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B76E1" w:rsidRDefault="000B76E1">
      <w:pPr>
        <w:rPr>
          <w:rFonts w:eastAsia="仿宋_GB2312"/>
          <w:sz w:val="84"/>
        </w:rPr>
      </w:pPr>
      <w:bookmarkStart w:id="0" w:name="_GoBack"/>
      <w:bookmarkEnd w:id="0"/>
    </w:p>
    <w:p w:rsidR="000B76E1" w:rsidRDefault="00857B27">
      <w:pPr>
        <w:ind w:right="105"/>
        <w:jc w:val="right"/>
        <w:rPr>
          <w:rFonts w:eastAsia="黑体"/>
          <w:b/>
          <w:spacing w:val="40"/>
          <w:w w:val="66"/>
          <w:sz w:val="60"/>
          <w:szCs w:val="60"/>
        </w:rPr>
      </w:pPr>
      <w:r>
        <w:rPr>
          <w:rFonts w:eastAsia="黑体" w:hint="eastAsia"/>
          <w:b/>
          <w:spacing w:val="40"/>
          <w:w w:val="66"/>
          <w:sz w:val="60"/>
          <w:szCs w:val="60"/>
        </w:rPr>
        <w:t>天津市财政局业务线路租用</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72009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7.4pt;height:0pt;width:56.7pt;z-index:251659264;mso-width-relative:page;mso-height-relative:page;" filled="f" stroked="t" coordsize="21600,21600" o:gfxdata="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sIvGnWAAAA&#10;CAEAAA8AAAAAAAAAAQAgAAAAIgAAAGRycy9kb3ducmV2LnhtbFBLAQIUABQAAAAIAIdO4kDMH89D&#10;5gEAAKsDAAAOAAAAAAAAAAEAIAAAACUBAABkcnMvZTJvRG9jLnhtbFBLBQYAAAAABgAGAFkBAAB9&#10;BQAAAAA=&#10;">
                <v:fill on="f" focussize="0,0"/>
                <v:stroke weight="15pt" color="#4B69B5" joinstyle="round"/>
                <v:imagedata o:title=""/>
                <o:lock v:ext="edit" aspectratio="f"/>
              </v:line>
            </w:pict>
          </mc:Fallback>
        </mc:AlternateContent>
      </w:r>
      <w:r>
        <w:rPr>
          <w:rFonts w:eastAsia="黑体"/>
          <w:b/>
          <w:spacing w:val="40"/>
          <w:w w:val="66"/>
          <w:sz w:val="60"/>
          <w:szCs w:val="60"/>
        </w:rPr>
        <w:t>项目</w:t>
      </w:r>
    </w:p>
    <w:p w:rsidR="000B76E1" w:rsidRDefault="00857B27">
      <w:pPr>
        <w:ind w:right="105"/>
        <w:jc w:val="right"/>
        <w:rPr>
          <w:rFonts w:eastAsia="黑体"/>
          <w:b/>
          <w:spacing w:val="40"/>
          <w:w w:val="66"/>
          <w:sz w:val="60"/>
          <w:szCs w:val="60"/>
        </w:rPr>
      </w:pPr>
      <w:r>
        <w:rPr>
          <w:rFonts w:eastAsia="黑体"/>
          <w:b/>
          <w:noProof/>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0B76E1" w:rsidRDefault="000B76E1">
      <w:pPr>
        <w:ind w:right="1025"/>
        <w:jc w:val="center"/>
        <w:rPr>
          <w:rFonts w:eastAsia="黑体"/>
          <w:b/>
          <w:spacing w:val="40"/>
          <w:w w:val="66"/>
          <w:sz w:val="60"/>
          <w:szCs w:val="60"/>
        </w:rPr>
      </w:pPr>
    </w:p>
    <w:p w:rsidR="000B76E1" w:rsidRDefault="00857B27">
      <w:pPr>
        <w:jc w:val="center"/>
        <w:rPr>
          <w:rFonts w:eastAsia="黑体"/>
          <w:b/>
          <w:spacing w:val="40"/>
          <w:w w:val="66"/>
          <w:sz w:val="15"/>
          <w:szCs w:val="15"/>
        </w:rPr>
      </w:pPr>
      <w:r>
        <w:rPr>
          <w:rFonts w:eastAsia="黑体"/>
          <w:b/>
          <w:spacing w:val="40"/>
          <w:w w:val="66"/>
          <w:sz w:val="56"/>
          <w:szCs w:val="56"/>
        </w:rPr>
        <w:t xml:space="preserve">            </w:t>
      </w:r>
    </w:p>
    <w:p w:rsidR="000B76E1" w:rsidRDefault="00857B27">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TGPC-2026-D-0224</w:t>
      </w:r>
      <w:r>
        <w:rPr>
          <w:rFonts w:eastAsia="黑体"/>
          <w:spacing w:val="40"/>
          <w:w w:val="66"/>
          <w:sz w:val="32"/>
          <w:szCs w:val="32"/>
        </w:rPr>
        <w:t>）</w:t>
      </w:r>
    </w:p>
    <w:p w:rsidR="000B76E1" w:rsidRDefault="000B76E1">
      <w:pPr>
        <w:rPr>
          <w:sz w:val="40"/>
        </w:rPr>
      </w:pPr>
    </w:p>
    <w:p w:rsidR="000B76E1" w:rsidRDefault="000B76E1">
      <w:pPr>
        <w:rPr>
          <w:sz w:val="36"/>
        </w:rPr>
      </w:pPr>
    </w:p>
    <w:p w:rsidR="000B76E1" w:rsidRDefault="000B76E1">
      <w:pPr>
        <w:rPr>
          <w:sz w:val="36"/>
        </w:rPr>
      </w:pPr>
    </w:p>
    <w:p w:rsidR="000B76E1" w:rsidRDefault="000B76E1">
      <w:pPr>
        <w:rPr>
          <w:sz w:val="36"/>
        </w:rPr>
      </w:pPr>
    </w:p>
    <w:p w:rsidR="000B76E1" w:rsidRDefault="000B76E1">
      <w:pPr>
        <w:rPr>
          <w:sz w:val="36"/>
        </w:rPr>
      </w:pPr>
    </w:p>
    <w:p w:rsidR="000B76E1" w:rsidRDefault="000B76E1">
      <w:pPr>
        <w:rPr>
          <w:sz w:val="36"/>
        </w:rPr>
      </w:pPr>
    </w:p>
    <w:p w:rsidR="000B76E1" w:rsidRDefault="000B76E1">
      <w:pPr>
        <w:rPr>
          <w:sz w:val="36"/>
        </w:rPr>
      </w:pPr>
    </w:p>
    <w:p w:rsidR="000B76E1" w:rsidRDefault="000B76E1">
      <w:pPr>
        <w:rPr>
          <w:sz w:val="36"/>
        </w:rPr>
      </w:pPr>
    </w:p>
    <w:p w:rsidR="000B76E1" w:rsidRDefault="000B76E1">
      <w:pPr>
        <w:rPr>
          <w:sz w:val="36"/>
        </w:rPr>
      </w:pPr>
    </w:p>
    <w:p w:rsidR="000B76E1" w:rsidRDefault="00857B27" w:rsidP="00857B27">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0B76E1" w:rsidRDefault="00857B27">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6</w:t>
      </w:r>
      <w:r>
        <w:rPr>
          <w:rFonts w:eastAsia="仿宋_GB2312"/>
          <w:b/>
          <w:bCs/>
          <w:kern w:val="0"/>
          <w:sz w:val="44"/>
          <w:szCs w:val="44"/>
        </w:rPr>
        <w:t>.</w:t>
      </w:r>
      <w:r>
        <w:rPr>
          <w:rFonts w:eastAsia="仿宋_GB2312" w:hint="eastAsia"/>
          <w:b/>
          <w:bCs/>
          <w:kern w:val="0"/>
          <w:sz w:val="44"/>
          <w:szCs w:val="44"/>
        </w:rPr>
        <w:t>3</w:t>
      </w:r>
      <w:r>
        <w:rPr>
          <w:rFonts w:eastAsia="仿宋_GB2312"/>
          <w:b/>
          <w:bCs/>
          <w:kern w:val="0"/>
          <w:sz w:val="44"/>
          <w:szCs w:val="44"/>
        </w:rPr>
        <w:t xml:space="preserve"> </w:t>
      </w:r>
    </w:p>
    <w:p w:rsidR="000B76E1" w:rsidRDefault="000B76E1">
      <w:pPr>
        <w:widowControl/>
        <w:jc w:val="left"/>
        <w:rPr>
          <w:rFonts w:eastAsia="仿宋_GB2312"/>
          <w:b/>
          <w:bCs/>
          <w:kern w:val="0"/>
          <w:sz w:val="44"/>
          <w:szCs w:val="44"/>
        </w:rPr>
      </w:pPr>
    </w:p>
    <w:p w:rsidR="000B76E1" w:rsidRDefault="000B76E1" w:rsidP="00857B27">
      <w:pPr>
        <w:ind w:firstLineChars="100" w:firstLine="411"/>
        <w:jc w:val="center"/>
        <w:rPr>
          <w:b/>
          <w:spacing w:val="20"/>
          <w:w w:val="80"/>
          <w:sz w:val="48"/>
          <w:szCs w:val="48"/>
        </w:rPr>
        <w:sectPr w:rsidR="000B76E1">
          <w:headerReference w:type="default" r:id="rId11"/>
          <w:pgSz w:w="11906" w:h="16838"/>
          <w:pgMar w:top="1440" w:right="1797" w:bottom="1440" w:left="1797" w:header="851" w:footer="992" w:gutter="0"/>
          <w:pgNumType w:start="1"/>
          <w:cols w:space="425"/>
          <w:docGrid w:type="linesAndChars" w:linePitch="285" w:charSpace="-3449"/>
        </w:sectPr>
      </w:pPr>
    </w:p>
    <w:p w:rsidR="000B76E1" w:rsidRDefault="00857B27" w:rsidP="00857B27">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0B76E1" w:rsidRDefault="00857B27">
      <w:pPr>
        <w:spacing w:line="560" w:lineRule="exact"/>
        <w:ind w:rightChars="-73" w:right="-141"/>
        <w:rPr>
          <w:b/>
          <w:sz w:val="24"/>
        </w:rPr>
      </w:pPr>
      <w:r>
        <w:rPr>
          <w:b/>
          <w:sz w:val="24"/>
        </w:rPr>
        <w:t>第一部分</w:t>
      </w:r>
      <w:r>
        <w:rPr>
          <w:b/>
          <w:sz w:val="24"/>
        </w:rPr>
        <w:t xml:space="preserve">  </w:t>
      </w:r>
      <w:r>
        <w:rPr>
          <w:b/>
          <w:sz w:val="24"/>
        </w:rPr>
        <w:t>投标邀请函</w:t>
      </w:r>
    </w:p>
    <w:p w:rsidR="000B76E1" w:rsidRDefault="000B76E1">
      <w:pPr>
        <w:spacing w:line="560" w:lineRule="exact"/>
        <w:ind w:rightChars="-73" w:right="-141"/>
        <w:rPr>
          <w:b/>
          <w:sz w:val="24"/>
        </w:rPr>
      </w:pPr>
    </w:p>
    <w:p w:rsidR="000B76E1" w:rsidRDefault="00857B27">
      <w:pPr>
        <w:spacing w:line="560" w:lineRule="exact"/>
        <w:ind w:rightChars="-73" w:right="-141"/>
        <w:rPr>
          <w:b/>
          <w:sz w:val="24"/>
        </w:rPr>
      </w:pPr>
      <w:r>
        <w:rPr>
          <w:b/>
          <w:sz w:val="24"/>
        </w:rPr>
        <w:t>第二部分</w:t>
      </w:r>
      <w:r>
        <w:rPr>
          <w:b/>
          <w:sz w:val="24"/>
        </w:rPr>
        <w:t xml:space="preserve">  </w:t>
      </w:r>
      <w:r>
        <w:rPr>
          <w:b/>
          <w:sz w:val="24"/>
        </w:rPr>
        <w:t>招标项目需求</w:t>
      </w:r>
    </w:p>
    <w:p w:rsidR="000B76E1" w:rsidRDefault="000B76E1">
      <w:pPr>
        <w:spacing w:line="560" w:lineRule="exact"/>
        <w:ind w:rightChars="-73" w:right="-141"/>
        <w:rPr>
          <w:b/>
          <w:sz w:val="24"/>
        </w:rPr>
      </w:pPr>
    </w:p>
    <w:p w:rsidR="000B76E1" w:rsidRDefault="00857B27">
      <w:pPr>
        <w:spacing w:line="560" w:lineRule="exact"/>
        <w:ind w:rightChars="-73" w:right="-141"/>
        <w:rPr>
          <w:b/>
          <w:sz w:val="24"/>
        </w:rPr>
      </w:pPr>
      <w:r>
        <w:rPr>
          <w:b/>
          <w:sz w:val="24"/>
        </w:rPr>
        <w:t>第三部分</w:t>
      </w:r>
      <w:r>
        <w:rPr>
          <w:b/>
          <w:sz w:val="24"/>
        </w:rPr>
        <w:t xml:space="preserve">  </w:t>
      </w:r>
      <w:r>
        <w:rPr>
          <w:b/>
          <w:sz w:val="24"/>
        </w:rPr>
        <w:t>投标须知</w:t>
      </w:r>
    </w:p>
    <w:p w:rsidR="000B76E1" w:rsidRDefault="000B76E1">
      <w:pPr>
        <w:spacing w:line="560" w:lineRule="exact"/>
        <w:ind w:rightChars="-73" w:right="-141"/>
        <w:rPr>
          <w:sz w:val="24"/>
        </w:rPr>
      </w:pPr>
    </w:p>
    <w:p w:rsidR="000B76E1" w:rsidRDefault="00857B27">
      <w:pPr>
        <w:spacing w:line="560" w:lineRule="exact"/>
        <w:rPr>
          <w:b/>
          <w:sz w:val="24"/>
        </w:rPr>
      </w:pPr>
      <w:r>
        <w:rPr>
          <w:b/>
          <w:sz w:val="24"/>
        </w:rPr>
        <w:t>第四部分</w:t>
      </w:r>
      <w:r>
        <w:rPr>
          <w:b/>
          <w:sz w:val="24"/>
        </w:rPr>
        <w:t xml:space="preserve">  </w:t>
      </w:r>
      <w:r>
        <w:rPr>
          <w:b/>
          <w:sz w:val="24"/>
        </w:rPr>
        <w:t>合同条款</w:t>
      </w:r>
    </w:p>
    <w:p w:rsidR="000B76E1" w:rsidRDefault="000B76E1">
      <w:pPr>
        <w:spacing w:line="560" w:lineRule="exact"/>
        <w:rPr>
          <w:sz w:val="24"/>
        </w:rPr>
      </w:pPr>
    </w:p>
    <w:p w:rsidR="000B76E1" w:rsidRDefault="00857B27">
      <w:pPr>
        <w:spacing w:line="560" w:lineRule="exact"/>
        <w:rPr>
          <w:sz w:val="24"/>
        </w:rPr>
      </w:pPr>
      <w:r>
        <w:rPr>
          <w:b/>
          <w:sz w:val="24"/>
        </w:rPr>
        <w:t>第五部分</w:t>
      </w:r>
      <w:r>
        <w:rPr>
          <w:b/>
          <w:sz w:val="24"/>
        </w:rPr>
        <w:t xml:space="preserve">  </w:t>
      </w:r>
      <w:r>
        <w:rPr>
          <w:b/>
          <w:sz w:val="24"/>
        </w:rPr>
        <w:t>投标文件格式</w:t>
      </w:r>
    </w:p>
    <w:p w:rsidR="000B76E1" w:rsidRDefault="000B76E1">
      <w:pPr>
        <w:rPr>
          <w:sz w:val="24"/>
        </w:rPr>
      </w:pPr>
    </w:p>
    <w:p w:rsidR="000B76E1" w:rsidRDefault="000B76E1">
      <w:pPr>
        <w:rPr>
          <w:sz w:val="24"/>
        </w:rPr>
      </w:pPr>
    </w:p>
    <w:p w:rsidR="000B76E1" w:rsidRDefault="000B76E1">
      <w:pPr>
        <w:rPr>
          <w:sz w:val="24"/>
        </w:rPr>
      </w:pPr>
    </w:p>
    <w:p w:rsidR="000B76E1" w:rsidRDefault="000B76E1">
      <w:pPr>
        <w:rPr>
          <w:sz w:val="24"/>
        </w:rPr>
      </w:pPr>
    </w:p>
    <w:p w:rsidR="000B76E1" w:rsidRDefault="000B76E1">
      <w:pPr>
        <w:rPr>
          <w:sz w:val="24"/>
        </w:rPr>
      </w:pPr>
    </w:p>
    <w:p w:rsidR="000B76E1" w:rsidRDefault="000B76E1">
      <w:pPr>
        <w:rPr>
          <w:sz w:val="24"/>
        </w:rPr>
      </w:pPr>
    </w:p>
    <w:p w:rsidR="000B76E1" w:rsidRDefault="000B76E1">
      <w:pPr>
        <w:rPr>
          <w:b/>
        </w:rPr>
      </w:pPr>
    </w:p>
    <w:p w:rsidR="000B76E1" w:rsidRDefault="000B76E1">
      <w:pPr>
        <w:pStyle w:val="ac"/>
        <w:rPr>
          <w:rFonts w:ascii="Times New Roman" w:hAnsi="Times New Roman"/>
        </w:rPr>
        <w:sectPr w:rsidR="000B76E1">
          <w:pgSz w:w="11906" w:h="16838"/>
          <w:pgMar w:top="1440" w:right="1797" w:bottom="1440" w:left="1797" w:header="851" w:footer="992" w:gutter="0"/>
          <w:pgNumType w:start="1"/>
          <w:cols w:space="425"/>
          <w:docGrid w:type="linesAndChars" w:linePitch="285" w:charSpace="-3449"/>
        </w:sectPr>
      </w:pPr>
      <w:bookmarkStart w:id="1" w:name="_Toc412903614"/>
    </w:p>
    <w:p w:rsidR="000B76E1" w:rsidRDefault="00857B27">
      <w:pPr>
        <w:pStyle w:val="ac"/>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0B76E1" w:rsidRDefault="00857B27" w:rsidP="00857B27">
      <w:pPr>
        <w:pStyle w:val="Default"/>
        <w:spacing w:line="360" w:lineRule="auto"/>
        <w:ind w:firstLineChars="200" w:firstLine="446"/>
        <w:jc w:val="both"/>
        <w:rPr>
          <w:rFonts w:ascii="Times New Roman" w:eastAsiaTheme="minorEastAsia" w:hAnsi="Times New Roman" w:cs="Times New Roman"/>
          <w:color w:val="auto"/>
          <w:szCs w:val="32"/>
        </w:rPr>
      </w:pPr>
      <w:r>
        <w:rPr>
          <w:rFonts w:ascii="Times New Roman" w:eastAsiaTheme="minorEastAsia" w:hAnsi="Times New Roman" w:cs="Times New Roman"/>
          <w:color w:val="auto"/>
          <w:szCs w:val="32"/>
        </w:rPr>
        <w:t>受</w:t>
      </w:r>
      <w:r>
        <w:rPr>
          <w:rFonts w:ascii="Times New Roman" w:eastAsiaTheme="minorEastAsia" w:hAnsi="Times New Roman" w:cs="Times New Roman" w:hint="eastAsia"/>
          <w:color w:val="auto"/>
          <w:szCs w:val="32"/>
        </w:rPr>
        <w:t>天津市财政信息中心</w:t>
      </w:r>
      <w:r>
        <w:rPr>
          <w:rFonts w:ascii="Times New Roman" w:eastAsiaTheme="minorEastAsia" w:hAnsi="Times New Roman" w:cs="Times New Roman"/>
          <w:color w:val="auto"/>
          <w:szCs w:val="32"/>
        </w:rPr>
        <w:t>委托，天津市政府采购中心对</w:t>
      </w:r>
      <w:r>
        <w:rPr>
          <w:rFonts w:ascii="Times New Roman" w:eastAsiaTheme="minorEastAsia" w:hAnsi="Times New Roman" w:cs="Times New Roman" w:hint="eastAsia"/>
          <w:color w:val="auto"/>
          <w:szCs w:val="32"/>
        </w:rPr>
        <w:t>天津市财政局业务线路租用项目</w:t>
      </w:r>
      <w:r>
        <w:rPr>
          <w:rFonts w:ascii="Times New Roman" w:eastAsiaTheme="minorEastAsia" w:hAnsi="Times New Roman" w:cs="Times New Roman"/>
          <w:color w:val="auto"/>
          <w:szCs w:val="32"/>
        </w:rPr>
        <w:t>实施政府采购。现欢迎合格的供应商参加投标。</w:t>
      </w:r>
    </w:p>
    <w:p w:rsidR="000B76E1" w:rsidRDefault="00857B27" w:rsidP="00857B27">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）和电子签章。投标人须按本文件的规定在天津市政府采购中心招投标系统中提交网上应答并上传加盖投标人电子签章的电子投标文件（以通过天津公共资源电子签章客户端正确读取签章信息为准）。</w:t>
      </w:r>
    </w:p>
    <w:p w:rsidR="000B76E1" w:rsidRDefault="00857B27" w:rsidP="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一、基本概况</w:t>
      </w:r>
    </w:p>
    <w:p w:rsidR="000B76E1" w:rsidRDefault="00857B27" w:rsidP="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天津市财政局业务线路租用项目</w:t>
      </w:r>
      <w:r>
        <w:rPr>
          <w:rFonts w:ascii="Times New Roman" w:eastAsia="宋体" w:hAnsi="Times New Roman" w:cs="Times New Roman"/>
          <w:color w:val="auto"/>
        </w:rPr>
        <w:t xml:space="preserve">  </w:t>
      </w:r>
    </w:p>
    <w:p w:rsidR="000B76E1" w:rsidRDefault="00857B27" w:rsidP="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color w:val="auto"/>
        </w:rPr>
        <w:t>TGPC-2026-D-0224</w:t>
      </w:r>
    </w:p>
    <w:p w:rsidR="000B76E1" w:rsidRDefault="00857B27" w:rsidP="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（三）采购方式：公开招标</w:t>
      </w:r>
    </w:p>
    <w:p w:rsidR="000B76E1" w:rsidRDefault="00857B27" w:rsidP="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（四）项目属性：服务</w:t>
      </w:r>
    </w:p>
    <w:p w:rsidR="000B76E1" w:rsidRDefault="00857B27" w:rsidP="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（五）本项目不接受联合体参与。不接受联合体参与的，若有供应商组成联合体参与，视为无效投标。</w:t>
      </w:r>
    </w:p>
    <w:p w:rsidR="000B76E1" w:rsidRDefault="00857B27" w:rsidP="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（六）本文件售价：免费。</w:t>
      </w:r>
    </w:p>
    <w:p w:rsidR="000B76E1" w:rsidRDefault="00857B27" w:rsidP="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tbl>
      <w:tblPr>
        <w:tblStyle w:val="af"/>
        <w:tblW w:w="9243" w:type="dxa"/>
        <w:jc w:val="center"/>
        <w:tblLook w:val="04A0" w:firstRow="1" w:lastRow="0" w:firstColumn="1" w:lastColumn="0" w:noHBand="0" w:noVBand="1"/>
      </w:tblPr>
      <w:tblGrid>
        <w:gridCol w:w="935"/>
        <w:gridCol w:w="1385"/>
        <w:gridCol w:w="1815"/>
        <w:gridCol w:w="1512"/>
        <w:gridCol w:w="2207"/>
        <w:gridCol w:w="1389"/>
      </w:tblGrid>
      <w:tr w:rsidR="000B76E1">
        <w:trPr>
          <w:jc w:val="center"/>
        </w:trPr>
        <w:tc>
          <w:tcPr>
            <w:tcW w:w="935" w:type="dxa"/>
            <w:vAlign w:val="center"/>
          </w:tcPr>
          <w:p w:rsidR="000B76E1" w:rsidRDefault="00857B27">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包号</w:t>
            </w:r>
          </w:p>
        </w:tc>
        <w:tc>
          <w:tcPr>
            <w:tcW w:w="1385" w:type="dxa"/>
            <w:vAlign w:val="center"/>
          </w:tcPr>
          <w:p w:rsidR="000B76E1" w:rsidRDefault="00857B27">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包名称</w:t>
            </w:r>
          </w:p>
        </w:tc>
        <w:tc>
          <w:tcPr>
            <w:tcW w:w="1815" w:type="dxa"/>
            <w:vAlign w:val="center"/>
          </w:tcPr>
          <w:p w:rsidR="000B76E1" w:rsidRDefault="00857B27">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包预算</w:t>
            </w:r>
          </w:p>
        </w:tc>
        <w:tc>
          <w:tcPr>
            <w:tcW w:w="1512" w:type="dxa"/>
            <w:vAlign w:val="center"/>
          </w:tcPr>
          <w:p w:rsidR="000B76E1" w:rsidRDefault="00857B27">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包最高限价</w:t>
            </w:r>
          </w:p>
        </w:tc>
        <w:tc>
          <w:tcPr>
            <w:tcW w:w="2207" w:type="dxa"/>
            <w:vAlign w:val="center"/>
          </w:tcPr>
          <w:p w:rsidR="000B76E1" w:rsidRDefault="00857B27">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合同履行期限</w:t>
            </w:r>
          </w:p>
        </w:tc>
        <w:tc>
          <w:tcPr>
            <w:tcW w:w="1389" w:type="dxa"/>
            <w:vAlign w:val="center"/>
          </w:tcPr>
          <w:p w:rsidR="000B76E1" w:rsidRDefault="00857B27">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所属行业</w:t>
            </w:r>
          </w:p>
        </w:tc>
      </w:tr>
      <w:tr w:rsidR="000B76E1">
        <w:trPr>
          <w:jc w:val="center"/>
        </w:trPr>
        <w:tc>
          <w:tcPr>
            <w:tcW w:w="935" w:type="dxa"/>
            <w:vAlign w:val="center"/>
          </w:tcPr>
          <w:p w:rsidR="000B76E1" w:rsidRDefault="00857B27">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1</w:t>
            </w:r>
          </w:p>
        </w:tc>
        <w:tc>
          <w:tcPr>
            <w:tcW w:w="1385" w:type="dxa"/>
            <w:vAlign w:val="center"/>
          </w:tcPr>
          <w:p w:rsidR="000B76E1" w:rsidRDefault="00857B27">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业务线路租用（一）</w:t>
            </w:r>
          </w:p>
        </w:tc>
        <w:tc>
          <w:tcPr>
            <w:tcW w:w="1815" w:type="dxa"/>
            <w:vAlign w:val="center"/>
          </w:tcPr>
          <w:p w:rsidR="000B76E1" w:rsidRDefault="00857B27">
            <w:pPr>
              <w:pStyle w:val="Default"/>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560000</w:t>
            </w:r>
            <w:r>
              <w:rPr>
                <w:rFonts w:ascii="Times New Roman" w:eastAsia="宋体" w:hAnsi="Times New Roman" w:cs="Times New Roman"/>
                <w:color w:val="auto"/>
                <w:sz w:val="21"/>
                <w:szCs w:val="21"/>
              </w:rPr>
              <w:t>元</w:t>
            </w:r>
          </w:p>
        </w:tc>
        <w:tc>
          <w:tcPr>
            <w:tcW w:w="1512" w:type="dxa"/>
            <w:vAlign w:val="center"/>
          </w:tcPr>
          <w:p w:rsidR="000B76E1" w:rsidRDefault="00857B27">
            <w:pPr>
              <w:pStyle w:val="Default"/>
              <w:jc w:val="center"/>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560000</w:t>
            </w:r>
            <w:r>
              <w:rPr>
                <w:rFonts w:ascii="Times New Roman" w:eastAsia="宋体" w:hAnsi="Times New Roman" w:cs="Times New Roman"/>
                <w:color w:val="auto"/>
                <w:sz w:val="21"/>
                <w:szCs w:val="21"/>
              </w:rPr>
              <w:t>元</w:t>
            </w:r>
          </w:p>
        </w:tc>
        <w:tc>
          <w:tcPr>
            <w:tcW w:w="2207" w:type="dxa"/>
            <w:vAlign w:val="center"/>
          </w:tcPr>
          <w:p w:rsidR="000B76E1" w:rsidRDefault="00857B27">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签订合同之日起至</w:t>
            </w:r>
            <w:r>
              <w:rPr>
                <w:rFonts w:ascii="Times New Roman" w:eastAsia="宋体" w:hAnsi="Times New Roman" w:cs="Times New Roman" w:hint="eastAsia"/>
                <w:color w:val="auto"/>
                <w:sz w:val="21"/>
                <w:szCs w:val="21"/>
              </w:rPr>
              <w:t>2027</w:t>
            </w:r>
            <w:r>
              <w:rPr>
                <w:rFonts w:ascii="Times New Roman" w:eastAsia="宋体" w:hAnsi="Times New Roman" w:cs="Times New Roman" w:hint="eastAsia"/>
                <w:color w:val="auto"/>
                <w:sz w:val="21"/>
                <w:szCs w:val="21"/>
              </w:rPr>
              <w:t>年</w:t>
            </w:r>
            <w:r>
              <w:rPr>
                <w:rFonts w:ascii="Times New Roman" w:eastAsia="宋体" w:hAnsi="Times New Roman" w:cs="Times New Roman" w:hint="eastAsia"/>
                <w:color w:val="auto"/>
                <w:sz w:val="21"/>
                <w:szCs w:val="21"/>
              </w:rPr>
              <w:t>3</w:t>
            </w:r>
            <w:r>
              <w:rPr>
                <w:rFonts w:ascii="Times New Roman" w:eastAsia="宋体" w:hAnsi="Times New Roman" w:cs="Times New Roman" w:hint="eastAsia"/>
                <w:color w:val="auto"/>
                <w:sz w:val="21"/>
                <w:szCs w:val="21"/>
              </w:rPr>
              <w:t>月</w:t>
            </w:r>
            <w:r>
              <w:rPr>
                <w:rFonts w:ascii="Times New Roman" w:eastAsia="宋体" w:hAnsi="Times New Roman" w:cs="Times New Roman" w:hint="eastAsia"/>
                <w:color w:val="auto"/>
                <w:sz w:val="21"/>
                <w:szCs w:val="21"/>
              </w:rPr>
              <w:t>31</w:t>
            </w:r>
            <w:r>
              <w:rPr>
                <w:rFonts w:ascii="Times New Roman" w:eastAsia="宋体" w:hAnsi="Times New Roman" w:cs="Times New Roman" w:hint="eastAsia"/>
                <w:color w:val="auto"/>
                <w:sz w:val="21"/>
                <w:szCs w:val="21"/>
              </w:rPr>
              <w:t>日</w:t>
            </w:r>
          </w:p>
        </w:tc>
        <w:tc>
          <w:tcPr>
            <w:tcW w:w="1389" w:type="dxa"/>
            <w:vAlign w:val="center"/>
          </w:tcPr>
          <w:p w:rsidR="000B76E1" w:rsidRDefault="00857B27">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信息传输业</w:t>
            </w:r>
          </w:p>
        </w:tc>
      </w:tr>
      <w:tr w:rsidR="000B76E1">
        <w:trPr>
          <w:jc w:val="center"/>
        </w:trPr>
        <w:tc>
          <w:tcPr>
            <w:tcW w:w="935" w:type="dxa"/>
            <w:vAlign w:val="center"/>
          </w:tcPr>
          <w:p w:rsidR="000B76E1" w:rsidRDefault="00857B27">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2</w:t>
            </w:r>
          </w:p>
        </w:tc>
        <w:tc>
          <w:tcPr>
            <w:tcW w:w="1385" w:type="dxa"/>
            <w:vAlign w:val="center"/>
          </w:tcPr>
          <w:p w:rsidR="000B76E1" w:rsidRDefault="00857B27">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业务线路租用（二）</w:t>
            </w:r>
          </w:p>
        </w:tc>
        <w:tc>
          <w:tcPr>
            <w:tcW w:w="1815" w:type="dxa"/>
            <w:vAlign w:val="center"/>
          </w:tcPr>
          <w:p w:rsidR="000B76E1" w:rsidRDefault="00857B27">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320000</w:t>
            </w:r>
            <w:r>
              <w:rPr>
                <w:rFonts w:ascii="Times New Roman" w:eastAsia="宋体" w:hAnsi="Times New Roman" w:cs="Times New Roman" w:hint="eastAsia"/>
                <w:color w:val="auto"/>
                <w:sz w:val="21"/>
                <w:szCs w:val="21"/>
              </w:rPr>
              <w:t>元</w:t>
            </w:r>
          </w:p>
        </w:tc>
        <w:tc>
          <w:tcPr>
            <w:tcW w:w="1512" w:type="dxa"/>
            <w:vAlign w:val="center"/>
          </w:tcPr>
          <w:p w:rsidR="000B76E1" w:rsidRDefault="00857B27">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320000</w:t>
            </w:r>
            <w:r>
              <w:rPr>
                <w:rFonts w:ascii="Times New Roman" w:eastAsia="宋体" w:hAnsi="Times New Roman" w:cs="Times New Roman" w:hint="eastAsia"/>
                <w:color w:val="auto"/>
                <w:sz w:val="21"/>
                <w:szCs w:val="21"/>
              </w:rPr>
              <w:t>元</w:t>
            </w:r>
          </w:p>
        </w:tc>
        <w:tc>
          <w:tcPr>
            <w:tcW w:w="2207" w:type="dxa"/>
            <w:vAlign w:val="center"/>
          </w:tcPr>
          <w:p w:rsidR="000B76E1" w:rsidRDefault="00857B27">
            <w:pPr>
              <w:pStyle w:val="Default"/>
              <w:jc w:val="center"/>
              <w:rPr>
                <w:rFonts w:ascii="Times New Roman" w:eastAsia="宋体" w:hAnsi="Times New Roman" w:cs="Times New Roman"/>
                <w:color w:val="auto"/>
                <w:sz w:val="21"/>
                <w:szCs w:val="21"/>
              </w:rPr>
            </w:pPr>
            <w:r>
              <w:rPr>
                <w:rFonts w:ascii="Times New Roman" w:eastAsia="宋体" w:hAnsi="Times New Roman" w:cs="Times New Roman" w:hint="eastAsia"/>
                <w:color w:val="auto"/>
                <w:sz w:val="21"/>
                <w:szCs w:val="21"/>
              </w:rPr>
              <w:t>签订合同之日起至</w:t>
            </w:r>
            <w:r>
              <w:rPr>
                <w:rFonts w:ascii="Times New Roman" w:eastAsia="宋体" w:hAnsi="Times New Roman" w:cs="Times New Roman" w:hint="eastAsia"/>
                <w:color w:val="auto"/>
                <w:sz w:val="21"/>
                <w:szCs w:val="21"/>
              </w:rPr>
              <w:t>2027</w:t>
            </w:r>
            <w:r>
              <w:rPr>
                <w:rFonts w:ascii="Times New Roman" w:eastAsia="宋体" w:hAnsi="Times New Roman" w:cs="Times New Roman" w:hint="eastAsia"/>
                <w:color w:val="auto"/>
                <w:sz w:val="21"/>
                <w:szCs w:val="21"/>
              </w:rPr>
              <w:t>年</w:t>
            </w:r>
            <w:r>
              <w:rPr>
                <w:rFonts w:ascii="Times New Roman" w:eastAsia="宋体" w:hAnsi="Times New Roman" w:cs="Times New Roman" w:hint="eastAsia"/>
                <w:color w:val="auto"/>
                <w:sz w:val="21"/>
                <w:szCs w:val="21"/>
              </w:rPr>
              <w:t>3</w:t>
            </w:r>
            <w:r>
              <w:rPr>
                <w:rFonts w:ascii="Times New Roman" w:eastAsia="宋体" w:hAnsi="Times New Roman" w:cs="Times New Roman" w:hint="eastAsia"/>
                <w:color w:val="auto"/>
                <w:sz w:val="21"/>
                <w:szCs w:val="21"/>
              </w:rPr>
              <w:t>月</w:t>
            </w:r>
            <w:r>
              <w:rPr>
                <w:rFonts w:ascii="Times New Roman" w:eastAsia="宋体" w:hAnsi="Times New Roman" w:cs="Times New Roman" w:hint="eastAsia"/>
                <w:color w:val="auto"/>
                <w:sz w:val="21"/>
                <w:szCs w:val="21"/>
              </w:rPr>
              <w:t>31</w:t>
            </w:r>
            <w:r>
              <w:rPr>
                <w:rFonts w:ascii="Times New Roman" w:eastAsia="宋体" w:hAnsi="Times New Roman" w:cs="Times New Roman" w:hint="eastAsia"/>
                <w:color w:val="auto"/>
                <w:sz w:val="21"/>
                <w:szCs w:val="21"/>
              </w:rPr>
              <w:t>日</w:t>
            </w:r>
          </w:p>
        </w:tc>
        <w:tc>
          <w:tcPr>
            <w:tcW w:w="1389" w:type="dxa"/>
            <w:vAlign w:val="center"/>
          </w:tcPr>
          <w:p w:rsidR="000B76E1" w:rsidRDefault="00857B27">
            <w:pPr>
              <w:pStyle w:val="Default"/>
              <w:jc w:val="center"/>
              <w:rPr>
                <w:rFonts w:ascii="宋体" w:hAnsi="宋体"/>
                <w:color w:val="auto"/>
                <w:sz w:val="21"/>
                <w:szCs w:val="21"/>
              </w:rPr>
            </w:pPr>
            <w:r>
              <w:rPr>
                <w:rFonts w:ascii="Times New Roman" w:eastAsia="宋体" w:hAnsi="Times New Roman" w:cs="Times New Roman" w:hint="eastAsia"/>
                <w:color w:val="auto"/>
                <w:sz w:val="21"/>
                <w:szCs w:val="21"/>
              </w:rPr>
              <w:t>信息传输业</w:t>
            </w:r>
          </w:p>
        </w:tc>
      </w:tr>
    </w:tbl>
    <w:p w:rsidR="000B76E1" w:rsidRDefault="00857B27" w:rsidP="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、供应商资格要求（实质性要求）</w:t>
      </w:r>
    </w:p>
    <w:p w:rsidR="000B76E1" w:rsidRDefault="00857B27" w:rsidP="00857B27">
      <w:pPr>
        <w:pStyle w:val="Default"/>
        <w:spacing w:line="360" w:lineRule="auto"/>
        <w:ind w:firstLineChars="200" w:firstLine="446"/>
        <w:rPr>
          <w:rFonts w:ascii="Times New Roman" w:eastAsiaTheme="minorEastAsia" w:hAnsi="Times New Roman" w:cs="Times New Roman"/>
          <w:color w:val="auto"/>
        </w:rPr>
      </w:pPr>
      <w:r>
        <w:rPr>
          <w:rFonts w:ascii="Times New Roman" w:eastAsiaTheme="minorEastAsia" w:hAnsi="Times New Roman" w:cs="Times New Roman"/>
          <w:color w:val="auto"/>
        </w:rPr>
        <w:t>（一）</w:t>
      </w:r>
      <w:r>
        <w:rPr>
          <w:rFonts w:ascii="Times New Roman" w:eastAsia="宋体" w:hAnsi="Times New Roman" w:cs="Times New Roman" w:hint="eastAsia"/>
          <w:color w:val="auto"/>
        </w:rPr>
        <w:t>投标人须具备电信业务经营许可证（业务种类至少包含互联网接入服务业务和固定网国内数据传送业务），提供上述证书扫描件（若证书有附页需同时提供附页扫描件）；</w:t>
      </w:r>
    </w:p>
    <w:p w:rsidR="000B76E1" w:rsidRDefault="00857B27" w:rsidP="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（二）供应商应具备《中华人民共和国政府采购法》第二十二条第一款和《政府采购法实施条例》第十八条规定的条件，</w:t>
      </w:r>
      <w:r>
        <w:rPr>
          <w:rFonts w:ascii="Times New Roman" w:eastAsia="宋体" w:hAnsi="Times New Roman" w:cs="Times New Roman"/>
          <w:color w:val="auto"/>
        </w:rPr>
        <w:t>提供以下材料：</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、项目需要落实的政府采购政策</w:t>
      </w:r>
    </w:p>
    <w:p w:rsidR="000B76E1" w:rsidRDefault="00857B27">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Pr>
          <w:rFonts w:ascii="Times New Roman" w:eastAsia="宋体" w:hAnsi="Times New Roman" w:cs="Times New Roman"/>
          <w:color w:val="auto"/>
        </w:rPr>
        <w:t>（一）</w:t>
      </w:r>
      <w:r>
        <w:rPr>
          <w:rFonts w:ascii="Times New Roman" w:eastAsia="宋体" w:hAnsi="Times New Roman" w:cs="Times New Roman" w:hint="eastAsia"/>
          <w:color w:val="auto"/>
        </w:rPr>
        <w:t>本项目</w:t>
      </w:r>
      <w:r>
        <w:rPr>
          <w:rFonts w:ascii="Times New Roman" w:eastAsia="宋体" w:hAnsi="Times New Roman" w:cs="Times New Roman"/>
          <w:color w:val="auto"/>
        </w:rPr>
        <w:t>对小微企业</w:t>
      </w:r>
      <w:r>
        <w:rPr>
          <w:rFonts w:ascii="Times New Roman" w:eastAsia="宋体" w:hAnsi="Times New Roman" w:cs="Times New Roman" w:hint="eastAsia"/>
          <w:color w:val="auto"/>
        </w:rPr>
        <w:t>报价</w:t>
      </w:r>
      <w:r>
        <w:rPr>
          <w:rFonts w:ascii="Times New Roman" w:eastAsia="宋体" w:hAnsi="Times New Roman" w:cs="Times New Roman"/>
          <w:color w:val="auto"/>
        </w:rPr>
        <w:t>给予</w:t>
      </w:r>
      <w:r>
        <w:rPr>
          <w:rFonts w:ascii="Times New Roman" w:eastAsia="宋体" w:hAnsi="Times New Roman" w:cs="Times New Roman" w:hint="eastAsia"/>
          <w:color w:val="auto"/>
        </w:rPr>
        <w:t>20</w:t>
      </w:r>
      <w:r>
        <w:rPr>
          <w:rFonts w:ascii="Times New Roman" w:eastAsia="宋体" w:hAnsi="Times New Roman" w:cs="Times New Roman"/>
          <w:color w:val="auto"/>
        </w:rPr>
        <w:t>%</w:t>
      </w:r>
      <w:r>
        <w:rPr>
          <w:rFonts w:ascii="Times New Roman" w:eastAsia="宋体" w:hAnsi="Times New Roman" w:cs="Times New Roman"/>
          <w:color w:val="auto"/>
        </w:rPr>
        <w:t>的扣除。</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0B76E1" w:rsidRDefault="00857B27">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0B76E1" w:rsidRDefault="00857B27">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2"/>
    <w:bookmarkEnd w:id="3"/>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（六）根据《关于推动解决政府采购异常低价问题的通知》（财库〔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号）的要求，当供应商报价出现以下情形之一时，评标委员会应当启动对该供应商的异常低价审查程序：</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通过符合性审查的次低供应商报价×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供应商报价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0B76E1" w:rsidRDefault="00857B27">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评标委员会基于专业判断，认为供应商报价过低，有可能影响产品质量或者不能诚信履约的其他情形。</w:t>
      </w:r>
    </w:p>
    <w:p w:rsidR="000B76E1" w:rsidRDefault="00857B27">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五、参与本项目的步骤、时间与方式</w:t>
      </w:r>
    </w:p>
    <w:p w:rsidR="000B76E1" w:rsidRDefault="00857B27">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（一）参与本项目的时间要求</w:t>
      </w:r>
    </w:p>
    <w:tbl>
      <w:tblPr>
        <w:tblStyle w:val="af"/>
        <w:tblW w:w="9134" w:type="dxa"/>
        <w:jc w:val="center"/>
        <w:tblLook w:val="04A0" w:firstRow="1" w:lastRow="0" w:firstColumn="1" w:lastColumn="0" w:noHBand="0" w:noVBand="1"/>
      </w:tblPr>
      <w:tblGrid>
        <w:gridCol w:w="779"/>
        <w:gridCol w:w="1941"/>
        <w:gridCol w:w="1891"/>
        <w:gridCol w:w="1891"/>
        <w:gridCol w:w="2632"/>
      </w:tblGrid>
      <w:tr w:rsidR="000B76E1">
        <w:trPr>
          <w:tblHeader/>
          <w:jc w:val="center"/>
        </w:trPr>
        <w:tc>
          <w:tcPr>
            <w:tcW w:w="779" w:type="dxa"/>
            <w:vAlign w:val="center"/>
          </w:tcPr>
          <w:p w:rsidR="000B76E1" w:rsidRDefault="00857B27">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序号</w:t>
            </w:r>
          </w:p>
        </w:tc>
        <w:tc>
          <w:tcPr>
            <w:tcW w:w="1941" w:type="dxa"/>
            <w:vAlign w:val="center"/>
          </w:tcPr>
          <w:p w:rsidR="000B76E1" w:rsidRDefault="00857B27">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步骤名称</w:t>
            </w:r>
          </w:p>
        </w:tc>
        <w:tc>
          <w:tcPr>
            <w:tcW w:w="1891" w:type="dxa"/>
            <w:vAlign w:val="center"/>
          </w:tcPr>
          <w:p w:rsidR="000B76E1" w:rsidRDefault="00857B27">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开始时间</w:t>
            </w:r>
          </w:p>
        </w:tc>
        <w:tc>
          <w:tcPr>
            <w:tcW w:w="1891" w:type="dxa"/>
            <w:vAlign w:val="center"/>
          </w:tcPr>
          <w:p w:rsidR="000B76E1" w:rsidRDefault="00857B27">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截止时间</w:t>
            </w:r>
          </w:p>
        </w:tc>
        <w:tc>
          <w:tcPr>
            <w:tcW w:w="2632" w:type="dxa"/>
            <w:vAlign w:val="center"/>
          </w:tcPr>
          <w:p w:rsidR="000B76E1" w:rsidRDefault="00857B27">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备注</w:t>
            </w:r>
          </w:p>
        </w:tc>
      </w:tr>
      <w:tr w:rsidR="000B76E1">
        <w:trPr>
          <w:jc w:val="center"/>
        </w:trPr>
        <w:tc>
          <w:tcPr>
            <w:tcW w:w="779" w:type="dxa"/>
            <w:vAlign w:val="center"/>
          </w:tcPr>
          <w:p w:rsidR="000B76E1" w:rsidRDefault="00857B27">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1</w:t>
            </w:r>
          </w:p>
        </w:tc>
        <w:tc>
          <w:tcPr>
            <w:tcW w:w="1941" w:type="dxa"/>
            <w:vAlign w:val="center"/>
          </w:tcPr>
          <w:p w:rsidR="000B76E1" w:rsidRDefault="00857B27">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获取招标文件</w:t>
            </w:r>
          </w:p>
        </w:tc>
        <w:tc>
          <w:tcPr>
            <w:tcW w:w="1891" w:type="dxa"/>
            <w:vAlign w:val="center"/>
          </w:tcPr>
          <w:p w:rsidR="000B76E1" w:rsidRDefault="00857B27">
            <w:pPr>
              <w:pStyle w:val="Default"/>
              <w:snapToGrid w:val="0"/>
              <w:jc w:val="center"/>
              <w:rPr>
                <w:rFonts w:ascii="Times New Roman" w:eastAsia="宋体" w:hAnsi="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Pr>
                <w:rFonts w:ascii="Times New Roman" w:eastAsia="宋体" w:hAnsi="Times New Roman" w:cs="Times New Roman" w:hint="eastAsia"/>
                <w:color w:val="auto"/>
                <w:sz w:val="21"/>
                <w:szCs w:val="21"/>
              </w:rPr>
              <w:t>3</w:t>
            </w:r>
            <w:r>
              <w:rPr>
                <w:rFonts w:ascii="Times New Roman" w:eastAsia="宋体" w:hAnsi="Times New Roman" w:cs="Times New Roman"/>
                <w:color w:val="auto"/>
                <w:sz w:val="21"/>
                <w:szCs w:val="21"/>
              </w:rPr>
              <w:t>月</w:t>
            </w:r>
            <w:r>
              <w:rPr>
                <w:rFonts w:ascii="Times New Roman" w:eastAsia="宋体" w:hAnsi="Times New Roman" w:cs="Times New Roman" w:hint="eastAsia"/>
                <w:color w:val="auto"/>
                <w:sz w:val="21"/>
                <w:szCs w:val="21"/>
              </w:rPr>
              <w:t>30</w:t>
            </w:r>
            <w:r>
              <w:rPr>
                <w:rFonts w:ascii="Times New Roman" w:eastAsia="宋体" w:hAnsi="Times New Roman" w:cs="Times New Roman"/>
                <w:color w:val="auto"/>
                <w:sz w:val="21"/>
                <w:szCs w:val="21"/>
              </w:rPr>
              <w:t>日</w:t>
            </w:r>
          </w:p>
        </w:tc>
        <w:tc>
          <w:tcPr>
            <w:tcW w:w="1891" w:type="dxa"/>
            <w:vAlign w:val="center"/>
          </w:tcPr>
          <w:p w:rsidR="000B76E1" w:rsidRDefault="00857B27">
            <w:pPr>
              <w:pStyle w:val="Default"/>
              <w:snapToGrid w:val="0"/>
              <w:jc w:val="center"/>
              <w:rPr>
                <w:rFonts w:ascii="Times New Roman" w:eastAsia="宋体" w:hAnsi="Times New Roman"/>
                <w:color w:val="auto"/>
                <w:sz w:val="21"/>
                <w:szCs w:val="21"/>
              </w:rPr>
            </w:pPr>
            <w:r>
              <w:rPr>
                <w:rFonts w:ascii="Times New Roman" w:eastAsia="宋体" w:hAnsi="Times New Roman" w:cs="Times New Roman"/>
                <w:color w:val="auto"/>
                <w:sz w:val="21"/>
                <w:szCs w:val="21"/>
              </w:rPr>
              <w:t>2026</w:t>
            </w:r>
            <w:r>
              <w:rPr>
                <w:rFonts w:ascii="Times New Roman" w:eastAsia="宋体" w:hAnsi="Times New Roman" w:cs="Times New Roman"/>
                <w:color w:val="auto"/>
                <w:sz w:val="21"/>
                <w:szCs w:val="21"/>
              </w:rPr>
              <w:t>年</w:t>
            </w:r>
            <w:r>
              <w:rPr>
                <w:rFonts w:ascii="Times New Roman" w:eastAsia="宋体" w:hAnsi="Times New Roman" w:cs="Times New Roman" w:hint="eastAsia"/>
                <w:color w:val="auto"/>
                <w:sz w:val="21"/>
                <w:szCs w:val="21"/>
              </w:rPr>
              <w:t>4</w:t>
            </w:r>
            <w:r>
              <w:rPr>
                <w:rFonts w:ascii="Times New Roman" w:eastAsia="宋体" w:hAnsi="Times New Roman" w:cs="Times New Roman"/>
                <w:color w:val="auto"/>
                <w:sz w:val="21"/>
                <w:szCs w:val="21"/>
              </w:rPr>
              <w:t>月</w:t>
            </w:r>
            <w:r>
              <w:rPr>
                <w:rFonts w:ascii="Times New Roman" w:eastAsia="宋体" w:hAnsi="Times New Roman" w:cs="Times New Roman" w:hint="eastAsia"/>
                <w:color w:val="auto"/>
                <w:sz w:val="21"/>
                <w:szCs w:val="21"/>
              </w:rPr>
              <w:t>7</w:t>
            </w:r>
            <w:r>
              <w:rPr>
                <w:rFonts w:ascii="Times New Roman" w:eastAsia="宋体" w:hAnsi="Times New Roman" w:cs="Times New Roman"/>
                <w:color w:val="auto"/>
                <w:sz w:val="21"/>
                <w:szCs w:val="21"/>
              </w:rPr>
              <w:t>日</w:t>
            </w:r>
          </w:p>
        </w:tc>
        <w:tc>
          <w:tcPr>
            <w:tcW w:w="2632" w:type="dxa"/>
            <w:vAlign w:val="center"/>
          </w:tcPr>
          <w:p w:rsidR="000B76E1" w:rsidRDefault="00857B27">
            <w:pPr>
              <w:pStyle w:val="Default"/>
              <w:snapToGrid w:val="0"/>
              <w:jc w:val="both"/>
              <w:rPr>
                <w:rFonts w:ascii="Times New Roman" w:eastAsia="宋体" w:hAnsi="Times New Roman" w:cs="Times New Roman"/>
                <w:color w:val="auto"/>
                <w:sz w:val="21"/>
                <w:szCs w:val="21"/>
              </w:rPr>
            </w:pPr>
            <w:r>
              <w:rPr>
                <w:rFonts w:ascii="Times New Roman" w:eastAsia="宋体" w:hAnsi="Times New Roman" w:cs="Times New Roman"/>
                <w:color w:val="auto"/>
                <w:sz w:val="21"/>
                <w:szCs w:val="21"/>
              </w:rPr>
              <w:t>每日</w:t>
            </w:r>
            <w:r>
              <w:rPr>
                <w:rFonts w:ascii="Times New Roman" w:eastAsia="宋体" w:hAnsi="Times New Roman" w:cs="Times New Roman"/>
                <w:color w:val="auto"/>
                <w:sz w:val="21"/>
                <w:szCs w:val="21"/>
              </w:rPr>
              <w:t>9:00</w:t>
            </w:r>
            <w:r>
              <w:rPr>
                <w:rFonts w:ascii="Times New Roman" w:eastAsia="宋体" w:hAnsi="Times New Roman" w:cs="Times New Roman"/>
                <w:color w:val="auto"/>
                <w:sz w:val="21"/>
                <w:szCs w:val="21"/>
              </w:rPr>
              <w:t>至</w:t>
            </w:r>
            <w:r>
              <w:rPr>
                <w:rFonts w:ascii="Times New Roman" w:eastAsia="宋体" w:hAnsi="Times New Roman" w:cs="Times New Roman"/>
                <w:color w:val="auto"/>
                <w:sz w:val="21"/>
                <w:szCs w:val="21"/>
              </w:rPr>
              <w:t>17:00</w:t>
            </w:r>
            <w:r>
              <w:rPr>
                <w:rFonts w:ascii="Times New Roman" w:eastAsia="宋体" w:hAnsi="Times New Roman" w:cs="Times New Roman"/>
                <w:color w:val="auto"/>
                <w:sz w:val="21"/>
                <w:szCs w:val="21"/>
              </w:rPr>
              <w:t>（北京时间，法定节假日除外）。</w:t>
            </w:r>
          </w:p>
          <w:p w:rsidR="000B76E1" w:rsidRDefault="00857B27">
            <w:pPr>
              <w:pStyle w:val="Default"/>
              <w:snapToGrid w:val="0"/>
              <w:jc w:val="both"/>
              <w:rPr>
                <w:rFonts w:ascii="Times New Roman" w:eastAsia="宋体" w:hAnsi="Times New Roman"/>
                <w:color w:val="auto"/>
                <w:sz w:val="21"/>
                <w:szCs w:val="21"/>
              </w:rPr>
            </w:pPr>
            <w:r>
              <w:rPr>
                <w:rFonts w:ascii="Times New Roman" w:eastAsia="宋体" w:hAnsi="Times New Roman" w:cs="Times New Roman" w:hint="eastAsia"/>
                <w:color w:val="auto"/>
                <w:sz w:val="21"/>
                <w:szCs w:val="21"/>
              </w:rPr>
              <w:t>未按时获取招标文件的，不能参与本项目</w:t>
            </w:r>
          </w:p>
        </w:tc>
      </w:tr>
      <w:tr w:rsidR="000B76E1">
        <w:trPr>
          <w:jc w:val="center"/>
        </w:trPr>
        <w:tc>
          <w:tcPr>
            <w:tcW w:w="779" w:type="dxa"/>
            <w:vAlign w:val="center"/>
          </w:tcPr>
          <w:p w:rsidR="000B76E1" w:rsidRDefault="00857B27">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w:t>
            </w:r>
          </w:p>
        </w:tc>
        <w:tc>
          <w:tcPr>
            <w:tcW w:w="1941" w:type="dxa"/>
            <w:vAlign w:val="center"/>
          </w:tcPr>
          <w:p w:rsidR="000B76E1" w:rsidRDefault="00857B27">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网上应答（上传电子投标文件）</w:t>
            </w:r>
          </w:p>
        </w:tc>
        <w:tc>
          <w:tcPr>
            <w:tcW w:w="1891" w:type="dxa"/>
            <w:vAlign w:val="center"/>
          </w:tcPr>
          <w:p w:rsidR="000B76E1" w:rsidRDefault="00857B27">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3</w:t>
            </w:r>
            <w:r>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30</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9:00</w:t>
            </w:r>
          </w:p>
        </w:tc>
        <w:tc>
          <w:tcPr>
            <w:tcW w:w="1891" w:type="dxa"/>
            <w:vAlign w:val="center"/>
          </w:tcPr>
          <w:p w:rsidR="000B76E1" w:rsidRDefault="00857B27">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4</w:t>
            </w:r>
            <w:r>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20</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8:30</w:t>
            </w:r>
          </w:p>
        </w:tc>
        <w:tc>
          <w:tcPr>
            <w:tcW w:w="2632" w:type="dxa"/>
            <w:vAlign w:val="center"/>
          </w:tcPr>
          <w:p w:rsidR="000B76E1" w:rsidRDefault="00857B27">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未按时完成网上应答或未按时上传电子投标文件的，视为无效投标。</w:t>
            </w:r>
          </w:p>
        </w:tc>
      </w:tr>
      <w:tr w:rsidR="000B76E1">
        <w:trPr>
          <w:jc w:val="center"/>
        </w:trPr>
        <w:tc>
          <w:tcPr>
            <w:tcW w:w="779" w:type="dxa"/>
            <w:vAlign w:val="center"/>
          </w:tcPr>
          <w:p w:rsidR="000B76E1" w:rsidRDefault="00857B27">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3</w:t>
            </w:r>
          </w:p>
        </w:tc>
        <w:tc>
          <w:tcPr>
            <w:tcW w:w="1941" w:type="dxa"/>
            <w:vAlign w:val="center"/>
          </w:tcPr>
          <w:p w:rsidR="000B76E1" w:rsidRDefault="00857B27">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开标解密</w:t>
            </w:r>
          </w:p>
        </w:tc>
        <w:tc>
          <w:tcPr>
            <w:tcW w:w="1891" w:type="dxa"/>
            <w:vAlign w:val="center"/>
          </w:tcPr>
          <w:p w:rsidR="000B76E1" w:rsidRDefault="00857B27">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4</w:t>
            </w:r>
            <w:r>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20</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8:30</w:t>
            </w:r>
          </w:p>
        </w:tc>
        <w:tc>
          <w:tcPr>
            <w:tcW w:w="1891" w:type="dxa"/>
            <w:vAlign w:val="center"/>
          </w:tcPr>
          <w:p w:rsidR="000B76E1" w:rsidRDefault="00857B27">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4</w:t>
            </w:r>
            <w:r>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20</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9:30</w:t>
            </w:r>
          </w:p>
        </w:tc>
        <w:tc>
          <w:tcPr>
            <w:tcW w:w="2632" w:type="dxa"/>
            <w:vAlign w:val="center"/>
          </w:tcPr>
          <w:p w:rsidR="000B76E1" w:rsidRDefault="00857B27">
            <w:pPr>
              <w:pStyle w:val="Default"/>
              <w:snapToGrid w:val="0"/>
              <w:jc w:val="both"/>
              <w:rPr>
                <w:rFonts w:ascii="Times New Roman" w:eastAsia="宋体" w:hAnsi="Times New Roman"/>
                <w:color w:val="auto"/>
                <w:sz w:val="21"/>
                <w:szCs w:val="21"/>
              </w:rPr>
            </w:pPr>
            <w:r>
              <w:rPr>
                <w:rFonts w:ascii="Times New Roman" w:eastAsia="宋体" w:hAnsi="Times New Roman" w:hint="eastAsia"/>
                <w:color w:val="auto"/>
                <w:sz w:val="21"/>
                <w:szCs w:val="21"/>
              </w:rPr>
              <w:t>未按时完成开标解密的，视为无效投标。</w:t>
            </w:r>
          </w:p>
        </w:tc>
      </w:tr>
      <w:tr w:rsidR="000B76E1">
        <w:trPr>
          <w:jc w:val="center"/>
        </w:trPr>
        <w:tc>
          <w:tcPr>
            <w:tcW w:w="779" w:type="dxa"/>
            <w:vAlign w:val="center"/>
          </w:tcPr>
          <w:p w:rsidR="000B76E1" w:rsidRDefault="00857B27">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4</w:t>
            </w:r>
          </w:p>
        </w:tc>
        <w:tc>
          <w:tcPr>
            <w:tcW w:w="1941" w:type="dxa"/>
            <w:vAlign w:val="center"/>
          </w:tcPr>
          <w:p w:rsidR="000B76E1" w:rsidRDefault="00857B27">
            <w:pPr>
              <w:pStyle w:val="Default"/>
              <w:snapToGrid w:val="0"/>
              <w:jc w:val="center"/>
              <w:rPr>
                <w:rFonts w:ascii="Times New Roman" w:eastAsia="宋体" w:hAnsi="Times New Roman"/>
                <w:color w:val="auto"/>
                <w:sz w:val="21"/>
                <w:szCs w:val="21"/>
              </w:rPr>
            </w:pPr>
            <w:r>
              <w:rPr>
                <w:rFonts w:ascii="Times New Roman" w:eastAsia="宋体" w:hAnsi="Times New Roman"/>
                <w:color w:val="auto"/>
                <w:sz w:val="21"/>
                <w:szCs w:val="21"/>
              </w:rPr>
              <w:t>网上开标公示</w:t>
            </w:r>
          </w:p>
        </w:tc>
        <w:tc>
          <w:tcPr>
            <w:tcW w:w="1891" w:type="dxa"/>
            <w:vAlign w:val="center"/>
          </w:tcPr>
          <w:p w:rsidR="000B76E1" w:rsidRDefault="00857B27">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4</w:t>
            </w:r>
            <w:r>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20</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9:30</w:t>
            </w:r>
          </w:p>
        </w:tc>
        <w:tc>
          <w:tcPr>
            <w:tcW w:w="1891" w:type="dxa"/>
            <w:vAlign w:val="center"/>
          </w:tcPr>
          <w:p w:rsidR="000B76E1" w:rsidRDefault="00857B27">
            <w:pPr>
              <w:pStyle w:val="Default"/>
              <w:snapToGrid w:val="0"/>
              <w:jc w:val="center"/>
              <w:rPr>
                <w:rFonts w:ascii="Times New Roman" w:eastAsia="宋体" w:hAnsi="Times New Roman"/>
                <w:color w:val="auto"/>
                <w:sz w:val="21"/>
                <w:szCs w:val="21"/>
              </w:rPr>
            </w:pPr>
            <w:r>
              <w:rPr>
                <w:rFonts w:ascii="Times New Roman" w:eastAsia="宋体" w:hAnsi="Times New Roman" w:hint="eastAsia"/>
                <w:color w:val="auto"/>
                <w:sz w:val="21"/>
                <w:szCs w:val="21"/>
              </w:rPr>
              <w:t>2026</w:t>
            </w:r>
            <w:r>
              <w:rPr>
                <w:rFonts w:ascii="Times New Roman" w:eastAsia="宋体" w:hAnsi="Times New Roman" w:hint="eastAsia"/>
                <w:color w:val="auto"/>
                <w:sz w:val="21"/>
                <w:szCs w:val="21"/>
              </w:rPr>
              <w:t>年</w:t>
            </w:r>
            <w:r>
              <w:rPr>
                <w:rFonts w:ascii="Times New Roman" w:eastAsia="宋体" w:hAnsi="Times New Roman" w:hint="eastAsia"/>
                <w:color w:val="auto"/>
                <w:sz w:val="21"/>
                <w:szCs w:val="21"/>
              </w:rPr>
              <w:t>4</w:t>
            </w:r>
            <w:r>
              <w:rPr>
                <w:rFonts w:ascii="Times New Roman" w:eastAsia="宋体" w:hAnsi="Times New Roman" w:hint="eastAsia"/>
                <w:color w:val="auto"/>
                <w:sz w:val="21"/>
                <w:szCs w:val="21"/>
              </w:rPr>
              <w:t>月</w:t>
            </w:r>
            <w:r>
              <w:rPr>
                <w:rFonts w:ascii="Times New Roman" w:eastAsia="宋体" w:hAnsi="Times New Roman" w:hint="eastAsia"/>
                <w:color w:val="auto"/>
                <w:sz w:val="21"/>
                <w:szCs w:val="21"/>
              </w:rPr>
              <w:t>20</w:t>
            </w:r>
            <w:r>
              <w:rPr>
                <w:rFonts w:ascii="Times New Roman" w:eastAsia="宋体" w:hAnsi="Times New Roman" w:hint="eastAsia"/>
                <w:color w:val="auto"/>
                <w:sz w:val="21"/>
                <w:szCs w:val="21"/>
              </w:rPr>
              <w:t>日</w:t>
            </w:r>
            <w:r>
              <w:rPr>
                <w:rFonts w:ascii="Times New Roman" w:eastAsia="宋体" w:hAnsi="Times New Roman" w:hint="eastAsia"/>
                <w:color w:val="auto"/>
                <w:sz w:val="21"/>
                <w:szCs w:val="21"/>
              </w:rPr>
              <w:t>12:00</w:t>
            </w:r>
          </w:p>
        </w:tc>
        <w:tc>
          <w:tcPr>
            <w:tcW w:w="2632" w:type="dxa"/>
            <w:vAlign w:val="center"/>
          </w:tcPr>
          <w:p w:rsidR="000B76E1" w:rsidRDefault="000B76E1">
            <w:pPr>
              <w:pStyle w:val="Default"/>
              <w:snapToGrid w:val="0"/>
              <w:jc w:val="both"/>
              <w:rPr>
                <w:rFonts w:ascii="Times New Roman" w:eastAsia="宋体" w:hAnsi="Times New Roman"/>
                <w:color w:val="auto"/>
                <w:sz w:val="21"/>
                <w:szCs w:val="21"/>
              </w:rPr>
            </w:pPr>
          </w:p>
        </w:tc>
      </w:tr>
    </w:tbl>
    <w:p w:rsidR="000B76E1" w:rsidRDefault="00857B27" w:rsidP="00857B27">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（二）参与本项目的方式要求</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color w:val="auto"/>
        </w:rPr>
        <w:t>获取招标文件的方式</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1"/>
            <w:rFonts w:ascii="Times New Roman" w:eastAsia="宋体" w:hAnsi="Times New Roman" w:cs="Times New Roman" w:hint="eastAsia"/>
            <w:color w:val="auto"/>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0B76E1" w:rsidRDefault="00857B27">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 xml:space="preserve">3. </w:t>
      </w:r>
      <w:r>
        <w:rPr>
          <w:rFonts w:ascii="Times New Roman" w:eastAsia="宋体" w:hAnsi="Times New Roman" w:hint="eastAsia"/>
          <w:color w:val="auto"/>
        </w:rPr>
        <w:t>网上应答（上传电子投标文件）方式</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采用网上电子投标方式，投标人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w:t>
      </w:r>
      <w:r>
        <w:rPr>
          <w:rFonts w:ascii="Times New Roman" w:eastAsia="宋体" w:hAnsi="Times New Roman" w:cs="Times New Roman"/>
          <w:color w:val="auto"/>
        </w:rPr>
        <w:t>的时间</w:t>
      </w:r>
      <w:r>
        <w:rPr>
          <w:rFonts w:ascii="Times New Roman" w:eastAsia="宋体" w:hAnsi="Times New Roman" w:cs="Times New Roman" w:hint="eastAsia"/>
          <w:color w:val="auto"/>
        </w:rPr>
        <w:t>内</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 xml:space="preserve"> </w:t>
      </w:r>
      <w:r>
        <w:rPr>
          <w:rFonts w:ascii="Times New Roman" w:eastAsia="宋体" w:hAnsi="Times New Roman" w:cs="Times New Roman"/>
          <w:color w:val="auto"/>
        </w:rPr>
        <w:t>进行网上应答</w:t>
      </w:r>
      <w:r>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0B76E1" w:rsidRDefault="00857B27">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0B76E1" w:rsidRDefault="00857B27">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 xml:space="preserve">4. </w:t>
      </w:r>
      <w:r>
        <w:rPr>
          <w:rFonts w:ascii="Times New Roman" w:eastAsia="宋体" w:hAnsi="Times New Roman" w:hint="eastAsia"/>
          <w:color w:val="auto"/>
        </w:rPr>
        <w:t>开标解密方式</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采用网上开标解密方式，投标人</w:t>
      </w:r>
      <w:r>
        <w:rPr>
          <w:rFonts w:ascii="Times New Roman" w:eastAsia="宋体" w:hAnsi="Times New Roman" w:cs="Times New Roman" w:hint="eastAsia"/>
          <w:color w:val="auto"/>
        </w:rPr>
        <w:t>应</w:t>
      </w:r>
      <w:r>
        <w:rPr>
          <w:rFonts w:ascii="Times New Roman" w:eastAsia="宋体" w:hAnsi="Times New Roman" w:cs="Times New Roman"/>
          <w:color w:val="auto"/>
        </w:rPr>
        <w:t>于</w:t>
      </w:r>
      <w:r>
        <w:rPr>
          <w:rFonts w:ascii="Times New Roman" w:eastAsia="宋体" w:hAnsi="Times New Roman" w:cs="Times New Roman" w:hint="eastAsia"/>
          <w:color w:val="auto"/>
        </w:rPr>
        <w:t>规定的时间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r>
        <w:rPr>
          <w:rFonts w:ascii="Times New Roman" w:eastAsia="宋体" w:hAnsi="Times New Roman" w:cs="Times New Roman" w:hint="eastAsia"/>
          <w:color w:val="auto"/>
        </w:rPr>
        <w:t>，否则视为无效投标。</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color w:val="auto"/>
        </w:rPr>
        <w:t>网上开标公示方式</w:t>
      </w:r>
    </w:p>
    <w:p w:rsidR="000B76E1" w:rsidRDefault="00857B27">
      <w:pPr>
        <w:pStyle w:val="Default"/>
        <w:spacing w:line="360" w:lineRule="auto"/>
        <w:ind w:firstLineChars="200" w:firstLine="446"/>
        <w:rPr>
          <w:rFonts w:ascii="Times New Roman" w:eastAsia="宋体" w:hAnsi="Times New Roman"/>
          <w:color w:val="auto"/>
        </w:rPr>
      </w:pP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0B76E1" w:rsidRDefault="00857B27">
      <w:pPr>
        <w:pStyle w:val="Default"/>
        <w:spacing w:line="360" w:lineRule="auto"/>
        <w:ind w:firstLineChars="200" w:firstLine="446"/>
        <w:rPr>
          <w:rFonts w:ascii="Times New Roman" w:eastAsia="宋体" w:hAnsi="Times New Roman"/>
          <w:color w:val="auto"/>
        </w:rPr>
      </w:pPr>
      <w:r>
        <w:rPr>
          <w:rFonts w:ascii="Times New Roman" w:eastAsia="宋体" w:hAnsi="Times New Roman" w:hint="eastAsia"/>
          <w:color w:val="auto"/>
        </w:rPr>
        <w:t>供应商应按以上步骤顺序、时间及方式要求参与本项目，否则视为不参与本项目。</w:t>
      </w:r>
    </w:p>
    <w:p w:rsidR="000B76E1" w:rsidRDefault="00857B27">
      <w:pPr>
        <w:pStyle w:val="Default"/>
        <w:spacing w:line="360" w:lineRule="auto"/>
        <w:ind w:firstLineChars="200" w:firstLine="446"/>
        <w:jc w:val="both"/>
        <w:rPr>
          <w:rFonts w:ascii="Times New Roman" w:eastAsia="宋体" w:hAnsi="Times New Roman" w:cs="Times New Roman"/>
          <w:color w:val="auto"/>
        </w:rPr>
      </w:pPr>
      <w:bookmarkStart w:id="4" w:name="_Toc412903615"/>
      <w:r>
        <w:rPr>
          <w:rFonts w:ascii="Times New Roman" w:eastAsia="宋体" w:hAnsi="Times New Roman" w:cs="Times New Roman" w:hint="eastAsia"/>
          <w:color w:val="auto"/>
        </w:rPr>
        <w:t>六、现场考察、标前答疑会</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本项目不组织现场考察，不组织标前答疑会。</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七、采购代理机构</w:t>
      </w:r>
      <w:r>
        <w:rPr>
          <w:rFonts w:ascii="Times New Roman" w:eastAsia="宋体" w:hAnsi="Times New Roman" w:cs="Times New Roman" w:hint="eastAsia"/>
          <w:color w:val="auto"/>
        </w:rPr>
        <w:t>信息</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联系人：张艳、李楠</w:t>
      </w:r>
      <w:r>
        <w:rPr>
          <w:rFonts w:ascii="Times New Roman" w:eastAsia="宋体" w:hAnsi="Times New Roman" w:cs="Times New Roman"/>
          <w:color w:val="auto"/>
        </w:rPr>
        <w:t xml:space="preserve"> </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8271</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八</w:t>
      </w:r>
      <w:r>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天津市财政信息中心</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天津市和平区曲阜道</w:t>
      </w:r>
      <w:r>
        <w:rPr>
          <w:rFonts w:ascii="Times New Roman" w:eastAsia="宋体" w:hAnsi="Times New Roman" w:cs="Times New Roman" w:hint="eastAsia"/>
          <w:color w:val="auto"/>
        </w:rPr>
        <w:t>4</w:t>
      </w:r>
      <w:r>
        <w:rPr>
          <w:rFonts w:ascii="Times New Roman" w:eastAsia="宋体" w:hAnsi="Times New Roman" w:cs="Times New Roman" w:hint="eastAsia"/>
          <w:color w:val="auto"/>
        </w:rPr>
        <w:t>号</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李跃</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Pr>
          <w:rFonts w:ascii="Times New Roman" w:eastAsia="宋体" w:hAnsi="Times New Roman" w:cs="Times New Roman"/>
          <w:color w:val="auto"/>
        </w:rPr>
        <w:t xml:space="preserve">59032222 </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、质疑方式</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联系部门：财政信息中心</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联系地址：天津市和平区曲阜道</w:t>
      </w:r>
      <w:r>
        <w:rPr>
          <w:rFonts w:ascii="Times New Roman" w:eastAsia="宋体" w:hAnsi="Times New Roman" w:cs="Times New Roman" w:hint="eastAsia"/>
          <w:color w:val="auto"/>
        </w:rPr>
        <w:t>4</w:t>
      </w:r>
      <w:r>
        <w:rPr>
          <w:rFonts w:ascii="Times New Roman" w:eastAsia="宋体" w:hAnsi="Times New Roman" w:cs="Times New Roman" w:hint="eastAsia"/>
          <w:color w:val="auto"/>
        </w:rPr>
        <w:t>号</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人：李跃</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w:t>
      </w:r>
      <w:r>
        <w:rPr>
          <w:rFonts w:ascii="Times New Roman" w:eastAsia="宋体" w:hAnsi="Times New Roman" w:cs="Times New Roman"/>
          <w:color w:val="auto"/>
        </w:rPr>
        <w:t>59032222</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十、公告期限</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、招标代理服务费</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本项目按以下比例向中标供应商收取招标代理服务费</w:t>
      </w:r>
      <w:r>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0B76E1">
        <w:trPr>
          <w:trHeight w:val="440"/>
          <w:tblHeader/>
          <w:jc w:val="center"/>
        </w:trPr>
        <w:tc>
          <w:tcPr>
            <w:tcW w:w="3656" w:type="dxa"/>
            <w:vAlign w:val="center"/>
          </w:tcPr>
          <w:p w:rsidR="000B76E1" w:rsidRDefault="00857B27">
            <w:pPr>
              <w:tabs>
                <w:tab w:val="left" w:pos="750"/>
                <w:tab w:val="left" w:pos="840"/>
              </w:tabs>
              <w:adjustRightInd w:val="0"/>
              <w:snapToGrid w:val="0"/>
              <w:jc w:val="center"/>
              <w:rPr>
                <w:sz w:val="24"/>
              </w:rPr>
            </w:pPr>
            <w:r>
              <w:rPr>
                <w:sz w:val="24"/>
              </w:rPr>
              <w:t>中标金额</w:t>
            </w:r>
            <w:r>
              <w:rPr>
                <w:rFonts w:hint="eastAsia"/>
                <w:sz w:val="24"/>
              </w:rPr>
              <w:t>（万元）</w:t>
            </w:r>
          </w:p>
        </w:tc>
        <w:tc>
          <w:tcPr>
            <w:tcW w:w="3657" w:type="dxa"/>
            <w:vAlign w:val="center"/>
          </w:tcPr>
          <w:p w:rsidR="000B76E1" w:rsidRDefault="00857B27">
            <w:pPr>
              <w:tabs>
                <w:tab w:val="left" w:pos="750"/>
                <w:tab w:val="left" w:pos="840"/>
              </w:tabs>
              <w:adjustRightInd w:val="0"/>
              <w:snapToGrid w:val="0"/>
              <w:jc w:val="center"/>
              <w:rPr>
                <w:sz w:val="24"/>
              </w:rPr>
            </w:pPr>
            <w:r>
              <w:rPr>
                <w:sz w:val="24"/>
              </w:rPr>
              <w:t>费率</w:t>
            </w:r>
          </w:p>
        </w:tc>
      </w:tr>
      <w:tr w:rsidR="000B76E1">
        <w:trPr>
          <w:trHeight w:val="440"/>
          <w:jc w:val="center"/>
        </w:trPr>
        <w:tc>
          <w:tcPr>
            <w:tcW w:w="3656" w:type="dxa"/>
            <w:vAlign w:val="center"/>
          </w:tcPr>
          <w:p w:rsidR="000B76E1" w:rsidRDefault="00857B27">
            <w:pPr>
              <w:tabs>
                <w:tab w:val="left" w:pos="750"/>
                <w:tab w:val="left" w:pos="840"/>
              </w:tabs>
              <w:adjustRightInd w:val="0"/>
              <w:snapToGrid w:val="0"/>
              <w:jc w:val="center"/>
              <w:rPr>
                <w:sz w:val="24"/>
              </w:rPr>
            </w:pPr>
            <w:r>
              <w:rPr>
                <w:sz w:val="24"/>
              </w:rPr>
              <w:t>100</w:t>
            </w:r>
            <w:r>
              <w:rPr>
                <w:sz w:val="24"/>
              </w:rPr>
              <w:t>以下</w:t>
            </w:r>
          </w:p>
        </w:tc>
        <w:tc>
          <w:tcPr>
            <w:tcW w:w="3657" w:type="dxa"/>
            <w:vAlign w:val="center"/>
          </w:tcPr>
          <w:p w:rsidR="000B76E1" w:rsidRDefault="00857B27">
            <w:pPr>
              <w:tabs>
                <w:tab w:val="left" w:pos="750"/>
                <w:tab w:val="left" w:pos="840"/>
              </w:tabs>
              <w:adjustRightInd w:val="0"/>
              <w:snapToGrid w:val="0"/>
              <w:jc w:val="center"/>
              <w:rPr>
                <w:sz w:val="24"/>
              </w:rPr>
            </w:pPr>
            <w:r>
              <w:rPr>
                <w:sz w:val="24"/>
              </w:rPr>
              <w:t>1%</w:t>
            </w:r>
          </w:p>
        </w:tc>
      </w:tr>
      <w:tr w:rsidR="000B76E1">
        <w:trPr>
          <w:trHeight w:val="440"/>
          <w:jc w:val="center"/>
        </w:trPr>
        <w:tc>
          <w:tcPr>
            <w:tcW w:w="3656" w:type="dxa"/>
            <w:vAlign w:val="center"/>
          </w:tcPr>
          <w:p w:rsidR="000B76E1" w:rsidRDefault="00857B27">
            <w:pPr>
              <w:tabs>
                <w:tab w:val="left" w:pos="750"/>
                <w:tab w:val="left" w:pos="840"/>
              </w:tabs>
              <w:adjustRightInd w:val="0"/>
              <w:snapToGrid w:val="0"/>
              <w:jc w:val="center"/>
              <w:rPr>
                <w:sz w:val="24"/>
              </w:rPr>
            </w:pPr>
            <w:r>
              <w:rPr>
                <w:sz w:val="24"/>
              </w:rPr>
              <w:t>100-500</w:t>
            </w:r>
          </w:p>
        </w:tc>
        <w:tc>
          <w:tcPr>
            <w:tcW w:w="3657" w:type="dxa"/>
            <w:vAlign w:val="center"/>
          </w:tcPr>
          <w:p w:rsidR="000B76E1" w:rsidRDefault="00857B27">
            <w:pPr>
              <w:tabs>
                <w:tab w:val="left" w:pos="750"/>
                <w:tab w:val="left" w:pos="840"/>
              </w:tabs>
              <w:adjustRightInd w:val="0"/>
              <w:snapToGrid w:val="0"/>
              <w:jc w:val="center"/>
              <w:rPr>
                <w:sz w:val="24"/>
              </w:rPr>
            </w:pPr>
            <w:r>
              <w:rPr>
                <w:rFonts w:hint="eastAsia"/>
                <w:sz w:val="24"/>
              </w:rPr>
              <w:t>0.8</w:t>
            </w:r>
            <w:r>
              <w:rPr>
                <w:sz w:val="24"/>
              </w:rPr>
              <w:t>%</w:t>
            </w:r>
          </w:p>
        </w:tc>
      </w:tr>
      <w:tr w:rsidR="000B76E1">
        <w:trPr>
          <w:trHeight w:val="440"/>
          <w:jc w:val="center"/>
        </w:trPr>
        <w:tc>
          <w:tcPr>
            <w:tcW w:w="3656" w:type="dxa"/>
            <w:vAlign w:val="center"/>
          </w:tcPr>
          <w:p w:rsidR="000B76E1" w:rsidRDefault="00857B27">
            <w:pPr>
              <w:tabs>
                <w:tab w:val="left" w:pos="750"/>
                <w:tab w:val="left" w:pos="840"/>
              </w:tabs>
              <w:adjustRightInd w:val="0"/>
              <w:snapToGrid w:val="0"/>
              <w:jc w:val="center"/>
              <w:rPr>
                <w:sz w:val="24"/>
              </w:rPr>
            </w:pPr>
            <w:r>
              <w:rPr>
                <w:sz w:val="24"/>
              </w:rPr>
              <w:t>500-1000</w:t>
            </w:r>
          </w:p>
        </w:tc>
        <w:tc>
          <w:tcPr>
            <w:tcW w:w="3657" w:type="dxa"/>
            <w:vAlign w:val="center"/>
          </w:tcPr>
          <w:p w:rsidR="000B76E1" w:rsidRDefault="00857B27">
            <w:pPr>
              <w:tabs>
                <w:tab w:val="left" w:pos="750"/>
                <w:tab w:val="left" w:pos="840"/>
              </w:tabs>
              <w:adjustRightInd w:val="0"/>
              <w:snapToGrid w:val="0"/>
              <w:jc w:val="center"/>
              <w:rPr>
                <w:sz w:val="24"/>
              </w:rPr>
            </w:pPr>
            <w:r>
              <w:rPr>
                <w:sz w:val="24"/>
              </w:rPr>
              <w:t>0.</w:t>
            </w:r>
            <w:r>
              <w:rPr>
                <w:rFonts w:hint="eastAsia"/>
                <w:sz w:val="24"/>
              </w:rPr>
              <w:t>45</w:t>
            </w:r>
            <w:r>
              <w:rPr>
                <w:sz w:val="24"/>
              </w:rPr>
              <w:t>%</w:t>
            </w:r>
          </w:p>
        </w:tc>
      </w:tr>
      <w:tr w:rsidR="000B76E1">
        <w:trPr>
          <w:trHeight w:val="440"/>
          <w:jc w:val="center"/>
        </w:trPr>
        <w:tc>
          <w:tcPr>
            <w:tcW w:w="3656" w:type="dxa"/>
            <w:vAlign w:val="center"/>
          </w:tcPr>
          <w:p w:rsidR="000B76E1" w:rsidRDefault="00857B27">
            <w:pPr>
              <w:tabs>
                <w:tab w:val="left" w:pos="750"/>
                <w:tab w:val="left" w:pos="840"/>
              </w:tabs>
              <w:adjustRightInd w:val="0"/>
              <w:snapToGrid w:val="0"/>
              <w:jc w:val="center"/>
              <w:rPr>
                <w:sz w:val="24"/>
              </w:rPr>
            </w:pPr>
            <w:r>
              <w:rPr>
                <w:sz w:val="24"/>
              </w:rPr>
              <w:t>1000</w:t>
            </w:r>
            <w:r>
              <w:rPr>
                <w:rFonts w:hint="eastAsia"/>
                <w:sz w:val="24"/>
              </w:rPr>
              <w:t>-5000</w:t>
            </w:r>
          </w:p>
        </w:tc>
        <w:tc>
          <w:tcPr>
            <w:tcW w:w="3657" w:type="dxa"/>
            <w:vAlign w:val="center"/>
          </w:tcPr>
          <w:p w:rsidR="000B76E1" w:rsidRDefault="00857B27">
            <w:pPr>
              <w:tabs>
                <w:tab w:val="left" w:pos="750"/>
                <w:tab w:val="left" w:pos="840"/>
              </w:tabs>
              <w:adjustRightInd w:val="0"/>
              <w:snapToGrid w:val="0"/>
              <w:jc w:val="center"/>
              <w:rPr>
                <w:sz w:val="24"/>
              </w:rPr>
            </w:pPr>
            <w:r>
              <w:rPr>
                <w:rFonts w:hint="eastAsia"/>
                <w:sz w:val="24"/>
              </w:rPr>
              <w:t>0.25%</w:t>
            </w:r>
          </w:p>
        </w:tc>
      </w:tr>
      <w:tr w:rsidR="000B76E1">
        <w:trPr>
          <w:trHeight w:val="440"/>
          <w:jc w:val="center"/>
        </w:trPr>
        <w:tc>
          <w:tcPr>
            <w:tcW w:w="3656" w:type="dxa"/>
            <w:vAlign w:val="center"/>
          </w:tcPr>
          <w:p w:rsidR="000B76E1" w:rsidRDefault="00857B27">
            <w:pPr>
              <w:tabs>
                <w:tab w:val="left" w:pos="750"/>
                <w:tab w:val="left" w:pos="840"/>
              </w:tabs>
              <w:adjustRightInd w:val="0"/>
              <w:snapToGrid w:val="0"/>
              <w:jc w:val="center"/>
              <w:rPr>
                <w:sz w:val="24"/>
              </w:rPr>
            </w:pPr>
            <w:r>
              <w:rPr>
                <w:rFonts w:hint="eastAsia"/>
                <w:sz w:val="24"/>
              </w:rPr>
              <w:t>5000-10000</w:t>
            </w:r>
          </w:p>
        </w:tc>
        <w:tc>
          <w:tcPr>
            <w:tcW w:w="3657" w:type="dxa"/>
            <w:vAlign w:val="center"/>
          </w:tcPr>
          <w:p w:rsidR="000B76E1" w:rsidRDefault="00857B27">
            <w:pPr>
              <w:tabs>
                <w:tab w:val="left" w:pos="750"/>
                <w:tab w:val="left" w:pos="840"/>
              </w:tabs>
              <w:adjustRightInd w:val="0"/>
              <w:snapToGrid w:val="0"/>
              <w:jc w:val="center"/>
              <w:rPr>
                <w:sz w:val="24"/>
              </w:rPr>
            </w:pPr>
            <w:r>
              <w:rPr>
                <w:rFonts w:hint="eastAsia"/>
                <w:sz w:val="24"/>
              </w:rPr>
              <w:t>0.1%</w:t>
            </w:r>
          </w:p>
        </w:tc>
      </w:tr>
      <w:tr w:rsidR="000B76E1">
        <w:trPr>
          <w:trHeight w:val="440"/>
          <w:jc w:val="center"/>
        </w:trPr>
        <w:tc>
          <w:tcPr>
            <w:tcW w:w="3656" w:type="dxa"/>
            <w:vAlign w:val="center"/>
          </w:tcPr>
          <w:p w:rsidR="000B76E1" w:rsidRDefault="00857B27">
            <w:pPr>
              <w:tabs>
                <w:tab w:val="left" w:pos="750"/>
                <w:tab w:val="left" w:pos="840"/>
              </w:tabs>
              <w:adjustRightInd w:val="0"/>
              <w:snapToGrid w:val="0"/>
              <w:jc w:val="center"/>
              <w:rPr>
                <w:sz w:val="24"/>
              </w:rPr>
            </w:pPr>
            <w:r>
              <w:rPr>
                <w:rFonts w:hint="eastAsia"/>
                <w:sz w:val="24"/>
              </w:rPr>
              <w:t>10000-100000</w:t>
            </w:r>
          </w:p>
        </w:tc>
        <w:tc>
          <w:tcPr>
            <w:tcW w:w="3657" w:type="dxa"/>
            <w:vAlign w:val="center"/>
          </w:tcPr>
          <w:p w:rsidR="000B76E1" w:rsidRDefault="00857B27">
            <w:pPr>
              <w:tabs>
                <w:tab w:val="left" w:pos="750"/>
                <w:tab w:val="left" w:pos="840"/>
              </w:tabs>
              <w:adjustRightInd w:val="0"/>
              <w:snapToGrid w:val="0"/>
              <w:jc w:val="center"/>
              <w:rPr>
                <w:sz w:val="24"/>
              </w:rPr>
            </w:pPr>
            <w:r>
              <w:rPr>
                <w:rFonts w:hint="eastAsia"/>
                <w:sz w:val="24"/>
              </w:rPr>
              <w:t>0.05%</w:t>
            </w:r>
          </w:p>
        </w:tc>
      </w:tr>
    </w:tbl>
    <w:p w:rsidR="000B76E1" w:rsidRDefault="00857B27" w:rsidP="00857B27">
      <w:pPr>
        <w:tabs>
          <w:tab w:val="left" w:pos="700"/>
        </w:tabs>
        <w:autoSpaceDE w:val="0"/>
        <w:autoSpaceDN w:val="0"/>
        <w:adjustRightInd w:val="0"/>
        <w:spacing w:line="360" w:lineRule="auto"/>
        <w:ind w:firstLineChars="200" w:firstLine="446"/>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sz w:val="24"/>
        </w:rPr>
        <w:t>中标</w:t>
      </w:r>
      <w:r>
        <w:rPr>
          <w:sz w:val="24"/>
          <w:lang w:val="zh-CN"/>
        </w:rPr>
        <w:t>金额为</w:t>
      </w:r>
      <w:r>
        <w:rPr>
          <w:sz w:val="24"/>
          <w:lang w:val="zh-CN"/>
        </w:rPr>
        <w:t>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rFonts w:hint="eastAsia"/>
          <w:sz w:val="24"/>
          <w:lang w:val="zh-CN"/>
        </w:rPr>
        <w:t>）</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rFonts w:hint="eastAsia"/>
          <w:sz w:val="24"/>
          <w:lang w:val="zh-CN"/>
        </w:rPr>
        <w:t>）</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w:t>
      </w:r>
      <w:r>
        <w:rPr>
          <w:rFonts w:hint="eastAsia"/>
          <w:sz w:val="24"/>
          <w:lang w:val="zh-CN"/>
        </w:rPr>
        <w:t>50122</w:t>
      </w:r>
      <w:r>
        <w:rPr>
          <w:rFonts w:hint="eastAsia"/>
          <w:sz w:val="24"/>
          <w:lang w:val="zh-CN"/>
        </w:rPr>
        <w:t>元。</w:t>
      </w:r>
      <w:r>
        <w:rPr>
          <w:sz w:val="24"/>
          <w:lang w:val="zh-CN"/>
        </w:rPr>
        <w:t>其中中标金额以《中标通知书》为准。</w:t>
      </w:r>
    </w:p>
    <w:p w:rsidR="000B76E1" w:rsidRDefault="00857B27">
      <w:pPr>
        <w:tabs>
          <w:tab w:val="left" w:pos="700"/>
        </w:tabs>
        <w:autoSpaceDE w:val="0"/>
        <w:autoSpaceDN w:val="0"/>
        <w:adjustRightInd w:val="0"/>
        <w:spacing w:line="360" w:lineRule="auto"/>
        <w:ind w:firstLineChars="200" w:firstLine="446"/>
        <w:rPr>
          <w:sz w:val="24"/>
          <w:szCs w:val="24"/>
          <w:lang w:val="zh-CN"/>
        </w:rPr>
      </w:pPr>
      <w:r>
        <w:rPr>
          <w:rFonts w:hint="eastAsia"/>
          <w:sz w:val="24"/>
          <w:szCs w:val="24"/>
        </w:rPr>
        <w:t>中标供应商应于中标公告发布之日起</w:t>
      </w:r>
      <w:r>
        <w:rPr>
          <w:rFonts w:hint="eastAsia"/>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称：天津市公共资源交易中心</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hint="eastAsia"/>
          <w:color w:val="auto"/>
        </w:rPr>
        <w:t xml:space="preserve"> </w:t>
      </w:r>
    </w:p>
    <w:p w:rsidR="000B76E1" w:rsidRDefault="00857B27">
      <w:pPr>
        <w:pStyle w:val="Default"/>
        <w:spacing w:line="360" w:lineRule="auto"/>
        <w:ind w:firstLineChars="897" w:firstLine="2002"/>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hint="eastAsia"/>
          <w:color w:val="auto"/>
        </w:rPr>
        <w:t>105110039436</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hint="eastAsia"/>
          <w:color w:val="auto"/>
        </w:rPr>
        <w:t>1212 0000 MB1E 44809C</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hint="eastAsia"/>
          <w:color w:val="auto"/>
        </w:rPr>
        <w:t>http://pay.tjggzy.cn/</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Pr>
          <w:rFonts w:ascii="Times New Roman" w:eastAsia="宋体" w:hAnsi="Times New Roman" w:cs="Times New Roman" w:hint="eastAsia"/>
          <w:color w:val="auto"/>
        </w:rPr>
        <w:t>022-24532012</w:t>
      </w:r>
    </w:p>
    <w:p w:rsidR="000B76E1" w:rsidRDefault="000B76E1">
      <w:pPr>
        <w:pStyle w:val="Default"/>
        <w:spacing w:line="360" w:lineRule="auto"/>
        <w:ind w:firstLineChars="200" w:firstLine="446"/>
        <w:jc w:val="both"/>
        <w:rPr>
          <w:rFonts w:ascii="Times New Roman" w:eastAsia="宋体" w:hAnsi="Times New Roman" w:cs="Times New Roman"/>
          <w:color w:val="auto"/>
        </w:rPr>
      </w:pPr>
    </w:p>
    <w:p w:rsidR="000B76E1" w:rsidRDefault="000B76E1">
      <w:pPr>
        <w:pStyle w:val="Default"/>
        <w:spacing w:line="360" w:lineRule="auto"/>
        <w:jc w:val="both"/>
        <w:rPr>
          <w:rFonts w:ascii="Times New Roman" w:eastAsia="宋体" w:hAnsi="Times New Roman" w:cs="Times New Roman"/>
          <w:color w:val="auto"/>
        </w:rPr>
      </w:pPr>
    </w:p>
    <w:p w:rsidR="000B76E1" w:rsidRDefault="00857B27">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3</w:t>
      </w:r>
      <w:r>
        <w:rPr>
          <w:rFonts w:ascii="Times New Roman" w:eastAsia="宋体" w:hAnsi="Times New Roman" w:cs="Times New Roman"/>
          <w:color w:val="auto"/>
        </w:rPr>
        <w:t>月</w:t>
      </w:r>
      <w:r>
        <w:rPr>
          <w:rFonts w:ascii="Times New Roman" w:eastAsia="宋体" w:hAnsi="Times New Roman" w:cs="Times New Roman" w:hint="eastAsia"/>
          <w:color w:val="auto"/>
        </w:rPr>
        <w:t>30</w:t>
      </w:r>
      <w:r>
        <w:rPr>
          <w:rFonts w:ascii="Times New Roman" w:eastAsia="宋体" w:hAnsi="Times New Roman" w:cs="Times New Roman"/>
          <w:color w:val="auto"/>
        </w:rPr>
        <w:t>日</w:t>
      </w:r>
    </w:p>
    <w:p w:rsidR="000B76E1" w:rsidRDefault="000B76E1">
      <w:pPr>
        <w:pStyle w:val="Default"/>
        <w:spacing w:line="360" w:lineRule="auto"/>
        <w:ind w:right="892"/>
        <w:rPr>
          <w:rFonts w:ascii="Times New Roman" w:eastAsia="宋体" w:hAnsi="Times New Roman" w:cs="Times New Roman"/>
          <w:color w:val="auto"/>
        </w:rPr>
      </w:pPr>
    </w:p>
    <w:p w:rsidR="000B76E1" w:rsidRDefault="00857B27">
      <w:pPr>
        <w:widowControl/>
        <w:jc w:val="left"/>
        <w:rPr>
          <w:kern w:val="0"/>
          <w:sz w:val="24"/>
          <w:szCs w:val="24"/>
        </w:rPr>
      </w:pPr>
      <w:r>
        <w:br w:type="page"/>
      </w:r>
    </w:p>
    <w:p w:rsidR="000B76E1" w:rsidRDefault="00857B27">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“政采贷”业务提示函</w:t>
      </w:r>
    </w:p>
    <w:p w:rsidR="000B76E1" w:rsidRDefault="000B76E1">
      <w:pPr>
        <w:spacing w:line="360" w:lineRule="auto"/>
        <w:jc w:val="center"/>
        <w:rPr>
          <w:rFonts w:eastAsia="方正小标宋简体"/>
          <w:bCs/>
          <w:kern w:val="0"/>
          <w:sz w:val="24"/>
          <w:szCs w:val="24"/>
        </w:rPr>
      </w:pPr>
    </w:p>
    <w:p w:rsidR="000B76E1" w:rsidRDefault="00857B27">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0B76E1" w:rsidRDefault="00857B27">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0B76E1" w:rsidRDefault="00857B27">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0B76E1" w:rsidRDefault="000B76E1">
      <w:pPr>
        <w:spacing w:line="360" w:lineRule="auto"/>
        <w:jc w:val="center"/>
        <w:rPr>
          <w:rFonts w:eastAsia="方正小标宋简体"/>
          <w:spacing w:val="-10"/>
          <w:sz w:val="24"/>
          <w:szCs w:val="24"/>
        </w:rPr>
      </w:pPr>
    </w:p>
    <w:p w:rsidR="000B76E1" w:rsidRDefault="000B76E1">
      <w:pPr>
        <w:spacing w:line="360" w:lineRule="auto"/>
        <w:jc w:val="center"/>
        <w:rPr>
          <w:rFonts w:eastAsia="方正小标宋简体"/>
          <w:spacing w:val="-10"/>
          <w:sz w:val="24"/>
          <w:szCs w:val="24"/>
        </w:rPr>
      </w:pPr>
    </w:p>
    <w:p w:rsidR="000B76E1" w:rsidRDefault="00857B2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0B76E1" w:rsidRDefault="00857B27">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0B76E1" w:rsidRDefault="00857B27">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0B76E1" w:rsidRDefault="00857B27">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0B76E1" w:rsidRDefault="00857B27">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0B76E1" w:rsidRDefault="00857B27">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0B76E1" w:rsidRDefault="00857B27">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0B76E1" w:rsidRDefault="00857B27">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0B76E1" w:rsidRDefault="00857B27">
      <w:pPr>
        <w:spacing w:line="360" w:lineRule="exact"/>
        <w:ind w:firstLineChars="200" w:firstLine="446"/>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0B76E1" w:rsidRDefault="00857B27">
      <w:pPr>
        <w:spacing w:line="360" w:lineRule="exact"/>
        <w:ind w:firstLineChars="200" w:firstLine="446"/>
        <w:rPr>
          <w:rFonts w:eastAsiaTheme="minorEastAsia"/>
          <w:sz w:val="24"/>
          <w:szCs w:val="24"/>
        </w:rPr>
      </w:pPr>
      <w:r>
        <w:rPr>
          <w:rFonts w:eastAsiaTheme="minorEastAsia" w:hint="eastAsia"/>
          <w:sz w:val="24"/>
          <w:szCs w:val="24"/>
        </w:rPr>
        <w:t>【注意事项】</w:t>
      </w:r>
    </w:p>
    <w:p w:rsidR="000B76E1" w:rsidRDefault="00857B27">
      <w:pPr>
        <w:spacing w:line="360" w:lineRule="exact"/>
        <w:ind w:firstLineChars="200" w:firstLine="446"/>
        <w:rPr>
          <w:rFonts w:eastAsiaTheme="minorEastAsia"/>
          <w:sz w:val="24"/>
          <w:szCs w:val="24"/>
        </w:rPr>
      </w:pPr>
      <w:r>
        <w:rPr>
          <w:rFonts w:eastAsiaTheme="minorEastAsia"/>
          <w:sz w:val="24"/>
          <w:szCs w:val="24"/>
        </w:rPr>
        <w:t>1.</w:t>
      </w:r>
      <w:r>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0B76E1" w:rsidRDefault="00857B27">
      <w:pPr>
        <w:spacing w:line="360" w:lineRule="exact"/>
        <w:ind w:firstLineChars="200" w:firstLine="446"/>
        <w:rPr>
          <w:rFonts w:eastAsiaTheme="minorEastAsia"/>
          <w:sz w:val="24"/>
          <w:szCs w:val="24"/>
        </w:rPr>
      </w:pPr>
      <w:r>
        <w:rPr>
          <w:rFonts w:eastAsiaTheme="minorEastAsia"/>
          <w:sz w:val="24"/>
          <w:szCs w:val="24"/>
        </w:rPr>
        <w:t>2.</w:t>
      </w:r>
      <w:r>
        <w:rPr>
          <w:rFonts w:eastAsiaTheme="minorEastAsia" w:hint="eastAsia"/>
          <w:sz w:val="24"/>
          <w:szCs w:val="24"/>
        </w:rPr>
        <w:t>中小企业应当对声明函的内容的真实性负责。声明内容如有不实，则构成提供虚假材料谋取中标、成交的情形，需承担相应的法律责任。</w:t>
      </w:r>
    </w:p>
    <w:p w:rsidR="000B76E1" w:rsidRDefault="00857B27">
      <w:pPr>
        <w:spacing w:line="360" w:lineRule="exact"/>
        <w:ind w:firstLineChars="200" w:firstLine="446"/>
        <w:rPr>
          <w:rFonts w:eastAsiaTheme="minorEastAsia"/>
          <w:sz w:val="24"/>
          <w:szCs w:val="24"/>
        </w:rPr>
      </w:pPr>
      <w:r>
        <w:rPr>
          <w:rFonts w:eastAsiaTheme="minorEastAsia"/>
          <w:sz w:val="24"/>
          <w:szCs w:val="24"/>
        </w:rPr>
        <w:t>3.</w:t>
      </w:r>
      <w:r>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0B76E1" w:rsidRDefault="00857B27">
      <w:pPr>
        <w:spacing w:line="360" w:lineRule="exact"/>
        <w:ind w:firstLineChars="200" w:firstLine="446"/>
        <w:rPr>
          <w:rFonts w:eastAsiaTheme="minorEastAsia"/>
          <w:sz w:val="24"/>
          <w:szCs w:val="24"/>
        </w:rPr>
      </w:pPr>
      <w:r>
        <w:rPr>
          <w:rFonts w:eastAsiaTheme="minorEastAsia" w:hint="eastAsia"/>
          <w:sz w:val="24"/>
          <w:szCs w:val="24"/>
        </w:rPr>
        <w:t>【政策目录】</w:t>
      </w:r>
    </w:p>
    <w:p w:rsidR="000B76E1" w:rsidRDefault="00857B27">
      <w:pPr>
        <w:spacing w:line="360" w:lineRule="exact"/>
        <w:ind w:firstLineChars="200" w:firstLine="446"/>
        <w:rPr>
          <w:rFonts w:eastAsiaTheme="minorEastAsia"/>
          <w:sz w:val="24"/>
          <w:szCs w:val="24"/>
        </w:rPr>
      </w:pPr>
      <w:r>
        <w:rPr>
          <w:rFonts w:eastAsiaTheme="minorEastAsia"/>
          <w:sz w:val="24"/>
          <w:szCs w:val="24"/>
        </w:rPr>
        <w:t>1.</w:t>
      </w:r>
      <w:r>
        <w:rPr>
          <w:rFonts w:eastAsiaTheme="minorEastAsia" w:hint="eastAsia"/>
          <w:sz w:val="24"/>
          <w:szCs w:val="24"/>
        </w:rPr>
        <w:t>《中华人民共和国政府采购法》第九条</w:t>
      </w:r>
    </w:p>
    <w:p w:rsidR="000B76E1" w:rsidRDefault="00857B27">
      <w:pPr>
        <w:spacing w:line="360" w:lineRule="exact"/>
        <w:ind w:firstLineChars="200" w:firstLine="446"/>
        <w:rPr>
          <w:rFonts w:eastAsiaTheme="minorEastAsia"/>
          <w:sz w:val="24"/>
          <w:szCs w:val="24"/>
        </w:rPr>
      </w:pPr>
      <w:r>
        <w:rPr>
          <w:rFonts w:eastAsiaTheme="minorEastAsia"/>
          <w:sz w:val="24"/>
          <w:szCs w:val="24"/>
        </w:rPr>
        <w:t>2.</w:t>
      </w:r>
      <w:r>
        <w:rPr>
          <w:rFonts w:eastAsiaTheme="minorEastAsia" w:hint="eastAsia"/>
          <w:sz w:val="24"/>
          <w:szCs w:val="24"/>
        </w:rPr>
        <w:t>《中华人民共和国政府采购法实施条例》第六条</w:t>
      </w:r>
    </w:p>
    <w:p w:rsidR="000B76E1" w:rsidRDefault="00857B27">
      <w:pPr>
        <w:spacing w:line="360" w:lineRule="exact"/>
        <w:ind w:firstLineChars="200" w:firstLine="446"/>
        <w:rPr>
          <w:rFonts w:eastAsiaTheme="minorEastAsia"/>
          <w:sz w:val="24"/>
          <w:szCs w:val="24"/>
        </w:rPr>
      </w:pPr>
      <w:r>
        <w:rPr>
          <w:rFonts w:eastAsiaTheme="minorEastAsia"/>
          <w:sz w:val="24"/>
          <w:szCs w:val="24"/>
        </w:rPr>
        <w:t xml:space="preserve">3. </w:t>
      </w:r>
      <w:r>
        <w:rPr>
          <w:rFonts w:eastAsiaTheme="minorEastAsia" w:hint="eastAsia"/>
          <w:sz w:val="24"/>
          <w:szCs w:val="24"/>
        </w:rPr>
        <w:t>财政部</w:t>
      </w:r>
      <w:r>
        <w:rPr>
          <w:rFonts w:eastAsiaTheme="minorEastAsia"/>
          <w:sz w:val="24"/>
          <w:szCs w:val="24"/>
        </w:rPr>
        <w:t xml:space="preserve"> </w:t>
      </w:r>
      <w:r>
        <w:rPr>
          <w:rFonts w:eastAsiaTheme="minorEastAsia" w:hint="eastAsia"/>
          <w:sz w:val="24"/>
          <w:szCs w:val="24"/>
        </w:rPr>
        <w:t>工业和信息化部关于印发《政府采购促进中小企业发展管理办法》的通知（财库〔</w:t>
      </w:r>
      <w:r>
        <w:rPr>
          <w:rFonts w:eastAsiaTheme="minorEastAsia"/>
          <w:sz w:val="24"/>
          <w:szCs w:val="24"/>
        </w:rPr>
        <w:t>2020</w:t>
      </w:r>
      <w:r>
        <w:rPr>
          <w:rFonts w:eastAsiaTheme="minorEastAsia" w:hint="eastAsia"/>
          <w:sz w:val="24"/>
          <w:szCs w:val="24"/>
        </w:rPr>
        <w:t>〕</w:t>
      </w:r>
      <w:r>
        <w:rPr>
          <w:rFonts w:eastAsiaTheme="minorEastAsia"/>
          <w:sz w:val="24"/>
          <w:szCs w:val="24"/>
        </w:rPr>
        <w:t>46</w:t>
      </w:r>
      <w:r>
        <w:rPr>
          <w:rFonts w:eastAsiaTheme="minorEastAsia" w:hint="eastAsia"/>
          <w:sz w:val="24"/>
          <w:szCs w:val="24"/>
        </w:rPr>
        <w:t>号）</w:t>
      </w:r>
    </w:p>
    <w:p w:rsidR="000B76E1" w:rsidRDefault="00857B27">
      <w:pPr>
        <w:spacing w:line="360" w:lineRule="exact"/>
        <w:ind w:firstLineChars="200" w:firstLine="446"/>
        <w:rPr>
          <w:rFonts w:eastAsiaTheme="minorEastAsia"/>
          <w:sz w:val="24"/>
          <w:szCs w:val="24"/>
        </w:rPr>
      </w:pPr>
      <w:r>
        <w:rPr>
          <w:rFonts w:eastAsiaTheme="minorEastAsia"/>
          <w:sz w:val="24"/>
          <w:szCs w:val="24"/>
        </w:rPr>
        <w:t xml:space="preserve">4. </w:t>
      </w:r>
      <w:r>
        <w:rPr>
          <w:rFonts w:eastAsiaTheme="minorEastAsia" w:hint="eastAsia"/>
          <w:sz w:val="24"/>
          <w:szCs w:val="24"/>
        </w:rPr>
        <w:t>财政部关于进一步加大政府采购支持中小企业力度的通知（财库〔</w:t>
      </w:r>
      <w:r>
        <w:rPr>
          <w:rFonts w:eastAsiaTheme="minorEastAsia"/>
          <w:sz w:val="24"/>
          <w:szCs w:val="24"/>
        </w:rPr>
        <w:t>2022</w:t>
      </w:r>
      <w:r>
        <w:rPr>
          <w:rFonts w:eastAsiaTheme="minorEastAsia" w:hint="eastAsia"/>
          <w:sz w:val="24"/>
          <w:szCs w:val="24"/>
        </w:rPr>
        <w:t>〕</w:t>
      </w:r>
      <w:r>
        <w:rPr>
          <w:rFonts w:eastAsiaTheme="minorEastAsia"/>
          <w:sz w:val="24"/>
          <w:szCs w:val="24"/>
        </w:rPr>
        <w:t>19</w:t>
      </w:r>
      <w:r>
        <w:rPr>
          <w:rFonts w:eastAsiaTheme="minorEastAsia" w:hint="eastAsia"/>
          <w:sz w:val="24"/>
          <w:szCs w:val="24"/>
        </w:rPr>
        <w:t>号）</w:t>
      </w:r>
    </w:p>
    <w:p w:rsidR="000B76E1" w:rsidRDefault="00857B27">
      <w:pPr>
        <w:spacing w:line="360" w:lineRule="exact"/>
        <w:ind w:firstLineChars="200" w:firstLine="446"/>
        <w:rPr>
          <w:rFonts w:eastAsiaTheme="minorEastAsia"/>
          <w:sz w:val="24"/>
          <w:szCs w:val="24"/>
        </w:rPr>
      </w:pPr>
      <w:r>
        <w:rPr>
          <w:rFonts w:eastAsiaTheme="minorEastAsia"/>
          <w:sz w:val="24"/>
          <w:szCs w:val="24"/>
        </w:rPr>
        <w:t>5.</w:t>
      </w:r>
      <w:r>
        <w:rPr>
          <w:rFonts w:eastAsiaTheme="minorEastAsia" w:hint="eastAsia"/>
          <w:sz w:val="24"/>
          <w:szCs w:val="24"/>
        </w:rPr>
        <w:t>天津市财政局</w:t>
      </w:r>
      <w:r>
        <w:rPr>
          <w:rFonts w:eastAsiaTheme="minorEastAsia"/>
          <w:sz w:val="24"/>
          <w:szCs w:val="24"/>
        </w:rPr>
        <w:t xml:space="preserve"> </w:t>
      </w:r>
      <w:r>
        <w:rPr>
          <w:rFonts w:eastAsiaTheme="minorEastAsia" w:hint="eastAsia"/>
          <w:sz w:val="24"/>
          <w:szCs w:val="24"/>
        </w:rPr>
        <w:t>天津市工业和信息化局关于贯彻落实《政府采购促进中小企业发展管理办法》的通知（津财采〔</w:t>
      </w:r>
      <w:r>
        <w:rPr>
          <w:rFonts w:eastAsiaTheme="minorEastAsia"/>
          <w:sz w:val="24"/>
          <w:szCs w:val="24"/>
        </w:rPr>
        <w:t>2021</w:t>
      </w:r>
      <w:r>
        <w:rPr>
          <w:rFonts w:eastAsiaTheme="minorEastAsia" w:hint="eastAsia"/>
          <w:sz w:val="24"/>
          <w:szCs w:val="24"/>
        </w:rPr>
        <w:t>〕</w:t>
      </w:r>
      <w:r>
        <w:rPr>
          <w:rFonts w:eastAsiaTheme="minorEastAsia"/>
          <w:sz w:val="24"/>
          <w:szCs w:val="24"/>
        </w:rPr>
        <w:t>12</w:t>
      </w:r>
      <w:r>
        <w:rPr>
          <w:rFonts w:eastAsiaTheme="minorEastAsia" w:hint="eastAsia"/>
          <w:sz w:val="24"/>
          <w:szCs w:val="24"/>
        </w:rPr>
        <w:t>号）</w:t>
      </w:r>
    </w:p>
    <w:p w:rsidR="000B76E1" w:rsidRDefault="00857B27">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0B76E1" w:rsidRDefault="000B76E1">
      <w:pPr>
        <w:spacing w:line="360" w:lineRule="exact"/>
        <w:ind w:firstLineChars="200" w:firstLine="446"/>
        <w:rPr>
          <w:rFonts w:eastAsiaTheme="minorEastAsia"/>
          <w:sz w:val="24"/>
        </w:rPr>
      </w:pPr>
    </w:p>
    <w:p w:rsidR="000B76E1" w:rsidRDefault="00857B27">
      <w:pPr>
        <w:adjustRightInd w:val="0"/>
        <w:snapToGrid w:val="0"/>
        <w:spacing w:line="400" w:lineRule="exact"/>
        <w:jc w:val="center"/>
        <w:rPr>
          <w:b/>
          <w:sz w:val="24"/>
          <w:szCs w:val="24"/>
        </w:rPr>
      </w:pPr>
      <w:r>
        <w:rPr>
          <w:b/>
          <w:sz w:val="24"/>
          <w:szCs w:val="24"/>
        </w:rPr>
        <w:t>诚信参与政府采购活动提示函</w:t>
      </w:r>
    </w:p>
    <w:p w:rsidR="000B76E1" w:rsidRDefault="000B76E1">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0B76E1" w:rsidRDefault="00857B2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0B76E1" w:rsidRDefault="00857B2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0B76E1" w:rsidRDefault="00857B2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0"/>
          <w:rFonts w:ascii="Times New Roman" w:eastAsiaTheme="minorEastAsia" w:hAnsi="Times New Roman" w:cs="Times New Roman"/>
          <w:b w:val="0"/>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0B76E1" w:rsidRDefault="00857B2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0B76E1" w:rsidRDefault="00857B2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0B76E1" w:rsidRDefault="00857B2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0B76E1" w:rsidRDefault="00857B2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0B76E1" w:rsidRDefault="00857B2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0B76E1" w:rsidRDefault="00857B2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0B76E1" w:rsidRDefault="00857B2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 </w:t>
      </w:r>
      <w:r>
        <w:rPr>
          <w:rStyle w:val="af0"/>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0B76E1" w:rsidRDefault="00857B27">
      <w:pPr>
        <w:pStyle w:val="ad"/>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0B76E1" w:rsidRDefault="000B76E1">
      <w:pPr>
        <w:spacing w:line="360" w:lineRule="exact"/>
        <w:ind w:firstLineChars="200" w:firstLine="446"/>
        <w:rPr>
          <w:rFonts w:eastAsiaTheme="minorEastAsia"/>
          <w:sz w:val="24"/>
        </w:rPr>
      </w:pPr>
    </w:p>
    <w:p w:rsidR="000B76E1" w:rsidRDefault="000B76E1">
      <w:pPr>
        <w:spacing w:line="360" w:lineRule="exact"/>
        <w:ind w:firstLineChars="200" w:firstLine="609"/>
        <w:rPr>
          <w:b/>
          <w:bCs/>
          <w:kern w:val="28"/>
          <w:sz w:val="32"/>
          <w:szCs w:val="32"/>
        </w:rPr>
      </w:pPr>
    </w:p>
    <w:p w:rsidR="000B76E1" w:rsidRDefault="00857B27">
      <w:pPr>
        <w:widowControl/>
        <w:jc w:val="left"/>
        <w:rPr>
          <w:b/>
          <w:bCs/>
          <w:kern w:val="28"/>
          <w:sz w:val="32"/>
          <w:szCs w:val="32"/>
          <w:lang w:val="zh-CN"/>
        </w:rPr>
      </w:pPr>
      <w:r>
        <w:br w:type="page"/>
      </w:r>
    </w:p>
    <w:p w:rsidR="000B76E1" w:rsidRDefault="00857B27">
      <w:pPr>
        <w:pStyle w:val="ac"/>
        <w:rPr>
          <w:rFonts w:ascii="Times New Roman" w:hAnsi="Times New Roman"/>
        </w:rPr>
      </w:pPr>
      <w:r>
        <w:rPr>
          <w:rFonts w:ascii="Times New Roman" w:hAnsi="Times New Roman"/>
        </w:rPr>
        <w:t>第二部分</w:t>
      </w:r>
      <w:r>
        <w:rPr>
          <w:rFonts w:ascii="Times New Roman" w:hAnsi="Times New Roman"/>
        </w:rPr>
        <w:t xml:space="preserve">  </w:t>
      </w:r>
      <w:r>
        <w:rPr>
          <w:rFonts w:ascii="Times New Roman" w:hAnsi="Times New Roman"/>
        </w:rPr>
        <w:t>招标项目</w:t>
      </w:r>
      <w:bookmarkEnd w:id="4"/>
      <w:r>
        <w:rPr>
          <w:rFonts w:ascii="Times New Roman" w:hAnsi="Times New Roman"/>
        </w:rPr>
        <w:t>需求</w:t>
      </w:r>
    </w:p>
    <w:p w:rsidR="000B76E1" w:rsidRDefault="00857B27">
      <w:pPr>
        <w:autoSpaceDE w:val="0"/>
        <w:autoSpaceDN w:val="0"/>
        <w:adjustRightInd w:val="0"/>
        <w:spacing w:line="360" w:lineRule="auto"/>
        <w:ind w:firstLineChars="200" w:firstLine="446"/>
        <w:rPr>
          <w:sz w:val="24"/>
        </w:rPr>
      </w:pPr>
      <w:r>
        <w:rPr>
          <w:rFonts w:hint="eastAsia"/>
          <w:sz w:val="24"/>
        </w:rPr>
        <w:t>加注“★”号条款为不允许偏离的实质性要求，经评标委员会判定任意一条加注“★”号的条款出现偏离，视为无效投标。</w:t>
      </w:r>
    </w:p>
    <w:p w:rsidR="000B76E1" w:rsidRDefault="00857B27">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一、技术要求</w:t>
      </w:r>
    </w:p>
    <w:p w:rsidR="000B76E1" w:rsidRDefault="00857B27">
      <w:pPr>
        <w:spacing w:line="360" w:lineRule="auto"/>
        <w:ind w:firstLineChars="200" w:firstLine="446"/>
        <w:outlineLvl w:val="0"/>
        <w:rPr>
          <w:sz w:val="24"/>
        </w:rPr>
      </w:pPr>
      <w:r>
        <w:rPr>
          <w:rFonts w:hint="eastAsia"/>
          <w:sz w:val="24"/>
        </w:rPr>
        <w:t>★</w:t>
      </w:r>
      <w:r>
        <w:rPr>
          <w:sz w:val="24"/>
        </w:rPr>
        <w:t>（一）投标人须承诺所提供的服务、人员及设备符合相关强制性规定。</w:t>
      </w:r>
      <w:r>
        <w:rPr>
          <w:rFonts w:hint="eastAsia"/>
          <w:sz w:val="24"/>
        </w:rPr>
        <w:t>验收时采购人有权要求投标人出具</w:t>
      </w:r>
      <w:r>
        <w:rPr>
          <w:sz w:val="24"/>
        </w:rPr>
        <w:t>所提供的服务、人员及设备</w:t>
      </w:r>
      <w:r>
        <w:rPr>
          <w:rFonts w:hint="eastAsia"/>
          <w:sz w:val="24"/>
        </w:rPr>
        <w:t>符合上述规定的证明文件。</w:t>
      </w:r>
    </w:p>
    <w:p w:rsidR="000B76E1" w:rsidRDefault="00857B27">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（二）具体要求</w:t>
      </w:r>
    </w:p>
    <w:p w:rsidR="000B76E1" w:rsidRDefault="00857B27">
      <w:pPr>
        <w:autoSpaceDE w:val="0"/>
        <w:autoSpaceDN w:val="0"/>
        <w:adjustRightInd w:val="0"/>
        <w:spacing w:line="360" w:lineRule="auto"/>
        <w:ind w:firstLineChars="200" w:firstLine="446"/>
        <w:rPr>
          <w:sz w:val="24"/>
        </w:rPr>
      </w:pPr>
      <w:r>
        <w:rPr>
          <w:rFonts w:hint="eastAsia"/>
          <w:sz w:val="24"/>
        </w:rPr>
        <w:t xml:space="preserve">1. </w:t>
      </w:r>
      <w:r>
        <w:rPr>
          <w:rFonts w:hint="eastAsia"/>
          <w:sz w:val="24"/>
        </w:rPr>
        <w:t>投标人提供线路维修维护承诺，提供</w:t>
      </w:r>
      <w:r>
        <w:rPr>
          <w:rFonts w:hint="eastAsia"/>
          <w:sz w:val="24"/>
        </w:rPr>
        <w:t>7*24</w:t>
      </w:r>
      <w:r>
        <w:rPr>
          <w:rFonts w:hint="eastAsia"/>
          <w:sz w:val="24"/>
        </w:rPr>
        <w:t>小时的网络状态监控探测。</w:t>
      </w:r>
    </w:p>
    <w:p w:rsidR="000B76E1" w:rsidRDefault="00857B27">
      <w:pPr>
        <w:autoSpaceDE w:val="0"/>
        <w:autoSpaceDN w:val="0"/>
        <w:adjustRightInd w:val="0"/>
        <w:spacing w:line="360" w:lineRule="auto"/>
        <w:ind w:firstLineChars="200" w:firstLine="446"/>
        <w:rPr>
          <w:sz w:val="24"/>
        </w:rPr>
      </w:pPr>
      <w:r>
        <w:rPr>
          <w:rFonts w:hint="eastAsia"/>
          <w:sz w:val="24"/>
        </w:rPr>
        <w:t xml:space="preserve">2. </w:t>
      </w:r>
      <w:r>
        <w:rPr>
          <w:rFonts w:hint="eastAsia"/>
          <w:sz w:val="24"/>
        </w:rPr>
        <w:t>遇网络故障，服务人员能够</w:t>
      </w:r>
      <w:r>
        <w:rPr>
          <w:rFonts w:hint="eastAsia"/>
          <w:sz w:val="24"/>
        </w:rPr>
        <w:t>2</w:t>
      </w:r>
      <w:r>
        <w:rPr>
          <w:rFonts w:hint="eastAsia"/>
          <w:sz w:val="24"/>
        </w:rPr>
        <w:t>小时到达现场，一般故障能够</w:t>
      </w:r>
      <w:r>
        <w:rPr>
          <w:rFonts w:hint="eastAsia"/>
          <w:sz w:val="24"/>
        </w:rPr>
        <w:t>2</w:t>
      </w:r>
      <w:r>
        <w:rPr>
          <w:rFonts w:hint="eastAsia"/>
          <w:sz w:val="24"/>
        </w:rPr>
        <w:t>小时解决，重大故障能够</w:t>
      </w:r>
      <w:r>
        <w:rPr>
          <w:rFonts w:hint="eastAsia"/>
          <w:sz w:val="24"/>
        </w:rPr>
        <w:t>8</w:t>
      </w:r>
      <w:r>
        <w:rPr>
          <w:rFonts w:hint="eastAsia"/>
          <w:sz w:val="24"/>
        </w:rPr>
        <w:t>小时解决，有</w:t>
      </w:r>
      <w:r>
        <w:rPr>
          <w:rFonts w:hint="eastAsia"/>
          <w:sz w:val="24"/>
        </w:rPr>
        <w:t>7*24</w:t>
      </w:r>
      <w:r>
        <w:rPr>
          <w:rFonts w:hint="eastAsia"/>
          <w:sz w:val="24"/>
        </w:rPr>
        <w:t>小时售后服务电话。</w:t>
      </w:r>
    </w:p>
    <w:p w:rsidR="000B76E1" w:rsidRDefault="00857B27">
      <w:pPr>
        <w:autoSpaceDE w:val="0"/>
        <w:autoSpaceDN w:val="0"/>
        <w:adjustRightInd w:val="0"/>
        <w:spacing w:line="360" w:lineRule="auto"/>
        <w:ind w:firstLineChars="200" w:firstLine="446"/>
        <w:rPr>
          <w:sz w:val="24"/>
        </w:rPr>
      </w:pPr>
      <w:r>
        <w:rPr>
          <w:rFonts w:hint="eastAsia"/>
          <w:sz w:val="24"/>
        </w:rPr>
        <w:t xml:space="preserve">3. </w:t>
      </w:r>
      <w:r>
        <w:rPr>
          <w:rFonts w:hint="eastAsia"/>
          <w:sz w:val="24"/>
        </w:rPr>
        <w:t>投标人提供应急预案方案。</w:t>
      </w:r>
    </w:p>
    <w:p w:rsidR="000B76E1" w:rsidRDefault="00857B27">
      <w:pPr>
        <w:autoSpaceDE w:val="0"/>
        <w:autoSpaceDN w:val="0"/>
        <w:adjustRightInd w:val="0"/>
        <w:spacing w:line="360" w:lineRule="auto"/>
        <w:ind w:firstLineChars="200" w:firstLine="446"/>
        <w:rPr>
          <w:sz w:val="24"/>
        </w:rPr>
      </w:pPr>
      <w:r>
        <w:rPr>
          <w:rFonts w:hint="eastAsia"/>
          <w:sz w:val="24"/>
        </w:rPr>
        <w:t xml:space="preserve">4. </w:t>
      </w:r>
      <w:r>
        <w:rPr>
          <w:rFonts w:hint="eastAsia"/>
          <w:sz w:val="24"/>
        </w:rPr>
        <w:t>投标人需提供免费网络测试服务，测试频率不得低于</w:t>
      </w:r>
      <w:r>
        <w:rPr>
          <w:rFonts w:hint="eastAsia"/>
          <w:sz w:val="24"/>
        </w:rPr>
        <w:t>4</w:t>
      </w:r>
      <w:r>
        <w:rPr>
          <w:rFonts w:hint="eastAsia"/>
          <w:sz w:val="24"/>
        </w:rPr>
        <w:t>次</w:t>
      </w:r>
      <w:r>
        <w:rPr>
          <w:rFonts w:hint="eastAsia"/>
          <w:sz w:val="24"/>
        </w:rPr>
        <w:t>/</w:t>
      </w:r>
      <w:r>
        <w:rPr>
          <w:rFonts w:hint="eastAsia"/>
          <w:sz w:val="24"/>
        </w:rPr>
        <w:t>年。并在每次测试后出具测试报告。</w:t>
      </w:r>
    </w:p>
    <w:p w:rsidR="000B76E1" w:rsidRDefault="00857B27">
      <w:pPr>
        <w:tabs>
          <w:tab w:val="left" w:pos="210"/>
        </w:tabs>
        <w:autoSpaceDE w:val="0"/>
        <w:autoSpaceDN w:val="0"/>
        <w:adjustRightInd w:val="0"/>
        <w:spacing w:line="360" w:lineRule="auto"/>
        <w:ind w:firstLineChars="200" w:firstLine="446"/>
        <w:outlineLvl w:val="0"/>
        <w:rPr>
          <w:sz w:val="24"/>
          <w:szCs w:val="24"/>
        </w:rPr>
      </w:pPr>
      <w:r>
        <w:rPr>
          <w:rFonts w:hint="eastAsia"/>
          <w:sz w:val="24"/>
          <w:szCs w:val="24"/>
        </w:rPr>
        <w:t>二</w:t>
      </w:r>
      <w:r>
        <w:rPr>
          <w:sz w:val="24"/>
          <w:szCs w:val="24"/>
        </w:rPr>
        <w:t>、商务要求</w:t>
      </w:r>
    </w:p>
    <w:p w:rsidR="000B76E1" w:rsidRDefault="00857B27">
      <w:pPr>
        <w:autoSpaceDE w:val="0"/>
        <w:autoSpaceDN w:val="0"/>
        <w:adjustRightInd w:val="0"/>
        <w:spacing w:line="360" w:lineRule="auto"/>
        <w:ind w:firstLineChars="200" w:firstLine="446"/>
        <w:rPr>
          <w:sz w:val="24"/>
        </w:rPr>
      </w:pPr>
      <w:r>
        <w:rPr>
          <w:rFonts w:eastAsia="......."/>
          <w:kern w:val="0"/>
          <w:sz w:val="24"/>
          <w:szCs w:val="24"/>
        </w:rPr>
        <w:t>（一）</w:t>
      </w:r>
      <w:r>
        <w:rPr>
          <w:sz w:val="24"/>
        </w:rPr>
        <w:t>报价要求</w:t>
      </w:r>
    </w:p>
    <w:p w:rsidR="000B76E1" w:rsidRDefault="00857B27">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0B76E1" w:rsidRDefault="00857B27">
      <w:pPr>
        <w:autoSpaceDE w:val="0"/>
        <w:autoSpaceDN w:val="0"/>
        <w:adjustRightInd w:val="0"/>
        <w:spacing w:line="360" w:lineRule="auto"/>
        <w:ind w:firstLineChars="200" w:firstLine="446"/>
        <w:rPr>
          <w:sz w:val="24"/>
        </w:rPr>
      </w:pPr>
      <w:r>
        <w:rPr>
          <w:sz w:val="24"/>
        </w:rPr>
        <w:t xml:space="preserve">2. </w:t>
      </w:r>
      <w:r>
        <w:rPr>
          <w:sz w:val="24"/>
        </w:rPr>
        <w:t>投标人的报价应包括：</w:t>
      </w:r>
      <w:r>
        <w:rPr>
          <w:rFonts w:hint="eastAsia"/>
          <w:sz w:val="24"/>
        </w:rPr>
        <w:t>人员费用、服务费用、材料费用、</w:t>
      </w:r>
      <w:r>
        <w:rPr>
          <w:sz w:val="24"/>
        </w:rPr>
        <w:t>管理费及税金等为完成</w:t>
      </w:r>
      <w:r>
        <w:rPr>
          <w:rFonts w:hint="eastAsia"/>
          <w:sz w:val="24"/>
        </w:rPr>
        <w:t>招标</w:t>
      </w:r>
      <w:r>
        <w:rPr>
          <w:sz w:val="24"/>
        </w:rPr>
        <w:t>文件规定全部任务所需的一切应有费用。</w:t>
      </w:r>
    </w:p>
    <w:p w:rsidR="000B76E1" w:rsidRDefault="00857B27">
      <w:pPr>
        <w:spacing w:line="360" w:lineRule="auto"/>
        <w:ind w:firstLineChars="200" w:firstLine="446"/>
        <w:rPr>
          <w:kern w:val="0"/>
          <w:sz w:val="24"/>
          <w:szCs w:val="24"/>
        </w:rPr>
      </w:pPr>
      <w:r>
        <w:rPr>
          <w:rFonts w:hint="eastAsia"/>
          <w:kern w:val="0"/>
          <w:sz w:val="24"/>
          <w:szCs w:val="24"/>
        </w:rPr>
        <w:t xml:space="preserve">3. </w:t>
      </w:r>
      <w:r>
        <w:rPr>
          <w:sz w:val="24"/>
        </w:rPr>
        <w:t>验收相关费用由投标人负责。</w:t>
      </w:r>
    </w:p>
    <w:p w:rsidR="000B76E1" w:rsidRDefault="00857B27">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0B76E1" w:rsidRDefault="00857B27">
      <w:pPr>
        <w:autoSpaceDE w:val="0"/>
        <w:autoSpaceDN w:val="0"/>
        <w:adjustRightInd w:val="0"/>
        <w:spacing w:line="360" w:lineRule="auto"/>
        <w:ind w:firstLineChars="200" w:firstLine="446"/>
        <w:rPr>
          <w:sz w:val="24"/>
        </w:rPr>
      </w:pPr>
      <w:r>
        <w:rPr>
          <w:sz w:val="24"/>
        </w:rPr>
        <w:t xml:space="preserve">1. </w:t>
      </w:r>
      <w:r>
        <w:rPr>
          <w:sz w:val="24"/>
        </w:rPr>
        <w:t>时间要求：</w:t>
      </w:r>
      <w:r>
        <w:rPr>
          <w:rFonts w:hint="eastAsia"/>
          <w:sz w:val="24"/>
        </w:rPr>
        <w:t>签订合同之日起至</w:t>
      </w:r>
      <w:r>
        <w:rPr>
          <w:rFonts w:hint="eastAsia"/>
          <w:sz w:val="24"/>
        </w:rPr>
        <w:t>2027</w:t>
      </w:r>
      <w:r>
        <w:rPr>
          <w:rFonts w:hint="eastAsia"/>
          <w:sz w:val="24"/>
        </w:rPr>
        <w:t>年</w:t>
      </w:r>
      <w:r>
        <w:rPr>
          <w:rFonts w:hint="eastAsia"/>
          <w:sz w:val="24"/>
        </w:rPr>
        <w:t>3</w:t>
      </w:r>
      <w:r>
        <w:rPr>
          <w:rFonts w:hint="eastAsia"/>
          <w:sz w:val="24"/>
        </w:rPr>
        <w:t>月</w:t>
      </w:r>
      <w:r>
        <w:rPr>
          <w:rFonts w:hint="eastAsia"/>
          <w:sz w:val="24"/>
        </w:rPr>
        <w:t>31</w:t>
      </w:r>
      <w:r>
        <w:rPr>
          <w:rFonts w:hint="eastAsia"/>
          <w:sz w:val="24"/>
        </w:rPr>
        <w:t>日</w:t>
      </w:r>
      <w:r>
        <w:rPr>
          <w:sz w:val="24"/>
        </w:rPr>
        <w:t>（特殊情况以合同为准）。</w:t>
      </w:r>
    </w:p>
    <w:p w:rsidR="000B76E1" w:rsidRDefault="00857B27">
      <w:pPr>
        <w:autoSpaceDE w:val="0"/>
        <w:autoSpaceDN w:val="0"/>
        <w:adjustRightInd w:val="0"/>
        <w:spacing w:line="360" w:lineRule="auto"/>
        <w:ind w:firstLineChars="200" w:firstLine="446"/>
        <w:rPr>
          <w:sz w:val="24"/>
        </w:rPr>
      </w:pPr>
      <w:r>
        <w:rPr>
          <w:sz w:val="24"/>
        </w:rPr>
        <w:t xml:space="preserve">2. </w:t>
      </w:r>
      <w:r>
        <w:rPr>
          <w:sz w:val="24"/>
        </w:rPr>
        <w:t>服务地点：</w:t>
      </w:r>
      <w:r>
        <w:rPr>
          <w:rFonts w:hint="eastAsia"/>
          <w:sz w:val="24"/>
        </w:rPr>
        <w:t>天津市和平区曲阜道</w:t>
      </w:r>
      <w:r>
        <w:rPr>
          <w:rFonts w:hint="eastAsia"/>
          <w:sz w:val="24"/>
        </w:rPr>
        <w:t>4</w:t>
      </w:r>
      <w:r>
        <w:rPr>
          <w:rFonts w:hint="eastAsia"/>
          <w:sz w:val="24"/>
        </w:rPr>
        <w:t>号（特殊情况以合同为准）。</w:t>
      </w:r>
    </w:p>
    <w:p w:rsidR="000B76E1" w:rsidRDefault="00857B27">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rsidR="000B76E1" w:rsidRDefault="00857B27">
      <w:pPr>
        <w:autoSpaceDE w:val="0"/>
        <w:autoSpaceDN w:val="0"/>
        <w:adjustRightInd w:val="0"/>
        <w:spacing w:line="360" w:lineRule="auto"/>
        <w:ind w:firstLineChars="200" w:firstLine="446"/>
        <w:rPr>
          <w:sz w:val="24"/>
        </w:rPr>
      </w:pPr>
      <w:r>
        <w:rPr>
          <w:rFonts w:hint="eastAsia"/>
          <w:sz w:val="24"/>
        </w:rPr>
        <w:t>按季度付款，服务合格，每季度末支付合同金额的</w:t>
      </w:r>
      <w:r>
        <w:rPr>
          <w:rFonts w:hint="eastAsia"/>
          <w:sz w:val="24"/>
        </w:rPr>
        <w:t>25%</w:t>
      </w:r>
      <w:r>
        <w:rPr>
          <w:sz w:val="24"/>
        </w:rPr>
        <w:t>（特殊情况以合同为准）。</w:t>
      </w:r>
    </w:p>
    <w:p w:rsidR="000B76E1" w:rsidRDefault="00857B27">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0B76E1" w:rsidRDefault="00857B27">
      <w:pPr>
        <w:autoSpaceDE w:val="0"/>
        <w:autoSpaceDN w:val="0"/>
        <w:adjustRightInd w:val="0"/>
        <w:spacing w:line="360" w:lineRule="auto"/>
        <w:ind w:firstLineChars="200" w:firstLine="446"/>
        <w:rPr>
          <w:sz w:val="24"/>
        </w:rPr>
      </w:pPr>
      <w:r>
        <w:rPr>
          <w:sz w:val="24"/>
        </w:rPr>
        <w:t>本项目不收取投标保证金和履约保证金。</w:t>
      </w:r>
    </w:p>
    <w:p w:rsidR="000B76E1" w:rsidRDefault="00857B27">
      <w:pPr>
        <w:autoSpaceDE w:val="0"/>
        <w:autoSpaceDN w:val="0"/>
        <w:adjustRightInd w:val="0"/>
        <w:spacing w:line="360" w:lineRule="auto"/>
        <w:ind w:firstLineChars="200" w:firstLine="446"/>
        <w:rPr>
          <w:sz w:val="24"/>
        </w:rPr>
      </w:pPr>
      <w:r>
        <w:rPr>
          <w:rFonts w:hint="eastAsia"/>
          <w:sz w:val="24"/>
        </w:rPr>
        <w:t>（五）验收方法及标准</w:t>
      </w:r>
    </w:p>
    <w:p w:rsidR="000B76E1" w:rsidRDefault="00857B27">
      <w:pPr>
        <w:autoSpaceDE w:val="0"/>
        <w:autoSpaceDN w:val="0"/>
        <w:adjustRightInd w:val="0"/>
        <w:spacing w:line="360" w:lineRule="auto"/>
        <w:ind w:firstLineChars="200" w:firstLine="446"/>
        <w:rPr>
          <w:sz w:val="24"/>
        </w:rPr>
      </w:pPr>
      <w:r>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0B76E1" w:rsidRDefault="00857B27">
      <w:pPr>
        <w:spacing w:line="360" w:lineRule="auto"/>
        <w:ind w:firstLineChars="200" w:firstLine="446"/>
        <w:outlineLvl w:val="0"/>
        <w:rPr>
          <w:sz w:val="24"/>
        </w:rPr>
      </w:pPr>
      <w:r>
        <w:rPr>
          <w:rFonts w:hint="eastAsia"/>
          <w:sz w:val="24"/>
        </w:rPr>
        <w:t>三</w:t>
      </w:r>
      <w:r>
        <w:rPr>
          <w:sz w:val="24"/>
        </w:rPr>
        <w:t>、评分因素及评标标准</w:t>
      </w:r>
    </w:p>
    <w:p w:rsidR="000B76E1" w:rsidRDefault="00857B27">
      <w:pPr>
        <w:spacing w:line="360" w:lineRule="auto"/>
        <w:ind w:firstLineChars="200" w:firstLine="446"/>
        <w:outlineLvl w:val="0"/>
        <w:rPr>
          <w:sz w:val="24"/>
        </w:rPr>
      </w:pPr>
      <w:r>
        <w:rPr>
          <w:rFonts w:hint="eastAsia"/>
          <w:sz w:val="24"/>
        </w:rPr>
        <w:t>本项目兼投不兼中，评标委员会按包的顺序进行评审。若某投标人获得某包中标候选供应商第一名资格，则该投标人不入围后续其他包的评标阶段。</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0B76E1">
        <w:trPr>
          <w:trHeight w:val="285"/>
          <w:jc w:val="center"/>
        </w:trPr>
        <w:tc>
          <w:tcPr>
            <w:tcW w:w="9393" w:type="dxa"/>
            <w:gridSpan w:val="3"/>
            <w:shd w:val="clear" w:color="auto" w:fill="auto"/>
            <w:vAlign w:val="center"/>
          </w:tcPr>
          <w:p w:rsidR="000B76E1" w:rsidRDefault="00857B27">
            <w:pPr>
              <w:widowControl/>
              <w:adjustRightInd w:val="0"/>
              <w:snapToGrid w:val="0"/>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1</w:t>
            </w:r>
            <w:r>
              <w:rPr>
                <w:kern w:val="0"/>
                <w:sz w:val="24"/>
                <w:szCs w:val="24"/>
              </w:rPr>
              <w:t>0</w:t>
            </w:r>
            <w:r>
              <w:rPr>
                <w:kern w:val="0"/>
                <w:sz w:val="24"/>
                <w:szCs w:val="24"/>
              </w:rPr>
              <w:t>分）</w:t>
            </w:r>
          </w:p>
        </w:tc>
        <w:tc>
          <w:tcPr>
            <w:tcW w:w="932" w:type="dxa"/>
            <w:shd w:val="clear" w:color="auto" w:fill="auto"/>
            <w:vAlign w:val="center"/>
          </w:tcPr>
          <w:p w:rsidR="000B76E1" w:rsidRDefault="00857B27">
            <w:pPr>
              <w:widowControl/>
              <w:adjustRightInd w:val="0"/>
              <w:snapToGrid w:val="0"/>
              <w:jc w:val="center"/>
              <w:rPr>
                <w:kern w:val="0"/>
                <w:sz w:val="24"/>
                <w:szCs w:val="24"/>
              </w:rPr>
            </w:pPr>
            <w:r>
              <w:rPr>
                <w:kern w:val="0"/>
                <w:sz w:val="24"/>
                <w:szCs w:val="24"/>
              </w:rPr>
              <w:t>分值</w:t>
            </w:r>
          </w:p>
        </w:tc>
      </w:tr>
      <w:tr w:rsidR="000B76E1">
        <w:trPr>
          <w:trHeight w:val="780"/>
          <w:jc w:val="center"/>
        </w:trPr>
        <w:tc>
          <w:tcPr>
            <w:tcW w:w="663" w:type="dxa"/>
            <w:shd w:val="clear" w:color="auto" w:fill="auto"/>
            <w:noWrap/>
            <w:vAlign w:val="center"/>
          </w:tcPr>
          <w:p w:rsidR="000B76E1" w:rsidRDefault="00857B27">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0B76E1" w:rsidRDefault="00857B27">
            <w:pPr>
              <w:widowControl/>
              <w:adjustRightInd w:val="0"/>
              <w:snapToGrid w:val="0"/>
              <w:jc w:val="center"/>
              <w:rPr>
                <w:kern w:val="0"/>
                <w:sz w:val="24"/>
                <w:szCs w:val="24"/>
              </w:rPr>
            </w:pPr>
            <w:r>
              <w:rPr>
                <w:kern w:val="0"/>
                <w:sz w:val="24"/>
                <w:szCs w:val="24"/>
              </w:rPr>
              <w:t>价格</w:t>
            </w:r>
          </w:p>
        </w:tc>
        <w:tc>
          <w:tcPr>
            <w:tcW w:w="7311" w:type="dxa"/>
            <w:shd w:val="clear" w:color="auto" w:fill="auto"/>
            <w:vAlign w:val="center"/>
          </w:tcPr>
          <w:p w:rsidR="000B76E1" w:rsidRDefault="00857B27">
            <w:pPr>
              <w:widowControl/>
              <w:adjustRightInd w:val="0"/>
              <w:snapToGrid w:val="0"/>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0B76E1" w:rsidRDefault="00857B27">
            <w:pPr>
              <w:widowControl/>
              <w:adjustRightInd w:val="0"/>
              <w:snapToGrid w:val="0"/>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w:t>
            </w:r>
            <w:r>
              <w:rPr>
                <w:kern w:val="0"/>
                <w:sz w:val="24"/>
                <w:szCs w:val="24"/>
              </w:rPr>
              <w:t>0</w:t>
            </w:r>
          </w:p>
          <w:p w:rsidR="000B76E1" w:rsidRDefault="00857B27">
            <w:pPr>
              <w:widowControl/>
              <w:adjustRightInd w:val="0"/>
              <w:snapToGrid w:val="0"/>
              <w:rPr>
                <w:kern w:val="0"/>
                <w:sz w:val="24"/>
                <w:szCs w:val="24"/>
              </w:rPr>
            </w:pPr>
            <w:r>
              <w:rPr>
                <w:kern w:val="0"/>
                <w:sz w:val="24"/>
                <w:szCs w:val="24"/>
              </w:rPr>
              <w:t>注：满足</w:t>
            </w:r>
            <w:r>
              <w:rPr>
                <w:rFonts w:hint="eastAsia"/>
                <w:kern w:val="0"/>
                <w:sz w:val="24"/>
                <w:szCs w:val="24"/>
              </w:rPr>
              <w:t>采购</w:t>
            </w:r>
            <w:r>
              <w:rPr>
                <w:kern w:val="0"/>
                <w:sz w:val="24"/>
                <w:szCs w:val="24"/>
              </w:rPr>
              <w:t>文件要求且投标报价最低的投标报价为评标基准价。</w:t>
            </w:r>
          </w:p>
        </w:tc>
        <w:tc>
          <w:tcPr>
            <w:tcW w:w="932" w:type="dxa"/>
            <w:shd w:val="clear" w:color="auto" w:fill="auto"/>
            <w:vAlign w:val="center"/>
          </w:tcPr>
          <w:p w:rsidR="000B76E1" w:rsidRDefault="00857B27">
            <w:pPr>
              <w:widowControl/>
              <w:adjustRightInd w:val="0"/>
              <w:snapToGrid w:val="0"/>
              <w:jc w:val="center"/>
              <w:rPr>
                <w:kern w:val="0"/>
                <w:sz w:val="24"/>
                <w:szCs w:val="24"/>
              </w:rPr>
            </w:pPr>
            <w:r>
              <w:rPr>
                <w:rFonts w:hint="eastAsia"/>
                <w:kern w:val="0"/>
                <w:sz w:val="24"/>
                <w:szCs w:val="24"/>
              </w:rPr>
              <w:t>1</w:t>
            </w:r>
            <w:r>
              <w:rPr>
                <w:kern w:val="0"/>
                <w:sz w:val="24"/>
                <w:szCs w:val="24"/>
              </w:rPr>
              <w:t>0</w:t>
            </w:r>
          </w:p>
        </w:tc>
      </w:tr>
      <w:tr w:rsidR="000B76E1">
        <w:trPr>
          <w:trHeight w:val="223"/>
          <w:jc w:val="center"/>
        </w:trPr>
        <w:tc>
          <w:tcPr>
            <w:tcW w:w="9393" w:type="dxa"/>
            <w:gridSpan w:val="3"/>
            <w:shd w:val="clear" w:color="auto" w:fill="auto"/>
            <w:noWrap/>
            <w:vAlign w:val="center"/>
          </w:tcPr>
          <w:p w:rsidR="000B76E1" w:rsidRDefault="00857B27">
            <w:pPr>
              <w:widowControl/>
              <w:adjustRightInd w:val="0"/>
              <w:snapToGrid w:val="0"/>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w:t>
            </w:r>
            <w:r>
              <w:rPr>
                <w:rFonts w:hint="eastAsia"/>
                <w:kern w:val="0"/>
                <w:sz w:val="24"/>
                <w:szCs w:val="24"/>
              </w:rPr>
              <w:t>15</w:t>
            </w:r>
            <w:r>
              <w:rPr>
                <w:kern w:val="0"/>
                <w:sz w:val="24"/>
                <w:szCs w:val="24"/>
              </w:rPr>
              <w:t>分）</w:t>
            </w:r>
          </w:p>
        </w:tc>
        <w:tc>
          <w:tcPr>
            <w:tcW w:w="932" w:type="dxa"/>
            <w:shd w:val="clear" w:color="auto" w:fill="auto"/>
            <w:vAlign w:val="center"/>
          </w:tcPr>
          <w:p w:rsidR="000B76E1" w:rsidRDefault="00857B27">
            <w:pPr>
              <w:widowControl/>
              <w:adjustRightInd w:val="0"/>
              <w:snapToGrid w:val="0"/>
              <w:jc w:val="center"/>
              <w:rPr>
                <w:kern w:val="0"/>
                <w:sz w:val="24"/>
                <w:szCs w:val="24"/>
              </w:rPr>
            </w:pPr>
            <w:r>
              <w:rPr>
                <w:kern w:val="0"/>
                <w:sz w:val="24"/>
                <w:szCs w:val="24"/>
              </w:rPr>
              <w:t>分值</w:t>
            </w:r>
          </w:p>
        </w:tc>
      </w:tr>
      <w:tr w:rsidR="000B76E1">
        <w:trPr>
          <w:trHeight w:val="894"/>
          <w:jc w:val="center"/>
        </w:trPr>
        <w:tc>
          <w:tcPr>
            <w:tcW w:w="663" w:type="dxa"/>
            <w:shd w:val="clear" w:color="auto" w:fill="auto"/>
            <w:noWrap/>
            <w:vAlign w:val="center"/>
          </w:tcPr>
          <w:p w:rsidR="000B76E1" w:rsidRDefault="00857B27">
            <w:pPr>
              <w:widowControl/>
              <w:adjustRightInd w:val="0"/>
              <w:snapToGrid w:val="0"/>
              <w:jc w:val="center"/>
              <w:rPr>
                <w:kern w:val="0"/>
                <w:sz w:val="24"/>
                <w:szCs w:val="24"/>
              </w:rPr>
            </w:pPr>
            <w:r>
              <w:rPr>
                <w:kern w:val="0"/>
                <w:sz w:val="24"/>
                <w:szCs w:val="24"/>
              </w:rPr>
              <w:t>1</w:t>
            </w:r>
          </w:p>
        </w:tc>
        <w:tc>
          <w:tcPr>
            <w:tcW w:w="1419" w:type="dxa"/>
            <w:shd w:val="clear" w:color="auto" w:fill="auto"/>
            <w:vAlign w:val="center"/>
          </w:tcPr>
          <w:p w:rsidR="000B76E1" w:rsidRDefault="00857B27">
            <w:pPr>
              <w:widowControl/>
              <w:adjustRightInd w:val="0"/>
              <w:snapToGrid w:val="0"/>
              <w:jc w:val="center"/>
              <w:rPr>
                <w:kern w:val="0"/>
                <w:sz w:val="24"/>
                <w:szCs w:val="24"/>
              </w:rPr>
            </w:pPr>
            <w:r>
              <w:rPr>
                <w:kern w:val="0"/>
                <w:sz w:val="24"/>
                <w:szCs w:val="24"/>
              </w:rPr>
              <w:t>投标人业绩</w:t>
            </w:r>
          </w:p>
        </w:tc>
        <w:tc>
          <w:tcPr>
            <w:tcW w:w="7311" w:type="dxa"/>
            <w:shd w:val="clear" w:color="auto" w:fill="auto"/>
            <w:vAlign w:val="center"/>
          </w:tcPr>
          <w:p w:rsidR="000B76E1" w:rsidRDefault="00857B27">
            <w:pPr>
              <w:widowControl/>
              <w:adjustRightInd w:val="0"/>
              <w:snapToGrid w:val="0"/>
              <w:rPr>
                <w:kern w:val="0"/>
                <w:sz w:val="24"/>
                <w:szCs w:val="24"/>
              </w:rPr>
            </w:pPr>
            <w:r>
              <w:rPr>
                <w:kern w:val="0"/>
                <w:sz w:val="24"/>
                <w:szCs w:val="24"/>
              </w:rPr>
              <w:t>完全按照以下要求提供</w:t>
            </w:r>
            <w:r>
              <w:rPr>
                <w:rFonts w:hint="eastAsia"/>
                <w:kern w:val="0"/>
                <w:sz w:val="24"/>
                <w:szCs w:val="24"/>
              </w:rPr>
              <w:t>网络线路租赁服务业绩</w:t>
            </w:r>
            <w:r>
              <w:rPr>
                <w:kern w:val="0"/>
                <w:sz w:val="24"/>
                <w:szCs w:val="24"/>
              </w:rPr>
              <w:t>，提供的证明材料均不得遮挡涂黑，否则不予认定加分。</w:t>
            </w:r>
          </w:p>
          <w:p w:rsidR="000B76E1" w:rsidRDefault="00857B27">
            <w:pPr>
              <w:widowControl/>
              <w:adjustRightInd w:val="0"/>
              <w:snapToGrid w:val="0"/>
              <w:rPr>
                <w:kern w:val="0"/>
                <w:sz w:val="24"/>
                <w:szCs w:val="24"/>
              </w:rPr>
            </w:pPr>
            <w:r>
              <w:rPr>
                <w:kern w:val="0"/>
                <w:sz w:val="24"/>
                <w:szCs w:val="24"/>
              </w:rPr>
              <w:t>合同</w:t>
            </w:r>
            <w:r>
              <w:rPr>
                <w:rFonts w:hint="eastAsia"/>
                <w:kern w:val="0"/>
                <w:sz w:val="24"/>
                <w:szCs w:val="24"/>
              </w:rPr>
              <w:t>原件</w:t>
            </w:r>
            <w:r>
              <w:rPr>
                <w:kern w:val="0"/>
                <w:sz w:val="24"/>
                <w:szCs w:val="24"/>
              </w:rPr>
              <w:t>扫描件。包括买卖双方名称及盖章、服务内容</w:t>
            </w:r>
            <w:r>
              <w:rPr>
                <w:rFonts w:hint="eastAsia"/>
                <w:bCs/>
                <w:sz w:val="24"/>
              </w:rPr>
              <w:t>、合同签订日期（应为</w:t>
            </w:r>
            <w:r>
              <w:rPr>
                <w:rFonts w:hint="eastAsia"/>
                <w:bCs/>
                <w:sz w:val="24"/>
              </w:rPr>
              <w:t>2023</w:t>
            </w:r>
            <w:r>
              <w:rPr>
                <w:rFonts w:hint="eastAsia"/>
                <w:bCs/>
                <w:sz w:val="24"/>
              </w:rPr>
              <w:t>年</w:t>
            </w:r>
            <w:r>
              <w:rPr>
                <w:rFonts w:hint="eastAsia"/>
                <w:bCs/>
                <w:sz w:val="24"/>
              </w:rPr>
              <w:t>1</w:t>
            </w:r>
            <w:r>
              <w:rPr>
                <w:rFonts w:hint="eastAsia"/>
                <w:bCs/>
                <w:sz w:val="24"/>
              </w:rPr>
              <w:t>月</w:t>
            </w:r>
            <w:r>
              <w:rPr>
                <w:rFonts w:hint="eastAsia"/>
                <w:bCs/>
                <w:sz w:val="24"/>
              </w:rPr>
              <w:t>1</w:t>
            </w:r>
            <w:r>
              <w:rPr>
                <w:rFonts w:hint="eastAsia"/>
                <w:bCs/>
                <w:sz w:val="24"/>
              </w:rPr>
              <w:t>日或以后）</w:t>
            </w:r>
            <w:r>
              <w:rPr>
                <w:kern w:val="0"/>
                <w:sz w:val="24"/>
                <w:szCs w:val="24"/>
              </w:rPr>
              <w:t>。</w:t>
            </w:r>
          </w:p>
          <w:p w:rsidR="000B76E1" w:rsidRDefault="00857B27">
            <w:pPr>
              <w:widowControl/>
              <w:adjustRightInd w:val="0"/>
              <w:snapToGrid w:val="0"/>
              <w:rPr>
                <w:kern w:val="0"/>
                <w:sz w:val="24"/>
                <w:szCs w:val="24"/>
              </w:rPr>
            </w:pPr>
            <w:r>
              <w:rPr>
                <w:kern w:val="0"/>
                <w:sz w:val="24"/>
                <w:szCs w:val="24"/>
              </w:rPr>
              <w:t>每个</w:t>
            </w:r>
            <w:r>
              <w:rPr>
                <w:rFonts w:hint="eastAsia"/>
                <w:kern w:val="0"/>
                <w:sz w:val="24"/>
                <w:szCs w:val="24"/>
              </w:rPr>
              <w:t>业绩</w:t>
            </w:r>
            <w:r>
              <w:rPr>
                <w:rFonts w:hint="eastAsia"/>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932" w:type="dxa"/>
            <w:shd w:val="clear" w:color="auto" w:fill="auto"/>
            <w:vAlign w:val="center"/>
          </w:tcPr>
          <w:p w:rsidR="000B76E1" w:rsidRDefault="00857B27">
            <w:pPr>
              <w:widowControl/>
              <w:adjustRightInd w:val="0"/>
              <w:snapToGrid w:val="0"/>
              <w:jc w:val="center"/>
              <w:rPr>
                <w:kern w:val="0"/>
                <w:sz w:val="24"/>
                <w:szCs w:val="24"/>
              </w:rPr>
            </w:pPr>
            <w:r>
              <w:rPr>
                <w:rFonts w:hint="eastAsia"/>
                <w:kern w:val="0"/>
                <w:sz w:val="24"/>
                <w:szCs w:val="24"/>
              </w:rPr>
              <w:t>10</w:t>
            </w:r>
          </w:p>
        </w:tc>
      </w:tr>
      <w:tr w:rsidR="000B76E1">
        <w:trPr>
          <w:trHeight w:val="345"/>
          <w:jc w:val="center"/>
        </w:trPr>
        <w:tc>
          <w:tcPr>
            <w:tcW w:w="663" w:type="dxa"/>
            <w:shd w:val="clear" w:color="auto" w:fill="auto"/>
            <w:noWrap/>
            <w:vAlign w:val="center"/>
          </w:tcPr>
          <w:p w:rsidR="000B76E1" w:rsidRDefault="00857B27">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rsidR="000B76E1" w:rsidRDefault="00857B27">
            <w:pPr>
              <w:widowControl/>
              <w:adjustRightInd w:val="0"/>
              <w:snapToGrid w:val="0"/>
              <w:jc w:val="center"/>
              <w:rPr>
                <w:sz w:val="24"/>
              </w:rPr>
            </w:pPr>
            <w:r>
              <w:rPr>
                <w:rFonts w:hint="eastAsia"/>
                <w:sz w:val="24"/>
              </w:rPr>
              <w:t>投标人承诺评价</w:t>
            </w:r>
          </w:p>
        </w:tc>
        <w:tc>
          <w:tcPr>
            <w:tcW w:w="7311" w:type="dxa"/>
            <w:shd w:val="clear" w:color="auto" w:fill="auto"/>
            <w:vAlign w:val="center"/>
          </w:tcPr>
          <w:p w:rsidR="000B76E1" w:rsidRDefault="00857B27">
            <w:pPr>
              <w:widowControl/>
              <w:adjustRightInd w:val="0"/>
              <w:snapToGrid w:val="0"/>
              <w:rPr>
                <w:kern w:val="0"/>
                <w:sz w:val="24"/>
                <w:szCs w:val="24"/>
              </w:rPr>
            </w:pPr>
            <w:r>
              <w:rPr>
                <w:rFonts w:hint="eastAsia"/>
                <w:kern w:val="0"/>
                <w:sz w:val="24"/>
                <w:szCs w:val="24"/>
              </w:rPr>
              <w:t>承诺完全满足招标文件“报价要求”、“时间地点要求”、“付款方式要求”和技术要求的：</w:t>
            </w:r>
            <w:r>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932" w:type="dxa"/>
            <w:shd w:val="clear" w:color="auto" w:fill="auto"/>
            <w:vAlign w:val="center"/>
          </w:tcPr>
          <w:p w:rsidR="000B76E1" w:rsidRDefault="00857B27">
            <w:pPr>
              <w:widowControl/>
              <w:adjustRightInd w:val="0"/>
              <w:snapToGrid w:val="0"/>
              <w:jc w:val="center"/>
              <w:rPr>
                <w:kern w:val="0"/>
                <w:sz w:val="24"/>
                <w:szCs w:val="24"/>
              </w:rPr>
            </w:pPr>
            <w:r>
              <w:rPr>
                <w:rFonts w:hint="eastAsia"/>
                <w:kern w:val="0"/>
                <w:sz w:val="24"/>
                <w:szCs w:val="24"/>
              </w:rPr>
              <w:t>5</w:t>
            </w:r>
          </w:p>
        </w:tc>
      </w:tr>
      <w:tr w:rsidR="000B76E1">
        <w:trPr>
          <w:trHeight w:val="60"/>
          <w:jc w:val="center"/>
        </w:trPr>
        <w:tc>
          <w:tcPr>
            <w:tcW w:w="9393" w:type="dxa"/>
            <w:gridSpan w:val="3"/>
            <w:shd w:val="clear" w:color="auto" w:fill="auto"/>
            <w:noWrap/>
            <w:vAlign w:val="center"/>
          </w:tcPr>
          <w:p w:rsidR="000B76E1" w:rsidRDefault="00857B27">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75</w:t>
            </w:r>
            <w:r>
              <w:rPr>
                <w:kern w:val="0"/>
                <w:sz w:val="24"/>
                <w:szCs w:val="24"/>
              </w:rPr>
              <w:t>分）</w:t>
            </w:r>
          </w:p>
        </w:tc>
        <w:tc>
          <w:tcPr>
            <w:tcW w:w="932" w:type="dxa"/>
            <w:shd w:val="clear" w:color="auto" w:fill="auto"/>
            <w:vAlign w:val="center"/>
          </w:tcPr>
          <w:p w:rsidR="000B76E1" w:rsidRDefault="00857B27">
            <w:pPr>
              <w:widowControl/>
              <w:adjustRightInd w:val="0"/>
              <w:snapToGrid w:val="0"/>
              <w:jc w:val="center"/>
              <w:rPr>
                <w:kern w:val="0"/>
                <w:sz w:val="24"/>
                <w:szCs w:val="24"/>
              </w:rPr>
            </w:pPr>
            <w:r>
              <w:rPr>
                <w:kern w:val="0"/>
                <w:sz w:val="24"/>
                <w:szCs w:val="24"/>
              </w:rPr>
              <w:t>分值</w:t>
            </w:r>
          </w:p>
        </w:tc>
      </w:tr>
      <w:tr w:rsidR="000B76E1">
        <w:trPr>
          <w:trHeight w:val="558"/>
          <w:jc w:val="center"/>
        </w:trPr>
        <w:tc>
          <w:tcPr>
            <w:tcW w:w="663" w:type="dxa"/>
            <w:shd w:val="clear" w:color="auto" w:fill="auto"/>
            <w:noWrap/>
            <w:vAlign w:val="center"/>
          </w:tcPr>
          <w:p w:rsidR="000B76E1" w:rsidRDefault="00857B27">
            <w:pPr>
              <w:widowControl/>
              <w:adjustRightInd w:val="0"/>
              <w:snapToGrid w:val="0"/>
              <w:jc w:val="center"/>
              <w:rPr>
                <w:kern w:val="0"/>
                <w:sz w:val="24"/>
                <w:szCs w:val="24"/>
              </w:rPr>
            </w:pPr>
            <w:r>
              <w:rPr>
                <w:rFonts w:hint="eastAsia"/>
                <w:kern w:val="0"/>
                <w:sz w:val="24"/>
                <w:szCs w:val="24"/>
              </w:rPr>
              <w:t>1</w:t>
            </w:r>
          </w:p>
        </w:tc>
        <w:tc>
          <w:tcPr>
            <w:tcW w:w="1419" w:type="dxa"/>
            <w:shd w:val="clear" w:color="auto" w:fill="auto"/>
            <w:vAlign w:val="center"/>
          </w:tcPr>
          <w:p w:rsidR="000B76E1" w:rsidRDefault="00857B27">
            <w:pPr>
              <w:adjustRightInd w:val="0"/>
              <w:snapToGrid w:val="0"/>
              <w:jc w:val="center"/>
              <w:rPr>
                <w:kern w:val="0"/>
                <w:sz w:val="24"/>
                <w:szCs w:val="24"/>
              </w:rPr>
            </w:pPr>
            <w:r>
              <w:rPr>
                <w:rFonts w:cs="宋体" w:hint="eastAsia"/>
                <w:sz w:val="24"/>
                <w:szCs w:val="24"/>
                <w:lang w:val="zh-CN"/>
              </w:rPr>
              <w:t>对本项目任务、需求的理解程度评价</w:t>
            </w:r>
          </w:p>
        </w:tc>
        <w:tc>
          <w:tcPr>
            <w:tcW w:w="7311" w:type="dxa"/>
            <w:shd w:val="clear" w:color="auto" w:fill="auto"/>
            <w:vAlign w:val="center"/>
          </w:tcPr>
          <w:p w:rsidR="000B76E1" w:rsidRDefault="00857B27">
            <w:pPr>
              <w:widowControl/>
              <w:adjustRightInd w:val="0"/>
              <w:snapToGrid w:val="0"/>
              <w:rPr>
                <w:rFonts w:cs="宋体"/>
                <w:sz w:val="24"/>
                <w:szCs w:val="24"/>
                <w:lang w:val="zh-CN"/>
              </w:rPr>
            </w:pPr>
            <w:r>
              <w:rPr>
                <w:rFonts w:cs="宋体" w:hint="eastAsia"/>
                <w:sz w:val="24"/>
                <w:szCs w:val="24"/>
                <w:lang w:val="zh-CN"/>
              </w:rPr>
              <w:t>至少包含用户系统现状、网络性能要求、实施要求等内容</w:t>
            </w:r>
          </w:p>
          <w:p w:rsidR="000B76E1" w:rsidRDefault="00857B27">
            <w:pPr>
              <w:widowControl/>
              <w:adjustRightInd w:val="0"/>
              <w:snapToGrid w:val="0"/>
              <w:rPr>
                <w:kern w:val="0"/>
                <w:sz w:val="24"/>
                <w:szCs w:val="24"/>
              </w:rPr>
            </w:pPr>
            <w:r>
              <w:rPr>
                <w:rFonts w:hint="eastAsia"/>
                <w:kern w:val="0"/>
                <w:sz w:val="24"/>
                <w:szCs w:val="24"/>
              </w:rPr>
              <w:t>满足本文件要求，无瑕疵得满分；</w:t>
            </w:r>
          </w:p>
          <w:p w:rsidR="000B76E1" w:rsidRDefault="00857B27">
            <w:pPr>
              <w:adjustRightInd w:val="0"/>
              <w:snapToGrid w:val="0"/>
              <w:rPr>
                <w:kern w:val="0"/>
                <w:sz w:val="24"/>
                <w:szCs w:val="24"/>
              </w:rPr>
            </w:pPr>
            <w:r>
              <w:rPr>
                <w:rFonts w:hint="eastAsia"/>
                <w:kern w:val="0"/>
                <w:sz w:val="24"/>
                <w:szCs w:val="24"/>
              </w:rPr>
              <w:t>方案内容每出现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932" w:type="dxa"/>
            <w:shd w:val="clear" w:color="auto" w:fill="auto"/>
            <w:vAlign w:val="center"/>
          </w:tcPr>
          <w:p w:rsidR="000B76E1" w:rsidRDefault="00857B27">
            <w:pPr>
              <w:widowControl/>
              <w:adjustRightInd w:val="0"/>
              <w:snapToGrid w:val="0"/>
              <w:jc w:val="center"/>
              <w:rPr>
                <w:kern w:val="0"/>
                <w:sz w:val="24"/>
                <w:szCs w:val="24"/>
              </w:rPr>
            </w:pPr>
            <w:r>
              <w:rPr>
                <w:rFonts w:hint="eastAsia"/>
                <w:kern w:val="0"/>
                <w:sz w:val="24"/>
                <w:szCs w:val="24"/>
              </w:rPr>
              <w:t>15</w:t>
            </w:r>
          </w:p>
        </w:tc>
      </w:tr>
      <w:tr w:rsidR="000B76E1">
        <w:trPr>
          <w:trHeight w:val="1050"/>
          <w:jc w:val="center"/>
        </w:trPr>
        <w:tc>
          <w:tcPr>
            <w:tcW w:w="663" w:type="dxa"/>
            <w:shd w:val="clear" w:color="auto" w:fill="auto"/>
            <w:noWrap/>
            <w:vAlign w:val="center"/>
          </w:tcPr>
          <w:p w:rsidR="000B76E1" w:rsidRDefault="00857B27">
            <w:pPr>
              <w:widowControl/>
              <w:adjustRightInd w:val="0"/>
              <w:snapToGrid w:val="0"/>
              <w:jc w:val="center"/>
              <w:rPr>
                <w:kern w:val="0"/>
                <w:sz w:val="24"/>
                <w:szCs w:val="24"/>
              </w:rPr>
            </w:pPr>
            <w:r>
              <w:rPr>
                <w:rFonts w:hint="eastAsia"/>
                <w:kern w:val="0"/>
                <w:sz w:val="24"/>
                <w:szCs w:val="24"/>
              </w:rPr>
              <w:t>2</w:t>
            </w:r>
          </w:p>
        </w:tc>
        <w:tc>
          <w:tcPr>
            <w:tcW w:w="1419" w:type="dxa"/>
            <w:shd w:val="clear" w:color="auto" w:fill="auto"/>
            <w:vAlign w:val="center"/>
          </w:tcPr>
          <w:p w:rsidR="000B76E1" w:rsidRDefault="00857B27">
            <w:pPr>
              <w:widowControl/>
              <w:adjustRightInd w:val="0"/>
              <w:snapToGrid w:val="0"/>
              <w:jc w:val="center"/>
              <w:rPr>
                <w:kern w:val="0"/>
                <w:sz w:val="24"/>
                <w:szCs w:val="24"/>
              </w:rPr>
            </w:pPr>
            <w:r>
              <w:rPr>
                <w:rFonts w:hint="eastAsia"/>
                <w:sz w:val="24"/>
              </w:rPr>
              <w:t>项目服务人员评价</w:t>
            </w:r>
          </w:p>
        </w:tc>
        <w:tc>
          <w:tcPr>
            <w:tcW w:w="7311" w:type="dxa"/>
            <w:shd w:val="clear" w:color="auto" w:fill="auto"/>
            <w:vAlign w:val="center"/>
          </w:tcPr>
          <w:p w:rsidR="000B76E1" w:rsidRDefault="00857B27">
            <w:pPr>
              <w:adjustRightInd w:val="0"/>
              <w:snapToGrid w:val="0"/>
              <w:rPr>
                <w:rFonts w:cs="宋体"/>
                <w:sz w:val="24"/>
                <w:szCs w:val="24"/>
                <w:lang w:val="zh-CN"/>
              </w:rPr>
            </w:pPr>
            <w:r>
              <w:rPr>
                <w:rFonts w:cs="宋体" w:hint="eastAsia"/>
                <w:sz w:val="24"/>
                <w:szCs w:val="24"/>
                <w:lang w:val="zh-CN"/>
              </w:rPr>
              <w:t>至少包含人员分工、岗位职责、人员工作经验及技术实力、人员稳定性保障措施等方面内容</w:t>
            </w:r>
          </w:p>
          <w:p w:rsidR="000B76E1" w:rsidRDefault="00857B27">
            <w:pPr>
              <w:widowControl/>
              <w:adjustRightInd w:val="0"/>
              <w:snapToGrid w:val="0"/>
              <w:rPr>
                <w:kern w:val="0"/>
                <w:sz w:val="24"/>
                <w:szCs w:val="24"/>
              </w:rPr>
            </w:pPr>
            <w:r>
              <w:rPr>
                <w:rFonts w:hint="eastAsia"/>
                <w:kern w:val="0"/>
                <w:sz w:val="24"/>
                <w:szCs w:val="24"/>
              </w:rPr>
              <w:t>满足本文件要求，无瑕疵得满分；</w:t>
            </w:r>
          </w:p>
          <w:p w:rsidR="000B76E1" w:rsidRDefault="00857B27">
            <w:pPr>
              <w:adjustRightInd w:val="0"/>
              <w:snapToGrid w:val="0"/>
              <w:rPr>
                <w:rFonts w:cs="宋体"/>
                <w:sz w:val="24"/>
                <w:szCs w:val="24"/>
                <w:lang w:val="zh-CN"/>
              </w:rPr>
            </w:pPr>
            <w:r>
              <w:rPr>
                <w:rFonts w:hint="eastAsia"/>
                <w:kern w:val="0"/>
                <w:sz w:val="24"/>
                <w:szCs w:val="24"/>
              </w:rPr>
              <w:t>方案内容每出现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932" w:type="dxa"/>
            <w:shd w:val="clear" w:color="auto" w:fill="auto"/>
            <w:vAlign w:val="center"/>
          </w:tcPr>
          <w:p w:rsidR="000B76E1" w:rsidRDefault="00857B27">
            <w:pPr>
              <w:widowControl/>
              <w:adjustRightInd w:val="0"/>
              <w:snapToGrid w:val="0"/>
              <w:jc w:val="center"/>
              <w:rPr>
                <w:kern w:val="0"/>
                <w:sz w:val="24"/>
                <w:szCs w:val="24"/>
              </w:rPr>
            </w:pPr>
            <w:r>
              <w:rPr>
                <w:rFonts w:hint="eastAsia"/>
                <w:kern w:val="0"/>
                <w:sz w:val="24"/>
                <w:szCs w:val="24"/>
              </w:rPr>
              <w:t>12</w:t>
            </w:r>
          </w:p>
        </w:tc>
      </w:tr>
      <w:tr w:rsidR="000B76E1">
        <w:trPr>
          <w:trHeight w:val="1050"/>
          <w:jc w:val="center"/>
        </w:trPr>
        <w:tc>
          <w:tcPr>
            <w:tcW w:w="663" w:type="dxa"/>
            <w:shd w:val="clear" w:color="auto" w:fill="auto"/>
            <w:noWrap/>
            <w:vAlign w:val="center"/>
          </w:tcPr>
          <w:p w:rsidR="000B76E1" w:rsidRDefault="00857B27">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rsidR="000B76E1" w:rsidRDefault="00857B27">
            <w:pPr>
              <w:widowControl/>
              <w:adjustRightInd w:val="0"/>
              <w:snapToGrid w:val="0"/>
              <w:jc w:val="center"/>
              <w:rPr>
                <w:kern w:val="0"/>
                <w:sz w:val="24"/>
                <w:szCs w:val="24"/>
              </w:rPr>
            </w:pPr>
            <w:r>
              <w:rPr>
                <w:rFonts w:hint="eastAsia"/>
                <w:sz w:val="24"/>
              </w:rPr>
              <w:t>整体运行维护方案评价</w:t>
            </w:r>
          </w:p>
        </w:tc>
        <w:tc>
          <w:tcPr>
            <w:tcW w:w="7311" w:type="dxa"/>
            <w:shd w:val="clear" w:color="auto" w:fill="auto"/>
            <w:vAlign w:val="center"/>
          </w:tcPr>
          <w:p w:rsidR="000B76E1" w:rsidRDefault="00857B27">
            <w:pPr>
              <w:adjustRightInd w:val="0"/>
              <w:snapToGrid w:val="0"/>
              <w:rPr>
                <w:rFonts w:cs="宋体"/>
                <w:sz w:val="24"/>
                <w:szCs w:val="24"/>
                <w:lang w:val="zh-CN"/>
              </w:rPr>
            </w:pPr>
            <w:r>
              <w:rPr>
                <w:rFonts w:cs="宋体" w:hint="eastAsia"/>
                <w:sz w:val="24"/>
                <w:szCs w:val="24"/>
                <w:lang w:val="zh-CN"/>
              </w:rPr>
              <w:t>至少包含针对本项目线路的运维计划、实施方案等方面内容</w:t>
            </w:r>
          </w:p>
          <w:p w:rsidR="000B76E1" w:rsidRDefault="00857B27">
            <w:pPr>
              <w:widowControl/>
              <w:adjustRightInd w:val="0"/>
              <w:snapToGrid w:val="0"/>
              <w:rPr>
                <w:kern w:val="0"/>
                <w:sz w:val="24"/>
                <w:szCs w:val="24"/>
              </w:rPr>
            </w:pPr>
            <w:r>
              <w:rPr>
                <w:rFonts w:hint="eastAsia"/>
                <w:kern w:val="0"/>
                <w:sz w:val="24"/>
                <w:szCs w:val="24"/>
              </w:rPr>
              <w:t>满足本文件要求，无瑕疵得满分；</w:t>
            </w:r>
          </w:p>
          <w:p w:rsidR="000B76E1" w:rsidRDefault="00857B27">
            <w:pPr>
              <w:adjustRightInd w:val="0"/>
              <w:snapToGrid w:val="0"/>
              <w:rPr>
                <w:rFonts w:cs="宋体"/>
                <w:sz w:val="24"/>
                <w:szCs w:val="24"/>
                <w:lang w:val="zh-CN"/>
              </w:rPr>
            </w:pPr>
            <w:r>
              <w:rPr>
                <w:rFonts w:hint="eastAsia"/>
                <w:kern w:val="0"/>
                <w:sz w:val="24"/>
                <w:szCs w:val="24"/>
              </w:rPr>
              <w:t>方案内容每出现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932" w:type="dxa"/>
            <w:shd w:val="clear" w:color="auto" w:fill="auto"/>
            <w:vAlign w:val="center"/>
          </w:tcPr>
          <w:p w:rsidR="000B76E1" w:rsidRDefault="00857B27">
            <w:pPr>
              <w:widowControl/>
              <w:adjustRightInd w:val="0"/>
              <w:snapToGrid w:val="0"/>
              <w:jc w:val="center"/>
              <w:rPr>
                <w:kern w:val="0"/>
                <w:sz w:val="24"/>
                <w:szCs w:val="24"/>
              </w:rPr>
            </w:pPr>
            <w:r>
              <w:rPr>
                <w:rFonts w:hint="eastAsia"/>
                <w:kern w:val="0"/>
                <w:sz w:val="24"/>
                <w:szCs w:val="24"/>
              </w:rPr>
              <w:t>12</w:t>
            </w:r>
          </w:p>
        </w:tc>
      </w:tr>
      <w:tr w:rsidR="000B76E1">
        <w:trPr>
          <w:trHeight w:val="1050"/>
          <w:jc w:val="center"/>
        </w:trPr>
        <w:tc>
          <w:tcPr>
            <w:tcW w:w="663" w:type="dxa"/>
            <w:shd w:val="clear" w:color="auto" w:fill="auto"/>
            <w:noWrap/>
            <w:vAlign w:val="center"/>
          </w:tcPr>
          <w:p w:rsidR="000B76E1" w:rsidRDefault="00857B27">
            <w:pPr>
              <w:widowControl/>
              <w:adjustRightInd w:val="0"/>
              <w:snapToGrid w:val="0"/>
              <w:jc w:val="center"/>
              <w:rPr>
                <w:kern w:val="0"/>
                <w:sz w:val="24"/>
                <w:szCs w:val="24"/>
              </w:rPr>
            </w:pPr>
            <w:r>
              <w:rPr>
                <w:rFonts w:hint="eastAsia"/>
                <w:kern w:val="0"/>
                <w:sz w:val="24"/>
                <w:szCs w:val="24"/>
              </w:rPr>
              <w:t>4</w:t>
            </w:r>
          </w:p>
        </w:tc>
        <w:tc>
          <w:tcPr>
            <w:tcW w:w="1419" w:type="dxa"/>
            <w:shd w:val="clear" w:color="auto" w:fill="auto"/>
            <w:vAlign w:val="center"/>
          </w:tcPr>
          <w:p w:rsidR="000B76E1" w:rsidRDefault="00857B27">
            <w:pPr>
              <w:widowControl/>
              <w:adjustRightInd w:val="0"/>
              <w:snapToGrid w:val="0"/>
              <w:jc w:val="center"/>
              <w:rPr>
                <w:kern w:val="0"/>
                <w:sz w:val="24"/>
                <w:szCs w:val="24"/>
              </w:rPr>
            </w:pPr>
            <w:r>
              <w:rPr>
                <w:rFonts w:hint="eastAsia"/>
                <w:kern w:val="0"/>
                <w:sz w:val="24"/>
                <w:szCs w:val="24"/>
              </w:rPr>
              <w:t>定期预防性检查方案</w:t>
            </w:r>
          </w:p>
        </w:tc>
        <w:tc>
          <w:tcPr>
            <w:tcW w:w="7311" w:type="dxa"/>
            <w:shd w:val="clear" w:color="auto" w:fill="auto"/>
            <w:vAlign w:val="center"/>
          </w:tcPr>
          <w:p w:rsidR="000B76E1" w:rsidRDefault="00857B27">
            <w:pPr>
              <w:widowControl/>
              <w:adjustRightInd w:val="0"/>
              <w:snapToGrid w:val="0"/>
              <w:rPr>
                <w:kern w:val="0"/>
                <w:sz w:val="24"/>
                <w:szCs w:val="24"/>
              </w:rPr>
            </w:pPr>
            <w:r>
              <w:rPr>
                <w:rFonts w:hint="eastAsia"/>
                <w:kern w:val="0"/>
                <w:sz w:val="24"/>
                <w:szCs w:val="24"/>
              </w:rPr>
              <w:t>至少包含预防性检查频率、检查内容、发现问题后的解决方案等方面内容</w:t>
            </w:r>
          </w:p>
          <w:p w:rsidR="000B76E1" w:rsidRDefault="00857B27">
            <w:pPr>
              <w:widowControl/>
              <w:adjustRightInd w:val="0"/>
              <w:snapToGrid w:val="0"/>
              <w:rPr>
                <w:kern w:val="0"/>
                <w:sz w:val="24"/>
                <w:szCs w:val="24"/>
              </w:rPr>
            </w:pPr>
            <w:r>
              <w:rPr>
                <w:rFonts w:hint="eastAsia"/>
                <w:kern w:val="0"/>
                <w:sz w:val="24"/>
                <w:szCs w:val="24"/>
              </w:rPr>
              <w:t>满足本文件要求，无瑕疵得满分；</w:t>
            </w:r>
          </w:p>
          <w:p w:rsidR="000B76E1" w:rsidRDefault="00857B27">
            <w:pPr>
              <w:adjustRightInd w:val="0"/>
              <w:snapToGrid w:val="0"/>
              <w:rPr>
                <w:rFonts w:cs="宋体"/>
                <w:sz w:val="24"/>
                <w:szCs w:val="24"/>
                <w:lang w:val="zh-CN"/>
              </w:rPr>
            </w:pPr>
            <w:r>
              <w:rPr>
                <w:rFonts w:hint="eastAsia"/>
                <w:kern w:val="0"/>
                <w:sz w:val="24"/>
                <w:szCs w:val="24"/>
              </w:rPr>
              <w:t>方案内容每出现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932" w:type="dxa"/>
            <w:shd w:val="clear" w:color="auto" w:fill="auto"/>
            <w:vAlign w:val="center"/>
          </w:tcPr>
          <w:p w:rsidR="000B76E1" w:rsidRDefault="00857B27">
            <w:pPr>
              <w:widowControl/>
              <w:adjustRightInd w:val="0"/>
              <w:snapToGrid w:val="0"/>
              <w:jc w:val="center"/>
              <w:rPr>
                <w:kern w:val="0"/>
                <w:sz w:val="24"/>
                <w:szCs w:val="24"/>
              </w:rPr>
            </w:pPr>
            <w:r>
              <w:rPr>
                <w:rFonts w:hint="eastAsia"/>
                <w:kern w:val="0"/>
                <w:sz w:val="24"/>
                <w:szCs w:val="24"/>
              </w:rPr>
              <w:t>12</w:t>
            </w:r>
          </w:p>
        </w:tc>
      </w:tr>
      <w:tr w:rsidR="000B76E1">
        <w:trPr>
          <w:trHeight w:val="515"/>
          <w:jc w:val="center"/>
        </w:trPr>
        <w:tc>
          <w:tcPr>
            <w:tcW w:w="663" w:type="dxa"/>
            <w:shd w:val="clear" w:color="auto" w:fill="auto"/>
            <w:noWrap/>
            <w:vAlign w:val="center"/>
          </w:tcPr>
          <w:p w:rsidR="000B76E1" w:rsidRDefault="00857B27">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rsidR="000B76E1" w:rsidRDefault="00857B27">
            <w:pPr>
              <w:widowControl/>
              <w:adjustRightInd w:val="0"/>
              <w:snapToGrid w:val="0"/>
              <w:jc w:val="center"/>
              <w:rPr>
                <w:kern w:val="0"/>
                <w:sz w:val="24"/>
                <w:szCs w:val="24"/>
              </w:rPr>
            </w:pPr>
            <w:r>
              <w:rPr>
                <w:rFonts w:hint="eastAsia"/>
                <w:sz w:val="24"/>
              </w:rPr>
              <w:t>故障管理处理方案</w:t>
            </w:r>
          </w:p>
        </w:tc>
        <w:tc>
          <w:tcPr>
            <w:tcW w:w="7311" w:type="dxa"/>
            <w:shd w:val="clear" w:color="auto" w:fill="auto"/>
            <w:vAlign w:val="center"/>
          </w:tcPr>
          <w:p w:rsidR="000B76E1" w:rsidRDefault="00857B27">
            <w:pPr>
              <w:widowControl/>
              <w:adjustRightInd w:val="0"/>
              <w:snapToGrid w:val="0"/>
              <w:rPr>
                <w:kern w:val="0"/>
                <w:sz w:val="24"/>
                <w:szCs w:val="24"/>
              </w:rPr>
            </w:pPr>
            <w:r>
              <w:rPr>
                <w:rFonts w:hint="eastAsia"/>
                <w:kern w:val="0"/>
                <w:sz w:val="24"/>
                <w:szCs w:val="24"/>
              </w:rPr>
              <w:t>至少包含响应时间、故障处理方案、防止再发方案等方面内容</w:t>
            </w:r>
          </w:p>
          <w:p w:rsidR="000B76E1" w:rsidRDefault="00857B27">
            <w:pPr>
              <w:widowControl/>
              <w:adjustRightInd w:val="0"/>
              <w:snapToGrid w:val="0"/>
              <w:rPr>
                <w:kern w:val="0"/>
                <w:sz w:val="24"/>
                <w:szCs w:val="24"/>
              </w:rPr>
            </w:pPr>
            <w:r>
              <w:rPr>
                <w:rFonts w:hint="eastAsia"/>
                <w:kern w:val="0"/>
                <w:sz w:val="24"/>
                <w:szCs w:val="24"/>
              </w:rPr>
              <w:t>满足本文件要求，无瑕疵得满分；</w:t>
            </w:r>
          </w:p>
          <w:p w:rsidR="000B76E1" w:rsidRDefault="00857B27">
            <w:pPr>
              <w:adjustRightInd w:val="0"/>
              <w:snapToGrid w:val="0"/>
              <w:rPr>
                <w:rFonts w:cs="宋体"/>
                <w:sz w:val="24"/>
                <w:szCs w:val="24"/>
                <w:lang w:val="zh-CN"/>
              </w:rPr>
            </w:pPr>
            <w:r>
              <w:rPr>
                <w:rFonts w:hint="eastAsia"/>
                <w:kern w:val="0"/>
                <w:sz w:val="24"/>
                <w:szCs w:val="24"/>
              </w:rPr>
              <w:t>方案内容每出现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932" w:type="dxa"/>
            <w:shd w:val="clear" w:color="auto" w:fill="auto"/>
            <w:vAlign w:val="center"/>
          </w:tcPr>
          <w:p w:rsidR="000B76E1" w:rsidRDefault="00857B27">
            <w:pPr>
              <w:widowControl/>
              <w:adjustRightInd w:val="0"/>
              <w:snapToGrid w:val="0"/>
              <w:jc w:val="center"/>
              <w:rPr>
                <w:kern w:val="0"/>
                <w:sz w:val="24"/>
                <w:szCs w:val="24"/>
              </w:rPr>
            </w:pPr>
            <w:r>
              <w:rPr>
                <w:rFonts w:hint="eastAsia"/>
                <w:kern w:val="0"/>
                <w:sz w:val="24"/>
                <w:szCs w:val="24"/>
              </w:rPr>
              <w:t>12</w:t>
            </w:r>
          </w:p>
        </w:tc>
      </w:tr>
      <w:tr w:rsidR="000B76E1">
        <w:trPr>
          <w:trHeight w:val="515"/>
          <w:jc w:val="center"/>
        </w:trPr>
        <w:tc>
          <w:tcPr>
            <w:tcW w:w="663" w:type="dxa"/>
            <w:shd w:val="clear" w:color="auto" w:fill="auto"/>
            <w:noWrap/>
            <w:vAlign w:val="center"/>
          </w:tcPr>
          <w:p w:rsidR="000B76E1" w:rsidRDefault="00857B27">
            <w:pPr>
              <w:widowControl/>
              <w:adjustRightInd w:val="0"/>
              <w:snapToGrid w:val="0"/>
              <w:jc w:val="center"/>
              <w:rPr>
                <w:kern w:val="0"/>
                <w:sz w:val="24"/>
                <w:szCs w:val="24"/>
              </w:rPr>
            </w:pPr>
            <w:r>
              <w:rPr>
                <w:rFonts w:hint="eastAsia"/>
                <w:kern w:val="0"/>
                <w:sz w:val="24"/>
                <w:szCs w:val="24"/>
              </w:rPr>
              <w:t>6</w:t>
            </w:r>
          </w:p>
        </w:tc>
        <w:tc>
          <w:tcPr>
            <w:tcW w:w="1419" w:type="dxa"/>
            <w:shd w:val="clear" w:color="auto" w:fill="auto"/>
            <w:vAlign w:val="center"/>
          </w:tcPr>
          <w:p w:rsidR="000B76E1" w:rsidRDefault="00857B27">
            <w:pPr>
              <w:widowControl/>
              <w:adjustRightInd w:val="0"/>
              <w:snapToGrid w:val="0"/>
              <w:jc w:val="center"/>
              <w:rPr>
                <w:sz w:val="24"/>
              </w:rPr>
            </w:pPr>
            <w:r>
              <w:rPr>
                <w:rFonts w:hint="eastAsia"/>
                <w:sz w:val="24"/>
              </w:rPr>
              <w:t>突发事件管理方案</w:t>
            </w:r>
          </w:p>
        </w:tc>
        <w:tc>
          <w:tcPr>
            <w:tcW w:w="7311" w:type="dxa"/>
            <w:shd w:val="clear" w:color="auto" w:fill="auto"/>
            <w:vAlign w:val="center"/>
          </w:tcPr>
          <w:p w:rsidR="000B76E1" w:rsidRDefault="00857B27">
            <w:pPr>
              <w:widowControl/>
              <w:adjustRightInd w:val="0"/>
              <w:snapToGrid w:val="0"/>
              <w:rPr>
                <w:kern w:val="0"/>
                <w:sz w:val="24"/>
                <w:szCs w:val="24"/>
              </w:rPr>
            </w:pPr>
            <w:r>
              <w:rPr>
                <w:rFonts w:hint="eastAsia"/>
                <w:kern w:val="0"/>
                <w:sz w:val="24"/>
                <w:szCs w:val="24"/>
              </w:rPr>
              <w:t>至少包含当出现不可预知紧急情况时（例如极端天气、线路物理损坏、链路接连不畅等），如何保证服务正常运转或最大限度地缩短异常时间等措施</w:t>
            </w:r>
          </w:p>
          <w:p w:rsidR="000B76E1" w:rsidRDefault="00857B27">
            <w:pPr>
              <w:widowControl/>
              <w:adjustRightInd w:val="0"/>
              <w:snapToGrid w:val="0"/>
              <w:rPr>
                <w:kern w:val="0"/>
                <w:sz w:val="24"/>
                <w:szCs w:val="24"/>
              </w:rPr>
            </w:pPr>
            <w:r>
              <w:rPr>
                <w:rFonts w:hint="eastAsia"/>
                <w:kern w:val="0"/>
                <w:sz w:val="24"/>
                <w:szCs w:val="24"/>
              </w:rPr>
              <w:t>满足本文件要求，无瑕疵得满分；</w:t>
            </w:r>
          </w:p>
          <w:p w:rsidR="000B76E1" w:rsidRDefault="00857B27">
            <w:pPr>
              <w:widowControl/>
              <w:adjustRightInd w:val="0"/>
              <w:snapToGrid w:val="0"/>
              <w:rPr>
                <w:kern w:val="0"/>
                <w:sz w:val="24"/>
                <w:szCs w:val="24"/>
              </w:rPr>
            </w:pPr>
            <w:r>
              <w:rPr>
                <w:rFonts w:hint="eastAsia"/>
                <w:kern w:val="0"/>
                <w:sz w:val="24"/>
                <w:szCs w:val="24"/>
              </w:rPr>
              <w:t>方案内容每出现</w:t>
            </w:r>
            <w:r>
              <w:rPr>
                <w:rFonts w:hint="eastAsia"/>
                <w:kern w:val="0"/>
                <w:sz w:val="24"/>
                <w:szCs w:val="24"/>
              </w:rPr>
              <w:t>1</w:t>
            </w:r>
            <w:r>
              <w:rPr>
                <w:rFonts w:hint="eastAsia"/>
                <w:kern w:val="0"/>
                <w:sz w:val="24"/>
                <w:szCs w:val="24"/>
              </w:rPr>
              <w:t>处瑕疵减</w:t>
            </w:r>
            <w:r>
              <w:rPr>
                <w:rFonts w:hint="eastAsia"/>
                <w:kern w:val="0"/>
                <w:sz w:val="24"/>
                <w:szCs w:val="24"/>
              </w:rPr>
              <w:t>3</w:t>
            </w:r>
            <w:r>
              <w:rPr>
                <w:rFonts w:hint="eastAsia"/>
                <w:kern w:val="0"/>
                <w:sz w:val="24"/>
                <w:szCs w:val="24"/>
              </w:rPr>
              <w:t>分，最低</w:t>
            </w:r>
            <w:r>
              <w:rPr>
                <w:rFonts w:hint="eastAsia"/>
                <w:kern w:val="0"/>
                <w:sz w:val="24"/>
                <w:szCs w:val="24"/>
              </w:rPr>
              <w:t>0</w:t>
            </w:r>
            <w:r>
              <w:rPr>
                <w:rFonts w:hint="eastAsia"/>
                <w:kern w:val="0"/>
                <w:sz w:val="24"/>
                <w:szCs w:val="24"/>
              </w:rPr>
              <w:t>分。</w:t>
            </w:r>
          </w:p>
        </w:tc>
        <w:tc>
          <w:tcPr>
            <w:tcW w:w="932" w:type="dxa"/>
            <w:shd w:val="clear" w:color="auto" w:fill="auto"/>
            <w:vAlign w:val="center"/>
          </w:tcPr>
          <w:p w:rsidR="000B76E1" w:rsidRDefault="00857B27">
            <w:pPr>
              <w:widowControl/>
              <w:adjustRightInd w:val="0"/>
              <w:snapToGrid w:val="0"/>
              <w:jc w:val="center"/>
              <w:rPr>
                <w:kern w:val="0"/>
                <w:sz w:val="24"/>
                <w:szCs w:val="24"/>
              </w:rPr>
            </w:pPr>
            <w:r>
              <w:rPr>
                <w:rFonts w:hint="eastAsia"/>
                <w:kern w:val="0"/>
                <w:sz w:val="24"/>
                <w:szCs w:val="24"/>
              </w:rPr>
              <w:t>12</w:t>
            </w:r>
          </w:p>
        </w:tc>
      </w:tr>
      <w:tr w:rsidR="000B76E1">
        <w:trPr>
          <w:trHeight w:val="515"/>
          <w:jc w:val="center"/>
        </w:trPr>
        <w:tc>
          <w:tcPr>
            <w:tcW w:w="2082" w:type="dxa"/>
            <w:gridSpan w:val="2"/>
            <w:shd w:val="clear" w:color="auto" w:fill="auto"/>
            <w:noWrap/>
            <w:vAlign w:val="center"/>
          </w:tcPr>
          <w:p w:rsidR="000B76E1" w:rsidRDefault="00857B27">
            <w:pPr>
              <w:widowControl/>
              <w:adjustRightInd w:val="0"/>
              <w:snapToGrid w:val="0"/>
              <w:jc w:val="center"/>
              <w:rPr>
                <w:sz w:val="24"/>
              </w:rPr>
            </w:pPr>
            <w:r>
              <w:rPr>
                <w:sz w:val="24"/>
              </w:rPr>
              <w:t>合计</w:t>
            </w:r>
          </w:p>
        </w:tc>
        <w:tc>
          <w:tcPr>
            <w:tcW w:w="7311" w:type="dxa"/>
            <w:shd w:val="clear" w:color="auto" w:fill="auto"/>
            <w:vAlign w:val="center"/>
          </w:tcPr>
          <w:p w:rsidR="000B76E1" w:rsidRDefault="00857B27">
            <w:pPr>
              <w:widowControl/>
              <w:adjustRightInd w:val="0"/>
              <w:snapToGrid w:val="0"/>
              <w:jc w:val="center"/>
              <w:rPr>
                <w:rFonts w:cs="宋体"/>
                <w:sz w:val="24"/>
                <w:szCs w:val="24"/>
                <w:lang w:val="zh-CN"/>
              </w:rPr>
            </w:pPr>
            <w:r>
              <w:rPr>
                <w:sz w:val="24"/>
              </w:rPr>
              <w:t>合计</w:t>
            </w:r>
          </w:p>
        </w:tc>
        <w:tc>
          <w:tcPr>
            <w:tcW w:w="932" w:type="dxa"/>
            <w:shd w:val="clear" w:color="auto" w:fill="auto"/>
            <w:vAlign w:val="center"/>
          </w:tcPr>
          <w:p w:rsidR="000B76E1" w:rsidRDefault="00857B27">
            <w:pPr>
              <w:widowControl/>
              <w:adjustRightInd w:val="0"/>
              <w:snapToGrid w:val="0"/>
              <w:jc w:val="center"/>
              <w:rPr>
                <w:kern w:val="0"/>
                <w:sz w:val="24"/>
                <w:szCs w:val="24"/>
              </w:rPr>
            </w:pPr>
            <w:r>
              <w:rPr>
                <w:kern w:val="0"/>
                <w:sz w:val="24"/>
                <w:szCs w:val="24"/>
              </w:rPr>
              <w:t>100</w:t>
            </w:r>
          </w:p>
        </w:tc>
      </w:tr>
    </w:tbl>
    <w:p w:rsidR="000B76E1" w:rsidRDefault="00857B27" w:rsidP="00857B27">
      <w:pPr>
        <w:spacing w:line="360" w:lineRule="auto"/>
        <w:ind w:firstLineChars="200" w:firstLine="446"/>
        <w:outlineLvl w:val="0"/>
        <w:rPr>
          <w:sz w:val="24"/>
        </w:rPr>
      </w:pPr>
      <w:r>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0B76E1" w:rsidRDefault="00857B27">
      <w:pPr>
        <w:widowControl/>
        <w:jc w:val="left"/>
        <w:rPr>
          <w:sz w:val="24"/>
        </w:rPr>
      </w:pPr>
      <w:r>
        <w:rPr>
          <w:sz w:val="24"/>
        </w:rPr>
        <w:br w:type="page"/>
      </w:r>
    </w:p>
    <w:p w:rsidR="000B76E1" w:rsidRDefault="00857B27">
      <w:pPr>
        <w:widowControl/>
        <w:jc w:val="center"/>
        <w:rPr>
          <w:sz w:val="24"/>
        </w:rPr>
      </w:pPr>
      <w:r>
        <w:rPr>
          <w:rFonts w:hint="eastAsia"/>
          <w:sz w:val="24"/>
        </w:rPr>
        <w:t>项目需求书</w:t>
      </w:r>
    </w:p>
    <w:p w:rsidR="000B76E1" w:rsidRDefault="00857B27">
      <w:pPr>
        <w:spacing w:line="360" w:lineRule="auto"/>
        <w:ind w:firstLineChars="200" w:firstLine="446"/>
        <w:outlineLvl w:val="0"/>
        <w:rPr>
          <w:sz w:val="24"/>
        </w:rPr>
      </w:pPr>
      <w:r>
        <w:rPr>
          <w:rFonts w:hint="eastAsia"/>
          <w:sz w:val="24"/>
        </w:rPr>
        <w:t>第一包</w:t>
      </w:r>
    </w:p>
    <w:p w:rsidR="000B76E1" w:rsidRDefault="00857B27">
      <w:pPr>
        <w:spacing w:line="360" w:lineRule="auto"/>
        <w:ind w:firstLineChars="200" w:firstLine="446"/>
        <w:outlineLvl w:val="0"/>
        <w:rPr>
          <w:sz w:val="24"/>
        </w:rPr>
      </w:pPr>
      <w:r>
        <w:rPr>
          <w:rFonts w:hint="eastAsia"/>
          <w:sz w:val="24"/>
        </w:rPr>
        <w:t>（一）运维整体概况</w:t>
      </w:r>
    </w:p>
    <w:p w:rsidR="000B76E1" w:rsidRDefault="00857B27">
      <w:pPr>
        <w:spacing w:line="360" w:lineRule="auto"/>
        <w:ind w:firstLineChars="200" w:firstLine="446"/>
        <w:outlineLvl w:val="0"/>
        <w:rPr>
          <w:sz w:val="24"/>
        </w:rPr>
      </w:pPr>
      <w:r>
        <w:rPr>
          <w:rFonts w:hint="eastAsia"/>
          <w:sz w:val="24"/>
        </w:rPr>
        <w:t>为保障我局各项业务正常开展，本次租用各类业务线路，主要包括互联网业务容灾专线、市局办公外网线路、人民银行联网线路、社保基金专线等线路，同时运营商根据业务需求与线路实际情况，提供线路相关的网络安全配套设备等。</w:t>
      </w:r>
    </w:p>
    <w:p w:rsidR="000B76E1" w:rsidRDefault="00857B27">
      <w:pPr>
        <w:spacing w:line="360" w:lineRule="auto"/>
        <w:ind w:firstLineChars="200" w:firstLine="446"/>
        <w:outlineLvl w:val="0"/>
        <w:rPr>
          <w:sz w:val="24"/>
        </w:rPr>
      </w:pPr>
      <w:r>
        <w:rPr>
          <w:rFonts w:hint="eastAsia"/>
          <w:sz w:val="24"/>
        </w:rPr>
        <w:t>运营商需对线路通信质量提供长期不间断的监测，一旦发现问题应告知客户并及时解决。运营商接故障报修，须在故障发生后</w:t>
      </w:r>
      <w:r>
        <w:rPr>
          <w:rFonts w:hint="eastAsia"/>
          <w:sz w:val="24"/>
        </w:rPr>
        <w:t>2</w:t>
      </w:r>
      <w:r>
        <w:rPr>
          <w:rFonts w:hint="eastAsia"/>
          <w:sz w:val="24"/>
        </w:rPr>
        <w:t>小时内派遣技术工程师到达现场，提供支持服务，</w:t>
      </w:r>
      <w:r>
        <w:rPr>
          <w:rFonts w:hint="eastAsia"/>
          <w:sz w:val="24"/>
        </w:rPr>
        <w:t>4</w:t>
      </w:r>
      <w:r>
        <w:rPr>
          <w:rFonts w:hint="eastAsia"/>
          <w:sz w:val="24"/>
        </w:rPr>
        <w:t>小时内修复，如遇特殊突发事件应提供临时应急专线。业务线路如有迁移，运营商须免费提供</w:t>
      </w:r>
      <w:r>
        <w:rPr>
          <w:rFonts w:hint="eastAsia"/>
          <w:sz w:val="24"/>
        </w:rPr>
        <w:t>3</w:t>
      </w:r>
      <w:r>
        <w:rPr>
          <w:rFonts w:hint="eastAsia"/>
          <w:sz w:val="24"/>
        </w:rPr>
        <w:t>次线路及相关设备迁移调试服务，并承担迁移期间并行费用。运营商须免费提供线路相关设备上门安装服务等，运营商现场服务须严格遵守相关规定，变更操作须得到甲方许可。</w:t>
      </w:r>
    </w:p>
    <w:p w:rsidR="000B76E1" w:rsidRDefault="00857B27">
      <w:pPr>
        <w:spacing w:line="360" w:lineRule="auto"/>
        <w:ind w:firstLineChars="200" w:firstLine="446"/>
        <w:outlineLvl w:val="0"/>
        <w:rPr>
          <w:sz w:val="24"/>
        </w:rPr>
      </w:pPr>
      <w:r>
        <w:rPr>
          <w:rFonts w:hint="eastAsia"/>
          <w:sz w:val="24"/>
        </w:rPr>
        <w:t>（二）具体内容和服务</w:t>
      </w:r>
    </w:p>
    <w:p w:rsidR="000B76E1" w:rsidRDefault="00857B27">
      <w:pPr>
        <w:spacing w:line="360" w:lineRule="auto"/>
        <w:ind w:firstLineChars="200" w:firstLine="446"/>
        <w:outlineLvl w:val="0"/>
        <w:rPr>
          <w:sz w:val="24"/>
        </w:rPr>
      </w:pPr>
      <w:r>
        <w:rPr>
          <w:sz w:val="24"/>
        </w:rPr>
        <w:t xml:space="preserve">1. </w:t>
      </w:r>
      <w:r>
        <w:rPr>
          <w:rFonts w:hint="eastAsia"/>
          <w:sz w:val="24"/>
        </w:rPr>
        <w:t>人民银行联网专线</w:t>
      </w:r>
    </w:p>
    <w:p w:rsidR="000B76E1" w:rsidRDefault="00857B27">
      <w:pPr>
        <w:spacing w:line="360" w:lineRule="auto"/>
        <w:ind w:firstLineChars="200" w:firstLine="446"/>
        <w:outlineLvl w:val="0"/>
        <w:rPr>
          <w:sz w:val="24"/>
        </w:rPr>
      </w:pPr>
      <w:r>
        <w:rPr>
          <w:rFonts w:hint="eastAsia"/>
          <w:sz w:val="24"/>
        </w:rPr>
        <w:t>通过与人民银行联网，实现我局非税系统、国库集中支付等业务系统与人民银行系统的相连。</w:t>
      </w:r>
    </w:p>
    <w:tbl>
      <w:tblPr>
        <w:tblW w:w="8667" w:type="dxa"/>
        <w:tblInd w:w="88" w:type="dxa"/>
        <w:tblLayout w:type="fixed"/>
        <w:tblLook w:val="04A0" w:firstRow="1" w:lastRow="0" w:firstColumn="1" w:lastColumn="0" w:noHBand="0" w:noVBand="1"/>
      </w:tblPr>
      <w:tblGrid>
        <w:gridCol w:w="2855"/>
        <w:gridCol w:w="3119"/>
        <w:gridCol w:w="2693"/>
      </w:tblGrid>
      <w:tr w:rsidR="000B76E1">
        <w:tc>
          <w:tcPr>
            <w:tcW w:w="2855" w:type="dxa"/>
            <w:tcBorders>
              <w:top w:val="single" w:sz="4" w:space="0" w:color="auto"/>
              <w:left w:val="single" w:sz="4" w:space="0" w:color="auto"/>
              <w:bottom w:val="single" w:sz="4" w:space="0" w:color="auto"/>
              <w:right w:val="single" w:sz="4" w:space="0" w:color="auto"/>
            </w:tcBorders>
            <w:vAlign w:val="center"/>
          </w:tcPr>
          <w:p w:rsidR="000B76E1" w:rsidRDefault="00857B27">
            <w:pPr>
              <w:spacing w:line="400" w:lineRule="exact"/>
              <w:jc w:val="center"/>
              <w:rPr>
                <w:sz w:val="24"/>
                <w:szCs w:val="28"/>
              </w:rPr>
            </w:pPr>
            <w:r>
              <w:rPr>
                <w:rFonts w:hint="eastAsia"/>
                <w:sz w:val="24"/>
                <w:szCs w:val="28"/>
              </w:rPr>
              <w:t>业务名称</w:t>
            </w:r>
          </w:p>
        </w:tc>
        <w:tc>
          <w:tcPr>
            <w:tcW w:w="3119" w:type="dxa"/>
            <w:tcBorders>
              <w:top w:val="single" w:sz="4" w:space="0" w:color="auto"/>
              <w:left w:val="nil"/>
              <w:bottom w:val="single" w:sz="4" w:space="0" w:color="auto"/>
              <w:right w:val="single" w:sz="4" w:space="0" w:color="auto"/>
            </w:tcBorders>
            <w:vAlign w:val="center"/>
          </w:tcPr>
          <w:p w:rsidR="000B76E1" w:rsidRDefault="00857B27">
            <w:pPr>
              <w:spacing w:line="400" w:lineRule="exact"/>
              <w:jc w:val="center"/>
              <w:rPr>
                <w:sz w:val="24"/>
                <w:szCs w:val="28"/>
              </w:rPr>
            </w:pPr>
            <w:r>
              <w:rPr>
                <w:rFonts w:hint="eastAsia"/>
                <w:sz w:val="24"/>
                <w:szCs w:val="28"/>
              </w:rPr>
              <w:t>线路类型</w:t>
            </w:r>
          </w:p>
        </w:tc>
        <w:tc>
          <w:tcPr>
            <w:tcW w:w="2693" w:type="dxa"/>
            <w:tcBorders>
              <w:top w:val="single" w:sz="4" w:space="0" w:color="auto"/>
              <w:left w:val="nil"/>
              <w:bottom w:val="single" w:sz="4" w:space="0" w:color="auto"/>
              <w:right w:val="single" w:sz="4" w:space="0" w:color="auto"/>
            </w:tcBorders>
            <w:vAlign w:val="center"/>
          </w:tcPr>
          <w:p w:rsidR="000B76E1" w:rsidRDefault="00857B27">
            <w:pPr>
              <w:spacing w:line="400" w:lineRule="exact"/>
              <w:jc w:val="center"/>
              <w:rPr>
                <w:sz w:val="24"/>
                <w:szCs w:val="28"/>
              </w:rPr>
            </w:pPr>
            <w:r>
              <w:rPr>
                <w:rFonts w:hint="eastAsia"/>
                <w:sz w:val="24"/>
                <w:szCs w:val="28"/>
              </w:rPr>
              <w:t>数量（条）</w:t>
            </w:r>
          </w:p>
        </w:tc>
      </w:tr>
      <w:tr w:rsidR="000B76E1">
        <w:tc>
          <w:tcPr>
            <w:tcW w:w="2855" w:type="dxa"/>
            <w:tcBorders>
              <w:top w:val="single" w:sz="4" w:space="0" w:color="auto"/>
              <w:left w:val="single" w:sz="4" w:space="0" w:color="auto"/>
              <w:bottom w:val="single" w:sz="4" w:space="0" w:color="auto"/>
              <w:right w:val="single" w:sz="4" w:space="0" w:color="auto"/>
            </w:tcBorders>
            <w:vAlign w:val="center"/>
          </w:tcPr>
          <w:p w:rsidR="000B76E1" w:rsidRDefault="00857B27">
            <w:pPr>
              <w:spacing w:line="400" w:lineRule="exact"/>
              <w:jc w:val="center"/>
              <w:rPr>
                <w:sz w:val="24"/>
                <w:szCs w:val="28"/>
              </w:rPr>
            </w:pPr>
            <w:r>
              <w:rPr>
                <w:rFonts w:hint="eastAsia"/>
                <w:sz w:val="24"/>
                <w:szCs w:val="28"/>
              </w:rPr>
              <w:t>人民银行联网专线</w:t>
            </w:r>
          </w:p>
        </w:tc>
        <w:tc>
          <w:tcPr>
            <w:tcW w:w="3119" w:type="dxa"/>
            <w:tcBorders>
              <w:top w:val="single" w:sz="4" w:space="0" w:color="auto"/>
              <w:left w:val="nil"/>
              <w:bottom w:val="single" w:sz="4" w:space="0" w:color="auto"/>
              <w:right w:val="single" w:sz="4" w:space="0" w:color="auto"/>
            </w:tcBorders>
            <w:vAlign w:val="center"/>
          </w:tcPr>
          <w:p w:rsidR="000B76E1" w:rsidRDefault="00857B27">
            <w:pPr>
              <w:spacing w:line="400" w:lineRule="exact"/>
              <w:jc w:val="center"/>
              <w:rPr>
                <w:sz w:val="24"/>
                <w:szCs w:val="28"/>
              </w:rPr>
            </w:pPr>
            <w:r>
              <w:rPr>
                <w:sz w:val="24"/>
                <w:szCs w:val="28"/>
              </w:rPr>
              <w:t>2M</w:t>
            </w:r>
            <w:r>
              <w:rPr>
                <w:rFonts w:hint="eastAsia"/>
                <w:sz w:val="24"/>
                <w:szCs w:val="28"/>
              </w:rPr>
              <w:t>专线</w:t>
            </w:r>
          </w:p>
        </w:tc>
        <w:tc>
          <w:tcPr>
            <w:tcW w:w="2693" w:type="dxa"/>
            <w:tcBorders>
              <w:top w:val="single" w:sz="4" w:space="0" w:color="auto"/>
              <w:left w:val="nil"/>
              <w:bottom w:val="single" w:sz="4" w:space="0" w:color="auto"/>
              <w:right w:val="single" w:sz="4" w:space="0" w:color="auto"/>
            </w:tcBorders>
            <w:vAlign w:val="center"/>
          </w:tcPr>
          <w:p w:rsidR="000B76E1" w:rsidRDefault="00857B27">
            <w:pPr>
              <w:spacing w:line="400" w:lineRule="exact"/>
              <w:jc w:val="center"/>
              <w:rPr>
                <w:sz w:val="24"/>
                <w:szCs w:val="28"/>
              </w:rPr>
            </w:pPr>
            <w:r>
              <w:rPr>
                <w:rFonts w:hint="eastAsia"/>
                <w:sz w:val="24"/>
                <w:szCs w:val="28"/>
              </w:rPr>
              <w:t>1</w:t>
            </w:r>
          </w:p>
        </w:tc>
      </w:tr>
    </w:tbl>
    <w:p w:rsidR="000B76E1" w:rsidRDefault="00857B27" w:rsidP="00857B27">
      <w:pPr>
        <w:spacing w:line="360" w:lineRule="auto"/>
        <w:ind w:firstLineChars="200" w:firstLine="446"/>
        <w:outlineLvl w:val="0"/>
        <w:rPr>
          <w:sz w:val="24"/>
        </w:rPr>
      </w:pPr>
      <w:r>
        <w:rPr>
          <w:sz w:val="24"/>
        </w:rPr>
        <w:t xml:space="preserve">2. </w:t>
      </w:r>
      <w:r>
        <w:rPr>
          <w:rFonts w:hint="eastAsia"/>
          <w:sz w:val="24"/>
        </w:rPr>
        <w:t>市局</w:t>
      </w:r>
      <w:r>
        <w:rPr>
          <w:sz w:val="24"/>
        </w:rPr>
        <w:t>互联网业务</w:t>
      </w:r>
      <w:r>
        <w:rPr>
          <w:rFonts w:hint="eastAsia"/>
          <w:sz w:val="24"/>
        </w:rPr>
        <w:t>容灾专线</w:t>
      </w:r>
    </w:p>
    <w:p w:rsidR="000B76E1" w:rsidRDefault="00857B27">
      <w:pPr>
        <w:spacing w:line="360" w:lineRule="auto"/>
        <w:ind w:firstLineChars="200" w:firstLine="446"/>
        <w:outlineLvl w:val="0"/>
        <w:rPr>
          <w:sz w:val="24"/>
        </w:rPr>
      </w:pPr>
      <w:r>
        <w:rPr>
          <w:rFonts w:hint="eastAsia"/>
          <w:sz w:val="24"/>
        </w:rPr>
        <w:t>用于财政</w:t>
      </w:r>
      <w:r>
        <w:rPr>
          <w:sz w:val="24"/>
        </w:rPr>
        <w:t>互联网业务</w:t>
      </w:r>
      <w:r>
        <w:rPr>
          <w:rFonts w:hint="eastAsia"/>
          <w:sz w:val="24"/>
        </w:rPr>
        <w:t>系统</w:t>
      </w:r>
      <w:r>
        <w:rPr>
          <w:sz w:val="24"/>
        </w:rPr>
        <w:t>使用此线路</w:t>
      </w:r>
      <w:r>
        <w:rPr>
          <w:rFonts w:hint="eastAsia"/>
          <w:sz w:val="24"/>
        </w:rPr>
        <w:t>提供容灾服务，服务商提供相应</w:t>
      </w:r>
      <w:r>
        <w:rPr>
          <w:rFonts w:hint="eastAsia"/>
          <w:sz w:val="24"/>
        </w:rPr>
        <w:t>ip</w:t>
      </w:r>
      <w:r>
        <w:rPr>
          <w:rFonts w:hint="eastAsia"/>
          <w:sz w:val="24"/>
        </w:rPr>
        <w:t>地址。</w:t>
      </w:r>
    </w:p>
    <w:tbl>
      <w:tblPr>
        <w:tblW w:w="7779" w:type="dxa"/>
        <w:jc w:val="center"/>
        <w:tblLayout w:type="fixed"/>
        <w:tblLook w:val="04A0" w:firstRow="1" w:lastRow="0" w:firstColumn="1" w:lastColumn="0" w:noHBand="0" w:noVBand="1"/>
      </w:tblPr>
      <w:tblGrid>
        <w:gridCol w:w="2410"/>
        <w:gridCol w:w="3011"/>
        <w:gridCol w:w="2358"/>
      </w:tblGrid>
      <w:tr w:rsidR="000B76E1">
        <w:trPr>
          <w:jc w:val="center"/>
        </w:trPr>
        <w:tc>
          <w:tcPr>
            <w:tcW w:w="2410" w:type="dxa"/>
            <w:tcBorders>
              <w:top w:val="single" w:sz="4" w:space="0" w:color="auto"/>
              <w:left w:val="single" w:sz="4" w:space="0" w:color="auto"/>
              <w:bottom w:val="single" w:sz="4" w:space="0" w:color="auto"/>
              <w:right w:val="single" w:sz="4" w:space="0" w:color="auto"/>
            </w:tcBorders>
            <w:vAlign w:val="center"/>
          </w:tcPr>
          <w:p w:rsidR="000B76E1" w:rsidRDefault="00857B27">
            <w:pPr>
              <w:spacing w:line="400" w:lineRule="exact"/>
              <w:jc w:val="center"/>
              <w:rPr>
                <w:sz w:val="24"/>
                <w:szCs w:val="28"/>
              </w:rPr>
            </w:pPr>
            <w:r>
              <w:rPr>
                <w:rFonts w:hint="eastAsia"/>
                <w:sz w:val="24"/>
                <w:szCs w:val="28"/>
              </w:rPr>
              <w:t>业务名称</w:t>
            </w:r>
          </w:p>
        </w:tc>
        <w:tc>
          <w:tcPr>
            <w:tcW w:w="3011" w:type="dxa"/>
            <w:tcBorders>
              <w:top w:val="single" w:sz="4" w:space="0" w:color="auto"/>
              <w:left w:val="nil"/>
              <w:bottom w:val="single" w:sz="4" w:space="0" w:color="auto"/>
              <w:right w:val="single" w:sz="4" w:space="0" w:color="auto"/>
            </w:tcBorders>
            <w:vAlign w:val="center"/>
          </w:tcPr>
          <w:p w:rsidR="000B76E1" w:rsidRDefault="00857B27">
            <w:pPr>
              <w:spacing w:line="400" w:lineRule="exact"/>
              <w:jc w:val="center"/>
              <w:rPr>
                <w:sz w:val="24"/>
                <w:szCs w:val="28"/>
              </w:rPr>
            </w:pPr>
            <w:r>
              <w:rPr>
                <w:rFonts w:hint="eastAsia"/>
                <w:sz w:val="24"/>
                <w:szCs w:val="28"/>
              </w:rPr>
              <w:t>线路类型</w:t>
            </w:r>
          </w:p>
        </w:tc>
        <w:tc>
          <w:tcPr>
            <w:tcW w:w="2358" w:type="dxa"/>
            <w:tcBorders>
              <w:top w:val="single" w:sz="4" w:space="0" w:color="auto"/>
              <w:left w:val="nil"/>
              <w:bottom w:val="single" w:sz="4" w:space="0" w:color="auto"/>
              <w:right w:val="single" w:sz="4" w:space="0" w:color="auto"/>
            </w:tcBorders>
            <w:vAlign w:val="center"/>
          </w:tcPr>
          <w:p w:rsidR="000B76E1" w:rsidRDefault="00857B27">
            <w:pPr>
              <w:spacing w:line="400" w:lineRule="exact"/>
              <w:jc w:val="center"/>
              <w:rPr>
                <w:sz w:val="24"/>
                <w:szCs w:val="28"/>
              </w:rPr>
            </w:pPr>
            <w:r>
              <w:rPr>
                <w:rFonts w:hint="eastAsia"/>
                <w:sz w:val="24"/>
                <w:szCs w:val="28"/>
              </w:rPr>
              <w:t>数量（条）</w:t>
            </w:r>
          </w:p>
        </w:tc>
      </w:tr>
      <w:tr w:rsidR="000B76E1">
        <w:trPr>
          <w:jc w:val="center"/>
        </w:trPr>
        <w:tc>
          <w:tcPr>
            <w:tcW w:w="2410" w:type="dxa"/>
            <w:tcBorders>
              <w:top w:val="single" w:sz="4" w:space="0" w:color="auto"/>
              <w:left w:val="single" w:sz="4" w:space="0" w:color="auto"/>
              <w:bottom w:val="single" w:sz="4" w:space="0" w:color="auto"/>
              <w:right w:val="nil"/>
            </w:tcBorders>
            <w:vAlign w:val="center"/>
          </w:tcPr>
          <w:p w:rsidR="000B76E1" w:rsidRDefault="00857B27">
            <w:pPr>
              <w:spacing w:line="400" w:lineRule="exact"/>
              <w:jc w:val="center"/>
              <w:rPr>
                <w:sz w:val="24"/>
                <w:szCs w:val="28"/>
              </w:rPr>
            </w:pPr>
            <w:r>
              <w:rPr>
                <w:rFonts w:hint="eastAsia"/>
                <w:sz w:val="24"/>
                <w:szCs w:val="28"/>
              </w:rPr>
              <w:t>互联网业务容灾专线</w:t>
            </w:r>
          </w:p>
        </w:tc>
        <w:tc>
          <w:tcPr>
            <w:tcW w:w="3011" w:type="dxa"/>
            <w:tcBorders>
              <w:top w:val="single" w:sz="4" w:space="0" w:color="auto"/>
              <w:left w:val="single" w:sz="4" w:space="0" w:color="auto"/>
              <w:bottom w:val="single" w:sz="4" w:space="0" w:color="auto"/>
              <w:right w:val="single" w:sz="4" w:space="0" w:color="auto"/>
            </w:tcBorders>
            <w:vAlign w:val="center"/>
          </w:tcPr>
          <w:p w:rsidR="000B76E1" w:rsidRDefault="00857B27">
            <w:pPr>
              <w:spacing w:line="400" w:lineRule="exact"/>
              <w:jc w:val="center"/>
              <w:rPr>
                <w:sz w:val="24"/>
                <w:szCs w:val="28"/>
              </w:rPr>
            </w:pPr>
            <w:r>
              <w:rPr>
                <w:sz w:val="24"/>
                <w:szCs w:val="28"/>
              </w:rPr>
              <w:t>500M</w:t>
            </w:r>
            <w:r>
              <w:rPr>
                <w:rFonts w:hint="eastAsia"/>
                <w:sz w:val="24"/>
                <w:szCs w:val="28"/>
              </w:rPr>
              <w:t>互联网专线</w:t>
            </w:r>
          </w:p>
        </w:tc>
        <w:tc>
          <w:tcPr>
            <w:tcW w:w="2358" w:type="dxa"/>
            <w:tcBorders>
              <w:top w:val="single" w:sz="4" w:space="0" w:color="auto"/>
              <w:left w:val="nil"/>
              <w:bottom w:val="single" w:sz="4" w:space="0" w:color="auto"/>
              <w:right w:val="single" w:sz="4" w:space="0" w:color="auto"/>
            </w:tcBorders>
            <w:vAlign w:val="center"/>
          </w:tcPr>
          <w:p w:rsidR="000B76E1" w:rsidRDefault="00857B27">
            <w:pPr>
              <w:spacing w:line="400" w:lineRule="exact"/>
              <w:jc w:val="center"/>
              <w:rPr>
                <w:sz w:val="24"/>
                <w:szCs w:val="28"/>
              </w:rPr>
            </w:pPr>
            <w:r>
              <w:rPr>
                <w:sz w:val="24"/>
                <w:szCs w:val="28"/>
              </w:rPr>
              <w:t>1</w:t>
            </w:r>
          </w:p>
        </w:tc>
      </w:tr>
    </w:tbl>
    <w:p w:rsidR="000B76E1" w:rsidRDefault="00857B27" w:rsidP="00857B27">
      <w:pPr>
        <w:widowControl/>
        <w:ind w:firstLineChars="200" w:firstLine="446"/>
        <w:jc w:val="left"/>
        <w:rPr>
          <w:sz w:val="24"/>
        </w:rPr>
      </w:pPr>
      <w:r>
        <w:rPr>
          <w:rFonts w:hint="eastAsia"/>
          <w:sz w:val="24"/>
        </w:rPr>
        <w:t xml:space="preserve">3. </w:t>
      </w:r>
      <w:r>
        <w:rPr>
          <w:rFonts w:hint="eastAsia"/>
          <w:sz w:val="24"/>
        </w:rPr>
        <w:t>市局普通办公外网专线</w:t>
      </w:r>
    </w:p>
    <w:p w:rsidR="000B76E1" w:rsidRDefault="00857B27">
      <w:pPr>
        <w:widowControl/>
        <w:jc w:val="left"/>
        <w:rPr>
          <w:sz w:val="24"/>
        </w:rPr>
      </w:pPr>
      <w:r>
        <w:rPr>
          <w:rFonts w:hint="eastAsia"/>
          <w:sz w:val="24"/>
        </w:rPr>
        <w:t>用于市局各处室人员使用此线路进行互联网信息查询，与财政部以及各相关单位进行外网收发邮件、外网信息交流和查询等。服务商提供相应</w:t>
      </w:r>
      <w:r>
        <w:rPr>
          <w:rFonts w:hint="eastAsia"/>
          <w:sz w:val="24"/>
        </w:rPr>
        <w:t>ip</w:t>
      </w:r>
      <w:r>
        <w:rPr>
          <w:rFonts w:hint="eastAsia"/>
          <w:sz w:val="24"/>
        </w:rPr>
        <w:t>地址及</w:t>
      </w:r>
      <w:r>
        <w:rPr>
          <w:rFonts w:hint="eastAsia"/>
          <w:sz w:val="24"/>
        </w:rPr>
        <w:t>IPv6</w:t>
      </w:r>
      <w:r>
        <w:rPr>
          <w:rFonts w:hint="eastAsia"/>
          <w:sz w:val="24"/>
        </w:rPr>
        <w:t>地址转换设备服务。</w:t>
      </w:r>
    </w:p>
    <w:tbl>
      <w:tblPr>
        <w:tblW w:w="7773" w:type="dxa"/>
        <w:jc w:val="center"/>
        <w:tblLayout w:type="fixed"/>
        <w:tblLook w:val="04A0" w:firstRow="1" w:lastRow="0" w:firstColumn="1" w:lastColumn="0" w:noHBand="0" w:noVBand="1"/>
      </w:tblPr>
      <w:tblGrid>
        <w:gridCol w:w="2409"/>
        <w:gridCol w:w="2864"/>
        <w:gridCol w:w="2500"/>
      </w:tblGrid>
      <w:tr w:rsidR="000B76E1">
        <w:trPr>
          <w:jc w:val="center"/>
        </w:trPr>
        <w:tc>
          <w:tcPr>
            <w:tcW w:w="2409" w:type="dxa"/>
            <w:tcBorders>
              <w:top w:val="single" w:sz="4" w:space="0" w:color="auto"/>
              <w:left w:val="single" w:sz="4" w:space="0" w:color="auto"/>
              <w:bottom w:val="single" w:sz="4" w:space="0" w:color="auto"/>
              <w:right w:val="single" w:sz="4" w:space="0" w:color="auto"/>
            </w:tcBorders>
            <w:vAlign w:val="center"/>
          </w:tcPr>
          <w:p w:rsidR="000B76E1" w:rsidRDefault="00857B27">
            <w:pPr>
              <w:spacing w:line="400" w:lineRule="exact"/>
              <w:jc w:val="center"/>
              <w:rPr>
                <w:sz w:val="24"/>
                <w:szCs w:val="28"/>
              </w:rPr>
            </w:pPr>
            <w:r>
              <w:rPr>
                <w:rFonts w:hint="eastAsia"/>
                <w:sz w:val="24"/>
                <w:szCs w:val="28"/>
              </w:rPr>
              <w:t>业务名称</w:t>
            </w:r>
          </w:p>
        </w:tc>
        <w:tc>
          <w:tcPr>
            <w:tcW w:w="2864" w:type="dxa"/>
            <w:tcBorders>
              <w:top w:val="single" w:sz="4" w:space="0" w:color="auto"/>
              <w:left w:val="nil"/>
              <w:bottom w:val="single" w:sz="4" w:space="0" w:color="auto"/>
              <w:right w:val="single" w:sz="4" w:space="0" w:color="auto"/>
            </w:tcBorders>
            <w:vAlign w:val="center"/>
          </w:tcPr>
          <w:p w:rsidR="000B76E1" w:rsidRDefault="00857B27">
            <w:pPr>
              <w:spacing w:line="400" w:lineRule="exact"/>
              <w:jc w:val="center"/>
              <w:rPr>
                <w:sz w:val="24"/>
                <w:szCs w:val="28"/>
              </w:rPr>
            </w:pPr>
            <w:r>
              <w:rPr>
                <w:rFonts w:hint="eastAsia"/>
                <w:sz w:val="24"/>
                <w:szCs w:val="28"/>
              </w:rPr>
              <w:t>线路类型</w:t>
            </w:r>
          </w:p>
        </w:tc>
        <w:tc>
          <w:tcPr>
            <w:tcW w:w="2500" w:type="dxa"/>
            <w:tcBorders>
              <w:top w:val="single" w:sz="4" w:space="0" w:color="auto"/>
              <w:left w:val="nil"/>
              <w:bottom w:val="single" w:sz="4" w:space="0" w:color="auto"/>
              <w:right w:val="single" w:sz="4" w:space="0" w:color="auto"/>
            </w:tcBorders>
            <w:vAlign w:val="center"/>
          </w:tcPr>
          <w:p w:rsidR="000B76E1" w:rsidRDefault="00857B27">
            <w:pPr>
              <w:spacing w:line="400" w:lineRule="exact"/>
              <w:jc w:val="center"/>
              <w:rPr>
                <w:sz w:val="24"/>
                <w:szCs w:val="28"/>
              </w:rPr>
            </w:pPr>
            <w:r>
              <w:rPr>
                <w:rFonts w:hint="eastAsia"/>
                <w:sz w:val="24"/>
                <w:szCs w:val="28"/>
              </w:rPr>
              <w:t>数量（条）</w:t>
            </w:r>
          </w:p>
        </w:tc>
      </w:tr>
      <w:tr w:rsidR="000B76E1">
        <w:trPr>
          <w:jc w:val="center"/>
        </w:trPr>
        <w:tc>
          <w:tcPr>
            <w:tcW w:w="2409" w:type="dxa"/>
            <w:tcBorders>
              <w:top w:val="single" w:sz="4" w:space="0" w:color="auto"/>
              <w:left w:val="single" w:sz="4" w:space="0" w:color="auto"/>
              <w:bottom w:val="single" w:sz="4" w:space="0" w:color="auto"/>
              <w:right w:val="nil"/>
            </w:tcBorders>
            <w:vAlign w:val="center"/>
          </w:tcPr>
          <w:p w:rsidR="000B76E1" w:rsidRDefault="00857B27">
            <w:pPr>
              <w:spacing w:line="400" w:lineRule="exact"/>
              <w:jc w:val="center"/>
              <w:rPr>
                <w:sz w:val="24"/>
                <w:szCs w:val="28"/>
              </w:rPr>
            </w:pPr>
            <w:r>
              <w:rPr>
                <w:rFonts w:hint="eastAsia"/>
                <w:sz w:val="24"/>
                <w:szCs w:val="28"/>
              </w:rPr>
              <w:t>互联网线路</w:t>
            </w:r>
          </w:p>
        </w:tc>
        <w:tc>
          <w:tcPr>
            <w:tcW w:w="2864" w:type="dxa"/>
            <w:tcBorders>
              <w:top w:val="single" w:sz="4" w:space="0" w:color="auto"/>
              <w:left w:val="single" w:sz="4" w:space="0" w:color="auto"/>
              <w:bottom w:val="single" w:sz="4" w:space="0" w:color="auto"/>
              <w:right w:val="single" w:sz="4" w:space="0" w:color="auto"/>
            </w:tcBorders>
            <w:vAlign w:val="center"/>
          </w:tcPr>
          <w:p w:rsidR="000B76E1" w:rsidRDefault="00857B27">
            <w:pPr>
              <w:spacing w:line="400" w:lineRule="exact"/>
              <w:jc w:val="center"/>
              <w:rPr>
                <w:sz w:val="24"/>
                <w:szCs w:val="28"/>
              </w:rPr>
            </w:pPr>
            <w:r>
              <w:rPr>
                <w:rFonts w:hint="eastAsia"/>
                <w:sz w:val="24"/>
                <w:szCs w:val="28"/>
              </w:rPr>
              <w:t>4</w:t>
            </w:r>
            <w:r>
              <w:rPr>
                <w:sz w:val="24"/>
                <w:szCs w:val="28"/>
              </w:rPr>
              <w:t>00M</w:t>
            </w:r>
            <w:r>
              <w:rPr>
                <w:rFonts w:hint="eastAsia"/>
                <w:sz w:val="24"/>
                <w:szCs w:val="28"/>
              </w:rPr>
              <w:t>互联网专线</w:t>
            </w:r>
          </w:p>
        </w:tc>
        <w:tc>
          <w:tcPr>
            <w:tcW w:w="2500" w:type="dxa"/>
            <w:tcBorders>
              <w:top w:val="single" w:sz="4" w:space="0" w:color="auto"/>
              <w:left w:val="nil"/>
              <w:bottom w:val="single" w:sz="4" w:space="0" w:color="auto"/>
              <w:right w:val="single" w:sz="4" w:space="0" w:color="auto"/>
            </w:tcBorders>
            <w:vAlign w:val="center"/>
          </w:tcPr>
          <w:p w:rsidR="000B76E1" w:rsidRDefault="00857B27">
            <w:pPr>
              <w:spacing w:line="400" w:lineRule="exact"/>
              <w:jc w:val="center"/>
              <w:rPr>
                <w:sz w:val="24"/>
                <w:szCs w:val="28"/>
              </w:rPr>
            </w:pPr>
            <w:r>
              <w:rPr>
                <w:sz w:val="24"/>
                <w:szCs w:val="28"/>
              </w:rPr>
              <w:t>1</w:t>
            </w:r>
          </w:p>
        </w:tc>
      </w:tr>
    </w:tbl>
    <w:p w:rsidR="000B76E1" w:rsidRDefault="00857B27" w:rsidP="00857B27">
      <w:pPr>
        <w:widowControl/>
        <w:ind w:firstLineChars="200" w:firstLine="446"/>
        <w:jc w:val="left"/>
        <w:rPr>
          <w:sz w:val="24"/>
        </w:rPr>
      </w:pPr>
      <w:r>
        <w:rPr>
          <w:rFonts w:hint="eastAsia"/>
          <w:sz w:val="24"/>
        </w:rPr>
        <w:t xml:space="preserve">4. </w:t>
      </w:r>
      <w:r>
        <w:rPr>
          <w:rFonts w:hint="eastAsia"/>
          <w:sz w:val="24"/>
        </w:rPr>
        <w:t>市局专用办公外网专线</w:t>
      </w:r>
    </w:p>
    <w:p w:rsidR="000B76E1" w:rsidRDefault="00857B27">
      <w:pPr>
        <w:widowControl/>
        <w:ind w:firstLineChars="200" w:firstLine="446"/>
        <w:jc w:val="left"/>
        <w:rPr>
          <w:sz w:val="24"/>
        </w:rPr>
      </w:pPr>
      <w:r>
        <w:rPr>
          <w:rFonts w:hint="eastAsia"/>
          <w:sz w:val="24"/>
        </w:rPr>
        <w:t>用于相关专用用户外网办公、进行外网信息交流和查询等。服务商提供相应</w:t>
      </w:r>
      <w:r>
        <w:rPr>
          <w:rFonts w:hint="eastAsia"/>
          <w:sz w:val="24"/>
        </w:rPr>
        <w:t>ip</w:t>
      </w:r>
      <w:r>
        <w:rPr>
          <w:rFonts w:hint="eastAsia"/>
          <w:sz w:val="24"/>
        </w:rPr>
        <w:t>地址及</w:t>
      </w:r>
      <w:r>
        <w:rPr>
          <w:rFonts w:hint="eastAsia"/>
          <w:sz w:val="24"/>
        </w:rPr>
        <w:t>IPv6</w:t>
      </w:r>
      <w:r>
        <w:rPr>
          <w:rFonts w:hint="eastAsia"/>
          <w:sz w:val="24"/>
        </w:rPr>
        <w:t>地址转换设备服务。</w:t>
      </w:r>
    </w:p>
    <w:tbl>
      <w:tblPr>
        <w:tblW w:w="7711" w:type="dxa"/>
        <w:jc w:val="center"/>
        <w:tblLayout w:type="fixed"/>
        <w:tblLook w:val="04A0" w:firstRow="1" w:lastRow="0" w:firstColumn="1" w:lastColumn="0" w:noHBand="0" w:noVBand="1"/>
      </w:tblPr>
      <w:tblGrid>
        <w:gridCol w:w="2752"/>
        <w:gridCol w:w="2691"/>
        <w:gridCol w:w="2268"/>
      </w:tblGrid>
      <w:tr w:rsidR="000B76E1">
        <w:trPr>
          <w:jc w:val="center"/>
        </w:trPr>
        <w:tc>
          <w:tcPr>
            <w:tcW w:w="2752" w:type="dxa"/>
            <w:tcBorders>
              <w:top w:val="single" w:sz="4" w:space="0" w:color="auto"/>
              <w:left w:val="single" w:sz="4" w:space="0" w:color="auto"/>
              <w:bottom w:val="single" w:sz="4" w:space="0" w:color="auto"/>
              <w:right w:val="single" w:sz="4" w:space="0" w:color="auto"/>
            </w:tcBorders>
            <w:vAlign w:val="center"/>
          </w:tcPr>
          <w:p w:rsidR="000B76E1" w:rsidRDefault="00857B27">
            <w:pPr>
              <w:spacing w:line="400" w:lineRule="exact"/>
              <w:jc w:val="center"/>
              <w:rPr>
                <w:sz w:val="24"/>
                <w:szCs w:val="28"/>
              </w:rPr>
            </w:pPr>
            <w:r>
              <w:rPr>
                <w:rFonts w:hint="eastAsia"/>
                <w:sz w:val="24"/>
                <w:szCs w:val="28"/>
              </w:rPr>
              <w:t>业务名称</w:t>
            </w:r>
          </w:p>
        </w:tc>
        <w:tc>
          <w:tcPr>
            <w:tcW w:w="2691" w:type="dxa"/>
            <w:tcBorders>
              <w:top w:val="single" w:sz="4" w:space="0" w:color="auto"/>
              <w:left w:val="nil"/>
              <w:bottom w:val="single" w:sz="4" w:space="0" w:color="auto"/>
              <w:right w:val="single" w:sz="4" w:space="0" w:color="auto"/>
            </w:tcBorders>
            <w:vAlign w:val="center"/>
          </w:tcPr>
          <w:p w:rsidR="000B76E1" w:rsidRDefault="00857B27">
            <w:pPr>
              <w:spacing w:line="400" w:lineRule="exact"/>
              <w:jc w:val="center"/>
              <w:rPr>
                <w:sz w:val="24"/>
                <w:szCs w:val="28"/>
              </w:rPr>
            </w:pPr>
            <w:r>
              <w:rPr>
                <w:rFonts w:hint="eastAsia"/>
                <w:sz w:val="24"/>
                <w:szCs w:val="28"/>
              </w:rPr>
              <w:t>线路类型</w:t>
            </w:r>
          </w:p>
        </w:tc>
        <w:tc>
          <w:tcPr>
            <w:tcW w:w="2268" w:type="dxa"/>
            <w:tcBorders>
              <w:top w:val="single" w:sz="4" w:space="0" w:color="auto"/>
              <w:left w:val="nil"/>
              <w:bottom w:val="single" w:sz="4" w:space="0" w:color="auto"/>
              <w:right w:val="single" w:sz="4" w:space="0" w:color="auto"/>
            </w:tcBorders>
            <w:vAlign w:val="center"/>
          </w:tcPr>
          <w:p w:rsidR="000B76E1" w:rsidRDefault="00857B27">
            <w:pPr>
              <w:spacing w:line="400" w:lineRule="exact"/>
              <w:jc w:val="center"/>
              <w:rPr>
                <w:sz w:val="24"/>
                <w:szCs w:val="28"/>
              </w:rPr>
            </w:pPr>
            <w:r>
              <w:rPr>
                <w:rFonts w:hint="eastAsia"/>
                <w:sz w:val="24"/>
                <w:szCs w:val="28"/>
              </w:rPr>
              <w:t>数量（条）</w:t>
            </w:r>
          </w:p>
        </w:tc>
      </w:tr>
      <w:tr w:rsidR="000B76E1">
        <w:trPr>
          <w:jc w:val="center"/>
        </w:trPr>
        <w:tc>
          <w:tcPr>
            <w:tcW w:w="2752" w:type="dxa"/>
            <w:tcBorders>
              <w:top w:val="single" w:sz="4" w:space="0" w:color="auto"/>
              <w:left w:val="single" w:sz="4" w:space="0" w:color="auto"/>
              <w:bottom w:val="single" w:sz="4" w:space="0" w:color="auto"/>
              <w:right w:val="nil"/>
            </w:tcBorders>
            <w:vAlign w:val="center"/>
          </w:tcPr>
          <w:p w:rsidR="000B76E1" w:rsidRDefault="00857B27">
            <w:pPr>
              <w:spacing w:line="400" w:lineRule="exact"/>
              <w:jc w:val="center"/>
              <w:rPr>
                <w:sz w:val="24"/>
                <w:szCs w:val="28"/>
              </w:rPr>
            </w:pPr>
            <w:r>
              <w:rPr>
                <w:rFonts w:hint="eastAsia"/>
                <w:sz w:val="24"/>
                <w:szCs w:val="28"/>
              </w:rPr>
              <w:t>互联网线路</w:t>
            </w:r>
          </w:p>
        </w:tc>
        <w:tc>
          <w:tcPr>
            <w:tcW w:w="2691" w:type="dxa"/>
            <w:tcBorders>
              <w:top w:val="single" w:sz="4" w:space="0" w:color="auto"/>
              <w:left w:val="single" w:sz="4" w:space="0" w:color="auto"/>
              <w:bottom w:val="single" w:sz="4" w:space="0" w:color="auto"/>
              <w:right w:val="single" w:sz="4" w:space="0" w:color="auto"/>
            </w:tcBorders>
            <w:vAlign w:val="center"/>
          </w:tcPr>
          <w:p w:rsidR="000B76E1" w:rsidRDefault="00857B27">
            <w:pPr>
              <w:spacing w:line="400" w:lineRule="exact"/>
              <w:jc w:val="center"/>
              <w:rPr>
                <w:sz w:val="24"/>
                <w:szCs w:val="28"/>
              </w:rPr>
            </w:pPr>
            <w:r>
              <w:rPr>
                <w:rFonts w:hint="eastAsia"/>
                <w:sz w:val="24"/>
                <w:szCs w:val="28"/>
              </w:rPr>
              <w:t>2</w:t>
            </w:r>
            <w:r>
              <w:rPr>
                <w:sz w:val="24"/>
                <w:szCs w:val="28"/>
              </w:rPr>
              <w:t>00M</w:t>
            </w:r>
            <w:r>
              <w:rPr>
                <w:rFonts w:hint="eastAsia"/>
                <w:sz w:val="24"/>
                <w:szCs w:val="28"/>
              </w:rPr>
              <w:t>互联网专线</w:t>
            </w:r>
          </w:p>
        </w:tc>
        <w:tc>
          <w:tcPr>
            <w:tcW w:w="2268" w:type="dxa"/>
            <w:tcBorders>
              <w:top w:val="single" w:sz="4" w:space="0" w:color="auto"/>
              <w:left w:val="nil"/>
              <w:bottom w:val="single" w:sz="4" w:space="0" w:color="auto"/>
              <w:right w:val="single" w:sz="4" w:space="0" w:color="auto"/>
            </w:tcBorders>
            <w:vAlign w:val="center"/>
          </w:tcPr>
          <w:p w:rsidR="000B76E1" w:rsidRDefault="00857B27">
            <w:pPr>
              <w:spacing w:line="400" w:lineRule="exact"/>
              <w:jc w:val="center"/>
              <w:rPr>
                <w:sz w:val="24"/>
                <w:szCs w:val="28"/>
              </w:rPr>
            </w:pPr>
            <w:r>
              <w:rPr>
                <w:sz w:val="24"/>
                <w:szCs w:val="28"/>
              </w:rPr>
              <w:t>1</w:t>
            </w:r>
          </w:p>
        </w:tc>
      </w:tr>
    </w:tbl>
    <w:p w:rsidR="000B76E1" w:rsidRDefault="00857B27" w:rsidP="00857B27">
      <w:pPr>
        <w:widowControl/>
        <w:ind w:firstLineChars="200" w:firstLine="446"/>
        <w:jc w:val="left"/>
        <w:rPr>
          <w:sz w:val="24"/>
        </w:rPr>
      </w:pPr>
      <w:r>
        <w:rPr>
          <w:rFonts w:hint="eastAsia"/>
          <w:sz w:val="24"/>
        </w:rPr>
        <w:t xml:space="preserve">5. </w:t>
      </w:r>
      <w:r>
        <w:rPr>
          <w:rFonts w:hint="eastAsia"/>
          <w:sz w:val="24"/>
        </w:rPr>
        <w:t>离退休干部处外网专线</w:t>
      </w:r>
    </w:p>
    <w:p w:rsidR="000B76E1" w:rsidRDefault="00857B27">
      <w:pPr>
        <w:widowControl/>
        <w:ind w:firstLineChars="200" w:firstLine="446"/>
        <w:jc w:val="left"/>
        <w:rPr>
          <w:sz w:val="24"/>
        </w:rPr>
      </w:pPr>
      <w:r>
        <w:rPr>
          <w:rFonts w:hint="eastAsia"/>
          <w:sz w:val="24"/>
        </w:rPr>
        <w:t>用于离退休干部处通过此线路进行外网信息查询等。服务商提供相应</w:t>
      </w:r>
      <w:r>
        <w:rPr>
          <w:rFonts w:hint="eastAsia"/>
          <w:sz w:val="24"/>
        </w:rPr>
        <w:t>ip</w:t>
      </w:r>
      <w:r>
        <w:rPr>
          <w:rFonts w:hint="eastAsia"/>
          <w:sz w:val="24"/>
        </w:rPr>
        <w:t>地址。</w:t>
      </w:r>
    </w:p>
    <w:tbl>
      <w:tblPr>
        <w:tblW w:w="7156" w:type="dxa"/>
        <w:jc w:val="center"/>
        <w:tblLayout w:type="fixed"/>
        <w:tblLook w:val="04A0" w:firstRow="1" w:lastRow="0" w:firstColumn="1" w:lastColumn="0" w:noHBand="0" w:noVBand="1"/>
      </w:tblPr>
      <w:tblGrid>
        <w:gridCol w:w="2337"/>
        <w:gridCol w:w="2268"/>
        <w:gridCol w:w="2551"/>
      </w:tblGrid>
      <w:tr w:rsidR="000B76E1">
        <w:trPr>
          <w:jc w:val="center"/>
        </w:trPr>
        <w:tc>
          <w:tcPr>
            <w:tcW w:w="2337" w:type="dxa"/>
            <w:tcBorders>
              <w:top w:val="single" w:sz="4" w:space="0" w:color="auto"/>
              <w:left w:val="single" w:sz="4" w:space="0" w:color="auto"/>
              <w:bottom w:val="single" w:sz="4" w:space="0" w:color="auto"/>
              <w:right w:val="single" w:sz="4" w:space="0" w:color="auto"/>
            </w:tcBorders>
            <w:vAlign w:val="center"/>
          </w:tcPr>
          <w:p w:rsidR="000B76E1" w:rsidRDefault="00857B27">
            <w:pPr>
              <w:spacing w:line="400" w:lineRule="exact"/>
              <w:jc w:val="center"/>
              <w:rPr>
                <w:sz w:val="24"/>
                <w:szCs w:val="28"/>
              </w:rPr>
            </w:pPr>
            <w:r>
              <w:rPr>
                <w:rFonts w:hint="eastAsia"/>
                <w:sz w:val="24"/>
                <w:szCs w:val="28"/>
              </w:rPr>
              <w:t>业务名称</w:t>
            </w:r>
          </w:p>
        </w:tc>
        <w:tc>
          <w:tcPr>
            <w:tcW w:w="2268" w:type="dxa"/>
            <w:tcBorders>
              <w:top w:val="single" w:sz="4" w:space="0" w:color="auto"/>
              <w:left w:val="nil"/>
              <w:bottom w:val="single" w:sz="4" w:space="0" w:color="auto"/>
              <w:right w:val="single" w:sz="4" w:space="0" w:color="auto"/>
            </w:tcBorders>
            <w:vAlign w:val="center"/>
          </w:tcPr>
          <w:p w:rsidR="000B76E1" w:rsidRDefault="00857B27">
            <w:pPr>
              <w:spacing w:line="400" w:lineRule="exact"/>
              <w:jc w:val="center"/>
              <w:rPr>
                <w:sz w:val="24"/>
                <w:szCs w:val="28"/>
              </w:rPr>
            </w:pPr>
            <w:r>
              <w:rPr>
                <w:rFonts w:hint="eastAsia"/>
                <w:sz w:val="24"/>
                <w:szCs w:val="28"/>
              </w:rPr>
              <w:t>线路类型</w:t>
            </w:r>
          </w:p>
        </w:tc>
        <w:tc>
          <w:tcPr>
            <w:tcW w:w="2551" w:type="dxa"/>
            <w:tcBorders>
              <w:top w:val="single" w:sz="4" w:space="0" w:color="auto"/>
              <w:left w:val="nil"/>
              <w:bottom w:val="single" w:sz="4" w:space="0" w:color="auto"/>
              <w:right w:val="single" w:sz="4" w:space="0" w:color="auto"/>
            </w:tcBorders>
            <w:vAlign w:val="center"/>
          </w:tcPr>
          <w:p w:rsidR="000B76E1" w:rsidRDefault="00857B27">
            <w:pPr>
              <w:spacing w:line="400" w:lineRule="exact"/>
              <w:jc w:val="center"/>
              <w:rPr>
                <w:sz w:val="24"/>
                <w:szCs w:val="28"/>
              </w:rPr>
            </w:pPr>
            <w:r>
              <w:rPr>
                <w:rFonts w:hint="eastAsia"/>
                <w:sz w:val="24"/>
                <w:szCs w:val="28"/>
              </w:rPr>
              <w:t>数量（条）</w:t>
            </w:r>
          </w:p>
        </w:tc>
      </w:tr>
      <w:tr w:rsidR="000B76E1">
        <w:trPr>
          <w:jc w:val="center"/>
        </w:trPr>
        <w:tc>
          <w:tcPr>
            <w:tcW w:w="2337" w:type="dxa"/>
            <w:tcBorders>
              <w:top w:val="single" w:sz="4" w:space="0" w:color="auto"/>
              <w:left w:val="single" w:sz="4" w:space="0" w:color="auto"/>
              <w:bottom w:val="single" w:sz="4" w:space="0" w:color="auto"/>
              <w:right w:val="nil"/>
            </w:tcBorders>
            <w:vAlign w:val="center"/>
          </w:tcPr>
          <w:p w:rsidR="000B76E1" w:rsidRDefault="00857B27">
            <w:pPr>
              <w:spacing w:line="400" w:lineRule="exact"/>
              <w:jc w:val="center"/>
              <w:rPr>
                <w:sz w:val="24"/>
                <w:szCs w:val="28"/>
              </w:rPr>
            </w:pPr>
            <w:r>
              <w:rPr>
                <w:rFonts w:hint="eastAsia"/>
                <w:sz w:val="24"/>
                <w:szCs w:val="28"/>
              </w:rPr>
              <w:t>互联网线路</w:t>
            </w:r>
          </w:p>
        </w:tc>
        <w:tc>
          <w:tcPr>
            <w:tcW w:w="2268" w:type="dxa"/>
            <w:tcBorders>
              <w:top w:val="single" w:sz="4" w:space="0" w:color="auto"/>
              <w:left w:val="single" w:sz="4" w:space="0" w:color="auto"/>
              <w:bottom w:val="single" w:sz="4" w:space="0" w:color="auto"/>
              <w:right w:val="single" w:sz="4" w:space="0" w:color="auto"/>
            </w:tcBorders>
            <w:vAlign w:val="center"/>
          </w:tcPr>
          <w:p w:rsidR="000B76E1" w:rsidRDefault="00857B27">
            <w:pPr>
              <w:spacing w:line="400" w:lineRule="exact"/>
              <w:jc w:val="center"/>
              <w:rPr>
                <w:sz w:val="24"/>
                <w:szCs w:val="28"/>
              </w:rPr>
            </w:pPr>
            <w:r>
              <w:rPr>
                <w:sz w:val="24"/>
                <w:szCs w:val="28"/>
              </w:rPr>
              <w:t>200MFTTH</w:t>
            </w:r>
          </w:p>
        </w:tc>
        <w:tc>
          <w:tcPr>
            <w:tcW w:w="2551" w:type="dxa"/>
            <w:tcBorders>
              <w:top w:val="single" w:sz="4" w:space="0" w:color="auto"/>
              <w:left w:val="nil"/>
              <w:bottom w:val="single" w:sz="4" w:space="0" w:color="auto"/>
              <w:right w:val="single" w:sz="4" w:space="0" w:color="auto"/>
            </w:tcBorders>
            <w:vAlign w:val="center"/>
          </w:tcPr>
          <w:p w:rsidR="000B76E1" w:rsidRDefault="00857B27">
            <w:pPr>
              <w:spacing w:line="400" w:lineRule="exact"/>
              <w:jc w:val="center"/>
              <w:rPr>
                <w:sz w:val="24"/>
                <w:szCs w:val="28"/>
              </w:rPr>
            </w:pPr>
            <w:r>
              <w:rPr>
                <w:sz w:val="24"/>
                <w:szCs w:val="28"/>
              </w:rPr>
              <w:t>1</w:t>
            </w:r>
          </w:p>
        </w:tc>
      </w:tr>
    </w:tbl>
    <w:p w:rsidR="000B76E1" w:rsidRDefault="00857B27" w:rsidP="00857B27">
      <w:pPr>
        <w:widowControl/>
        <w:ind w:firstLineChars="200" w:firstLine="446"/>
        <w:jc w:val="left"/>
        <w:rPr>
          <w:sz w:val="24"/>
        </w:rPr>
      </w:pPr>
      <w:r>
        <w:rPr>
          <w:rFonts w:hint="eastAsia"/>
          <w:sz w:val="24"/>
        </w:rPr>
        <w:t xml:space="preserve">6. </w:t>
      </w:r>
      <w:r>
        <w:rPr>
          <w:rFonts w:hint="eastAsia"/>
          <w:sz w:val="24"/>
        </w:rPr>
        <w:t>社保基金专线</w:t>
      </w:r>
    </w:p>
    <w:p w:rsidR="000B76E1" w:rsidRDefault="00857B27">
      <w:pPr>
        <w:widowControl/>
        <w:ind w:firstLineChars="200" w:firstLine="446"/>
        <w:jc w:val="left"/>
        <w:rPr>
          <w:sz w:val="24"/>
        </w:rPr>
      </w:pPr>
      <w:r>
        <w:rPr>
          <w:rFonts w:hint="eastAsia"/>
          <w:sz w:val="24"/>
        </w:rPr>
        <w:t>用于市局医务室通过此专线实现与全市社会医疗保险联网。</w:t>
      </w:r>
    </w:p>
    <w:tbl>
      <w:tblPr>
        <w:tblW w:w="7020" w:type="dxa"/>
        <w:jc w:val="center"/>
        <w:tblLayout w:type="fixed"/>
        <w:tblLook w:val="04A0" w:firstRow="1" w:lastRow="0" w:firstColumn="1" w:lastColumn="0" w:noHBand="0" w:noVBand="1"/>
      </w:tblPr>
      <w:tblGrid>
        <w:gridCol w:w="2552"/>
        <w:gridCol w:w="2342"/>
        <w:gridCol w:w="2126"/>
      </w:tblGrid>
      <w:tr w:rsidR="000B76E1">
        <w:trPr>
          <w:jc w:val="center"/>
        </w:trPr>
        <w:tc>
          <w:tcPr>
            <w:tcW w:w="2552" w:type="dxa"/>
            <w:tcBorders>
              <w:top w:val="single" w:sz="4" w:space="0" w:color="auto"/>
              <w:left w:val="single" w:sz="4" w:space="0" w:color="auto"/>
              <w:bottom w:val="single" w:sz="4" w:space="0" w:color="auto"/>
              <w:right w:val="single" w:sz="4" w:space="0" w:color="auto"/>
            </w:tcBorders>
            <w:vAlign w:val="center"/>
          </w:tcPr>
          <w:p w:rsidR="000B76E1" w:rsidRDefault="00857B27">
            <w:pPr>
              <w:spacing w:line="400" w:lineRule="exact"/>
              <w:jc w:val="center"/>
              <w:rPr>
                <w:sz w:val="24"/>
                <w:szCs w:val="28"/>
              </w:rPr>
            </w:pPr>
            <w:r>
              <w:rPr>
                <w:rFonts w:hint="eastAsia"/>
                <w:sz w:val="24"/>
                <w:szCs w:val="28"/>
              </w:rPr>
              <w:t>业务名称</w:t>
            </w:r>
          </w:p>
        </w:tc>
        <w:tc>
          <w:tcPr>
            <w:tcW w:w="2342" w:type="dxa"/>
            <w:tcBorders>
              <w:top w:val="single" w:sz="4" w:space="0" w:color="auto"/>
              <w:left w:val="nil"/>
              <w:bottom w:val="single" w:sz="4" w:space="0" w:color="auto"/>
              <w:right w:val="single" w:sz="4" w:space="0" w:color="auto"/>
            </w:tcBorders>
            <w:vAlign w:val="center"/>
          </w:tcPr>
          <w:p w:rsidR="000B76E1" w:rsidRDefault="00857B27">
            <w:pPr>
              <w:spacing w:line="400" w:lineRule="exact"/>
              <w:jc w:val="center"/>
              <w:rPr>
                <w:sz w:val="24"/>
                <w:szCs w:val="28"/>
              </w:rPr>
            </w:pPr>
            <w:r>
              <w:rPr>
                <w:rFonts w:hint="eastAsia"/>
                <w:sz w:val="24"/>
                <w:szCs w:val="28"/>
              </w:rPr>
              <w:t>线路类型</w:t>
            </w:r>
          </w:p>
        </w:tc>
        <w:tc>
          <w:tcPr>
            <w:tcW w:w="2126" w:type="dxa"/>
            <w:tcBorders>
              <w:top w:val="single" w:sz="4" w:space="0" w:color="auto"/>
              <w:left w:val="nil"/>
              <w:bottom w:val="single" w:sz="4" w:space="0" w:color="auto"/>
              <w:right w:val="single" w:sz="4" w:space="0" w:color="auto"/>
            </w:tcBorders>
            <w:vAlign w:val="center"/>
          </w:tcPr>
          <w:p w:rsidR="000B76E1" w:rsidRDefault="00857B27">
            <w:pPr>
              <w:spacing w:line="400" w:lineRule="exact"/>
              <w:jc w:val="center"/>
              <w:rPr>
                <w:sz w:val="24"/>
                <w:szCs w:val="28"/>
              </w:rPr>
            </w:pPr>
            <w:r>
              <w:rPr>
                <w:rFonts w:hint="eastAsia"/>
                <w:sz w:val="24"/>
                <w:szCs w:val="28"/>
              </w:rPr>
              <w:t>数量（条）</w:t>
            </w:r>
          </w:p>
        </w:tc>
      </w:tr>
      <w:tr w:rsidR="000B76E1">
        <w:trPr>
          <w:jc w:val="center"/>
        </w:trPr>
        <w:tc>
          <w:tcPr>
            <w:tcW w:w="2552" w:type="dxa"/>
            <w:tcBorders>
              <w:top w:val="single" w:sz="4" w:space="0" w:color="auto"/>
              <w:left w:val="single" w:sz="4" w:space="0" w:color="auto"/>
              <w:bottom w:val="single" w:sz="4" w:space="0" w:color="auto"/>
              <w:right w:val="nil"/>
            </w:tcBorders>
            <w:vAlign w:val="center"/>
          </w:tcPr>
          <w:p w:rsidR="000B76E1" w:rsidRDefault="00857B27">
            <w:pPr>
              <w:spacing w:line="400" w:lineRule="exact"/>
              <w:jc w:val="center"/>
              <w:rPr>
                <w:sz w:val="24"/>
                <w:szCs w:val="28"/>
              </w:rPr>
            </w:pPr>
            <w:r>
              <w:rPr>
                <w:rFonts w:hint="eastAsia"/>
                <w:sz w:val="24"/>
                <w:szCs w:val="28"/>
              </w:rPr>
              <w:t>医务室专线</w:t>
            </w:r>
          </w:p>
        </w:tc>
        <w:tc>
          <w:tcPr>
            <w:tcW w:w="2342" w:type="dxa"/>
            <w:tcBorders>
              <w:top w:val="single" w:sz="4" w:space="0" w:color="auto"/>
              <w:left w:val="single" w:sz="4" w:space="0" w:color="auto"/>
              <w:bottom w:val="single" w:sz="4" w:space="0" w:color="auto"/>
              <w:right w:val="single" w:sz="4" w:space="0" w:color="auto"/>
            </w:tcBorders>
            <w:vAlign w:val="center"/>
          </w:tcPr>
          <w:p w:rsidR="000B76E1" w:rsidRDefault="00857B27">
            <w:pPr>
              <w:spacing w:line="400" w:lineRule="exact"/>
              <w:jc w:val="center"/>
              <w:rPr>
                <w:sz w:val="24"/>
                <w:szCs w:val="28"/>
              </w:rPr>
            </w:pPr>
            <w:r>
              <w:rPr>
                <w:rFonts w:hint="eastAsia"/>
                <w:sz w:val="24"/>
                <w:szCs w:val="28"/>
              </w:rPr>
              <w:t>10M</w:t>
            </w:r>
            <w:r>
              <w:rPr>
                <w:rFonts w:hint="eastAsia"/>
                <w:sz w:val="24"/>
                <w:szCs w:val="28"/>
              </w:rPr>
              <w:t>专线</w:t>
            </w:r>
          </w:p>
        </w:tc>
        <w:tc>
          <w:tcPr>
            <w:tcW w:w="2126" w:type="dxa"/>
            <w:tcBorders>
              <w:top w:val="single" w:sz="4" w:space="0" w:color="auto"/>
              <w:left w:val="nil"/>
              <w:bottom w:val="single" w:sz="4" w:space="0" w:color="auto"/>
              <w:right w:val="single" w:sz="4" w:space="0" w:color="auto"/>
            </w:tcBorders>
            <w:vAlign w:val="center"/>
          </w:tcPr>
          <w:p w:rsidR="000B76E1" w:rsidRDefault="00857B27">
            <w:pPr>
              <w:spacing w:line="400" w:lineRule="exact"/>
              <w:jc w:val="center"/>
              <w:rPr>
                <w:sz w:val="24"/>
                <w:szCs w:val="28"/>
              </w:rPr>
            </w:pPr>
            <w:r>
              <w:rPr>
                <w:sz w:val="24"/>
                <w:szCs w:val="28"/>
              </w:rPr>
              <w:t>1</w:t>
            </w:r>
          </w:p>
        </w:tc>
      </w:tr>
    </w:tbl>
    <w:p w:rsidR="000B76E1" w:rsidRDefault="00857B27" w:rsidP="00857B27">
      <w:pPr>
        <w:spacing w:line="360" w:lineRule="auto"/>
        <w:ind w:firstLineChars="200" w:firstLine="446"/>
        <w:outlineLvl w:val="0"/>
        <w:rPr>
          <w:sz w:val="24"/>
        </w:rPr>
      </w:pPr>
      <w:r>
        <w:rPr>
          <w:rFonts w:hint="eastAsia"/>
          <w:sz w:val="24"/>
        </w:rPr>
        <w:t xml:space="preserve">7. </w:t>
      </w:r>
      <w:r>
        <w:rPr>
          <w:rFonts w:hint="eastAsia"/>
          <w:sz w:val="24"/>
        </w:rPr>
        <w:t>医保互联</w:t>
      </w:r>
      <w:r>
        <w:rPr>
          <w:sz w:val="24"/>
        </w:rPr>
        <w:t>专线</w:t>
      </w:r>
    </w:p>
    <w:p w:rsidR="000B76E1" w:rsidRDefault="00857B27">
      <w:pPr>
        <w:spacing w:line="360" w:lineRule="auto"/>
        <w:ind w:firstLineChars="200" w:firstLine="446"/>
        <w:outlineLvl w:val="0"/>
        <w:rPr>
          <w:sz w:val="24"/>
        </w:rPr>
      </w:pPr>
      <w:r>
        <w:rPr>
          <w:rFonts w:hint="eastAsia"/>
          <w:sz w:val="24"/>
        </w:rPr>
        <w:t>用于</w:t>
      </w:r>
      <w:r>
        <w:rPr>
          <w:sz w:val="24"/>
        </w:rPr>
        <w:t>局</w:t>
      </w:r>
      <w:r>
        <w:rPr>
          <w:rFonts w:hint="eastAsia"/>
          <w:sz w:val="24"/>
        </w:rPr>
        <w:t>离退休干部</w:t>
      </w:r>
      <w:r>
        <w:rPr>
          <w:sz w:val="24"/>
        </w:rPr>
        <w:t>处通过此专线与医务室</w:t>
      </w:r>
      <w:r>
        <w:rPr>
          <w:rFonts w:hint="eastAsia"/>
          <w:sz w:val="24"/>
        </w:rPr>
        <w:t>互联，实现使用</w:t>
      </w:r>
      <w:r>
        <w:rPr>
          <w:sz w:val="24"/>
        </w:rPr>
        <w:t>医保</w:t>
      </w:r>
      <w:r>
        <w:rPr>
          <w:rFonts w:hint="eastAsia"/>
          <w:sz w:val="24"/>
        </w:rPr>
        <w:t>网络</w:t>
      </w:r>
      <w:r>
        <w:rPr>
          <w:sz w:val="24"/>
        </w:rPr>
        <w:t>。</w:t>
      </w:r>
    </w:p>
    <w:tbl>
      <w:tblPr>
        <w:tblW w:w="7020" w:type="dxa"/>
        <w:jc w:val="center"/>
        <w:tblLayout w:type="fixed"/>
        <w:tblLook w:val="04A0" w:firstRow="1" w:lastRow="0" w:firstColumn="1" w:lastColumn="0" w:noHBand="0" w:noVBand="1"/>
      </w:tblPr>
      <w:tblGrid>
        <w:gridCol w:w="2473"/>
        <w:gridCol w:w="2421"/>
        <w:gridCol w:w="2126"/>
      </w:tblGrid>
      <w:tr w:rsidR="000B76E1">
        <w:trPr>
          <w:trHeight w:val="327"/>
          <w:jc w:val="center"/>
        </w:trPr>
        <w:tc>
          <w:tcPr>
            <w:tcW w:w="2473" w:type="dxa"/>
            <w:tcBorders>
              <w:top w:val="single" w:sz="4" w:space="0" w:color="auto"/>
              <w:left w:val="single" w:sz="4" w:space="0" w:color="auto"/>
              <w:bottom w:val="single" w:sz="4" w:space="0" w:color="auto"/>
              <w:right w:val="single" w:sz="4" w:space="0" w:color="auto"/>
            </w:tcBorders>
            <w:vAlign w:val="center"/>
          </w:tcPr>
          <w:p w:rsidR="000B76E1" w:rsidRDefault="00857B27">
            <w:pPr>
              <w:spacing w:line="400" w:lineRule="exact"/>
              <w:jc w:val="center"/>
              <w:rPr>
                <w:sz w:val="24"/>
                <w:szCs w:val="28"/>
              </w:rPr>
            </w:pPr>
            <w:r>
              <w:rPr>
                <w:sz w:val="24"/>
                <w:szCs w:val="28"/>
              </w:rPr>
              <w:t>业务名称</w:t>
            </w:r>
          </w:p>
        </w:tc>
        <w:tc>
          <w:tcPr>
            <w:tcW w:w="2421" w:type="dxa"/>
            <w:tcBorders>
              <w:top w:val="single" w:sz="4" w:space="0" w:color="auto"/>
              <w:left w:val="nil"/>
              <w:bottom w:val="single" w:sz="4" w:space="0" w:color="auto"/>
              <w:right w:val="single" w:sz="4" w:space="0" w:color="auto"/>
            </w:tcBorders>
            <w:vAlign w:val="center"/>
          </w:tcPr>
          <w:p w:rsidR="000B76E1" w:rsidRDefault="00857B27">
            <w:pPr>
              <w:spacing w:line="400" w:lineRule="exact"/>
              <w:jc w:val="center"/>
              <w:rPr>
                <w:sz w:val="24"/>
                <w:szCs w:val="28"/>
              </w:rPr>
            </w:pPr>
            <w:r>
              <w:rPr>
                <w:sz w:val="24"/>
                <w:szCs w:val="28"/>
              </w:rPr>
              <w:t>线路类型</w:t>
            </w:r>
          </w:p>
        </w:tc>
        <w:tc>
          <w:tcPr>
            <w:tcW w:w="2126" w:type="dxa"/>
            <w:tcBorders>
              <w:top w:val="single" w:sz="4" w:space="0" w:color="auto"/>
              <w:left w:val="nil"/>
              <w:bottom w:val="single" w:sz="4" w:space="0" w:color="auto"/>
              <w:right w:val="single" w:sz="4" w:space="0" w:color="auto"/>
            </w:tcBorders>
            <w:vAlign w:val="center"/>
          </w:tcPr>
          <w:p w:rsidR="000B76E1" w:rsidRDefault="00857B27">
            <w:pPr>
              <w:spacing w:line="400" w:lineRule="exact"/>
              <w:jc w:val="center"/>
              <w:rPr>
                <w:sz w:val="24"/>
                <w:szCs w:val="28"/>
              </w:rPr>
            </w:pPr>
            <w:r>
              <w:rPr>
                <w:sz w:val="24"/>
                <w:szCs w:val="28"/>
              </w:rPr>
              <w:t>数量</w:t>
            </w:r>
            <w:r>
              <w:rPr>
                <w:rFonts w:hint="eastAsia"/>
                <w:sz w:val="24"/>
                <w:szCs w:val="28"/>
              </w:rPr>
              <w:t>（</w:t>
            </w:r>
            <w:r>
              <w:rPr>
                <w:sz w:val="24"/>
                <w:szCs w:val="28"/>
              </w:rPr>
              <w:t>条</w:t>
            </w:r>
            <w:r>
              <w:rPr>
                <w:rFonts w:hint="eastAsia"/>
                <w:sz w:val="24"/>
                <w:szCs w:val="28"/>
              </w:rPr>
              <w:t>）</w:t>
            </w:r>
          </w:p>
        </w:tc>
      </w:tr>
      <w:tr w:rsidR="000B76E1">
        <w:trPr>
          <w:trHeight w:val="285"/>
          <w:jc w:val="center"/>
        </w:trPr>
        <w:tc>
          <w:tcPr>
            <w:tcW w:w="2473" w:type="dxa"/>
            <w:tcBorders>
              <w:top w:val="single" w:sz="4" w:space="0" w:color="auto"/>
              <w:left w:val="single" w:sz="4" w:space="0" w:color="auto"/>
              <w:bottom w:val="single" w:sz="4" w:space="0" w:color="auto"/>
              <w:right w:val="nil"/>
            </w:tcBorders>
            <w:vAlign w:val="center"/>
          </w:tcPr>
          <w:p w:rsidR="000B76E1" w:rsidRDefault="00857B27">
            <w:pPr>
              <w:spacing w:line="400" w:lineRule="exact"/>
              <w:jc w:val="center"/>
              <w:rPr>
                <w:sz w:val="24"/>
                <w:szCs w:val="28"/>
              </w:rPr>
            </w:pPr>
            <w:r>
              <w:rPr>
                <w:rFonts w:hint="eastAsia"/>
                <w:sz w:val="24"/>
                <w:szCs w:val="28"/>
              </w:rPr>
              <w:t>医保互联</w:t>
            </w:r>
            <w:r>
              <w:rPr>
                <w:sz w:val="24"/>
                <w:szCs w:val="28"/>
              </w:rPr>
              <w:t>专线</w:t>
            </w:r>
          </w:p>
        </w:tc>
        <w:tc>
          <w:tcPr>
            <w:tcW w:w="2421" w:type="dxa"/>
            <w:tcBorders>
              <w:top w:val="single" w:sz="4" w:space="0" w:color="auto"/>
              <w:left w:val="single" w:sz="4" w:space="0" w:color="auto"/>
              <w:bottom w:val="single" w:sz="4" w:space="0" w:color="auto"/>
              <w:right w:val="single" w:sz="4" w:space="0" w:color="auto"/>
            </w:tcBorders>
            <w:vAlign w:val="center"/>
          </w:tcPr>
          <w:p w:rsidR="000B76E1" w:rsidRDefault="00857B27">
            <w:pPr>
              <w:spacing w:line="400" w:lineRule="exact"/>
              <w:jc w:val="center"/>
              <w:rPr>
                <w:sz w:val="24"/>
                <w:szCs w:val="28"/>
              </w:rPr>
            </w:pPr>
            <w:r>
              <w:rPr>
                <w:rFonts w:hint="eastAsia"/>
                <w:sz w:val="24"/>
                <w:szCs w:val="28"/>
              </w:rPr>
              <w:t>8</w:t>
            </w:r>
            <w:r>
              <w:rPr>
                <w:sz w:val="24"/>
                <w:szCs w:val="28"/>
              </w:rPr>
              <w:t>M</w:t>
            </w:r>
            <w:r>
              <w:rPr>
                <w:sz w:val="24"/>
                <w:szCs w:val="28"/>
              </w:rPr>
              <w:t>专线</w:t>
            </w:r>
          </w:p>
        </w:tc>
        <w:tc>
          <w:tcPr>
            <w:tcW w:w="2126" w:type="dxa"/>
            <w:tcBorders>
              <w:top w:val="single" w:sz="4" w:space="0" w:color="auto"/>
              <w:left w:val="nil"/>
              <w:bottom w:val="single" w:sz="4" w:space="0" w:color="auto"/>
              <w:right w:val="single" w:sz="4" w:space="0" w:color="auto"/>
            </w:tcBorders>
            <w:vAlign w:val="center"/>
          </w:tcPr>
          <w:p w:rsidR="000B76E1" w:rsidRDefault="00857B27">
            <w:pPr>
              <w:spacing w:line="400" w:lineRule="exact"/>
              <w:jc w:val="center"/>
              <w:rPr>
                <w:sz w:val="24"/>
                <w:szCs w:val="28"/>
              </w:rPr>
            </w:pPr>
            <w:r>
              <w:rPr>
                <w:sz w:val="24"/>
                <w:szCs w:val="28"/>
              </w:rPr>
              <w:t>1</w:t>
            </w:r>
          </w:p>
        </w:tc>
      </w:tr>
    </w:tbl>
    <w:p w:rsidR="000B76E1" w:rsidRDefault="00857B27" w:rsidP="00857B27">
      <w:pPr>
        <w:spacing w:line="360" w:lineRule="auto"/>
        <w:ind w:firstLineChars="200" w:firstLine="446"/>
        <w:outlineLvl w:val="0"/>
        <w:rPr>
          <w:sz w:val="24"/>
        </w:rPr>
      </w:pPr>
      <w:r>
        <w:rPr>
          <w:rFonts w:hint="eastAsia"/>
          <w:sz w:val="24"/>
        </w:rPr>
        <w:t>8</w:t>
      </w:r>
      <w:r>
        <w:rPr>
          <w:sz w:val="24"/>
        </w:rPr>
        <w:t xml:space="preserve">. </w:t>
      </w:r>
      <w:r>
        <w:rPr>
          <w:rFonts w:hint="eastAsia"/>
          <w:sz w:val="24"/>
        </w:rPr>
        <w:t>短信平台专线</w:t>
      </w:r>
    </w:p>
    <w:p w:rsidR="000B76E1" w:rsidRDefault="00857B27">
      <w:pPr>
        <w:spacing w:line="360" w:lineRule="auto"/>
        <w:ind w:firstLineChars="200" w:firstLine="446"/>
        <w:outlineLvl w:val="0"/>
        <w:rPr>
          <w:sz w:val="24"/>
        </w:rPr>
      </w:pPr>
      <w:r>
        <w:rPr>
          <w:rFonts w:hint="eastAsia"/>
          <w:sz w:val="24"/>
        </w:rPr>
        <w:t>用于预警监控业务短信发送。</w:t>
      </w:r>
    </w:p>
    <w:tbl>
      <w:tblPr>
        <w:tblW w:w="6800" w:type="dxa"/>
        <w:jc w:val="center"/>
        <w:tblLayout w:type="fixed"/>
        <w:tblLook w:val="04A0" w:firstRow="1" w:lastRow="0" w:firstColumn="1" w:lastColumn="0" w:noHBand="0" w:noVBand="1"/>
      </w:tblPr>
      <w:tblGrid>
        <w:gridCol w:w="2410"/>
        <w:gridCol w:w="2263"/>
        <w:gridCol w:w="2127"/>
      </w:tblGrid>
      <w:tr w:rsidR="000B76E1">
        <w:trPr>
          <w:jc w:val="center"/>
        </w:trPr>
        <w:tc>
          <w:tcPr>
            <w:tcW w:w="2410" w:type="dxa"/>
            <w:tcBorders>
              <w:top w:val="single" w:sz="4" w:space="0" w:color="auto"/>
              <w:left w:val="single" w:sz="4" w:space="0" w:color="auto"/>
              <w:bottom w:val="single" w:sz="4" w:space="0" w:color="auto"/>
              <w:right w:val="single" w:sz="4" w:space="0" w:color="auto"/>
            </w:tcBorders>
            <w:vAlign w:val="center"/>
          </w:tcPr>
          <w:p w:rsidR="000B76E1" w:rsidRDefault="00857B27">
            <w:pPr>
              <w:spacing w:line="400" w:lineRule="exact"/>
              <w:jc w:val="center"/>
              <w:rPr>
                <w:sz w:val="24"/>
                <w:szCs w:val="28"/>
              </w:rPr>
            </w:pPr>
            <w:r>
              <w:rPr>
                <w:rFonts w:hint="eastAsia"/>
                <w:sz w:val="24"/>
                <w:szCs w:val="28"/>
              </w:rPr>
              <w:t>业务名称</w:t>
            </w:r>
          </w:p>
        </w:tc>
        <w:tc>
          <w:tcPr>
            <w:tcW w:w="2263" w:type="dxa"/>
            <w:tcBorders>
              <w:top w:val="single" w:sz="4" w:space="0" w:color="auto"/>
              <w:left w:val="nil"/>
              <w:bottom w:val="single" w:sz="4" w:space="0" w:color="auto"/>
              <w:right w:val="single" w:sz="4" w:space="0" w:color="auto"/>
            </w:tcBorders>
            <w:vAlign w:val="center"/>
          </w:tcPr>
          <w:p w:rsidR="000B76E1" w:rsidRDefault="00857B27">
            <w:pPr>
              <w:spacing w:line="400" w:lineRule="exact"/>
              <w:jc w:val="center"/>
              <w:rPr>
                <w:sz w:val="24"/>
                <w:szCs w:val="28"/>
              </w:rPr>
            </w:pPr>
            <w:r>
              <w:rPr>
                <w:rFonts w:hint="eastAsia"/>
                <w:sz w:val="24"/>
                <w:szCs w:val="28"/>
              </w:rPr>
              <w:t>线路类型</w:t>
            </w:r>
          </w:p>
        </w:tc>
        <w:tc>
          <w:tcPr>
            <w:tcW w:w="2127" w:type="dxa"/>
            <w:tcBorders>
              <w:top w:val="single" w:sz="4" w:space="0" w:color="auto"/>
              <w:left w:val="nil"/>
              <w:bottom w:val="single" w:sz="4" w:space="0" w:color="auto"/>
              <w:right w:val="single" w:sz="4" w:space="0" w:color="auto"/>
            </w:tcBorders>
            <w:vAlign w:val="center"/>
          </w:tcPr>
          <w:p w:rsidR="000B76E1" w:rsidRDefault="00857B27">
            <w:pPr>
              <w:spacing w:line="400" w:lineRule="exact"/>
              <w:jc w:val="center"/>
              <w:rPr>
                <w:sz w:val="24"/>
                <w:szCs w:val="28"/>
              </w:rPr>
            </w:pPr>
            <w:r>
              <w:rPr>
                <w:rFonts w:hint="eastAsia"/>
                <w:sz w:val="24"/>
                <w:szCs w:val="28"/>
              </w:rPr>
              <w:t>数量（条）</w:t>
            </w:r>
          </w:p>
        </w:tc>
      </w:tr>
      <w:tr w:rsidR="000B76E1">
        <w:trPr>
          <w:jc w:val="center"/>
        </w:trPr>
        <w:tc>
          <w:tcPr>
            <w:tcW w:w="2410" w:type="dxa"/>
            <w:tcBorders>
              <w:top w:val="single" w:sz="4" w:space="0" w:color="auto"/>
              <w:left w:val="single" w:sz="4" w:space="0" w:color="auto"/>
              <w:bottom w:val="single" w:sz="4" w:space="0" w:color="auto"/>
              <w:right w:val="nil"/>
            </w:tcBorders>
            <w:vAlign w:val="center"/>
          </w:tcPr>
          <w:p w:rsidR="000B76E1" w:rsidRDefault="00857B27">
            <w:pPr>
              <w:spacing w:line="400" w:lineRule="exact"/>
              <w:jc w:val="center"/>
              <w:rPr>
                <w:sz w:val="24"/>
                <w:szCs w:val="28"/>
              </w:rPr>
            </w:pPr>
            <w:r>
              <w:rPr>
                <w:rFonts w:hint="eastAsia"/>
                <w:sz w:val="24"/>
                <w:szCs w:val="28"/>
              </w:rPr>
              <w:t>短信平台</w:t>
            </w:r>
          </w:p>
        </w:tc>
        <w:tc>
          <w:tcPr>
            <w:tcW w:w="2263" w:type="dxa"/>
            <w:tcBorders>
              <w:top w:val="single" w:sz="4" w:space="0" w:color="auto"/>
              <w:left w:val="single" w:sz="4" w:space="0" w:color="auto"/>
              <w:bottom w:val="single" w:sz="4" w:space="0" w:color="auto"/>
              <w:right w:val="single" w:sz="4" w:space="0" w:color="auto"/>
            </w:tcBorders>
            <w:vAlign w:val="center"/>
          </w:tcPr>
          <w:p w:rsidR="000B76E1" w:rsidRDefault="00857B27">
            <w:pPr>
              <w:spacing w:line="400" w:lineRule="exact"/>
              <w:jc w:val="center"/>
              <w:rPr>
                <w:sz w:val="24"/>
                <w:szCs w:val="28"/>
              </w:rPr>
            </w:pPr>
            <w:r>
              <w:rPr>
                <w:sz w:val="24"/>
                <w:szCs w:val="28"/>
              </w:rPr>
              <w:t>2M</w:t>
            </w:r>
            <w:r>
              <w:rPr>
                <w:rFonts w:hint="eastAsia"/>
                <w:sz w:val="24"/>
                <w:szCs w:val="28"/>
              </w:rPr>
              <w:t>专线</w:t>
            </w:r>
          </w:p>
        </w:tc>
        <w:tc>
          <w:tcPr>
            <w:tcW w:w="2127" w:type="dxa"/>
            <w:tcBorders>
              <w:top w:val="single" w:sz="4" w:space="0" w:color="auto"/>
              <w:left w:val="nil"/>
              <w:bottom w:val="single" w:sz="4" w:space="0" w:color="auto"/>
              <w:right w:val="single" w:sz="4" w:space="0" w:color="auto"/>
            </w:tcBorders>
            <w:vAlign w:val="center"/>
          </w:tcPr>
          <w:p w:rsidR="000B76E1" w:rsidRDefault="00857B27">
            <w:pPr>
              <w:spacing w:line="400" w:lineRule="exact"/>
              <w:jc w:val="center"/>
              <w:rPr>
                <w:sz w:val="24"/>
                <w:szCs w:val="28"/>
              </w:rPr>
            </w:pPr>
            <w:r>
              <w:rPr>
                <w:sz w:val="24"/>
                <w:szCs w:val="28"/>
              </w:rPr>
              <w:t>1</w:t>
            </w:r>
          </w:p>
        </w:tc>
      </w:tr>
      <w:tr w:rsidR="000B76E1">
        <w:trPr>
          <w:jc w:val="center"/>
        </w:trPr>
        <w:tc>
          <w:tcPr>
            <w:tcW w:w="2410" w:type="dxa"/>
            <w:tcBorders>
              <w:top w:val="single" w:sz="4" w:space="0" w:color="auto"/>
              <w:left w:val="single" w:sz="4" w:space="0" w:color="auto"/>
              <w:bottom w:val="single" w:sz="4" w:space="0" w:color="auto"/>
              <w:right w:val="nil"/>
            </w:tcBorders>
            <w:vAlign w:val="center"/>
          </w:tcPr>
          <w:p w:rsidR="000B76E1" w:rsidRDefault="00857B27">
            <w:pPr>
              <w:spacing w:line="400" w:lineRule="exact"/>
              <w:jc w:val="center"/>
              <w:rPr>
                <w:sz w:val="24"/>
                <w:szCs w:val="28"/>
              </w:rPr>
            </w:pPr>
            <w:r>
              <w:rPr>
                <w:rFonts w:hint="eastAsia"/>
                <w:sz w:val="24"/>
                <w:szCs w:val="28"/>
              </w:rPr>
              <w:t>短信通知业务</w:t>
            </w:r>
          </w:p>
        </w:tc>
        <w:tc>
          <w:tcPr>
            <w:tcW w:w="2263" w:type="dxa"/>
            <w:tcBorders>
              <w:top w:val="single" w:sz="4" w:space="0" w:color="auto"/>
              <w:left w:val="single" w:sz="4" w:space="0" w:color="auto"/>
              <w:bottom w:val="single" w:sz="4" w:space="0" w:color="auto"/>
              <w:right w:val="single" w:sz="4" w:space="0" w:color="auto"/>
            </w:tcBorders>
            <w:vAlign w:val="center"/>
          </w:tcPr>
          <w:p w:rsidR="000B76E1" w:rsidRDefault="00857B27">
            <w:pPr>
              <w:spacing w:line="400" w:lineRule="exact"/>
              <w:jc w:val="center"/>
              <w:rPr>
                <w:sz w:val="24"/>
                <w:szCs w:val="28"/>
              </w:rPr>
            </w:pPr>
            <w:r>
              <w:rPr>
                <w:rFonts w:hint="eastAsia"/>
                <w:sz w:val="24"/>
                <w:szCs w:val="28"/>
              </w:rPr>
              <w:t>互联网</w:t>
            </w:r>
          </w:p>
        </w:tc>
        <w:tc>
          <w:tcPr>
            <w:tcW w:w="2127" w:type="dxa"/>
            <w:tcBorders>
              <w:top w:val="single" w:sz="4" w:space="0" w:color="auto"/>
              <w:left w:val="nil"/>
              <w:bottom w:val="single" w:sz="4" w:space="0" w:color="auto"/>
              <w:right w:val="single" w:sz="4" w:space="0" w:color="auto"/>
            </w:tcBorders>
            <w:vAlign w:val="center"/>
          </w:tcPr>
          <w:p w:rsidR="000B76E1" w:rsidRDefault="00857B27">
            <w:pPr>
              <w:spacing w:line="400" w:lineRule="exact"/>
              <w:jc w:val="center"/>
              <w:rPr>
                <w:sz w:val="24"/>
                <w:szCs w:val="28"/>
              </w:rPr>
            </w:pPr>
            <w:r>
              <w:rPr>
                <w:sz w:val="24"/>
                <w:szCs w:val="28"/>
              </w:rPr>
              <w:t>1</w:t>
            </w:r>
          </w:p>
        </w:tc>
      </w:tr>
    </w:tbl>
    <w:p w:rsidR="000B76E1" w:rsidRDefault="00857B27" w:rsidP="00857B27">
      <w:pPr>
        <w:widowControl/>
        <w:ind w:firstLineChars="200" w:firstLine="446"/>
        <w:jc w:val="left"/>
        <w:rPr>
          <w:sz w:val="24"/>
        </w:rPr>
      </w:pPr>
      <w:r>
        <w:rPr>
          <w:rFonts w:hint="eastAsia"/>
          <w:sz w:val="24"/>
        </w:rPr>
        <w:t xml:space="preserve">9. </w:t>
      </w:r>
      <w:r>
        <w:rPr>
          <w:rFonts w:hint="eastAsia"/>
          <w:sz w:val="24"/>
        </w:rPr>
        <w:t>移动办公专线</w:t>
      </w:r>
    </w:p>
    <w:p w:rsidR="000B76E1" w:rsidRDefault="00857B27">
      <w:pPr>
        <w:widowControl/>
        <w:ind w:firstLineChars="200" w:firstLine="446"/>
        <w:jc w:val="left"/>
        <w:rPr>
          <w:sz w:val="24"/>
        </w:rPr>
      </w:pPr>
      <w:r>
        <w:rPr>
          <w:rFonts w:hint="eastAsia"/>
          <w:sz w:val="24"/>
        </w:rPr>
        <w:t>用于实现我局移动办公业务的联网使用，以及移动办公终端</w:t>
      </w:r>
      <w:r>
        <w:rPr>
          <w:rFonts w:hint="eastAsia"/>
          <w:sz w:val="24"/>
        </w:rPr>
        <w:t>VPDN</w:t>
      </w:r>
      <w:r>
        <w:rPr>
          <w:rFonts w:hint="eastAsia"/>
          <w:sz w:val="24"/>
        </w:rPr>
        <w:t>服务、移动办公互联网终端服务及相关配套设备。</w:t>
      </w:r>
    </w:p>
    <w:tbl>
      <w:tblPr>
        <w:tblW w:w="8137" w:type="dxa"/>
        <w:jc w:val="center"/>
        <w:tblLayout w:type="fixed"/>
        <w:tblLook w:val="04A0" w:firstRow="1" w:lastRow="0" w:firstColumn="1" w:lastColumn="0" w:noHBand="0" w:noVBand="1"/>
      </w:tblPr>
      <w:tblGrid>
        <w:gridCol w:w="3532"/>
        <w:gridCol w:w="2871"/>
        <w:gridCol w:w="1734"/>
      </w:tblGrid>
      <w:tr w:rsidR="000B76E1">
        <w:trPr>
          <w:jc w:val="center"/>
        </w:trPr>
        <w:tc>
          <w:tcPr>
            <w:tcW w:w="3532" w:type="dxa"/>
            <w:tcBorders>
              <w:top w:val="single" w:sz="4" w:space="0" w:color="auto"/>
              <w:left w:val="single" w:sz="4" w:space="0" w:color="auto"/>
              <w:bottom w:val="single" w:sz="4" w:space="0" w:color="auto"/>
              <w:right w:val="single" w:sz="4" w:space="0" w:color="auto"/>
            </w:tcBorders>
            <w:vAlign w:val="center"/>
          </w:tcPr>
          <w:p w:rsidR="000B76E1" w:rsidRDefault="00857B27">
            <w:pPr>
              <w:spacing w:line="400" w:lineRule="exact"/>
              <w:jc w:val="center"/>
              <w:rPr>
                <w:sz w:val="24"/>
                <w:szCs w:val="28"/>
              </w:rPr>
            </w:pPr>
            <w:r>
              <w:rPr>
                <w:rFonts w:hint="eastAsia"/>
                <w:sz w:val="24"/>
                <w:szCs w:val="28"/>
              </w:rPr>
              <w:t>业务名称</w:t>
            </w:r>
          </w:p>
        </w:tc>
        <w:tc>
          <w:tcPr>
            <w:tcW w:w="2871" w:type="dxa"/>
            <w:tcBorders>
              <w:top w:val="single" w:sz="4" w:space="0" w:color="auto"/>
              <w:left w:val="nil"/>
              <w:bottom w:val="single" w:sz="4" w:space="0" w:color="auto"/>
              <w:right w:val="single" w:sz="4" w:space="0" w:color="auto"/>
            </w:tcBorders>
            <w:vAlign w:val="center"/>
          </w:tcPr>
          <w:p w:rsidR="000B76E1" w:rsidRDefault="00857B27">
            <w:pPr>
              <w:spacing w:line="400" w:lineRule="exact"/>
              <w:jc w:val="center"/>
              <w:rPr>
                <w:sz w:val="24"/>
                <w:szCs w:val="28"/>
              </w:rPr>
            </w:pPr>
            <w:r>
              <w:rPr>
                <w:rFonts w:hint="eastAsia"/>
                <w:sz w:val="24"/>
                <w:szCs w:val="28"/>
              </w:rPr>
              <w:t>线路类型</w:t>
            </w:r>
          </w:p>
        </w:tc>
        <w:tc>
          <w:tcPr>
            <w:tcW w:w="1734" w:type="dxa"/>
            <w:tcBorders>
              <w:top w:val="single" w:sz="4" w:space="0" w:color="auto"/>
              <w:left w:val="nil"/>
              <w:bottom w:val="single" w:sz="4" w:space="0" w:color="auto"/>
              <w:right w:val="single" w:sz="4" w:space="0" w:color="auto"/>
            </w:tcBorders>
            <w:vAlign w:val="center"/>
          </w:tcPr>
          <w:p w:rsidR="000B76E1" w:rsidRDefault="00857B27">
            <w:pPr>
              <w:spacing w:line="400" w:lineRule="exact"/>
              <w:jc w:val="center"/>
              <w:rPr>
                <w:sz w:val="24"/>
                <w:szCs w:val="28"/>
              </w:rPr>
            </w:pPr>
            <w:r>
              <w:rPr>
                <w:rFonts w:hint="eastAsia"/>
                <w:sz w:val="24"/>
                <w:szCs w:val="28"/>
              </w:rPr>
              <w:t>数量（条）</w:t>
            </w:r>
          </w:p>
        </w:tc>
      </w:tr>
      <w:tr w:rsidR="000B76E1">
        <w:trPr>
          <w:jc w:val="center"/>
        </w:trPr>
        <w:tc>
          <w:tcPr>
            <w:tcW w:w="3532" w:type="dxa"/>
            <w:tcBorders>
              <w:top w:val="single" w:sz="4" w:space="0" w:color="auto"/>
              <w:left w:val="single" w:sz="4" w:space="0" w:color="auto"/>
              <w:bottom w:val="single" w:sz="4" w:space="0" w:color="auto"/>
              <w:right w:val="nil"/>
            </w:tcBorders>
            <w:vAlign w:val="center"/>
          </w:tcPr>
          <w:p w:rsidR="000B76E1" w:rsidRDefault="00857B27">
            <w:pPr>
              <w:spacing w:line="400" w:lineRule="exact"/>
              <w:jc w:val="center"/>
              <w:rPr>
                <w:sz w:val="24"/>
                <w:szCs w:val="28"/>
              </w:rPr>
            </w:pPr>
            <w:r>
              <w:rPr>
                <w:rFonts w:hint="eastAsia"/>
                <w:sz w:val="24"/>
                <w:szCs w:val="28"/>
              </w:rPr>
              <w:t>移动办公</w:t>
            </w:r>
          </w:p>
        </w:tc>
        <w:tc>
          <w:tcPr>
            <w:tcW w:w="2871" w:type="dxa"/>
            <w:tcBorders>
              <w:top w:val="single" w:sz="4" w:space="0" w:color="auto"/>
              <w:left w:val="single" w:sz="4" w:space="0" w:color="auto"/>
              <w:bottom w:val="single" w:sz="4" w:space="0" w:color="auto"/>
              <w:right w:val="single" w:sz="4" w:space="0" w:color="auto"/>
            </w:tcBorders>
            <w:vAlign w:val="center"/>
          </w:tcPr>
          <w:p w:rsidR="000B76E1" w:rsidRDefault="00857B27">
            <w:pPr>
              <w:spacing w:line="400" w:lineRule="exact"/>
              <w:jc w:val="center"/>
              <w:rPr>
                <w:sz w:val="24"/>
                <w:szCs w:val="28"/>
              </w:rPr>
            </w:pPr>
            <w:r>
              <w:rPr>
                <w:sz w:val="24"/>
                <w:szCs w:val="28"/>
              </w:rPr>
              <w:t>20M</w:t>
            </w:r>
            <w:r>
              <w:rPr>
                <w:rFonts w:hint="eastAsia"/>
                <w:sz w:val="24"/>
                <w:szCs w:val="28"/>
              </w:rPr>
              <w:t>专线</w:t>
            </w:r>
          </w:p>
        </w:tc>
        <w:tc>
          <w:tcPr>
            <w:tcW w:w="1734" w:type="dxa"/>
            <w:tcBorders>
              <w:top w:val="single" w:sz="4" w:space="0" w:color="auto"/>
              <w:left w:val="nil"/>
              <w:bottom w:val="single" w:sz="4" w:space="0" w:color="auto"/>
              <w:right w:val="single" w:sz="4" w:space="0" w:color="auto"/>
            </w:tcBorders>
            <w:vAlign w:val="center"/>
          </w:tcPr>
          <w:p w:rsidR="000B76E1" w:rsidRDefault="00857B27">
            <w:pPr>
              <w:spacing w:line="400" w:lineRule="exact"/>
              <w:jc w:val="center"/>
              <w:rPr>
                <w:sz w:val="24"/>
                <w:szCs w:val="28"/>
              </w:rPr>
            </w:pPr>
            <w:r>
              <w:rPr>
                <w:sz w:val="24"/>
                <w:szCs w:val="28"/>
              </w:rPr>
              <w:t>1</w:t>
            </w:r>
          </w:p>
        </w:tc>
      </w:tr>
      <w:tr w:rsidR="000B76E1">
        <w:trPr>
          <w:jc w:val="center"/>
        </w:trPr>
        <w:tc>
          <w:tcPr>
            <w:tcW w:w="3532" w:type="dxa"/>
            <w:tcBorders>
              <w:top w:val="single" w:sz="4" w:space="0" w:color="auto"/>
              <w:left w:val="single" w:sz="4" w:space="0" w:color="auto"/>
              <w:bottom w:val="single" w:sz="4" w:space="0" w:color="auto"/>
              <w:right w:val="nil"/>
            </w:tcBorders>
            <w:vAlign w:val="center"/>
          </w:tcPr>
          <w:p w:rsidR="000B76E1" w:rsidRDefault="00857B27">
            <w:pPr>
              <w:spacing w:line="400" w:lineRule="exact"/>
              <w:jc w:val="center"/>
              <w:rPr>
                <w:sz w:val="24"/>
                <w:szCs w:val="28"/>
              </w:rPr>
            </w:pPr>
            <w:r>
              <w:rPr>
                <w:rFonts w:hint="eastAsia"/>
                <w:sz w:val="24"/>
                <w:szCs w:val="28"/>
              </w:rPr>
              <w:t>移动办公终端</w:t>
            </w:r>
            <w:r>
              <w:rPr>
                <w:sz w:val="24"/>
                <w:szCs w:val="28"/>
              </w:rPr>
              <w:t>VPDN</w:t>
            </w:r>
          </w:p>
        </w:tc>
        <w:tc>
          <w:tcPr>
            <w:tcW w:w="2871" w:type="dxa"/>
            <w:tcBorders>
              <w:top w:val="single" w:sz="4" w:space="0" w:color="auto"/>
              <w:left w:val="single" w:sz="4" w:space="0" w:color="auto"/>
              <w:bottom w:val="single" w:sz="4" w:space="0" w:color="auto"/>
              <w:right w:val="single" w:sz="4" w:space="0" w:color="auto"/>
            </w:tcBorders>
            <w:vAlign w:val="center"/>
          </w:tcPr>
          <w:p w:rsidR="000B76E1" w:rsidRDefault="00857B27">
            <w:pPr>
              <w:spacing w:line="400" w:lineRule="exact"/>
              <w:jc w:val="center"/>
              <w:rPr>
                <w:sz w:val="24"/>
                <w:szCs w:val="28"/>
              </w:rPr>
            </w:pPr>
            <w:r>
              <w:rPr>
                <w:sz w:val="24"/>
                <w:szCs w:val="28"/>
              </w:rPr>
              <w:t>VPDN</w:t>
            </w:r>
          </w:p>
        </w:tc>
        <w:tc>
          <w:tcPr>
            <w:tcW w:w="1734" w:type="dxa"/>
            <w:tcBorders>
              <w:top w:val="single" w:sz="4" w:space="0" w:color="auto"/>
              <w:left w:val="nil"/>
              <w:bottom w:val="single" w:sz="4" w:space="0" w:color="auto"/>
              <w:right w:val="single" w:sz="4" w:space="0" w:color="auto"/>
            </w:tcBorders>
            <w:vAlign w:val="center"/>
          </w:tcPr>
          <w:p w:rsidR="000B76E1" w:rsidRDefault="00857B27">
            <w:pPr>
              <w:spacing w:line="400" w:lineRule="exact"/>
              <w:jc w:val="center"/>
              <w:rPr>
                <w:sz w:val="24"/>
                <w:szCs w:val="28"/>
              </w:rPr>
            </w:pPr>
            <w:r>
              <w:rPr>
                <w:sz w:val="24"/>
                <w:szCs w:val="28"/>
              </w:rPr>
              <w:t>30</w:t>
            </w:r>
          </w:p>
        </w:tc>
      </w:tr>
      <w:tr w:rsidR="000B76E1">
        <w:trPr>
          <w:jc w:val="center"/>
        </w:trPr>
        <w:tc>
          <w:tcPr>
            <w:tcW w:w="3532" w:type="dxa"/>
            <w:tcBorders>
              <w:top w:val="single" w:sz="4" w:space="0" w:color="auto"/>
              <w:left w:val="single" w:sz="4" w:space="0" w:color="auto"/>
              <w:bottom w:val="single" w:sz="4" w:space="0" w:color="auto"/>
              <w:right w:val="nil"/>
            </w:tcBorders>
            <w:vAlign w:val="center"/>
          </w:tcPr>
          <w:p w:rsidR="000B76E1" w:rsidRDefault="00857B27">
            <w:pPr>
              <w:spacing w:line="400" w:lineRule="exact"/>
              <w:jc w:val="center"/>
              <w:rPr>
                <w:sz w:val="24"/>
                <w:szCs w:val="28"/>
              </w:rPr>
            </w:pPr>
            <w:r>
              <w:rPr>
                <w:rFonts w:hint="eastAsia"/>
                <w:sz w:val="24"/>
                <w:szCs w:val="28"/>
              </w:rPr>
              <w:t>移动办公互联网终端</w:t>
            </w:r>
          </w:p>
        </w:tc>
        <w:tc>
          <w:tcPr>
            <w:tcW w:w="2871" w:type="dxa"/>
            <w:tcBorders>
              <w:top w:val="single" w:sz="4" w:space="0" w:color="auto"/>
              <w:left w:val="single" w:sz="4" w:space="0" w:color="auto"/>
              <w:bottom w:val="single" w:sz="4" w:space="0" w:color="auto"/>
              <w:right w:val="single" w:sz="4" w:space="0" w:color="auto"/>
            </w:tcBorders>
            <w:vAlign w:val="center"/>
          </w:tcPr>
          <w:p w:rsidR="000B76E1" w:rsidRDefault="00857B27">
            <w:pPr>
              <w:spacing w:line="400" w:lineRule="exact"/>
              <w:jc w:val="center"/>
              <w:rPr>
                <w:sz w:val="24"/>
                <w:szCs w:val="28"/>
              </w:rPr>
            </w:pPr>
            <w:r>
              <w:rPr>
                <w:rFonts w:hint="eastAsia"/>
                <w:sz w:val="24"/>
                <w:szCs w:val="28"/>
              </w:rPr>
              <w:t>互联网</w:t>
            </w:r>
          </w:p>
        </w:tc>
        <w:tc>
          <w:tcPr>
            <w:tcW w:w="1734" w:type="dxa"/>
            <w:tcBorders>
              <w:top w:val="single" w:sz="4" w:space="0" w:color="auto"/>
              <w:left w:val="nil"/>
              <w:bottom w:val="single" w:sz="4" w:space="0" w:color="auto"/>
              <w:right w:val="single" w:sz="4" w:space="0" w:color="auto"/>
            </w:tcBorders>
            <w:vAlign w:val="center"/>
          </w:tcPr>
          <w:p w:rsidR="000B76E1" w:rsidRDefault="00857B27">
            <w:pPr>
              <w:spacing w:line="400" w:lineRule="exact"/>
              <w:jc w:val="center"/>
              <w:rPr>
                <w:sz w:val="24"/>
                <w:szCs w:val="28"/>
              </w:rPr>
            </w:pPr>
            <w:r>
              <w:rPr>
                <w:sz w:val="24"/>
                <w:szCs w:val="28"/>
              </w:rPr>
              <w:t>1</w:t>
            </w:r>
          </w:p>
        </w:tc>
      </w:tr>
    </w:tbl>
    <w:p w:rsidR="000B76E1" w:rsidRDefault="00857B27" w:rsidP="00857B27">
      <w:pPr>
        <w:widowControl/>
        <w:ind w:firstLineChars="200" w:firstLine="446"/>
        <w:jc w:val="left"/>
        <w:rPr>
          <w:sz w:val="24"/>
        </w:rPr>
      </w:pPr>
      <w:r>
        <w:rPr>
          <w:rFonts w:hint="eastAsia"/>
          <w:sz w:val="24"/>
        </w:rPr>
        <w:t xml:space="preserve">10. </w:t>
      </w:r>
      <w:r>
        <w:rPr>
          <w:rFonts w:hint="eastAsia"/>
          <w:sz w:val="24"/>
        </w:rPr>
        <w:t>裸光纤</w:t>
      </w:r>
    </w:p>
    <w:p w:rsidR="000B76E1" w:rsidRDefault="00857B27">
      <w:pPr>
        <w:widowControl/>
        <w:ind w:firstLineChars="200" w:firstLine="446"/>
        <w:jc w:val="left"/>
        <w:rPr>
          <w:sz w:val="24"/>
        </w:rPr>
      </w:pPr>
      <w:r>
        <w:rPr>
          <w:rFonts w:hint="eastAsia"/>
          <w:sz w:val="24"/>
        </w:rPr>
        <w:t>用于市局和政务云平台（西青区中北镇曦霞路</w:t>
      </w:r>
      <w:r>
        <w:rPr>
          <w:rFonts w:hint="eastAsia"/>
          <w:sz w:val="24"/>
        </w:rPr>
        <w:t>28</w:t>
      </w:r>
      <w:r>
        <w:rPr>
          <w:rFonts w:hint="eastAsia"/>
          <w:sz w:val="24"/>
        </w:rPr>
        <w:t>号）的容灾业务互联，含</w:t>
      </w:r>
      <w:r>
        <w:rPr>
          <w:rFonts w:hint="eastAsia"/>
          <w:sz w:val="24"/>
        </w:rPr>
        <w:t>4</w:t>
      </w:r>
      <w:r>
        <w:rPr>
          <w:rFonts w:hint="eastAsia"/>
          <w:sz w:val="24"/>
        </w:rPr>
        <w:t>对</w:t>
      </w:r>
      <w:r>
        <w:rPr>
          <w:rFonts w:hint="eastAsia"/>
          <w:sz w:val="24"/>
        </w:rPr>
        <w:t>80</w:t>
      </w:r>
      <w:r>
        <w:rPr>
          <w:rFonts w:hint="eastAsia"/>
          <w:sz w:val="24"/>
        </w:rPr>
        <w:t>公里万兆单模光模块、配套光纤跳线及其他耗材。</w:t>
      </w:r>
    </w:p>
    <w:tbl>
      <w:tblPr>
        <w:tblW w:w="7648" w:type="dxa"/>
        <w:jc w:val="center"/>
        <w:tblLayout w:type="fixed"/>
        <w:tblLook w:val="04A0" w:firstRow="1" w:lastRow="0" w:firstColumn="1" w:lastColumn="0" w:noHBand="0" w:noVBand="1"/>
      </w:tblPr>
      <w:tblGrid>
        <w:gridCol w:w="2639"/>
        <w:gridCol w:w="2198"/>
        <w:gridCol w:w="2811"/>
      </w:tblGrid>
      <w:tr w:rsidR="000B76E1">
        <w:trPr>
          <w:jc w:val="center"/>
        </w:trPr>
        <w:tc>
          <w:tcPr>
            <w:tcW w:w="2639" w:type="dxa"/>
            <w:tcBorders>
              <w:top w:val="single" w:sz="4" w:space="0" w:color="auto"/>
              <w:left w:val="single" w:sz="4" w:space="0" w:color="auto"/>
              <w:bottom w:val="single" w:sz="4" w:space="0" w:color="auto"/>
              <w:right w:val="single" w:sz="4" w:space="0" w:color="auto"/>
            </w:tcBorders>
            <w:vAlign w:val="center"/>
          </w:tcPr>
          <w:p w:rsidR="000B76E1" w:rsidRDefault="00857B27">
            <w:pPr>
              <w:spacing w:line="400" w:lineRule="exact"/>
              <w:jc w:val="center"/>
              <w:rPr>
                <w:sz w:val="24"/>
                <w:szCs w:val="28"/>
              </w:rPr>
            </w:pPr>
            <w:r>
              <w:rPr>
                <w:rFonts w:hint="eastAsia"/>
                <w:sz w:val="24"/>
                <w:szCs w:val="28"/>
              </w:rPr>
              <w:t>业务名称</w:t>
            </w:r>
          </w:p>
        </w:tc>
        <w:tc>
          <w:tcPr>
            <w:tcW w:w="2198" w:type="dxa"/>
            <w:tcBorders>
              <w:top w:val="single" w:sz="4" w:space="0" w:color="auto"/>
              <w:left w:val="nil"/>
              <w:bottom w:val="single" w:sz="4" w:space="0" w:color="auto"/>
              <w:right w:val="single" w:sz="4" w:space="0" w:color="auto"/>
            </w:tcBorders>
            <w:vAlign w:val="center"/>
          </w:tcPr>
          <w:p w:rsidR="000B76E1" w:rsidRDefault="00857B27">
            <w:pPr>
              <w:spacing w:line="400" w:lineRule="exact"/>
              <w:ind w:leftChars="-31" w:left="-60"/>
              <w:jc w:val="center"/>
              <w:rPr>
                <w:sz w:val="24"/>
                <w:szCs w:val="28"/>
              </w:rPr>
            </w:pPr>
            <w:r>
              <w:rPr>
                <w:rFonts w:hint="eastAsia"/>
                <w:sz w:val="24"/>
                <w:szCs w:val="28"/>
              </w:rPr>
              <w:t>芯数（对）</w:t>
            </w:r>
          </w:p>
        </w:tc>
        <w:tc>
          <w:tcPr>
            <w:tcW w:w="2811" w:type="dxa"/>
            <w:tcBorders>
              <w:top w:val="single" w:sz="4" w:space="0" w:color="auto"/>
              <w:left w:val="nil"/>
              <w:bottom w:val="single" w:sz="4" w:space="0" w:color="auto"/>
              <w:right w:val="single" w:sz="4" w:space="0" w:color="auto"/>
            </w:tcBorders>
            <w:vAlign w:val="center"/>
          </w:tcPr>
          <w:p w:rsidR="000B76E1" w:rsidRDefault="00857B27">
            <w:pPr>
              <w:spacing w:line="400" w:lineRule="exact"/>
              <w:jc w:val="center"/>
              <w:rPr>
                <w:sz w:val="24"/>
                <w:szCs w:val="28"/>
              </w:rPr>
            </w:pPr>
            <w:r>
              <w:rPr>
                <w:rFonts w:hint="eastAsia"/>
                <w:sz w:val="24"/>
                <w:szCs w:val="28"/>
              </w:rPr>
              <w:t>距离（公里）</w:t>
            </w:r>
          </w:p>
        </w:tc>
      </w:tr>
      <w:tr w:rsidR="000B76E1">
        <w:trPr>
          <w:jc w:val="center"/>
        </w:trPr>
        <w:tc>
          <w:tcPr>
            <w:tcW w:w="2639" w:type="dxa"/>
            <w:tcBorders>
              <w:top w:val="single" w:sz="4" w:space="0" w:color="auto"/>
              <w:left w:val="single" w:sz="4" w:space="0" w:color="auto"/>
              <w:bottom w:val="single" w:sz="4" w:space="0" w:color="auto"/>
              <w:right w:val="nil"/>
            </w:tcBorders>
            <w:vAlign w:val="center"/>
          </w:tcPr>
          <w:p w:rsidR="000B76E1" w:rsidRDefault="00857B27">
            <w:pPr>
              <w:spacing w:line="400" w:lineRule="exact"/>
              <w:jc w:val="center"/>
              <w:rPr>
                <w:sz w:val="24"/>
                <w:szCs w:val="28"/>
              </w:rPr>
            </w:pPr>
            <w:r>
              <w:rPr>
                <w:rFonts w:hint="eastAsia"/>
                <w:sz w:val="24"/>
                <w:szCs w:val="28"/>
              </w:rPr>
              <w:t>裸光纤</w:t>
            </w:r>
          </w:p>
        </w:tc>
        <w:tc>
          <w:tcPr>
            <w:tcW w:w="2198" w:type="dxa"/>
            <w:tcBorders>
              <w:top w:val="single" w:sz="4" w:space="0" w:color="auto"/>
              <w:left w:val="single" w:sz="4" w:space="0" w:color="auto"/>
              <w:bottom w:val="single" w:sz="4" w:space="0" w:color="auto"/>
              <w:right w:val="single" w:sz="4" w:space="0" w:color="auto"/>
            </w:tcBorders>
            <w:vAlign w:val="center"/>
          </w:tcPr>
          <w:p w:rsidR="000B76E1" w:rsidRDefault="00857B27">
            <w:pPr>
              <w:spacing w:line="400" w:lineRule="exact"/>
              <w:jc w:val="center"/>
              <w:rPr>
                <w:sz w:val="24"/>
                <w:szCs w:val="28"/>
              </w:rPr>
            </w:pPr>
            <w:r>
              <w:rPr>
                <w:sz w:val="24"/>
                <w:szCs w:val="28"/>
              </w:rPr>
              <w:t>4</w:t>
            </w:r>
          </w:p>
        </w:tc>
        <w:tc>
          <w:tcPr>
            <w:tcW w:w="2811" w:type="dxa"/>
            <w:tcBorders>
              <w:top w:val="single" w:sz="4" w:space="0" w:color="auto"/>
              <w:left w:val="nil"/>
              <w:bottom w:val="single" w:sz="4" w:space="0" w:color="auto"/>
              <w:right w:val="single" w:sz="4" w:space="0" w:color="auto"/>
            </w:tcBorders>
            <w:vAlign w:val="center"/>
          </w:tcPr>
          <w:p w:rsidR="000B76E1" w:rsidRDefault="00857B27">
            <w:pPr>
              <w:spacing w:line="400" w:lineRule="exact"/>
              <w:jc w:val="center"/>
              <w:rPr>
                <w:sz w:val="24"/>
                <w:szCs w:val="28"/>
              </w:rPr>
            </w:pPr>
            <w:r>
              <w:rPr>
                <w:sz w:val="24"/>
                <w:szCs w:val="28"/>
              </w:rPr>
              <w:t>40</w:t>
            </w:r>
          </w:p>
        </w:tc>
      </w:tr>
    </w:tbl>
    <w:p w:rsidR="000B76E1" w:rsidRDefault="000B76E1" w:rsidP="00857B27">
      <w:pPr>
        <w:widowControl/>
        <w:ind w:firstLineChars="200" w:firstLine="446"/>
        <w:jc w:val="left"/>
        <w:rPr>
          <w:sz w:val="24"/>
        </w:rPr>
      </w:pPr>
    </w:p>
    <w:p w:rsidR="000B76E1" w:rsidRDefault="000B76E1">
      <w:pPr>
        <w:widowControl/>
        <w:ind w:firstLineChars="200" w:firstLine="446"/>
        <w:jc w:val="left"/>
        <w:rPr>
          <w:sz w:val="24"/>
        </w:rPr>
      </w:pPr>
    </w:p>
    <w:p w:rsidR="000B76E1" w:rsidRDefault="000B76E1">
      <w:pPr>
        <w:widowControl/>
        <w:ind w:firstLineChars="200" w:firstLine="446"/>
        <w:jc w:val="left"/>
        <w:rPr>
          <w:sz w:val="24"/>
        </w:rPr>
      </w:pPr>
    </w:p>
    <w:p w:rsidR="000B76E1" w:rsidRDefault="000B76E1">
      <w:pPr>
        <w:widowControl/>
        <w:ind w:firstLineChars="200" w:firstLine="446"/>
        <w:jc w:val="left"/>
        <w:rPr>
          <w:sz w:val="24"/>
        </w:rPr>
      </w:pPr>
    </w:p>
    <w:p w:rsidR="000B76E1" w:rsidRDefault="000B76E1">
      <w:pPr>
        <w:widowControl/>
        <w:ind w:firstLineChars="200" w:firstLine="446"/>
        <w:jc w:val="left"/>
        <w:rPr>
          <w:sz w:val="24"/>
        </w:rPr>
      </w:pPr>
    </w:p>
    <w:p w:rsidR="000B76E1" w:rsidRDefault="000B76E1">
      <w:pPr>
        <w:widowControl/>
        <w:ind w:firstLineChars="200" w:firstLine="446"/>
        <w:jc w:val="left"/>
        <w:rPr>
          <w:sz w:val="24"/>
        </w:rPr>
      </w:pPr>
    </w:p>
    <w:p w:rsidR="000B76E1" w:rsidRDefault="000B76E1">
      <w:pPr>
        <w:widowControl/>
        <w:ind w:firstLineChars="200" w:firstLine="446"/>
        <w:jc w:val="left"/>
        <w:rPr>
          <w:sz w:val="24"/>
        </w:rPr>
      </w:pPr>
    </w:p>
    <w:p w:rsidR="000B76E1" w:rsidRDefault="000B76E1">
      <w:pPr>
        <w:widowControl/>
        <w:ind w:firstLineChars="200" w:firstLine="446"/>
        <w:jc w:val="left"/>
        <w:rPr>
          <w:sz w:val="24"/>
        </w:rPr>
      </w:pPr>
    </w:p>
    <w:p w:rsidR="000B76E1" w:rsidRDefault="000B76E1">
      <w:pPr>
        <w:widowControl/>
        <w:ind w:firstLineChars="200" w:firstLine="446"/>
        <w:jc w:val="left"/>
        <w:rPr>
          <w:sz w:val="24"/>
        </w:rPr>
      </w:pPr>
    </w:p>
    <w:p w:rsidR="000B76E1" w:rsidRDefault="000B76E1">
      <w:pPr>
        <w:widowControl/>
        <w:ind w:firstLineChars="200" w:firstLine="446"/>
        <w:jc w:val="left"/>
        <w:rPr>
          <w:sz w:val="24"/>
        </w:rPr>
      </w:pPr>
    </w:p>
    <w:p w:rsidR="000B76E1" w:rsidRDefault="000B76E1">
      <w:pPr>
        <w:widowControl/>
        <w:ind w:firstLineChars="200" w:firstLine="446"/>
        <w:jc w:val="left"/>
        <w:rPr>
          <w:sz w:val="24"/>
        </w:rPr>
      </w:pPr>
    </w:p>
    <w:p w:rsidR="000B76E1" w:rsidRDefault="000B76E1">
      <w:pPr>
        <w:widowControl/>
        <w:ind w:firstLineChars="200" w:firstLine="446"/>
        <w:jc w:val="left"/>
        <w:rPr>
          <w:sz w:val="24"/>
        </w:rPr>
      </w:pPr>
    </w:p>
    <w:p w:rsidR="000B76E1" w:rsidRDefault="000B76E1">
      <w:pPr>
        <w:widowControl/>
        <w:ind w:firstLineChars="200" w:firstLine="446"/>
        <w:jc w:val="left"/>
        <w:rPr>
          <w:sz w:val="24"/>
        </w:rPr>
      </w:pPr>
    </w:p>
    <w:p w:rsidR="000B76E1" w:rsidRDefault="000B76E1">
      <w:pPr>
        <w:widowControl/>
        <w:ind w:firstLineChars="200" w:firstLine="446"/>
        <w:jc w:val="left"/>
        <w:rPr>
          <w:sz w:val="24"/>
        </w:rPr>
      </w:pPr>
    </w:p>
    <w:p w:rsidR="000B76E1" w:rsidRDefault="000B76E1">
      <w:pPr>
        <w:widowControl/>
        <w:ind w:firstLineChars="200" w:firstLine="446"/>
        <w:jc w:val="left"/>
        <w:rPr>
          <w:sz w:val="24"/>
        </w:rPr>
      </w:pPr>
    </w:p>
    <w:p w:rsidR="000B76E1" w:rsidRDefault="000B76E1">
      <w:pPr>
        <w:widowControl/>
        <w:ind w:firstLineChars="200" w:firstLine="446"/>
        <w:jc w:val="left"/>
        <w:rPr>
          <w:sz w:val="24"/>
        </w:rPr>
      </w:pPr>
    </w:p>
    <w:p w:rsidR="000B76E1" w:rsidRDefault="000B76E1">
      <w:pPr>
        <w:widowControl/>
        <w:ind w:firstLineChars="200" w:firstLine="446"/>
        <w:jc w:val="left"/>
        <w:rPr>
          <w:sz w:val="24"/>
        </w:rPr>
      </w:pPr>
    </w:p>
    <w:p w:rsidR="000B76E1" w:rsidRDefault="000B76E1">
      <w:pPr>
        <w:widowControl/>
        <w:ind w:firstLineChars="200" w:firstLine="446"/>
        <w:jc w:val="left"/>
        <w:rPr>
          <w:sz w:val="24"/>
        </w:rPr>
      </w:pPr>
    </w:p>
    <w:p w:rsidR="000B76E1" w:rsidRDefault="000B76E1">
      <w:pPr>
        <w:widowControl/>
        <w:ind w:firstLineChars="200" w:firstLine="446"/>
        <w:jc w:val="left"/>
        <w:rPr>
          <w:sz w:val="24"/>
        </w:rPr>
      </w:pPr>
    </w:p>
    <w:p w:rsidR="000B76E1" w:rsidRDefault="000B76E1">
      <w:pPr>
        <w:widowControl/>
        <w:ind w:firstLineChars="200" w:firstLine="446"/>
        <w:jc w:val="left"/>
        <w:rPr>
          <w:sz w:val="24"/>
        </w:rPr>
      </w:pPr>
    </w:p>
    <w:p w:rsidR="000B76E1" w:rsidRDefault="000B76E1">
      <w:pPr>
        <w:widowControl/>
        <w:ind w:firstLineChars="200" w:firstLine="446"/>
        <w:jc w:val="left"/>
        <w:rPr>
          <w:sz w:val="24"/>
        </w:rPr>
      </w:pPr>
    </w:p>
    <w:p w:rsidR="000B76E1" w:rsidRDefault="000B76E1">
      <w:pPr>
        <w:widowControl/>
        <w:ind w:firstLineChars="200" w:firstLine="446"/>
        <w:jc w:val="left"/>
        <w:rPr>
          <w:sz w:val="24"/>
        </w:rPr>
      </w:pPr>
    </w:p>
    <w:p w:rsidR="000B76E1" w:rsidRDefault="000B76E1">
      <w:pPr>
        <w:widowControl/>
        <w:ind w:firstLineChars="200" w:firstLine="446"/>
        <w:jc w:val="left"/>
        <w:rPr>
          <w:sz w:val="24"/>
        </w:rPr>
      </w:pPr>
    </w:p>
    <w:p w:rsidR="000B76E1" w:rsidRDefault="000B76E1">
      <w:pPr>
        <w:widowControl/>
        <w:ind w:firstLineChars="200" w:firstLine="446"/>
        <w:jc w:val="left"/>
        <w:rPr>
          <w:sz w:val="24"/>
        </w:rPr>
      </w:pPr>
    </w:p>
    <w:p w:rsidR="000B76E1" w:rsidRDefault="000B76E1">
      <w:pPr>
        <w:widowControl/>
        <w:ind w:firstLineChars="200" w:firstLine="446"/>
        <w:jc w:val="left"/>
        <w:rPr>
          <w:sz w:val="24"/>
        </w:rPr>
      </w:pPr>
    </w:p>
    <w:p w:rsidR="000B76E1" w:rsidRDefault="000B76E1">
      <w:pPr>
        <w:widowControl/>
        <w:ind w:firstLineChars="200" w:firstLine="446"/>
        <w:jc w:val="left"/>
        <w:rPr>
          <w:sz w:val="24"/>
        </w:rPr>
      </w:pPr>
    </w:p>
    <w:p w:rsidR="000B76E1" w:rsidRDefault="000B76E1">
      <w:pPr>
        <w:widowControl/>
        <w:ind w:firstLineChars="200" w:firstLine="446"/>
        <w:jc w:val="left"/>
        <w:rPr>
          <w:sz w:val="24"/>
        </w:rPr>
      </w:pPr>
    </w:p>
    <w:p w:rsidR="000B76E1" w:rsidRDefault="000B76E1">
      <w:pPr>
        <w:widowControl/>
        <w:ind w:firstLineChars="200" w:firstLine="446"/>
        <w:jc w:val="left"/>
        <w:rPr>
          <w:sz w:val="24"/>
        </w:rPr>
      </w:pPr>
    </w:p>
    <w:p w:rsidR="000B76E1" w:rsidRDefault="000B76E1">
      <w:pPr>
        <w:widowControl/>
        <w:ind w:firstLineChars="200" w:firstLine="446"/>
        <w:jc w:val="left"/>
        <w:rPr>
          <w:sz w:val="24"/>
        </w:rPr>
      </w:pPr>
    </w:p>
    <w:p w:rsidR="000B76E1" w:rsidRDefault="000B76E1">
      <w:pPr>
        <w:widowControl/>
        <w:ind w:firstLineChars="200" w:firstLine="446"/>
        <w:jc w:val="left"/>
        <w:rPr>
          <w:sz w:val="24"/>
        </w:rPr>
      </w:pPr>
    </w:p>
    <w:p w:rsidR="000B76E1" w:rsidRDefault="00857B27">
      <w:pPr>
        <w:widowControl/>
        <w:ind w:firstLineChars="200" w:firstLine="446"/>
        <w:jc w:val="left"/>
        <w:rPr>
          <w:sz w:val="24"/>
        </w:rPr>
      </w:pPr>
      <w:r>
        <w:rPr>
          <w:rFonts w:hint="eastAsia"/>
          <w:sz w:val="24"/>
        </w:rPr>
        <w:t>第二包</w:t>
      </w:r>
    </w:p>
    <w:p w:rsidR="000B76E1" w:rsidRDefault="00857B27">
      <w:pPr>
        <w:widowControl/>
        <w:ind w:firstLineChars="200" w:firstLine="446"/>
        <w:jc w:val="left"/>
        <w:rPr>
          <w:sz w:val="24"/>
        </w:rPr>
      </w:pPr>
      <w:r>
        <w:rPr>
          <w:rFonts w:hint="eastAsia"/>
          <w:sz w:val="24"/>
        </w:rPr>
        <w:t>（一）运维整体概况</w:t>
      </w:r>
    </w:p>
    <w:p w:rsidR="000B76E1" w:rsidRDefault="00857B27">
      <w:pPr>
        <w:widowControl/>
        <w:ind w:firstLineChars="200" w:firstLine="446"/>
        <w:jc w:val="left"/>
        <w:rPr>
          <w:sz w:val="24"/>
        </w:rPr>
      </w:pPr>
      <w:r>
        <w:rPr>
          <w:rFonts w:hint="eastAsia"/>
          <w:sz w:val="24"/>
        </w:rPr>
        <w:t>为保障我局各项业务的正常开展，本次租用各类业务线路，主要包括互联网业务容灾专线、用户外网办公线路、银联联网专线等线路，同时运营商根据我局业务需求与线路实际情况，提供线路相关的网络安全配套设备等。</w:t>
      </w:r>
    </w:p>
    <w:p w:rsidR="000B76E1" w:rsidRDefault="00857B27">
      <w:pPr>
        <w:widowControl/>
        <w:ind w:firstLineChars="200" w:firstLine="446"/>
        <w:jc w:val="left"/>
        <w:rPr>
          <w:sz w:val="24"/>
        </w:rPr>
      </w:pPr>
      <w:r>
        <w:rPr>
          <w:rFonts w:hint="eastAsia"/>
          <w:sz w:val="24"/>
        </w:rPr>
        <w:t>运营商需对线路通信质量提供长期不间断的监测，一旦发现问题应告知客户并及时解决。运营商接故障报修，须在故障发生后</w:t>
      </w:r>
      <w:r>
        <w:rPr>
          <w:rFonts w:hint="eastAsia"/>
          <w:sz w:val="24"/>
        </w:rPr>
        <w:t>2</w:t>
      </w:r>
      <w:r>
        <w:rPr>
          <w:rFonts w:hint="eastAsia"/>
          <w:sz w:val="24"/>
        </w:rPr>
        <w:t>小时内派遣技术工程师到达现场，提供支持服务，</w:t>
      </w:r>
      <w:r>
        <w:rPr>
          <w:rFonts w:hint="eastAsia"/>
          <w:sz w:val="24"/>
        </w:rPr>
        <w:t>4</w:t>
      </w:r>
      <w:r>
        <w:rPr>
          <w:rFonts w:hint="eastAsia"/>
          <w:sz w:val="24"/>
        </w:rPr>
        <w:t>小时内修复，如遇特殊突发事件应提供临时应急专线。业务线路如有迁移，运营商须免费提供</w:t>
      </w:r>
      <w:r>
        <w:rPr>
          <w:rFonts w:hint="eastAsia"/>
          <w:sz w:val="24"/>
        </w:rPr>
        <w:t>3</w:t>
      </w:r>
      <w:r>
        <w:rPr>
          <w:rFonts w:hint="eastAsia"/>
          <w:sz w:val="24"/>
        </w:rPr>
        <w:t>次线路及相关设备迁移调试服务，并承担迁移期间并行费用。运营商须免费提供线路相关设备上门安装服务等，运营商现场服务须严格遵守相关规定，变更操作须得到甲方许可。</w:t>
      </w:r>
    </w:p>
    <w:p w:rsidR="000B76E1" w:rsidRDefault="00857B27">
      <w:pPr>
        <w:widowControl/>
        <w:ind w:firstLineChars="200" w:firstLine="446"/>
        <w:jc w:val="left"/>
        <w:rPr>
          <w:sz w:val="24"/>
        </w:rPr>
      </w:pPr>
      <w:r>
        <w:rPr>
          <w:rFonts w:hint="eastAsia"/>
          <w:sz w:val="24"/>
        </w:rPr>
        <w:t>（二）其他内容和服务</w:t>
      </w:r>
    </w:p>
    <w:p w:rsidR="000B76E1" w:rsidRDefault="00857B27">
      <w:pPr>
        <w:widowControl/>
        <w:ind w:firstLineChars="200" w:firstLine="446"/>
        <w:jc w:val="left"/>
        <w:rPr>
          <w:sz w:val="24"/>
        </w:rPr>
      </w:pPr>
      <w:r>
        <w:rPr>
          <w:rFonts w:hint="eastAsia"/>
          <w:sz w:val="24"/>
        </w:rPr>
        <w:t>1.</w:t>
      </w:r>
      <w:r>
        <w:rPr>
          <w:rFonts w:hint="eastAsia"/>
          <w:sz w:val="24"/>
        </w:rPr>
        <w:t>互联网业务容灾专线</w:t>
      </w:r>
    </w:p>
    <w:p w:rsidR="000B76E1" w:rsidRDefault="00857B27">
      <w:pPr>
        <w:widowControl/>
        <w:ind w:firstLineChars="200" w:firstLine="446"/>
        <w:jc w:val="left"/>
        <w:rPr>
          <w:sz w:val="24"/>
        </w:rPr>
      </w:pPr>
      <w:r>
        <w:rPr>
          <w:rFonts w:hint="eastAsia"/>
          <w:sz w:val="24"/>
        </w:rPr>
        <w:t>用于财政互联网业务系统使用此线路提供容灾服务。服务商供相应</w:t>
      </w:r>
      <w:r>
        <w:rPr>
          <w:rFonts w:hint="eastAsia"/>
          <w:sz w:val="24"/>
        </w:rPr>
        <w:t>ip</w:t>
      </w:r>
      <w:r>
        <w:rPr>
          <w:rFonts w:hint="eastAsia"/>
          <w:sz w:val="24"/>
        </w:rPr>
        <w:t>地址。</w:t>
      </w:r>
    </w:p>
    <w:tbl>
      <w:tblPr>
        <w:tblW w:w="7620" w:type="dxa"/>
        <w:jc w:val="center"/>
        <w:tblLayout w:type="fixed"/>
        <w:tblLook w:val="04A0" w:firstRow="1" w:lastRow="0" w:firstColumn="1" w:lastColumn="0" w:noHBand="0" w:noVBand="1"/>
      </w:tblPr>
      <w:tblGrid>
        <w:gridCol w:w="2565"/>
        <w:gridCol w:w="2975"/>
        <w:gridCol w:w="2080"/>
      </w:tblGrid>
      <w:tr w:rsidR="000B76E1">
        <w:trPr>
          <w:jc w:val="center"/>
        </w:trPr>
        <w:tc>
          <w:tcPr>
            <w:tcW w:w="2565" w:type="dxa"/>
            <w:tcBorders>
              <w:top w:val="single" w:sz="4" w:space="0" w:color="auto"/>
              <w:left w:val="single" w:sz="4" w:space="0" w:color="auto"/>
              <w:bottom w:val="single" w:sz="4" w:space="0" w:color="auto"/>
              <w:right w:val="single" w:sz="4" w:space="0" w:color="auto"/>
            </w:tcBorders>
            <w:vAlign w:val="center"/>
          </w:tcPr>
          <w:p w:rsidR="000B76E1" w:rsidRDefault="00857B27">
            <w:pPr>
              <w:spacing w:line="400" w:lineRule="exact"/>
              <w:jc w:val="center"/>
              <w:rPr>
                <w:sz w:val="24"/>
                <w:szCs w:val="28"/>
              </w:rPr>
            </w:pPr>
            <w:r>
              <w:rPr>
                <w:rFonts w:hint="eastAsia"/>
                <w:sz w:val="24"/>
                <w:szCs w:val="28"/>
              </w:rPr>
              <w:t>业务名称</w:t>
            </w:r>
          </w:p>
        </w:tc>
        <w:tc>
          <w:tcPr>
            <w:tcW w:w="2975" w:type="dxa"/>
            <w:tcBorders>
              <w:top w:val="single" w:sz="4" w:space="0" w:color="auto"/>
              <w:left w:val="nil"/>
              <w:bottom w:val="single" w:sz="4" w:space="0" w:color="auto"/>
              <w:right w:val="single" w:sz="4" w:space="0" w:color="auto"/>
            </w:tcBorders>
            <w:vAlign w:val="center"/>
          </w:tcPr>
          <w:p w:rsidR="000B76E1" w:rsidRDefault="00857B27">
            <w:pPr>
              <w:spacing w:line="400" w:lineRule="exact"/>
              <w:ind w:leftChars="-31" w:left="-60"/>
              <w:jc w:val="center"/>
              <w:rPr>
                <w:sz w:val="24"/>
                <w:szCs w:val="28"/>
              </w:rPr>
            </w:pPr>
            <w:r>
              <w:rPr>
                <w:rFonts w:hint="eastAsia"/>
                <w:sz w:val="24"/>
                <w:szCs w:val="28"/>
              </w:rPr>
              <w:t>线路类型</w:t>
            </w:r>
          </w:p>
        </w:tc>
        <w:tc>
          <w:tcPr>
            <w:tcW w:w="2080" w:type="dxa"/>
            <w:tcBorders>
              <w:top w:val="single" w:sz="4" w:space="0" w:color="auto"/>
              <w:left w:val="nil"/>
              <w:bottom w:val="single" w:sz="4" w:space="0" w:color="auto"/>
              <w:right w:val="single" w:sz="4" w:space="0" w:color="auto"/>
            </w:tcBorders>
            <w:vAlign w:val="center"/>
          </w:tcPr>
          <w:p w:rsidR="000B76E1" w:rsidRDefault="00857B27">
            <w:pPr>
              <w:spacing w:line="400" w:lineRule="exact"/>
              <w:jc w:val="center"/>
              <w:rPr>
                <w:sz w:val="24"/>
                <w:szCs w:val="28"/>
              </w:rPr>
            </w:pPr>
            <w:r>
              <w:rPr>
                <w:rFonts w:hint="eastAsia"/>
                <w:sz w:val="24"/>
                <w:szCs w:val="28"/>
              </w:rPr>
              <w:t>数量（条）</w:t>
            </w:r>
          </w:p>
        </w:tc>
      </w:tr>
      <w:tr w:rsidR="000B76E1">
        <w:trPr>
          <w:jc w:val="center"/>
        </w:trPr>
        <w:tc>
          <w:tcPr>
            <w:tcW w:w="2565" w:type="dxa"/>
            <w:tcBorders>
              <w:top w:val="single" w:sz="4" w:space="0" w:color="auto"/>
              <w:left w:val="single" w:sz="4" w:space="0" w:color="auto"/>
              <w:bottom w:val="single" w:sz="4" w:space="0" w:color="auto"/>
              <w:right w:val="nil"/>
            </w:tcBorders>
            <w:vAlign w:val="center"/>
          </w:tcPr>
          <w:p w:rsidR="000B76E1" w:rsidRDefault="00857B27">
            <w:pPr>
              <w:spacing w:line="400" w:lineRule="exact"/>
              <w:jc w:val="center"/>
              <w:rPr>
                <w:sz w:val="24"/>
                <w:szCs w:val="28"/>
              </w:rPr>
            </w:pPr>
            <w:r>
              <w:rPr>
                <w:sz w:val="24"/>
                <w:szCs w:val="28"/>
              </w:rPr>
              <w:t>互联网业务</w:t>
            </w:r>
            <w:r>
              <w:rPr>
                <w:rFonts w:hint="eastAsia"/>
                <w:sz w:val="24"/>
                <w:szCs w:val="28"/>
              </w:rPr>
              <w:t>容灾专线</w:t>
            </w:r>
          </w:p>
        </w:tc>
        <w:tc>
          <w:tcPr>
            <w:tcW w:w="2975" w:type="dxa"/>
            <w:tcBorders>
              <w:top w:val="single" w:sz="4" w:space="0" w:color="auto"/>
              <w:left w:val="single" w:sz="4" w:space="0" w:color="auto"/>
              <w:bottom w:val="single" w:sz="4" w:space="0" w:color="auto"/>
              <w:right w:val="single" w:sz="4" w:space="0" w:color="auto"/>
            </w:tcBorders>
            <w:vAlign w:val="center"/>
          </w:tcPr>
          <w:p w:rsidR="000B76E1" w:rsidRDefault="00857B27">
            <w:pPr>
              <w:spacing w:line="400" w:lineRule="exact"/>
              <w:jc w:val="center"/>
              <w:rPr>
                <w:sz w:val="24"/>
                <w:szCs w:val="28"/>
              </w:rPr>
            </w:pPr>
            <w:r>
              <w:rPr>
                <w:sz w:val="24"/>
                <w:szCs w:val="28"/>
              </w:rPr>
              <w:t>500M</w:t>
            </w:r>
            <w:r>
              <w:rPr>
                <w:rFonts w:hint="eastAsia"/>
                <w:sz w:val="24"/>
                <w:szCs w:val="28"/>
              </w:rPr>
              <w:t>互联网专线</w:t>
            </w:r>
          </w:p>
        </w:tc>
        <w:tc>
          <w:tcPr>
            <w:tcW w:w="2080" w:type="dxa"/>
            <w:tcBorders>
              <w:top w:val="single" w:sz="4" w:space="0" w:color="auto"/>
              <w:left w:val="nil"/>
              <w:bottom w:val="single" w:sz="4" w:space="0" w:color="auto"/>
              <w:right w:val="single" w:sz="4" w:space="0" w:color="auto"/>
            </w:tcBorders>
            <w:vAlign w:val="center"/>
          </w:tcPr>
          <w:p w:rsidR="000B76E1" w:rsidRDefault="00857B27">
            <w:pPr>
              <w:spacing w:line="400" w:lineRule="exact"/>
              <w:jc w:val="center"/>
              <w:rPr>
                <w:sz w:val="24"/>
                <w:szCs w:val="28"/>
              </w:rPr>
            </w:pPr>
            <w:r>
              <w:rPr>
                <w:sz w:val="24"/>
                <w:szCs w:val="28"/>
              </w:rPr>
              <w:t>1</w:t>
            </w:r>
          </w:p>
        </w:tc>
      </w:tr>
    </w:tbl>
    <w:p w:rsidR="000B76E1" w:rsidRDefault="00857B27" w:rsidP="00857B27">
      <w:pPr>
        <w:spacing w:line="360" w:lineRule="auto"/>
        <w:ind w:firstLineChars="200" w:firstLine="446"/>
        <w:outlineLvl w:val="0"/>
        <w:rPr>
          <w:sz w:val="24"/>
        </w:rPr>
      </w:pPr>
      <w:r>
        <w:rPr>
          <w:sz w:val="24"/>
        </w:rPr>
        <w:t>2.</w:t>
      </w:r>
      <w:r>
        <w:rPr>
          <w:rFonts w:hint="eastAsia"/>
          <w:sz w:val="24"/>
        </w:rPr>
        <w:t xml:space="preserve"> </w:t>
      </w:r>
      <w:r>
        <w:rPr>
          <w:rFonts w:hint="eastAsia"/>
          <w:sz w:val="24"/>
        </w:rPr>
        <w:t>办公外网专线</w:t>
      </w:r>
    </w:p>
    <w:p w:rsidR="000B76E1" w:rsidRDefault="00857B27">
      <w:pPr>
        <w:spacing w:line="360" w:lineRule="auto"/>
        <w:ind w:firstLineChars="200" w:firstLine="446"/>
        <w:outlineLvl w:val="0"/>
        <w:rPr>
          <w:sz w:val="24"/>
        </w:rPr>
      </w:pPr>
      <w:r>
        <w:rPr>
          <w:rFonts w:hint="eastAsia"/>
          <w:sz w:val="24"/>
        </w:rPr>
        <w:t>用于外网办公、进行外网信息交流和查询等。服务商提供相应</w:t>
      </w:r>
      <w:r>
        <w:rPr>
          <w:rFonts w:hint="eastAsia"/>
          <w:sz w:val="24"/>
        </w:rPr>
        <w:t>ip</w:t>
      </w:r>
      <w:r>
        <w:rPr>
          <w:rFonts w:hint="eastAsia"/>
          <w:sz w:val="24"/>
        </w:rPr>
        <w:t>地址及</w:t>
      </w:r>
      <w:r>
        <w:rPr>
          <w:rFonts w:hint="eastAsia"/>
          <w:sz w:val="24"/>
        </w:rPr>
        <w:t>IPv6</w:t>
      </w:r>
      <w:r>
        <w:rPr>
          <w:rFonts w:hint="eastAsia"/>
          <w:sz w:val="24"/>
        </w:rPr>
        <w:t>地址转换设备服务。</w:t>
      </w:r>
    </w:p>
    <w:tbl>
      <w:tblPr>
        <w:tblW w:w="7583" w:type="dxa"/>
        <w:jc w:val="center"/>
        <w:tblLayout w:type="fixed"/>
        <w:tblLook w:val="04A0" w:firstRow="1" w:lastRow="0" w:firstColumn="1" w:lastColumn="0" w:noHBand="0" w:noVBand="1"/>
      </w:tblPr>
      <w:tblGrid>
        <w:gridCol w:w="2279"/>
        <w:gridCol w:w="3036"/>
        <w:gridCol w:w="2268"/>
      </w:tblGrid>
      <w:tr w:rsidR="000B76E1">
        <w:trPr>
          <w:jc w:val="center"/>
        </w:trPr>
        <w:tc>
          <w:tcPr>
            <w:tcW w:w="2279" w:type="dxa"/>
            <w:tcBorders>
              <w:top w:val="single" w:sz="4" w:space="0" w:color="auto"/>
              <w:left w:val="single" w:sz="4" w:space="0" w:color="auto"/>
              <w:bottom w:val="single" w:sz="4" w:space="0" w:color="auto"/>
              <w:right w:val="single" w:sz="4" w:space="0" w:color="auto"/>
            </w:tcBorders>
            <w:vAlign w:val="center"/>
          </w:tcPr>
          <w:p w:rsidR="000B76E1" w:rsidRDefault="00857B27">
            <w:pPr>
              <w:spacing w:line="400" w:lineRule="exact"/>
              <w:jc w:val="center"/>
              <w:rPr>
                <w:sz w:val="24"/>
                <w:szCs w:val="28"/>
              </w:rPr>
            </w:pPr>
            <w:r>
              <w:rPr>
                <w:rFonts w:hint="eastAsia"/>
                <w:sz w:val="24"/>
                <w:szCs w:val="28"/>
              </w:rPr>
              <w:t>业务名称</w:t>
            </w:r>
          </w:p>
        </w:tc>
        <w:tc>
          <w:tcPr>
            <w:tcW w:w="3036" w:type="dxa"/>
            <w:tcBorders>
              <w:top w:val="single" w:sz="4" w:space="0" w:color="auto"/>
              <w:left w:val="nil"/>
              <w:bottom w:val="single" w:sz="4" w:space="0" w:color="auto"/>
              <w:right w:val="single" w:sz="4" w:space="0" w:color="auto"/>
            </w:tcBorders>
            <w:vAlign w:val="center"/>
          </w:tcPr>
          <w:p w:rsidR="000B76E1" w:rsidRDefault="00857B27">
            <w:pPr>
              <w:spacing w:line="400" w:lineRule="exact"/>
              <w:ind w:leftChars="-31" w:left="-60"/>
              <w:jc w:val="center"/>
              <w:rPr>
                <w:sz w:val="24"/>
                <w:szCs w:val="28"/>
              </w:rPr>
            </w:pPr>
            <w:r>
              <w:rPr>
                <w:rFonts w:hint="eastAsia"/>
                <w:sz w:val="24"/>
                <w:szCs w:val="28"/>
              </w:rPr>
              <w:t>线路类型</w:t>
            </w:r>
          </w:p>
        </w:tc>
        <w:tc>
          <w:tcPr>
            <w:tcW w:w="2268" w:type="dxa"/>
            <w:tcBorders>
              <w:top w:val="single" w:sz="4" w:space="0" w:color="auto"/>
              <w:left w:val="nil"/>
              <w:bottom w:val="single" w:sz="4" w:space="0" w:color="auto"/>
              <w:right w:val="single" w:sz="4" w:space="0" w:color="auto"/>
            </w:tcBorders>
            <w:vAlign w:val="center"/>
          </w:tcPr>
          <w:p w:rsidR="000B76E1" w:rsidRDefault="00857B27">
            <w:pPr>
              <w:spacing w:line="400" w:lineRule="exact"/>
              <w:jc w:val="center"/>
              <w:rPr>
                <w:sz w:val="24"/>
                <w:szCs w:val="28"/>
              </w:rPr>
            </w:pPr>
            <w:r>
              <w:rPr>
                <w:rFonts w:hint="eastAsia"/>
                <w:sz w:val="24"/>
                <w:szCs w:val="28"/>
              </w:rPr>
              <w:t>数量（条）</w:t>
            </w:r>
          </w:p>
        </w:tc>
      </w:tr>
      <w:tr w:rsidR="000B76E1">
        <w:trPr>
          <w:jc w:val="center"/>
        </w:trPr>
        <w:tc>
          <w:tcPr>
            <w:tcW w:w="2279" w:type="dxa"/>
            <w:tcBorders>
              <w:top w:val="single" w:sz="4" w:space="0" w:color="auto"/>
              <w:left w:val="single" w:sz="4" w:space="0" w:color="auto"/>
              <w:bottom w:val="single" w:sz="4" w:space="0" w:color="auto"/>
              <w:right w:val="nil"/>
            </w:tcBorders>
            <w:vAlign w:val="center"/>
          </w:tcPr>
          <w:p w:rsidR="000B76E1" w:rsidRDefault="00857B27">
            <w:pPr>
              <w:spacing w:line="400" w:lineRule="exact"/>
              <w:jc w:val="center"/>
              <w:rPr>
                <w:sz w:val="24"/>
                <w:szCs w:val="28"/>
              </w:rPr>
            </w:pPr>
            <w:r>
              <w:rPr>
                <w:rFonts w:hint="eastAsia"/>
                <w:sz w:val="24"/>
                <w:szCs w:val="28"/>
              </w:rPr>
              <w:t>互联网线路</w:t>
            </w:r>
          </w:p>
        </w:tc>
        <w:tc>
          <w:tcPr>
            <w:tcW w:w="3036" w:type="dxa"/>
            <w:tcBorders>
              <w:top w:val="single" w:sz="4" w:space="0" w:color="auto"/>
              <w:left w:val="single" w:sz="4" w:space="0" w:color="auto"/>
              <w:bottom w:val="single" w:sz="4" w:space="0" w:color="auto"/>
              <w:right w:val="single" w:sz="4" w:space="0" w:color="auto"/>
            </w:tcBorders>
            <w:vAlign w:val="center"/>
          </w:tcPr>
          <w:p w:rsidR="000B76E1" w:rsidRDefault="00857B27">
            <w:pPr>
              <w:spacing w:line="400" w:lineRule="exact"/>
              <w:jc w:val="center"/>
              <w:rPr>
                <w:sz w:val="24"/>
                <w:szCs w:val="28"/>
              </w:rPr>
            </w:pPr>
            <w:r>
              <w:rPr>
                <w:sz w:val="24"/>
                <w:szCs w:val="28"/>
              </w:rPr>
              <w:t>100M</w:t>
            </w:r>
            <w:r>
              <w:rPr>
                <w:rFonts w:hint="eastAsia"/>
                <w:sz w:val="24"/>
                <w:szCs w:val="28"/>
              </w:rPr>
              <w:t>互联网专线</w:t>
            </w:r>
          </w:p>
        </w:tc>
        <w:tc>
          <w:tcPr>
            <w:tcW w:w="2268" w:type="dxa"/>
            <w:tcBorders>
              <w:top w:val="single" w:sz="4" w:space="0" w:color="auto"/>
              <w:left w:val="nil"/>
              <w:bottom w:val="single" w:sz="4" w:space="0" w:color="auto"/>
              <w:right w:val="single" w:sz="4" w:space="0" w:color="auto"/>
            </w:tcBorders>
            <w:vAlign w:val="center"/>
          </w:tcPr>
          <w:p w:rsidR="000B76E1" w:rsidRDefault="00857B27">
            <w:pPr>
              <w:spacing w:line="400" w:lineRule="exact"/>
              <w:jc w:val="center"/>
              <w:rPr>
                <w:sz w:val="24"/>
                <w:szCs w:val="28"/>
              </w:rPr>
            </w:pPr>
            <w:r>
              <w:rPr>
                <w:sz w:val="24"/>
                <w:szCs w:val="28"/>
              </w:rPr>
              <w:t>1</w:t>
            </w:r>
          </w:p>
        </w:tc>
      </w:tr>
    </w:tbl>
    <w:p w:rsidR="000B76E1" w:rsidRDefault="00857B27" w:rsidP="00857B27">
      <w:pPr>
        <w:widowControl/>
        <w:ind w:firstLineChars="200" w:firstLine="446"/>
        <w:jc w:val="left"/>
        <w:rPr>
          <w:sz w:val="24"/>
        </w:rPr>
      </w:pPr>
      <w:r>
        <w:rPr>
          <w:rFonts w:hint="eastAsia"/>
          <w:sz w:val="24"/>
        </w:rPr>
        <w:t xml:space="preserve">3. </w:t>
      </w:r>
      <w:r>
        <w:rPr>
          <w:rFonts w:hint="eastAsia"/>
          <w:sz w:val="24"/>
        </w:rPr>
        <w:t>银联系统专线</w:t>
      </w:r>
    </w:p>
    <w:p w:rsidR="000B76E1" w:rsidRDefault="00857B27">
      <w:pPr>
        <w:widowControl/>
        <w:ind w:firstLineChars="200" w:firstLine="446"/>
        <w:jc w:val="left"/>
        <w:rPr>
          <w:sz w:val="24"/>
        </w:rPr>
      </w:pPr>
      <w:r>
        <w:rPr>
          <w:rFonts w:hint="eastAsia"/>
          <w:sz w:val="24"/>
        </w:rPr>
        <w:t>用于连接和银联，实现银联刷卡缴费系统的网络连接。</w:t>
      </w:r>
    </w:p>
    <w:tbl>
      <w:tblPr>
        <w:tblW w:w="7764" w:type="dxa"/>
        <w:jc w:val="center"/>
        <w:tblLayout w:type="fixed"/>
        <w:tblLook w:val="04A0" w:firstRow="1" w:lastRow="0" w:firstColumn="1" w:lastColumn="0" w:noHBand="0" w:noVBand="1"/>
      </w:tblPr>
      <w:tblGrid>
        <w:gridCol w:w="3483"/>
        <w:gridCol w:w="2444"/>
        <w:gridCol w:w="1837"/>
      </w:tblGrid>
      <w:tr w:rsidR="000B76E1">
        <w:trPr>
          <w:jc w:val="center"/>
        </w:trPr>
        <w:tc>
          <w:tcPr>
            <w:tcW w:w="3483" w:type="dxa"/>
            <w:tcBorders>
              <w:top w:val="single" w:sz="4" w:space="0" w:color="auto"/>
              <w:left w:val="single" w:sz="4" w:space="0" w:color="auto"/>
              <w:bottom w:val="single" w:sz="4" w:space="0" w:color="auto"/>
              <w:right w:val="single" w:sz="4" w:space="0" w:color="auto"/>
            </w:tcBorders>
            <w:vAlign w:val="center"/>
          </w:tcPr>
          <w:p w:rsidR="000B76E1" w:rsidRDefault="00857B27">
            <w:pPr>
              <w:spacing w:line="400" w:lineRule="exact"/>
              <w:jc w:val="center"/>
              <w:rPr>
                <w:sz w:val="24"/>
                <w:szCs w:val="28"/>
              </w:rPr>
            </w:pPr>
            <w:r>
              <w:rPr>
                <w:rFonts w:hint="eastAsia"/>
                <w:sz w:val="24"/>
                <w:szCs w:val="28"/>
              </w:rPr>
              <w:t>业务名称</w:t>
            </w:r>
          </w:p>
        </w:tc>
        <w:tc>
          <w:tcPr>
            <w:tcW w:w="2444" w:type="dxa"/>
            <w:tcBorders>
              <w:top w:val="single" w:sz="4" w:space="0" w:color="auto"/>
              <w:left w:val="nil"/>
              <w:bottom w:val="single" w:sz="4" w:space="0" w:color="auto"/>
              <w:right w:val="single" w:sz="4" w:space="0" w:color="auto"/>
            </w:tcBorders>
            <w:vAlign w:val="center"/>
          </w:tcPr>
          <w:p w:rsidR="000B76E1" w:rsidRDefault="00857B27">
            <w:pPr>
              <w:spacing w:line="400" w:lineRule="exact"/>
              <w:jc w:val="center"/>
              <w:rPr>
                <w:sz w:val="24"/>
                <w:szCs w:val="28"/>
              </w:rPr>
            </w:pPr>
            <w:r>
              <w:rPr>
                <w:rFonts w:hint="eastAsia"/>
                <w:sz w:val="24"/>
                <w:szCs w:val="28"/>
              </w:rPr>
              <w:t>线路类型</w:t>
            </w:r>
          </w:p>
        </w:tc>
        <w:tc>
          <w:tcPr>
            <w:tcW w:w="1837" w:type="dxa"/>
            <w:tcBorders>
              <w:top w:val="single" w:sz="4" w:space="0" w:color="auto"/>
              <w:left w:val="nil"/>
              <w:bottom w:val="single" w:sz="4" w:space="0" w:color="auto"/>
              <w:right w:val="single" w:sz="4" w:space="0" w:color="auto"/>
            </w:tcBorders>
            <w:vAlign w:val="center"/>
          </w:tcPr>
          <w:p w:rsidR="000B76E1" w:rsidRDefault="00857B27">
            <w:pPr>
              <w:spacing w:line="400" w:lineRule="exact"/>
              <w:jc w:val="center"/>
              <w:rPr>
                <w:sz w:val="24"/>
                <w:szCs w:val="28"/>
              </w:rPr>
            </w:pPr>
            <w:r>
              <w:rPr>
                <w:rFonts w:hint="eastAsia"/>
                <w:sz w:val="24"/>
                <w:szCs w:val="28"/>
              </w:rPr>
              <w:t>数量（条）</w:t>
            </w:r>
          </w:p>
        </w:tc>
      </w:tr>
      <w:tr w:rsidR="000B76E1">
        <w:trPr>
          <w:jc w:val="center"/>
        </w:trPr>
        <w:tc>
          <w:tcPr>
            <w:tcW w:w="3483" w:type="dxa"/>
            <w:tcBorders>
              <w:top w:val="single" w:sz="4" w:space="0" w:color="auto"/>
              <w:left w:val="single" w:sz="4" w:space="0" w:color="auto"/>
              <w:bottom w:val="single" w:sz="4" w:space="0" w:color="auto"/>
              <w:right w:val="nil"/>
            </w:tcBorders>
            <w:vAlign w:val="center"/>
          </w:tcPr>
          <w:p w:rsidR="000B76E1" w:rsidRDefault="00857B27">
            <w:pPr>
              <w:spacing w:line="400" w:lineRule="exact"/>
              <w:jc w:val="center"/>
              <w:rPr>
                <w:sz w:val="24"/>
                <w:szCs w:val="28"/>
              </w:rPr>
            </w:pPr>
            <w:r>
              <w:rPr>
                <w:rFonts w:hint="eastAsia"/>
                <w:sz w:val="24"/>
                <w:szCs w:val="28"/>
              </w:rPr>
              <w:t>银联刷卡缴费系统</w:t>
            </w:r>
          </w:p>
        </w:tc>
        <w:tc>
          <w:tcPr>
            <w:tcW w:w="2444" w:type="dxa"/>
            <w:tcBorders>
              <w:top w:val="single" w:sz="4" w:space="0" w:color="auto"/>
              <w:left w:val="single" w:sz="4" w:space="0" w:color="auto"/>
              <w:bottom w:val="single" w:sz="4" w:space="0" w:color="auto"/>
              <w:right w:val="single" w:sz="4" w:space="0" w:color="auto"/>
            </w:tcBorders>
            <w:vAlign w:val="center"/>
          </w:tcPr>
          <w:p w:rsidR="000B76E1" w:rsidRDefault="00857B27">
            <w:pPr>
              <w:spacing w:line="400" w:lineRule="exact"/>
              <w:jc w:val="center"/>
              <w:rPr>
                <w:sz w:val="24"/>
                <w:szCs w:val="28"/>
              </w:rPr>
            </w:pPr>
            <w:r>
              <w:rPr>
                <w:sz w:val="24"/>
                <w:szCs w:val="28"/>
              </w:rPr>
              <w:t xml:space="preserve">8M </w:t>
            </w:r>
            <w:r>
              <w:rPr>
                <w:rFonts w:hint="eastAsia"/>
                <w:sz w:val="24"/>
                <w:szCs w:val="28"/>
              </w:rPr>
              <w:t>专线</w:t>
            </w:r>
          </w:p>
        </w:tc>
        <w:tc>
          <w:tcPr>
            <w:tcW w:w="1837" w:type="dxa"/>
            <w:tcBorders>
              <w:top w:val="single" w:sz="4" w:space="0" w:color="auto"/>
              <w:left w:val="nil"/>
              <w:bottom w:val="single" w:sz="4" w:space="0" w:color="auto"/>
              <w:right w:val="single" w:sz="4" w:space="0" w:color="auto"/>
            </w:tcBorders>
            <w:vAlign w:val="center"/>
          </w:tcPr>
          <w:p w:rsidR="000B76E1" w:rsidRDefault="00857B27">
            <w:pPr>
              <w:spacing w:line="400" w:lineRule="exact"/>
              <w:jc w:val="center"/>
              <w:rPr>
                <w:sz w:val="24"/>
                <w:szCs w:val="28"/>
              </w:rPr>
            </w:pPr>
            <w:r>
              <w:rPr>
                <w:sz w:val="24"/>
                <w:szCs w:val="28"/>
              </w:rPr>
              <w:t>1</w:t>
            </w:r>
          </w:p>
        </w:tc>
      </w:tr>
    </w:tbl>
    <w:p w:rsidR="000B76E1" w:rsidRDefault="00857B27" w:rsidP="00857B27">
      <w:pPr>
        <w:widowControl/>
        <w:ind w:firstLineChars="200" w:firstLine="446"/>
        <w:jc w:val="left"/>
        <w:rPr>
          <w:sz w:val="24"/>
        </w:rPr>
      </w:pPr>
      <w:r>
        <w:rPr>
          <w:rFonts w:hint="eastAsia"/>
          <w:sz w:val="24"/>
        </w:rPr>
        <w:t xml:space="preserve">4. </w:t>
      </w:r>
      <w:r>
        <w:rPr>
          <w:rFonts w:hint="eastAsia"/>
          <w:sz w:val="24"/>
        </w:rPr>
        <w:t>裸光纤</w:t>
      </w:r>
    </w:p>
    <w:p w:rsidR="000B76E1" w:rsidRDefault="00857B27">
      <w:pPr>
        <w:widowControl/>
        <w:ind w:firstLineChars="200" w:firstLine="446"/>
        <w:jc w:val="left"/>
        <w:rPr>
          <w:sz w:val="24"/>
        </w:rPr>
      </w:pPr>
      <w:r>
        <w:rPr>
          <w:rFonts w:hint="eastAsia"/>
          <w:sz w:val="24"/>
        </w:rPr>
        <w:t>用于市局和政务云平台（西青区中北镇曦霞路</w:t>
      </w:r>
      <w:r>
        <w:rPr>
          <w:rFonts w:hint="eastAsia"/>
          <w:sz w:val="24"/>
        </w:rPr>
        <w:t>28</w:t>
      </w:r>
      <w:r>
        <w:rPr>
          <w:rFonts w:hint="eastAsia"/>
          <w:sz w:val="24"/>
        </w:rPr>
        <w:t>号）的容灾业务互联，含</w:t>
      </w:r>
      <w:r>
        <w:rPr>
          <w:rFonts w:hint="eastAsia"/>
          <w:sz w:val="24"/>
        </w:rPr>
        <w:t>5</w:t>
      </w:r>
      <w:r>
        <w:rPr>
          <w:rFonts w:hint="eastAsia"/>
          <w:sz w:val="24"/>
        </w:rPr>
        <w:t>对</w:t>
      </w:r>
      <w:r>
        <w:rPr>
          <w:rFonts w:hint="eastAsia"/>
          <w:sz w:val="24"/>
        </w:rPr>
        <w:t>80</w:t>
      </w:r>
      <w:r>
        <w:rPr>
          <w:rFonts w:hint="eastAsia"/>
          <w:sz w:val="24"/>
        </w:rPr>
        <w:t>公里万兆单模光模块、配套光纤跳线及其他耗材。</w:t>
      </w:r>
    </w:p>
    <w:tbl>
      <w:tblPr>
        <w:tblW w:w="7648" w:type="dxa"/>
        <w:jc w:val="center"/>
        <w:tblLayout w:type="fixed"/>
        <w:tblLook w:val="04A0" w:firstRow="1" w:lastRow="0" w:firstColumn="1" w:lastColumn="0" w:noHBand="0" w:noVBand="1"/>
      </w:tblPr>
      <w:tblGrid>
        <w:gridCol w:w="2639"/>
        <w:gridCol w:w="2198"/>
        <w:gridCol w:w="2811"/>
      </w:tblGrid>
      <w:tr w:rsidR="000B76E1">
        <w:trPr>
          <w:jc w:val="center"/>
        </w:trPr>
        <w:tc>
          <w:tcPr>
            <w:tcW w:w="2639" w:type="dxa"/>
            <w:tcBorders>
              <w:top w:val="single" w:sz="4" w:space="0" w:color="auto"/>
              <w:left w:val="single" w:sz="4" w:space="0" w:color="auto"/>
              <w:bottom w:val="single" w:sz="4" w:space="0" w:color="auto"/>
              <w:right w:val="single" w:sz="4" w:space="0" w:color="auto"/>
            </w:tcBorders>
            <w:vAlign w:val="center"/>
          </w:tcPr>
          <w:p w:rsidR="000B76E1" w:rsidRDefault="00857B27">
            <w:pPr>
              <w:spacing w:line="400" w:lineRule="exact"/>
              <w:jc w:val="center"/>
              <w:rPr>
                <w:sz w:val="24"/>
                <w:szCs w:val="28"/>
              </w:rPr>
            </w:pPr>
            <w:r>
              <w:rPr>
                <w:rFonts w:hint="eastAsia"/>
                <w:sz w:val="24"/>
                <w:szCs w:val="28"/>
              </w:rPr>
              <w:t>业务名称</w:t>
            </w:r>
          </w:p>
        </w:tc>
        <w:tc>
          <w:tcPr>
            <w:tcW w:w="2198" w:type="dxa"/>
            <w:tcBorders>
              <w:top w:val="single" w:sz="4" w:space="0" w:color="auto"/>
              <w:left w:val="nil"/>
              <w:bottom w:val="single" w:sz="4" w:space="0" w:color="auto"/>
              <w:right w:val="single" w:sz="4" w:space="0" w:color="auto"/>
            </w:tcBorders>
            <w:vAlign w:val="center"/>
          </w:tcPr>
          <w:p w:rsidR="000B76E1" w:rsidRDefault="00857B27">
            <w:pPr>
              <w:spacing w:line="400" w:lineRule="exact"/>
              <w:ind w:leftChars="-31" w:left="-60"/>
              <w:jc w:val="center"/>
              <w:rPr>
                <w:sz w:val="24"/>
                <w:szCs w:val="28"/>
              </w:rPr>
            </w:pPr>
            <w:r>
              <w:rPr>
                <w:rFonts w:hint="eastAsia"/>
                <w:sz w:val="24"/>
                <w:szCs w:val="28"/>
              </w:rPr>
              <w:t>芯数（对）</w:t>
            </w:r>
          </w:p>
        </w:tc>
        <w:tc>
          <w:tcPr>
            <w:tcW w:w="2811" w:type="dxa"/>
            <w:tcBorders>
              <w:top w:val="single" w:sz="4" w:space="0" w:color="auto"/>
              <w:left w:val="nil"/>
              <w:bottom w:val="single" w:sz="4" w:space="0" w:color="auto"/>
              <w:right w:val="single" w:sz="4" w:space="0" w:color="auto"/>
            </w:tcBorders>
            <w:vAlign w:val="center"/>
          </w:tcPr>
          <w:p w:rsidR="000B76E1" w:rsidRDefault="00857B27">
            <w:pPr>
              <w:spacing w:line="400" w:lineRule="exact"/>
              <w:jc w:val="center"/>
              <w:rPr>
                <w:sz w:val="24"/>
                <w:szCs w:val="28"/>
              </w:rPr>
            </w:pPr>
            <w:r>
              <w:rPr>
                <w:rFonts w:hint="eastAsia"/>
                <w:sz w:val="24"/>
                <w:szCs w:val="28"/>
              </w:rPr>
              <w:t>距离（公里）</w:t>
            </w:r>
          </w:p>
        </w:tc>
      </w:tr>
      <w:tr w:rsidR="000B76E1">
        <w:trPr>
          <w:jc w:val="center"/>
        </w:trPr>
        <w:tc>
          <w:tcPr>
            <w:tcW w:w="2639" w:type="dxa"/>
            <w:tcBorders>
              <w:top w:val="single" w:sz="4" w:space="0" w:color="auto"/>
              <w:left w:val="single" w:sz="4" w:space="0" w:color="auto"/>
              <w:bottom w:val="single" w:sz="4" w:space="0" w:color="auto"/>
              <w:right w:val="nil"/>
            </w:tcBorders>
            <w:vAlign w:val="center"/>
          </w:tcPr>
          <w:p w:rsidR="000B76E1" w:rsidRDefault="00857B27">
            <w:pPr>
              <w:spacing w:line="400" w:lineRule="exact"/>
              <w:jc w:val="center"/>
              <w:rPr>
                <w:sz w:val="24"/>
                <w:szCs w:val="28"/>
              </w:rPr>
            </w:pPr>
            <w:r>
              <w:rPr>
                <w:rFonts w:hint="eastAsia"/>
                <w:sz w:val="24"/>
                <w:szCs w:val="28"/>
              </w:rPr>
              <w:t>裸光纤</w:t>
            </w:r>
          </w:p>
        </w:tc>
        <w:tc>
          <w:tcPr>
            <w:tcW w:w="2198" w:type="dxa"/>
            <w:tcBorders>
              <w:top w:val="single" w:sz="4" w:space="0" w:color="auto"/>
              <w:left w:val="single" w:sz="4" w:space="0" w:color="auto"/>
              <w:bottom w:val="single" w:sz="4" w:space="0" w:color="auto"/>
              <w:right w:val="single" w:sz="4" w:space="0" w:color="auto"/>
            </w:tcBorders>
            <w:vAlign w:val="center"/>
          </w:tcPr>
          <w:p w:rsidR="000B76E1" w:rsidRDefault="00857B27">
            <w:pPr>
              <w:spacing w:line="400" w:lineRule="exact"/>
              <w:jc w:val="center"/>
              <w:rPr>
                <w:sz w:val="24"/>
                <w:szCs w:val="28"/>
              </w:rPr>
            </w:pPr>
            <w:r>
              <w:rPr>
                <w:rFonts w:hint="eastAsia"/>
                <w:sz w:val="24"/>
                <w:szCs w:val="28"/>
              </w:rPr>
              <w:t>5</w:t>
            </w:r>
          </w:p>
        </w:tc>
        <w:tc>
          <w:tcPr>
            <w:tcW w:w="2811" w:type="dxa"/>
            <w:tcBorders>
              <w:top w:val="single" w:sz="4" w:space="0" w:color="auto"/>
              <w:left w:val="nil"/>
              <w:bottom w:val="single" w:sz="4" w:space="0" w:color="auto"/>
              <w:right w:val="single" w:sz="4" w:space="0" w:color="auto"/>
            </w:tcBorders>
            <w:vAlign w:val="center"/>
          </w:tcPr>
          <w:p w:rsidR="000B76E1" w:rsidRDefault="00857B27">
            <w:pPr>
              <w:spacing w:line="400" w:lineRule="exact"/>
              <w:jc w:val="center"/>
              <w:rPr>
                <w:sz w:val="24"/>
                <w:szCs w:val="28"/>
              </w:rPr>
            </w:pPr>
            <w:r>
              <w:rPr>
                <w:sz w:val="24"/>
                <w:szCs w:val="28"/>
              </w:rPr>
              <w:t>40</w:t>
            </w:r>
          </w:p>
        </w:tc>
      </w:tr>
    </w:tbl>
    <w:p w:rsidR="000B76E1" w:rsidRDefault="000B76E1" w:rsidP="00857B27">
      <w:pPr>
        <w:widowControl/>
        <w:ind w:firstLineChars="200" w:firstLine="446"/>
        <w:jc w:val="left"/>
        <w:rPr>
          <w:sz w:val="24"/>
        </w:rPr>
      </w:pPr>
    </w:p>
    <w:p w:rsidR="000B76E1" w:rsidRDefault="000B76E1">
      <w:pPr>
        <w:pStyle w:val="ac"/>
        <w:rPr>
          <w:rFonts w:ascii="Times New Roman" w:hAnsi="Times New Roman"/>
        </w:rPr>
      </w:pPr>
    </w:p>
    <w:p w:rsidR="000B76E1" w:rsidRDefault="000B76E1">
      <w:pPr>
        <w:pStyle w:val="ac"/>
        <w:rPr>
          <w:rFonts w:ascii="Times New Roman" w:hAnsi="Times New Roman"/>
        </w:rPr>
      </w:pPr>
    </w:p>
    <w:p w:rsidR="000B76E1" w:rsidRDefault="000B76E1">
      <w:pPr>
        <w:pStyle w:val="ac"/>
        <w:rPr>
          <w:rFonts w:ascii="Times New Roman" w:hAnsi="Times New Roman"/>
        </w:rPr>
      </w:pPr>
    </w:p>
    <w:p w:rsidR="000B76E1" w:rsidRDefault="000B76E1">
      <w:pPr>
        <w:pStyle w:val="ac"/>
        <w:rPr>
          <w:rFonts w:ascii="Times New Roman" w:hAnsi="Times New Roman"/>
        </w:rPr>
      </w:pPr>
    </w:p>
    <w:p w:rsidR="000B76E1" w:rsidRDefault="000B76E1">
      <w:pPr>
        <w:pStyle w:val="ac"/>
        <w:rPr>
          <w:rFonts w:ascii="Times New Roman" w:hAnsi="Times New Roman"/>
        </w:rPr>
      </w:pPr>
    </w:p>
    <w:p w:rsidR="000B76E1" w:rsidRDefault="000B76E1">
      <w:pPr>
        <w:pStyle w:val="ac"/>
        <w:rPr>
          <w:rFonts w:ascii="Times New Roman" w:hAnsi="Times New Roman"/>
        </w:rPr>
      </w:pPr>
    </w:p>
    <w:p w:rsidR="000B76E1" w:rsidRDefault="000B76E1">
      <w:pPr>
        <w:pStyle w:val="ac"/>
        <w:rPr>
          <w:rFonts w:ascii="Times New Roman" w:hAnsi="Times New Roman"/>
        </w:rPr>
      </w:pPr>
    </w:p>
    <w:p w:rsidR="000B76E1" w:rsidRDefault="000B76E1">
      <w:pPr>
        <w:pStyle w:val="ac"/>
        <w:rPr>
          <w:rFonts w:ascii="Times New Roman" w:hAnsi="Times New Roman"/>
        </w:rPr>
      </w:pPr>
    </w:p>
    <w:p w:rsidR="000B76E1" w:rsidRDefault="000B76E1">
      <w:pPr>
        <w:pStyle w:val="ac"/>
        <w:rPr>
          <w:rFonts w:ascii="Times New Roman" w:hAnsi="Times New Roman"/>
        </w:rPr>
      </w:pPr>
    </w:p>
    <w:p w:rsidR="000B76E1" w:rsidRDefault="000B76E1">
      <w:pPr>
        <w:pStyle w:val="ac"/>
        <w:rPr>
          <w:rFonts w:ascii="Times New Roman" w:hAnsi="Times New Roman"/>
        </w:rPr>
      </w:pPr>
    </w:p>
    <w:p w:rsidR="000B76E1" w:rsidRDefault="000B76E1">
      <w:pPr>
        <w:pStyle w:val="ac"/>
        <w:rPr>
          <w:rFonts w:ascii="Times New Roman" w:hAnsi="Times New Roman"/>
        </w:rPr>
      </w:pPr>
    </w:p>
    <w:p w:rsidR="000B76E1" w:rsidRDefault="000B76E1">
      <w:pPr>
        <w:pStyle w:val="ac"/>
        <w:rPr>
          <w:rFonts w:ascii="Times New Roman" w:hAnsi="Times New Roman"/>
        </w:rPr>
      </w:pPr>
    </w:p>
    <w:p w:rsidR="000B76E1" w:rsidRDefault="000B76E1">
      <w:pPr>
        <w:pStyle w:val="ac"/>
        <w:rPr>
          <w:rFonts w:ascii="Times New Roman" w:hAnsi="Times New Roman"/>
        </w:rPr>
      </w:pPr>
    </w:p>
    <w:p w:rsidR="000B76E1" w:rsidRDefault="000B76E1">
      <w:pPr>
        <w:pStyle w:val="ac"/>
        <w:rPr>
          <w:rFonts w:ascii="Times New Roman" w:hAnsi="Times New Roman"/>
        </w:rPr>
      </w:pPr>
    </w:p>
    <w:p w:rsidR="000B76E1" w:rsidRDefault="00857B27">
      <w:pPr>
        <w:pStyle w:val="ac"/>
        <w:rPr>
          <w:rFonts w:ascii="Times New Roman" w:hAnsi="Times New Roman"/>
        </w:rPr>
      </w:pPr>
      <w:r>
        <w:rPr>
          <w:rFonts w:ascii="Times New Roman" w:hAnsi="Times New Roman"/>
        </w:rPr>
        <w:t>第三部分</w:t>
      </w:r>
      <w:r>
        <w:rPr>
          <w:rFonts w:ascii="Times New Roman" w:hAnsi="Times New Roman"/>
        </w:rPr>
        <w:t xml:space="preserve">  </w:t>
      </w:r>
      <w:r>
        <w:rPr>
          <w:rFonts w:ascii="Times New Roman" w:hAnsi="Times New Roman"/>
        </w:rPr>
        <w:t>投标须知</w:t>
      </w:r>
    </w:p>
    <w:p w:rsidR="000B76E1" w:rsidRDefault="00857B2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2.3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“货物”</w:t>
      </w:r>
      <w:r>
        <w:rPr>
          <w:rFonts w:ascii="Times New Roman" w:eastAsia="宋体" w:hAnsi="Times New Roman" w:cs="Times New Roman"/>
          <w:color w:val="auto"/>
        </w:rPr>
        <w:t>系指</w:t>
      </w:r>
      <w:r>
        <w:rPr>
          <w:rFonts w:ascii="Times New Roman" w:eastAsia="宋体" w:hAnsi="Times New Roman" w:cs="Times New Roman" w:hint="eastAsia"/>
          <w:color w:val="auto"/>
        </w:rPr>
        <w:t>各种形态和种类的物品，包括原材料、燃料、设备、产品等；“工程”</w:t>
      </w:r>
      <w:r>
        <w:rPr>
          <w:rFonts w:ascii="Times New Roman" w:eastAsia="宋体" w:hAnsi="Times New Roman" w:cs="Times New Roman"/>
          <w:color w:val="auto"/>
        </w:rPr>
        <w:t>系指</w:t>
      </w:r>
      <w:r>
        <w:rPr>
          <w:rFonts w:ascii="Times New Roman" w:eastAsia="宋体" w:hAnsi="Times New Roman" w:cs="Times New Roman" w:hint="eastAsia"/>
          <w:color w:val="auto"/>
        </w:rPr>
        <w:t>建设工程，包括建筑物和构筑物的新建、改建、扩建、装修、拆除、修缮等；“服务”</w:t>
      </w:r>
      <w:r>
        <w:rPr>
          <w:rFonts w:ascii="Times New Roman" w:eastAsia="宋体" w:hAnsi="Times New Roman" w:cs="Times New Roman"/>
          <w:color w:val="auto"/>
        </w:rPr>
        <w:t>系指</w:t>
      </w:r>
      <w:r>
        <w:rPr>
          <w:rFonts w:ascii="Times New Roman" w:eastAsia="宋体" w:hAnsi="Times New Roman" w:cs="Times New Roman" w:hint="eastAsia"/>
          <w:color w:val="auto"/>
        </w:rPr>
        <w:t>除货物和工程以外的其他政府采购对象。</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标的的供应商。</w:t>
      </w:r>
    </w:p>
    <w:p w:rsidR="000B76E1" w:rsidRDefault="00857B27">
      <w:pPr>
        <w:pStyle w:val="Default"/>
        <w:spacing w:line="360" w:lineRule="auto"/>
        <w:ind w:firstLineChars="200" w:firstLine="446"/>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关于分公司投标</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关于提供前期服务的供应商</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关于中小微企业参与投标</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0B76E1" w:rsidRDefault="00857B27">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Pr>
          <w:rFonts w:ascii="Times New Roman" w:eastAsia="宋体" w:hAnsi="Times New Roman" w:cs="Times New Roman"/>
          <w:color w:val="auto"/>
        </w:rPr>
        <w:t>根据《财政部</w:t>
      </w:r>
      <w:r>
        <w:rPr>
          <w:rFonts w:ascii="Times New Roman" w:eastAsia="宋体" w:hAnsi="Times New Roman" w:cs="Times New Roman"/>
          <w:color w:val="auto"/>
        </w:rPr>
        <w:t xml:space="preserve"> </w:t>
      </w:r>
      <w:r>
        <w:rPr>
          <w:rFonts w:ascii="Times New Roman" w:eastAsia="宋体" w:hAnsi="Times New Roman" w:cs="Times New Roman"/>
          <w:color w:val="auto"/>
        </w:rPr>
        <w:t>民政部</w:t>
      </w:r>
      <w:r>
        <w:rPr>
          <w:rFonts w:ascii="Times New Roman" w:eastAsia="宋体" w:hAnsi="Times New Roman" w:cs="Times New Roman"/>
          <w:color w:val="auto"/>
        </w:rPr>
        <w:t xml:space="preserve"> </w:t>
      </w:r>
      <w:r>
        <w:rPr>
          <w:rFonts w:ascii="Times New Roman" w:eastAsia="宋体" w:hAnsi="Times New Roman" w:cs="Times New Roman"/>
          <w:color w:val="auto"/>
        </w:rPr>
        <w:t>中国残疾人联合会关于促进残疾人就业政府采购政策的通知》（财库〔</w:t>
      </w:r>
      <w:r>
        <w:rPr>
          <w:rFonts w:ascii="Times New Roman" w:eastAsia="宋体" w:hAnsi="Times New Roman" w:cs="Times New Roman"/>
          <w:color w:val="auto"/>
        </w:rPr>
        <w:t>2017</w:t>
      </w:r>
      <w:r>
        <w:rPr>
          <w:rFonts w:ascii="Times New Roman" w:eastAsia="宋体" w:hAnsi="Times New Roman" w:cs="Times New Roman"/>
          <w:color w:val="auto"/>
        </w:rPr>
        <w:t>〕</w:t>
      </w:r>
      <w:r>
        <w:rPr>
          <w:rFonts w:ascii="Times New Roman" w:eastAsia="宋体" w:hAnsi="Times New Roman" w:cs="Times New Roman"/>
          <w:color w:val="auto"/>
        </w:rPr>
        <w:t>141</w:t>
      </w:r>
      <w:r>
        <w:rPr>
          <w:rFonts w:ascii="Times New Roman" w:eastAsia="宋体" w:hAnsi="Times New Roman" w:cs="Times New Roman"/>
          <w:color w:val="auto"/>
        </w:rPr>
        <w:t>号）的规定，残疾人福利性单位视同为小型、微型企业。</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合格的货物和相关服务</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5.2 </w:t>
      </w:r>
      <w:r>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0B76E1" w:rsidRDefault="000B76E1">
      <w:pPr>
        <w:pStyle w:val="Default"/>
        <w:spacing w:line="360" w:lineRule="auto"/>
        <w:ind w:firstLineChars="200" w:firstLine="446"/>
        <w:jc w:val="both"/>
        <w:rPr>
          <w:rFonts w:ascii="Times New Roman" w:eastAsia="宋体" w:hAnsi="Times New Roman" w:cs="Times New Roman"/>
          <w:color w:val="auto"/>
        </w:rPr>
      </w:pPr>
    </w:p>
    <w:bookmarkEnd w:id="5"/>
    <w:bookmarkEnd w:id="6"/>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针对询问或质疑的答复内容需要修改采购文件的，其修改内容应当以政府采购网发布的更正公告为准。</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0B76E1" w:rsidRDefault="00857B2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答疑会和现场考察</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采购人、采购代理机构在答疑会或现场考察中口头介绍的情况，除经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0B76E1" w:rsidRDefault="00857B2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除招标文件中另有规定，投标文件所使用的计量单位均应使用中华人民共和国法定计量单位。</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0B76E1" w:rsidRDefault="00857B27">
      <w:pPr>
        <w:pStyle w:val="Default"/>
        <w:spacing w:line="360" w:lineRule="auto"/>
        <w:ind w:firstLineChars="200" w:firstLine="446"/>
        <w:jc w:val="both"/>
        <w:rPr>
          <w:rFonts w:ascii="Times New Roman" w:hAnsi="Times New Roman" w:cs="Times New Roman"/>
          <w:color w:val="auto"/>
          <w:szCs w:val="21"/>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w:t>
      </w:r>
    </w:p>
    <w:p w:rsidR="000B76E1" w:rsidRDefault="00857B27">
      <w:pPr>
        <w:pStyle w:val="Default"/>
        <w:spacing w:line="360" w:lineRule="auto"/>
        <w:ind w:firstLineChars="200" w:firstLine="446"/>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hint="eastAsia"/>
          <w:color w:val="auto"/>
          <w:szCs w:val="21"/>
        </w:rPr>
        <w:t>1</w:t>
      </w:r>
      <w:r>
        <w:rPr>
          <w:rFonts w:ascii="Times New Roman" w:hAnsi="Times New Roman" w:cs="Times New Roman" w:hint="eastAsia"/>
          <w:color w:val="auto"/>
          <w:szCs w:val="21"/>
        </w:rPr>
        <w:t>）</w:t>
      </w:r>
      <w:r>
        <w:rPr>
          <w:rFonts w:ascii="Times New Roman" w:hAnsi="Times New Roman" w:cs="Times New Roman"/>
          <w:color w:val="auto"/>
          <w:szCs w:val="21"/>
        </w:rPr>
        <w:t>人力、物力等资源的投入以及服务内容、方式、手段、措施、质量保证及建议等。</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）货物主要技术性能的详细描述；</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）逐条对招标文件要求的技术规格进行评议，并按招标文件所附格式完整地填写《技术要求偏离应答表》，说明自己所投标的与招标文件要求的偏离情况。</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按照《招标项目需求》要求执行。</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0B76E1" w:rsidRDefault="00857B2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0B76E1" w:rsidRDefault="000B76E1">
      <w:pPr>
        <w:pStyle w:val="Default"/>
        <w:spacing w:line="360" w:lineRule="auto"/>
        <w:ind w:firstLineChars="200" w:firstLine="446"/>
        <w:jc w:val="both"/>
        <w:rPr>
          <w:rFonts w:ascii="Times New Roman" w:eastAsia="宋体" w:hAnsi="Times New Roman" w:cs="Times New Roman"/>
          <w:color w:val="auto"/>
        </w:rPr>
      </w:pPr>
    </w:p>
    <w:p w:rsidR="000B76E1" w:rsidRDefault="00857B2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Pr>
          <w:rFonts w:ascii="Times New Roman" w:eastAsia="宋体" w:hAnsi="Times New Roman" w:cs="Times New Roman"/>
          <w:color w:val="auto"/>
        </w:rPr>
        <w:t>而使其投标成为响应性的投标。如出现下列情况之一的，其投标将被拒绝或中标无效：</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号）的要求，评标委员会启动异常低价投标审查程序，</w:t>
      </w:r>
      <w:r>
        <w:rPr>
          <w:rFonts w:ascii="Times New Roman" w:eastAsia="宋体" w:hAnsi="Times New Roman"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color w:val="auto"/>
        </w:rPr>
        <w:t>30</w:t>
      </w:r>
      <w:r>
        <w:rPr>
          <w:rFonts w:ascii="Times New Roman" w:eastAsia="宋体" w:hAnsi="Times New Roman" w:cs="Times New Roman"/>
          <w:color w:val="auto"/>
        </w:rPr>
        <w:t>分钟。</w:t>
      </w:r>
      <w:r>
        <w:rPr>
          <w:rFonts w:ascii="Times New Roman" w:eastAsia="宋体" w:hAnsi="Times New Roman" w:cs="Times New Roman" w:hint="eastAsia"/>
          <w:color w:val="auto"/>
        </w:rPr>
        <w:t>评标</w:t>
      </w:r>
      <w:r>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ascii="Times New Roman" w:eastAsia="宋体" w:hAnsi="Times New Roman" w:cs="Times New Roman" w:hint="eastAsia"/>
          <w:color w:val="auto"/>
        </w:rPr>
        <w:t>标</w:t>
      </w:r>
      <w:r>
        <w:rPr>
          <w:rFonts w:ascii="Times New Roman" w:eastAsia="宋体" w:hAnsi="Times New Roman" w:cs="Times New Roman"/>
          <w:color w:val="auto"/>
        </w:rPr>
        <w:t>委员会应当将其作为无效投标处理。</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Pr>
          <w:rFonts w:ascii="Times New Roman" w:hAnsi="Times New Roman" w:cs="Times New Roman"/>
          <w:color w:val="auto"/>
        </w:rPr>
        <w:t>政府采购节能、环境标志品目清单</w:t>
      </w:r>
      <w:r>
        <w:rPr>
          <w:rFonts w:ascii="Times New Roman" w:hAnsi="Times New Roman" w:cs="Times New Roman" w:hint="eastAsia"/>
          <w:color w:val="auto"/>
        </w:rPr>
        <w:t>内的产品实施</w:t>
      </w:r>
      <w:r>
        <w:rPr>
          <w:rFonts w:ascii="Times New Roman" w:eastAsia="宋体" w:hAnsi="Times New Roman" w:hint="eastAsia"/>
          <w:color w:val="auto"/>
        </w:rPr>
        <w:t>优先采购和强制采购的评标方法。</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4</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5</w:t>
      </w:r>
      <w:r>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6</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0B76E1" w:rsidRDefault="00857B27">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32.4 </w:t>
      </w:r>
      <w:r>
        <w:rPr>
          <w:rFonts w:ascii="Times New Roman" w:eastAsia="宋体" w:hAnsi="Times New Roman" w:cs="Times New Roman"/>
          <w:color w:val="auto"/>
        </w:rPr>
        <w:t>（本条仅适用于货物类项目）不同投标人所投全部产品均为同一品牌或不同投标人所投任一核心产品为同一品牌时（</w:t>
      </w:r>
      <w:r>
        <w:rPr>
          <w:rFonts w:ascii="Times New Roman" w:eastAsia="宋体" w:hAnsi="Times New Roman" w:cs="Times New Roman" w:hint="eastAsia"/>
          <w:color w:val="auto"/>
        </w:rPr>
        <w:t>加注“▲”号的产品为核心产品如未明确核心产品，则视为全部产品均为核心产品</w:t>
      </w:r>
      <w:r>
        <w:rPr>
          <w:rFonts w:ascii="Times New Roman" w:eastAsia="宋体" w:hAnsi="Times New Roman" w:cs="Times New Roman"/>
          <w:color w:val="auto"/>
        </w:rPr>
        <w:t>），按以下原则处理：</w:t>
      </w:r>
    </w:p>
    <w:p w:rsidR="000B76E1" w:rsidRDefault="00857B27">
      <w:pPr>
        <w:spacing w:line="360" w:lineRule="auto"/>
        <w:ind w:firstLineChars="200" w:firstLine="446"/>
        <w:jc w:val="left"/>
        <w:rPr>
          <w:sz w:val="24"/>
          <w:szCs w:val="24"/>
        </w:rPr>
      </w:pPr>
      <w:r>
        <w:rPr>
          <w:sz w:val="24"/>
          <w:szCs w:val="24"/>
        </w:rPr>
        <w:t>（</w:t>
      </w:r>
      <w:r>
        <w:rPr>
          <w:sz w:val="24"/>
          <w:szCs w:val="24"/>
        </w:rPr>
        <w:t>1</w:t>
      </w:r>
      <w:r>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0B76E1" w:rsidRDefault="00857B27">
      <w:pPr>
        <w:pStyle w:val="Default"/>
        <w:spacing w:line="360" w:lineRule="auto"/>
        <w:ind w:firstLineChars="200" w:firstLine="446"/>
        <w:rPr>
          <w:rFonts w:ascii="Times New Roman" w:hAnsi="Times New Roman" w:cs="Times New Roman"/>
          <w:color w:val="auto"/>
        </w:rPr>
      </w:pPr>
      <w:r>
        <w:rPr>
          <w:rFonts w:ascii="Times New Roman" w:hAnsi="Times New Roman" w:cs="Times New Roman"/>
          <w:color w:val="auto"/>
        </w:rPr>
        <w:t>（</w:t>
      </w:r>
      <w:r>
        <w:rPr>
          <w:rFonts w:ascii="Times New Roman" w:hAnsi="Times New Roman" w:cs="Times New Roman"/>
          <w:color w:val="auto"/>
        </w:rPr>
        <w:t>2</w:t>
      </w:r>
      <w:r>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0B76E1" w:rsidRDefault="000B76E1">
      <w:pPr>
        <w:pStyle w:val="Default"/>
        <w:spacing w:line="360" w:lineRule="auto"/>
        <w:ind w:firstLineChars="200" w:firstLine="446"/>
        <w:rPr>
          <w:rFonts w:ascii="Times New Roman" w:eastAsia="宋体" w:hAnsi="Times New Roman" w:cs="Times New Roman"/>
          <w:color w:val="auto"/>
        </w:rPr>
      </w:pPr>
    </w:p>
    <w:p w:rsidR="000B76E1" w:rsidRDefault="00857B27">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若《招标项目需求》规定须提交履约保证金的，中标供应商须按照规定要求提交履约保证金。</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0B76E1" w:rsidRDefault="00857B27">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B76E1" w:rsidRDefault="000B76E1">
      <w:pPr>
        <w:pStyle w:val="Default"/>
        <w:spacing w:line="360" w:lineRule="auto"/>
        <w:ind w:firstLineChars="200" w:firstLine="446"/>
        <w:jc w:val="both"/>
        <w:rPr>
          <w:rFonts w:ascii="Times New Roman" w:eastAsia="宋体" w:hAnsi="Times New Roman" w:cs="Times New Roman"/>
          <w:color w:val="auto"/>
        </w:rPr>
      </w:pPr>
    </w:p>
    <w:p w:rsidR="000B76E1" w:rsidRDefault="00857B27">
      <w:pPr>
        <w:widowControl/>
        <w:jc w:val="left"/>
        <w:rPr>
          <w:b/>
          <w:bCs/>
          <w:kern w:val="28"/>
          <w:sz w:val="32"/>
          <w:szCs w:val="32"/>
          <w:lang w:val="zh-CN"/>
        </w:rPr>
      </w:pPr>
      <w:r>
        <w:br w:type="page"/>
      </w:r>
    </w:p>
    <w:p w:rsidR="000B76E1" w:rsidRDefault="00857B27">
      <w:pPr>
        <w:pStyle w:val="ac"/>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合同条款</w:t>
      </w:r>
    </w:p>
    <w:p w:rsidR="000B76E1" w:rsidRDefault="00857B27">
      <w:pPr>
        <w:tabs>
          <w:tab w:val="left" w:pos="412"/>
          <w:tab w:val="left" w:pos="618"/>
        </w:tabs>
        <w:spacing w:line="520" w:lineRule="exact"/>
        <w:jc w:val="center"/>
        <w:rPr>
          <w:b/>
          <w:sz w:val="30"/>
          <w:szCs w:val="30"/>
        </w:rPr>
      </w:pPr>
      <w:r>
        <w:rPr>
          <w:b/>
          <w:sz w:val="30"/>
          <w:szCs w:val="30"/>
        </w:rPr>
        <w:t>合同一般条款</w:t>
      </w:r>
    </w:p>
    <w:p w:rsidR="000B76E1" w:rsidRDefault="00857B27">
      <w:pPr>
        <w:tabs>
          <w:tab w:val="left" w:pos="0"/>
          <w:tab w:val="left" w:pos="315"/>
        </w:tabs>
        <w:spacing w:line="520" w:lineRule="exact"/>
        <w:ind w:firstLine="480"/>
        <w:rPr>
          <w:sz w:val="24"/>
          <w:szCs w:val="24"/>
        </w:rPr>
      </w:pPr>
      <w:r>
        <w:rPr>
          <w:sz w:val="24"/>
          <w:szCs w:val="24"/>
        </w:rPr>
        <w:t>需方：</w:t>
      </w:r>
      <w:r>
        <w:rPr>
          <w:sz w:val="24"/>
          <w:szCs w:val="24"/>
        </w:rPr>
        <w:t xml:space="preserve">  </w:t>
      </w:r>
    </w:p>
    <w:p w:rsidR="000B76E1" w:rsidRDefault="00857B27">
      <w:pPr>
        <w:tabs>
          <w:tab w:val="left" w:pos="0"/>
          <w:tab w:val="left" w:pos="315"/>
        </w:tabs>
        <w:spacing w:line="520" w:lineRule="exact"/>
        <w:ind w:firstLine="480"/>
        <w:rPr>
          <w:sz w:val="24"/>
          <w:szCs w:val="24"/>
        </w:rPr>
      </w:pPr>
      <w:r>
        <w:rPr>
          <w:sz w:val="24"/>
          <w:szCs w:val="24"/>
        </w:rPr>
        <w:t>供方：</w:t>
      </w:r>
      <w:r>
        <w:rPr>
          <w:sz w:val="24"/>
          <w:szCs w:val="24"/>
        </w:rPr>
        <w:t xml:space="preserve"> </w:t>
      </w:r>
    </w:p>
    <w:p w:rsidR="000B76E1" w:rsidRDefault="00857B27">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招标</w:t>
      </w:r>
      <w:r>
        <w:rPr>
          <w:sz w:val="24"/>
          <w:szCs w:val="24"/>
        </w:rPr>
        <w:t>文件的要求，并经双方协商一致，达成</w:t>
      </w:r>
      <w:r>
        <w:rPr>
          <w:sz w:val="24"/>
          <w:szCs w:val="24"/>
        </w:rPr>
        <w:t xml:space="preserve">  </w:t>
      </w:r>
      <w:r>
        <w:rPr>
          <w:sz w:val="24"/>
          <w:szCs w:val="24"/>
        </w:rPr>
        <w:t>合同：</w:t>
      </w:r>
    </w:p>
    <w:p w:rsidR="000B76E1" w:rsidRDefault="00857B27">
      <w:pPr>
        <w:pStyle w:val="af3"/>
        <w:numPr>
          <w:ilvl w:val="0"/>
          <w:numId w:val="2"/>
        </w:numPr>
        <w:spacing w:line="480" w:lineRule="exact"/>
        <w:ind w:firstLineChars="0"/>
        <w:rPr>
          <w:sz w:val="24"/>
          <w:szCs w:val="24"/>
        </w:rPr>
      </w:pPr>
      <w:r>
        <w:rPr>
          <w:rFonts w:hint="eastAsia"/>
          <w:sz w:val="24"/>
          <w:szCs w:val="24"/>
        </w:rPr>
        <w:t>本合同为中小企业预留合同</w:t>
      </w:r>
    </w:p>
    <w:p w:rsidR="000B76E1" w:rsidRDefault="00857B27">
      <w:pPr>
        <w:pStyle w:val="af3"/>
        <w:numPr>
          <w:ilvl w:val="0"/>
          <w:numId w:val="2"/>
        </w:numPr>
        <w:spacing w:line="480" w:lineRule="exact"/>
        <w:ind w:firstLineChars="0"/>
        <w:rPr>
          <w:sz w:val="24"/>
          <w:szCs w:val="24"/>
        </w:rPr>
      </w:pPr>
      <w:r>
        <w:rPr>
          <w:rFonts w:hint="eastAsia"/>
          <w:sz w:val="24"/>
          <w:szCs w:val="24"/>
        </w:rPr>
        <w:t>本合同非中小企业预留合同</w:t>
      </w:r>
    </w:p>
    <w:p w:rsidR="000B76E1" w:rsidRDefault="00857B27">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0B76E1" w:rsidRDefault="00857B27">
      <w:pPr>
        <w:tabs>
          <w:tab w:val="left" w:pos="1133"/>
        </w:tabs>
        <w:spacing w:line="520" w:lineRule="exact"/>
        <w:ind w:firstLineChars="200" w:firstLine="446"/>
        <w:rPr>
          <w:sz w:val="24"/>
          <w:szCs w:val="24"/>
        </w:rPr>
      </w:pPr>
      <w:r>
        <w:rPr>
          <w:sz w:val="24"/>
          <w:szCs w:val="24"/>
        </w:rPr>
        <w:t>一、采购内容：</w:t>
      </w:r>
      <w:r>
        <w:rPr>
          <w:sz w:val="24"/>
          <w:szCs w:val="24"/>
        </w:rPr>
        <w:t xml:space="preserve">  </w:t>
      </w:r>
      <w:r>
        <w:rPr>
          <w:sz w:val="24"/>
          <w:szCs w:val="24"/>
        </w:rPr>
        <w:t>（详见附件）</w:t>
      </w:r>
    </w:p>
    <w:p w:rsidR="000B76E1" w:rsidRDefault="00857B27">
      <w:pPr>
        <w:tabs>
          <w:tab w:val="left" w:pos="1133"/>
        </w:tabs>
        <w:spacing w:line="520" w:lineRule="exact"/>
        <w:ind w:firstLineChars="200" w:firstLine="446"/>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0B76E1" w:rsidRDefault="00857B27">
      <w:pPr>
        <w:tabs>
          <w:tab w:val="left" w:pos="1133"/>
        </w:tabs>
        <w:spacing w:line="520" w:lineRule="exact"/>
        <w:ind w:firstLineChars="200" w:firstLine="446"/>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0B76E1" w:rsidRDefault="00857B27">
      <w:pPr>
        <w:tabs>
          <w:tab w:val="left" w:pos="360"/>
        </w:tabs>
        <w:spacing w:line="520" w:lineRule="exact"/>
        <w:ind w:firstLineChars="200" w:firstLine="446"/>
        <w:rPr>
          <w:sz w:val="24"/>
          <w:szCs w:val="24"/>
        </w:rPr>
      </w:pPr>
      <w:r>
        <w:rPr>
          <w:sz w:val="24"/>
          <w:szCs w:val="24"/>
        </w:rPr>
        <w:t>二、质量要求及对质量负责条件和期限：见附件。</w:t>
      </w:r>
    </w:p>
    <w:p w:rsidR="000B76E1" w:rsidRDefault="00857B27">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0B76E1" w:rsidRDefault="00857B27">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0B76E1" w:rsidRDefault="00857B27">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0B76E1" w:rsidRDefault="00857B27">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0B76E1" w:rsidRDefault="00857B27">
      <w:pPr>
        <w:tabs>
          <w:tab w:val="left" w:pos="360"/>
        </w:tabs>
        <w:spacing w:line="520" w:lineRule="exact"/>
        <w:rPr>
          <w:sz w:val="24"/>
          <w:szCs w:val="24"/>
        </w:rPr>
      </w:pPr>
      <w:r>
        <w:rPr>
          <w:sz w:val="24"/>
          <w:szCs w:val="24"/>
        </w:rPr>
        <w:t xml:space="preserve">    </w:t>
      </w:r>
      <w:r>
        <w:rPr>
          <w:sz w:val="24"/>
          <w:szCs w:val="24"/>
        </w:rPr>
        <w:t>七、货款支付方式：见附件。</w:t>
      </w:r>
    </w:p>
    <w:p w:rsidR="000B76E1" w:rsidRDefault="00857B27">
      <w:pPr>
        <w:tabs>
          <w:tab w:val="left" w:pos="0"/>
          <w:tab w:val="left" w:pos="721"/>
        </w:tabs>
        <w:spacing w:line="520" w:lineRule="exact"/>
        <w:ind w:firstLineChars="200" w:firstLine="446"/>
        <w:rPr>
          <w:sz w:val="24"/>
          <w:szCs w:val="24"/>
        </w:rPr>
      </w:pPr>
      <w:r>
        <w:rPr>
          <w:sz w:val="24"/>
          <w:szCs w:val="24"/>
        </w:rPr>
        <w:t>供方开户银行（汉字全称）：</w:t>
      </w:r>
      <w:r>
        <w:rPr>
          <w:sz w:val="24"/>
          <w:szCs w:val="24"/>
          <w:u w:val="single"/>
        </w:rPr>
        <w:t xml:space="preserve">                                        </w:t>
      </w:r>
      <w:r>
        <w:rPr>
          <w:sz w:val="24"/>
          <w:szCs w:val="24"/>
        </w:rPr>
        <w:t>，</w:t>
      </w:r>
    </w:p>
    <w:p w:rsidR="000B76E1" w:rsidRDefault="00857B27">
      <w:pPr>
        <w:tabs>
          <w:tab w:val="left" w:pos="0"/>
          <w:tab w:val="left" w:pos="721"/>
        </w:tabs>
        <w:spacing w:line="520" w:lineRule="exact"/>
        <w:ind w:firstLineChars="214" w:firstLine="478"/>
        <w:rPr>
          <w:sz w:val="24"/>
          <w:szCs w:val="24"/>
        </w:rPr>
      </w:pPr>
      <w:r>
        <w:rPr>
          <w:sz w:val="24"/>
          <w:szCs w:val="24"/>
        </w:rPr>
        <w:t>行号（数字代码）：</w:t>
      </w:r>
      <w:r>
        <w:rPr>
          <w:sz w:val="24"/>
          <w:szCs w:val="24"/>
          <w:u w:val="single"/>
        </w:rPr>
        <w:t xml:space="preserve">                                                </w:t>
      </w:r>
      <w:r>
        <w:rPr>
          <w:sz w:val="24"/>
          <w:szCs w:val="24"/>
        </w:rPr>
        <w:t>，</w:t>
      </w:r>
    </w:p>
    <w:p w:rsidR="000B76E1" w:rsidRDefault="00857B27">
      <w:pPr>
        <w:tabs>
          <w:tab w:val="left" w:pos="0"/>
          <w:tab w:val="left" w:pos="721"/>
        </w:tabs>
        <w:spacing w:line="520" w:lineRule="exact"/>
        <w:ind w:firstLineChars="214" w:firstLine="478"/>
        <w:rPr>
          <w:sz w:val="24"/>
          <w:szCs w:val="24"/>
        </w:rPr>
      </w:pPr>
      <w:r>
        <w:rPr>
          <w:rFonts w:hint="eastAsia"/>
          <w:sz w:val="24"/>
          <w:szCs w:val="24"/>
        </w:rPr>
        <w:t>账</w:t>
      </w:r>
      <w:r>
        <w:rPr>
          <w:rFonts w:hint="eastAsia"/>
          <w:sz w:val="24"/>
          <w:szCs w:val="24"/>
        </w:rPr>
        <w:t xml:space="preserve"> </w:t>
      </w:r>
      <w:r>
        <w:rPr>
          <w:sz w:val="24"/>
          <w:szCs w:val="24"/>
        </w:rPr>
        <w:t xml:space="preserve">       </w:t>
      </w:r>
      <w:r>
        <w:rPr>
          <w:sz w:val="24"/>
          <w:szCs w:val="24"/>
        </w:rPr>
        <w:t>号：</w:t>
      </w:r>
      <w:r>
        <w:rPr>
          <w:sz w:val="24"/>
          <w:szCs w:val="24"/>
          <w:u w:val="single"/>
        </w:rPr>
        <w:t xml:space="preserve">                                                   </w:t>
      </w:r>
      <w:r>
        <w:rPr>
          <w:szCs w:val="24"/>
        </w:rPr>
        <w:t>。</w:t>
      </w:r>
    </w:p>
    <w:p w:rsidR="000B76E1" w:rsidRDefault="00857B27">
      <w:pPr>
        <w:pStyle w:val="20"/>
        <w:spacing w:line="520" w:lineRule="exact"/>
        <w:ind w:leftChars="-50" w:left="-97" w:firstLineChars="200" w:firstLine="446"/>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rsidR="000B76E1" w:rsidRDefault="00857B27">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0B76E1">
        <w:tc>
          <w:tcPr>
            <w:tcW w:w="4261" w:type="dxa"/>
          </w:tcPr>
          <w:p w:rsidR="000B76E1" w:rsidRDefault="00857B27">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0B76E1" w:rsidRDefault="00857B27">
            <w:pPr>
              <w:tabs>
                <w:tab w:val="left" w:pos="0"/>
                <w:tab w:val="left" w:pos="315"/>
              </w:tabs>
              <w:spacing w:line="520" w:lineRule="exact"/>
              <w:rPr>
                <w:sz w:val="24"/>
                <w:szCs w:val="24"/>
              </w:rPr>
            </w:pPr>
            <w:r>
              <w:rPr>
                <w:sz w:val="24"/>
                <w:szCs w:val="24"/>
              </w:rPr>
              <w:t>需方（公章）：</w:t>
            </w:r>
            <w:r>
              <w:rPr>
                <w:sz w:val="24"/>
                <w:szCs w:val="24"/>
              </w:rPr>
              <w:t xml:space="preserve"> </w:t>
            </w:r>
          </w:p>
        </w:tc>
      </w:tr>
      <w:tr w:rsidR="000B76E1">
        <w:tc>
          <w:tcPr>
            <w:tcW w:w="4261" w:type="dxa"/>
          </w:tcPr>
          <w:p w:rsidR="000B76E1" w:rsidRDefault="00857B27">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0B76E1" w:rsidRDefault="00857B27">
            <w:pPr>
              <w:tabs>
                <w:tab w:val="left" w:pos="0"/>
                <w:tab w:val="left" w:pos="315"/>
              </w:tabs>
              <w:spacing w:line="520" w:lineRule="exact"/>
              <w:rPr>
                <w:sz w:val="24"/>
                <w:szCs w:val="24"/>
              </w:rPr>
            </w:pPr>
            <w:r>
              <w:rPr>
                <w:sz w:val="24"/>
                <w:szCs w:val="24"/>
              </w:rPr>
              <w:t>地址：</w:t>
            </w:r>
            <w:r>
              <w:rPr>
                <w:sz w:val="24"/>
                <w:szCs w:val="24"/>
              </w:rPr>
              <w:t xml:space="preserve"> </w:t>
            </w:r>
          </w:p>
        </w:tc>
      </w:tr>
      <w:tr w:rsidR="000B76E1">
        <w:tc>
          <w:tcPr>
            <w:tcW w:w="4261" w:type="dxa"/>
          </w:tcPr>
          <w:p w:rsidR="000B76E1" w:rsidRDefault="00857B27">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0B76E1" w:rsidRDefault="00857B27">
            <w:pPr>
              <w:tabs>
                <w:tab w:val="left" w:pos="360"/>
              </w:tabs>
              <w:spacing w:line="520" w:lineRule="exact"/>
              <w:rPr>
                <w:sz w:val="24"/>
                <w:szCs w:val="24"/>
              </w:rPr>
            </w:pPr>
            <w:r>
              <w:rPr>
                <w:sz w:val="24"/>
                <w:szCs w:val="24"/>
              </w:rPr>
              <w:t>法定代表人：</w:t>
            </w:r>
            <w:r>
              <w:rPr>
                <w:sz w:val="24"/>
                <w:szCs w:val="24"/>
              </w:rPr>
              <w:t xml:space="preserve"> </w:t>
            </w:r>
          </w:p>
        </w:tc>
      </w:tr>
      <w:tr w:rsidR="000B76E1">
        <w:tc>
          <w:tcPr>
            <w:tcW w:w="4261" w:type="dxa"/>
          </w:tcPr>
          <w:p w:rsidR="000B76E1" w:rsidRDefault="00857B27">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0B76E1" w:rsidRDefault="00857B27">
            <w:pPr>
              <w:tabs>
                <w:tab w:val="left" w:pos="360"/>
              </w:tabs>
              <w:spacing w:line="520" w:lineRule="exact"/>
              <w:rPr>
                <w:sz w:val="24"/>
                <w:szCs w:val="24"/>
              </w:rPr>
            </w:pPr>
            <w:r>
              <w:rPr>
                <w:sz w:val="24"/>
                <w:szCs w:val="24"/>
              </w:rPr>
              <w:t>委托代理人：</w:t>
            </w:r>
            <w:r>
              <w:rPr>
                <w:sz w:val="24"/>
                <w:szCs w:val="24"/>
              </w:rPr>
              <w:t xml:space="preserve"> </w:t>
            </w:r>
          </w:p>
        </w:tc>
      </w:tr>
      <w:tr w:rsidR="000B76E1">
        <w:tc>
          <w:tcPr>
            <w:tcW w:w="4261" w:type="dxa"/>
          </w:tcPr>
          <w:p w:rsidR="000B76E1" w:rsidRDefault="00857B27">
            <w:pPr>
              <w:tabs>
                <w:tab w:val="left" w:pos="360"/>
              </w:tabs>
              <w:spacing w:line="520" w:lineRule="exact"/>
              <w:rPr>
                <w:sz w:val="24"/>
                <w:szCs w:val="24"/>
              </w:rPr>
            </w:pPr>
            <w:r>
              <w:rPr>
                <w:sz w:val="24"/>
                <w:szCs w:val="24"/>
              </w:rPr>
              <w:t>电话：</w:t>
            </w:r>
          </w:p>
        </w:tc>
        <w:tc>
          <w:tcPr>
            <w:tcW w:w="4261" w:type="dxa"/>
          </w:tcPr>
          <w:p w:rsidR="000B76E1" w:rsidRDefault="00857B27">
            <w:pPr>
              <w:tabs>
                <w:tab w:val="left" w:pos="360"/>
              </w:tabs>
              <w:spacing w:line="520" w:lineRule="exact"/>
              <w:rPr>
                <w:sz w:val="24"/>
                <w:szCs w:val="24"/>
              </w:rPr>
            </w:pPr>
            <w:r>
              <w:rPr>
                <w:sz w:val="24"/>
                <w:szCs w:val="24"/>
              </w:rPr>
              <w:t>电话：</w:t>
            </w:r>
          </w:p>
        </w:tc>
      </w:tr>
    </w:tbl>
    <w:p w:rsidR="000B76E1" w:rsidRDefault="000B76E1">
      <w:pPr>
        <w:rPr>
          <w:sz w:val="24"/>
          <w:szCs w:val="24"/>
        </w:rPr>
      </w:pPr>
    </w:p>
    <w:p w:rsidR="000B76E1" w:rsidRDefault="00857B27">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0B76E1" w:rsidRDefault="00857B27">
      <w:pPr>
        <w:jc w:val="center"/>
        <w:rPr>
          <w:b/>
          <w:sz w:val="30"/>
          <w:szCs w:val="30"/>
        </w:rPr>
      </w:pPr>
      <w:r>
        <w:rPr>
          <w:b/>
          <w:sz w:val="30"/>
          <w:szCs w:val="30"/>
        </w:rPr>
        <w:br w:type="page"/>
      </w:r>
      <w:r>
        <w:rPr>
          <w:b/>
          <w:sz w:val="30"/>
          <w:szCs w:val="30"/>
        </w:rPr>
        <w:t>合同特殊条款</w:t>
      </w:r>
    </w:p>
    <w:p w:rsidR="000B76E1" w:rsidRDefault="000B76E1">
      <w:pPr>
        <w:tabs>
          <w:tab w:val="left" w:pos="360"/>
        </w:tabs>
        <w:spacing w:line="520" w:lineRule="exact"/>
        <w:ind w:firstLineChars="171" w:firstLine="382"/>
        <w:rPr>
          <w:sz w:val="24"/>
          <w:szCs w:val="24"/>
        </w:rPr>
      </w:pPr>
    </w:p>
    <w:p w:rsidR="000B76E1" w:rsidRDefault="00857B27">
      <w:pPr>
        <w:tabs>
          <w:tab w:val="left" w:pos="360"/>
        </w:tabs>
        <w:spacing w:line="520" w:lineRule="exact"/>
        <w:ind w:firstLineChars="171" w:firstLine="382"/>
        <w:rPr>
          <w:sz w:val="24"/>
          <w:szCs w:val="24"/>
        </w:rPr>
      </w:pPr>
      <w:r>
        <w:rPr>
          <w:sz w:val="24"/>
          <w:szCs w:val="24"/>
        </w:rPr>
        <w:t xml:space="preserve"> </w:t>
      </w:r>
      <w:r>
        <w:rPr>
          <w:sz w:val="24"/>
          <w:szCs w:val="24"/>
        </w:rPr>
        <w:t>合同特殊条款是合同一般条款的补充和修改。如果两者之间有抵触，应以特殊条款为准。</w:t>
      </w:r>
    </w:p>
    <w:p w:rsidR="000B76E1" w:rsidRDefault="00857B27">
      <w:pPr>
        <w:tabs>
          <w:tab w:val="left" w:pos="360"/>
        </w:tabs>
        <w:spacing w:line="520" w:lineRule="exact"/>
        <w:ind w:firstLineChars="171" w:firstLine="382"/>
        <w:rPr>
          <w:sz w:val="24"/>
          <w:szCs w:val="24"/>
        </w:rPr>
      </w:pPr>
      <w:r>
        <w:rPr>
          <w:sz w:val="24"/>
          <w:szCs w:val="24"/>
        </w:rPr>
        <w:t xml:space="preserve"> </w:t>
      </w:r>
      <w:r>
        <w:rPr>
          <w:sz w:val="24"/>
          <w:szCs w:val="24"/>
        </w:rPr>
        <w:t>合同特殊条款由</w:t>
      </w:r>
      <w:r>
        <w:rPr>
          <w:rFonts w:hint="eastAsia"/>
          <w:sz w:val="24"/>
          <w:szCs w:val="24"/>
        </w:rPr>
        <w:t>供方</w:t>
      </w:r>
      <w:r>
        <w:rPr>
          <w:sz w:val="24"/>
          <w:szCs w:val="24"/>
        </w:rPr>
        <w:t>和需方根据项目的具体情况协商拟订。</w:t>
      </w:r>
    </w:p>
    <w:p w:rsidR="000B76E1" w:rsidRDefault="000B76E1">
      <w:pPr>
        <w:autoSpaceDE w:val="0"/>
        <w:autoSpaceDN w:val="0"/>
        <w:adjustRightInd w:val="0"/>
        <w:spacing w:line="360" w:lineRule="auto"/>
        <w:ind w:firstLineChars="200" w:firstLine="446"/>
        <w:rPr>
          <w:sz w:val="24"/>
        </w:rPr>
      </w:pPr>
    </w:p>
    <w:p w:rsidR="000B76E1" w:rsidRDefault="00857B27">
      <w:pPr>
        <w:widowControl/>
        <w:jc w:val="left"/>
        <w:rPr>
          <w:sz w:val="24"/>
        </w:rPr>
      </w:pPr>
      <w:r>
        <w:rPr>
          <w:sz w:val="24"/>
        </w:rPr>
        <w:br w:type="page"/>
      </w:r>
    </w:p>
    <w:p w:rsidR="000B76E1" w:rsidRDefault="00857B27">
      <w:pPr>
        <w:pStyle w:val="ac"/>
        <w:rPr>
          <w:rFonts w:ascii="Times New Roman" w:hAnsi="Times New Roman"/>
        </w:rPr>
      </w:pPr>
      <w:r>
        <w:rPr>
          <w:rFonts w:ascii="Times New Roman" w:hAnsi="Times New Roman"/>
        </w:rPr>
        <w:t>第五部分</w:t>
      </w:r>
      <w:r>
        <w:rPr>
          <w:rFonts w:ascii="Times New Roman" w:hAnsi="Times New Roman"/>
        </w:rPr>
        <w:t xml:space="preserve">  </w:t>
      </w:r>
      <w:r>
        <w:rPr>
          <w:rFonts w:ascii="Times New Roman" w:hAnsi="Times New Roman"/>
        </w:rPr>
        <w:t>投标文件格式</w:t>
      </w:r>
    </w:p>
    <w:p w:rsidR="000B76E1" w:rsidRDefault="00857B27">
      <w:pPr>
        <w:autoSpaceDN w:val="0"/>
        <w:spacing w:line="360" w:lineRule="auto"/>
        <w:jc w:val="center"/>
        <w:rPr>
          <w:b/>
          <w:bCs/>
          <w:sz w:val="24"/>
        </w:rPr>
      </w:pPr>
      <w:r>
        <w:rPr>
          <w:b/>
          <w:bCs/>
          <w:sz w:val="24"/>
        </w:rPr>
        <w:t>投标文件封面格式</w:t>
      </w:r>
    </w:p>
    <w:p w:rsidR="000B76E1" w:rsidRDefault="000B76E1">
      <w:pPr>
        <w:autoSpaceDE w:val="0"/>
        <w:autoSpaceDN w:val="0"/>
        <w:adjustRightInd w:val="0"/>
        <w:spacing w:line="520" w:lineRule="exact"/>
      </w:pPr>
    </w:p>
    <w:p w:rsidR="000B76E1" w:rsidRDefault="00857B27">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0B76E1" w:rsidRDefault="000B76E1">
      <w:pPr>
        <w:autoSpaceDE w:val="0"/>
        <w:autoSpaceDN w:val="0"/>
        <w:adjustRightInd w:val="0"/>
        <w:spacing w:line="520" w:lineRule="exact"/>
        <w:rPr>
          <w:b/>
          <w:kern w:val="0"/>
          <w:sz w:val="24"/>
        </w:rPr>
      </w:pPr>
    </w:p>
    <w:p w:rsidR="000B76E1" w:rsidRDefault="000B76E1">
      <w:pPr>
        <w:autoSpaceDE w:val="0"/>
        <w:autoSpaceDN w:val="0"/>
        <w:adjustRightInd w:val="0"/>
        <w:spacing w:line="520" w:lineRule="exact"/>
        <w:rPr>
          <w:b/>
          <w:kern w:val="0"/>
          <w:sz w:val="24"/>
        </w:rPr>
      </w:pPr>
    </w:p>
    <w:p w:rsidR="000B76E1" w:rsidRDefault="00857B27">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0B76E1" w:rsidRDefault="000B76E1">
      <w:pPr>
        <w:autoSpaceDE w:val="0"/>
        <w:autoSpaceDN w:val="0"/>
        <w:adjustRightInd w:val="0"/>
        <w:spacing w:line="520" w:lineRule="exact"/>
        <w:rPr>
          <w:b/>
          <w:kern w:val="0"/>
          <w:sz w:val="36"/>
          <w:szCs w:val="36"/>
        </w:rPr>
      </w:pPr>
    </w:p>
    <w:p w:rsidR="000B76E1" w:rsidRDefault="00857B27">
      <w:pPr>
        <w:autoSpaceDE w:val="0"/>
        <w:autoSpaceDN w:val="0"/>
        <w:adjustRightInd w:val="0"/>
        <w:spacing w:line="520" w:lineRule="exact"/>
        <w:jc w:val="center"/>
        <w:rPr>
          <w:b/>
          <w:kern w:val="0"/>
          <w:sz w:val="24"/>
        </w:rPr>
      </w:pPr>
      <w:r>
        <w:rPr>
          <w:b/>
          <w:kern w:val="0"/>
          <w:sz w:val="24"/>
        </w:rPr>
        <w:t>（加盖电子签章）</w:t>
      </w:r>
    </w:p>
    <w:p w:rsidR="000B76E1" w:rsidRDefault="00857B27">
      <w:pPr>
        <w:spacing w:beforeLines="30" w:before="85" w:afterLines="70" w:after="199" w:line="540" w:lineRule="exact"/>
        <w:ind w:leftChars="300" w:left="579"/>
        <w:rPr>
          <w:b/>
          <w:sz w:val="34"/>
          <w:szCs w:val="34"/>
        </w:rPr>
      </w:pPr>
      <w:r>
        <w:rPr>
          <w:b/>
          <w:sz w:val="34"/>
          <w:szCs w:val="34"/>
        </w:rPr>
        <w:t>项目编号：</w:t>
      </w:r>
    </w:p>
    <w:p w:rsidR="000B76E1" w:rsidRDefault="00857B27">
      <w:pPr>
        <w:spacing w:beforeLines="30" w:before="85" w:afterLines="70" w:after="199" w:line="540" w:lineRule="exact"/>
        <w:ind w:leftChars="300" w:left="2026" w:hangingChars="446" w:hanging="1447"/>
        <w:rPr>
          <w:b/>
          <w:sz w:val="34"/>
          <w:szCs w:val="34"/>
        </w:rPr>
      </w:pPr>
      <w:r>
        <w:rPr>
          <w:b/>
          <w:sz w:val="34"/>
          <w:szCs w:val="34"/>
        </w:rPr>
        <w:t>项目名称：</w:t>
      </w:r>
    </w:p>
    <w:p w:rsidR="000B76E1" w:rsidRDefault="00857B27">
      <w:pPr>
        <w:spacing w:beforeLines="30" w:before="85" w:afterLines="70" w:after="199" w:line="540" w:lineRule="exact"/>
        <w:ind w:leftChars="300" w:left="2026" w:hangingChars="446" w:hanging="1447"/>
        <w:rPr>
          <w:b/>
          <w:sz w:val="34"/>
          <w:szCs w:val="34"/>
        </w:rPr>
      </w:pPr>
      <w:r>
        <w:rPr>
          <w:b/>
          <w:sz w:val="34"/>
          <w:szCs w:val="34"/>
        </w:rPr>
        <w:t>所投包号：</w:t>
      </w:r>
    </w:p>
    <w:p w:rsidR="000B76E1" w:rsidRDefault="00857B27">
      <w:pPr>
        <w:spacing w:beforeLines="30" w:before="85" w:afterLines="70" w:after="199" w:line="540" w:lineRule="exact"/>
        <w:ind w:leftChars="300" w:left="579"/>
        <w:rPr>
          <w:b/>
          <w:sz w:val="34"/>
          <w:szCs w:val="34"/>
        </w:rPr>
      </w:pPr>
      <w:r>
        <w:rPr>
          <w:b/>
          <w:sz w:val="34"/>
          <w:szCs w:val="34"/>
        </w:rPr>
        <w:t>投标单位名称：</w:t>
      </w:r>
    </w:p>
    <w:p w:rsidR="000B76E1" w:rsidRDefault="00857B27">
      <w:pPr>
        <w:spacing w:beforeLines="30" w:before="85" w:afterLines="70" w:after="199" w:line="540" w:lineRule="exact"/>
        <w:ind w:leftChars="300" w:left="579"/>
        <w:rPr>
          <w:b/>
          <w:sz w:val="34"/>
          <w:szCs w:val="34"/>
        </w:rPr>
      </w:pPr>
      <w:r>
        <w:rPr>
          <w:rFonts w:hint="eastAsia"/>
          <w:b/>
          <w:sz w:val="34"/>
          <w:szCs w:val="34"/>
        </w:rPr>
        <w:t>投标代表人姓名：</w:t>
      </w:r>
    </w:p>
    <w:p w:rsidR="000B76E1" w:rsidRDefault="000B76E1">
      <w:pPr>
        <w:spacing w:beforeLines="30" w:before="85" w:afterLines="70" w:after="199" w:line="540" w:lineRule="exact"/>
        <w:ind w:leftChars="300" w:left="579"/>
        <w:rPr>
          <w:b/>
          <w:sz w:val="34"/>
          <w:szCs w:val="34"/>
        </w:rPr>
      </w:pPr>
    </w:p>
    <w:p w:rsidR="000B76E1" w:rsidRDefault="000B76E1">
      <w:pPr>
        <w:spacing w:beforeLines="30" w:before="85" w:afterLines="70" w:after="199" w:line="540" w:lineRule="exact"/>
        <w:ind w:leftChars="300" w:left="579"/>
        <w:rPr>
          <w:b/>
          <w:sz w:val="34"/>
          <w:szCs w:val="34"/>
        </w:rPr>
      </w:pPr>
    </w:p>
    <w:p w:rsidR="000B76E1" w:rsidRDefault="000B76E1">
      <w:pPr>
        <w:spacing w:beforeLines="30" w:before="85" w:afterLines="70" w:after="199" w:line="540" w:lineRule="exact"/>
        <w:ind w:leftChars="300" w:left="579"/>
        <w:rPr>
          <w:b/>
          <w:sz w:val="34"/>
          <w:szCs w:val="34"/>
        </w:rPr>
      </w:pPr>
    </w:p>
    <w:p w:rsidR="000B76E1" w:rsidRDefault="00857B27">
      <w:pPr>
        <w:spacing w:beforeLines="30" w:before="85" w:afterLines="70" w:after="199" w:line="540" w:lineRule="exact"/>
        <w:ind w:leftChars="300" w:left="579"/>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0B76E1" w:rsidRDefault="00857B27">
      <w:pPr>
        <w:widowControl/>
        <w:jc w:val="left"/>
        <w:rPr>
          <w:b/>
          <w:bCs/>
          <w:sz w:val="24"/>
        </w:rPr>
      </w:pPr>
      <w:r>
        <w:rPr>
          <w:b/>
          <w:bCs/>
          <w:sz w:val="24"/>
        </w:rPr>
        <w:br w:type="page"/>
      </w:r>
    </w:p>
    <w:p w:rsidR="000B76E1" w:rsidRDefault="00857B27">
      <w:pPr>
        <w:autoSpaceDN w:val="0"/>
        <w:spacing w:line="360" w:lineRule="auto"/>
        <w:jc w:val="center"/>
        <w:rPr>
          <w:b/>
          <w:bCs/>
          <w:sz w:val="24"/>
        </w:rPr>
      </w:pPr>
      <w:r>
        <w:rPr>
          <w:b/>
          <w:bCs/>
          <w:sz w:val="24"/>
        </w:rPr>
        <w:t>投标文件总目录</w:t>
      </w:r>
    </w:p>
    <w:p w:rsidR="000B76E1" w:rsidRDefault="00857B27">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0B76E1" w:rsidRDefault="000B76E1">
      <w:pPr>
        <w:widowControl/>
        <w:jc w:val="center"/>
        <w:rPr>
          <w:b/>
          <w:sz w:val="24"/>
        </w:rPr>
      </w:pPr>
    </w:p>
    <w:p w:rsidR="000B76E1" w:rsidRDefault="00857B27">
      <w:pPr>
        <w:widowControl/>
        <w:jc w:val="left"/>
        <w:rPr>
          <w:b/>
          <w:sz w:val="24"/>
        </w:rPr>
      </w:pPr>
      <w:r>
        <w:rPr>
          <w:b/>
          <w:sz w:val="24"/>
        </w:rPr>
        <w:br w:type="page"/>
      </w:r>
    </w:p>
    <w:p w:rsidR="000B76E1" w:rsidRDefault="00857B27">
      <w:pPr>
        <w:widowControl/>
        <w:jc w:val="center"/>
        <w:rPr>
          <w:b/>
          <w:sz w:val="24"/>
        </w:rPr>
      </w:pPr>
      <w:r>
        <w:rPr>
          <w:b/>
          <w:sz w:val="24"/>
        </w:rPr>
        <w:t>评分因素及评标标准页码检索</w:t>
      </w:r>
    </w:p>
    <w:p w:rsidR="000B76E1" w:rsidRDefault="00857B27">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0B76E1" w:rsidRDefault="00857B27">
      <w:pPr>
        <w:widowControl/>
        <w:jc w:val="left"/>
        <w:rPr>
          <w:sz w:val="24"/>
        </w:rPr>
      </w:pPr>
      <w:r>
        <w:rPr>
          <w:sz w:val="24"/>
        </w:rPr>
        <w:br w:type="page"/>
      </w:r>
    </w:p>
    <w:p w:rsidR="000B76E1" w:rsidRDefault="00857B27">
      <w:pPr>
        <w:tabs>
          <w:tab w:val="left" w:pos="360"/>
        </w:tabs>
        <w:spacing w:afterLines="100" w:after="285" w:line="360" w:lineRule="auto"/>
        <w:rPr>
          <w:b/>
          <w:sz w:val="24"/>
        </w:rPr>
      </w:pPr>
      <w:r>
        <w:rPr>
          <w:b/>
          <w:sz w:val="24"/>
        </w:rPr>
        <w:t>附件</w:t>
      </w:r>
      <w:r>
        <w:rPr>
          <w:b/>
          <w:sz w:val="24"/>
        </w:rPr>
        <w:t>1</w:t>
      </w:r>
    </w:p>
    <w:p w:rsidR="000B76E1" w:rsidRDefault="00857B27">
      <w:pPr>
        <w:autoSpaceDN w:val="0"/>
        <w:spacing w:line="360" w:lineRule="auto"/>
        <w:jc w:val="center"/>
        <w:rPr>
          <w:b/>
          <w:bCs/>
          <w:sz w:val="24"/>
        </w:rPr>
      </w:pPr>
      <w:r>
        <w:rPr>
          <w:b/>
          <w:bCs/>
          <w:sz w:val="24"/>
        </w:rPr>
        <w:t>投标书</w:t>
      </w:r>
    </w:p>
    <w:p w:rsidR="000B76E1" w:rsidRDefault="00857B27">
      <w:pPr>
        <w:spacing w:line="360" w:lineRule="auto"/>
        <w:rPr>
          <w:sz w:val="24"/>
        </w:rPr>
      </w:pPr>
      <w:r>
        <w:rPr>
          <w:sz w:val="24"/>
        </w:rPr>
        <w:t>致：天津市政府采购中心</w:t>
      </w:r>
    </w:p>
    <w:p w:rsidR="000B76E1" w:rsidRDefault="00857B27">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0B76E1" w:rsidRDefault="00857B27">
      <w:pPr>
        <w:spacing w:line="360" w:lineRule="auto"/>
        <w:ind w:firstLineChars="200" w:firstLine="446"/>
        <w:rPr>
          <w:sz w:val="24"/>
        </w:rPr>
      </w:pPr>
      <w:r>
        <w:rPr>
          <w:sz w:val="24"/>
        </w:rPr>
        <w:t>据此函，签字代表宣布同意如下：</w:t>
      </w:r>
    </w:p>
    <w:p w:rsidR="000B76E1" w:rsidRDefault="00857B27">
      <w:pPr>
        <w:spacing w:line="360" w:lineRule="auto"/>
        <w:ind w:firstLineChars="200" w:firstLine="446"/>
        <w:rPr>
          <w:sz w:val="24"/>
        </w:rPr>
      </w:pPr>
      <w:r>
        <w:rPr>
          <w:sz w:val="24"/>
        </w:rPr>
        <w:t xml:space="preserve">1. </w:t>
      </w:r>
      <w:r>
        <w:rPr>
          <w:sz w:val="24"/>
        </w:rPr>
        <w:t>所附投标报价表中规定的应提供和交付的服务投标总价为：</w:t>
      </w:r>
    </w:p>
    <w:p w:rsidR="000B76E1" w:rsidRDefault="00857B27">
      <w:pPr>
        <w:spacing w:line="360" w:lineRule="auto"/>
        <w:ind w:firstLineChars="200" w:firstLine="446"/>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rsidR="000B76E1" w:rsidRDefault="00857B27">
      <w:pPr>
        <w:spacing w:line="360" w:lineRule="auto"/>
        <w:ind w:firstLineChars="200" w:firstLine="446"/>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rsidR="000B76E1" w:rsidRDefault="00857B27">
      <w:pPr>
        <w:spacing w:line="360" w:lineRule="auto"/>
        <w:ind w:firstLineChars="200" w:firstLine="446"/>
        <w:rPr>
          <w:sz w:val="24"/>
        </w:rPr>
      </w:pPr>
      <w:r>
        <w:rPr>
          <w:sz w:val="24"/>
        </w:rPr>
        <w:t>……</w:t>
      </w:r>
    </w:p>
    <w:p w:rsidR="000B76E1" w:rsidRDefault="00857B27">
      <w:pPr>
        <w:spacing w:line="360" w:lineRule="auto"/>
        <w:ind w:firstLineChars="200" w:firstLine="446"/>
        <w:rPr>
          <w:sz w:val="24"/>
        </w:rPr>
      </w:pPr>
      <w:r>
        <w:rPr>
          <w:sz w:val="24"/>
        </w:rPr>
        <w:t xml:space="preserve">2. </w:t>
      </w:r>
      <w:r>
        <w:rPr>
          <w:sz w:val="24"/>
        </w:rPr>
        <w:t>我公司将按招标文件的规定履行合同责任和义务。</w:t>
      </w:r>
    </w:p>
    <w:p w:rsidR="000B76E1" w:rsidRDefault="00857B27">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0B76E1" w:rsidRDefault="00857B27">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0B76E1" w:rsidRDefault="00857B27">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0B76E1" w:rsidRDefault="00857B27">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0B76E1" w:rsidRDefault="00857B27">
      <w:pPr>
        <w:spacing w:line="360" w:lineRule="auto"/>
        <w:ind w:firstLineChars="200" w:firstLine="446"/>
        <w:rPr>
          <w:sz w:val="24"/>
        </w:rPr>
      </w:pPr>
      <w:r>
        <w:rPr>
          <w:sz w:val="24"/>
        </w:rPr>
        <w:t xml:space="preserve">7. </w:t>
      </w: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0B76E1" w:rsidRDefault="00857B27">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采购人、采购代理机构的检查验证。在整个招标过程中，我公司若有违规行为，我公司完全接受贵中心依照相关法律法规和招标文件的规定给予处罚。</w:t>
      </w:r>
    </w:p>
    <w:p w:rsidR="000B76E1" w:rsidRDefault="00857B27">
      <w:pPr>
        <w:spacing w:line="360" w:lineRule="auto"/>
        <w:ind w:firstLineChars="200" w:firstLine="446"/>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0B76E1" w:rsidRDefault="00857B27">
      <w:pPr>
        <w:spacing w:line="360" w:lineRule="auto"/>
        <w:ind w:firstLineChars="200" w:firstLine="446"/>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0B76E1" w:rsidRDefault="00857B27">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如违反上述承诺，我公司投标无效且接受相关部门依法作出的处罚，并承担通过相关媒体予以公布的任何风险和责任。</w:t>
      </w:r>
    </w:p>
    <w:p w:rsidR="000B76E1" w:rsidRDefault="00857B27">
      <w:pPr>
        <w:spacing w:line="360" w:lineRule="auto"/>
        <w:ind w:firstLineChars="200" w:firstLine="446"/>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0B76E1" w:rsidRDefault="00857B27">
      <w:pPr>
        <w:spacing w:line="360" w:lineRule="auto"/>
        <w:ind w:firstLineChars="200" w:firstLine="446"/>
        <w:rPr>
          <w:sz w:val="24"/>
        </w:rPr>
      </w:pPr>
      <w:r>
        <w:rPr>
          <w:rFonts w:hint="eastAsia"/>
          <w:sz w:val="24"/>
        </w:rPr>
        <w:t>纳税人识别号：</w:t>
      </w:r>
    </w:p>
    <w:p w:rsidR="000B76E1" w:rsidRDefault="00857B27">
      <w:pPr>
        <w:spacing w:line="360" w:lineRule="auto"/>
        <w:ind w:firstLineChars="200" w:firstLine="446"/>
        <w:rPr>
          <w:sz w:val="24"/>
        </w:rPr>
      </w:pPr>
      <w:r>
        <w:rPr>
          <w:rFonts w:hint="eastAsia"/>
          <w:sz w:val="24"/>
        </w:rPr>
        <w:t>地址、电话：</w:t>
      </w:r>
    </w:p>
    <w:p w:rsidR="000B76E1" w:rsidRDefault="00857B27">
      <w:pPr>
        <w:spacing w:line="360" w:lineRule="auto"/>
        <w:ind w:firstLineChars="200" w:firstLine="446"/>
        <w:rPr>
          <w:sz w:val="24"/>
        </w:rPr>
      </w:pPr>
      <w:r>
        <w:rPr>
          <w:rFonts w:hint="eastAsia"/>
          <w:sz w:val="24"/>
        </w:rPr>
        <w:t>开户行及账号：</w:t>
      </w:r>
    </w:p>
    <w:p w:rsidR="000B76E1" w:rsidRDefault="00857B27">
      <w:pPr>
        <w:spacing w:line="360" w:lineRule="auto"/>
        <w:ind w:firstLineChars="200" w:firstLine="446"/>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0B76E1" w:rsidRDefault="00857B27">
      <w:pPr>
        <w:spacing w:line="360" w:lineRule="auto"/>
        <w:ind w:firstLineChars="200" w:firstLine="446"/>
        <w:rPr>
          <w:sz w:val="24"/>
        </w:rPr>
      </w:pPr>
      <w:r>
        <w:rPr>
          <w:rFonts w:hint="eastAsia"/>
          <w:sz w:val="24"/>
        </w:rPr>
        <w:t xml:space="preserve">13.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0B76E1" w:rsidRDefault="00857B27">
      <w:pPr>
        <w:spacing w:line="360" w:lineRule="auto"/>
        <w:ind w:firstLineChars="200" w:firstLine="448"/>
        <w:rPr>
          <w:b/>
          <w:sz w:val="24"/>
        </w:rPr>
      </w:pPr>
      <w:r>
        <w:rPr>
          <w:rFonts w:hint="eastAsia"/>
          <w:b/>
          <w:sz w:val="24"/>
        </w:rPr>
        <w:t>□</w:t>
      </w:r>
      <w:r>
        <w:rPr>
          <w:b/>
          <w:sz w:val="24"/>
        </w:rPr>
        <w:t>上门自取</w:t>
      </w:r>
    </w:p>
    <w:p w:rsidR="000B76E1" w:rsidRDefault="000B76E1">
      <w:pPr>
        <w:spacing w:line="360" w:lineRule="auto"/>
        <w:ind w:firstLineChars="200" w:firstLine="446"/>
        <w:rPr>
          <w:sz w:val="24"/>
        </w:rPr>
      </w:pPr>
    </w:p>
    <w:p w:rsidR="000B76E1" w:rsidRDefault="00857B27">
      <w:pPr>
        <w:spacing w:line="360" w:lineRule="auto"/>
        <w:ind w:firstLineChars="200" w:firstLine="448"/>
        <w:rPr>
          <w:b/>
          <w:sz w:val="24"/>
        </w:rPr>
      </w:pPr>
      <w:r>
        <w:rPr>
          <w:rFonts w:hint="eastAsia"/>
          <w:b/>
          <w:sz w:val="24"/>
        </w:rPr>
        <w:t>□</w:t>
      </w:r>
      <w:r>
        <w:rPr>
          <w:b/>
          <w:sz w:val="24"/>
        </w:rPr>
        <w:t>到付邮寄</w:t>
      </w:r>
    </w:p>
    <w:p w:rsidR="000B76E1" w:rsidRDefault="00857B27">
      <w:pPr>
        <w:spacing w:line="360" w:lineRule="auto"/>
        <w:ind w:firstLineChars="200" w:firstLine="446"/>
        <w:rPr>
          <w:sz w:val="24"/>
        </w:rPr>
      </w:pPr>
      <w:r>
        <w:rPr>
          <w:sz w:val="24"/>
        </w:rPr>
        <w:t>邮寄地址</w:t>
      </w:r>
      <w:r>
        <w:rPr>
          <w:rFonts w:hint="eastAsia"/>
          <w:sz w:val="24"/>
        </w:rPr>
        <w:t>、邮编</w:t>
      </w:r>
      <w:r>
        <w:rPr>
          <w:sz w:val="24"/>
        </w:rPr>
        <w:t>：</w:t>
      </w:r>
    </w:p>
    <w:p w:rsidR="000B76E1" w:rsidRDefault="00857B27">
      <w:pPr>
        <w:spacing w:line="360" w:lineRule="auto"/>
        <w:ind w:firstLineChars="200" w:firstLine="446"/>
        <w:rPr>
          <w:sz w:val="24"/>
        </w:rPr>
      </w:pPr>
      <w:r>
        <w:rPr>
          <w:sz w:val="24"/>
        </w:rPr>
        <w:t>邮寄联系人、手机号码：</w:t>
      </w:r>
    </w:p>
    <w:p w:rsidR="000B76E1" w:rsidRDefault="000B76E1">
      <w:pPr>
        <w:spacing w:line="360" w:lineRule="auto"/>
        <w:ind w:firstLineChars="1700" w:firstLine="3794"/>
        <w:rPr>
          <w:sz w:val="24"/>
        </w:rPr>
      </w:pPr>
    </w:p>
    <w:p w:rsidR="000B76E1" w:rsidRDefault="00857B27">
      <w:pPr>
        <w:spacing w:line="360" w:lineRule="auto"/>
        <w:ind w:firstLineChars="1700" w:firstLine="3794"/>
        <w:rPr>
          <w:sz w:val="24"/>
        </w:rPr>
      </w:pPr>
      <w:r>
        <w:rPr>
          <w:sz w:val="24"/>
        </w:rPr>
        <w:t>投标人名称：</w:t>
      </w:r>
    </w:p>
    <w:p w:rsidR="000B76E1" w:rsidRDefault="000B76E1">
      <w:pPr>
        <w:spacing w:line="360" w:lineRule="auto"/>
        <w:ind w:firstLineChars="1700" w:firstLine="3794"/>
        <w:rPr>
          <w:sz w:val="24"/>
        </w:rPr>
      </w:pPr>
    </w:p>
    <w:p w:rsidR="000B76E1" w:rsidRDefault="00857B2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B76E1" w:rsidRDefault="000B76E1">
      <w:pPr>
        <w:spacing w:line="460" w:lineRule="exact"/>
        <w:rPr>
          <w:sz w:val="24"/>
        </w:rPr>
      </w:pPr>
    </w:p>
    <w:p w:rsidR="000B76E1" w:rsidRDefault="00857B27">
      <w:pPr>
        <w:widowControl/>
        <w:jc w:val="left"/>
        <w:rPr>
          <w:sz w:val="24"/>
        </w:rPr>
      </w:pPr>
      <w:r>
        <w:rPr>
          <w:sz w:val="24"/>
        </w:rPr>
        <w:br w:type="page"/>
      </w:r>
    </w:p>
    <w:p w:rsidR="000B76E1" w:rsidRDefault="00857B27">
      <w:pPr>
        <w:widowControl/>
        <w:jc w:val="left"/>
        <w:rPr>
          <w:b/>
          <w:sz w:val="24"/>
        </w:rPr>
      </w:pPr>
      <w:r>
        <w:rPr>
          <w:b/>
          <w:sz w:val="24"/>
        </w:rPr>
        <w:t>附件</w:t>
      </w:r>
      <w:r>
        <w:rPr>
          <w:b/>
          <w:sz w:val="24"/>
        </w:rPr>
        <w:t>2</w:t>
      </w:r>
    </w:p>
    <w:p w:rsidR="000B76E1" w:rsidRDefault="000B76E1">
      <w:pPr>
        <w:autoSpaceDN w:val="0"/>
        <w:spacing w:line="360" w:lineRule="auto"/>
        <w:jc w:val="center"/>
        <w:rPr>
          <w:b/>
          <w:bCs/>
          <w:sz w:val="24"/>
        </w:rPr>
      </w:pPr>
    </w:p>
    <w:p w:rsidR="000B76E1" w:rsidRDefault="00857B27">
      <w:pPr>
        <w:ind w:right="84"/>
        <w:jc w:val="center"/>
        <w:rPr>
          <w:b/>
          <w:sz w:val="24"/>
        </w:rPr>
      </w:pPr>
      <w:r>
        <w:rPr>
          <w:rFonts w:hint="eastAsia"/>
          <w:b/>
          <w:sz w:val="24"/>
        </w:rPr>
        <w:t>供应商资格声明函</w:t>
      </w:r>
    </w:p>
    <w:p w:rsidR="000B76E1" w:rsidRDefault="000B76E1">
      <w:pPr>
        <w:spacing w:line="360" w:lineRule="auto"/>
        <w:ind w:firstLine="420"/>
        <w:jc w:val="center"/>
        <w:rPr>
          <w:b/>
          <w:sz w:val="24"/>
        </w:rPr>
      </w:pPr>
    </w:p>
    <w:p w:rsidR="000B76E1" w:rsidRDefault="00857B27">
      <w:pPr>
        <w:spacing w:line="360" w:lineRule="auto"/>
        <w:rPr>
          <w:sz w:val="24"/>
        </w:rPr>
      </w:pPr>
      <w:r>
        <w:rPr>
          <w:rFonts w:hint="eastAsia"/>
          <w:sz w:val="24"/>
        </w:rPr>
        <w:t>天津市政府采购中心：</w:t>
      </w:r>
    </w:p>
    <w:p w:rsidR="000B76E1" w:rsidRDefault="00857B27">
      <w:pPr>
        <w:spacing w:line="360" w:lineRule="auto"/>
        <w:ind w:firstLineChars="200" w:firstLine="446"/>
        <w:rPr>
          <w:sz w:val="24"/>
        </w:rPr>
      </w:pPr>
      <w:r>
        <w:rPr>
          <w:rFonts w:hint="eastAsia"/>
          <w:sz w:val="24"/>
        </w:rPr>
        <w:t>我单位自愿参与本项目的政府采购活动，郑重承诺如下：</w:t>
      </w:r>
    </w:p>
    <w:p w:rsidR="000B76E1" w:rsidRDefault="00857B27">
      <w:pPr>
        <w:spacing w:line="360" w:lineRule="auto"/>
        <w:ind w:firstLineChars="200" w:firstLine="446"/>
        <w:rPr>
          <w:sz w:val="24"/>
        </w:rPr>
      </w:pPr>
      <w:r>
        <w:rPr>
          <w:rFonts w:hint="eastAsia"/>
          <w:sz w:val="24"/>
        </w:rPr>
        <w:t>（一）我单位具有良好的商业信誉和健全的财务会计制度；</w:t>
      </w:r>
    </w:p>
    <w:p w:rsidR="000B76E1" w:rsidRDefault="00857B27">
      <w:pPr>
        <w:spacing w:line="360" w:lineRule="auto"/>
        <w:ind w:firstLineChars="200" w:firstLine="446"/>
        <w:rPr>
          <w:sz w:val="24"/>
        </w:rPr>
      </w:pPr>
      <w:r>
        <w:rPr>
          <w:rFonts w:hint="eastAsia"/>
          <w:sz w:val="24"/>
        </w:rPr>
        <w:t>（二）我单位依法缴纳税收和社会保障资金；</w:t>
      </w:r>
    </w:p>
    <w:p w:rsidR="000B76E1" w:rsidRDefault="00857B27">
      <w:pPr>
        <w:spacing w:line="360" w:lineRule="auto"/>
        <w:ind w:firstLineChars="200" w:firstLine="446"/>
        <w:rPr>
          <w:sz w:val="24"/>
        </w:rPr>
      </w:pPr>
      <w:r>
        <w:rPr>
          <w:rFonts w:hint="eastAsia"/>
          <w:sz w:val="24"/>
        </w:rPr>
        <w:t>（三）我单位具备履行合同所必需的设备和专业技术能力；</w:t>
      </w:r>
    </w:p>
    <w:p w:rsidR="000B76E1" w:rsidRDefault="00857B27">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w:t>
      </w:r>
    </w:p>
    <w:p w:rsidR="000B76E1" w:rsidRDefault="00857B27">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0B76E1" w:rsidRDefault="00857B27">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0B76E1">
        <w:tc>
          <w:tcPr>
            <w:tcW w:w="1061" w:type="pct"/>
            <w:vAlign w:val="center"/>
          </w:tcPr>
          <w:p w:rsidR="000B76E1" w:rsidRDefault="00857B27">
            <w:pPr>
              <w:jc w:val="center"/>
              <w:rPr>
                <w:szCs w:val="21"/>
              </w:rPr>
            </w:pPr>
            <w:r>
              <w:rPr>
                <w:rFonts w:hint="eastAsia"/>
                <w:szCs w:val="21"/>
              </w:rPr>
              <w:t>序号</w:t>
            </w:r>
          </w:p>
        </w:tc>
        <w:tc>
          <w:tcPr>
            <w:tcW w:w="2273" w:type="pct"/>
            <w:vAlign w:val="center"/>
          </w:tcPr>
          <w:p w:rsidR="000B76E1" w:rsidRDefault="00857B27">
            <w:pPr>
              <w:jc w:val="center"/>
              <w:rPr>
                <w:szCs w:val="21"/>
              </w:rPr>
            </w:pPr>
            <w:r>
              <w:rPr>
                <w:rFonts w:hint="eastAsia"/>
                <w:szCs w:val="21"/>
              </w:rPr>
              <w:t>单位名称</w:t>
            </w:r>
          </w:p>
        </w:tc>
        <w:tc>
          <w:tcPr>
            <w:tcW w:w="1667" w:type="pct"/>
            <w:vAlign w:val="center"/>
          </w:tcPr>
          <w:p w:rsidR="000B76E1" w:rsidRDefault="00857B27">
            <w:pPr>
              <w:jc w:val="center"/>
              <w:rPr>
                <w:szCs w:val="21"/>
              </w:rPr>
            </w:pPr>
            <w:r>
              <w:rPr>
                <w:rFonts w:hint="eastAsia"/>
                <w:szCs w:val="21"/>
              </w:rPr>
              <w:t>相互关系类型</w:t>
            </w:r>
          </w:p>
        </w:tc>
      </w:tr>
      <w:tr w:rsidR="000B76E1">
        <w:tc>
          <w:tcPr>
            <w:tcW w:w="1061" w:type="pct"/>
            <w:vAlign w:val="center"/>
          </w:tcPr>
          <w:p w:rsidR="000B76E1" w:rsidRDefault="00857B27">
            <w:pPr>
              <w:jc w:val="center"/>
              <w:rPr>
                <w:szCs w:val="21"/>
              </w:rPr>
            </w:pPr>
            <w:r>
              <w:rPr>
                <w:rFonts w:hint="eastAsia"/>
                <w:szCs w:val="21"/>
              </w:rPr>
              <w:t>1</w:t>
            </w:r>
          </w:p>
        </w:tc>
        <w:tc>
          <w:tcPr>
            <w:tcW w:w="2273" w:type="pct"/>
            <w:vAlign w:val="center"/>
          </w:tcPr>
          <w:p w:rsidR="000B76E1" w:rsidRDefault="000B76E1">
            <w:pPr>
              <w:jc w:val="center"/>
              <w:rPr>
                <w:szCs w:val="21"/>
              </w:rPr>
            </w:pPr>
          </w:p>
        </w:tc>
        <w:tc>
          <w:tcPr>
            <w:tcW w:w="1667" w:type="pct"/>
            <w:vAlign w:val="center"/>
          </w:tcPr>
          <w:p w:rsidR="000B76E1" w:rsidRDefault="000B76E1">
            <w:pPr>
              <w:jc w:val="center"/>
              <w:rPr>
                <w:szCs w:val="21"/>
              </w:rPr>
            </w:pPr>
          </w:p>
        </w:tc>
      </w:tr>
      <w:tr w:rsidR="000B76E1">
        <w:tc>
          <w:tcPr>
            <w:tcW w:w="1061" w:type="pct"/>
            <w:vAlign w:val="center"/>
          </w:tcPr>
          <w:p w:rsidR="000B76E1" w:rsidRDefault="00857B27">
            <w:pPr>
              <w:jc w:val="center"/>
              <w:rPr>
                <w:szCs w:val="21"/>
              </w:rPr>
            </w:pPr>
            <w:r>
              <w:rPr>
                <w:rFonts w:hint="eastAsia"/>
                <w:szCs w:val="21"/>
              </w:rPr>
              <w:t>2</w:t>
            </w:r>
          </w:p>
        </w:tc>
        <w:tc>
          <w:tcPr>
            <w:tcW w:w="2273" w:type="pct"/>
            <w:vAlign w:val="center"/>
          </w:tcPr>
          <w:p w:rsidR="000B76E1" w:rsidRDefault="000B76E1">
            <w:pPr>
              <w:jc w:val="center"/>
              <w:rPr>
                <w:szCs w:val="21"/>
              </w:rPr>
            </w:pPr>
          </w:p>
        </w:tc>
        <w:tc>
          <w:tcPr>
            <w:tcW w:w="1667" w:type="pct"/>
            <w:vAlign w:val="center"/>
          </w:tcPr>
          <w:p w:rsidR="000B76E1" w:rsidRDefault="000B76E1">
            <w:pPr>
              <w:jc w:val="center"/>
              <w:rPr>
                <w:szCs w:val="21"/>
              </w:rPr>
            </w:pPr>
          </w:p>
        </w:tc>
      </w:tr>
      <w:tr w:rsidR="000B76E1">
        <w:tc>
          <w:tcPr>
            <w:tcW w:w="1061" w:type="pct"/>
            <w:vAlign w:val="center"/>
          </w:tcPr>
          <w:p w:rsidR="000B76E1" w:rsidRDefault="00857B27">
            <w:pPr>
              <w:jc w:val="center"/>
              <w:rPr>
                <w:szCs w:val="21"/>
              </w:rPr>
            </w:pPr>
            <w:r>
              <w:rPr>
                <w:rFonts w:hint="eastAsia"/>
                <w:szCs w:val="21"/>
              </w:rPr>
              <w:t>3</w:t>
            </w:r>
          </w:p>
        </w:tc>
        <w:tc>
          <w:tcPr>
            <w:tcW w:w="2273" w:type="pct"/>
            <w:vAlign w:val="center"/>
          </w:tcPr>
          <w:p w:rsidR="000B76E1" w:rsidRDefault="000B76E1">
            <w:pPr>
              <w:jc w:val="center"/>
              <w:rPr>
                <w:szCs w:val="21"/>
              </w:rPr>
            </w:pPr>
          </w:p>
        </w:tc>
        <w:tc>
          <w:tcPr>
            <w:tcW w:w="1667" w:type="pct"/>
            <w:vAlign w:val="center"/>
          </w:tcPr>
          <w:p w:rsidR="000B76E1" w:rsidRDefault="000B76E1">
            <w:pPr>
              <w:jc w:val="center"/>
              <w:rPr>
                <w:szCs w:val="21"/>
              </w:rPr>
            </w:pPr>
          </w:p>
        </w:tc>
      </w:tr>
    </w:tbl>
    <w:p w:rsidR="000B76E1" w:rsidRDefault="00857B27" w:rsidP="00857B27">
      <w:pPr>
        <w:spacing w:line="360" w:lineRule="auto"/>
        <w:ind w:firstLineChars="200" w:firstLine="446"/>
        <w:rPr>
          <w:sz w:val="24"/>
        </w:rPr>
      </w:pPr>
      <w:r>
        <w:rPr>
          <w:rFonts w:hint="eastAsia"/>
          <w:sz w:val="24"/>
        </w:rPr>
        <w:t>上表未填写的，视为不存在第（六）条所列情形</w:t>
      </w:r>
    </w:p>
    <w:p w:rsidR="000B76E1" w:rsidRDefault="000B76E1">
      <w:pPr>
        <w:spacing w:line="360" w:lineRule="auto"/>
        <w:ind w:firstLineChars="200" w:firstLine="446"/>
        <w:rPr>
          <w:sz w:val="24"/>
        </w:rPr>
      </w:pPr>
    </w:p>
    <w:p w:rsidR="000B76E1" w:rsidRDefault="00857B27">
      <w:pPr>
        <w:spacing w:line="360" w:lineRule="auto"/>
        <w:ind w:firstLineChars="200" w:firstLine="446"/>
        <w:rPr>
          <w:sz w:val="24"/>
        </w:rPr>
      </w:pPr>
      <w:r>
        <w:rPr>
          <w:rFonts w:hint="eastAsia"/>
          <w:sz w:val="24"/>
        </w:rPr>
        <w:t>上述声明真实有效，否则我单位承担全部责任和不利后果。</w:t>
      </w:r>
    </w:p>
    <w:p w:rsidR="000B76E1" w:rsidRDefault="000B76E1">
      <w:pPr>
        <w:spacing w:line="360" w:lineRule="auto"/>
        <w:ind w:firstLineChars="200" w:firstLine="446"/>
        <w:rPr>
          <w:sz w:val="24"/>
        </w:rPr>
      </w:pPr>
    </w:p>
    <w:p w:rsidR="000B76E1" w:rsidRDefault="00857B27">
      <w:pPr>
        <w:spacing w:line="360" w:lineRule="auto"/>
        <w:ind w:firstLineChars="100" w:firstLine="223"/>
        <w:rPr>
          <w:sz w:val="24"/>
        </w:rPr>
      </w:pPr>
      <w:r>
        <w:rPr>
          <w:sz w:val="24"/>
        </w:rPr>
        <w:t>投标人名称：</w:t>
      </w:r>
    </w:p>
    <w:p w:rsidR="000B76E1" w:rsidRDefault="000B76E1">
      <w:pPr>
        <w:spacing w:line="360" w:lineRule="auto"/>
        <w:ind w:firstLineChars="100" w:firstLine="223"/>
        <w:rPr>
          <w:sz w:val="24"/>
        </w:rPr>
      </w:pPr>
    </w:p>
    <w:p w:rsidR="000B76E1" w:rsidRDefault="00857B27">
      <w:pPr>
        <w:spacing w:line="360" w:lineRule="auto"/>
        <w:ind w:firstLineChars="100" w:firstLine="223"/>
        <w:rPr>
          <w:position w:val="-40"/>
          <w:sz w:val="24"/>
        </w:rPr>
      </w:pPr>
      <w:r>
        <w:rPr>
          <w:sz w:val="24"/>
        </w:rPr>
        <w:t>日期：</w:t>
      </w:r>
      <w:r>
        <w:rPr>
          <w:sz w:val="24"/>
        </w:rPr>
        <w:t xml:space="preserve">  </w:t>
      </w:r>
    </w:p>
    <w:p w:rsidR="000B76E1" w:rsidRDefault="000B76E1">
      <w:pPr>
        <w:autoSpaceDN w:val="0"/>
        <w:spacing w:line="360" w:lineRule="auto"/>
        <w:jc w:val="center"/>
        <w:rPr>
          <w:b/>
          <w:bCs/>
          <w:sz w:val="24"/>
        </w:rPr>
      </w:pPr>
    </w:p>
    <w:p w:rsidR="000B76E1" w:rsidRDefault="00857B27">
      <w:pPr>
        <w:widowControl/>
        <w:jc w:val="left"/>
        <w:rPr>
          <w:b/>
          <w:bCs/>
          <w:sz w:val="24"/>
        </w:rPr>
      </w:pPr>
      <w:r>
        <w:rPr>
          <w:b/>
          <w:bCs/>
          <w:sz w:val="24"/>
        </w:rPr>
        <w:br w:type="page"/>
      </w:r>
    </w:p>
    <w:p w:rsidR="000B76E1" w:rsidRDefault="00857B27">
      <w:pPr>
        <w:spacing w:line="460" w:lineRule="exact"/>
        <w:rPr>
          <w:b/>
          <w:sz w:val="24"/>
        </w:rPr>
      </w:pPr>
      <w:r>
        <w:rPr>
          <w:rFonts w:hint="eastAsia"/>
          <w:b/>
          <w:bCs/>
          <w:sz w:val="24"/>
        </w:rPr>
        <w:t>附件</w:t>
      </w:r>
      <w:r>
        <w:rPr>
          <w:rFonts w:hint="eastAsia"/>
          <w:b/>
          <w:bCs/>
          <w:sz w:val="24"/>
        </w:rPr>
        <w:t>2-1</w:t>
      </w:r>
      <w:r>
        <w:rPr>
          <w:rFonts w:hint="eastAsia"/>
          <w:b/>
          <w:bCs/>
          <w:sz w:val="24"/>
        </w:rPr>
        <w:t>：招标文件第一部分供应商资格要求的证件</w:t>
      </w:r>
    </w:p>
    <w:p w:rsidR="000B76E1" w:rsidRDefault="00857B27">
      <w:pPr>
        <w:widowControl/>
        <w:jc w:val="left"/>
        <w:rPr>
          <w:b/>
          <w:bCs/>
          <w:sz w:val="24"/>
        </w:rPr>
      </w:pPr>
      <w:r>
        <w:rPr>
          <w:b/>
          <w:bCs/>
          <w:sz w:val="24"/>
        </w:rPr>
        <w:br w:type="page"/>
      </w:r>
    </w:p>
    <w:p w:rsidR="000B76E1" w:rsidRDefault="00857B27">
      <w:pPr>
        <w:autoSpaceDN w:val="0"/>
        <w:spacing w:line="360" w:lineRule="auto"/>
        <w:rPr>
          <w:b/>
          <w:bCs/>
          <w:sz w:val="24"/>
        </w:rPr>
      </w:pPr>
      <w:r>
        <w:rPr>
          <w:rFonts w:hint="eastAsia"/>
          <w:b/>
          <w:bCs/>
          <w:sz w:val="24"/>
        </w:rPr>
        <w:t>附件</w:t>
      </w:r>
      <w:r>
        <w:rPr>
          <w:rFonts w:hint="eastAsia"/>
          <w:b/>
          <w:bCs/>
          <w:sz w:val="24"/>
        </w:rPr>
        <w:t>3</w:t>
      </w:r>
    </w:p>
    <w:p w:rsidR="000B76E1" w:rsidRDefault="000B76E1">
      <w:pPr>
        <w:autoSpaceDN w:val="0"/>
        <w:spacing w:line="360" w:lineRule="auto"/>
        <w:jc w:val="center"/>
        <w:rPr>
          <w:b/>
          <w:bCs/>
          <w:sz w:val="24"/>
        </w:rPr>
      </w:pPr>
    </w:p>
    <w:p w:rsidR="000B76E1" w:rsidRDefault="00857B27">
      <w:pPr>
        <w:autoSpaceDN w:val="0"/>
        <w:spacing w:line="360" w:lineRule="auto"/>
        <w:jc w:val="center"/>
        <w:rPr>
          <w:b/>
          <w:bCs/>
          <w:sz w:val="24"/>
        </w:rPr>
      </w:pPr>
      <w:r>
        <w:rPr>
          <w:b/>
          <w:bCs/>
          <w:sz w:val="24"/>
        </w:rPr>
        <w:t>开标一览表</w:t>
      </w:r>
    </w:p>
    <w:p w:rsidR="000B76E1" w:rsidRDefault="000B76E1">
      <w:pPr>
        <w:ind w:right="84"/>
        <w:rPr>
          <w:sz w:val="24"/>
        </w:rPr>
      </w:pPr>
    </w:p>
    <w:p w:rsidR="000B76E1" w:rsidRDefault="00857B27">
      <w:pPr>
        <w:spacing w:line="460" w:lineRule="exact"/>
        <w:rPr>
          <w:sz w:val="24"/>
        </w:rPr>
      </w:pPr>
      <w:r>
        <w:rPr>
          <w:sz w:val="24"/>
        </w:rPr>
        <w:t>项目名称：</w:t>
      </w:r>
      <w:r>
        <w:rPr>
          <w:sz w:val="24"/>
          <w:u w:val="single"/>
        </w:rPr>
        <w:t xml:space="preserve">                    </w:t>
      </w:r>
    </w:p>
    <w:p w:rsidR="000B76E1" w:rsidRDefault="00857B27">
      <w:pPr>
        <w:spacing w:line="460" w:lineRule="exact"/>
        <w:rPr>
          <w:sz w:val="24"/>
        </w:rPr>
      </w:pPr>
      <w:r>
        <w:rPr>
          <w:sz w:val="24"/>
        </w:rPr>
        <w:t>项目编号：</w:t>
      </w:r>
      <w:r>
        <w:rPr>
          <w:sz w:val="24"/>
          <w:u w:val="single"/>
        </w:rPr>
        <w:t xml:space="preserve">                    </w:t>
      </w:r>
    </w:p>
    <w:p w:rsidR="000B76E1" w:rsidRDefault="00857B27">
      <w:pPr>
        <w:spacing w:line="460" w:lineRule="exact"/>
        <w:rPr>
          <w:sz w:val="24"/>
          <w:u w:val="single"/>
        </w:rPr>
      </w:pPr>
      <w:r>
        <w:rPr>
          <w:sz w:val="24"/>
        </w:rPr>
        <w:t>包号：</w:t>
      </w:r>
      <w:r>
        <w:rPr>
          <w:sz w:val="24"/>
          <w:u w:val="single"/>
        </w:rPr>
        <w:t xml:space="preserve">                        </w:t>
      </w:r>
    </w:p>
    <w:p w:rsidR="000B76E1" w:rsidRDefault="00857B27">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0B76E1">
        <w:trPr>
          <w:jc w:val="center"/>
        </w:trPr>
        <w:tc>
          <w:tcPr>
            <w:tcW w:w="730" w:type="pct"/>
            <w:vAlign w:val="center"/>
          </w:tcPr>
          <w:p w:rsidR="000B76E1" w:rsidRDefault="00857B27">
            <w:pPr>
              <w:spacing w:line="460" w:lineRule="exact"/>
              <w:jc w:val="center"/>
              <w:rPr>
                <w:sz w:val="24"/>
              </w:rPr>
            </w:pPr>
            <w:r>
              <w:rPr>
                <w:sz w:val="24"/>
              </w:rPr>
              <w:t>包号</w:t>
            </w:r>
          </w:p>
        </w:tc>
        <w:tc>
          <w:tcPr>
            <w:tcW w:w="1278" w:type="pct"/>
            <w:vAlign w:val="center"/>
          </w:tcPr>
          <w:p w:rsidR="000B76E1" w:rsidRDefault="00857B27">
            <w:pPr>
              <w:spacing w:line="460" w:lineRule="exact"/>
              <w:jc w:val="center"/>
              <w:rPr>
                <w:sz w:val="24"/>
              </w:rPr>
            </w:pPr>
            <w:r>
              <w:rPr>
                <w:sz w:val="24"/>
              </w:rPr>
              <w:t>服务名称</w:t>
            </w:r>
          </w:p>
        </w:tc>
        <w:tc>
          <w:tcPr>
            <w:tcW w:w="806" w:type="pct"/>
            <w:vAlign w:val="center"/>
          </w:tcPr>
          <w:p w:rsidR="000B76E1" w:rsidRDefault="00857B27">
            <w:pPr>
              <w:spacing w:line="460" w:lineRule="exact"/>
              <w:jc w:val="center"/>
              <w:rPr>
                <w:sz w:val="24"/>
              </w:rPr>
            </w:pPr>
            <w:r>
              <w:rPr>
                <w:sz w:val="24"/>
              </w:rPr>
              <w:t>数量</w:t>
            </w:r>
          </w:p>
        </w:tc>
        <w:tc>
          <w:tcPr>
            <w:tcW w:w="1202" w:type="pct"/>
            <w:vAlign w:val="center"/>
          </w:tcPr>
          <w:p w:rsidR="000B76E1" w:rsidRDefault="00857B27">
            <w:pPr>
              <w:spacing w:line="460" w:lineRule="exact"/>
              <w:jc w:val="center"/>
              <w:rPr>
                <w:sz w:val="24"/>
              </w:rPr>
            </w:pPr>
            <w:r>
              <w:rPr>
                <w:sz w:val="24"/>
              </w:rPr>
              <w:t>投标总价</w:t>
            </w:r>
          </w:p>
        </w:tc>
        <w:tc>
          <w:tcPr>
            <w:tcW w:w="984" w:type="pct"/>
            <w:vAlign w:val="center"/>
          </w:tcPr>
          <w:p w:rsidR="000B76E1" w:rsidRDefault="00857B27">
            <w:pPr>
              <w:spacing w:line="460" w:lineRule="exact"/>
              <w:jc w:val="center"/>
              <w:rPr>
                <w:sz w:val="24"/>
              </w:rPr>
            </w:pPr>
            <w:r>
              <w:rPr>
                <w:sz w:val="24"/>
              </w:rPr>
              <w:t>备注</w:t>
            </w:r>
          </w:p>
        </w:tc>
      </w:tr>
      <w:tr w:rsidR="000B76E1">
        <w:trPr>
          <w:jc w:val="center"/>
        </w:trPr>
        <w:tc>
          <w:tcPr>
            <w:tcW w:w="730" w:type="pct"/>
          </w:tcPr>
          <w:p w:rsidR="000B76E1" w:rsidRDefault="000B76E1">
            <w:pPr>
              <w:spacing w:line="460" w:lineRule="exact"/>
              <w:rPr>
                <w:sz w:val="24"/>
              </w:rPr>
            </w:pPr>
          </w:p>
        </w:tc>
        <w:tc>
          <w:tcPr>
            <w:tcW w:w="1278" w:type="pct"/>
          </w:tcPr>
          <w:p w:rsidR="000B76E1" w:rsidRDefault="000B76E1">
            <w:pPr>
              <w:spacing w:line="460" w:lineRule="exact"/>
              <w:rPr>
                <w:sz w:val="24"/>
              </w:rPr>
            </w:pPr>
          </w:p>
        </w:tc>
        <w:tc>
          <w:tcPr>
            <w:tcW w:w="806" w:type="pct"/>
          </w:tcPr>
          <w:p w:rsidR="000B76E1" w:rsidRDefault="000B76E1">
            <w:pPr>
              <w:spacing w:line="460" w:lineRule="exact"/>
              <w:rPr>
                <w:sz w:val="24"/>
              </w:rPr>
            </w:pPr>
          </w:p>
        </w:tc>
        <w:tc>
          <w:tcPr>
            <w:tcW w:w="1202" w:type="pct"/>
          </w:tcPr>
          <w:p w:rsidR="000B76E1" w:rsidRDefault="000B76E1">
            <w:pPr>
              <w:spacing w:line="460" w:lineRule="exact"/>
              <w:rPr>
                <w:sz w:val="24"/>
              </w:rPr>
            </w:pPr>
          </w:p>
        </w:tc>
        <w:tc>
          <w:tcPr>
            <w:tcW w:w="984" w:type="pct"/>
          </w:tcPr>
          <w:p w:rsidR="000B76E1" w:rsidRDefault="000B76E1">
            <w:pPr>
              <w:spacing w:line="460" w:lineRule="exact"/>
              <w:rPr>
                <w:sz w:val="24"/>
              </w:rPr>
            </w:pPr>
          </w:p>
        </w:tc>
      </w:tr>
      <w:tr w:rsidR="000B76E1">
        <w:trPr>
          <w:jc w:val="center"/>
        </w:trPr>
        <w:tc>
          <w:tcPr>
            <w:tcW w:w="730" w:type="pct"/>
          </w:tcPr>
          <w:p w:rsidR="000B76E1" w:rsidRDefault="000B76E1">
            <w:pPr>
              <w:spacing w:line="460" w:lineRule="exact"/>
              <w:rPr>
                <w:sz w:val="24"/>
              </w:rPr>
            </w:pPr>
          </w:p>
        </w:tc>
        <w:tc>
          <w:tcPr>
            <w:tcW w:w="1278" w:type="pct"/>
          </w:tcPr>
          <w:p w:rsidR="000B76E1" w:rsidRDefault="000B76E1">
            <w:pPr>
              <w:spacing w:line="460" w:lineRule="exact"/>
              <w:rPr>
                <w:sz w:val="24"/>
              </w:rPr>
            </w:pPr>
          </w:p>
        </w:tc>
        <w:tc>
          <w:tcPr>
            <w:tcW w:w="806" w:type="pct"/>
          </w:tcPr>
          <w:p w:rsidR="000B76E1" w:rsidRDefault="000B76E1">
            <w:pPr>
              <w:spacing w:line="460" w:lineRule="exact"/>
              <w:rPr>
                <w:sz w:val="24"/>
              </w:rPr>
            </w:pPr>
          </w:p>
        </w:tc>
        <w:tc>
          <w:tcPr>
            <w:tcW w:w="1202" w:type="pct"/>
          </w:tcPr>
          <w:p w:rsidR="000B76E1" w:rsidRDefault="000B76E1">
            <w:pPr>
              <w:spacing w:line="460" w:lineRule="exact"/>
              <w:rPr>
                <w:sz w:val="24"/>
              </w:rPr>
            </w:pPr>
          </w:p>
        </w:tc>
        <w:tc>
          <w:tcPr>
            <w:tcW w:w="984" w:type="pct"/>
          </w:tcPr>
          <w:p w:rsidR="000B76E1" w:rsidRDefault="000B76E1">
            <w:pPr>
              <w:spacing w:line="460" w:lineRule="exact"/>
              <w:rPr>
                <w:sz w:val="24"/>
              </w:rPr>
            </w:pPr>
          </w:p>
        </w:tc>
      </w:tr>
      <w:tr w:rsidR="000B76E1">
        <w:trPr>
          <w:jc w:val="center"/>
        </w:trPr>
        <w:tc>
          <w:tcPr>
            <w:tcW w:w="730" w:type="pct"/>
          </w:tcPr>
          <w:p w:rsidR="000B76E1" w:rsidRDefault="000B76E1">
            <w:pPr>
              <w:spacing w:line="460" w:lineRule="exact"/>
              <w:rPr>
                <w:sz w:val="24"/>
              </w:rPr>
            </w:pPr>
          </w:p>
        </w:tc>
        <w:tc>
          <w:tcPr>
            <w:tcW w:w="1278" w:type="pct"/>
          </w:tcPr>
          <w:p w:rsidR="000B76E1" w:rsidRDefault="000B76E1">
            <w:pPr>
              <w:spacing w:line="460" w:lineRule="exact"/>
              <w:rPr>
                <w:sz w:val="24"/>
              </w:rPr>
            </w:pPr>
          </w:p>
        </w:tc>
        <w:tc>
          <w:tcPr>
            <w:tcW w:w="806" w:type="pct"/>
          </w:tcPr>
          <w:p w:rsidR="000B76E1" w:rsidRDefault="000B76E1">
            <w:pPr>
              <w:spacing w:line="460" w:lineRule="exact"/>
              <w:rPr>
                <w:sz w:val="24"/>
              </w:rPr>
            </w:pPr>
          </w:p>
        </w:tc>
        <w:tc>
          <w:tcPr>
            <w:tcW w:w="1202" w:type="pct"/>
          </w:tcPr>
          <w:p w:rsidR="000B76E1" w:rsidRDefault="000B76E1">
            <w:pPr>
              <w:spacing w:line="460" w:lineRule="exact"/>
              <w:rPr>
                <w:sz w:val="24"/>
              </w:rPr>
            </w:pPr>
          </w:p>
        </w:tc>
        <w:tc>
          <w:tcPr>
            <w:tcW w:w="984" w:type="pct"/>
          </w:tcPr>
          <w:p w:rsidR="000B76E1" w:rsidRDefault="000B76E1">
            <w:pPr>
              <w:spacing w:line="460" w:lineRule="exact"/>
              <w:rPr>
                <w:sz w:val="24"/>
              </w:rPr>
            </w:pPr>
          </w:p>
        </w:tc>
      </w:tr>
      <w:tr w:rsidR="000B76E1">
        <w:trPr>
          <w:jc w:val="center"/>
        </w:trPr>
        <w:tc>
          <w:tcPr>
            <w:tcW w:w="730" w:type="pct"/>
          </w:tcPr>
          <w:p w:rsidR="000B76E1" w:rsidRDefault="000B76E1">
            <w:pPr>
              <w:spacing w:line="460" w:lineRule="exact"/>
              <w:rPr>
                <w:sz w:val="24"/>
              </w:rPr>
            </w:pPr>
          </w:p>
        </w:tc>
        <w:tc>
          <w:tcPr>
            <w:tcW w:w="1278" w:type="pct"/>
          </w:tcPr>
          <w:p w:rsidR="000B76E1" w:rsidRDefault="000B76E1">
            <w:pPr>
              <w:spacing w:line="460" w:lineRule="exact"/>
              <w:rPr>
                <w:sz w:val="24"/>
              </w:rPr>
            </w:pPr>
          </w:p>
        </w:tc>
        <w:tc>
          <w:tcPr>
            <w:tcW w:w="806" w:type="pct"/>
          </w:tcPr>
          <w:p w:rsidR="000B76E1" w:rsidRDefault="000B76E1">
            <w:pPr>
              <w:spacing w:line="460" w:lineRule="exact"/>
              <w:rPr>
                <w:sz w:val="24"/>
              </w:rPr>
            </w:pPr>
          </w:p>
        </w:tc>
        <w:tc>
          <w:tcPr>
            <w:tcW w:w="1202" w:type="pct"/>
          </w:tcPr>
          <w:p w:rsidR="000B76E1" w:rsidRDefault="000B76E1">
            <w:pPr>
              <w:spacing w:line="460" w:lineRule="exact"/>
              <w:rPr>
                <w:sz w:val="24"/>
              </w:rPr>
            </w:pPr>
          </w:p>
        </w:tc>
        <w:tc>
          <w:tcPr>
            <w:tcW w:w="984" w:type="pct"/>
          </w:tcPr>
          <w:p w:rsidR="000B76E1" w:rsidRDefault="000B76E1">
            <w:pPr>
              <w:spacing w:line="460" w:lineRule="exact"/>
              <w:rPr>
                <w:sz w:val="24"/>
              </w:rPr>
            </w:pPr>
          </w:p>
        </w:tc>
      </w:tr>
      <w:tr w:rsidR="000B76E1">
        <w:trPr>
          <w:jc w:val="center"/>
        </w:trPr>
        <w:tc>
          <w:tcPr>
            <w:tcW w:w="730" w:type="pct"/>
          </w:tcPr>
          <w:p w:rsidR="000B76E1" w:rsidRDefault="000B76E1">
            <w:pPr>
              <w:spacing w:line="460" w:lineRule="exact"/>
              <w:rPr>
                <w:sz w:val="24"/>
              </w:rPr>
            </w:pPr>
          </w:p>
        </w:tc>
        <w:tc>
          <w:tcPr>
            <w:tcW w:w="1278" w:type="pct"/>
          </w:tcPr>
          <w:p w:rsidR="000B76E1" w:rsidRDefault="000B76E1">
            <w:pPr>
              <w:spacing w:line="460" w:lineRule="exact"/>
              <w:rPr>
                <w:sz w:val="24"/>
              </w:rPr>
            </w:pPr>
          </w:p>
        </w:tc>
        <w:tc>
          <w:tcPr>
            <w:tcW w:w="806" w:type="pct"/>
          </w:tcPr>
          <w:p w:rsidR="000B76E1" w:rsidRDefault="000B76E1">
            <w:pPr>
              <w:spacing w:line="460" w:lineRule="exact"/>
              <w:rPr>
                <w:sz w:val="24"/>
              </w:rPr>
            </w:pPr>
          </w:p>
        </w:tc>
        <w:tc>
          <w:tcPr>
            <w:tcW w:w="1202" w:type="pct"/>
          </w:tcPr>
          <w:p w:rsidR="000B76E1" w:rsidRDefault="000B76E1">
            <w:pPr>
              <w:spacing w:line="460" w:lineRule="exact"/>
              <w:rPr>
                <w:sz w:val="24"/>
              </w:rPr>
            </w:pPr>
          </w:p>
        </w:tc>
        <w:tc>
          <w:tcPr>
            <w:tcW w:w="984" w:type="pct"/>
          </w:tcPr>
          <w:p w:rsidR="000B76E1" w:rsidRDefault="000B76E1">
            <w:pPr>
              <w:spacing w:line="460" w:lineRule="exact"/>
              <w:rPr>
                <w:sz w:val="24"/>
              </w:rPr>
            </w:pPr>
          </w:p>
        </w:tc>
      </w:tr>
      <w:tr w:rsidR="000B76E1">
        <w:trPr>
          <w:jc w:val="center"/>
        </w:trPr>
        <w:tc>
          <w:tcPr>
            <w:tcW w:w="730" w:type="pct"/>
          </w:tcPr>
          <w:p w:rsidR="000B76E1" w:rsidRDefault="000B76E1">
            <w:pPr>
              <w:spacing w:line="460" w:lineRule="exact"/>
              <w:rPr>
                <w:sz w:val="24"/>
              </w:rPr>
            </w:pPr>
          </w:p>
        </w:tc>
        <w:tc>
          <w:tcPr>
            <w:tcW w:w="1278" w:type="pct"/>
          </w:tcPr>
          <w:p w:rsidR="000B76E1" w:rsidRDefault="000B76E1">
            <w:pPr>
              <w:spacing w:line="460" w:lineRule="exact"/>
              <w:rPr>
                <w:sz w:val="24"/>
              </w:rPr>
            </w:pPr>
          </w:p>
        </w:tc>
        <w:tc>
          <w:tcPr>
            <w:tcW w:w="806" w:type="pct"/>
          </w:tcPr>
          <w:p w:rsidR="000B76E1" w:rsidRDefault="000B76E1">
            <w:pPr>
              <w:spacing w:line="460" w:lineRule="exact"/>
              <w:rPr>
                <w:sz w:val="24"/>
              </w:rPr>
            </w:pPr>
          </w:p>
        </w:tc>
        <w:tc>
          <w:tcPr>
            <w:tcW w:w="1202" w:type="pct"/>
          </w:tcPr>
          <w:p w:rsidR="000B76E1" w:rsidRDefault="000B76E1">
            <w:pPr>
              <w:spacing w:line="460" w:lineRule="exact"/>
              <w:rPr>
                <w:sz w:val="24"/>
              </w:rPr>
            </w:pPr>
          </w:p>
        </w:tc>
        <w:tc>
          <w:tcPr>
            <w:tcW w:w="984" w:type="pct"/>
          </w:tcPr>
          <w:p w:rsidR="000B76E1" w:rsidRDefault="000B76E1">
            <w:pPr>
              <w:spacing w:line="460" w:lineRule="exact"/>
              <w:rPr>
                <w:sz w:val="24"/>
              </w:rPr>
            </w:pPr>
          </w:p>
        </w:tc>
      </w:tr>
      <w:tr w:rsidR="000B76E1">
        <w:trPr>
          <w:jc w:val="center"/>
        </w:trPr>
        <w:tc>
          <w:tcPr>
            <w:tcW w:w="730" w:type="pct"/>
          </w:tcPr>
          <w:p w:rsidR="000B76E1" w:rsidRDefault="000B76E1">
            <w:pPr>
              <w:spacing w:line="460" w:lineRule="exact"/>
              <w:rPr>
                <w:sz w:val="24"/>
              </w:rPr>
            </w:pPr>
          </w:p>
        </w:tc>
        <w:tc>
          <w:tcPr>
            <w:tcW w:w="1278" w:type="pct"/>
          </w:tcPr>
          <w:p w:rsidR="000B76E1" w:rsidRDefault="000B76E1">
            <w:pPr>
              <w:spacing w:line="460" w:lineRule="exact"/>
              <w:rPr>
                <w:sz w:val="24"/>
              </w:rPr>
            </w:pPr>
          </w:p>
        </w:tc>
        <w:tc>
          <w:tcPr>
            <w:tcW w:w="806" w:type="pct"/>
          </w:tcPr>
          <w:p w:rsidR="000B76E1" w:rsidRDefault="000B76E1">
            <w:pPr>
              <w:spacing w:line="460" w:lineRule="exact"/>
              <w:rPr>
                <w:sz w:val="24"/>
              </w:rPr>
            </w:pPr>
          </w:p>
        </w:tc>
        <w:tc>
          <w:tcPr>
            <w:tcW w:w="1202" w:type="pct"/>
          </w:tcPr>
          <w:p w:rsidR="000B76E1" w:rsidRDefault="000B76E1">
            <w:pPr>
              <w:spacing w:line="460" w:lineRule="exact"/>
              <w:rPr>
                <w:sz w:val="24"/>
              </w:rPr>
            </w:pPr>
          </w:p>
        </w:tc>
        <w:tc>
          <w:tcPr>
            <w:tcW w:w="984" w:type="pct"/>
          </w:tcPr>
          <w:p w:rsidR="000B76E1" w:rsidRDefault="000B76E1">
            <w:pPr>
              <w:spacing w:line="460" w:lineRule="exact"/>
              <w:rPr>
                <w:sz w:val="24"/>
              </w:rPr>
            </w:pPr>
          </w:p>
        </w:tc>
      </w:tr>
      <w:tr w:rsidR="000B76E1">
        <w:trPr>
          <w:jc w:val="center"/>
        </w:trPr>
        <w:tc>
          <w:tcPr>
            <w:tcW w:w="730" w:type="pct"/>
          </w:tcPr>
          <w:p w:rsidR="000B76E1" w:rsidRDefault="000B76E1">
            <w:pPr>
              <w:spacing w:line="460" w:lineRule="exact"/>
              <w:rPr>
                <w:sz w:val="24"/>
              </w:rPr>
            </w:pPr>
          </w:p>
        </w:tc>
        <w:tc>
          <w:tcPr>
            <w:tcW w:w="1278" w:type="pct"/>
          </w:tcPr>
          <w:p w:rsidR="000B76E1" w:rsidRDefault="000B76E1">
            <w:pPr>
              <w:spacing w:line="460" w:lineRule="exact"/>
              <w:rPr>
                <w:sz w:val="24"/>
              </w:rPr>
            </w:pPr>
          </w:p>
        </w:tc>
        <w:tc>
          <w:tcPr>
            <w:tcW w:w="806" w:type="pct"/>
          </w:tcPr>
          <w:p w:rsidR="000B76E1" w:rsidRDefault="000B76E1">
            <w:pPr>
              <w:spacing w:line="460" w:lineRule="exact"/>
              <w:rPr>
                <w:sz w:val="24"/>
              </w:rPr>
            </w:pPr>
          </w:p>
        </w:tc>
        <w:tc>
          <w:tcPr>
            <w:tcW w:w="1202" w:type="pct"/>
          </w:tcPr>
          <w:p w:rsidR="000B76E1" w:rsidRDefault="000B76E1">
            <w:pPr>
              <w:spacing w:line="460" w:lineRule="exact"/>
              <w:rPr>
                <w:sz w:val="24"/>
              </w:rPr>
            </w:pPr>
          </w:p>
        </w:tc>
        <w:tc>
          <w:tcPr>
            <w:tcW w:w="984" w:type="pct"/>
          </w:tcPr>
          <w:p w:rsidR="000B76E1" w:rsidRDefault="000B76E1">
            <w:pPr>
              <w:spacing w:line="460" w:lineRule="exact"/>
              <w:rPr>
                <w:sz w:val="24"/>
              </w:rPr>
            </w:pPr>
          </w:p>
        </w:tc>
      </w:tr>
      <w:tr w:rsidR="000B76E1">
        <w:trPr>
          <w:jc w:val="center"/>
        </w:trPr>
        <w:tc>
          <w:tcPr>
            <w:tcW w:w="730" w:type="pct"/>
          </w:tcPr>
          <w:p w:rsidR="000B76E1" w:rsidRDefault="000B76E1">
            <w:pPr>
              <w:spacing w:line="460" w:lineRule="exact"/>
              <w:rPr>
                <w:sz w:val="24"/>
              </w:rPr>
            </w:pPr>
          </w:p>
        </w:tc>
        <w:tc>
          <w:tcPr>
            <w:tcW w:w="1278" w:type="pct"/>
          </w:tcPr>
          <w:p w:rsidR="000B76E1" w:rsidRDefault="000B76E1">
            <w:pPr>
              <w:spacing w:line="460" w:lineRule="exact"/>
              <w:rPr>
                <w:sz w:val="24"/>
              </w:rPr>
            </w:pPr>
          </w:p>
        </w:tc>
        <w:tc>
          <w:tcPr>
            <w:tcW w:w="806" w:type="pct"/>
          </w:tcPr>
          <w:p w:rsidR="000B76E1" w:rsidRDefault="000B76E1">
            <w:pPr>
              <w:spacing w:line="460" w:lineRule="exact"/>
              <w:rPr>
                <w:sz w:val="24"/>
              </w:rPr>
            </w:pPr>
          </w:p>
        </w:tc>
        <w:tc>
          <w:tcPr>
            <w:tcW w:w="1202" w:type="pct"/>
          </w:tcPr>
          <w:p w:rsidR="000B76E1" w:rsidRDefault="000B76E1">
            <w:pPr>
              <w:spacing w:line="460" w:lineRule="exact"/>
              <w:rPr>
                <w:sz w:val="24"/>
              </w:rPr>
            </w:pPr>
          </w:p>
        </w:tc>
        <w:tc>
          <w:tcPr>
            <w:tcW w:w="984" w:type="pct"/>
          </w:tcPr>
          <w:p w:rsidR="000B76E1" w:rsidRDefault="000B76E1">
            <w:pPr>
              <w:spacing w:line="460" w:lineRule="exact"/>
              <w:rPr>
                <w:sz w:val="24"/>
              </w:rPr>
            </w:pPr>
          </w:p>
        </w:tc>
      </w:tr>
      <w:tr w:rsidR="000B76E1">
        <w:trPr>
          <w:jc w:val="center"/>
        </w:trPr>
        <w:tc>
          <w:tcPr>
            <w:tcW w:w="730" w:type="pct"/>
          </w:tcPr>
          <w:p w:rsidR="000B76E1" w:rsidRDefault="000B76E1">
            <w:pPr>
              <w:spacing w:line="460" w:lineRule="exact"/>
              <w:rPr>
                <w:sz w:val="24"/>
              </w:rPr>
            </w:pPr>
          </w:p>
        </w:tc>
        <w:tc>
          <w:tcPr>
            <w:tcW w:w="1278" w:type="pct"/>
          </w:tcPr>
          <w:p w:rsidR="000B76E1" w:rsidRDefault="000B76E1">
            <w:pPr>
              <w:spacing w:line="460" w:lineRule="exact"/>
              <w:rPr>
                <w:sz w:val="24"/>
              </w:rPr>
            </w:pPr>
          </w:p>
        </w:tc>
        <w:tc>
          <w:tcPr>
            <w:tcW w:w="806" w:type="pct"/>
          </w:tcPr>
          <w:p w:rsidR="000B76E1" w:rsidRDefault="000B76E1">
            <w:pPr>
              <w:spacing w:line="460" w:lineRule="exact"/>
              <w:rPr>
                <w:sz w:val="24"/>
              </w:rPr>
            </w:pPr>
          </w:p>
        </w:tc>
        <w:tc>
          <w:tcPr>
            <w:tcW w:w="1202" w:type="pct"/>
          </w:tcPr>
          <w:p w:rsidR="000B76E1" w:rsidRDefault="000B76E1">
            <w:pPr>
              <w:spacing w:line="460" w:lineRule="exact"/>
              <w:rPr>
                <w:sz w:val="24"/>
              </w:rPr>
            </w:pPr>
          </w:p>
        </w:tc>
        <w:tc>
          <w:tcPr>
            <w:tcW w:w="984" w:type="pct"/>
          </w:tcPr>
          <w:p w:rsidR="000B76E1" w:rsidRDefault="000B76E1">
            <w:pPr>
              <w:spacing w:line="460" w:lineRule="exact"/>
              <w:rPr>
                <w:sz w:val="24"/>
              </w:rPr>
            </w:pPr>
          </w:p>
        </w:tc>
      </w:tr>
      <w:tr w:rsidR="000B76E1">
        <w:trPr>
          <w:jc w:val="center"/>
        </w:trPr>
        <w:tc>
          <w:tcPr>
            <w:tcW w:w="730" w:type="pct"/>
          </w:tcPr>
          <w:p w:rsidR="000B76E1" w:rsidRDefault="000B76E1">
            <w:pPr>
              <w:spacing w:line="460" w:lineRule="exact"/>
              <w:rPr>
                <w:sz w:val="24"/>
              </w:rPr>
            </w:pPr>
          </w:p>
        </w:tc>
        <w:tc>
          <w:tcPr>
            <w:tcW w:w="1278" w:type="pct"/>
          </w:tcPr>
          <w:p w:rsidR="000B76E1" w:rsidRDefault="000B76E1">
            <w:pPr>
              <w:spacing w:line="460" w:lineRule="exact"/>
              <w:rPr>
                <w:sz w:val="24"/>
              </w:rPr>
            </w:pPr>
          </w:p>
        </w:tc>
        <w:tc>
          <w:tcPr>
            <w:tcW w:w="806" w:type="pct"/>
          </w:tcPr>
          <w:p w:rsidR="000B76E1" w:rsidRDefault="000B76E1">
            <w:pPr>
              <w:spacing w:line="460" w:lineRule="exact"/>
              <w:rPr>
                <w:sz w:val="24"/>
              </w:rPr>
            </w:pPr>
          </w:p>
        </w:tc>
        <w:tc>
          <w:tcPr>
            <w:tcW w:w="1202" w:type="pct"/>
          </w:tcPr>
          <w:p w:rsidR="000B76E1" w:rsidRDefault="000B76E1">
            <w:pPr>
              <w:spacing w:line="460" w:lineRule="exact"/>
              <w:rPr>
                <w:sz w:val="24"/>
              </w:rPr>
            </w:pPr>
          </w:p>
        </w:tc>
        <w:tc>
          <w:tcPr>
            <w:tcW w:w="984" w:type="pct"/>
          </w:tcPr>
          <w:p w:rsidR="000B76E1" w:rsidRDefault="000B76E1">
            <w:pPr>
              <w:spacing w:line="460" w:lineRule="exact"/>
              <w:rPr>
                <w:sz w:val="24"/>
              </w:rPr>
            </w:pPr>
          </w:p>
        </w:tc>
      </w:tr>
      <w:tr w:rsidR="000B76E1">
        <w:trPr>
          <w:jc w:val="center"/>
        </w:trPr>
        <w:tc>
          <w:tcPr>
            <w:tcW w:w="730" w:type="pct"/>
          </w:tcPr>
          <w:p w:rsidR="000B76E1" w:rsidRDefault="000B76E1">
            <w:pPr>
              <w:spacing w:line="460" w:lineRule="exact"/>
              <w:rPr>
                <w:sz w:val="24"/>
              </w:rPr>
            </w:pPr>
          </w:p>
        </w:tc>
        <w:tc>
          <w:tcPr>
            <w:tcW w:w="1278" w:type="pct"/>
          </w:tcPr>
          <w:p w:rsidR="000B76E1" w:rsidRDefault="000B76E1">
            <w:pPr>
              <w:spacing w:line="460" w:lineRule="exact"/>
              <w:rPr>
                <w:sz w:val="24"/>
              </w:rPr>
            </w:pPr>
          </w:p>
        </w:tc>
        <w:tc>
          <w:tcPr>
            <w:tcW w:w="806" w:type="pct"/>
          </w:tcPr>
          <w:p w:rsidR="000B76E1" w:rsidRDefault="000B76E1">
            <w:pPr>
              <w:spacing w:line="460" w:lineRule="exact"/>
              <w:rPr>
                <w:sz w:val="24"/>
              </w:rPr>
            </w:pPr>
          </w:p>
        </w:tc>
        <w:tc>
          <w:tcPr>
            <w:tcW w:w="1202" w:type="pct"/>
          </w:tcPr>
          <w:p w:rsidR="000B76E1" w:rsidRDefault="000B76E1">
            <w:pPr>
              <w:spacing w:line="460" w:lineRule="exact"/>
              <w:rPr>
                <w:sz w:val="24"/>
              </w:rPr>
            </w:pPr>
          </w:p>
        </w:tc>
        <w:tc>
          <w:tcPr>
            <w:tcW w:w="984" w:type="pct"/>
          </w:tcPr>
          <w:p w:rsidR="000B76E1" w:rsidRDefault="000B76E1">
            <w:pPr>
              <w:spacing w:line="460" w:lineRule="exact"/>
              <w:rPr>
                <w:sz w:val="24"/>
              </w:rPr>
            </w:pPr>
          </w:p>
        </w:tc>
      </w:tr>
    </w:tbl>
    <w:p w:rsidR="000B76E1" w:rsidRDefault="000B76E1">
      <w:pPr>
        <w:spacing w:line="360" w:lineRule="auto"/>
        <w:ind w:right="84" w:firstLine="420"/>
        <w:rPr>
          <w:sz w:val="24"/>
        </w:rPr>
      </w:pPr>
    </w:p>
    <w:p w:rsidR="000B76E1" w:rsidRDefault="000B76E1">
      <w:pPr>
        <w:spacing w:line="360" w:lineRule="auto"/>
        <w:ind w:right="84" w:firstLine="420"/>
        <w:rPr>
          <w:sz w:val="24"/>
        </w:rPr>
      </w:pPr>
    </w:p>
    <w:p w:rsidR="000B76E1" w:rsidRDefault="00857B27">
      <w:pPr>
        <w:spacing w:line="360" w:lineRule="auto"/>
        <w:ind w:firstLineChars="1700" w:firstLine="3794"/>
        <w:rPr>
          <w:sz w:val="24"/>
        </w:rPr>
      </w:pPr>
      <w:r>
        <w:rPr>
          <w:sz w:val="24"/>
        </w:rPr>
        <w:t>投标人名称：</w:t>
      </w:r>
    </w:p>
    <w:p w:rsidR="000B76E1" w:rsidRDefault="000B76E1">
      <w:pPr>
        <w:spacing w:line="360" w:lineRule="auto"/>
        <w:ind w:firstLineChars="1700" w:firstLine="3794"/>
        <w:rPr>
          <w:sz w:val="24"/>
        </w:rPr>
      </w:pPr>
    </w:p>
    <w:p w:rsidR="000B76E1" w:rsidRDefault="00857B2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B76E1" w:rsidRDefault="000B76E1">
      <w:pPr>
        <w:spacing w:line="360" w:lineRule="auto"/>
        <w:ind w:right="84" w:firstLine="420"/>
        <w:rPr>
          <w:sz w:val="24"/>
        </w:rPr>
      </w:pPr>
    </w:p>
    <w:p w:rsidR="000B76E1" w:rsidRDefault="00857B27">
      <w:pPr>
        <w:widowControl/>
        <w:jc w:val="left"/>
        <w:rPr>
          <w:sz w:val="24"/>
        </w:rPr>
      </w:pPr>
      <w:r>
        <w:rPr>
          <w:sz w:val="24"/>
        </w:rPr>
        <w:br w:type="page"/>
      </w:r>
    </w:p>
    <w:p w:rsidR="000B76E1" w:rsidRDefault="00857B27">
      <w:pPr>
        <w:tabs>
          <w:tab w:val="left" w:pos="360"/>
        </w:tabs>
        <w:spacing w:line="360" w:lineRule="auto"/>
        <w:rPr>
          <w:b/>
          <w:sz w:val="24"/>
        </w:rPr>
      </w:pPr>
      <w:r>
        <w:rPr>
          <w:b/>
          <w:sz w:val="24"/>
        </w:rPr>
        <w:t>附件</w:t>
      </w:r>
      <w:r>
        <w:rPr>
          <w:rFonts w:hint="eastAsia"/>
          <w:b/>
          <w:sz w:val="24"/>
        </w:rPr>
        <w:t>4</w:t>
      </w:r>
    </w:p>
    <w:p w:rsidR="000B76E1" w:rsidRDefault="00857B27">
      <w:pPr>
        <w:autoSpaceDN w:val="0"/>
        <w:spacing w:line="360" w:lineRule="auto"/>
        <w:jc w:val="center"/>
        <w:rPr>
          <w:b/>
          <w:bCs/>
          <w:sz w:val="24"/>
        </w:rPr>
      </w:pPr>
      <w:r>
        <w:rPr>
          <w:b/>
          <w:bCs/>
          <w:sz w:val="24"/>
        </w:rPr>
        <w:t>开标分项一览表</w:t>
      </w:r>
    </w:p>
    <w:p w:rsidR="000B76E1" w:rsidRDefault="000B76E1">
      <w:pPr>
        <w:ind w:right="84"/>
        <w:rPr>
          <w:sz w:val="24"/>
        </w:rPr>
      </w:pPr>
    </w:p>
    <w:p w:rsidR="000B76E1" w:rsidRDefault="00857B27">
      <w:pPr>
        <w:spacing w:line="460" w:lineRule="exact"/>
        <w:ind w:left="192"/>
        <w:rPr>
          <w:sz w:val="24"/>
        </w:rPr>
      </w:pPr>
      <w:r>
        <w:rPr>
          <w:sz w:val="24"/>
        </w:rPr>
        <w:t>项目名称：</w:t>
      </w:r>
      <w:r>
        <w:rPr>
          <w:sz w:val="24"/>
          <w:u w:val="single"/>
        </w:rPr>
        <w:t xml:space="preserve">                    </w:t>
      </w:r>
    </w:p>
    <w:p w:rsidR="000B76E1" w:rsidRDefault="00857B27">
      <w:pPr>
        <w:spacing w:line="460" w:lineRule="exact"/>
        <w:ind w:left="192"/>
        <w:rPr>
          <w:sz w:val="24"/>
        </w:rPr>
      </w:pPr>
      <w:r>
        <w:rPr>
          <w:sz w:val="24"/>
        </w:rPr>
        <w:t>项目编号：</w:t>
      </w:r>
      <w:r>
        <w:rPr>
          <w:sz w:val="24"/>
          <w:u w:val="single"/>
        </w:rPr>
        <w:t xml:space="preserve">                    </w:t>
      </w:r>
    </w:p>
    <w:p w:rsidR="000B76E1" w:rsidRDefault="00857B27">
      <w:pPr>
        <w:spacing w:line="460" w:lineRule="exact"/>
        <w:ind w:left="192"/>
        <w:rPr>
          <w:sz w:val="24"/>
        </w:rPr>
      </w:pPr>
      <w:r>
        <w:rPr>
          <w:sz w:val="24"/>
        </w:rPr>
        <w:t>包</w:t>
      </w:r>
      <w:r>
        <w:rPr>
          <w:sz w:val="24"/>
        </w:rPr>
        <w:t xml:space="preserve">    </w:t>
      </w:r>
      <w:r>
        <w:rPr>
          <w:sz w:val="24"/>
        </w:rPr>
        <w:t>号：</w:t>
      </w:r>
      <w:r>
        <w:rPr>
          <w:sz w:val="24"/>
          <w:u w:val="single"/>
        </w:rPr>
        <w:t xml:space="preserve">                    </w:t>
      </w:r>
    </w:p>
    <w:p w:rsidR="000B76E1" w:rsidRDefault="00857B27">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0B76E1">
        <w:trPr>
          <w:trHeight w:val="555"/>
          <w:jc w:val="center"/>
        </w:trPr>
        <w:tc>
          <w:tcPr>
            <w:tcW w:w="878" w:type="dxa"/>
            <w:vAlign w:val="center"/>
          </w:tcPr>
          <w:p w:rsidR="000B76E1" w:rsidRDefault="00857B27">
            <w:pPr>
              <w:widowControl/>
              <w:jc w:val="center"/>
              <w:rPr>
                <w:b/>
                <w:bCs/>
                <w:kern w:val="0"/>
                <w:sz w:val="24"/>
                <w:szCs w:val="24"/>
              </w:rPr>
            </w:pPr>
            <w:r>
              <w:rPr>
                <w:b/>
                <w:bCs/>
                <w:kern w:val="0"/>
                <w:sz w:val="24"/>
                <w:szCs w:val="24"/>
              </w:rPr>
              <w:t>项号</w:t>
            </w:r>
          </w:p>
        </w:tc>
        <w:tc>
          <w:tcPr>
            <w:tcW w:w="2349" w:type="dxa"/>
            <w:vAlign w:val="center"/>
          </w:tcPr>
          <w:p w:rsidR="000B76E1" w:rsidRDefault="00857B27">
            <w:pPr>
              <w:widowControl/>
              <w:jc w:val="center"/>
              <w:rPr>
                <w:b/>
                <w:bCs/>
                <w:kern w:val="0"/>
                <w:sz w:val="24"/>
                <w:szCs w:val="24"/>
              </w:rPr>
            </w:pPr>
            <w:r>
              <w:rPr>
                <w:b/>
                <w:bCs/>
                <w:kern w:val="0"/>
                <w:sz w:val="24"/>
                <w:szCs w:val="24"/>
              </w:rPr>
              <w:t>服务名称</w:t>
            </w:r>
          </w:p>
        </w:tc>
        <w:tc>
          <w:tcPr>
            <w:tcW w:w="1701" w:type="dxa"/>
            <w:vAlign w:val="center"/>
          </w:tcPr>
          <w:p w:rsidR="000B76E1" w:rsidRDefault="00857B27">
            <w:pPr>
              <w:widowControl/>
              <w:jc w:val="center"/>
              <w:rPr>
                <w:b/>
                <w:bCs/>
                <w:kern w:val="0"/>
                <w:sz w:val="24"/>
                <w:szCs w:val="24"/>
              </w:rPr>
            </w:pPr>
            <w:r>
              <w:rPr>
                <w:b/>
                <w:bCs/>
                <w:kern w:val="0"/>
                <w:sz w:val="24"/>
                <w:szCs w:val="24"/>
              </w:rPr>
              <w:t>总价</w:t>
            </w:r>
          </w:p>
        </w:tc>
        <w:tc>
          <w:tcPr>
            <w:tcW w:w="2238" w:type="dxa"/>
            <w:vAlign w:val="center"/>
          </w:tcPr>
          <w:p w:rsidR="000B76E1" w:rsidRDefault="00857B27">
            <w:pPr>
              <w:widowControl/>
              <w:jc w:val="center"/>
              <w:rPr>
                <w:b/>
                <w:bCs/>
                <w:kern w:val="0"/>
                <w:sz w:val="24"/>
                <w:szCs w:val="24"/>
              </w:rPr>
            </w:pPr>
            <w:r>
              <w:rPr>
                <w:b/>
                <w:bCs/>
                <w:kern w:val="0"/>
                <w:sz w:val="24"/>
                <w:szCs w:val="24"/>
              </w:rPr>
              <w:t>数量</w:t>
            </w:r>
          </w:p>
        </w:tc>
        <w:tc>
          <w:tcPr>
            <w:tcW w:w="1848" w:type="dxa"/>
            <w:vAlign w:val="center"/>
          </w:tcPr>
          <w:p w:rsidR="000B76E1" w:rsidRDefault="00857B27">
            <w:pPr>
              <w:widowControl/>
              <w:jc w:val="center"/>
              <w:rPr>
                <w:b/>
                <w:bCs/>
                <w:kern w:val="0"/>
                <w:sz w:val="24"/>
                <w:szCs w:val="24"/>
              </w:rPr>
            </w:pPr>
            <w:r>
              <w:rPr>
                <w:b/>
                <w:bCs/>
                <w:kern w:val="0"/>
                <w:sz w:val="24"/>
                <w:szCs w:val="24"/>
              </w:rPr>
              <w:t>备注</w:t>
            </w:r>
          </w:p>
        </w:tc>
      </w:tr>
      <w:tr w:rsidR="000B76E1">
        <w:trPr>
          <w:trHeight w:val="465"/>
          <w:jc w:val="center"/>
        </w:trPr>
        <w:tc>
          <w:tcPr>
            <w:tcW w:w="878" w:type="dxa"/>
            <w:vAlign w:val="center"/>
          </w:tcPr>
          <w:p w:rsidR="000B76E1" w:rsidRDefault="00857B27">
            <w:pPr>
              <w:widowControl/>
              <w:jc w:val="center"/>
              <w:rPr>
                <w:kern w:val="0"/>
                <w:sz w:val="24"/>
                <w:szCs w:val="24"/>
              </w:rPr>
            </w:pPr>
            <w:r>
              <w:rPr>
                <w:kern w:val="0"/>
                <w:sz w:val="24"/>
                <w:szCs w:val="24"/>
              </w:rPr>
              <w:t>1</w:t>
            </w:r>
          </w:p>
        </w:tc>
        <w:tc>
          <w:tcPr>
            <w:tcW w:w="2349" w:type="dxa"/>
            <w:vAlign w:val="center"/>
          </w:tcPr>
          <w:p w:rsidR="000B76E1" w:rsidRDefault="000B76E1">
            <w:pPr>
              <w:widowControl/>
              <w:jc w:val="center"/>
              <w:rPr>
                <w:kern w:val="0"/>
                <w:sz w:val="24"/>
                <w:szCs w:val="24"/>
              </w:rPr>
            </w:pPr>
          </w:p>
        </w:tc>
        <w:tc>
          <w:tcPr>
            <w:tcW w:w="1701" w:type="dxa"/>
            <w:vAlign w:val="center"/>
          </w:tcPr>
          <w:p w:rsidR="000B76E1" w:rsidRDefault="000B76E1">
            <w:pPr>
              <w:widowControl/>
              <w:jc w:val="center"/>
              <w:rPr>
                <w:kern w:val="0"/>
                <w:sz w:val="24"/>
                <w:szCs w:val="24"/>
              </w:rPr>
            </w:pPr>
          </w:p>
        </w:tc>
        <w:tc>
          <w:tcPr>
            <w:tcW w:w="2238" w:type="dxa"/>
            <w:vAlign w:val="center"/>
          </w:tcPr>
          <w:p w:rsidR="000B76E1" w:rsidRDefault="00857B27">
            <w:pPr>
              <w:widowControl/>
              <w:jc w:val="center"/>
              <w:rPr>
                <w:sz w:val="24"/>
                <w:szCs w:val="24"/>
              </w:rPr>
            </w:pPr>
            <w:r>
              <w:rPr>
                <w:sz w:val="24"/>
                <w:szCs w:val="24"/>
              </w:rPr>
              <w:t>1</w:t>
            </w:r>
            <w:r>
              <w:rPr>
                <w:sz w:val="24"/>
                <w:szCs w:val="24"/>
              </w:rPr>
              <w:t>项</w:t>
            </w:r>
          </w:p>
        </w:tc>
        <w:tc>
          <w:tcPr>
            <w:tcW w:w="1848" w:type="dxa"/>
            <w:vAlign w:val="center"/>
          </w:tcPr>
          <w:p w:rsidR="000B76E1" w:rsidRDefault="000B76E1">
            <w:pPr>
              <w:widowControl/>
              <w:jc w:val="center"/>
              <w:rPr>
                <w:sz w:val="24"/>
                <w:szCs w:val="24"/>
              </w:rPr>
            </w:pPr>
          </w:p>
        </w:tc>
      </w:tr>
      <w:tr w:rsidR="000B76E1">
        <w:trPr>
          <w:trHeight w:val="465"/>
          <w:jc w:val="center"/>
        </w:trPr>
        <w:tc>
          <w:tcPr>
            <w:tcW w:w="9014" w:type="dxa"/>
            <w:gridSpan w:val="5"/>
            <w:vAlign w:val="center"/>
          </w:tcPr>
          <w:p w:rsidR="000B76E1" w:rsidRDefault="00857B27">
            <w:pPr>
              <w:widowControl/>
              <w:jc w:val="left"/>
              <w:rPr>
                <w:kern w:val="0"/>
                <w:sz w:val="24"/>
                <w:szCs w:val="24"/>
              </w:rPr>
            </w:pPr>
            <w:r>
              <w:rPr>
                <w:kern w:val="0"/>
                <w:sz w:val="24"/>
                <w:szCs w:val="24"/>
              </w:rPr>
              <w:t>其中</w:t>
            </w:r>
          </w:p>
        </w:tc>
      </w:tr>
      <w:tr w:rsidR="000B76E1">
        <w:trPr>
          <w:trHeight w:val="465"/>
          <w:jc w:val="center"/>
        </w:trPr>
        <w:tc>
          <w:tcPr>
            <w:tcW w:w="3227" w:type="dxa"/>
            <w:gridSpan w:val="2"/>
            <w:vAlign w:val="center"/>
          </w:tcPr>
          <w:p w:rsidR="000B76E1" w:rsidRDefault="00857B27">
            <w:pPr>
              <w:widowControl/>
              <w:jc w:val="left"/>
              <w:rPr>
                <w:b/>
                <w:sz w:val="24"/>
                <w:szCs w:val="24"/>
              </w:rPr>
            </w:pPr>
            <w:r>
              <w:rPr>
                <w:b/>
                <w:sz w:val="24"/>
                <w:szCs w:val="24"/>
              </w:rPr>
              <w:t>分项名称</w:t>
            </w:r>
          </w:p>
        </w:tc>
        <w:tc>
          <w:tcPr>
            <w:tcW w:w="1701" w:type="dxa"/>
            <w:vAlign w:val="center"/>
          </w:tcPr>
          <w:p w:rsidR="000B76E1" w:rsidRDefault="00857B27">
            <w:pPr>
              <w:widowControl/>
              <w:jc w:val="center"/>
              <w:rPr>
                <w:b/>
                <w:kern w:val="0"/>
                <w:sz w:val="24"/>
                <w:szCs w:val="24"/>
              </w:rPr>
            </w:pPr>
            <w:r>
              <w:rPr>
                <w:b/>
                <w:kern w:val="0"/>
                <w:sz w:val="24"/>
                <w:szCs w:val="24"/>
              </w:rPr>
              <w:t>价格</w:t>
            </w:r>
          </w:p>
        </w:tc>
        <w:tc>
          <w:tcPr>
            <w:tcW w:w="2238" w:type="dxa"/>
            <w:vAlign w:val="center"/>
          </w:tcPr>
          <w:p w:rsidR="000B76E1" w:rsidRDefault="00857B27">
            <w:pPr>
              <w:widowControl/>
              <w:jc w:val="center"/>
              <w:rPr>
                <w:b/>
                <w:kern w:val="0"/>
                <w:sz w:val="24"/>
                <w:szCs w:val="24"/>
              </w:rPr>
            </w:pPr>
            <w:r>
              <w:rPr>
                <w:b/>
                <w:kern w:val="0"/>
                <w:sz w:val="24"/>
                <w:szCs w:val="24"/>
              </w:rPr>
              <w:t>数量</w:t>
            </w:r>
          </w:p>
        </w:tc>
        <w:tc>
          <w:tcPr>
            <w:tcW w:w="1848" w:type="dxa"/>
            <w:vAlign w:val="center"/>
          </w:tcPr>
          <w:p w:rsidR="000B76E1" w:rsidRDefault="00857B27">
            <w:pPr>
              <w:widowControl/>
              <w:jc w:val="center"/>
              <w:rPr>
                <w:b/>
                <w:bCs/>
                <w:kern w:val="0"/>
                <w:sz w:val="24"/>
                <w:szCs w:val="24"/>
              </w:rPr>
            </w:pPr>
            <w:r>
              <w:rPr>
                <w:b/>
                <w:bCs/>
                <w:kern w:val="0"/>
                <w:sz w:val="24"/>
                <w:szCs w:val="24"/>
              </w:rPr>
              <w:t>备注</w:t>
            </w:r>
          </w:p>
        </w:tc>
      </w:tr>
      <w:tr w:rsidR="000B76E1">
        <w:trPr>
          <w:trHeight w:val="465"/>
          <w:jc w:val="center"/>
        </w:trPr>
        <w:tc>
          <w:tcPr>
            <w:tcW w:w="3227" w:type="dxa"/>
            <w:gridSpan w:val="2"/>
            <w:vAlign w:val="center"/>
          </w:tcPr>
          <w:p w:rsidR="000B76E1" w:rsidRDefault="000B76E1">
            <w:pPr>
              <w:widowControl/>
              <w:jc w:val="left"/>
              <w:rPr>
                <w:kern w:val="0"/>
                <w:sz w:val="24"/>
                <w:szCs w:val="24"/>
              </w:rPr>
            </w:pPr>
          </w:p>
        </w:tc>
        <w:tc>
          <w:tcPr>
            <w:tcW w:w="1701" w:type="dxa"/>
            <w:vAlign w:val="center"/>
          </w:tcPr>
          <w:p w:rsidR="000B76E1" w:rsidRDefault="000B76E1">
            <w:pPr>
              <w:widowControl/>
              <w:jc w:val="center"/>
              <w:rPr>
                <w:kern w:val="0"/>
                <w:sz w:val="24"/>
                <w:szCs w:val="24"/>
              </w:rPr>
            </w:pPr>
          </w:p>
        </w:tc>
        <w:tc>
          <w:tcPr>
            <w:tcW w:w="2238" w:type="dxa"/>
            <w:vAlign w:val="center"/>
          </w:tcPr>
          <w:p w:rsidR="000B76E1" w:rsidRDefault="000B76E1">
            <w:pPr>
              <w:widowControl/>
              <w:jc w:val="center"/>
              <w:rPr>
                <w:kern w:val="0"/>
                <w:sz w:val="24"/>
                <w:szCs w:val="24"/>
              </w:rPr>
            </w:pPr>
          </w:p>
        </w:tc>
        <w:tc>
          <w:tcPr>
            <w:tcW w:w="1848" w:type="dxa"/>
            <w:vAlign w:val="center"/>
          </w:tcPr>
          <w:p w:rsidR="000B76E1" w:rsidRDefault="000B76E1">
            <w:pPr>
              <w:widowControl/>
              <w:jc w:val="center"/>
              <w:rPr>
                <w:sz w:val="24"/>
                <w:szCs w:val="24"/>
              </w:rPr>
            </w:pPr>
          </w:p>
        </w:tc>
      </w:tr>
      <w:tr w:rsidR="000B76E1">
        <w:trPr>
          <w:trHeight w:val="465"/>
          <w:jc w:val="center"/>
        </w:trPr>
        <w:tc>
          <w:tcPr>
            <w:tcW w:w="3227" w:type="dxa"/>
            <w:gridSpan w:val="2"/>
            <w:vAlign w:val="center"/>
          </w:tcPr>
          <w:p w:rsidR="000B76E1" w:rsidRDefault="000B76E1">
            <w:pPr>
              <w:widowControl/>
              <w:jc w:val="left"/>
              <w:rPr>
                <w:kern w:val="0"/>
                <w:sz w:val="24"/>
                <w:szCs w:val="24"/>
              </w:rPr>
            </w:pPr>
          </w:p>
        </w:tc>
        <w:tc>
          <w:tcPr>
            <w:tcW w:w="1701" w:type="dxa"/>
            <w:vAlign w:val="center"/>
          </w:tcPr>
          <w:p w:rsidR="000B76E1" w:rsidRDefault="000B76E1">
            <w:pPr>
              <w:widowControl/>
              <w:jc w:val="center"/>
              <w:rPr>
                <w:kern w:val="0"/>
                <w:sz w:val="24"/>
                <w:szCs w:val="24"/>
              </w:rPr>
            </w:pPr>
          </w:p>
        </w:tc>
        <w:tc>
          <w:tcPr>
            <w:tcW w:w="2238" w:type="dxa"/>
            <w:vAlign w:val="center"/>
          </w:tcPr>
          <w:p w:rsidR="000B76E1" w:rsidRDefault="000B76E1">
            <w:pPr>
              <w:widowControl/>
              <w:jc w:val="center"/>
              <w:rPr>
                <w:kern w:val="0"/>
                <w:sz w:val="24"/>
                <w:szCs w:val="24"/>
              </w:rPr>
            </w:pPr>
          </w:p>
        </w:tc>
        <w:tc>
          <w:tcPr>
            <w:tcW w:w="1848" w:type="dxa"/>
            <w:vAlign w:val="center"/>
          </w:tcPr>
          <w:p w:rsidR="000B76E1" w:rsidRDefault="000B76E1">
            <w:pPr>
              <w:widowControl/>
              <w:jc w:val="center"/>
              <w:rPr>
                <w:sz w:val="24"/>
                <w:szCs w:val="24"/>
              </w:rPr>
            </w:pPr>
          </w:p>
        </w:tc>
      </w:tr>
      <w:tr w:rsidR="000B76E1">
        <w:trPr>
          <w:trHeight w:val="465"/>
          <w:jc w:val="center"/>
        </w:trPr>
        <w:tc>
          <w:tcPr>
            <w:tcW w:w="3227" w:type="dxa"/>
            <w:gridSpan w:val="2"/>
            <w:vAlign w:val="center"/>
          </w:tcPr>
          <w:p w:rsidR="000B76E1" w:rsidRDefault="000B76E1">
            <w:pPr>
              <w:widowControl/>
              <w:jc w:val="left"/>
              <w:rPr>
                <w:kern w:val="0"/>
                <w:sz w:val="24"/>
                <w:szCs w:val="24"/>
              </w:rPr>
            </w:pPr>
          </w:p>
        </w:tc>
        <w:tc>
          <w:tcPr>
            <w:tcW w:w="1701" w:type="dxa"/>
            <w:vAlign w:val="center"/>
          </w:tcPr>
          <w:p w:rsidR="000B76E1" w:rsidRDefault="000B76E1">
            <w:pPr>
              <w:widowControl/>
              <w:jc w:val="center"/>
              <w:rPr>
                <w:kern w:val="0"/>
                <w:sz w:val="24"/>
                <w:szCs w:val="24"/>
              </w:rPr>
            </w:pPr>
          </w:p>
        </w:tc>
        <w:tc>
          <w:tcPr>
            <w:tcW w:w="2238" w:type="dxa"/>
            <w:vAlign w:val="center"/>
          </w:tcPr>
          <w:p w:rsidR="000B76E1" w:rsidRDefault="000B76E1">
            <w:pPr>
              <w:widowControl/>
              <w:jc w:val="center"/>
              <w:rPr>
                <w:kern w:val="0"/>
                <w:sz w:val="24"/>
                <w:szCs w:val="24"/>
              </w:rPr>
            </w:pPr>
          </w:p>
        </w:tc>
        <w:tc>
          <w:tcPr>
            <w:tcW w:w="1848" w:type="dxa"/>
            <w:vAlign w:val="center"/>
          </w:tcPr>
          <w:p w:rsidR="000B76E1" w:rsidRDefault="000B76E1">
            <w:pPr>
              <w:widowControl/>
              <w:jc w:val="center"/>
              <w:rPr>
                <w:sz w:val="24"/>
                <w:szCs w:val="24"/>
              </w:rPr>
            </w:pPr>
          </w:p>
        </w:tc>
      </w:tr>
      <w:tr w:rsidR="000B76E1">
        <w:trPr>
          <w:trHeight w:val="465"/>
          <w:jc w:val="center"/>
        </w:trPr>
        <w:tc>
          <w:tcPr>
            <w:tcW w:w="3227" w:type="dxa"/>
            <w:gridSpan w:val="2"/>
            <w:vAlign w:val="center"/>
          </w:tcPr>
          <w:p w:rsidR="000B76E1" w:rsidRDefault="000B76E1">
            <w:pPr>
              <w:widowControl/>
              <w:jc w:val="left"/>
              <w:rPr>
                <w:kern w:val="0"/>
                <w:sz w:val="24"/>
                <w:szCs w:val="24"/>
              </w:rPr>
            </w:pPr>
          </w:p>
        </w:tc>
        <w:tc>
          <w:tcPr>
            <w:tcW w:w="1701" w:type="dxa"/>
            <w:vAlign w:val="center"/>
          </w:tcPr>
          <w:p w:rsidR="000B76E1" w:rsidRDefault="000B76E1">
            <w:pPr>
              <w:widowControl/>
              <w:jc w:val="center"/>
              <w:rPr>
                <w:kern w:val="0"/>
                <w:sz w:val="24"/>
                <w:szCs w:val="24"/>
              </w:rPr>
            </w:pPr>
          </w:p>
        </w:tc>
        <w:tc>
          <w:tcPr>
            <w:tcW w:w="2238" w:type="dxa"/>
            <w:vAlign w:val="center"/>
          </w:tcPr>
          <w:p w:rsidR="000B76E1" w:rsidRDefault="000B76E1">
            <w:pPr>
              <w:widowControl/>
              <w:jc w:val="center"/>
              <w:rPr>
                <w:kern w:val="0"/>
                <w:sz w:val="24"/>
                <w:szCs w:val="24"/>
              </w:rPr>
            </w:pPr>
          </w:p>
        </w:tc>
        <w:tc>
          <w:tcPr>
            <w:tcW w:w="1848" w:type="dxa"/>
            <w:vAlign w:val="center"/>
          </w:tcPr>
          <w:p w:rsidR="000B76E1" w:rsidRDefault="000B76E1">
            <w:pPr>
              <w:widowControl/>
              <w:jc w:val="center"/>
              <w:rPr>
                <w:sz w:val="24"/>
                <w:szCs w:val="24"/>
              </w:rPr>
            </w:pPr>
          </w:p>
        </w:tc>
      </w:tr>
      <w:tr w:rsidR="000B76E1">
        <w:trPr>
          <w:trHeight w:val="465"/>
          <w:jc w:val="center"/>
        </w:trPr>
        <w:tc>
          <w:tcPr>
            <w:tcW w:w="3227" w:type="dxa"/>
            <w:gridSpan w:val="2"/>
            <w:vAlign w:val="center"/>
          </w:tcPr>
          <w:p w:rsidR="000B76E1" w:rsidRDefault="000B76E1">
            <w:pPr>
              <w:widowControl/>
              <w:jc w:val="left"/>
              <w:rPr>
                <w:sz w:val="24"/>
              </w:rPr>
            </w:pPr>
          </w:p>
        </w:tc>
        <w:tc>
          <w:tcPr>
            <w:tcW w:w="1701" w:type="dxa"/>
            <w:vAlign w:val="center"/>
          </w:tcPr>
          <w:p w:rsidR="000B76E1" w:rsidRDefault="000B76E1">
            <w:pPr>
              <w:widowControl/>
              <w:jc w:val="center"/>
              <w:rPr>
                <w:kern w:val="0"/>
                <w:sz w:val="24"/>
                <w:szCs w:val="24"/>
              </w:rPr>
            </w:pPr>
          </w:p>
        </w:tc>
        <w:tc>
          <w:tcPr>
            <w:tcW w:w="2238" w:type="dxa"/>
            <w:vAlign w:val="center"/>
          </w:tcPr>
          <w:p w:rsidR="000B76E1" w:rsidRDefault="000B76E1">
            <w:pPr>
              <w:widowControl/>
              <w:jc w:val="center"/>
              <w:rPr>
                <w:kern w:val="0"/>
                <w:sz w:val="24"/>
                <w:szCs w:val="24"/>
              </w:rPr>
            </w:pPr>
          </w:p>
        </w:tc>
        <w:tc>
          <w:tcPr>
            <w:tcW w:w="1848" w:type="dxa"/>
            <w:vAlign w:val="center"/>
          </w:tcPr>
          <w:p w:rsidR="000B76E1" w:rsidRDefault="000B76E1">
            <w:pPr>
              <w:widowControl/>
              <w:jc w:val="center"/>
              <w:rPr>
                <w:kern w:val="0"/>
                <w:sz w:val="24"/>
                <w:szCs w:val="24"/>
              </w:rPr>
            </w:pPr>
          </w:p>
        </w:tc>
      </w:tr>
      <w:tr w:rsidR="000B76E1">
        <w:trPr>
          <w:trHeight w:val="465"/>
          <w:jc w:val="center"/>
        </w:trPr>
        <w:tc>
          <w:tcPr>
            <w:tcW w:w="3227" w:type="dxa"/>
            <w:gridSpan w:val="2"/>
            <w:vAlign w:val="center"/>
          </w:tcPr>
          <w:p w:rsidR="000B76E1" w:rsidRDefault="000B76E1">
            <w:pPr>
              <w:widowControl/>
              <w:jc w:val="left"/>
              <w:rPr>
                <w:sz w:val="24"/>
              </w:rPr>
            </w:pPr>
          </w:p>
        </w:tc>
        <w:tc>
          <w:tcPr>
            <w:tcW w:w="1701" w:type="dxa"/>
            <w:vAlign w:val="center"/>
          </w:tcPr>
          <w:p w:rsidR="000B76E1" w:rsidRDefault="000B76E1">
            <w:pPr>
              <w:widowControl/>
              <w:jc w:val="center"/>
              <w:rPr>
                <w:kern w:val="0"/>
                <w:sz w:val="24"/>
                <w:szCs w:val="24"/>
              </w:rPr>
            </w:pPr>
          </w:p>
        </w:tc>
        <w:tc>
          <w:tcPr>
            <w:tcW w:w="2238" w:type="dxa"/>
            <w:vAlign w:val="center"/>
          </w:tcPr>
          <w:p w:rsidR="000B76E1" w:rsidRDefault="000B76E1">
            <w:pPr>
              <w:widowControl/>
              <w:jc w:val="center"/>
              <w:rPr>
                <w:kern w:val="0"/>
                <w:sz w:val="24"/>
                <w:szCs w:val="24"/>
              </w:rPr>
            </w:pPr>
          </w:p>
        </w:tc>
        <w:tc>
          <w:tcPr>
            <w:tcW w:w="1848" w:type="dxa"/>
            <w:vAlign w:val="center"/>
          </w:tcPr>
          <w:p w:rsidR="000B76E1" w:rsidRDefault="000B76E1">
            <w:pPr>
              <w:widowControl/>
              <w:jc w:val="center"/>
              <w:rPr>
                <w:kern w:val="0"/>
                <w:sz w:val="24"/>
                <w:szCs w:val="24"/>
              </w:rPr>
            </w:pPr>
          </w:p>
        </w:tc>
      </w:tr>
      <w:tr w:rsidR="000B76E1">
        <w:trPr>
          <w:trHeight w:val="465"/>
          <w:jc w:val="center"/>
        </w:trPr>
        <w:tc>
          <w:tcPr>
            <w:tcW w:w="3227" w:type="dxa"/>
            <w:gridSpan w:val="2"/>
            <w:vAlign w:val="center"/>
          </w:tcPr>
          <w:p w:rsidR="000B76E1" w:rsidRDefault="000B76E1">
            <w:pPr>
              <w:widowControl/>
              <w:jc w:val="center"/>
              <w:rPr>
                <w:sz w:val="24"/>
              </w:rPr>
            </w:pPr>
          </w:p>
        </w:tc>
        <w:tc>
          <w:tcPr>
            <w:tcW w:w="1701" w:type="dxa"/>
            <w:vAlign w:val="center"/>
          </w:tcPr>
          <w:p w:rsidR="000B76E1" w:rsidRDefault="000B76E1">
            <w:pPr>
              <w:widowControl/>
              <w:jc w:val="center"/>
              <w:rPr>
                <w:kern w:val="0"/>
                <w:sz w:val="24"/>
                <w:szCs w:val="24"/>
              </w:rPr>
            </w:pPr>
          </w:p>
        </w:tc>
        <w:tc>
          <w:tcPr>
            <w:tcW w:w="2238" w:type="dxa"/>
            <w:vAlign w:val="center"/>
          </w:tcPr>
          <w:p w:rsidR="000B76E1" w:rsidRDefault="000B76E1">
            <w:pPr>
              <w:widowControl/>
              <w:jc w:val="center"/>
              <w:rPr>
                <w:kern w:val="0"/>
                <w:sz w:val="24"/>
                <w:szCs w:val="24"/>
              </w:rPr>
            </w:pPr>
          </w:p>
        </w:tc>
        <w:tc>
          <w:tcPr>
            <w:tcW w:w="1848" w:type="dxa"/>
            <w:vAlign w:val="center"/>
          </w:tcPr>
          <w:p w:rsidR="000B76E1" w:rsidRDefault="000B76E1">
            <w:pPr>
              <w:widowControl/>
              <w:jc w:val="center"/>
              <w:rPr>
                <w:kern w:val="0"/>
                <w:sz w:val="24"/>
                <w:szCs w:val="24"/>
              </w:rPr>
            </w:pPr>
          </w:p>
        </w:tc>
      </w:tr>
    </w:tbl>
    <w:p w:rsidR="000B76E1" w:rsidRDefault="00857B27">
      <w:pPr>
        <w:ind w:left="180"/>
        <w:rPr>
          <w:sz w:val="22"/>
          <w:szCs w:val="24"/>
        </w:rPr>
      </w:pPr>
      <w:r>
        <w:rPr>
          <w:sz w:val="22"/>
          <w:szCs w:val="24"/>
        </w:rPr>
        <w:t>注：</w:t>
      </w:r>
      <w:r>
        <w:rPr>
          <w:sz w:val="22"/>
          <w:szCs w:val="24"/>
        </w:rPr>
        <w:t xml:space="preserve">1. </w:t>
      </w:r>
      <w:r>
        <w:rPr>
          <w:sz w:val="22"/>
          <w:szCs w:val="24"/>
        </w:rPr>
        <w:t>本表第一行填写本项目投标总价，须与附件</w:t>
      </w:r>
      <w:r>
        <w:rPr>
          <w:rFonts w:hint="eastAsia"/>
          <w:sz w:val="22"/>
          <w:szCs w:val="24"/>
        </w:rPr>
        <w:t>3</w:t>
      </w:r>
      <w:r>
        <w:rPr>
          <w:sz w:val="22"/>
          <w:szCs w:val="24"/>
        </w:rPr>
        <w:t>中投标总价保持一致。</w:t>
      </w:r>
    </w:p>
    <w:p w:rsidR="000B76E1" w:rsidRDefault="00857B27">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rsidR="000B76E1" w:rsidRDefault="00857B27">
      <w:pPr>
        <w:spacing w:line="360" w:lineRule="auto"/>
        <w:ind w:firstLineChars="1700" w:firstLine="3794"/>
        <w:rPr>
          <w:sz w:val="24"/>
        </w:rPr>
      </w:pPr>
      <w:r>
        <w:rPr>
          <w:sz w:val="24"/>
        </w:rPr>
        <w:t>投标人名称：</w:t>
      </w:r>
    </w:p>
    <w:p w:rsidR="000B76E1" w:rsidRDefault="000B76E1">
      <w:pPr>
        <w:spacing w:line="360" w:lineRule="auto"/>
        <w:ind w:firstLineChars="1700" w:firstLine="3794"/>
        <w:rPr>
          <w:sz w:val="24"/>
        </w:rPr>
      </w:pPr>
    </w:p>
    <w:p w:rsidR="000B76E1" w:rsidRDefault="00857B2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B76E1" w:rsidRDefault="00857B27">
      <w:pPr>
        <w:widowControl/>
        <w:jc w:val="left"/>
        <w:rPr>
          <w:sz w:val="24"/>
        </w:rPr>
      </w:pPr>
      <w:r>
        <w:rPr>
          <w:sz w:val="24"/>
        </w:rPr>
        <w:br w:type="page"/>
      </w:r>
    </w:p>
    <w:p w:rsidR="000B76E1" w:rsidRDefault="00857B27">
      <w:pPr>
        <w:tabs>
          <w:tab w:val="left" w:pos="360"/>
        </w:tabs>
        <w:spacing w:line="360" w:lineRule="auto"/>
        <w:rPr>
          <w:b/>
          <w:sz w:val="24"/>
        </w:rPr>
      </w:pPr>
      <w:r>
        <w:rPr>
          <w:b/>
          <w:sz w:val="24"/>
        </w:rPr>
        <w:t>附件</w:t>
      </w:r>
      <w:r>
        <w:rPr>
          <w:rFonts w:hint="eastAsia"/>
          <w:b/>
          <w:sz w:val="24"/>
        </w:rPr>
        <w:t>5</w:t>
      </w:r>
    </w:p>
    <w:p w:rsidR="000B76E1" w:rsidRDefault="00857B27">
      <w:pPr>
        <w:autoSpaceDN w:val="0"/>
        <w:spacing w:line="360" w:lineRule="auto"/>
        <w:jc w:val="center"/>
        <w:rPr>
          <w:b/>
          <w:bCs/>
          <w:sz w:val="24"/>
        </w:rPr>
      </w:pPr>
      <w:r>
        <w:rPr>
          <w:b/>
          <w:bCs/>
          <w:sz w:val="24"/>
        </w:rPr>
        <w:t>商务要求点对点应答表</w:t>
      </w:r>
    </w:p>
    <w:p w:rsidR="000B76E1" w:rsidRDefault="000B76E1">
      <w:pPr>
        <w:spacing w:line="460" w:lineRule="exact"/>
        <w:rPr>
          <w:sz w:val="24"/>
        </w:rPr>
      </w:pPr>
    </w:p>
    <w:p w:rsidR="000B76E1" w:rsidRDefault="00857B27">
      <w:pPr>
        <w:spacing w:line="460" w:lineRule="exact"/>
        <w:rPr>
          <w:sz w:val="24"/>
        </w:rPr>
      </w:pPr>
      <w:r>
        <w:rPr>
          <w:sz w:val="24"/>
        </w:rPr>
        <w:t>项目名称：</w:t>
      </w:r>
      <w:r>
        <w:rPr>
          <w:sz w:val="24"/>
          <w:u w:val="single"/>
        </w:rPr>
        <w:t xml:space="preserve">                    </w:t>
      </w:r>
    </w:p>
    <w:p w:rsidR="000B76E1" w:rsidRDefault="00857B27">
      <w:pPr>
        <w:spacing w:line="460" w:lineRule="exact"/>
        <w:rPr>
          <w:sz w:val="24"/>
        </w:rPr>
      </w:pPr>
      <w:r>
        <w:rPr>
          <w:sz w:val="24"/>
        </w:rPr>
        <w:t>项目编号：</w:t>
      </w:r>
      <w:r>
        <w:rPr>
          <w:sz w:val="24"/>
          <w:u w:val="single"/>
        </w:rPr>
        <w:t xml:space="preserve">                    </w:t>
      </w:r>
    </w:p>
    <w:p w:rsidR="000B76E1" w:rsidRDefault="00857B27">
      <w:pPr>
        <w:spacing w:line="460" w:lineRule="exact"/>
        <w:rPr>
          <w:sz w:val="24"/>
          <w:u w:val="single"/>
        </w:rPr>
      </w:pPr>
      <w:r>
        <w:rPr>
          <w:sz w:val="24"/>
        </w:rPr>
        <w:t>包号：</w:t>
      </w:r>
      <w:r>
        <w:rPr>
          <w:sz w:val="24"/>
          <w:u w:val="single"/>
        </w:rPr>
        <w:t xml:space="preserve">                        </w:t>
      </w:r>
    </w:p>
    <w:p w:rsidR="000B76E1" w:rsidRDefault="000B76E1">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0B76E1">
        <w:trPr>
          <w:trHeight w:val="373"/>
        </w:trPr>
        <w:tc>
          <w:tcPr>
            <w:tcW w:w="974" w:type="pct"/>
            <w:shd w:val="clear" w:color="auto" w:fill="auto"/>
            <w:vAlign w:val="center"/>
          </w:tcPr>
          <w:p w:rsidR="000B76E1" w:rsidRDefault="00857B27">
            <w:pPr>
              <w:widowControl/>
              <w:jc w:val="center"/>
              <w:rPr>
                <w:kern w:val="0"/>
                <w:szCs w:val="21"/>
              </w:rPr>
            </w:pPr>
            <w:r>
              <w:rPr>
                <w:kern w:val="0"/>
                <w:szCs w:val="21"/>
              </w:rPr>
              <w:t>序号</w:t>
            </w:r>
          </w:p>
        </w:tc>
        <w:tc>
          <w:tcPr>
            <w:tcW w:w="1274" w:type="pct"/>
            <w:shd w:val="clear" w:color="auto" w:fill="auto"/>
            <w:vAlign w:val="center"/>
          </w:tcPr>
          <w:p w:rsidR="000B76E1" w:rsidRDefault="00857B27">
            <w:pPr>
              <w:widowControl/>
              <w:jc w:val="center"/>
              <w:rPr>
                <w:kern w:val="0"/>
                <w:szCs w:val="21"/>
              </w:rPr>
            </w:pPr>
            <w:r>
              <w:rPr>
                <w:kern w:val="0"/>
                <w:szCs w:val="21"/>
              </w:rPr>
              <w:t>招标要求</w:t>
            </w:r>
          </w:p>
        </w:tc>
        <w:tc>
          <w:tcPr>
            <w:tcW w:w="1457" w:type="pct"/>
            <w:shd w:val="clear" w:color="auto" w:fill="auto"/>
            <w:vAlign w:val="center"/>
          </w:tcPr>
          <w:p w:rsidR="000B76E1" w:rsidRDefault="00857B27">
            <w:pPr>
              <w:widowControl/>
              <w:jc w:val="center"/>
              <w:rPr>
                <w:kern w:val="0"/>
                <w:szCs w:val="21"/>
              </w:rPr>
            </w:pPr>
            <w:r>
              <w:rPr>
                <w:kern w:val="0"/>
                <w:szCs w:val="21"/>
              </w:rPr>
              <w:t>投标应答</w:t>
            </w:r>
          </w:p>
        </w:tc>
        <w:tc>
          <w:tcPr>
            <w:tcW w:w="648" w:type="pct"/>
            <w:shd w:val="clear" w:color="auto" w:fill="auto"/>
            <w:vAlign w:val="center"/>
          </w:tcPr>
          <w:p w:rsidR="000B76E1" w:rsidRDefault="00857B27">
            <w:pPr>
              <w:widowControl/>
              <w:jc w:val="center"/>
              <w:rPr>
                <w:kern w:val="0"/>
                <w:szCs w:val="21"/>
              </w:rPr>
            </w:pPr>
            <w:r>
              <w:rPr>
                <w:kern w:val="0"/>
                <w:szCs w:val="21"/>
              </w:rPr>
              <w:t>偏离说明</w:t>
            </w:r>
          </w:p>
        </w:tc>
        <w:tc>
          <w:tcPr>
            <w:tcW w:w="647" w:type="pct"/>
            <w:shd w:val="clear" w:color="auto" w:fill="auto"/>
            <w:vAlign w:val="center"/>
          </w:tcPr>
          <w:p w:rsidR="000B76E1" w:rsidRDefault="00857B27">
            <w:pPr>
              <w:widowControl/>
              <w:jc w:val="center"/>
              <w:rPr>
                <w:kern w:val="0"/>
                <w:szCs w:val="21"/>
              </w:rPr>
            </w:pPr>
            <w:r>
              <w:rPr>
                <w:kern w:val="0"/>
                <w:szCs w:val="21"/>
              </w:rPr>
              <w:t>备注</w:t>
            </w:r>
          </w:p>
        </w:tc>
      </w:tr>
      <w:tr w:rsidR="000B76E1">
        <w:tc>
          <w:tcPr>
            <w:tcW w:w="5000" w:type="pct"/>
            <w:gridSpan w:val="5"/>
            <w:shd w:val="clear" w:color="auto" w:fill="auto"/>
            <w:vAlign w:val="center"/>
          </w:tcPr>
          <w:p w:rsidR="000B76E1" w:rsidRDefault="00857B27">
            <w:pPr>
              <w:widowControl/>
              <w:jc w:val="left"/>
              <w:rPr>
                <w:kern w:val="0"/>
                <w:szCs w:val="21"/>
              </w:rPr>
            </w:pPr>
            <w:r>
              <w:rPr>
                <w:kern w:val="0"/>
                <w:szCs w:val="21"/>
              </w:rPr>
              <w:t>（一）报价要求</w:t>
            </w:r>
          </w:p>
        </w:tc>
      </w:tr>
      <w:tr w:rsidR="000B76E1">
        <w:trPr>
          <w:trHeight w:val="46"/>
        </w:trPr>
        <w:tc>
          <w:tcPr>
            <w:tcW w:w="974" w:type="pct"/>
            <w:shd w:val="clear" w:color="auto" w:fill="auto"/>
            <w:vAlign w:val="center"/>
          </w:tcPr>
          <w:p w:rsidR="000B76E1" w:rsidRDefault="00857B27">
            <w:pPr>
              <w:widowControl/>
              <w:jc w:val="left"/>
              <w:rPr>
                <w:kern w:val="0"/>
                <w:szCs w:val="21"/>
              </w:rPr>
            </w:pPr>
            <w:r>
              <w:rPr>
                <w:kern w:val="0"/>
                <w:szCs w:val="21"/>
              </w:rPr>
              <w:t xml:space="preserve">　</w:t>
            </w:r>
          </w:p>
        </w:tc>
        <w:tc>
          <w:tcPr>
            <w:tcW w:w="1274" w:type="pct"/>
            <w:shd w:val="clear" w:color="auto" w:fill="auto"/>
            <w:vAlign w:val="center"/>
          </w:tcPr>
          <w:p w:rsidR="000B76E1" w:rsidRDefault="00857B27">
            <w:pPr>
              <w:widowControl/>
              <w:jc w:val="left"/>
              <w:rPr>
                <w:kern w:val="0"/>
                <w:szCs w:val="21"/>
              </w:rPr>
            </w:pPr>
            <w:r>
              <w:rPr>
                <w:kern w:val="0"/>
                <w:szCs w:val="21"/>
              </w:rPr>
              <w:t xml:space="preserve">　</w:t>
            </w:r>
          </w:p>
        </w:tc>
        <w:tc>
          <w:tcPr>
            <w:tcW w:w="1457" w:type="pct"/>
            <w:shd w:val="clear" w:color="auto" w:fill="auto"/>
            <w:vAlign w:val="center"/>
          </w:tcPr>
          <w:p w:rsidR="000B76E1" w:rsidRDefault="00857B27">
            <w:pPr>
              <w:widowControl/>
              <w:jc w:val="left"/>
              <w:rPr>
                <w:kern w:val="0"/>
                <w:szCs w:val="21"/>
              </w:rPr>
            </w:pPr>
            <w:r>
              <w:rPr>
                <w:kern w:val="0"/>
                <w:szCs w:val="21"/>
              </w:rPr>
              <w:t xml:space="preserve">　</w:t>
            </w:r>
          </w:p>
        </w:tc>
        <w:tc>
          <w:tcPr>
            <w:tcW w:w="648" w:type="pct"/>
            <w:shd w:val="clear" w:color="auto" w:fill="auto"/>
            <w:vAlign w:val="center"/>
          </w:tcPr>
          <w:p w:rsidR="000B76E1" w:rsidRDefault="00857B27">
            <w:pPr>
              <w:widowControl/>
              <w:jc w:val="left"/>
              <w:rPr>
                <w:kern w:val="0"/>
                <w:szCs w:val="21"/>
              </w:rPr>
            </w:pPr>
            <w:r>
              <w:rPr>
                <w:kern w:val="0"/>
                <w:szCs w:val="21"/>
              </w:rPr>
              <w:t xml:space="preserve">　</w:t>
            </w:r>
          </w:p>
        </w:tc>
        <w:tc>
          <w:tcPr>
            <w:tcW w:w="647" w:type="pct"/>
            <w:shd w:val="clear" w:color="auto" w:fill="auto"/>
            <w:vAlign w:val="center"/>
          </w:tcPr>
          <w:p w:rsidR="000B76E1" w:rsidRDefault="00857B27">
            <w:pPr>
              <w:widowControl/>
              <w:jc w:val="left"/>
              <w:rPr>
                <w:kern w:val="0"/>
                <w:szCs w:val="21"/>
              </w:rPr>
            </w:pPr>
            <w:r>
              <w:rPr>
                <w:kern w:val="0"/>
                <w:szCs w:val="21"/>
              </w:rPr>
              <w:t xml:space="preserve">　</w:t>
            </w:r>
          </w:p>
        </w:tc>
      </w:tr>
      <w:tr w:rsidR="000B76E1">
        <w:tc>
          <w:tcPr>
            <w:tcW w:w="5000" w:type="pct"/>
            <w:gridSpan w:val="5"/>
            <w:shd w:val="clear" w:color="auto" w:fill="auto"/>
            <w:vAlign w:val="center"/>
          </w:tcPr>
          <w:p w:rsidR="000B76E1" w:rsidRDefault="00857B27">
            <w:pPr>
              <w:widowControl/>
              <w:jc w:val="left"/>
              <w:rPr>
                <w:kern w:val="0"/>
                <w:szCs w:val="21"/>
              </w:rPr>
            </w:pPr>
            <w:r>
              <w:rPr>
                <w:kern w:val="0"/>
                <w:szCs w:val="21"/>
              </w:rPr>
              <w:t>（</w:t>
            </w:r>
            <w:r>
              <w:rPr>
                <w:rFonts w:hint="eastAsia"/>
                <w:kern w:val="0"/>
                <w:szCs w:val="21"/>
              </w:rPr>
              <w:t>二</w:t>
            </w:r>
            <w:r>
              <w:rPr>
                <w:kern w:val="0"/>
                <w:szCs w:val="21"/>
              </w:rPr>
              <w:t>）时间、地点要求</w:t>
            </w:r>
          </w:p>
        </w:tc>
      </w:tr>
      <w:tr w:rsidR="000B76E1">
        <w:tc>
          <w:tcPr>
            <w:tcW w:w="974" w:type="pct"/>
            <w:shd w:val="clear" w:color="auto" w:fill="auto"/>
            <w:vAlign w:val="center"/>
          </w:tcPr>
          <w:p w:rsidR="000B76E1" w:rsidRDefault="00857B27">
            <w:pPr>
              <w:widowControl/>
              <w:jc w:val="left"/>
              <w:rPr>
                <w:kern w:val="0"/>
                <w:szCs w:val="21"/>
              </w:rPr>
            </w:pPr>
            <w:r>
              <w:rPr>
                <w:kern w:val="0"/>
                <w:szCs w:val="21"/>
              </w:rPr>
              <w:t xml:space="preserve">　</w:t>
            </w:r>
          </w:p>
        </w:tc>
        <w:tc>
          <w:tcPr>
            <w:tcW w:w="1274" w:type="pct"/>
            <w:shd w:val="clear" w:color="auto" w:fill="auto"/>
            <w:vAlign w:val="center"/>
          </w:tcPr>
          <w:p w:rsidR="000B76E1" w:rsidRDefault="00857B27">
            <w:pPr>
              <w:widowControl/>
              <w:jc w:val="left"/>
              <w:rPr>
                <w:kern w:val="0"/>
                <w:szCs w:val="21"/>
              </w:rPr>
            </w:pPr>
            <w:r>
              <w:rPr>
                <w:kern w:val="0"/>
                <w:szCs w:val="21"/>
              </w:rPr>
              <w:t xml:space="preserve">　</w:t>
            </w:r>
          </w:p>
        </w:tc>
        <w:tc>
          <w:tcPr>
            <w:tcW w:w="1457" w:type="pct"/>
            <w:shd w:val="clear" w:color="auto" w:fill="auto"/>
            <w:vAlign w:val="center"/>
          </w:tcPr>
          <w:p w:rsidR="000B76E1" w:rsidRDefault="00857B27">
            <w:pPr>
              <w:widowControl/>
              <w:jc w:val="left"/>
              <w:rPr>
                <w:kern w:val="0"/>
                <w:szCs w:val="21"/>
              </w:rPr>
            </w:pPr>
            <w:r>
              <w:rPr>
                <w:kern w:val="0"/>
                <w:szCs w:val="21"/>
              </w:rPr>
              <w:t xml:space="preserve">　</w:t>
            </w:r>
          </w:p>
        </w:tc>
        <w:tc>
          <w:tcPr>
            <w:tcW w:w="648" w:type="pct"/>
            <w:shd w:val="clear" w:color="auto" w:fill="auto"/>
            <w:vAlign w:val="center"/>
          </w:tcPr>
          <w:p w:rsidR="000B76E1" w:rsidRDefault="00857B27">
            <w:pPr>
              <w:widowControl/>
              <w:jc w:val="left"/>
              <w:rPr>
                <w:kern w:val="0"/>
                <w:szCs w:val="21"/>
              </w:rPr>
            </w:pPr>
            <w:r>
              <w:rPr>
                <w:kern w:val="0"/>
                <w:szCs w:val="21"/>
              </w:rPr>
              <w:t xml:space="preserve">　</w:t>
            </w:r>
          </w:p>
        </w:tc>
        <w:tc>
          <w:tcPr>
            <w:tcW w:w="647" w:type="pct"/>
            <w:shd w:val="clear" w:color="auto" w:fill="auto"/>
            <w:vAlign w:val="center"/>
          </w:tcPr>
          <w:p w:rsidR="000B76E1" w:rsidRDefault="00857B27">
            <w:pPr>
              <w:widowControl/>
              <w:jc w:val="left"/>
              <w:rPr>
                <w:kern w:val="0"/>
                <w:szCs w:val="21"/>
              </w:rPr>
            </w:pPr>
            <w:r>
              <w:rPr>
                <w:kern w:val="0"/>
                <w:szCs w:val="21"/>
              </w:rPr>
              <w:t xml:space="preserve">　</w:t>
            </w:r>
          </w:p>
        </w:tc>
      </w:tr>
      <w:tr w:rsidR="000B76E1">
        <w:tc>
          <w:tcPr>
            <w:tcW w:w="5000" w:type="pct"/>
            <w:gridSpan w:val="5"/>
            <w:shd w:val="clear" w:color="auto" w:fill="auto"/>
            <w:vAlign w:val="center"/>
          </w:tcPr>
          <w:p w:rsidR="000B76E1" w:rsidRDefault="00857B27">
            <w:pPr>
              <w:widowControl/>
              <w:jc w:val="left"/>
              <w:rPr>
                <w:kern w:val="0"/>
                <w:szCs w:val="21"/>
              </w:rPr>
            </w:pPr>
            <w:r>
              <w:rPr>
                <w:kern w:val="0"/>
                <w:szCs w:val="21"/>
              </w:rPr>
              <w:t>（</w:t>
            </w:r>
            <w:r>
              <w:rPr>
                <w:rFonts w:hint="eastAsia"/>
                <w:kern w:val="0"/>
                <w:szCs w:val="21"/>
              </w:rPr>
              <w:t>三</w:t>
            </w:r>
            <w:r>
              <w:rPr>
                <w:kern w:val="0"/>
                <w:szCs w:val="21"/>
              </w:rPr>
              <w:t>）付款方式</w:t>
            </w:r>
          </w:p>
        </w:tc>
      </w:tr>
      <w:tr w:rsidR="000B76E1">
        <w:tc>
          <w:tcPr>
            <w:tcW w:w="974" w:type="pct"/>
            <w:shd w:val="clear" w:color="auto" w:fill="auto"/>
            <w:vAlign w:val="center"/>
          </w:tcPr>
          <w:p w:rsidR="000B76E1" w:rsidRDefault="00857B27">
            <w:pPr>
              <w:widowControl/>
              <w:jc w:val="left"/>
              <w:rPr>
                <w:kern w:val="0"/>
                <w:szCs w:val="21"/>
              </w:rPr>
            </w:pPr>
            <w:r>
              <w:rPr>
                <w:kern w:val="0"/>
                <w:szCs w:val="21"/>
              </w:rPr>
              <w:t xml:space="preserve">　</w:t>
            </w:r>
          </w:p>
        </w:tc>
        <w:tc>
          <w:tcPr>
            <w:tcW w:w="1274" w:type="pct"/>
            <w:shd w:val="clear" w:color="auto" w:fill="auto"/>
            <w:vAlign w:val="center"/>
          </w:tcPr>
          <w:p w:rsidR="000B76E1" w:rsidRDefault="00857B27">
            <w:pPr>
              <w:widowControl/>
              <w:jc w:val="left"/>
              <w:rPr>
                <w:kern w:val="0"/>
                <w:szCs w:val="21"/>
              </w:rPr>
            </w:pPr>
            <w:r>
              <w:rPr>
                <w:kern w:val="0"/>
                <w:szCs w:val="21"/>
              </w:rPr>
              <w:t xml:space="preserve">　</w:t>
            </w:r>
          </w:p>
        </w:tc>
        <w:tc>
          <w:tcPr>
            <w:tcW w:w="1457" w:type="pct"/>
            <w:shd w:val="clear" w:color="auto" w:fill="auto"/>
            <w:vAlign w:val="center"/>
          </w:tcPr>
          <w:p w:rsidR="000B76E1" w:rsidRDefault="00857B27">
            <w:pPr>
              <w:widowControl/>
              <w:jc w:val="left"/>
              <w:rPr>
                <w:kern w:val="0"/>
                <w:szCs w:val="21"/>
              </w:rPr>
            </w:pPr>
            <w:r>
              <w:rPr>
                <w:kern w:val="0"/>
                <w:szCs w:val="21"/>
              </w:rPr>
              <w:t xml:space="preserve">　</w:t>
            </w:r>
          </w:p>
        </w:tc>
        <w:tc>
          <w:tcPr>
            <w:tcW w:w="648" w:type="pct"/>
            <w:shd w:val="clear" w:color="auto" w:fill="auto"/>
            <w:vAlign w:val="center"/>
          </w:tcPr>
          <w:p w:rsidR="000B76E1" w:rsidRDefault="00857B27">
            <w:pPr>
              <w:widowControl/>
              <w:jc w:val="left"/>
              <w:rPr>
                <w:kern w:val="0"/>
                <w:szCs w:val="21"/>
              </w:rPr>
            </w:pPr>
            <w:r>
              <w:rPr>
                <w:kern w:val="0"/>
                <w:szCs w:val="21"/>
              </w:rPr>
              <w:t xml:space="preserve">　</w:t>
            </w:r>
          </w:p>
        </w:tc>
        <w:tc>
          <w:tcPr>
            <w:tcW w:w="647" w:type="pct"/>
            <w:shd w:val="clear" w:color="auto" w:fill="auto"/>
            <w:vAlign w:val="center"/>
          </w:tcPr>
          <w:p w:rsidR="000B76E1" w:rsidRDefault="00857B27">
            <w:pPr>
              <w:widowControl/>
              <w:jc w:val="left"/>
              <w:rPr>
                <w:kern w:val="0"/>
                <w:szCs w:val="21"/>
              </w:rPr>
            </w:pPr>
            <w:r>
              <w:rPr>
                <w:kern w:val="0"/>
                <w:szCs w:val="21"/>
              </w:rPr>
              <w:t xml:space="preserve">　</w:t>
            </w:r>
          </w:p>
        </w:tc>
      </w:tr>
      <w:tr w:rsidR="000B76E1">
        <w:tc>
          <w:tcPr>
            <w:tcW w:w="5000" w:type="pct"/>
            <w:gridSpan w:val="5"/>
            <w:shd w:val="clear" w:color="auto" w:fill="auto"/>
            <w:vAlign w:val="center"/>
          </w:tcPr>
          <w:p w:rsidR="000B76E1" w:rsidRDefault="00857B27">
            <w:pPr>
              <w:widowControl/>
              <w:jc w:val="left"/>
              <w:rPr>
                <w:kern w:val="0"/>
                <w:szCs w:val="21"/>
              </w:rPr>
            </w:pPr>
            <w:r>
              <w:rPr>
                <w:kern w:val="0"/>
                <w:szCs w:val="21"/>
              </w:rPr>
              <w:t>（</w:t>
            </w:r>
            <w:r>
              <w:rPr>
                <w:rFonts w:hint="eastAsia"/>
                <w:kern w:val="0"/>
                <w:szCs w:val="21"/>
              </w:rPr>
              <w:t>四</w:t>
            </w:r>
            <w:r>
              <w:rPr>
                <w:kern w:val="0"/>
                <w:szCs w:val="21"/>
              </w:rPr>
              <w:t>）投标保证金和履约保证金</w:t>
            </w:r>
          </w:p>
        </w:tc>
      </w:tr>
      <w:tr w:rsidR="000B76E1">
        <w:tc>
          <w:tcPr>
            <w:tcW w:w="974" w:type="pct"/>
            <w:shd w:val="clear" w:color="auto" w:fill="auto"/>
            <w:vAlign w:val="center"/>
          </w:tcPr>
          <w:p w:rsidR="000B76E1" w:rsidRDefault="00857B27">
            <w:pPr>
              <w:widowControl/>
              <w:jc w:val="left"/>
              <w:rPr>
                <w:kern w:val="0"/>
                <w:szCs w:val="21"/>
              </w:rPr>
            </w:pPr>
            <w:r>
              <w:rPr>
                <w:kern w:val="0"/>
                <w:szCs w:val="21"/>
              </w:rPr>
              <w:t xml:space="preserve">　</w:t>
            </w:r>
          </w:p>
        </w:tc>
        <w:tc>
          <w:tcPr>
            <w:tcW w:w="1274" w:type="pct"/>
            <w:shd w:val="clear" w:color="auto" w:fill="auto"/>
            <w:vAlign w:val="center"/>
          </w:tcPr>
          <w:p w:rsidR="000B76E1" w:rsidRDefault="00857B27">
            <w:pPr>
              <w:widowControl/>
              <w:jc w:val="left"/>
              <w:rPr>
                <w:kern w:val="0"/>
                <w:szCs w:val="21"/>
              </w:rPr>
            </w:pPr>
            <w:r>
              <w:rPr>
                <w:kern w:val="0"/>
                <w:szCs w:val="21"/>
              </w:rPr>
              <w:t xml:space="preserve">　</w:t>
            </w:r>
          </w:p>
        </w:tc>
        <w:tc>
          <w:tcPr>
            <w:tcW w:w="1457" w:type="pct"/>
            <w:shd w:val="clear" w:color="auto" w:fill="auto"/>
            <w:vAlign w:val="center"/>
          </w:tcPr>
          <w:p w:rsidR="000B76E1" w:rsidRDefault="00857B27">
            <w:pPr>
              <w:widowControl/>
              <w:jc w:val="left"/>
              <w:rPr>
                <w:kern w:val="0"/>
                <w:szCs w:val="21"/>
              </w:rPr>
            </w:pPr>
            <w:r>
              <w:rPr>
                <w:kern w:val="0"/>
                <w:szCs w:val="21"/>
              </w:rPr>
              <w:t xml:space="preserve">　</w:t>
            </w:r>
          </w:p>
        </w:tc>
        <w:tc>
          <w:tcPr>
            <w:tcW w:w="648" w:type="pct"/>
            <w:shd w:val="clear" w:color="auto" w:fill="auto"/>
            <w:vAlign w:val="center"/>
          </w:tcPr>
          <w:p w:rsidR="000B76E1" w:rsidRDefault="00857B27">
            <w:pPr>
              <w:widowControl/>
              <w:jc w:val="left"/>
              <w:rPr>
                <w:kern w:val="0"/>
                <w:szCs w:val="21"/>
              </w:rPr>
            </w:pPr>
            <w:r>
              <w:rPr>
                <w:kern w:val="0"/>
                <w:szCs w:val="21"/>
              </w:rPr>
              <w:t xml:space="preserve">　</w:t>
            </w:r>
          </w:p>
        </w:tc>
        <w:tc>
          <w:tcPr>
            <w:tcW w:w="647" w:type="pct"/>
            <w:shd w:val="clear" w:color="auto" w:fill="auto"/>
            <w:vAlign w:val="center"/>
          </w:tcPr>
          <w:p w:rsidR="000B76E1" w:rsidRDefault="00857B27">
            <w:pPr>
              <w:widowControl/>
              <w:jc w:val="left"/>
              <w:rPr>
                <w:kern w:val="0"/>
                <w:szCs w:val="21"/>
              </w:rPr>
            </w:pPr>
            <w:r>
              <w:rPr>
                <w:kern w:val="0"/>
                <w:szCs w:val="21"/>
              </w:rPr>
              <w:t xml:space="preserve">　</w:t>
            </w:r>
          </w:p>
        </w:tc>
      </w:tr>
      <w:tr w:rsidR="000B76E1">
        <w:tc>
          <w:tcPr>
            <w:tcW w:w="5000" w:type="pct"/>
            <w:gridSpan w:val="5"/>
            <w:shd w:val="clear" w:color="auto" w:fill="auto"/>
            <w:vAlign w:val="center"/>
          </w:tcPr>
          <w:p w:rsidR="000B76E1" w:rsidRDefault="00857B27">
            <w:pPr>
              <w:widowControl/>
              <w:jc w:val="left"/>
              <w:rPr>
                <w:kern w:val="0"/>
                <w:szCs w:val="21"/>
              </w:rPr>
            </w:pPr>
            <w:r>
              <w:rPr>
                <w:rFonts w:hint="eastAsia"/>
                <w:kern w:val="0"/>
                <w:szCs w:val="21"/>
              </w:rPr>
              <w:t>（五）验收方法及标准</w:t>
            </w:r>
          </w:p>
        </w:tc>
      </w:tr>
      <w:tr w:rsidR="000B76E1">
        <w:tc>
          <w:tcPr>
            <w:tcW w:w="974" w:type="pct"/>
            <w:shd w:val="clear" w:color="auto" w:fill="auto"/>
            <w:vAlign w:val="center"/>
          </w:tcPr>
          <w:p w:rsidR="000B76E1" w:rsidRDefault="000B76E1">
            <w:pPr>
              <w:widowControl/>
              <w:jc w:val="left"/>
              <w:rPr>
                <w:kern w:val="0"/>
                <w:szCs w:val="21"/>
              </w:rPr>
            </w:pPr>
          </w:p>
        </w:tc>
        <w:tc>
          <w:tcPr>
            <w:tcW w:w="1274" w:type="pct"/>
            <w:shd w:val="clear" w:color="auto" w:fill="auto"/>
            <w:vAlign w:val="center"/>
          </w:tcPr>
          <w:p w:rsidR="000B76E1" w:rsidRDefault="000B76E1">
            <w:pPr>
              <w:widowControl/>
              <w:jc w:val="left"/>
              <w:rPr>
                <w:kern w:val="0"/>
                <w:szCs w:val="21"/>
              </w:rPr>
            </w:pPr>
          </w:p>
        </w:tc>
        <w:tc>
          <w:tcPr>
            <w:tcW w:w="1457" w:type="pct"/>
            <w:shd w:val="clear" w:color="auto" w:fill="auto"/>
            <w:vAlign w:val="center"/>
          </w:tcPr>
          <w:p w:rsidR="000B76E1" w:rsidRDefault="000B76E1">
            <w:pPr>
              <w:widowControl/>
              <w:jc w:val="left"/>
              <w:rPr>
                <w:kern w:val="0"/>
                <w:szCs w:val="21"/>
              </w:rPr>
            </w:pPr>
          </w:p>
        </w:tc>
        <w:tc>
          <w:tcPr>
            <w:tcW w:w="648" w:type="pct"/>
            <w:shd w:val="clear" w:color="auto" w:fill="auto"/>
            <w:vAlign w:val="center"/>
          </w:tcPr>
          <w:p w:rsidR="000B76E1" w:rsidRDefault="000B76E1">
            <w:pPr>
              <w:widowControl/>
              <w:jc w:val="left"/>
              <w:rPr>
                <w:kern w:val="0"/>
                <w:szCs w:val="21"/>
              </w:rPr>
            </w:pPr>
          </w:p>
        </w:tc>
        <w:tc>
          <w:tcPr>
            <w:tcW w:w="647" w:type="pct"/>
            <w:shd w:val="clear" w:color="auto" w:fill="auto"/>
            <w:vAlign w:val="center"/>
          </w:tcPr>
          <w:p w:rsidR="000B76E1" w:rsidRDefault="000B76E1">
            <w:pPr>
              <w:widowControl/>
              <w:jc w:val="left"/>
              <w:rPr>
                <w:kern w:val="0"/>
                <w:szCs w:val="21"/>
              </w:rPr>
            </w:pPr>
          </w:p>
        </w:tc>
      </w:tr>
    </w:tbl>
    <w:p w:rsidR="000B76E1" w:rsidRDefault="00857B27" w:rsidP="00857B27">
      <w:pPr>
        <w:spacing w:line="360" w:lineRule="auto"/>
        <w:ind w:firstLineChars="200" w:firstLine="446"/>
        <w:rPr>
          <w:sz w:val="24"/>
        </w:rPr>
      </w:pPr>
      <w:r>
        <w:rPr>
          <w:sz w:val="24"/>
        </w:rPr>
        <w:t>注：</w:t>
      </w:r>
    </w:p>
    <w:p w:rsidR="000B76E1" w:rsidRDefault="00857B27">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0B76E1" w:rsidRDefault="00857B27">
      <w:pPr>
        <w:spacing w:line="360" w:lineRule="auto"/>
        <w:ind w:firstLineChars="200" w:firstLine="446"/>
        <w:rPr>
          <w:sz w:val="24"/>
        </w:rPr>
      </w:pPr>
      <w:r>
        <w:rPr>
          <w:rFonts w:hint="eastAsia"/>
          <w:sz w:val="24"/>
        </w:rPr>
        <w:t>2</w:t>
      </w:r>
      <w:r>
        <w:rPr>
          <w:sz w:val="24"/>
        </w:rPr>
        <w:t xml:space="preserve">. </w:t>
      </w:r>
      <w:r>
        <w:rPr>
          <w:sz w:val="24"/>
        </w:rPr>
        <w:t>不如实填写偏离情况的投标文件将视为虚假材料。</w:t>
      </w:r>
    </w:p>
    <w:p w:rsidR="000B76E1" w:rsidRDefault="00857B27">
      <w:pPr>
        <w:spacing w:line="360" w:lineRule="auto"/>
        <w:ind w:firstLineChars="200" w:firstLine="446"/>
        <w:rPr>
          <w:sz w:val="24"/>
        </w:rPr>
      </w:pPr>
      <w:r>
        <w:rPr>
          <w:rFonts w:hint="eastAsia"/>
          <w:sz w:val="24"/>
        </w:rPr>
        <w:t>3</w:t>
      </w:r>
      <w:r>
        <w:rPr>
          <w:sz w:val="24"/>
        </w:rPr>
        <w:t>. “</w:t>
      </w:r>
      <w:r>
        <w:rPr>
          <w:sz w:val="24"/>
        </w:rPr>
        <w:t>招标要求</w:t>
      </w:r>
      <w:r>
        <w:rPr>
          <w:sz w:val="24"/>
        </w:rPr>
        <w:t>”</w:t>
      </w:r>
      <w:r>
        <w:rPr>
          <w:sz w:val="24"/>
        </w:rPr>
        <w:t>指招标文件中规定的具体要求，</w:t>
      </w:r>
      <w:r>
        <w:rPr>
          <w:sz w:val="24"/>
        </w:rPr>
        <w:t>“</w:t>
      </w:r>
      <w:r>
        <w:rPr>
          <w:sz w:val="24"/>
        </w:rPr>
        <w:t>投标应答</w:t>
      </w:r>
      <w:r>
        <w:rPr>
          <w:sz w:val="24"/>
        </w:rPr>
        <w:t>”</w:t>
      </w:r>
      <w:r>
        <w:rPr>
          <w:sz w:val="24"/>
        </w:rPr>
        <w:t>指投标文件的具体内容。</w:t>
      </w:r>
      <w:r>
        <w:rPr>
          <w:sz w:val="24"/>
        </w:rPr>
        <w:t>“</w:t>
      </w:r>
      <w:r>
        <w:rPr>
          <w:sz w:val="24"/>
        </w:rPr>
        <w:t>偏离说明</w:t>
      </w:r>
      <w:r>
        <w:rPr>
          <w:sz w:val="24"/>
        </w:rPr>
        <w:t>”</w:t>
      </w:r>
      <w:r>
        <w:rPr>
          <w:sz w:val="24"/>
        </w:rPr>
        <w:t>指招标要求与投标应答之间的不同之处。</w:t>
      </w:r>
    </w:p>
    <w:p w:rsidR="000B76E1" w:rsidRDefault="000B76E1">
      <w:pPr>
        <w:spacing w:line="360" w:lineRule="auto"/>
        <w:rPr>
          <w:sz w:val="24"/>
        </w:rPr>
      </w:pPr>
    </w:p>
    <w:p w:rsidR="000B76E1" w:rsidRDefault="00857B27">
      <w:pPr>
        <w:spacing w:line="360" w:lineRule="auto"/>
        <w:ind w:firstLineChars="1700" w:firstLine="3794"/>
        <w:rPr>
          <w:sz w:val="24"/>
        </w:rPr>
      </w:pPr>
      <w:r>
        <w:rPr>
          <w:sz w:val="24"/>
        </w:rPr>
        <w:t>投标人名称：</w:t>
      </w:r>
    </w:p>
    <w:p w:rsidR="000B76E1" w:rsidRDefault="000B76E1">
      <w:pPr>
        <w:spacing w:line="360" w:lineRule="auto"/>
        <w:ind w:firstLineChars="1700" w:firstLine="3794"/>
        <w:rPr>
          <w:sz w:val="24"/>
        </w:rPr>
      </w:pPr>
    </w:p>
    <w:p w:rsidR="000B76E1" w:rsidRDefault="00857B2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B76E1" w:rsidRDefault="00857B27">
      <w:pPr>
        <w:tabs>
          <w:tab w:val="left" w:pos="360"/>
        </w:tabs>
        <w:spacing w:line="360" w:lineRule="auto"/>
        <w:rPr>
          <w:b/>
          <w:sz w:val="24"/>
        </w:rPr>
      </w:pPr>
      <w:r>
        <w:rPr>
          <w:sz w:val="24"/>
        </w:rPr>
        <w:br w:type="page"/>
      </w:r>
      <w:r>
        <w:rPr>
          <w:b/>
          <w:sz w:val="24"/>
        </w:rPr>
        <w:t>附件</w:t>
      </w:r>
      <w:r>
        <w:rPr>
          <w:rFonts w:hint="eastAsia"/>
          <w:b/>
          <w:sz w:val="24"/>
        </w:rPr>
        <w:t>6</w:t>
      </w:r>
    </w:p>
    <w:p w:rsidR="000B76E1" w:rsidRDefault="00857B27">
      <w:pPr>
        <w:spacing w:line="360" w:lineRule="auto"/>
        <w:jc w:val="center"/>
        <w:rPr>
          <w:b/>
          <w:bCs/>
          <w:sz w:val="24"/>
          <w:szCs w:val="24"/>
        </w:rPr>
      </w:pPr>
      <w:r>
        <w:rPr>
          <w:rFonts w:ascii="宋体" w:hAnsi="宋体"/>
          <w:b/>
          <w:bCs/>
          <w:sz w:val="24"/>
          <w:szCs w:val="24"/>
        </w:rPr>
        <w:t>技术要求偏离应答表</w:t>
      </w:r>
    </w:p>
    <w:p w:rsidR="000B76E1" w:rsidRDefault="00857B27">
      <w:pPr>
        <w:spacing w:line="460" w:lineRule="exact"/>
        <w:rPr>
          <w:sz w:val="24"/>
        </w:rPr>
      </w:pPr>
      <w:r>
        <w:rPr>
          <w:sz w:val="24"/>
        </w:rPr>
        <w:t>项目名称：</w:t>
      </w:r>
      <w:r>
        <w:rPr>
          <w:sz w:val="24"/>
          <w:u w:val="single"/>
        </w:rPr>
        <w:t xml:space="preserve">                    </w:t>
      </w:r>
    </w:p>
    <w:p w:rsidR="000B76E1" w:rsidRDefault="00857B27">
      <w:pPr>
        <w:spacing w:line="460" w:lineRule="exact"/>
        <w:rPr>
          <w:sz w:val="24"/>
        </w:rPr>
      </w:pPr>
      <w:r>
        <w:rPr>
          <w:sz w:val="24"/>
        </w:rPr>
        <w:t>项目编号：</w:t>
      </w:r>
      <w:r>
        <w:rPr>
          <w:sz w:val="24"/>
          <w:u w:val="single"/>
        </w:rPr>
        <w:t xml:space="preserve">                    </w:t>
      </w:r>
    </w:p>
    <w:p w:rsidR="000B76E1" w:rsidRDefault="00857B27">
      <w:pPr>
        <w:spacing w:line="460" w:lineRule="exact"/>
        <w:rPr>
          <w:sz w:val="24"/>
          <w:u w:val="single"/>
        </w:rPr>
      </w:pPr>
      <w:r>
        <w:rPr>
          <w:sz w:val="24"/>
        </w:rPr>
        <w:t>包号：</w:t>
      </w:r>
      <w:r>
        <w:rPr>
          <w:sz w:val="24"/>
          <w:u w:val="single"/>
        </w:rPr>
        <w:t xml:space="preserve">                        </w:t>
      </w:r>
    </w:p>
    <w:p w:rsidR="000B76E1" w:rsidRDefault="000B76E1">
      <w:pPr>
        <w:spacing w:line="460" w:lineRule="exact"/>
        <w:rPr>
          <w:sz w:val="24"/>
          <w:szCs w:val="24"/>
          <w:u w:val="single"/>
        </w:rPr>
      </w:pPr>
    </w:p>
    <w:p w:rsidR="000B76E1" w:rsidRDefault="00857B27">
      <w:pPr>
        <w:spacing w:line="360" w:lineRule="auto"/>
        <w:ind w:firstLineChars="200" w:firstLine="448"/>
        <w:rPr>
          <w:sz w:val="24"/>
          <w:szCs w:val="24"/>
          <w:u w:val="single"/>
        </w:rPr>
      </w:pPr>
      <w:r>
        <w:rPr>
          <w:rFonts w:ascii="宋体" w:hAnsi="宋体" w:hint="eastAsia"/>
          <w:b/>
          <w:sz w:val="24"/>
          <w:szCs w:val="24"/>
        </w:rPr>
        <w:t>我单位郑重承诺：所提供的服务、人员及设备符合相关强制性规定。验收时采购人有权要求我单位出具所提供的服务、人员及设备符合上述规定的证明文件。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0B76E1">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0B76E1" w:rsidRDefault="00857B27">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0B76E1" w:rsidRDefault="00857B27">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0B76E1" w:rsidRDefault="00857B27">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0B76E1" w:rsidRDefault="00857B27">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0B76E1" w:rsidRDefault="00857B27">
            <w:pPr>
              <w:widowControl/>
              <w:snapToGrid w:val="0"/>
              <w:jc w:val="center"/>
              <w:rPr>
                <w:kern w:val="0"/>
                <w:sz w:val="24"/>
                <w:szCs w:val="24"/>
              </w:rPr>
            </w:pPr>
            <w:r>
              <w:rPr>
                <w:rFonts w:ascii="宋体" w:hAnsi="宋体"/>
                <w:kern w:val="0"/>
                <w:sz w:val="24"/>
                <w:szCs w:val="24"/>
              </w:rPr>
              <w:t>备注</w:t>
            </w:r>
          </w:p>
        </w:tc>
      </w:tr>
      <w:tr w:rsidR="000B76E1">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0B76E1" w:rsidRDefault="000B76E1">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0B76E1" w:rsidRDefault="00857B27">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0B76E1" w:rsidRDefault="00857B27">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0B76E1" w:rsidRDefault="00857B27">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0B76E1" w:rsidRDefault="000B76E1">
            <w:pPr>
              <w:widowControl/>
              <w:snapToGrid w:val="0"/>
              <w:jc w:val="center"/>
              <w:rPr>
                <w:kern w:val="0"/>
                <w:sz w:val="24"/>
                <w:szCs w:val="24"/>
              </w:rPr>
            </w:pPr>
          </w:p>
        </w:tc>
      </w:tr>
      <w:tr w:rsidR="000B76E1">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0B76E1" w:rsidRDefault="000B76E1">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0B76E1" w:rsidRDefault="000B76E1">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0B76E1" w:rsidRDefault="000B76E1">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0B76E1" w:rsidRDefault="000B76E1">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0B76E1" w:rsidRDefault="000B76E1">
            <w:pPr>
              <w:widowControl/>
              <w:snapToGrid w:val="0"/>
              <w:jc w:val="center"/>
              <w:rPr>
                <w:kern w:val="0"/>
                <w:sz w:val="24"/>
                <w:szCs w:val="24"/>
              </w:rPr>
            </w:pPr>
          </w:p>
        </w:tc>
      </w:tr>
      <w:tr w:rsidR="000B76E1">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0B76E1" w:rsidRDefault="000B76E1">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0B76E1" w:rsidRDefault="000B76E1">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0B76E1" w:rsidRDefault="000B76E1">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0B76E1" w:rsidRDefault="000B76E1">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0B76E1" w:rsidRDefault="000B76E1">
            <w:pPr>
              <w:widowControl/>
              <w:snapToGrid w:val="0"/>
              <w:jc w:val="center"/>
              <w:rPr>
                <w:kern w:val="0"/>
                <w:sz w:val="24"/>
                <w:szCs w:val="24"/>
              </w:rPr>
            </w:pPr>
          </w:p>
        </w:tc>
      </w:tr>
      <w:tr w:rsidR="000B76E1">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0B76E1" w:rsidRDefault="000B76E1">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0B76E1" w:rsidRDefault="000B76E1">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0B76E1" w:rsidRDefault="000B76E1">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0B76E1" w:rsidRDefault="000B76E1">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0B76E1" w:rsidRDefault="000B76E1">
            <w:pPr>
              <w:widowControl/>
              <w:snapToGrid w:val="0"/>
              <w:jc w:val="center"/>
              <w:rPr>
                <w:kern w:val="0"/>
                <w:sz w:val="24"/>
                <w:szCs w:val="24"/>
              </w:rPr>
            </w:pPr>
          </w:p>
        </w:tc>
      </w:tr>
      <w:tr w:rsidR="000B76E1">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0B76E1" w:rsidRDefault="000B76E1">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0B76E1" w:rsidRDefault="000B76E1">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0B76E1" w:rsidRDefault="000B76E1">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0B76E1" w:rsidRDefault="000B76E1">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0B76E1" w:rsidRDefault="000B76E1">
            <w:pPr>
              <w:widowControl/>
              <w:snapToGrid w:val="0"/>
              <w:jc w:val="center"/>
              <w:rPr>
                <w:kern w:val="0"/>
                <w:sz w:val="24"/>
                <w:szCs w:val="24"/>
              </w:rPr>
            </w:pPr>
          </w:p>
        </w:tc>
      </w:tr>
    </w:tbl>
    <w:p w:rsidR="000B76E1" w:rsidRDefault="00857B27" w:rsidP="00857B27">
      <w:pPr>
        <w:spacing w:line="360" w:lineRule="auto"/>
        <w:ind w:firstLineChars="200" w:firstLine="446"/>
        <w:rPr>
          <w:sz w:val="24"/>
          <w:szCs w:val="24"/>
        </w:rPr>
      </w:pPr>
      <w:r>
        <w:rPr>
          <w:rFonts w:ascii="宋体" w:hAnsi="宋体"/>
          <w:sz w:val="24"/>
          <w:szCs w:val="24"/>
        </w:rPr>
        <w:t>注：</w:t>
      </w:r>
    </w:p>
    <w:p w:rsidR="000B76E1" w:rsidRDefault="00857B27">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0B76E1" w:rsidRDefault="00857B27">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ascii="宋体" w:hAnsi="宋体" w:hint="eastAsia"/>
          <w:sz w:val="24"/>
          <w:szCs w:val="24"/>
        </w:rPr>
        <w:t>投标</w:t>
      </w:r>
      <w:r>
        <w:rPr>
          <w:rFonts w:ascii="宋体" w:hAnsi="宋体"/>
          <w:sz w:val="24"/>
          <w:szCs w:val="24"/>
        </w:rPr>
        <w:t>文件将视为虚假材料。</w:t>
      </w:r>
    </w:p>
    <w:p w:rsidR="000B76E1" w:rsidRDefault="00857B27">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0B76E1" w:rsidRDefault="000B76E1">
      <w:pPr>
        <w:spacing w:line="360" w:lineRule="auto"/>
        <w:rPr>
          <w:sz w:val="24"/>
        </w:rPr>
      </w:pPr>
    </w:p>
    <w:p w:rsidR="000B76E1" w:rsidRDefault="00857B27">
      <w:pPr>
        <w:spacing w:line="360" w:lineRule="auto"/>
        <w:ind w:firstLineChars="1700" w:firstLine="3794"/>
        <w:rPr>
          <w:sz w:val="24"/>
        </w:rPr>
      </w:pPr>
      <w:r>
        <w:rPr>
          <w:sz w:val="24"/>
        </w:rPr>
        <w:t>投标人名称：</w:t>
      </w:r>
    </w:p>
    <w:p w:rsidR="000B76E1" w:rsidRDefault="000B76E1">
      <w:pPr>
        <w:spacing w:line="360" w:lineRule="auto"/>
        <w:ind w:firstLineChars="1700" w:firstLine="3794"/>
        <w:rPr>
          <w:sz w:val="24"/>
        </w:rPr>
      </w:pPr>
    </w:p>
    <w:p w:rsidR="000B76E1" w:rsidRDefault="00857B2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B76E1" w:rsidRDefault="00857B27">
      <w:pPr>
        <w:tabs>
          <w:tab w:val="left" w:pos="360"/>
        </w:tabs>
        <w:spacing w:line="360" w:lineRule="auto"/>
        <w:rPr>
          <w:b/>
          <w:sz w:val="24"/>
        </w:rPr>
      </w:pPr>
      <w:r>
        <w:rPr>
          <w:sz w:val="24"/>
        </w:rPr>
        <w:br w:type="page"/>
      </w:r>
      <w:r>
        <w:rPr>
          <w:b/>
          <w:sz w:val="24"/>
        </w:rPr>
        <w:t>附件</w:t>
      </w:r>
      <w:r>
        <w:rPr>
          <w:rFonts w:hint="eastAsia"/>
          <w:b/>
          <w:sz w:val="24"/>
        </w:rPr>
        <w:t>7</w:t>
      </w:r>
    </w:p>
    <w:p w:rsidR="000B76E1" w:rsidRDefault="00857B27">
      <w:pPr>
        <w:autoSpaceDN w:val="0"/>
        <w:spacing w:line="360" w:lineRule="auto"/>
        <w:jc w:val="center"/>
        <w:rPr>
          <w:b/>
          <w:bCs/>
          <w:sz w:val="24"/>
        </w:rPr>
      </w:pPr>
      <w:r>
        <w:rPr>
          <w:b/>
          <w:sz w:val="24"/>
        </w:rPr>
        <w:t>主要相关项目业绩一览表</w:t>
      </w:r>
    </w:p>
    <w:p w:rsidR="000B76E1" w:rsidRDefault="000B76E1">
      <w:pPr>
        <w:spacing w:line="460" w:lineRule="exact"/>
        <w:ind w:left="192"/>
        <w:rPr>
          <w:sz w:val="24"/>
        </w:rPr>
      </w:pPr>
    </w:p>
    <w:p w:rsidR="000B76E1" w:rsidRDefault="00857B27">
      <w:pPr>
        <w:spacing w:line="460" w:lineRule="exact"/>
        <w:rPr>
          <w:sz w:val="24"/>
        </w:rPr>
      </w:pPr>
      <w:r>
        <w:rPr>
          <w:sz w:val="24"/>
        </w:rPr>
        <w:t>项目名称：</w:t>
      </w:r>
      <w:r>
        <w:rPr>
          <w:sz w:val="24"/>
          <w:u w:val="single"/>
        </w:rPr>
        <w:t xml:space="preserve">                    </w:t>
      </w:r>
    </w:p>
    <w:p w:rsidR="000B76E1" w:rsidRDefault="00857B27">
      <w:pPr>
        <w:spacing w:line="460" w:lineRule="exact"/>
        <w:rPr>
          <w:sz w:val="24"/>
        </w:rPr>
      </w:pPr>
      <w:r>
        <w:rPr>
          <w:sz w:val="24"/>
        </w:rPr>
        <w:t>项目编号：</w:t>
      </w:r>
      <w:r>
        <w:rPr>
          <w:sz w:val="24"/>
          <w:u w:val="single"/>
        </w:rPr>
        <w:t xml:space="preserve">                    </w:t>
      </w:r>
    </w:p>
    <w:p w:rsidR="000B76E1" w:rsidRDefault="00857B27">
      <w:pPr>
        <w:spacing w:line="460" w:lineRule="exact"/>
        <w:rPr>
          <w:sz w:val="24"/>
          <w:u w:val="single"/>
        </w:rPr>
      </w:pPr>
      <w:r>
        <w:rPr>
          <w:sz w:val="24"/>
        </w:rPr>
        <w:t>包号：</w:t>
      </w:r>
      <w:r>
        <w:rPr>
          <w:sz w:val="24"/>
          <w:u w:val="single"/>
        </w:rPr>
        <w:t xml:space="preserve">                        </w:t>
      </w:r>
    </w:p>
    <w:p w:rsidR="000B76E1" w:rsidRDefault="000B76E1">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2628"/>
        <w:gridCol w:w="1735"/>
      </w:tblGrid>
      <w:tr w:rsidR="000B76E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B76E1" w:rsidRDefault="00857B27">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0B76E1" w:rsidRDefault="00857B27">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0B76E1" w:rsidRDefault="00857B27">
            <w:pPr>
              <w:snapToGrid w:val="0"/>
              <w:jc w:val="center"/>
              <w:rPr>
                <w:sz w:val="24"/>
              </w:rPr>
            </w:pPr>
            <w:r>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0B76E1" w:rsidRDefault="00857B27">
            <w:pPr>
              <w:snapToGrid w:val="0"/>
              <w:jc w:val="center"/>
              <w:rPr>
                <w:sz w:val="24"/>
              </w:rPr>
            </w:pPr>
            <w:r>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0B76E1" w:rsidRDefault="00857B27">
            <w:pPr>
              <w:snapToGrid w:val="0"/>
              <w:jc w:val="center"/>
              <w:rPr>
                <w:sz w:val="24"/>
              </w:rPr>
            </w:pPr>
            <w:r>
              <w:rPr>
                <w:sz w:val="24"/>
              </w:rPr>
              <w:t>项目起止时间</w:t>
            </w:r>
          </w:p>
        </w:tc>
      </w:tr>
      <w:tr w:rsidR="000B76E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r>
      <w:tr w:rsidR="000B76E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r>
      <w:tr w:rsidR="000B76E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r>
      <w:tr w:rsidR="000B76E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r>
      <w:tr w:rsidR="000B76E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r>
      <w:tr w:rsidR="000B76E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r>
      <w:tr w:rsidR="000B76E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r>
      <w:tr w:rsidR="000B76E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r>
      <w:tr w:rsidR="000B76E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r>
      <w:tr w:rsidR="000B76E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r>
      <w:tr w:rsidR="000B76E1">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B76E1" w:rsidRDefault="000B76E1">
            <w:pPr>
              <w:snapToGrid w:val="0"/>
              <w:jc w:val="center"/>
              <w:rPr>
                <w:sz w:val="24"/>
              </w:rPr>
            </w:pPr>
          </w:p>
        </w:tc>
      </w:tr>
    </w:tbl>
    <w:p w:rsidR="000B76E1" w:rsidRDefault="00857B27">
      <w:pPr>
        <w:spacing w:line="560" w:lineRule="exact"/>
        <w:rPr>
          <w:sz w:val="24"/>
        </w:rPr>
      </w:pPr>
      <w:r>
        <w:rPr>
          <w:sz w:val="24"/>
        </w:rPr>
        <w:t>备注：若招标文件第二部分评分因素及评标标准中要求提供业绩的，投标人所列业绩应按其要求将证明材料按顺序附后。</w:t>
      </w:r>
    </w:p>
    <w:p w:rsidR="000B76E1" w:rsidRDefault="000B76E1">
      <w:pPr>
        <w:spacing w:line="560" w:lineRule="exact"/>
        <w:rPr>
          <w:sz w:val="24"/>
        </w:rPr>
      </w:pPr>
    </w:p>
    <w:p w:rsidR="000B76E1" w:rsidRDefault="00857B27">
      <w:pPr>
        <w:spacing w:line="360" w:lineRule="auto"/>
        <w:ind w:firstLineChars="1700" w:firstLine="3794"/>
        <w:rPr>
          <w:sz w:val="24"/>
        </w:rPr>
      </w:pPr>
      <w:r>
        <w:rPr>
          <w:sz w:val="24"/>
        </w:rPr>
        <w:t>投标人名称：</w:t>
      </w:r>
    </w:p>
    <w:p w:rsidR="000B76E1" w:rsidRDefault="000B76E1">
      <w:pPr>
        <w:spacing w:line="360" w:lineRule="auto"/>
        <w:ind w:firstLineChars="1700" w:firstLine="3794"/>
        <w:rPr>
          <w:sz w:val="24"/>
        </w:rPr>
      </w:pPr>
    </w:p>
    <w:p w:rsidR="000B76E1" w:rsidRDefault="00857B27">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0B76E1" w:rsidRDefault="000B76E1">
      <w:pPr>
        <w:spacing w:line="460" w:lineRule="exact"/>
        <w:rPr>
          <w:sz w:val="24"/>
        </w:rPr>
      </w:pPr>
    </w:p>
    <w:p w:rsidR="000B76E1" w:rsidRDefault="00857B27">
      <w:pPr>
        <w:widowControl/>
        <w:jc w:val="left"/>
        <w:rPr>
          <w:sz w:val="24"/>
        </w:rPr>
      </w:pPr>
      <w:r>
        <w:rPr>
          <w:sz w:val="24"/>
        </w:rPr>
        <w:br w:type="page"/>
      </w:r>
    </w:p>
    <w:p w:rsidR="000B76E1" w:rsidRDefault="00857B27">
      <w:pPr>
        <w:tabs>
          <w:tab w:val="left" w:pos="360"/>
        </w:tabs>
        <w:spacing w:line="360" w:lineRule="auto"/>
        <w:rPr>
          <w:b/>
          <w:sz w:val="24"/>
        </w:rPr>
      </w:pPr>
      <w:r>
        <w:rPr>
          <w:b/>
          <w:sz w:val="24"/>
        </w:rPr>
        <w:t>附件</w:t>
      </w:r>
      <w:r>
        <w:rPr>
          <w:rFonts w:hint="eastAsia"/>
          <w:b/>
          <w:sz w:val="24"/>
        </w:rPr>
        <w:t>8</w:t>
      </w:r>
    </w:p>
    <w:p w:rsidR="000B76E1" w:rsidRDefault="00857B27">
      <w:pPr>
        <w:autoSpaceDN w:val="0"/>
        <w:spacing w:line="360" w:lineRule="auto"/>
        <w:jc w:val="center"/>
        <w:rPr>
          <w:b/>
          <w:bCs/>
          <w:sz w:val="24"/>
        </w:rPr>
      </w:pPr>
      <w:r>
        <w:rPr>
          <w:rFonts w:hint="eastAsia"/>
          <w:b/>
          <w:bCs/>
          <w:sz w:val="24"/>
        </w:rPr>
        <w:t>投标</w:t>
      </w:r>
      <w:r>
        <w:rPr>
          <w:b/>
          <w:bCs/>
          <w:sz w:val="24"/>
        </w:rPr>
        <w:t>代表人授权书</w:t>
      </w:r>
    </w:p>
    <w:p w:rsidR="000B76E1" w:rsidRDefault="000B76E1">
      <w:pPr>
        <w:spacing w:line="360" w:lineRule="auto"/>
        <w:rPr>
          <w:sz w:val="24"/>
          <w:szCs w:val="21"/>
        </w:rPr>
      </w:pPr>
    </w:p>
    <w:p w:rsidR="000B76E1" w:rsidRDefault="00857B27">
      <w:pPr>
        <w:spacing w:line="360" w:lineRule="auto"/>
        <w:rPr>
          <w:sz w:val="24"/>
          <w:szCs w:val="21"/>
        </w:rPr>
      </w:pPr>
      <w:r>
        <w:rPr>
          <w:sz w:val="24"/>
          <w:szCs w:val="21"/>
        </w:rPr>
        <w:t>致：天津市政府采购中心</w:t>
      </w:r>
    </w:p>
    <w:p w:rsidR="000B76E1" w:rsidRDefault="00857B27">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0B76E1" w:rsidRDefault="00857B27">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0B76E1" w:rsidRDefault="00857B27">
      <w:pPr>
        <w:spacing w:line="360" w:lineRule="auto"/>
        <w:ind w:firstLineChars="200" w:firstLine="446"/>
        <w:rPr>
          <w:sz w:val="24"/>
          <w:szCs w:val="21"/>
        </w:rPr>
      </w:pPr>
      <w:r>
        <w:rPr>
          <w:sz w:val="24"/>
          <w:szCs w:val="21"/>
        </w:rPr>
        <w:t>本授权书至投标有效期结束前始终有效。</w:t>
      </w:r>
    </w:p>
    <w:p w:rsidR="000B76E1" w:rsidRDefault="00857B27">
      <w:pPr>
        <w:spacing w:line="360" w:lineRule="auto"/>
        <w:ind w:firstLineChars="200" w:firstLine="446"/>
        <w:rPr>
          <w:sz w:val="24"/>
          <w:szCs w:val="21"/>
        </w:rPr>
      </w:pPr>
      <w:r>
        <w:rPr>
          <w:sz w:val="24"/>
          <w:szCs w:val="21"/>
        </w:rPr>
        <w:t>投标代表人无转委托权，特此委托。</w:t>
      </w:r>
    </w:p>
    <w:p w:rsidR="000B76E1" w:rsidRDefault="000B76E1">
      <w:pPr>
        <w:spacing w:line="360" w:lineRule="auto"/>
        <w:ind w:firstLineChars="200" w:firstLine="446"/>
        <w:rPr>
          <w:sz w:val="24"/>
        </w:rPr>
      </w:pPr>
    </w:p>
    <w:p w:rsidR="000B76E1" w:rsidRDefault="000B76E1">
      <w:pPr>
        <w:spacing w:line="360" w:lineRule="auto"/>
        <w:ind w:firstLineChars="200" w:firstLine="446"/>
        <w:rPr>
          <w:sz w:val="24"/>
        </w:rPr>
      </w:pPr>
    </w:p>
    <w:p w:rsidR="000B76E1" w:rsidRDefault="00857B27">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0B76E1" w:rsidRDefault="000B76E1">
      <w:pPr>
        <w:spacing w:line="360" w:lineRule="auto"/>
        <w:ind w:firstLineChars="2100" w:firstLine="4686"/>
        <w:rPr>
          <w:sz w:val="24"/>
        </w:rPr>
      </w:pPr>
    </w:p>
    <w:tbl>
      <w:tblPr>
        <w:tblStyle w:val="af"/>
        <w:tblW w:w="0" w:type="auto"/>
        <w:tblLook w:val="04A0" w:firstRow="1" w:lastRow="0" w:firstColumn="1" w:lastColumn="0" w:noHBand="0" w:noVBand="1"/>
      </w:tblPr>
      <w:tblGrid>
        <w:gridCol w:w="4264"/>
        <w:gridCol w:w="4264"/>
      </w:tblGrid>
      <w:tr w:rsidR="000B76E1">
        <w:tc>
          <w:tcPr>
            <w:tcW w:w="4264" w:type="dxa"/>
          </w:tcPr>
          <w:p w:rsidR="000B76E1" w:rsidRDefault="00857B27">
            <w:pPr>
              <w:spacing w:line="360" w:lineRule="auto"/>
              <w:jc w:val="left"/>
              <w:rPr>
                <w:sz w:val="24"/>
              </w:rPr>
            </w:pPr>
            <w:r>
              <w:rPr>
                <w:sz w:val="24"/>
              </w:rPr>
              <w:t>投标代表人身份证正面</w:t>
            </w:r>
          </w:p>
          <w:p w:rsidR="000B76E1" w:rsidRDefault="000B76E1">
            <w:pPr>
              <w:spacing w:line="360" w:lineRule="auto"/>
              <w:jc w:val="left"/>
              <w:rPr>
                <w:sz w:val="24"/>
              </w:rPr>
            </w:pPr>
          </w:p>
          <w:p w:rsidR="000B76E1" w:rsidRDefault="000B76E1">
            <w:pPr>
              <w:spacing w:line="360" w:lineRule="auto"/>
              <w:jc w:val="left"/>
              <w:rPr>
                <w:sz w:val="24"/>
              </w:rPr>
            </w:pPr>
          </w:p>
          <w:p w:rsidR="000B76E1" w:rsidRDefault="000B76E1">
            <w:pPr>
              <w:spacing w:line="360" w:lineRule="auto"/>
              <w:jc w:val="left"/>
              <w:rPr>
                <w:sz w:val="24"/>
              </w:rPr>
            </w:pPr>
          </w:p>
          <w:p w:rsidR="000B76E1" w:rsidRDefault="000B76E1">
            <w:pPr>
              <w:spacing w:line="360" w:lineRule="auto"/>
              <w:jc w:val="left"/>
              <w:rPr>
                <w:sz w:val="24"/>
              </w:rPr>
            </w:pPr>
          </w:p>
          <w:p w:rsidR="000B76E1" w:rsidRDefault="000B76E1">
            <w:pPr>
              <w:spacing w:line="360" w:lineRule="auto"/>
              <w:jc w:val="left"/>
              <w:rPr>
                <w:sz w:val="24"/>
              </w:rPr>
            </w:pPr>
          </w:p>
        </w:tc>
        <w:tc>
          <w:tcPr>
            <w:tcW w:w="4264" w:type="dxa"/>
          </w:tcPr>
          <w:p w:rsidR="000B76E1" w:rsidRDefault="00857B27">
            <w:pPr>
              <w:spacing w:line="360" w:lineRule="auto"/>
              <w:jc w:val="left"/>
              <w:rPr>
                <w:sz w:val="24"/>
              </w:rPr>
            </w:pPr>
            <w:r>
              <w:rPr>
                <w:sz w:val="24"/>
              </w:rPr>
              <w:t>投标代表人身份证背面</w:t>
            </w:r>
          </w:p>
        </w:tc>
      </w:tr>
    </w:tbl>
    <w:p w:rsidR="000B76E1" w:rsidRDefault="00857B27">
      <w:pPr>
        <w:widowControl/>
        <w:jc w:val="left"/>
        <w:rPr>
          <w:sz w:val="24"/>
        </w:rPr>
      </w:pPr>
      <w:r>
        <w:rPr>
          <w:sz w:val="24"/>
        </w:rPr>
        <w:br w:type="page"/>
      </w:r>
    </w:p>
    <w:p w:rsidR="000B76E1" w:rsidRDefault="00857B27">
      <w:pPr>
        <w:autoSpaceDN w:val="0"/>
        <w:spacing w:line="360" w:lineRule="auto"/>
        <w:jc w:val="left"/>
        <w:rPr>
          <w:b/>
          <w:bCs/>
          <w:sz w:val="24"/>
        </w:rPr>
      </w:pPr>
      <w:r>
        <w:rPr>
          <w:b/>
          <w:bCs/>
          <w:sz w:val="24"/>
        </w:rPr>
        <w:t>附件</w:t>
      </w:r>
      <w:r>
        <w:rPr>
          <w:rFonts w:hint="eastAsia"/>
          <w:b/>
          <w:bCs/>
          <w:sz w:val="24"/>
        </w:rPr>
        <w:t>9-1</w:t>
      </w:r>
    </w:p>
    <w:p w:rsidR="000B76E1" w:rsidRDefault="00857B27">
      <w:pPr>
        <w:autoSpaceDE w:val="0"/>
        <w:autoSpaceDN w:val="0"/>
        <w:spacing w:line="480" w:lineRule="auto"/>
        <w:jc w:val="center"/>
        <w:rPr>
          <w:sz w:val="24"/>
          <w:szCs w:val="24"/>
        </w:rPr>
      </w:pPr>
      <w:r>
        <w:rPr>
          <w:b/>
          <w:sz w:val="24"/>
          <w:szCs w:val="24"/>
        </w:rPr>
        <w:t>中小企业声明函（服务）</w:t>
      </w:r>
    </w:p>
    <w:p w:rsidR="000B76E1" w:rsidRDefault="00857B27">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0B76E1" w:rsidRDefault="00857B27">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szCs w:val="24"/>
          <w:u w:val="single"/>
        </w:rPr>
        <w:t>信息传输</w:t>
      </w:r>
      <w:r>
        <w:rPr>
          <w:rFonts w:hint="eastAsia"/>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0B76E1" w:rsidRDefault="00857B27">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0B76E1" w:rsidRDefault="00857B27">
      <w:pPr>
        <w:autoSpaceDE w:val="0"/>
        <w:autoSpaceDN w:val="0"/>
        <w:spacing w:line="500" w:lineRule="exact"/>
        <w:ind w:left="641"/>
        <w:jc w:val="left"/>
        <w:rPr>
          <w:sz w:val="24"/>
          <w:szCs w:val="24"/>
        </w:rPr>
      </w:pPr>
      <w:r>
        <w:rPr>
          <w:sz w:val="24"/>
          <w:szCs w:val="24"/>
        </w:rPr>
        <w:t>……</w:t>
      </w:r>
    </w:p>
    <w:p w:rsidR="000B76E1" w:rsidRDefault="00857B27">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0B76E1" w:rsidRDefault="00857B27">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0B76E1" w:rsidRDefault="00857B27">
      <w:pPr>
        <w:autoSpaceDE w:val="0"/>
        <w:autoSpaceDN w:val="0"/>
        <w:spacing w:line="500" w:lineRule="exact"/>
        <w:ind w:left="3840"/>
        <w:jc w:val="left"/>
        <w:rPr>
          <w:sz w:val="24"/>
          <w:szCs w:val="24"/>
        </w:rPr>
      </w:pPr>
      <w:r>
        <w:rPr>
          <w:sz w:val="24"/>
          <w:szCs w:val="24"/>
        </w:rPr>
        <w:t>投标人名称：</w:t>
      </w:r>
    </w:p>
    <w:p w:rsidR="000B76E1" w:rsidRDefault="00857B27">
      <w:pPr>
        <w:autoSpaceDE w:val="0"/>
        <w:autoSpaceDN w:val="0"/>
        <w:spacing w:line="500" w:lineRule="exact"/>
        <w:ind w:left="3840"/>
        <w:jc w:val="left"/>
        <w:rPr>
          <w:sz w:val="32"/>
        </w:rPr>
      </w:pPr>
      <w:r>
        <w:rPr>
          <w:sz w:val="24"/>
          <w:szCs w:val="24"/>
        </w:rPr>
        <w:t>日期：</w:t>
      </w:r>
    </w:p>
    <w:p w:rsidR="000B76E1" w:rsidRDefault="00857B27">
      <w:pPr>
        <w:spacing w:line="360" w:lineRule="auto"/>
        <w:ind w:right="84" w:firstLineChars="100" w:firstLine="224"/>
        <w:rPr>
          <w:b/>
          <w:sz w:val="24"/>
          <w:szCs w:val="24"/>
        </w:rPr>
      </w:pPr>
      <w:r>
        <w:rPr>
          <w:b/>
          <w:sz w:val="24"/>
          <w:szCs w:val="24"/>
        </w:rPr>
        <w:t>注：</w:t>
      </w:r>
    </w:p>
    <w:p w:rsidR="000B76E1" w:rsidRDefault="00857B27">
      <w:pPr>
        <w:spacing w:line="360" w:lineRule="auto"/>
        <w:ind w:firstLineChars="200" w:firstLine="448"/>
        <w:rPr>
          <w:b/>
          <w:sz w:val="24"/>
          <w:szCs w:val="24"/>
        </w:rPr>
      </w:pPr>
      <w:r>
        <w:rPr>
          <w:b/>
          <w:sz w:val="24"/>
          <w:szCs w:val="24"/>
        </w:rPr>
        <w:t>1.</w:t>
      </w:r>
      <w:r>
        <w:rPr>
          <w:b/>
          <w:sz w:val="24"/>
          <w:szCs w:val="24"/>
        </w:rPr>
        <w:t>标的名称须按照采购文件中明确的标的名称进行填写；所属行业须按照采购文件中明确的所属行业进行填写。</w:t>
      </w:r>
    </w:p>
    <w:p w:rsidR="000B76E1" w:rsidRDefault="00857B27">
      <w:pPr>
        <w:spacing w:line="360" w:lineRule="auto"/>
        <w:ind w:firstLineChars="200" w:firstLine="448"/>
        <w:rPr>
          <w:b/>
          <w:sz w:val="24"/>
          <w:szCs w:val="24"/>
        </w:rPr>
      </w:pPr>
      <w:r>
        <w:rPr>
          <w:b/>
          <w:sz w:val="24"/>
          <w:szCs w:val="24"/>
        </w:rPr>
        <w:t>2.</w:t>
      </w:r>
      <w:r>
        <w:rPr>
          <w:b/>
          <w:sz w:val="24"/>
          <w:szCs w:val="24"/>
        </w:rPr>
        <w:t>从业人员、营业收入、资产总额填报上一年度数据，无上一年度数据的新成立企业可不填报。</w:t>
      </w:r>
    </w:p>
    <w:p w:rsidR="000B76E1" w:rsidRDefault="00857B27">
      <w:pPr>
        <w:spacing w:line="360" w:lineRule="auto"/>
        <w:ind w:firstLineChars="200" w:firstLine="448"/>
        <w:rPr>
          <w:b/>
          <w:sz w:val="24"/>
          <w:szCs w:val="21"/>
        </w:rPr>
      </w:pPr>
      <w:r>
        <w:rPr>
          <w:b/>
          <w:sz w:val="24"/>
          <w:szCs w:val="21"/>
        </w:rPr>
        <w:t>3.</w:t>
      </w:r>
      <w:r>
        <w:rPr>
          <w:b/>
          <w:sz w:val="24"/>
          <w:szCs w:val="21"/>
        </w:rPr>
        <w:t>中标（成交）供应商享受中小企业扶持政策的，将随中标（成交）结果同时公告其《中小企业声明函》，接受社会监督。</w:t>
      </w:r>
    </w:p>
    <w:p w:rsidR="000B76E1" w:rsidRDefault="00857B27">
      <w:pPr>
        <w:widowControl/>
        <w:jc w:val="left"/>
        <w:rPr>
          <w:sz w:val="24"/>
        </w:rPr>
      </w:pPr>
      <w:r>
        <w:rPr>
          <w:sz w:val="24"/>
        </w:rPr>
        <w:br w:type="page"/>
      </w:r>
    </w:p>
    <w:p w:rsidR="000B76E1" w:rsidRDefault="00857B27">
      <w:pPr>
        <w:autoSpaceDN w:val="0"/>
        <w:spacing w:line="360" w:lineRule="auto"/>
        <w:rPr>
          <w:b/>
          <w:bCs/>
          <w:sz w:val="24"/>
        </w:rPr>
      </w:pPr>
      <w:bookmarkStart w:id="7" w:name="OLE_LINK14"/>
      <w:bookmarkStart w:id="8" w:name="OLE_LINK13"/>
      <w:r>
        <w:rPr>
          <w:rFonts w:hint="eastAsia"/>
          <w:b/>
          <w:bCs/>
          <w:sz w:val="24"/>
        </w:rPr>
        <w:t>附件</w:t>
      </w:r>
      <w:r>
        <w:rPr>
          <w:rFonts w:hint="eastAsia"/>
          <w:b/>
          <w:bCs/>
          <w:sz w:val="24"/>
        </w:rPr>
        <w:t>9-2</w:t>
      </w:r>
    </w:p>
    <w:bookmarkEnd w:id="7"/>
    <w:bookmarkEnd w:id="8"/>
    <w:p w:rsidR="000B76E1" w:rsidRDefault="00857B27">
      <w:pPr>
        <w:autoSpaceDN w:val="0"/>
        <w:spacing w:line="360" w:lineRule="auto"/>
        <w:jc w:val="left"/>
        <w:rPr>
          <w:b/>
          <w:bCs/>
          <w:sz w:val="24"/>
        </w:rPr>
      </w:pPr>
      <w:r>
        <w:rPr>
          <w:rFonts w:hint="eastAsia"/>
          <w:b/>
          <w:kern w:val="0"/>
          <w:sz w:val="24"/>
          <w:szCs w:val="21"/>
        </w:rPr>
        <w:t>若不是残疾人福利性单位，投标文件中可不提供此声明函</w:t>
      </w:r>
    </w:p>
    <w:p w:rsidR="000B76E1" w:rsidRDefault="000B76E1">
      <w:pPr>
        <w:autoSpaceDN w:val="0"/>
        <w:spacing w:line="360" w:lineRule="auto"/>
        <w:jc w:val="center"/>
        <w:rPr>
          <w:b/>
          <w:bCs/>
          <w:sz w:val="24"/>
        </w:rPr>
      </w:pPr>
    </w:p>
    <w:p w:rsidR="000B76E1" w:rsidRDefault="00857B27">
      <w:pPr>
        <w:snapToGrid w:val="0"/>
        <w:spacing w:line="360" w:lineRule="auto"/>
        <w:jc w:val="center"/>
        <w:rPr>
          <w:b/>
          <w:bCs/>
          <w:sz w:val="24"/>
        </w:rPr>
      </w:pPr>
      <w:r>
        <w:rPr>
          <w:rFonts w:hint="eastAsia"/>
          <w:b/>
          <w:bCs/>
          <w:sz w:val="24"/>
        </w:rPr>
        <w:t>残疾人福利性单位声明函</w:t>
      </w:r>
    </w:p>
    <w:p w:rsidR="000B76E1" w:rsidRDefault="000B76E1">
      <w:pPr>
        <w:snapToGrid w:val="0"/>
        <w:spacing w:line="360" w:lineRule="auto"/>
        <w:ind w:firstLineChars="200" w:firstLine="448"/>
        <w:jc w:val="left"/>
        <w:rPr>
          <w:b/>
          <w:bCs/>
          <w:sz w:val="24"/>
        </w:rPr>
      </w:pPr>
    </w:p>
    <w:p w:rsidR="000B76E1" w:rsidRDefault="00857B27">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0B76E1" w:rsidRDefault="00857B27">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0B76E1" w:rsidRDefault="000B76E1">
      <w:pPr>
        <w:snapToGrid w:val="0"/>
        <w:spacing w:line="360" w:lineRule="auto"/>
        <w:ind w:firstLineChars="200" w:firstLine="446"/>
        <w:jc w:val="left"/>
        <w:rPr>
          <w:bCs/>
          <w:sz w:val="24"/>
        </w:rPr>
      </w:pPr>
    </w:p>
    <w:p w:rsidR="000B76E1" w:rsidRDefault="000B76E1">
      <w:pPr>
        <w:snapToGrid w:val="0"/>
        <w:spacing w:line="360" w:lineRule="auto"/>
        <w:ind w:firstLineChars="200" w:firstLine="446"/>
        <w:jc w:val="left"/>
        <w:rPr>
          <w:bCs/>
          <w:sz w:val="24"/>
        </w:rPr>
      </w:pPr>
    </w:p>
    <w:p w:rsidR="000B76E1" w:rsidRDefault="00857B27">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0B76E1" w:rsidRDefault="000B76E1">
      <w:pPr>
        <w:snapToGrid w:val="0"/>
        <w:spacing w:line="360" w:lineRule="auto"/>
        <w:ind w:firstLineChars="200" w:firstLine="446"/>
        <w:jc w:val="left"/>
        <w:rPr>
          <w:bCs/>
          <w:sz w:val="24"/>
        </w:rPr>
      </w:pPr>
    </w:p>
    <w:p w:rsidR="000B76E1" w:rsidRDefault="00857B27">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0B76E1" w:rsidRDefault="000B76E1">
      <w:pPr>
        <w:snapToGrid w:val="0"/>
        <w:spacing w:line="360" w:lineRule="auto"/>
        <w:ind w:firstLineChars="200" w:firstLine="446"/>
        <w:jc w:val="left"/>
        <w:rPr>
          <w:sz w:val="24"/>
          <w:szCs w:val="21"/>
        </w:rPr>
      </w:pPr>
    </w:p>
    <w:p w:rsidR="000B76E1" w:rsidRDefault="00857B27">
      <w:pPr>
        <w:snapToGrid w:val="0"/>
        <w:spacing w:line="360" w:lineRule="auto"/>
        <w:ind w:firstLineChars="200" w:firstLine="446"/>
        <w:rPr>
          <w:sz w:val="24"/>
          <w:szCs w:val="21"/>
        </w:rPr>
      </w:pPr>
      <w:r>
        <w:rPr>
          <w:sz w:val="24"/>
          <w:szCs w:val="21"/>
        </w:rPr>
        <w:t>注：</w:t>
      </w:r>
    </w:p>
    <w:p w:rsidR="000B76E1" w:rsidRDefault="00857B27">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0B76E1" w:rsidRDefault="00857B27">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0B76E1" w:rsidRDefault="000B76E1">
      <w:pPr>
        <w:snapToGrid w:val="0"/>
        <w:spacing w:line="360" w:lineRule="auto"/>
        <w:ind w:firstLineChars="200" w:firstLine="446"/>
        <w:rPr>
          <w:sz w:val="24"/>
          <w:szCs w:val="21"/>
        </w:rPr>
      </w:pPr>
    </w:p>
    <w:p w:rsidR="000B76E1" w:rsidRDefault="000B76E1">
      <w:pPr>
        <w:snapToGrid w:val="0"/>
        <w:spacing w:line="360" w:lineRule="auto"/>
        <w:ind w:firstLineChars="200" w:firstLine="446"/>
        <w:jc w:val="left"/>
        <w:rPr>
          <w:sz w:val="24"/>
          <w:szCs w:val="21"/>
        </w:rPr>
      </w:pPr>
    </w:p>
    <w:p w:rsidR="000B76E1" w:rsidRDefault="000B76E1">
      <w:pPr>
        <w:spacing w:line="360" w:lineRule="auto"/>
        <w:ind w:right="84" w:firstLineChars="100" w:firstLine="223"/>
        <w:rPr>
          <w:position w:val="-40"/>
          <w:sz w:val="24"/>
        </w:rPr>
      </w:pPr>
    </w:p>
    <w:p w:rsidR="000B76E1" w:rsidRDefault="00857B27">
      <w:pPr>
        <w:tabs>
          <w:tab w:val="left" w:pos="360"/>
        </w:tabs>
        <w:spacing w:line="360" w:lineRule="auto"/>
        <w:rPr>
          <w:b/>
          <w:bCs/>
          <w:sz w:val="24"/>
        </w:rPr>
      </w:pPr>
      <w:r>
        <w:rPr>
          <w:sz w:val="24"/>
        </w:rPr>
        <w:br w:type="page"/>
      </w:r>
      <w:r>
        <w:rPr>
          <w:b/>
          <w:sz w:val="24"/>
        </w:rPr>
        <w:t>附件</w:t>
      </w:r>
      <w:r>
        <w:rPr>
          <w:rFonts w:hint="eastAsia"/>
          <w:b/>
          <w:sz w:val="24"/>
        </w:rPr>
        <w:t>10</w:t>
      </w:r>
      <w:r>
        <w:rPr>
          <w:b/>
          <w:sz w:val="24"/>
          <w:szCs w:val="21"/>
        </w:rPr>
        <w:t>：</w:t>
      </w:r>
      <w:r>
        <w:rPr>
          <w:b/>
          <w:sz w:val="24"/>
        </w:rPr>
        <w:t>招标文件</w:t>
      </w:r>
      <w:r>
        <w:rPr>
          <w:b/>
          <w:bCs/>
          <w:sz w:val="24"/>
        </w:rPr>
        <w:t>评分因素及评标标准中要求的证明材料扫描件、方案等</w:t>
      </w:r>
    </w:p>
    <w:p w:rsidR="000B76E1" w:rsidRDefault="00857B27">
      <w:pPr>
        <w:snapToGrid w:val="0"/>
        <w:spacing w:line="360" w:lineRule="auto"/>
        <w:rPr>
          <w:b/>
          <w:sz w:val="24"/>
          <w:szCs w:val="21"/>
        </w:rPr>
      </w:pPr>
      <w:r>
        <w:rPr>
          <w:b/>
          <w:bCs/>
          <w:sz w:val="24"/>
        </w:rPr>
        <w:t>附件</w:t>
      </w:r>
      <w:r>
        <w:rPr>
          <w:b/>
          <w:bCs/>
          <w:sz w:val="24"/>
        </w:rPr>
        <w:t>1</w:t>
      </w:r>
      <w:r>
        <w:rPr>
          <w:rFonts w:hint="eastAsia"/>
          <w:b/>
          <w:bCs/>
          <w:sz w:val="24"/>
        </w:rPr>
        <w:t>1</w:t>
      </w:r>
      <w:r>
        <w:rPr>
          <w:b/>
          <w:bCs/>
          <w:sz w:val="24"/>
        </w:rPr>
        <w:t>：</w:t>
      </w:r>
      <w:r>
        <w:rPr>
          <w:b/>
          <w:sz w:val="24"/>
        </w:rPr>
        <w:t>投标人认为需要提供的其他资料</w:t>
      </w:r>
    </w:p>
    <w:sectPr w:rsidR="000B76E1">
      <w:footerReference w:type="default" r:id="rId13"/>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301A0" w:rsidRDefault="00857B27">
      <w:r>
        <w:separator/>
      </w:r>
    </w:p>
  </w:endnote>
  <w:endnote w:type="continuationSeparator" w:id="0">
    <w:p w:rsidR="000301A0" w:rsidRDefault="00857B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微软雅黑"/>
    <w:charset w:val="86"/>
    <w:family w:val="auto"/>
    <w:pitch w:val="default"/>
    <w:sig w:usb0="00000000" w:usb1="00000000" w:usb2="00000010" w:usb3="00000000" w:csb0="00040000" w:csb1="00000000"/>
  </w:font>
  <w:font w:name="仿宋_GB2312">
    <w:altName w:val="仿宋"/>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76E1" w:rsidRDefault="00857B27">
    <w:pPr>
      <w:pStyle w:val="aa"/>
      <w:jc w:val="center"/>
    </w:pPr>
    <w:r>
      <w:rPr>
        <w:b/>
      </w:rPr>
      <w:fldChar w:fldCharType="begin"/>
    </w:r>
    <w:r>
      <w:rPr>
        <w:b/>
      </w:rPr>
      <w:instrText>PAGE  \* Arabic  \* MERGEFORMAT</w:instrText>
    </w:r>
    <w:r>
      <w:rPr>
        <w:b/>
      </w:rPr>
      <w:fldChar w:fldCharType="separate"/>
    </w:r>
    <w:r w:rsidR="000E59D0" w:rsidRPr="000E59D0">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301A0" w:rsidRDefault="00857B27">
      <w:r>
        <w:separator/>
      </w:r>
    </w:p>
  </w:footnote>
  <w:footnote w:type="continuationSeparator" w:id="0">
    <w:p w:rsidR="000301A0" w:rsidRDefault="00857B2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76E1" w:rsidRDefault="000B76E1">
    <w:pPr>
      <w:pStyle w:val="ab"/>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1A0"/>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2DCE"/>
    <w:rsid w:val="0009353B"/>
    <w:rsid w:val="000A2B83"/>
    <w:rsid w:val="000A2FB6"/>
    <w:rsid w:val="000A4A8A"/>
    <w:rsid w:val="000A5651"/>
    <w:rsid w:val="000A5CEA"/>
    <w:rsid w:val="000A62E5"/>
    <w:rsid w:val="000B1CA7"/>
    <w:rsid w:val="000B2438"/>
    <w:rsid w:val="000B2975"/>
    <w:rsid w:val="000B35DC"/>
    <w:rsid w:val="000B4BF2"/>
    <w:rsid w:val="000B5A53"/>
    <w:rsid w:val="000B76E1"/>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59D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173D9"/>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30A1"/>
    <w:rsid w:val="00163DC6"/>
    <w:rsid w:val="00163E98"/>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01AE"/>
    <w:rsid w:val="00192EBE"/>
    <w:rsid w:val="00193BCD"/>
    <w:rsid w:val="00193DE8"/>
    <w:rsid w:val="0019431D"/>
    <w:rsid w:val="00194438"/>
    <w:rsid w:val="00194FBC"/>
    <w:rsid w:val="00196A86"/>
    <w:rsid w:val="00196D6B"/>
    <w:rsid w:val="00196E07"/>
    <w:rsid w:val="001A142F"/>
    <w:rsid w:val="001A2919"/>
    <w:rsid w:val="001A341C"/>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2BA2"/>
    <w:rsid w:val="001E3387"/>
    <w:rsid w:val="001E3CB7"/>
    <w:rsid w:val="001F10A7"/>
    <w:rsid w:val="001F1AB4"/>
    <w:rsid w:val="001F2B50"/>
    <w:rsid w:val="001F345B"/>
    <w:rsid w:val="001F4AD6"/>
    <w:rsid w:val="001F65EF"/>
    <w:rsid w:val="001F6DCF"/>
    <w:rsid w:val="0020203B"/>
    <w:rsid w:val="002027E3"/>
    <w:rsid w:val="00206328"/>
    <w:rsid w:val="0021020C"/>
    <w:rsid w:val="002113A2"/>
    <w:rsid w:val="00212E26"/>
    <w:rsid w:val="00214D65"/>
    <w:rsid w:val="0021638D"/>
    <w:rsid w:val="00220883"/>
    <w:rsid w:val="00222C60"/>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154"/>
    <w:rsid w:val="003159EF"/>
    <w:rsid w:val="00315FA2"/>
    <w:rsid w:val="003163A7"/>
    <w:rsid w:val="00316DDF"/>
    <w:rsid w:val="00320416"/>
    <w:rsid w:val="00321DA5"/>
    <w:rsid w:val="00321DB3"/>
    <w:rsid w:val="00322EA4"/>
    <w:rsid w:val="00325832"/>
    <w:rsid w:val="00325E11"/>
    <w:rsid w:val="00326E2A"/>
    <w:rsid w:val="00327A5A"/>
    <w:rsid w:val="0033138A"/>
    <w:rsid w:val="00332911"/>
    <w:rsid w:val="003346D3"/>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577D"/>
    <w:rsid w:val="003A64CB"/>
    <w:rsid w:val="003A7991"/>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3F94"/>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47AB"/>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07815"/>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53DE"/>
    <w:rsid w:val="005960BA"/>
    <w:rsid w:val="005960DE"/>
    <w:rsid w:val="00596744"/>
    <w:rsid w:val="005A213B"/>
    <w:rsid w:val="005A4012"/>
    <w:rsid w:val="005A4121"/>
    <w:rsid w:val="005A6731"/>
    <w:rsid w:val="005A76F1"/>
    <w:rsid w:val="005B1221"/>
    <w:rsid w:val="005B352D"/>
    <w:rsid w:val="005B46B8"/>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405"/>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43E6"/>
    <w:rsid w:val="00635552"/>
    <w:rsid w:val="0063555E"/>
    <w:rsid w:val="00635DAE"/>
    <w:rsid w:val="00637E05"/>
    <w:rsid w:val="00641801"/>
    <w:rsid w:val="006437B9"/>
    <w:rsid w:val="00643D14"/>
    <w:rsid w:val="00644C09"/>
    <w:rsid w:val="006478CA"/>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2F90"/>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0721"/>
    <w:rsid w:val="006C22FD"/>
    <w:rsid w:val="006C23C2"/>
    <w:rsid w:val="006C3543"/>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4962"/>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33E5"/>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1D63"/>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88E"/>
    <w:rsid w:val="007F1D75"/>
    <w:rsid w:val="007F1D9B"/>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B27"/>
    <w:rsid w:val="00857E49"/>
    <w:rsid w:val="0086039E"/>
    <w:rsid w:val="00860CE6"/>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676"/>
    <w:rsid w:val="008C3C92"/>
    <w:rsid w:val="008C4E8A"/>
    <w:rsid w:val="008C6B3D"/>
    <w:rsid w:val="008D0DB5"/>
    <w:rsid w:val="008D2B13"/>
    <w:rsid w:val="008D394D"/>
    <w:rsid w:val="008D4422"/>
    <w:rsid w:val="008D45D9"/>
    <w:rsid w:val="008D640B"/>
    <w:rsid w:val="008D7017"/>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408E"/>
    <w:rsid w:val="009059CD"/>
    <w:rsid w:val="00905F5D"/>
    <w:rsid w:val="0090766A"/>
    <w:rsid w:val="009111AD"/>
    <w:rsid w:val="00913750"/>
    <w:rsid w:val="00913F09"/>
    <w:rsid w:val="00917496"/>
    <w:rsid w:val="00920DC3"/>
    <w:rsid w:val="0092151E"/>
    <w:rsid w:val="00924EA4"/>
    <w:rsid w:val="0092600D"/>
    <w:rsid w:val="009262B5"/>
    <w:rsid w:val="00926B0C"/>
    <w:rsid w:val="0093081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57828"/>
    <w:rsid w:val="00962A82"/>
    <w:rsid w:val="0096326C"/>
    <w:rsid w:val="00963601"/>
    <w:rsid w:val="009654A8"/>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92D"/>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25F"/>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727"/>
    <w:rsid w:val="00A52EEA"/>
    <w:rsid w:val="00A53C66"/>
    <w:rsid w:val="00A53D49"/>
    <w:rsid w:val="00A55596"/>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5625"/>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2921"/>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6CD"/>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29D0"/>
    <w:rsid w:val="00C030CD"/>
    <w:rsid w:val="00C04312"/>
    <w:rsid w:val="00C0504F"/>
    <w:rsid w:val="00C054A8"/>
    <w:rsid w:val="00C0765F"/>
    <w:rsid w:val="00C07C56"/>
    <w:rsid w:val="00C1111D"/>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77FFA"/>
    <w:rsid w:val="00C842AF"/>
    <w:rsid w:val="00C8474B"/>
    <w:rsid w:val="00C84D0E"/>
    <w:rsid w:val="00C87461"/>
    <w:rsid w:val="00C90170"/>
    <w:rsid w:val="00C9227D"/>
    <w:rsid w:val="00C961AD"/>
    <w:rsid w:val="00C96440"/>
    <w:rsid w:val="00C97D7D"/>
    <w:rsid w:val="00CA0D71"/>
    <w:rsid w:val="00CA262C"/>
    <w:rsid w:val="00CA26F5"/>
    <w:rsid w:val="00CA483A"/>
    <w:rsid w:val="00CA5582"/>
    <w:rsid w:val="00CA6449"/>
    <w:rsid w:val="00CA6E19"/>
    <w:rsid w:val="00CA75A4"/>
    <w:rsid w:val="00CB0677"/>
    <w:rsid w:val="00CB1696"/>
    <w:rsid w:val="00CB26BB"/>
    <w:rsid w:val="00CB439E"/>
    <w:rsid w:val="00CB70B6"/>
    <w:rsid w:val="00CC1D1F"/>
    <w:rsid w:val="00CC2060"/>
    <w:rsid w:val="00CC3776"/>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BE7"/>
    <w:rsid w:val="00D540CF"/>
    <w:rsid w:val="00D54339"/>
    <w:rsid w:val="00D563DF"/>
    <w:rsid w:val="00D574C6"/>
    <w:rsid w:val="00D57E7B"/>
    <w:rsid w:val="00D616C1"/>
    <w:rsid w:val="00D63879"/>
    <w:rsid w:val="00D65F9B"/>
    <w:rsid w:val="00D660F1"/>
    <w:rsid w:val="00D70418"/>
    <w:rsid w:val="00D70509"/>
    <w:rsid w:val="00D7159C"/>
    <w:rsid w:val="00D73247"/>
    <w:rsid w:val="00D7384F"/>
    <w:rsid w:val="00D74C88"/>
    <w:rsid w:val="00D76546"/>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5793"/>
    <w:rsid w:val="00D95BC6"/>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08B4"/>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5A2F"/>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13FC"/>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D12"/>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87409"/>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6DC1"/>
    <w:rsid w:val="00FD796D"/>
    <w:rsid w:val="00FD7DDF"/>
    <w:rsid w:val="00FE2105"/>
    <w:rsid w:val="00FE251C"/>
    <w:rsid w:val="00FE3329"/>
    <w:rsid w:val="00FE3B15"/>
    <w:rsid w:val="00FE4A64"/>
    <w:rsid w:val="00FE573C"/>
    <w:rsid w:val="00FE5F20"/>
    <w:rsid w:val="00FE65E8"/>
    <w:rsid w:val="00FE76DA"/>
    <w:rsid w:val="00FF536E"/>
    <w:rsid w:val="00FF5536"/>
    <w:rsid w:val="00FF5906"/>
    <w:rsid w:val="00FF5A35"/>
    <w:rsid w:val="08EA2D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pPr>
      <w:jc w:val="left"/>
    </w:pPr>
  </w:style>
  <w:style w:type="paragraph" w:styleId="a5">
    <w:name w:val="Body Text"/>
    <w:basedOn w:val="a0"/>
    <w:link w:val="Char0"/>
    <w:uiPriority w:val="99"/>
    <w:semiHidden/>
    <w:unhideWhenUsed/>
    <w:qFormat/>
    <w:pPr>
      <w:spacing w:after="120"/>
    </w:pPr>
  </w:style>
  <w:style w:type="paragraph" w:styleId="a6">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9">
    <w:name w:val="Balloon Text"/>
    <w:basedOn w:val="a0"/>
    <w:link w:val="Char3"/>
    <w:uiPriority w:val="99"/>
    <w:semiHidden/>
    <w:unhideWhenUsed/>
    <w:qFormat/>
    <w:rPr>
      <w:sz w:val="18"/>
      <w:szCs w:val="18"/>
    </w:rPr>
  </w:style>
  <w:style w:type="paragraph" w:styleId="aa">
    <w:name w:val="footer"/>
    <w:basedOn w:val="a0"/>
    <w:link w:val="Char4"/>
    <w:uiPriority w:val="99"/>
    <w:unhideWhenUsed/>
    <w:qFormat/>
    <w:pPr>
      <w:tabs>
        <w:tab w:val="center" w:pos="4153"/>
        <w:tab w:val="right" w:pos="8306"/>
      </w:tabs>
      <w:snapToGrid w:val="0"/>
      <w:jc w:val="left"/>
    </w:pPr>
    <w:rPr>
      <w:sz w:val="18"/>
      <w:szCs w:val="18"/>
    </w:rPr>
  </w:style>
  <w:style w:type="paragraph" w:styleId="ab">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c">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pPr>
      <w:spacing w:after="120" w:line="480" w:lineRule="auto"/>
    </w:pPr>
  </w:style>
  <w:style w:type="paragraph" w:styleId="ad">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4"/>
    <w:next w:val="a4"/>
    <w:link w:val="Char7"/>
    <w:uiPriority w:val="99"/>
    <w:semiHidden/>
    <w:unhideWhenUsed/>
    <w:qFormat/>
    <w:rPr>
      <w:b/>
      <w:bCs/>
    </w:rPr>
  </w:style>
  <w:style w:type="table" w:styleId="af">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Hyperlink"/>
    <w:basedOn w:val="a1"/>
    <w:uiPriority w:val="99"/>
    <w:unhideWhenUsed/>
    <w:qFormat/>
    <w:rPr>
      <w:color w:val="0000FF" w:themeColor="hyperlink"/>
      <w:u w:val="single"/>
    </w:rPr>
  </w:style>
  <w:style w:type="character" w:styleId="af2">
    <w:name w:val="annotation reference"/>
    <w:basedOn w:val="a1"/>
    <w:uiPriority w:val="99"/>
    <w:semiHidden/>
    <w:unhideWhenUsed/>
    <w:qFormat/>
    <w:rPr>
      <w:sz w:val="21"/>
      <w:szCs w:val="21"/>
    </w:rPr>
  </w:style>
  <w:style w:type="character" w:customStyle="1" w:styleId="Char1">
    <w:name w:val="正文文本缩进 Char"/>
    <w:basedOn w:val="a1"/>
    <w:link w:val="a6"/>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1"/>
    <w:link w:val="ac"/>
    <w:uiPriority w:val="11"/>
    <w:qFormat/>
    <w:rPr>
      <w:rFonts w:ascii="Cambria" w:eastAsia="宋体" w:hAnsi="Cambria" w:cs="Times New Roman"/>
      <w:b/>
      <w:bCs/>
      <w:kern w:val="28"/>
      <w:sz w:val="32"/>
      <w:szCs w:val="32"/>
      <w:lang w:val="zh-CN" w:eastAsia="zh-CN"/>
    </w:rPr>
  </w:style>
  <w:style w:type="character" w:customStyle="1" w:styleId="Char5">
    <w:name w:val="页眉 Char"/>
    <w:basedOn w:val="a1"/>
    <w:link w:val="ab"/>
    <w:uiPriority w:val="99"/>
    <w:qFormat/>
    <w:rPr>
      <w:rFonts w:ascii="Times New Roman" w:eastAsia="宋体" w:hAnsi="Times New Roman" w:cs="Times New Roman"/>
      <w:sz w:val="18"/>
      <w:szCs w:val="18"/>
    </w:rPr>
  </w:style>
  <w:style w:type="character" w:customStyle="1" w:styleId="Char4">
    <w:name w:val="页脚 Char"/>
    <w:basedOn w:val="a1"/>
    <w:link w:val="aa"/>
    <w:uiPriority w:val="99"/>
    <w:qFormat/>
    <w:rPr>
      <w:rFonts w:ascii="Times New Roman" w:eastAsia="宋体" w:hAnsi="Times New Roman" w:cs="Times New Roman"/>
      <w:sz w:val="18"/>
      <w:szCs w:val="18"/>
    </w:rPr>
  </w:style>
  <w:style w:type="character" w:customStyle="1" w:styleId="Char2">
    <w:name w:val="日期 Char"/>
    <w:basedOn w:val="a1"/>
    <w:link w:val="a8"/>
    <w:qFormat/>
    <w:rPr>
      <w:rFonts w:ascii="Times New Roman" w:eastAsia="宋体" w:hAnsi="Times New Roman" w:cs="Times New Roman"/>
      <w:sz w:val="32"/>
      <w:szCs w:val="20"/>
    </w:rPr>
  </w:style>
  <w:style w:type="paragraph" w:styleId="af3">
    <w:name w:val="List Paragraph"/>
    <w:basedOn w:val="a0"/>
    <w:link w:val="Char8"/>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9">
    <w:name w:val="Char"/>
    <w:basedOn w:val="a0"/>
    <w:autoRedefine/>
    <w:pPr>
      <w:tabs>
        <w:tab w:val="left" w:pos="360"/>
      </w:tabs>
    </w:pPr>
    <w:rPr>
      <w:sz w:val="24"/>
      <w:szCs w:val="24"/>
    </w:rPr>
  </w:style>
  <w:style w:type="character" w:customStyle="1" w:styleId="Chara">
    <w:name w:val="纯文本 Char"/>
    <w:basedOn w:val="a1"/>
    <w:uiPriority w:val="99"/>
    <w:semiHidden/>
    <w:qFormat/>
    <w:rPr>
      <w:rFonts w:ascii="宋体" w:eastAsia="宋体" w:hAnsi="Courier New" w:cs="Courier New"/>
      <w:szCs w:val="21"/>
    </w:rPr>
  </w:style>
  <w:style w:type="character" w:customStyle="1" w:styleId="Char10">
    <w:name w:val="纯文本 Char1"/>
    <w:link w:val="a7"/>
    <w:locked/>
    <w:rPr>
      <w:rFonts w:ascii="宋体" w:eastAsia="宋体" w:hAnsi="Courier New" w:cs="Times New Roman"/>
      <w:szCs w:val="20"/>
      <w:lang w:val="zh-CN" w:eastAsia="zh-CN"/>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8">
    <w:name w:val="列出段落 Char"/>
    <w:link w:val="af3"/>
    <w:uiPriority w:val="34"/>
    <w:qFormat/>
    <w:rPr>
      <w:rFonts w:ascii="Times New Roman" w:eastAsia="宋体" w:hAnsi="Times New Roman" w:cs="Times New Roman"/>
      <w:szCs w:val="20"/>
    </w:rPr>
  </w:style>
  <w:style w:type="character" w:customStyle="1" w:styleId="Char">
    <w:name w:val="批注文字 Char"/>
    <w:basedOn w:val="a1"/>
    <w:link w:val="a4"/>
    <w:uiPriority w:val="99"/>
    <w:semiHidden/>
    <w:qFormat/>
    <w:rPr>
      <w:rFonts w:ascii="Times New Roman" w:eastAsia="宋体" w:hAnsi="Times New Roman" w:cs="Times New Roman"/>
      <w:szCs w:val="20"/>
    </w:rPr>
  </w:style>
  <w:style w:type="character" w:customStyle="1" w:styleId="Char7">
    <w:name w:val="批注主题 Char"/>
    <w:basedOn w:val="Char"/>
    <w:link w:val="ae"/>
    <w:uiPriority w:val="99"/>
    <w:semiHidden/>
    <w:qFormat/>
    <w:rPr>
      <w:rFonts w:ascii="Times New Roman" w:eastAsia="宋体" w:hAnsi="Times New Roman" w:cs="Times New Roman"/>
      <w:b/>
      <w:bCs/>
      <w:szCs w:val="20"/>
    </w:rPr>
  </w:style>
  <w:style w:type="character" w:customStyle="1" w:styleId="Char3">
    <w:name w:val="批注框文本 Char"/>
    <w:basedOn w:val="a1"/>
    <w:link w:val="a9"/>
    <w:uiPriority w:val="99"/>
    <w:semiHidden/>
    <w:qFormat/>
    <w:rPr>
      <w:rFonts w:ascii="Times New Roman" w:eastAsia="宋体" w:hAnsi="Times New Roman" w:cs="Times New Roman"/>
      <w:sz w:val="18"/>
      <w:szCs w:val="18"/>
    </w:rPr>
  </w:style>
  <w:style w:type="character" w:customStyle="1" w:styleId="Char0">
    <w:name w:val="正文文本 Char"/>
    <w:basedOn w:val="a1"/>
    <w:link w:val="a5"/>
    <w:uiPriority w:val="99"/>
    <w:semiHidden/>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7345EFC-ACB9-45CD-AB6A-281B913ED8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4430</Words>
  <Characters>25257</Characters>
  <Application>Microsoft Office Word</Application>
  <DocSecurity>0</DocSecurity>
  <Lines>210</Lines>
  <Paragraphs>59</Paragraphs>
  <ScaleCrop>false</ScaleCrop>
  <Company>MS</Company>
  <LinksUpToDate>false</LinksUpToDate>
  <CharactersWithSpaces>29628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第三电子评标室8</cp:lastModifiedBy>
  <cp:revision>2</cp:revision>
  <dcterms:created xsi:type="dcterms:W3CDTF">2026-04-20T03:23:00Z</dcterms:created>
  <dcterms:modified xsi:type="dcterms:W3CDTF">2026-04-20T03:23:00Z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eyJoZGlkIjoiZDUyYjk0MmFjMGIxODRiOWQ2OGRmM2JiYzg4MTc5YzQiLCJ1c2VySWQiOiI0NTM0NjY1OTEifQ==</vt:lpwstr>
  </property>
  <property fmtid="{D5CDD505-2E9C-101B-9397-08002B2CF9AE}" pid="3" name="KSOProductBuildVer">
    <vt:lpwstr>2052-12.1.0.25865</vt:lpwstr>
  </property>
  <property fmtid="{D5CDD505-2E9C-101B-9397-08002B2CF9AE}" pid="4" name="ICV">
    <vt:lpwstr>4EFBC7B1C8324657837B5EDC5C83EA5E_12</vt:lpwstr>
  </property>
</Properties>
</file>