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3F789">
      <w:pPr>
        <w:rPr>
          <w:rFonts w:eastAsia="仿宋_GB2312"/>
          <w:sz w:val="84"/>
        </w:rPr>
      </w:pPr>
    </w:p>
    <w:p w14:paraId="7D85ACBD">
      <w:pPr>
        <w:ind w:right="105"/>
        <w:jc w:val="right"/>
        <w:rPr>
          <w:rFonts w:eastAsia="黑体"/>
          <w:b/>
          <w:spacing w:val="40"/>
          <w:w w:val="66"/>
          <w:sz w:val="60"/>
          <w:szCs w:val="60"/>
        </w:rPr>
      </w:pPr>
      <w:r>
        <w:rPr>
          <w:rFonts w:hint="eastAsia" w:eastAsia="黑体"/>
          <w:b/>
          <w:spacing w:val="40"/>
          <w:w w:val="66"/>
          <w:sz w:val="60"/>
          <w:szCs w:val="60"/>
        </w:rPr>
        <w:t>天津市消防救援总队在主流媒体开设专栏专版项目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288290" cy="0"/>
                <wp:effectExtent l="0" t="95250" r="16510"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8829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22.7pt;z-index:251659264;mso-width-relative:page;mso-height-relative:page;" filled="f" stroked="t" coordsize="21600,21600" o:gfxdata="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9cA2HW&#10;AAAACAEAAA8AAAAAAAAAAQAgAAAAIgAAAGRycy9kb3ducmV2LnhtbFBLAQIUABQAAAAIAIdO4kA5&#10;cyVl6QEAAKsDAAAOAAAAAAAAAAEAIAAAACUBAABkcnMvZTJvRG9jLnhtbFBLBQYAAAAABgAGAFkB&#10;AACABQAAAAA=&#10;">
                <v:fill on="f" focussize="0,0"/>
                <v:stroke weight="15pt" color="#4B69B5" joinstyle="round"/>
                <v:imagedata o:title=""/>
                <o:lock v:ext="edit" aspectratio="f"/>
              </v:line>
            </w:pict>
          </mc:Fallback>
        </mc:AlternateContent>
      </w:r>
    </w:p>
    <w:p w14:paraId="7354080F">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4C75F0A0">
      <w:pPr>
        <w:ind w:right="1025"/>
        <w:jc w:val="center"/>
        <w:rPr>
          <w:rFonts w:eastAsia="黑体"/>
          <w:b/>
          <w:spacing w:val="40"/>
          <w:w w:val="66"/>
          <w:sz w:val="60"/>
          <w:szCs w:val="60"/>
        </w:rPr>
      </w:pPr>
    </w:p>
    <w:p w14:paraId="7F7CF628">
      <w:pPr>
        <w:jc w:val="center"/>
        <w:rPr>
          <w:rFonts w:eastAsia="黑体"/>
          <w:b/>
          <w:spacing w:val="40"/>
          <w:w w:val="66"/>
          <w:sz w:val="15"/>
          <w:szCs w:val="15"/>
        </w:rPr>
      </w:pPr>
      <w:r>
        <w:rPr>
          <w:rFonts w:eastAsia="黑体"/>
          <w:b/>
          <w:spacing w:val="40"/>
          <w:w w:val="66"/>
          <w:sz w:val="56"/>
          <w:szCs w:val="56"/>
        </w:rPr>
        <w:t xml:space="preserve">            </w:t>
      </w:r>
    </w:p>
    <w:p w14:paraId="7DAB8AD8">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TGPC-2026-D-0749</w:t>
      </w:r>
      <w:r>
        <w:rPr>
          <w:rFonts w:eastAsia="黑体"/>
          <w:spacing w:val="40"/>
          <w:w w:val="66"/>
          <w:sz w:val="32"/>
          <w:szCs w:val="32"/>
        </w:rPr>
        <w:t>）</w:t>
      </w:r>
    </w:p>
    <w:p w14:paraId="4DBF67C4">
      <w:pPr>
        <w:rPr>
          <w:sz w:val="40"/>
        </w:rPr>
      </w:pPr>
    </w:p>
    <w:p w14:paraId="297DFE50">
      <w:pPr>
        <w:rPr>
          <w:sz w:val="36"/>
        </w:rPr>
      </w:pPr>
    </w:p>
    <w:p w14:paraId="33B387CC">
      <w:pPr>
        <w:rPr>
          <w:sz w:val="36"/>
        </w:rPr>
      </w:pPr>
    </w:p>
    <w:p w14:paraId="0C39CD5A">
      <w:pPr>
        <w:rPr>
          <w:sz w:val="36"/>
        </w:rPr>
      </w:pPr>
    </w:p>
    <w:p w14:paraId="153F699B">
      <w:pPr>
        <w:rPr>
          <w:sz w:val="36"/>
        </w:rPr>
      </w:pPr>
    </w:p>
    <w:p w14:paraId="796A3286">
      <w:pPr>
        <w:rPr>
          <w:sz w:val="36"/>
        </w:rPr>
      </w:pPr>
    </w:p>
    <w:p w14:paraId="395C945B">
      <w:pPr>
        <w:rPr>
          <w:sz w:val="36"/>
        </w:rPr>
      </w:pPr>
    </w:p>
    <w:p w14:paraId="7DCD42DF">
      <w:pPr>
        <w:rPr>
          <w:sz w:val="36"/>
        </w:rPr>
      </w:pPr>
    </w:p>
    <w:p w14:paraId="3951439E">
      <w:pPr>
        <w:rPr>
          <w:sz w:val="36"/>
        </w:rPr>
      </w:pPr>
    </w:p>
    <w:p w14:paraId="5D7FF9B4">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01C84F77">
      <w:pPr>
        <w:tabs>
          <w:tab w:val="left" w:pos="3281"/>
          <w:tab w:val="center" w:pos="4711"/>
        </w:tabs>
        <w:jc w:val="center"/>
        <w:rPr>
          <w:rFonts w:hint="eastAsia" w:eastAsia="仿宋_GB2312"/>
          <w:b/>
          <w:bCs/>
          <w:kern w:val="0"/>
          <w:sz w:val="44"/>
          <w:szCs w:val="44"/>
          <w:lang w:eastAsia="zh-CN"/>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7</w:t>
      </w:r>
    </w:p>
    <w:p w14:paraId="20925621">
      <w:pPr>
        <w:widowControl/>
        <w:jc w:val="left"/>
        <w:rPr>
          <w:rFonts w:eastAsia="仿宋_GB2312"/>
          <w:b/>
          <w:bCs/>
          <w:kern w:val="0"/>
          <w:sz w:val="44"/>
          <w:szCs w:val="44"/>
        </w:rPr>
      </w:pPr>
    </w:p>
    <w:p w14:paraId="4B7A37FD">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5FD822AC">
      <w:pPr>
        <w:ind w:firstLine="408" w:firstLineChars="100"/>
        <w:jc w:val="center"/>
        <w:rPr>
          <w:b/>
          <w:spacing w:val="20"/>
          <w:w w:val="80"/>
          <w:sz w:val="48"/>
          <w:szCs w:val="48"/>
        </w:rPr>
      </w:pPr>
      <w:r>
        <w:rPr>
          <w:b/>
          <w:spacing w:val="20"/>
          <w:w w:val="80"/>
          <w:sz w:val="48"/>
          <w:szCs w:val="48"/>
        </w:rPr>
        <w:t>目  录</w:t>
      </w:r>
    </w:p>
    <w:p w14:paraId="506EC9F4">
      <w:pPr>
        <w:spacing w:line="560" w:lineRule="exact"/>
        <w:ind w:right="-141" w:rightChars="-73"/>
        <w:rPr>
          <w:b/>
          <w:sz w:val="24"/>
        </w:rPr>
      </w:pPr>
      <w:r>
        <w:rPr>
          <w:b/>
          <w:sz w:val="24"/>
        </w:rPr>
        <w:t>第一部分  投标邀请函</w:t>
      </w:r>
    </w:p>
    <w:p w14:paraId="2B308C7A">
      <w:pPr>
        <w:spacing w:line="560" w:lineRule="exact"/>
        <w:ind w:right="-141" w:rightChars="-73"/>
        <w:rPr>
          <w:b/>
          <w:sz w:val="24"/>
        </w:rPr>
      </w:pPr>
    </w:p>
    <w:p w14:paraId="20197DE2">
      <w:pPr>
        <w:spacing w:line="560" w:lineRule="exact"/>
        <w:ind w:right="-141" w:rightChars="-73"/>
        <w:rPr>
          <w:b/>
          <w:sz w:val="24"/>
        </w:rPr>
      </w:pPr>
      <w:r>
        <w:rPr>
          <w:b/>
          <w:sz w:val="24"/>
        </w:rPr>
        <w:t>第二部分  招标项目需求</w:t>
      </w:r>
    </w:p>
    <w:p w14:paraId="7B285E13">
      <w:pPr>
        <w:spacing w:line="560" w:lineRule="exact"/>
        <w:ind w:right="-141" w:rightChars="-73"/>
        <w:rPr>
          <w:b/>
          <w:sz w:val="24"/>
        </w:rPr>
      </w:pPr>
    </w:p>
    <w:p w14:paraId="16279008">
      <w:pPr>
        <w:spacing w:line="560" w:lineRule="exact"/>
        <w:ind w:right="-141" w:rightChars="-73"/>
        <w:rPr>
          <w:b/>
          <w:sz w:val="24"/>
        </w:rPr>
      </w:pPr>
      <w:r>
        <w:rPr>
          <w:b/>
          <w:sz w:val="24"/>
        </w:rPr>
        <w:t>第三部分  投标须知</w:t>
      </w:r>
    </w:p>
    <w:p w14:paraId="0C06240F">
      <w:pPr>
        <w:spacing w:line="560" w:lineRule="exact"/>
        <w:ind w:right="-141" w:rightChars="-73"/>
        <w:rPr>
          <w:sz w:val="24"/>
        </w:rPr>
      </w:pPr>
    </w:p>
    <w:p w14:paraId="0B00DBA1">
      <w:pPr>
        <w:spacing w:line="560" w:lineRule="exact"/>
        <w:rPr>
          <w:b/>
          <w:sz w:val="24"/>
        </w:rPr>
      </w:pPr>
      <w:r>
        <w:rPr>
          <w:b/>
          <w:sz w:val="24"/>
        </w:rPr>
        <w:t>第四部分  合同条款</w:t>
      </w:r>
    </w:p>
    <w:p w14:paraId="2A6FBC45">
      <w:pPr>
        <w:spacing w:line="560" w:lineRule="exact"/>
        <w:rPr>
          <w:sz w:val="24"/>
        </w:rPr>
      </w:pPr>
    </w:p>
    <w:p w14:paraId="016B9677">
      <w:pPr>
        <w:spacing w:line="560" w:lineRule="exact"/>
        <w:rPr>
          <w:sz w:val="24"/>
        </w:rPr>
      </w:pPr>
      <w:r>
        <w:rPr>
          <w:b/>
          <w:sz w:val="24"/>
        </w:rPr>
        <w:t>第五部分  投标文件格式</w:t>
      </w:r>
    </w:p>
    <w:p w14:paraId="30B84008">
      <w:pPr>
        <w:rPr>
          <w:sz w:val="24"/>
        </w:rPr>
      </w:pPr>
    </w:p>
    <w:p w14:paraId="5701D230">
      <w:pPr>
        <w:rPr>
          <w:sz w:val="24"/>
        </w:rPr>
      </w:pPr>
    </w:p>
    <w:p w14:paraId="3C1B688F">
      <w:pPr>
        <w:rPr>
          <w:sz w:val="24"/>
        </w:rPr>
      </w:pPr>
    </w:p>
    <w:p w14:paraId="4C18BB08">
      <w:pPr>
        <w:rPr>
          <w:sz w:val="24"/>
        </w:rPr>
      </w:pPr>
    </w:p>
    <w:p w14:paraId="50626CF3">
      <w:pPr>
        <w:rPr>
          <w:sz w:val="24"/>
        </w:rPr>
      </w:pPr>
    </w:p>
    <w:p w14:paraId="0C6EFD69">
      <w:pPr>
        <w:rPr>
          <w:sz w:val="24"/>
        </w:rPr>
      </w:pPr>
    </w:p>
    <w:p w14:paraId="42B39633">
      <w:pPr>
        <w:rPr>
          <w:b/>
        </w:rPr>
      </w:pPr>
    </w:p>
    <w:p w14:paraId="2CCCFCF4">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629E54F5">
      <w:pPr>
        <w:pStyle w:val="16"/>
        <w:rPr>
          <w:rFonts w:ascii="Times New Roman" w:hAnsi="Times New Roman"/>
        </w:rPr>
      </w:pPr>
      <w:r>
        <w:rPr>
          <w:rFonts w:ascii="Times New Roman" w:hAnsi="Times New Roman"/>
        </w:rPr>
        <w:t>第一部分  投标邀请函</w:t>
      </w:r>
      <w:bookmarkEnd w:id="0"/>
    </w:p>
    <w:p w14:paraId="282B9121">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天津市消防救援总队</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天津市消防救援总队在主流媒体开设专栏专版项目</w:t>
      </w:r>
      <w:r>
        <w:rPr>
          <w:rFonts w:ascii="Times New Roman" w:hAnsi="Times New Roman" w:cs="Times New Roman" w:eastAsiaTheme="minorEastAsia"/>
          <w:color w:val="auto"/>
          <w:szCs w:val="32"/>
        </w:rPr>
        <w:t>实施政府采购。现欢迎合格的供应商参加投标。</w:t>
      </w:r>
    </w:p>
    <w:p w14:paraId="3929F4F0">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投标文件加盖1个</w:t>
      </w:r>
      <w:r>
        <w:rPr>
          <w:rFonts w:hint="eastAsia" w:ascii="Times New Roman" w:hAnsi="Times New Roman" w:eastAsia="宋体" w:cs="Times New Roman"/>
          <w:color w:val="auto"/>
          <w:szCs w:val="32"/>
          <w:lang w:val="en-US" w:eastAsia="zh-CN"/>
        </w:rPr>
        <w:t>有效</w:t>
      </w:r>
      <w:r>
        <w:rPr>
          <w:rFonts w:hint="eastAsia" w:ascii="Times New Roman" w:hAnsi="Times New Roman" w:eastAsia="宋体" w:cs="Times New Roman"/>
          <w:color w:val="auto"/>
          <w:szCs w:val="32"/>
        </w:rPr>
        <w:t>电子签章即视同所有页均已盖章。</w:t>
      </w:r>
    </w:p>
    <w:p w14:paraId="1A0C6A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18D7277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天津市消防救援总队在主流媒体开设专栏专版项目</w:t>
      </w:r>
      <w:r>
        <w:rPr>
          <w:rFonts w:ascii="Times New Roman" w:hAnsi="Times New Roman" w:eastAsia="宋体" w:cs="Times New Roman"/>
          <w:color w:val="auto"/>
        </w:rPr>
        <w:t xml:space="preserve">  </w:t>
      </w:r>
    </w:p>
    <w:p w14:paraId="741638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TGPC-2026-D-0749</w:t>
      </w:r>
    </w:p>
    <w:p w14:paraId="56196BA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017F623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65BC4C23">
      <w:pPr>
        <w:pStyle w:val="29"/>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（五）本项目不接受联合体参与。不接受联合体参与的，若有供应商组成联合体参与，视为无效投标。</w:t>
      </w:r>
    </w:p>
    <w:p w14:paraId="0B024172">
      <w:pPr>
        <w:pStyle w:val="29"/>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667C74DE">
      <w:pPr>
        <w:pStyle w:val="29"/>
        <w:spacing w:line="360" w:lineRule="auto"/>
        <w:ind w:firstLine="448" w:firstLineChars="200"/>
        <w:jc w:val="both"/>
        <w:rPr>
          <w:rFonts w:hint="default" w:ascii="Times New Roman" w:hAnsi="Times New Roman" w:eastAsia="宋体" w:cs="Times New Roman"/>
          <w:color w:val="auto"/>
          <w:lang w:val="en-US"/>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七）本项目推荐1名中标候选人。</w:t>
      </w:r>
    </w:p>
    <w:p w14:paraId="52D819A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3"/>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1725"/>
        <w:gridCol w:w="1568"/>
        <w:gridCol w:w="1947"/>
        <w:gridCol w:w="1735"/>
        <w:gridCol w:w="1389"/>
      </w:tblGrid>
      <w:tr w14:paraId="5745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42" w:type="dxa"/>
            <w:vAlign w:val="center"/>
          </w:tcPr>
          <w:p w14:paraId="14ECB99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包号</w:t>
            </w:r>
          </w:p>
        </w:tc>
        <w:tc>
          <w:tcPr>
            <w:tcW w:w="1725" w:type="dxa"/>
            <w:vAlign w:val="center"/>
          </w:tcPr>
          <w:p w14:paraId="22C4D35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包名称</w:t>
            </w:r>
          </w:p>
        </w:tc>
        <w:tc>
          <w:tcPr>
            <w:tcW w:w="1568" w:type="dxa"/>
            <w:vAlign w:val="center"/>
          </w:tcPr>
          <w:p w14:paraId="7C14025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包预算</w:t>
            </w:r>
          </w:p>
        </w:tc>
        <w:tc>
          <w:tcPr>
            <w:tcW w:w="1947" w:type="dxa"/>
            <w:vAlign w:val="center"/>
          </w:tcPr>
          <w:p w14:paraId="1457D04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包最高限价</w:t>
            </w:r>
          </w:p>
        </w:tc>
        <w:tc>
          <w:tcPr>
            <w:tcW w:w="1735" w:type="dxa"/>
            <w:vAlign w:val="center"/>
          </w:tcPr>
          <w:p w14:paraId="07E3AC2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合同履行期限</w:t>
            </w:r>
          </w:p>
        </w:tc>
        <w:tc>
          <w:tcPr>
            <w:tcW w:w="1389" w:type="dxa"/>
            <w:vAlign w:val="center"/>
          </w:tcPr>
          <w:p w14:paraId="27D3471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所属行业</w:t>
            </w:r>
          </w:p>
        </w:tc>
      </w:tr>
      <w:tr w14:paraId="339E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vAlign w:val="center"/>
          </w:tcPr>
          <w:p w14:paraId="224DA27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725" w:type="dxa"/>
            <w:vAlign w:val="center"/>
          </w:tcPr>
          <w:p w14:paraId="1F91FE8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在主流媒体开设专栏专版</w:t>
            </w:r>
          </w:p>
        </w:tc>
        <w:tc>
          <w:tcPr>
            <w:tcW w:w="1568" w:type="dxa"/>
            <w:vAlign w:val="center"/>
          </w:tcPr>
          <w:p w14:paraId="494095E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678000</w:t>
            </w:r>
            <w:r>
              <w:rPr>
                <w:rFonts w:hint="default" w:ascii="Times New Roman" w:hAnsi="Times New Roman" w:eastAsia="宋体" w:cs="Times New Roman"/>
                <w:color w:val="auto"/>
                <w:sz w:val="24"/>
                <w:szCs w:val="24"/>
              </w:rPr>
              <w:t>元</w:t>
            </w:r>
          </w:p>
        </w:tc>
        <w:tc>
          <w:tcPr>
            <w:tcW w:w="1947" w:type="dxa"/>
            <w:vAlign w:val="center"/>
          </w:tcPr>
          <w:p w14:paraId="785AA37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678000</w:t>
            </w:r>
            <w:r>
              <w:rPr>
                <w:rFonts w:hint="default" w:ascii="Times New Roman" w:hAnsi="Times New Roman" w:eastAsia="宋体" w:cs="Times New Roman"/>
                <w:color w:val="auto"/>
                <w:sz w:val="24"/>
                <w:szCs w:val="24"/>
              </w:rPr>
              <w:t>元</w:t>
            </w:r>
          </w:p>
        </w:tc>
        <w:tc>
          <w:tcPr>
            <w:tcW w:w="1735" w:type="dxa"/>
            <w:vAlign w:val="center"/>
          </w:tcPr>
          <w:p w14:paraId="114AAE3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2026年11月1日至2027年10月31日</w:t>
            </w:r>
          </w:p>
        </w:tc>
        <w:tc>
          <w:tcPr>
            <w:tcW w:w="1389" w:type="dxa"/>
            <w:vAlign w:val="center"/>
          </w:tcPr>
          <w:p w14:paraId="498541B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其他未列明行业</w:t>
            </w:r>
          </w:p>
        </w:tc>
      </w:tr>
      <w:tr w14:paraId="7DC4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vAlign w:val="center"/>
          </w:tcPr>
          <w:p w14:paraId="354E85B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w:t>
            </w:r>
          </w:p>
        </w:tc>
        <w:tc>
          <w:tcPr>
            <w:tcW w:w="1725" w:type="dxa"/>
            <w:vAlign w:val="center"/>
          </w:tcPr>
          <w:p w14:paraId="3A8E5A96">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媒体矩阵推广</w:t>
            </w:r>
          </w:p>
        </w:tc>
        <w:tc>
          <w:tcPr>
            <w:tcW w:w="1568" w:type="dxa"/>
            <w:vAlign w:val="center"/>
          </w:tcPr>
          <w:p w14:paraId="5D8915F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600000元</w:t>
            </w:r>
          </w:p>
        </w:tc>
        <w:tc>
          <w:tcPr>
            <w:tcW w:w="1947" w:type="dxa"/>
            <w:vAlign w:val="center"/>
          </w:tcPr>
          <w:p w14:paraId="42BB8C5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600000元</w:t>
            </w:r>
          </w:p>
        </w:tc>
        <w:tc>
          <w:tcPr>
            <w:tcW w:w="1735" w:type="dxa"/>
            <w:vAlign w:val="center"/>
          </w:tcPr>
          <w:p w14:paraId="65C7459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2026年11月1日至2027年10月31日</w:t>
            </w:r>
          </w:p>
        </w:tc>
        <w:tc>
          <w:tcPr>
            <w:tcW w:w="1389" w:type="dxa"/>
            <w:vAlign w:val="center"/>
          </w:tcPr>
          <w:p w14:paraId="48D7625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其他未列明行业</w:t>
            </w:r>
          </w:p>
        </w:tc>
      </w:tr>
    </w:tbl>
    <w:p w14:paraId="2ADCEB8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192FCDE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供应商应具备《中华人民共和国政府采购法》第二十二条第一款和</w:t>
      </w:r>
      <w:r>
        <w:rPr>
          <w:rFonts w:hint="eastAsia" w:ascii="Times New Roman" w:hAnsi="Times New Roman" w:eastAsia="宋体" w:cs="Times New Roman"/>
          <w:color w:val="auto"/>
          <w:lang w:eastAsia="zh-CN"/>
        </w:rPr>
        <w:t>《中华人民共和国政府采购法实施条例》</w:t>
      </w:r>
      <w:r>
        <w:rPr>
          <w:rFonts w:hint="eastAsia" w:ascii="Times New Roman" w:hAnsi="Times New Roman" w:eastAsia="宋体" w:cs="Times New Roman"/>
          <w:color w:val="auto"/>
        </w:rPr>
        <w:t>第十八条规定的条件，</w:t>
      </w:r>
      <w:r>
        <w:rPr>
          <w:rFonts w:ascii="Times New Roman" w:hAnsi="Times New Roman" w:eastAsia="宋体" w:cs="Times New Roman"/>
          <w:color w:val="auto"/>
        </w:rPr>
        <w:t>提供以下材料：</w:t>
      </w:r>
    </w:p>
    <w:p w14:paraId="29FA3E1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或自然人的身份证明</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w:t>
      </w:r>
    </w:p>
    <w:p w14:paraId="0503AF1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7871FFC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641E956C">
      <w:pPr>
        <w:pStyle w:val="29"/>
        <w:spacing w:line="360" w:lineRule="auto"/>
        <w:ind w:firstLine="448" w:firstLineChars="200"/>
        <w:rPr>
          <w:rFonts w:ascii="Times New Roman" w:hAnsi="Times New Roman" w:eastAsia="宋体" w:cs="Times New Roman"/>
          <w:color w:val="auto"/>
        </w:rPr>
      </w:pPr>
      <w:bookmarkStart w:id="1" w:name="OLE_LINK4"/>
      <w:bookmarkStart w:id="2" w:name="OLE_LINK3"/>
      <w:r>
        <w:rPr>
          <w:rFonts w:ascii="Times New Roman" w:hAnsi="Times New Roman" w:eastAsia="宋体" w:cs="Times New Roman"/>
          <w:color w:val="auto"/>
        </w:rPr>
        <w:t>（一）</w:t>
      </w:r>
      <w:r>
        <w:rPr>
          <w:rFonts w:hint="eastAsia" w:ascii="Times New Roman" w:hAnsi="Times New Roman" w:eastAsia="宋体" w:cs="Times New Roman"/>
          <w:color w:val="auto"/>
        </w:rPr>
        <w:t>本项目</w:t>
      </w:r>
      <w:r>
        <w:rPr>
          <w:rFonts w:ascii="Times New Roman" w:hAnsi="Times New Roman" w:eastAsia="宋体" w:cs="Times New Roman"/>
          <w:color w:val="auto"/>
        </w:rPr>
        <w:t>对小微企业</w:t>
      </w:r>
      <w:r>
        <w:rPr>
          <w:rFonts w:hint="eastAsia" w:ascii="Times New Roman" w:hAnsi="Times New Roman" w:eastAsia="宋体" w:cs="Times New Roman"/>
          <w:color w:val="auto"/>
        </w:rPr>
        <w:t>报价</w:t>
      </w:r>
      <w:r>
        <w:rPr>
          <w:rFonts w:ascii="Times New Roman" w:hAnsi="Times New Roman" w:eastAsia="宋体" w:cs="Times New Roman"/>
          <w:color w:val="auto"/>
        </w:rPr>
        <w:t>给予</w:t>
      </w:r>
      <w:r>
        <w:rPr>
          <w:rFonts w:hint="eastAsia" w:ascii="Times New Roman" w:hAnsi="Times New Roman" w:eastAsia="宋体" w:cs="Times New Roman"/>
          <w:color w:val="auto"/>
        </w:rPr>
        <w:t>20</w:t>
      </w:r>
      <w:r>
        <w:rPr>
          <w:rFonts w:ascii="Times New Roman" w:hAnsi="Times New Roman" w:eastAsia="宋体" w:cs="Times New Roman"/>
          <w:color w:val="auto"/>
        </w:rPr>
        <w:t>%的扣除。</w:t>
      </w:r>
    </w:p>
    <w:p w14:paraId="56A2D54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6A23EC9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2C3D1C95">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3029BB74">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519E419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55680AD1">
      <w:pPr>
        <w:pStyle w:val="29"/>
        <w:spacing w:line="360" w:lineRule="auto"/>
        <w:ind w:firstLine="448" w:firstLineChars="200"/>
        <w:rPr>
          <w:rFonts w:hint="default" w:ascii="Times New Roman" w:hAnsi="Times New Roman" w:eastAsia="宋体" w:cs="Times New Roman"/>
          <w:color w:val="auto"/>
        </w:rPr>
      </w:pPr>
      <w:r>
        <w:rPr>
          <w:rFonts w:hint="eastAsia" w:ascii="Times New Roman" w:hAnsi="Times New Roman" w:eastAsia="宋体"/>
          <w:color w:val="auto"/>
        </w:rPr>
        <w:t>（六）</w:t>
      </w:r>
      <w:bookmarkStart w:id="3" w:name="OLE_LINK2"/>
      <w:bookmarkStart w:id="4" w:name="OLE_LINK1"/>
      <w:r>
        <w:rPr>
          <w:rFonts w:hint="eastAsia" w:ascii="Times New Roman" w:hAnsi="Times New Roman" w:eastAsia="宋体"/>
          <w:color w:val="auto"/>
        </w:rPr>
        <w:t>按照《关于调整优化节能产品、环境标志产品政府采购执行机制的通知》（财库〔2019〕9号）、《关于印发环境标志产品政府采购品目清单的通知》（财库〔2019〕18号）、《</w:t>
      </w:r>
      <w:r>
        <w:rPr>
          <w:rFonts w:hint="default" w:ascii="Times New Roman" w:hAnsi="Times New Roman" w:eastAsia="宋体" w:cs="Times New Roman"/>
          <w:color w:val="auto"/>
        </w:rPr>
        <w:t>关于印发节能产品政府采购品目清单的通知》（财库〔2019〕19号）、《市场监管总局关于发布参与实施政府采购节能产品、环境标志产品认证机构名录的公告》（2019年第16号）等文件要求，对政府采购节能、环境标志品目清单内的产品实施优先采购和强制采购的评标方法。</w:t>
      </w:r>
      <w:bookmarkEnd w:id="3"/>
      <w:bookmarkEnd w:id="4"/>
    </w:p>
    <w:p w14:paraId="673DDDA0">
      <w:pPr>
        <w:pStyle w:val="29"/>
        <w:spacing w:line="360" w:lineRule="auto"/>
        <w:ind w:firstLine="448"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（七）根据《关于推动解决政府采购异常低价问题的通知》（财库〔2026〕2号）的要求，当供应商报价出现以下情形之一时，评标委员会应当启动对该供应商的异常低价审查程序：</w:t>
      </w:r>
    </w:p>
    <w:p w14:paraId="260EC063">
      <w:pPr>
        <w:pStyle w:val="29"/>
        <w:spacing w:line="360" w:lineRule="auto"/>
        <w:ind w:firstLine="448"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1. 供应商报价&lt;全部通过符合性审查供应商报价平均值×50%；</w:t>
      </w:r>
    </w:p>
    <w:p w14:paraId="66E74A85">
      <w:pPr>
        <w:pStyle w:val="29"/>
        <w:spacing w:line="360" w:lineRule="auto"/>
        <w:ind w:firstLine="448"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2. 供应商报价&lt;通过符合性审查的次低供应商报价×50%；</w:t>
      </w:r>
    </w:p>
    <w:p w14:paraId="7F2EA739">
      <w:pPr>
        <w:pStyle w:val="29"/>
        <w:spacing w:line="360" w:lineRule="auto"/>
        <w:ind w:firstLine="448"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3. 供应商报价&lt;最高限价×45%；</w:t>
      </w:r>
    </w:p>
    <w:p w14:paraId="68DA4845">
      <w:pPr>
        <w:pStyle w:val="29"/>
        <w:spacing w:line="360" w:lineRule="auto"/>
        <w:ind w:firstLine="448"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4. 评标委员会基于专业判断，认为供应商报价过低，有可能影响产品质量或者不能诚信履约的其他情形。</w:t>
      </w:r>
    </w:p>
    <w:p w14:paraId="58EEF992">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415164C9">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0F67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0FCE509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序号</w:t>
            </w:r>
          </w:p>
        </w:tc>
        <w:tc>
          <w:tcPr>
            <w:tcW w:w="1941" w:type="dxa"/>
            <w:vAlign w:val="center"/>
          </w:tcPr>
          <w:p w14:paraId="35BF25D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步骤名称</w:t>
            </w:r>
          </w:p>
        </w:tc>
        <w:tc>
          <w:tcPr>
            <w:tcW w:w="1891" w:type="dxa"/>
            <w:vAlign w:val="center"/>
          </w:tcPr>
          <w:p w14:paraId="28575B48">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开始时间</w:t>
            </w:r>
          </w:p>
        </w:tc>
        <w:tc>
          <w:tcPr>
            <w:tcW w:w="1891" w:type="dxa"/>
            <w:vAlign w:val="center"/>
          </w:tcPr>
          <w:p w14:paraId="488C888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截止时间</w:t>
            </w:r>
          </w:p>
        </w:tc>
        <w:tc>
          <w:tcPr>
            <w:tcW w:w="2632" w:type="dxa"/>
            <w:vAlign w:val="center"/>
          </w:tcPr>
          <w:p w14:paraId="7B20152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备注</w:t>
            </w:r>
          </w:p>
        </w:tc>
      </w:tr>
      <w:tr w14:paraId="73A7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DF250F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941" w:type="dxa"/>
            <w:vAlign w:val="center"/>
          </w:tcPr>
          <w:p w14:paraId="3591CAF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获取招标文件</w:t>
            </w:r>
          </w:p>
        </w:tc>
        <w:tc>
          <w:tcPr>
            <w:tcW w:w="1891" w:type="dxa"/>
            <w:vAlign w:val="center"/>
          </w:tcPr>
          <w:p w14:paraId="14B3D5B7">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17</w:t>
            </w:r>
            <w:r>
              <w:rPr>
                <w:rFonts w:hint="default" w:ascii="Times New Roman" w:hAnsi="Times New Roman" w:eastAsia="宋体" w:cs="Times New Roman"/>
                <w:color w:val="auto"/>
                <w:sz w:val="24"/>
                <w:szCs w:val="24"/>
              </w:rPr>
              <w:t>日</w:t>
            </w:r>
          </w:p>
        </w:tc>
        <w:tc>
          <w:tcPr>
            <w:tcW w:w="1891" w:type="dxa"/>
            <w:vAlign w:val="center"/>
          </w:tcPr>
          <w:p w14:paraId="111CDE5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24</w:t>
            </w:r>
            <w:r>
              <w:rPr>
                <w:rFonts w:hint="default" w:ascii="Times New Roman" w:hAnsi="Times New Roman" w:eastAsia="宋体" w:cs="Times New Roman"/>
                <w:color w:val="auto"/>
                <w:sz w:val="24"/>
                <w:szCs w:val="24"/>
              </w:rPr>
              <w:t>日</w:t>
            </w:r>
          </w:p>
        </w:tc>
        <w:tc>
          <w:tcPr>
            <w:tcW w:w="2632" w:type="dxa"/>
            <w:vAlign w:val="center"/>
          </w:tcPr>
          <w:p w14:paraId="4C69BA31">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每日9:00至17:00（北京时间，法定节假日除外）。</w:t>
            </w:r>
          </w:p>
          <w:p w14:paraId="349A6598">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未按时获取招标文件的，不能参与本项目</w:t>
            </w:r>
          </w:p>
        </w:tc>
      </w:tr>
      <w:tr w14:paraId="4A10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2707E8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1941" w:type="dxa"/>
            <w:vAlign w:val="center"/>
          </w:tcPr>
          <w:p w14:paraId="4431553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网上应答（上传电子投标文件）</w:t>
            </w:r>
          </w:p>
        </w:tc>
        <w:tc>
          <w:tcPr>
            <w:tcW w:w="1891" w:type="dxa"/>
            <w:vAlign w:val="center"/>
          </w:tcPr>
          <w:p w14:paraId="23E818C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17</w:t>
            </w:r>
            <w:r>
              <w:rPr>
                <w:rFonts w:hint="default" w:ascii="Times New Roman" w:hAnsi="Times New Roman" w:eastAsia="宋体" w:cs="Times New Roman"/>
                <w:color w:val="auto"/>
                <w:sz w:val="24"/>
                <w:szCs w:val="24"/>
              </w:rPr>
              <w:t>日9:00</w:t>
            </w:r>
          </w:p>
        </w:tc>
        <w:tc>
          <w:tcPr>
            <w:tcW w:w="1891" w:type="dxa"/>
            <w:vAlign w:val="center"/>
          </w:tcPr>
          <w:p w14:paraId="7BA354D8">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日8:30</w:t>
            </w:r>
          </w:p>
        </w:tc>
        <w:tc>
          <w:tcPr>
            <w:tcW w:w="2632" w:type="dxa"/>
            <w:vAlign w:val="center"/>
          </w:tcPr>
          <w:p w14:paraId="254A6C32">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未按时完成网上应答或未按时上传电子投标文件的，视为无效投标。</w:t>
            </w:r>
          </w:p>
        </w:tc>
      </w:tr>
      <w:tr w14:paraId="0F63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BA3BDFA">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p>
        </w:tc>
        <w:tc>
          <w:tcPr>
            <w:tcW w:w="1941" w:type="dxa"/>
            <w:vAlign w:val="center"/>
          </w:tcPr>
          <w:p w14:paraId="23ABDBD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开标解密</w:t>
            </w:r>
          </w:p>
        </w:tc>
        <w:tc>
          <w:tcPr>
            <w:tcW w:w="1891" w:type="dxa"/>
            <w:vAlign w:val="center"/>
          </w:tcPr>
          <w:p w14:paraId="04878EC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日8:30</w:t>
            </w:r>
          </w:p>
        </w:tc>
        <w:tc>
          <w:tcPr>
            <w:tcW w:w="1891" w:type="dxa"/>
            <w:vAlign w:val="center"/>
          </w:tcPr>
          <w:p w14:paraId="3429C88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日9:30</w:t>
            </w:r>
          </w:p>
        </w:tc>
        <w:tc>
          <w:tcPr>
            <w:tcW w:w="2632" w:type="dxa"/>
            <w:vAlign w:val="center"/>
          </w:tcPr>
          <w:p w14:paraId="58E5BF3D">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未按时完成开标解密的，视为无效投标。</w:t>
            </w:r>
          </w:p>
        </w:tc>
      </w:tr>
      <w:tr w14:paraId="3DDC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696947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p>
        </w:tc>
        <w:tc>
          <w:tcPr>
            <w:tcW w:w="1941" w:type="dxa"/>
            <w:vAlign w:val="center"/>
          </w:tcPr>
          <w:p w14:paraId="65D0B120">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网上开标公示</w:t>
            </w:r>
          </w:p>
        </w:tc>
        <w:tc>
          <w:tcPr>
            <w:tcW w:w="1891" w:type="dxa"/>
            <w:vAlign w:val="center"/>
          </w:tcPr>
          <w:p w14:paraId="0FD5EA4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日9:30</w:t>
            </w:r>
          </w:p>
        </w:tc>
        <w:tc>
          <w:tcPr>
            <w:tcW w:w="1891" w:type="dxa"/>
            <w:vAlign w:val="center"/>
          </w:tcPr>
          <w:p w14:paraId="0F5182A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日12:00</w:t>
            </w:r>
          </w:p>
        </w:tc>
        <w:tc>
          <w:tcPr>
            <w:tcW w:w="2632" w:type="dxa"/>
            <w:vAlign w:val="center"/>
          </w:tcPr>
          <w:p w14:paraId="6780F98A">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p>
        </w:tc>
      </w:tr>
    </w:tbl>
    <w:p w14:paraId="2709D444">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45A3037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335B483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16BC85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1D483F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6F28928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4DF65C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38EA157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66FD854C">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668C90B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5CC637A4">
      <w:pPr>
        <w:pStyle w:val="29"/>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2BAAB8E5">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590D70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748E49E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755B370F">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bookmarkStart w:id="9" w:name="_GoBack"/>
      <w:bookmarkEnd w:id="9"/>
    </w:p>
    <w:p w14:paraId="5E56CA0A">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52B6712B">
      <w:pPr>
        <w:pStyle w:val="29"/>
        <w:spacing w:line="360" w:lineRule="auto"/>
        <w:ind w:firstLine="448" w:firstLineChars="200"/>
        <w:jc w:val="both"/>
        <w:rPr>
          <w:rFonts w:ascii="Times New Roman" w:hAnsi="Times New Roman" w:eastAsia="宋体" w:cs="Times New Roman"/>
          <w:color w:val="auto"/>
        </w:rPr>
      </w:pPr>
      <w:bookmarkStart w:id="5" w:name="_Toc412903615"/>
      <w:r>
        <w:rPr>
          <w:rFonts w:hint="eastAsia" w:ascii="Times New Roman" w:hAnsi="Times New Roman" w:eastAsia="宋体" w:cs="Times New Roman"/>
          <w:color w:val="auto"/>
        </w:rPr>
        <w:t>六、现场考察、标前答疑会</w:t>
      </w:r>
    </w:p>
    <w:p w14:paraId="768DEC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本项目不组织现场考察</w:t>
      </w:r>
      <w:r>
        <w:rPr>
          <w:rFonts w:ascii="Times New Roman" w:hAnsi="Times New Roman" w:eastAsia="宋体" w:cs="Times New Roman"/>
          <w:color w:val="auto"/>
        </w:rPr>
        <w:t>。</w:t>
      </w:r>
    </w:p>
    <w:p w14:paraId="27FE124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r>
        <w:rPr>
          <w:rFonts w:ascii="Times New Roman" w:hAnsi="Times New Roman" w:eastAsia="宋体" w:cs="Times New Roman"/>
          <w:color w:val="auto"/>
        </w:rPr>
        <w:t>。</w:t>
      </w:r>
    </w:p>
    <w:p w14:paraId="655075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57B4E8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61F8F3E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5CEDC453">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傅耀、丁亚天</w:t>
      </w:r>
    </w:p>
    <w:p w14:paraId="3BB87C6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14B644A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7805A24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0C5A410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7D6599D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17E586E6">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8307</w:t>
      </w:r>
    </w:p>
    <w:p w14:paraId="22BC545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19F432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577D2DF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天津市消防救援总队</w:t>
      </w:r>
    </w:p>
    <w:p w14:paraId="601D9B4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南开区南马路708号</w:t>
      </w:r>
    </w:p>
    <w:p w14:paraId="1FDF3DF1">
      <w:pPr>
        <w:pStyle w:val="29"/>
        <w:spacing w:line="360" w:lineRule="auto"/>
        <w:ind w:firstLine="448" w:firstLineChars="200"/>
        <w:rPr>
          <w:rFonts w:hint="eastAsia" w:ascii="Times New Roman" w:hAnsi="Times New Roman" w:eastAsia="宋体" w:cs="Times New Roman"/>
          <w:color w:val="auto"/>
          <w:lang w:eastAsia="zh-CN"/>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张</w:t>
      </w:r>
      <w:r>
        <w:rPr>
          <w:rFonts w:hint="eastAsia" w:ascii="Times New Roman" w:hAnsi="Times New Roman" w:eastAsia="宋体" w:cs="Times New Roman"/>
          <w:color w:val="auto"/>
          <w:lang w:val="en-US" w:eastAsia="zh-CN"/>
        </w:rPr>
        <w:t>助理</w:t>
      </w:r>
    </w:p>
    <w:p w14:paraId="6DD3DAA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（四）采购人联系电话：022-27330119-8768</w:t>
      </w:r>
    </w:p>
    <w:p w14:paraId="7C4639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564471B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0998FB5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3475860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联系部门：天津市消防救援总队</w:t>
      </w:r>
    </w:p>
    <w:p w14:paraId="641657D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联系地址：南开区南马路708号</w:t>
      </w:r>
    </w:p>
    <w:p w14:paraId="68A3283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人：王助理</w:t>
      </w:r>
    </w:p>
    <w:p w14:paraId="061287C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联系方式：0022-27330119-8699</w:t>
      </w:r>
    </w:p>
    <w:p w14:paraId="605612C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333FDC4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4F1754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54840EE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7B9831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465F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17817146">
            <w:pPr>
              <w:tabs>
                <w:tab w:val="left" w:pos="750"/>
                <w:tab w:val="left" w:pos="840"/>
              </w:tabs>
              <w:adjustRightInd w:val="0"/>
              <w:snapToGrid w:val="0"/>
              <w:jc w:val="center"/>
              <w:rPr>
                <w:color w:val="auto"/>
                <w:sz w:val="24"/>
              </w:rPr>
            </w:pPr>
            <w:r>
              <w:rPr>
                <w:color w:val="auto"/>
                <w:sz w:val="24"/>
              </w:rPr>
              <w:t>中标金额</w:t>
            </w:r>
            <w:r>
              <w:rPr>
                <w:rFonts w:hint="eastAsia"/>
                <w:color w:val="auto"/>
                <w:sz w:val="24"/>
              </w:rPr>
              <w:t>（万元）</w:t>
            </w:r>
          </w:p>
        </w:tc>
        <w:tc>
          <w:tcPr>
            <w:tcW w:w="3657" w:type="dxa"/>
            <w:vAlign w:val="center"/>
          </w:tcPr>
          <w:p w14:paraId="566DCF35">
            <w:pPr>
              <w:tabs>
                <w:tab w:val="left" w:pos="750"/>
                <w:tab w:val="left" w:pos="840"/>
              </w:tabs>
              <w:adjustRightInd w:val="0"/>
              <w:snapToGrid w:val="0"/>
              <w:jc w:val="center"/>
              <w:rPr>
                <w:color w:val="auto"/>
                <w:sz w:val="24"/>
              </w:rPr>
            </w:pPr>
            <w:r>
              <w:rPr>
                <w:color w:val="auto"/>
                <w:sz w:val="24"/>
              </w:rPr>
              <w:t>费率</w:t>
            </w:r>
          </w:p>
        </w:tc>
      </w:tr>
      <w:tr w14:paraId="243D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A99B701">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28CEE497">
            <w:pPr>
              <w:tabs>
                <w:tab w:val="left" w:pos="750"/>
                <w:tab w:val="left" w:pos="840"/>
              </w:tabs>
              <w:adjustRightInd w:val="0"/>
              <w:snapToGrid w:val="0"/>
              <w:jc w:val="center"/>
              <w:rPr>
                <w:color w:val="auto"/>
                <w:sz w:val="24"/>
              </w:rPr>
            </w:pPr>
            <w:r>
              <w:rPr>
                <w:color w:val="auto"/>
                <w:sz w:val="24"/>
              </w:rPr>
              <w:t>1%</w:t>
            </w:r>
          </w:p>
        </w:tc>
      </w:tr>
      <w:tr w14:paraId="4A2C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94AAEA1">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704FA04A">
            <w:pPr>
              <w:tabs>
                <w:tab w:val="left" w:pos="750"/>
                <w:tab w:val="left" w:pos="840"/>
              </w:tabs>
              <w:adjustRightInd w:val="0"/>
              <w:snapToGrid w:val="0"/>
              <w:jc w:val="center"/>
              <w:rPr>
                <w:color w:val="auto"/>
                <w:sz w:val="24"/>
              </w:rPr>
            </w:pPr>
            <w:r>
              <w:rPr>
                <w:rFonts w:hint="eastAsia"/>
                <w:color w:val="auto"/>
                <w:sz w:val="24"/>
              </w:rPr>
              <w:t>0.8</w:t>
            </w:r>
            <w:r>
              <w:rPr>
                <w:color w:val="auto"/>
                <w:sz w:val="24"/>
              </w:rPr>
              <w:t>%</w:t>
            </w:r>
          </w:p>
        </w:tc>
      </w:tr>
      <w:tr w14:paraId="1B32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DDD573B">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4AB8A213">
            <w:pPr>
              <w:tabs>
                <w:tab w:val="left" w:pos="750"/>
                <w:tab w:val="left" w:pos="840"/>
              </w:tabs>
              <w:adjustRightInd w:val="0"/>
              <w:snapToGrid w:val="0"/>
              <w:jc w:val="center"/>
              <w:rPr>
                <w:color w:val="auto"/>
                <w:sz w:val="24"/>
              </w:rPr>
            </w:pPr>
            <w:r>
              <w:rPr>
                <w:color w:val="auto"/>
                <w:sz w:val="24"/>
              </w:rPr>
              <w:t>0.</w:t>
            </w:r>
            <w:r>
              <w:rPr>
                <w:rFonts w:hint="eastAsia"/>
                <w:color w:val="auto"/>
                <w:sz w:val="24"/>
              </w:rPr>
              <w:t>45</w:t>
            </w:r>
            <w:r>
              <w:rPr>
                <w:color w:val="auto"/>
                <w:sz w:val="24"/>
              </w:rPr>
              <w:t>%</w:t>
            </w:r>
          </w:p>
        </w:tc>
      </w:tr>
      <w:tr w14:paraId="4B06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2DDF0AA">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66453CE1">
            <w:pPr>
              <w:tabs>
                <w:tab w:val="left" w:pos="750"/>
                <w:tab w:val="left" w:pos="840"/>
              </w:tabs>
              <w:adjustRightInd w:val="0"/>
              <w:snapToGrid w:val="0"/>
              <w:jc w:val="center"/>
              <w:rPr>
                <w:color w:val="auto"/>
                <w:sz w:val="24"/>
              </w:rPr>
            </w:pPr>
            <w:r>
              <w:rPr>
                <w:rFonts w:hint="eastAsia"/>
                <w:color w:val="auto"/>
                <w:sz w:val="24"/>
              </w:rPr>
              <w:t>0.25%</w:t>
            </w:r>
          </w:p>
        </w:tc>
      </w:tr>
      <w:tr w14:paraId="02D6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F75E403">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469B5C2C">
            <w:pPr>
              <w:tabs>
                <w:tab w:val="left" w:pos="750"/>
                <w:tab w:val="left" w:pos="840"/>
              </w:tabs>
              <w:adjustRightInd w:val="0"/>
              <w:snapToGrid w:val="0"/>
              <w:jc w:val="center"/>
              <w:rPr>
                <w:color w:val="auto"/>
                <w:sz w:val="24"/>
              </w:rPr>
            </w:pPr>
            <w:r>
              <w:rPr>
                <w:rFonts w:hint="eastAsia"/>
                <w:color w:val="auto"/>
                <w:sz w:val="24"/>
              </w:rPr>
              <w:t>0.1%</w:t>
            </w:r>
          </w:p>
        </w:tc>
      </w:tr>
      <w:tr w14:paraId="61F0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9782F28">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46BF23A4">
            <w:pPr>
              <w:tabs>
                <w:tab w:val="left" w:pos="750"/>
                <w:tab w:val="left" w:pos="840"/>
              </w:tabs>
              <w:adjustRightInd w:val="0"/>
              <w:snapToGrid w:val="0"/>
              <w:jc w:val="center"/>
              <w:rPr>
                <w:color w:val="auto"/>
                <w:sz w:val="24"/>
              </w:rPr>
            </w:pPr>
            <w:r>
              <w:rPr>
                <w:rFonts w:hint="eastAsia"/>
                <w:color w:val="auto"/>
                <w:sz w:val="24"/>
              </w:rPr>
              <w:t>0.05%</w:t>
            </w:r>
          </w:p>
        </w:tc>
      </w:tr>
    </w:tbl>
    <w:p w14:paraId="7A73E76C">
      <w:pPr>
        <w:tabs>
          <w:tab w:val="left" w:pos="700"/>
        </w:tabs>
        <w:autoSpaceDE w:val="0"/>
        <w:autoSpaceDN w:val="0"/>
        <w:adjustRightInd w:val="0"/>
        <w:spacing w:line="360" w:lineRule="auto"/>
        <w:ind w:firstLine="448"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中标</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45</w:t>
      </w:r>
      <w:r>
        <w:rPr>
          <w:color w:val="auto"/>
          <w:sz w:val="24"/>
          <w:lang w:val="zh-CN"/>
        </w:rPr>
        <w:t>%=</w:t>
      </w:r>
      <w:r>
        <w:rPr>
          <w:rFonts w:hint="eastAsia"/>
          <w:color w:val="auto"/>
          <w:sz w:val="24"/>
          <w:lang w:val="zh-CN"/>
        </w:rPr>
        <w:t>50122.5</w:t>
      </w:r>
      <w:r>
        <w:rPr>
          <w:color w:val="auto"/>
          <w:sz w:val="24"/>
          <w:lang w:val="zh-CN"/>
        </w:rPr>
        <w:t>元，服务费</w:t>
      </w:r>
      <w:r>
        <w:rPr>
          <w:rFonts w:hint="eastAsia"/>
          <w:color w:val="auto"/>
          <w:sz w:val="24"/>
          <w:lang w:val="zh-CN"/>
        </w:rPr>
        <w:t>缴纳50122元。</w:t>
      </w:r>
      <w:r>
        <w:rPr>
          <w:color w:val="auto"/>
          <w:sz w:val="24"/>
          <w:lang w:val="zh-CN"/>
        </w:rPr>
        <w:t>其中中标金额以《中标通知书》为准。</w:t>
      </w:r>
    </w:p>
    <w:p w14:paraId="7CC0F569">
      <w:pPr>
        <w:tabs>
          <w:tab w:val="left" w:pos="700"/>
        </w:tabs>
        <w:autoSpaceDE w:val="0"/>
        <w:autoSpaceDN w:val="0"/>
        <w:adjustRightInd w:val="0"/>
        <w:spacing w:line="360" w:lineRule="auto"/>
        <w:ind w:firstLine="448"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3ECA263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190D484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144948F8">
      <w:pPr>
        <w:pStyle w:val="29"/>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1928D02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5F0F6CF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3BD810E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015B029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30BB8877">
      <w:pPr>
        <w:pStyle w:val="29"/>
        <w:spacing w:line="360" w:lineRule="auto"/>
        <w:ind w:firstLine="448" w:firstLineChars="200"/>
        <w:jc w:val="both"/>
        <w:rPr>
          <w:rFonts w:ascii="Times New Roman" w:hAnsi="Times New Roman" w:eastAsia="宋体" w:cs="Times New Roman"/>
          <w:color w:val="auto"/>
        </w:rPr>
      </w:pPr>
    </w:p>
    <w:p w14:paraId="335090D9">
      <w:pPr>
        <w:pStyle w:val="29"/>
        <w:spacing w:line="360" w:lineRule="auto"/>
        <w:jc w:val="both"/>
        <w:rPr>
          <w:rFonts w:ascii="Times New Roman" w:hAnsi="Times New Roman" w:eastAsia="宋体" w:cs="Times New Roman"/>
          <w:color w:val="auto"/>
        </w:rPr>
      </w:pPr>
    </w:p>
    <w:p w14:paraId="0CD6AC6F">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w:t>
      </w:r>
    </w:p>
    <w:p w14:paraId="7FE5223E">
      <w:pPr>
        <w:pStyle w:val="29"/>
        <w:spacing w:line="360" w:lineRule="auto"/>
        <w:ind w:right="892"/>
        <w:rPr>
          <w:rFonts w:ascii="Times New Roman" w:hAnsi="Times New Roman" w:eastAsia="宋体" w:cs="Times New Roman"/>
          <w:color w:val="auto"/>
        </w:rPr>
      </w:pPr>
    </w:p>
    <w:p w14:paraId="0A3DB807">
      <w:pPr>
        <w:widowControl/>
        <w:jc w:val="left"/>
        <w:rPr>
          <w:b/>
          <w:bCs/>
          <w:kern w:val="28"/>
          <w:sz w:val="32"/>
          <w:szCs w:val="32"/>
          <w:lang w:val="zh-CN" w:eastAsia="zh-CN"/>
        </w:rPr>
      </w:pPr>
      <w:r>
        <w:br w:type="page"/>
      </w:r>
    </w:p>
    <w:p w14:paraId="57E86F67">
      <w:pPr>
        <w:pStyle w:val="16"/>
        <w:rPr>
          <w:rFonts w:ascii="Times New Roman" w:hAnsi="Times New Roman"/>
          <w:lang w:eastAsia="zh-CN"/>
        </w:rPr>
      </w:pPr>
      <w:r>
        <w:rPr>
          <w:rFonts w:ascii="Times New Roman" w:hAnsi="Times New Roman"/>
        </w:rPr>
        <w:t>第</w:t>
      </w:r>
      <w:r>
        <w:rPr>
          <w:rFonts w:ascii="Times New Roman" w:hAnsi="Times New Roman"/>
          <w:lang w:eastAsia="zh-CN"/>
        </w:rPr>
        <w:t>二</w:t>
      </w:r>
      <w:r>
        <w:rPr>
          <w:rFonts w:ascii="Times New Roman" w:hAnsi="Times New Roman"/>
        </w:rPr>
        <w:t>部分  招标项目</w:t>
      </w:r>
      <w:bookmarkEnd w:id="5"/>
      <w:r>
        <w:rPr>
          <w:rFonts w:ascii="Times New Roman" w:hAnsi="Times New Roman"/>
        </w:rPr>
        <w:t>需求</w:t>
      </w:r>
    </w:p>
    <w:p w14:paraId="12DDDDFA">
      <w:pPr>
        <w:autoSpaceDE w:val="0"/>
        <w:autoSpaceDN w:val="0"/>
        <w:adjustRightInd w:val="0"/>
        <w:spacing w:line="360" w:lineRule="auto"/>
        <w:ind w:firstLine="448" w:firstLineChars="200"/>
        <w:rPr>
          <w:color w:val="auto"/>
          <w:sz w:val="24"/>
        </w:rPr>
      </w:pPr>
      <w:r>
        <w:rPr>
          <w:rFonts w:hint="eastAsia"/>
          <w:color w:val="auto"/>
          <w:sz w:val="24"/>
        </w:rPr>
        <w:t>加注“★”号条款为不允许偏离的实质性要求，经评标委员会判定任意一条加注“★”号的条款出现偏离，视为无效投标。</w:t>
      </w:r>
    </w:p>
    <w:p w14:paraId="584D6EFE">
      <w:pPr>
        <w:tabs>
          <w:tab w:val="left" w:pos="210"/>
        </w:tabs>
        <w:autoSpaceDE w:val="0"/>
        <w:autoSpaceDN w:val="0"/>
        <w:adjustRightInd w:val="0"/>
        <w:spacing w:line="360" w:lineRule="auto"/>
        <w:ind w:firstLine="448" w:firstLineChars="200"/>
        <w:outlineLvl w:val="0"/>
        <w:rPr>
          <w:color w:val="auto"/>
          <w:sz w:val="24"/>
          <w:szCs w:val="24"/>
        </w:rPr>
      </w:pPr>
      <w:r>
        <w:rPr>
          <w:rFonts w:hint="eastAsia"/>
          <w:color w:val="auto"/>
          <w:sz w:val="24"/>
        </w:rPr>
        <w:t>一</w:t>
      </w:r>
      <w:r>
        <w:rPr>
          <w:rFonts w:hint="eastAsia"/>
          <w:color w:val="auto"/>
          <w:sz w:val="24"/>
          <w:szCs w:val="24"/>
        </w:rPr>
        <w:t>、技术要求</w:t>
      </w:r>
    </w:p>
    <w:p w14:paraId="7239B04B">
      <w:pPr>
        <w:spacing w:line="360" w:lineRule="auto"/>
        <w:ind w:firstLine="448" w:firstLineChars="200"/>
        <w:outlineLvl w:val="0"/>
        <w:rPr>
          <w:color w:val="auto"/>
          <w:sz w:val="24"/>
        </w:rPr>
      </w:pPr>
      <w:r>
        <w:rPr>
          <w:rFonts w:hint="eastAsia"/>
          <w:color w:val="auto"/>
          <w:sz w:val="24"/>
        </w:rPr>
        <w:t>★</w:t>
      </w:r>
      <w:r>
        <w:rPr>
          <w:color w:val="auto"/>
          <w:sz w:val="24"/>
        </w:rPr>
        <w:t>（一）投标人须承诺所提供的服务、人员及设备符合相关强制性规定。</w:t>
      </w:r>
      <w:r>
        <w:rPr>
          <w:rFonts w:hint="eastAsia"/>
          <w:color w:val="auto"/>
          <w:sz w:val="24"/>
        </w:rPr>
        <w:t>验收时采购人有权要求投标人出具</w:t>
      </w:r>
      <w:r>
        <w:rPr>
          <w:color w:val="auto"/>
          <w:sz w:val="24"/>
        </w:rPr>
        <w:t>所提供的服务、人员及设备</w:t>
      </w:r>
      <w:r>
        <w:rPr>
          <w:rFonts w:hint="eastAsia"/>
          <w:color w:val="auto"/>
          <w:sz w:val="24"/>
        </w:rPr>
        <w:t>符合上述规定的证明文件。</w:t>
      </w:r>
    </w:p>
    <w:p w14:paraId="17C2ABD4">
      <w:pPr>
        <w:tabs>
          <w:tab w:val="left" w:pos="210"/>
        </w:tabs>
        <w:autoSpaceDE w:val="0"/>
        <w:autoSpaceDN w:val="0"/>
        <w:adjustRightInd w:val="0"/>
        <w:spacing w:line="360" w:lineRule="auto"/>
        <w:ind w:firstLine="448" w:firstLineChars="200"/>
        <w:outlineLvl w:val="0"/>
        <w:rPr>
          <w:color w:val="auto"/>
          <w:sz w:val="24"/>
          <w:szCs w:val="24"/>
        </w:rPr>
      </w:pPr>
      <w:r>
        <w:rPr>
          <w:rFonts w:hint="eastAsia"/>
          <w:color w:val="auto"/>
          <w:sz w:val="24"/>
          <w:szCs w:val="24"/>
        </w:rPr>
        <w:t>（二）具体要求</w:t>
      </w:r>
    </w:p>
    <w:p w14:paraId="6076EB3D">
      <w:pPr>
        <w:tabs>
          <w:tab w:val="left" w:pos="210"/>
        </w:tabs>
        <w:autoSpaceDE w:val="0"/>
        <w:autoSpaceDN w:val="0"/>
        <w:adjustRightInd w:val="0"/>
        <w:spacing w:line="360" w:lineRule="auto"/>
        <w:ind w:firstLine="448" w:firstLineChars="200"/>
        <w:outlineLvl w:val="0"/>
        <w:rPr>
          <w:color w:val="auto"/>
          <w:sz w:val="24"/>
          <w:szCs w:val="24"/>
        </w:rPr>
      </w:pPr>
      <w:r>
        <w:rPr>
          <w:rFonts w:hint="eastAsia"/>
          <w:color w:val="auto"/>
          <w:sz w:val="24"/>
          <w:szCs w:val="24"/>
        </w:rPr>
        <w:t>详见项目需求书。</w:t>
      </w:r>
    </w:p>
    <w:p w14:paraId="48B09C82">
      <w:pPr>
        <w:tabs>
          <w:tab w:val="left" w:pos="210"/>
        </w:tabs>
        <w:autoSpaceDE w:val="0"/>
        <w:autoSpaceDN w:val="0"/>
        <w:adjustRightInd w:val="0"/>
        <w:spacing w:line="360" w:lineRule="auto"/>
        <w:ind w:firstLine="448" w:firstLineChars="200"/>
        <w:outlineLvl w:val="0"/>
        <w:rPr>
          <w:color w:val="auto"/>
          <w:sz w:val="24"/>
          <w:szCs w:val="24"/>
        </w:rPr>
      </w:pPr>
      <w:r>
        <w:rPr>
          <w:rFonts w:hint="eastAsia"/>
          <w:color w:val="auto"/>
          <w:sz w:val="24"/>
          <w:szCs w:val="24"/>
        </w:rPr>
        <w:t>三</w:t>
      </w:r>
      <w:r>
        <w:rPr>
          <w:color w:val="auto"/>
          <w:sz w:val="24"/>
          <w:szCs w:val="24"/>
        </w:rPr>
        <w:t>、商务要求</w:t>
      </w:r>
    </w:p>
    <w:p w14:paraId="1F8C14B7">
      <w:pPr>
        <w:autoSpaceDE w:val="0"/>
        <w:autoSpaceDN w:val="0"/>
        <w:adjustRightInd w:val="0"/>
        <w:spacing w:line="360" w:lineRule="auto"/>
        <w:ind w:firstLine="448" w:firstLineChars="200"/>
        <w:rPr>
          <w:color w:val="auto"/>
          <w:sz w:val="24"/>
        </w:rPr>
      </w:pPr>
      <w:r>
        <w:rPr>
          <w:color w:val="auto"/>
          <w:sz w:val="24"/>
        </w:rPr>
        <w:t>（一）报价要求</w:t>
      </w:r>
    </w:p>
    <w:p w14:paraId="15EF3154">
      <w:pPr>
        <w:autoSpaceDE w:val="0"/>
        <w:autoSpaceDN w:val="0"/>
        <w:adjustRightInd w:val="0"/>
        <w:spacing w:line="360" w:lineRule="auto"/>
        <w:ind w:firstLine="448" w:firstLineChars="200"/>
        <w:rPr>
          <w:color w:val="auto"/>
          <w:sz w:val="24"/>
        </w:rPr>
      </w:pPr>
      <w:r>
        <w:rPr>
          <w:color w:val="auto"/>
          <w:sz w:val="24"/>
        </w:rPr>
        <w:t>1. 投标报价以人民币填列。</w:t>
      </w:r>
    </w:p>
    <w:p w14:paraId="6E7C0F07">
      <w:pPr>
        <w:autoSpaceDE w:val="0"/>
        <w:autoSpaceDN w:val="0"/>
        <w:adjustRightInd w:val="0"/>
        <w:spacing w:line="360" w:lineRule="auto"/>
        <w:ind w:firstLine="448" w:firstLineChars="200"/>
        <w:rPr>
          <w:color w:val="auto"/>
          <w:sz w:val="24"/>
        </w:rPr>
      </w:pPr>
      <w:r>
        <w:rPr>
          <w:color w:val="auto"/>
          <w:sz w:val="24"/>
        </w:rPr>
        <w:t>2. 投标人的报价应包括：人员费用、服务费用等为完成</w:t>
      </w:r>
      <w:r>
        <w:rPr>
          <w:rFonts w:hint="eastAsia"/>
          <w:color w:val="auto"/>
          <w:sz w:val="24"/>
        </w:rPr>
        <w:t>本</w:t>
      </w:r>
      <w:r>
        <w:rPr>
          <w:color w:val="auto"/>
          <w:sz w:val="24"/>
        </w:rPr>
        <w:t>文件规定的一切工作所需的全部费用。投标人所报价格应为最终优惠价格。</w:t>
      </w:r>
    </w:p>
    <w:p w14:paraId="3E0CA6BA">
      <w:pPr>
        <w:spacing w:line="360" w:lineRule="auto"/>
        <w:ind w:firstLine="448" w:firstLineChars="200"/>
        <w:rPr>
          <w:color w:val="auto"/>
          <w:kern w:val="0"/>
          <w:sz w:val="24"/>
          <w:szCs w:val="24"/>
        </w:rPr>
      </w:pPr>
      <w:r>
        <w:rPr>
          <w:rFonts w:hint="eastAsia"/>
          <w:color w:val="auto"/>
          <w:kern w:val="0"/>
          <w:sz w:val="24"/>
          <w:szCs w:val="24"/>
        </w:rPr>
        <w:t xml:space="preserve">3. </w:t>
      </w:r>
      <w:r>
        <w:rPr>
          <w:color w:val="auto"/>
          <w:sz w:val="24"/>
        </w:rPr>
        <w:t>验收相关费用由投标人负责。</w:t>
      </w:r>
    </w:p>
    <w:p w14:paraId="7EC82D55">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二</w:t>
      </w:r>
      <w:r>
        <w:rPr>
          <w:color w:val="auto"/>
          <w:sz w:val="24"/>
        </w:rPr>
        <w:t>）时间、地点要求</w:t>
      </w:r>
    </w:p>
    <w:p w14:paraId="560701E4">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2026年11月1日至2027年10月31日</w:t>
      </w:r>
      <w:r>
        <w:rPr>
          <w:color w:val="auto"/>
          <w:sz w:val="24"/>
        </w:rPr>
        <w:t>（特殊情况以合同为准）。</w:t>
      </w:r>
    </w:p>
    <w:p w14:paraId="557203AF">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rPr>
        <w:t>天津市南开区南马路708号</w:t>
      </w:r>
      <w:r>
        <w:rPr>
          <w:color w:val="auto"/>
          <w:sz w:val="24"/>
        </w:rPr>
        <w:t>（特殊情况以合同为准）。</w:t>
      </w:r>
    </w:p>
    <w:p w14:paraId="065F6A37">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68DECC66">
      <w:pPr>
        <w:autoSpaceDE w:val="0"/>
        <w:autoSpaceDN w:val="0"/>
        <w:adjustRightInd w:val="0"/>
        <w:spacing w:line="360" w:lineRule="auto"/>
        <w:ind w:firstLine="448" w:firstLineChars="200"/>
        <w:rPr>
          <w:color w:val="auto"/>
          <w:sz w:val="24"/>
        </w:rPr>
      </w:pPr>
      <w:r>
        <w:rPr>
          <w:rFonts w:hint="eastAsia"/>
          <w:color w:val="auto"/>
          <w:sz w:val="24"/>
        </w:rPr>
        <w:t>签订合同后30个工作日内支付合同金额的100%。</w:t>
      </w:r>
      <w:r>
        <w:rPr>
          <w:color w:val="auto"/>
          <w:sz w:val="24"/>
        </w:rPr>
        <w:t>（特殊情况以合同为准）。</w:t>
      </w:r>
    </w:p>
    <w:p w14:paraId="369D8B88">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四</w:t>
      </w:r>
      <w:r>
        <w:rPr>
          <w:color w:val="auto"/>
          <w:sz w:val="24"/>
        </w:rPr>
        <w:t>）投标保证金和履约保证金</w:t>
      </w:r>
    </w:p>
    <w:p w14:paraId="39FCAC57">
      <w:pPr>
        <w:autoSpaceDE w:val="0"/>
        <w:autoSpaceDN w:val="0"/>
        <w:adjustRightInd w:val="0"/>
        <w:spacing w:line="360" w:lineRule="auto"/>
        <w:ind w:firstLine="448" w:firstLineChars="200"/>
        <w:rPr>
          <w:color w:val="auto"/>
          <w:sz w:val="24"/>
        </w:rPr>
      </w:pPr>
      <w:r>
        <w:rPr>
          <w:rFonts w:hint="eastAsia"/>
          <w:color w:val="auto"/>
          <w:sz w:val="24"/>
        </w:rPr>
        <w:t>本项目不收取投标保证金。签订合同后</w:t>
      </w:r>
      <w:r>
        <w:rPr>
          <w:rFonts w:hint="eastAsia"/>
          <w:color w:val="auto"/>
          <w:sz w:val="24"/>
          <w:lang w:val="en-US" w:eastAsia="zh-CN"/>
        </w:rPr>
        <w:t>30</w:t>
      </w:r>
      <w:r>
        <w:rPr>
          <w:rFonts w:hint="eastAsia"/>
          <w:color w:val="auto"/>
          <w:sz w:val="24"/>
        </w:rPr>
        <w:t>个工作日内中标供应商应向采购人提供合同总额10%的履约保证金，供应商应当以支票、汇票、本票或者金融机构、担保机构出具的保函等非现金形式提交。此履约保证金的递交、退还、罚没和有效期以合同为准。</w:t>
      </w:r>
    </w:p>
    <w:p w14:paraId="4CC68256">
      <w:pPr>
        <w:autoSpaceDE w:val="0"/>
        <w:autoSpaceDN w:val="0"/>
        <w:adjustRightInd w:val="0"/>
        <w:spacing w:line="360" w:lineRule="auto"/>
        <w:ind w:firstLine="448" w:firstLineChars="200"/>
        <w:rPr>
          <w:color w:val="000000"/>
          <w:sz w:val="24"/>
        </w:rPr>
      </w:pPr>
      <w:r>
        <w:rPr>
          <w:rFonts w:hint="eastAsia"/>
          <w:color w:val="000000"/>
          <w:sz w:val="24"/>
        </w:rPr>
        <w:t>（五）验收方法及标准</w:t>
      </w:r>
    </w:p>
    <w:p w14:paraId="0F3FA08E">
      <w:pPr>
        <w:autoSpaceDE w:val="0"/>
        <w:autoSpaceDN w:val="0"/>
        <w:adjustRightInd w:val="0"/>
        <w:spacing w:line="360" w:lineRule="auto"/>
        <w:ind w:firstLine="448" w:firstLineChars="200"/>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1E3BD7AB">
      <w:pPr>
        <w:spacing w:line="360" w:lineRule="auto"/>
        <w:ind w:firstLine="448" w:firstLineChars="200"/>
        <w:outlineLvl w:val="0"/>
        <w:rPr>
          <w:sz w:val="24"/>
        </w:rPr>
      </w:pPr>
      <w:r>
        <w:rPr>
          <w:sz w:val="24"/>
        </w:rPr>
        <w:t>四、评分因素及评标标准</w:t>
      </w:r>
    </w:p>
    <w:p w14:paraId="6E95F64C">
      <w:pPr>
        <w:spacing w:line="360" w:lineRule="auto"/>
        <w:ind w:firstLine="448" w:firstLineChars="200"/>
        <w:outlineLvl w:val="0"/>
        <w:rPr>
          <w:sz w:val="24"/>
        </w:rPr>
      </w:pPr>
      <w:r>
        <w:rPr>
          <w:rFonts w:hint="eastAsia"/>
          <w:sz w:val="24"/>
        </w:rPr>
        <w:t>本项目兼投不兼中，评标委员会按包的顺序进行评审。若某投标人获得某包中标候选供应商第一名资格，则该投标人不入围后续其他包的评标阶段。</w:t>
      </w:r>
    </w:p>
    <w:p w14:paraId="64DA4B1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 </w:t>
      </w:r>
      <w:r>
        <w:rPr>
          <w:rFonts w:ascii="Times New Roman" w:hAnsi="Times New Roman" w:eastAsia="宋体" w:cs="Times New Roman"/>
          <w:color w:val="auto"/>
        </w:rPr>
        <w:t>采用“</w:t>
      </w:r>
      <w:r>
        <w:rPr>
          <w:rFonts w:hint="eastAsia" w:ascii="Times New Roman" w:hAnsi="Times New Roman" w:eastAsia="宋体" w:cs="Times New Roman"/>
          <w:color w:val="auto"/>
        </w:rPr>
        <w:t>最低评标价法</w:t>
      </w:r>
      <w:r>
        <w:rPr>
          <w:rFonts w:ascii="Times New Roman" w:hAnsi="Times New Roman" w:eastAsia="宋体" w:cs="Times New Roman"/>
          <w:color w:val="auto"/>
        </w:rPr>
        <w:t>”的评标方法。</w:t>
      </w:r>
      <w:r>
        <w:rPr>
          <w:rFonts w:hint="eastAsia" w:ascii="Times New Roman" w:hAnsi="Times New Roman" w:eastAsia="宋体" w:cs="Times New Roman"/>
          <w:color w:val="auto"/>
        </w:rPr>
        <w:t>投标文件满足招标文件全部实质性要求，按投标报价由低到高的顺序确定中标候选供应商，投标报价相同的排序并列，投标报价最低且满足招标文件全部实质性要求的投标人为排名第一的中标候选人。</w:t>
      </w:r>
      <w:r>
        <w:rPr>
          <w:rFonts w:ascii="Times New Roman" w:hAnsi="Times New Roman" w:eastAsia="宋体" w:cs="Times New Roman"/>
          <w:color w:val="auto"/>
        </w:rPr>
        <w:t>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r>
        <w:rPr>
          <w:rFonts w:hint="eastAsia" w:ascii="Times New Roman" w:hAnsi="Times New Roman" w:eastAsia="宋体" w:cs="Times New Roman"/>
          <w:color w:val="auto"/>
        </w:rPr>
        <w:t>多个中标候选人并列第一名的，由采购人确定一名中标供应商。</w:t>
      </w:r>
    </w:p>
    <w:p w14:paraId="18392AF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p w14:paraId="3AC52A29">
      <w:pPr>
        <w:widowControl/>
        <w:jc w:val="left"/>
        <w:rPr>
          <w:sz w:val="24"/>
        </w:rPr>
      </w:pPr>
      <w:r>
        <w:rPr>
          <w:sz w:val="24"/>
        </w:rPr>
        <w:br w:type="page"/>
      </w:r>
    </w:p>
    <w:p w14:paraId="67D74C0D">
      <w:pPr>
        <w:spacing w:line="360" w:lineRule="auto"/>
        <w:ind w:firstLine="448" w:firstLineChars="200"/>
        <w:jc w:val="center"/>
        <w:outlineLvl w:val="0"/>
        <w:rPr>
          <w:b/>
          <w:sz w:val="24"/>
        </w:rPr>
      </w:pPr>
      <w:r>
        <w:rPr>
          <w:rFonts w:hint="eastAsia"/>
          <w:b/>
          <w:sz w:val="24"/>
        </w:rPr>
        <w:t>项目需求书</w:t>
      </w:r>
    </w:p>
    <w:p w14:paraId="53C86DA2">
      <w:pPr>
        <w:spacing w:line="360" w:lineRule="auto"/>
        <w:ind w:firstLine="388" w:firstLineChars="200"/>
        <w:rPr>
          <w:rFonts w:hint="eastAsia" w:cs="Times New Roman"/>
          <w:b/>
          <w:bCs/>
          <w:sz w:val="24"/>
          <w:lang w:val="en-US" w:eastAsia="zh-CN"/>
        </w:rPr>
      </w:pPr>
      <w:r>
        <w:rPr>
          <w:rFonts w:hint="eastAsia" w:ascii="Times New Roman" w:hAnsi="Times New Roman" w:eastAsia="方正仿宋_GBK" w:cs="Times New Roman"/>
          <w:b/>
          <w:bCs/>
          <w:szCs w:val="21"/>
        </w:rPr>
        <w:t xml:space="preserve"> </w:t>
      </w:r>
      <w:r>
        <w:rPr>
          <w:rFonts w:hint="eastAsia" w:cs="Times New Roman"/>
          <w:b/>
          <w:bCs/>
          <w:sz w:val="24"/>
          <w:lang w:val="en-US" w:eastAsia="zh-CN"/>
        </w:rPr>
        <w:t>第一包：</w:t>
      </w:r>
    </w:p>
    <w:p w14:paraId="3345CA91">
      <w:pPr>
        <w:spacing w:line="360" w:lineRule="auto"/>
        <w:ind w:firstLine="448" w:firstLineChars="200"/>
        <w:rPr>
          <w:rFonts w:hint="eastAsia" w:cs="Times New Roman"/>
          <w:sz w:val="24"/>
          <w:lang w:val="en-US" w:eastAsia="zh-CN"/>
        </w:rPr>
      </w:pPr>
      <w:r>
        <w:rPr>
          <w:rFonts w:hint="eastAsia" w:cs="Times New Roman"/>
          <w:sz w:val="24"/>
          <w:lang w:val="en-US" w:eastAsia="zh-CN"/>
        </w:rPr>
        <w:t>（1）在天津广播电视台《都市报道60分》开设专栏28期，每期2分钟；</w:t>
      </w:r>
    </w:p>
    <w:p w14:paraId="1EE5B179">
      <w:pPr>
        <w:spacing w:line="360" w:lineRule="auto"/>
        <w:ind w:firstLine="448" w:firstLineChars="200"/>
        <w:rPr>
          <w:rFonts w:hint="eastAsia" w:cs="Times New Roman"/>
          <w:sz w:val="24"/>
          <w:lang w:val="en-US" w:eastAsia="zh-CN"/>
        </w:rPr>
      </w:pPr>
      <w:r>
        <w:rPr>
          <w:rFonts w:hint="eastAsia" w:cs="Times New Roman"/>
          <w:sz w:val="24"/>
          <w:lang w:val="en-US" w:eastAsia="zh-CN"/>
        </w:rPr>
        <w:t>（2）在天津广播电视台《教育频道》开设专栏，制作并播出消防节目《津门火焰蓝》，全年共计播出52期，每期5分钟。根据日常工作安排，经双方协商可对上述形式进行调整，总时长及要求不变；</w:t>
      </w:r>
    </w:p>
    <w:p w14:paraId="627F5288">
      <w:pPr>
        <w:spacing w:line="360" w:lineRule="auto"/>
        <w:ind w:firstLine="448" w:firstLineChars="200"/>
        <w:rPr>
          <w:rFonts w:hint="eastAsia" w:cs="Times New Roman"/>
          <w:sz w:val="24"/>
          <w:lang w:val="en-US" w:eastAsia="zh-CN"/>
        </w:rPr>
      </w:pPr>
      <w:r>
        <w:rPr>
          <w:rFonts w:hint="eastAsia" w:cs="Times New Roman"/>
          <w:sz w:val="24"/>
          <w:lang w:val="en-US" w:eastAsia="zh-CN"/>
        </w:rPr>
        <w:t>（3）在天津广播新闻频道播放消防工作简讯，每条文字不超过100字，时长不超过20秒，全年平均每月不少于15条，全年不少于180期；</w:t>
      </w:r>
    </w:p>
    <w:p w14:paraId="1D6203F6">
      <w:pPr>
        <w:spacing w:line="360" w:lineRule="auto"/>
        <w:ind w:firstLine="448" w:firstLineChars="200"/>
        <w:rPr>
          <w:rFonts w:hint="eastAsia" w:cs="Times New Roman"/>
          <w:sz w:val="24"/>
          <w:lang w:val="en-US" w:eastAsia="zh-CN"/>
        </w:rPr>
      </w:pPr>
      <w:r>
        <w:rPr>
          <w:rFonts w:hint="eastAsia" w:cs="Times New Roman"/>
          <w:sz w:val="24"/>
          <w:lang w:val="en-US" w:eastAsia="zh-CN"/>
        </w:rPr>
        <w:t>（4）在《天津日报》开设专版1期或累计1期，每期8000字左右，根据需要每期可配1-5张图片，图片尺寸数量、具体字数可根据需要调整，版面尺寸50*35cm；</w:t>
      </w:r>
    </w:p>
    <w:p w14:paraId="047D89F3">
      <w:pPr>
        <w:spacing w:line="360" w:lineRule="auto"/>
        <w:ind w:firstLine="448" w:firstLineChars="200"/>
        <w:rPr>
          <w:rFonts w:hint="eastAsia" w:cs="Times New Roman"/>
          <w:b/>
          <w:bCs/>
          <w:sz w:val="24"/>
          <w:lang w:val="en-US" w:eastAsia="zh-CN"/>
        </w:rPr>
      </w:pPr>
      <w:r>
        <w:rPr>
          <w:rFonts w:hint="eastAsia" w:cs="Times New Roman"/>
          <w:b/>
          <w:bCs/>
          <w:sz w:val="24"/>
          <w:lang w:val="en-US" w:eastAsia="zh-CN"/>
        </w:rPr>
        <w:t>第二包：</w:t>
      </w:r>
    </w:p>
    <w:p w14:paraId="518DBFD8">
      <w:pPr>
        <w:spacing w:line="360" w:lineRule="auto"/>
        <w:ind w:firstLine="448" w:firstLineChars="200"/>
        <w:rPr>
          <w:rFonts w:hint="eastAsia" w:cs="Times New Roman"/>
          <w:sz w:val="24"/>
          <w:lang w:val="en-US" w:eastAsia="zh-CN"/>
        </w:rPr>
      </w:pPr>
      <w:r>
        <w:rPr>
          <w:rFonts w:hint="eastAsia" w:cs="Times New Roman"/>
          <w:sz w:val="24"/>
          <w:lang w:val="en-US" w:eastAsia="zh-CN"/>
        </w:rPr>
        <w:t>在新华社客户端、人民网分别刊发10篇天津消防稿件；</w:t>
      </w:r>
    </w:p>
    <w:p w14:paraId="178250BE">
      <w:pPr>
        <w:spacing w:line="360" w:lineRule="auto"/>
        <w:ind w:firstLine="448" w:firstLineChars="200"/>
        <w:rPr>
          <w:rFonts w:hint="eastAsia" w:cs="Times New Roman"/>
          <w:sz w:val="24"/>
          <w:lang w:val="en-US" w:eastAsia="zh-CN"/>
        </w:rPr>
      </w:pPr>
      <w:r>
        <w:rPr>
          <w:rFonts w:hint="eastAsia" w:cs="Times New Roman"/>
          <w:sz w:val="24"/>
          <w:lang w:val="en-US" w:eastAsia="zh-CN"/>
        </w:rPr>
        <w:t>在中国网、津云分别刊发30篇天津消防稿件；</w:t>
      </w:r>
    </w:p>
    <w:p w14:paraId="40398919">
      <w:pPr>
        <w:spacing w:line="360" w:lineRule="auto"/>
        <w:ind w:firstLine="448" w:firstLineChars="200"/>
        <w:rPr>
          <w:rFonts w:hint="eastAsia" w:cs="Times New Roman"/>
          <w:sz w:val="24"/>
          <w:lang w:val="en-US" w:eastAsia="zh-CN"/>
        </w:rPr>
      </w:pPr>
      <w:r>
        <w:rPr>
          <w:rFonts w:hint="eastAsia" w:cs="Times New Roman"/>
          <w:sz w:val="24"/>
          <w:lang w:val="en-US" w:eastAsia="zh-CN"/>
        </w:rPr>
        <w:t>在天津广播公众号刊发20篇天津消防稿件；</w:t>
      </w:r>
    </w:p>
    <w:p w14:paraId="7DAD24AB">
      <w:pPr>
        <w:spacing w:line="360" w:lineRule="auto"/>
        <w:ind w:firstLine="448" w:firstLineChars="200"/>
        <w:rPr>
          <w:rFonts w:hint="eastAsia" w:cs="Times New Roman"/>
          <w:sz w:val="24"/>
          <w:lang w:val="en-US" w:eastAsia="zh-CN"/>
        </w:rPr>
      </w:pPr>
      <w:r>
        <w:rPr>
          <w:rFonts w:hint="eastAsia" w:cs="Times New Roman"/>
          <w:sz w:val="24"/>
          <w:lang w:val="en-US" w:eastAsia="zh-CN"/>
        </w:rPr>
        <w:t>在新浪新闻、网易新闻、腾讯新闻等媒体平台分别刊发50篇天津消防稿件。</w:t>
      </w:r>
    </w:p>
    <w:p w14:paraId="58B2776A">
      <w:pPr>
        <w:spacing w:line="360" w:lineRule="auto"/>
        <w:ind w:firstLine="448" w:firstLineChars="200"/>
        <w:jc w:val="center"/>
        <w:outlineLvl w:val="0"/>
        <w:rPr>
          <w:b/>
          <w:sz w:val="24"/>
        </w:rPr>
      </w:pPr>
    </w:p>
    <w:p w14:paraId="60219E7E">
      <w:pPr>
        <w:spacing w:line="360" w:lineRule="auto"/>
        <w:ind w:firstLine="448" w:firstLineChars="200"/>
        <w:jc w:val="center"/>
        <w:outlineLvl w:val="0"/>
        <w:rPr>
          <w:b/>
          <w:sz w:val="24"/>
        </w:rPr>
      </w:pPr>
    </w:p>
    <w:p w14:paraId="0582B096">
      <w:pPr>
        <w:spacing w:line="360" w:lineRule="auto"/>
        <w:ind w:firstLine="448" w:firstLineChars="200"/>
        <w:jc w:val="center"/>
        <w:outlineLvl w:val="0"/>
        <w:rPr>
          <w:b/>
          <w:sz w:val="24"/>
        </w:rPr>
      </w:pPr>
    </w:p>
    <w:p w14:paraId="69831DF4">
      <w:pPr>
        <w:spacing w:line="360" w:lineRule="auto"/>
        <w:ind w:firstLine="448" w:firstLineChars="200"/>
        <w:jc w:val="center"/>
        <w:outlineLvl w:val="0"/>
        <w:rPr>
          <w:b/>
          <w:sz w:val="24"/>
        </w:rPr>
      </w:pPr>
    </w:p>
    <w:p w14:paraId="4EBDBD39">
      <w:pPr>
        <w:spacing w:line="360" w:lineRule="auto"/>
        <w:jc w:val="center"/>
        <w:rPr>
          <w:sz w:val="24"/>
        </w:rPr>
      </w:pPr>
      <w:r>
        <w:rPr>
          <w:sz w:val="24"/>
          <w:u w:val="single"/>
        </w:rPr>
        <w:br w:type="page"/>
      </w:r>
    </w:p>
    <w:p w14:paraId="22FF00AC">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03223DE5">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58BD1A0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19222E1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3C05B7E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6F68E3F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4A2A4B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4AAF194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7766B9B9">
      <w:pPr>
        <w:pStyle w:val="29"/>
        <w:spacing w:line="360" w:lineRule="auto"/>
        <w:ind w:firstLine="448"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6115D9C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3A5413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29F3DE4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317C26D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0D824AB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78B337C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60C7CBC4">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4583764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2F050FD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7BE6CEF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6D6BA72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w:t>
      </w:r>
      <w:r>
        <w:rPr>
          <w:rFonts w:hint="eastAsia" w:ascii="Times New Roman" w:hAnsi="Times New Roman" w:eastAsia="宋体" w:cs="Times New Roman"/>
          <w:color w:val="auto"/>
          <w:lang w:eastAsia="zh-CN"/>
        </w:rPr>
        <w:t>《中华人民共和国政府采购法》</w:t>
      </w:r>
      <w:r>
        <w:rPr>
          <w:rFonts w:ascii="Times New Roman" w:hAnsi="Times New Roman" w:eastAsia="宋体" w:cs="Times New Roman"/>
          <w:color w:val="auto"/>
        </w:rPr>
        <w:t>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0847355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7E09A86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19EEBCC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0978E8D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4ABF616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64DCA2C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3818029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0EE3F48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011AFB2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6419231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77498A3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07A3579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2742708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31FB100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2C683FB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791FBE56">
      <w:pPr>
        <w:pStyle w:val="29"/>
        <w:spacing w:line="360" w:lineRule="auto"/>
        <w:ind w:firstLine="448" w:firstLineChars="200"/>
        <w:jc w:val="both"/>
        <w:rPr>
          <w:rFonts w:ascii="Times New Roman" w:hAnsi="Times New Roman" w:eastAsia="宋体" w:cs="Times New Roman"/>
          <w:color w:val="auto"/>
        </w:rPr>
      </w:pPr>
      <w:bookmarkStart w:id="6"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76CDAED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15711E3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0D8EEAD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1E513CA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39F0240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21537B06">
      <w:pPr>
        <w:pStyle w:val="29"/>
        <w:spacing w:line="360" w:lineRule="auto"/>
        <w:ind w:firstLine="448" w:firstLineChars="200"/>
        <w:jc w:val="both"/>
        <w:rPr>
          <w:rFonts w:ascii="Times New Roman" w:hAnsi="Times New Roman" w:eastAsia="宋体" w:cs="Times New Roman"/>
          <w:color w:val="auto"/>
        </w:rPr>
      </w:pPr>
    </w:p>
    <w:bookmarkEnd w:id="6"/>
    <w:p w14:paraId="7D71CA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34D1750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6632F65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36B640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https://www.ccgp.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38A975F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4ED7F09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080A08A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6CF59FC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441A175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73F4553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79AB5E3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0F6F3EC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2289C9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2EA45C8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1425FE2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42EEAE3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493FE81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6169009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0E834E0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114FF6B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561D0D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0847C84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244E51C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406956D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16A8916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661F08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304DE0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2CB7CE1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00F2430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207EF06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71B99AA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128BBEF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747788C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政府采购网”、“天津市政府采购中心网”以更正公告形式发布。</w:t>
      </w:r>
    </w:p>
    <w:p w14:paraId="4F9D696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0A8FA6C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63BBDA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2F4899B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49DDEB8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76531C9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111ACD3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政府采购网”、“天津市政府采购中心网”以更正公告的形式发布外，不构成对招标文件的修改，不作为投标人编制投标文件的依据。</w:t>
      </w:r>
    </w:p>
    <w:p w14:paraId="5FDA37A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546E098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62AEC77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4A3104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016649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537033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2DADCAD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39664C1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54CB7AC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42F37C7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1A84153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527FA59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6495B6E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5778465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335666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60A279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3BADAA7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3FA7053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13EFF81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69E448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140EDB9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75EE9B5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6CFE40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545589B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22213AF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79EF2E5C">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6BE04439">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68C6CED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71BFB2E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50E7EAB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4A7FFF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7CAB81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53E4582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w:t>
      </w:r>
      <w:r>
        <w:rPr>
          <w:rFonts w:hint="eastAsia" w:ascii="Times New Roman" w:hAnsi="Times New Roman" w:eastAsia="宋体" w:cs="Times New Roman"/>
          <w:color w:val="auto"/>
          <w:lang w:eastAsia="zh-CN"/>
        </w:rPr>
        <w:t>《中华人民共和国政府采购法实施条例》</w:t>
      </w:r>
      <w:r>
        <w:rPr>
          <w:rFonts w:ascii="Times New Roman" w:hAnsi="Times New Roman" w:eastAsia="宋体" w:cs="Times New Roman"/>
          <w:color w:val="auto"/>
        </w:rPr>
        <w:t>相关规定。</w:t>
      </w:r>
    </w:p>
    <w:p w14:paraId="059BC1B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43DB8B7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29CDF7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19BB94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707C197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202D5C4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3198D0A7">
      <w:pPr>
        <w:pStyle w:val="29"/>
        <w:spacing w:line="360" w:lineRule="auto"/>
        <w:ind w:firstLine="448"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05700F2A">
      <w:pPr>
        <w:pStyle w:val="29"/>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 xml:space="preserve">21.4 </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照片等形式电子文件；要求第三方出具的盖章件原件（如联合协议、分包意向协议、制造商授权书等），投标文件中应使用原件的电子件。</w:t>
      </w:r>
    </w:p>
    <w:p w14:paraId="7ABDED73">
      <w:pPr>
        <w:pStyle w:val="29"/>
        <w:spacing w:line="360" w:lineRule="auto"/>
        <w:ind w:firstLine="448" w:firstLineChars="200"/>
        <w:jc w:val="both"/>
        <w:rPr>
          <w:rFonts w:hint="eastAsia" w:ascii="Times New Roman" w:hAnsi="Times New Roman" w:eastAsia="宋体" w:cs="Times New Roman"/>
          <w:color w:val="auto"/>
        </w:rPr>
      </w:pPr>
    </w:p>
    <w:p w14:paraId="6BF67BD0">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5BFFFAF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4FFFCA1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7F80772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7B4CEC9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7A7357E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5D31507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398E586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65B8D0F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6EAB7CF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5E01481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066F850F">
      <w:pPr>
        <w:pStyle w:val="29"/>
        <w:spacing w:line="360" w:lineRule="auto"/>
        <w:ind w:firstLine="448" w:firstLineChars="200"/>
        <w:jc w:val="both"/>
        <w:rPr>
          <w:rFonts w:ascii="Times New Roman" w:hAnsi="Times New Roman" w:eastAsia="宋体" w:cs="Times New Roman"/>
          <w:color w:val="auto"/>
        </w:rPr>
      </w:pPr>
    </w:p>
    <w:p w14:paraId="6FF3170F">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68DFEB9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5E338A8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6CDF34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71ECF31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544DD27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0FE601C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5DBCBE1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536515F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75FA29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5F66639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72E8FCD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40690F7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3E8B1EE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5D183CE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3A2EC4D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3F3759F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0142CC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2415903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170F41F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1483AEC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36CF2C0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26EDC6F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2D47B9F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6C21D22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013F371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6B82AB4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2302A6F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444EC77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5F5F869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041C10B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7ED521E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308643E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71424DB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2BAD8C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46B75C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671426D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59A61B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6AE3662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4F25B68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565C3BB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733514B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0D9F35C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74680BB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1AE93A2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586E90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677ACD85">
      <w:pPr>
        <w:pStyle w:val="29"/>
        <w:adjustRightInd/>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AFE493E">
      <w:pPr>
        <w:pStyle w:val="29"/>
        <w:adjustRightInd/>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0D8B251E">
      <w:pPr>
        <w:pStyle w:val="29"/>
        <w:adjustRightInd/>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2F82F61E">
      <w:pPr>
        <w:pStyle w:val="29"/>
        <w:adjustRightInd/>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7978B60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4860888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5AB37BC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46935FB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58BD696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55CBA90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3889DE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581F7DD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2920528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79109D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4A29051C">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5686CDD0">
      <w:pPr>
        <w:pStyle w:val="29"/>
        <w:spacing w:line="360" w:lineRule="auto"/>
        <w:ind w:firstLine="448"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4DEA028F">
      <w:pPr>
        <w:pStyle w:val="29"/>
        <w:spacing w:line="360" w:lineRule="auto"/>
        <w:ind w:firstLine="448" w:firstLineChars="200"/>
        <w:rPr>
          <w:rFonts w:ascii="Times New Roman" w:hAnsi="Times New Roman" w:eastAsia="宋体" w:cs="Times New Roman"/>
          <w:color w:val="auto"/>
        </w:rPr>
      </w:pPr>
    </w:p>
    <w:p w14:paraId="127607C0">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761104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67704F2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41C1E20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w:t>
      </w:r>
      <w:r>
        <w:rPr>
          <w:rFonts w:hint="eastAsia" w:ascii="Times New Roman" w:hAnsi="Times New Roman" w:eastAsia="宋体" w:cs="Times New Roman"/>
          <w:color w:val="auto"/>
          <w:lang w:eastAsia="zh-CN"/>
        </w:rPr>
        <w:t>《中华人民共和国政府采购法》</w:t>
      </w:r>
      <w:r>
        <w:rPr>
          <w:rFonts w:ascii="Times New Roman" w:hAnsi="Times New Roman" w:eastAsia="宋体" w:cs="Times New Roman"/>
          <w:color w:val="auto"/>
        </w:rPr>
        <w:t>及其实施条例等法律法规的规定和招标文件的要求确认中标供应商。</w:t>
      </w:r>
    </w:p>
    <w:p w14:paraId="4D8D0F2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29AEE96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1F3651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4279932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4897AA9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0CCD9EB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32B5527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756C6F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4A4146D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48ED944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5824A68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01BCB00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54E7BF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785C83D6">
      <w:pPr>
        <w:pStyle w:val="29"/>
        <w:spacing w:line="360" w:lineRule="auto"/>
        <w:ind w:firstLine="448" w:firstLineChars="200"/>
        <w:jc w:val="both"/>
        <w:rPr>
          <w:rFonts w:ascii="Times New Roman" w:hAnsi="Times New Roman" w:eastAsia="宋体" w:cs="Times New Roman"/>
          <w:color w:val="auto"/>
        </w:rPr>
      </w:pPr>
    </w:p>
    <w:p w14:paraId="7A15804C">
      <w:pPr>
        <w:widowControl/>
        <w:jc w:val="left"/>
        <w:rPr>
          <w:b/>
          <w:bCs/>
          <w:kern w:val="28"/>
          <w:sz w:val="32"/>
          <w:szCs w:val="32"/>
          <w:lang w:val="zh-CN" w:eastAsia="zh-CN"/>
        </w:rPr>
      </w:pPr>
      <w:r>
        <w:br w:type="page"/>
      </w:r>
    </w:p>
    <w:p w14:paraId="658BF9B6">
      <w:pPr>
        <w:pStyle w:val="16"/>
        <w:rPr>
          <w:rFonts w:ascii="Times New Roman" w:hAnsi="Times New Roman"/>
        </w:rPr>
      </w:pPr>
      <w:r>
        <w:rPr>
          <w:rFonts w:ascii="Times New Roman" w:hAnsi="Times New Roman"/>
        </w:rPr>
        <w:t>第四部分  合同条款</w:t>
      </w:r>
    </w:p>
    <w:p w14:paraId="5E6A2DF1">
      <w:pPr>
        <w:tabs>
          <w:tab w:val="left" w:pos="412"/>
          <w:tab w:val="left" w:pos="618"/>
        </w:tabs>
        <w:spacing w:line="520" w:lineRule="exact"/>
        <w:jc w:val="center"/>
        <w:rPr>
          <w:b/>
          <w:sz w:val="30"/>
          <w:szCs w:val="30"/>
        </w:rPr>
      </w:pPr>
      <w:r>
        <w:rPr>
          <w:b/>
          <w:sz w:val="30"/>
          <w:szCs w:val="30"/>
        </w:rPr>
        <w:t>合同一般条款</w:t>
      </w:r>
    </w:p>
    <w:p w14:paraId="662186AA">
      <w:pPr>
        <w:tabs>
          <w:tab w:val="left" w:pos="0"/>
          <w:tab w:val="left" w:pos="315"/>
        </w:tabs>
        <w:spacing w:line="520" w:lineRule="exact"/>
        <w:ind w:firstLine="480"/>
        <w:rPr>
          <w:sz w:val="24"/>
          <w:szCs w:val="24"/>
        </w:rPr>
      </w:pPr>
      <w:r>
        <w:rPr>
          <w:sz w:val="24"/>
          <w:szCs w:val="24"/>
        </w:rPr>
        <w:t xml:space="preserve">需方：  </w:t>
      </w:r>
    </w:p>
    <w:p w14:paraId="391E5C6D">
      <w:pPr>
        <w:tabs>
          <w:tab w:val="left" w:pos="0"/>
          <w:tab w:val="left" w:pos="315"/>
        </w:tabs>
        <w:spacing w:line="520" w:lineRule="exact"/>
        <w:ind w:firstLine="480"/>
        <w:rPr>
          <w:sz w:val="24"/>
          <w:szCs w:val="24"/>
        </w:rPr>
      </w:pPr>
      <w:r>
        <w:rPr>
          <w:sz w:val="24"/>
          <w:szCs w:val="24"/>
        </w:rPr>
        <w:t xml:space="preserve">供方： </w:t>
      </w:r>
    </w:p>
    <w:p w14:paraId="17E58643">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3F4ED241">
      <w:pPr>
        <w:pStyle w:val="34"/>
        <w:numPr>
          <w:ilvl w:val="0"/>
          <w:numId w:val="2"/>
        </w:numPr>
        <w:spacing w:line="480" w:lineRule="exact"/>
        <w:ind w:firstLineChars="0"/>
        <w:rPr>
          <w:sz w:val="24"/>
          <w:szCs w:val="24"/>
        </w:rPr>
      </w:pPr>
      <w:r>
        <w:rPr>
          <w:rFonts w:hint="eastAsia"/>
          <w:sz w:val="24"/>
          <w:szCs w:val="24"/>
        </w:rPr>
        <w:t>本合同为中小企业预留合同</w:t>
      </w:r>
    </w:p>
    <w:p w14:paraId="5DB7DF95">
      <w:pPr>
        <w:pStyle w:val="34"/>
        <w:numPr>
          <w:ilvl w:val="0"/>
          <w:numId w:val="2"/>
        </w:numPr>
        <w:spacing w:line="480" w:lineRule="exact"/>
        <w:ind w:firstLineChars="0"/>
        <w:rPr>
          <w:sz w:val="24"/>
          <w:szCs w:val="24"/>
        </w:rPr>
      </w:pPr>
      <w:r>
        <w:rPr>
          <w:rFonts w:hint="eastAsia"/>
          <w:sz w:val="24"/>
          <w:szCs w:val="24"/>
        </w:rPr>
        <w:t>本合同非中小企业预留合同</w:t>
      </w:r>
    </w:p>
    <w:p w14:paraId="2FA90920">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58526BD5">
      <w:pPr>
        <w:tabs>
          <w:tab w:val="left" w:pos="1133"/>
        </w:tabs>
        <w:spacing w:line="520" w:lineRule="exact"/>
        <w:ind w:firstLine="448" w:firstLineChars="200"/>
        <w:rPr>
          <w:sz w:val="24"/>
          <w:szCs w:val="24"/>
        </w:rPr>
      </w:pPr>
      <w:r>
        <w:rPr>
          <w:sz w:val="24"/>
          <w:szCs w:val="24"/>
        </w:rPr>
        <w:t>一、采购内容：  （详见附件）</w:t>
      </w:r>
    </w:p>
    <w:p w14:paraId="6004222A">
      <w:pPr>
        <w:tabs>
          <w:tab w:val="left" w:pos="1133"/>
        </w:tabs>
        <w:spacing w:line="520" w:lineRule="exact"/>
        <w:ind w:firstLine="448" w:firstLineChars="200"/>
        <w:rPr>
          <w:sz w:val="24"/>
          <w:szCs w:val="24"/>
        </w:rPr>
      </w:pPr>
      <w:r>
        <w:rPr>
          <w:sz w:val="24"/>
          <w:szCs w:val="24"/>
        </w:rPr>
        <w:t xml:space="preserve">    合同总价款：人民币  元</w:t>
      </w:r>
    </w:p>
    <w:p w14:paraId="570222CD">
      <w:pPr>
        <w:tabs>
          <w:tab w:val="left" w:pos="1133"/>
        </w:tabs>
        <w:spacing w:line="520" w:lineRule="exact"/>
        <w:ind w:firstLine="448" w:firstLineChars="200"/>
        <w:rPr>
          <w:sz w:val="24"/>
          <w:szCs w:val="24"/>
        </w:rPr>
      </w:pPr>
      <w:r>
        <w:rPr>
          <w:sz w:val="24"/>
          <w:szCs w:val="24"/>
        </w:rPr>
        <w:t xml:space="preserve">    大写：人民币  元整</w:t>
      </w:r>
    </w:p>
    <w:p w14:paraId="4C77DA52">
      <w:pPr>
        <w:tabs>
          <w:tab w:val="left" w:pos="360"/>
        </w:tabs>
        <w:spacing w:line="520" w:lineRule="exact"/>
        <w:ind w:firstLine="448" w:firstLineChars="200"/>
        <w:rPr>
          <w:sz w:val="24"/>
          <w:szCs w:val="24"/>
        </w:rPr>
      </w:pPr>
      <w:r>
        <w:rPr>
          <w:sz w:val="24"/>
          <w:szCs w:val="24"/>
        </w:rPr>
        <w:t>二、质量要求及对质量负责条件和期限：见附件。</w:t>
      </w:r>
    </w:p>
    <w:p w14:paraId="2C00A7BF">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4C91A2C1">
      <w:pPr>
        <w:tabs>
          <w:tab w:val="left" w:pos="360"/>
        </w:tabs>
        <w:spacing w:line="520" w:lineRule="exact"/>
        <w:ind w:firstLine="448" w:firstLineChars="200"/>
        <w:rPr>
          <w:sz w:val="24"/>
          <w:szCs w:val="24"/>
        </w:rPr>
      </w:pPr>
      <w:r>
        <w:rPr>
          <w:sz w:val="24"/>
          <w:szCs w:val="24"/>
        </w:rPr>
        <w:t>四、</w:t>
      </w:r>
      <w:r>
        <w:rPr>
          <w:rFonts w:hint="eastAsia"/>
          <w:sz w:val="24"/>
          <w:szCs w:val="24"/>
        </w:rPr>
        <w:t>服务</w:t>
      </w:r>
      <w:r>
        <w:rPr>
          <w:sz w:val="24"/>
          <w:szCs w:val="24"/>
        </w:rPr>
        <w:t>时间、地点、方式：见附件。</w:t>
      </w:r>
    </w:p>
    <w:p w14:paraId="486701ED">
      <w:pPr>
        <w:tabs>
          <w:tab w:val="left" w:pos="360"/>
        </w:tabs>
        <w:spacing w:line="520" w:lineRule="exact"/>
        <w:ind w:firstLine="448"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7EC8F91A">
      <w:pPr>
        <w:tabs>
          <w:tab w:val="left" w:pos="360"/>
          <w:tab w:val="left" w:pos="721"/>
        </w:tabs>
        <w:spacing w:line="520" w:lineRule="exact"/>
        <w:rPr>
          <w:sz w:val="24"/>
          <w:szCs w:val="24"/>
        </w:rPr>
      </w:pPr>
      <w:r>
        <w:rPr>
          <w:sz w:val="24"/>
          <w:szCs w:val="24"/>
        </w:rPr>
        <w:t xml:space="preserve">    六、验收工作由需方负责对合同进行验收。</w:t>
      </w:r>
    </w:p>
    <w:p w14:paraId="531DC856">
      <w:pPr>
        <w:tabs>
          <w:tab w:val="left" w:pos="360"/>
        </w:tabs>
        <w:spacing w:line="520" w:lineRule="exact"/>
        <w:rPr>
          <w:sz w:val="24"/>
          <w:szCs w:val="24"/>
        </w:rPr>
      </w:pPr>
      <w:r>
        <w:rPr>
          <w:sz w:val="24"/>
          <w:szCs w:val="24"/>
        </w:rPr>
        <w:t xml:space="preserve">    七、货款支付方式：见附件。</w:t>
      </w:r>
    </w:p>
    <w:p w14:paraId="749586B0">
      <w:pPr>
        <w:tabs>
          <w:tab w:val="left" w:pos="0"/>
          <w:tab w:val="left" w:pos="721"/>
        </w:tabs>
        <w:spacing w:line="520" w:lineRule="exact"/>
        <w:ind w:firstLine="448" w:firstLineChars="200"/>
        <w:rPr>
          <w:sz w:val="24"/>
          <w:szCs w:val="24"/>
        </w:rPr>
      </w:pPr>
      <w:r>
        <w:rPr>
          <w:sz w:val="24"/>
          <w:szCs w:val="24"/>
        </w:rPr>
        <w:t>供方开户银行（汉字全称）：</w:t>
      </w:r>
      <w:r>
        <w:rPr>
          <w:sz w:val="24"/>
          <w:szCs w:val="24"/>
          <w:u w:val="single"/>
        </w:rPr>
        <w:t xml:space="preserve">                                        </w:t>
      </w:r>
      <w:r>
        <w:rPr>
          <w:sz w:val="24"/>
          <w:szCs w:val="24"/>
        </w:rPr>
        <w:t>，</w:t>
      </w:r>
    </w:p>
    <w:p w14:paraId="377DDC77">
      <w:pPr>
        <w:tabs>
          <w:tab w:val="left" w:pos="0"/>
          <w:tab w:val="left" w:pos="721"/>
        </w:tabs>
        <w:spacing w:line="520" w:lineRule="exact"/>
        <w:ind w:firstLine="479" w:firstLineChars="214"/>
        <w:rPr>
          <w:sz w:val="24"/>
          <w:szCs w:val="24"/>
        </w:rPr>
      </w:pPr>
      <w:r>
        <w:rPr>
          <w:sz w:val="24"/>
          <w:szCs w:val="24"/>
        </w:rPr>
        <w:t>行号（数字代码）：</w:t>
      </w:r>
      <w:r>
        <w:rPr>
          <w:sz w:val="24"/>
          <w:szCs w:val="24"/>
          <w:u w:val="single"/>
        </w:rPr>
        <w:t xml:space="preserve">                                                </w:t>
      </w:r>
      <w:r>
        <w:rPr>
          <w:sz w:val="24"/>
          <w:szCs w:val="24"/>
        </w:rPr>
        <w:t>，</w:t>
      </w:r>
    </w:p>
    <w:p w14:paraId="78AACF03">
      <w:pPr>
        <w:tabs>
          <w:tab w:val="left" w:pos="0"/>
          <w:tab w:val="left" w:pos="721"/>
        </w:tabs>
        <w:spacing w:line="520" w:lineRule="exact"/>
        <w:ind w:firstLine="479" w:firstLineChars="214"/>
        <w:rPr>
          <w:sz w:val="24"/>
          <w:szCs w:val="24"/>
        </w:rPr>
      </w:pPr>
      <w:r>
        <w:rPr>
          <w:rFonts w:hint="eastAsia"/>
          <w:sz w:val="24"/>
          <w:szCs w:val="24"/>
        </w:rPr>
        <w:t xml:space="preserve">账 </w:t>
      </w:r>
      <w:r>
        <w:rPr>
          <w:sz w:val="24"/>
          <w:szCs w:val="24"/>
        </w:rPr>
        <w:t xml:space="preserve">       号：</w:t>
      </w:r>
      <w:r>
        <w:rPr>
          <w:sz w:val="24"/>
          <w:szCs w:val="24"/>
          <w:u w:val="single"/>
        </w:rPr>
        <w:t xml:space="preserve">                                                   </w:t>
      </w:r>
      <w:r>
        <w:rPr>
          <w:szCs w:val="24"/>
        </w:rPr>
        <w:t>。</w:t>
      </w:r>
    </w:p>
    <w:p w14:paraId="26E0BC8C">
      <w:pPr>
        <w:pStyle w:val="12"/>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4E16CB7C">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22"/>
        <w:tblW w:w="0" w:type="auto"/>
        <w:tblInd w:w="0" w:type="dxa"/>
        <w:tblLayout w:type="autofit"/>
        <w:tblCellMar>
          <w:top w:w="0" w:type="dxa"/>
          <w:left w:w="108" w:type="dxa"/>
          <w:bottom w:w="0" w:type="dxa"/>
          <w:right w:w="108" w:type="dxa"/>
        </w:tblCellMar>
      </w:tblPr>
      <w:tblGrid>
        <w:gridCol w:w="4261"/>
        <w:gridCol w:w="4261"/>
      </w:tblGrid>
      <w:tr w14:paraId="0ABBF0AD">
        <w:tblPrEx>
          <w:tblCellMar>
            <w:top w:w="0" w:type="dxa"/>
            <w:left w:w="108" w:type="dxa"/>
            <w:bottom w:w="0" w:type="dxa"/>
            <w:right w:w="108" w:type="dxa"/>
          </w:tblCellMar>
        </w:tblPrEx>
        <w:tc>
          <w:tcPr>
            <w:tcW w:w="4261" w:type="dxa"/>
          </w:tcPr>
          <w:p w14:paraId="443EEE83">
            <w:pPr>
              <w:tabs>
                <w:tab w:val="left" w:pos="0"/>
                <w:tab w:val="left" w:pos="315"/>
              </w:tabs>
              <w:spacing w:line="520" w:lineRule="exact"/>
              <w:rPr>
                <w:sz w:val="24"/>
                <w:szCs w:val="24"/>
              </w:rPr>
            </w:pPr>
            <w:r>
              <w:rPr>
                <w:sz w:val="24"/>
                <w:szCs w:val="24"/>
              </w:rPr>
              <w:t xml:space="preserve">供方（公章）： </w:t>
            </w:r>
          </w:p>
        </w:tc>
        <w:tc>
          <w:tcPr>
            <w:tcW w:w="4261" w:type="dxa"/>
          </w:tcPr>
          <w:p w14:paraId="6F7F3FD9">
            <w:pPr>
              <w:tabs>
                <w:tab w:val="left" w:pos="0"/>
                <w:tab w:val="left" w:pos="315"/>
              </w:tabs>
              <w:spacing w:line="520" w:lineRule="exact"/>
              <w:rPr>
                <w:sz w:val="24"/>
                <w:szCs w:val="24"/>
              </w:rPr>
            </w:pPr>
            <w:r>
              <w:rPr>
                <w:sz w:val="24"/>
                <w:szCs w:val="24"/>
              </w:rPr>
              <w:t xml:space="preserve">需方（公章）： </w:t>
            </w:r>
          </w:p>
        </w:tc>
      </w:tr>
      <w:tr w14:paraId="18681049">
        <w:tblPrEx>
          <w:tblCellMar>
            <w:top w:w="0" w:type="dxa"/>
            <w:left w:w="108" w:type="dxa"/>
            <w:bottom w:w="0" w:type="dxa"/>
            <w:right w:w="108" w:type="dxa"/>
          </w:tblCellMar>
        </w:tblPrEx>
        <w:tc>
          <w:tcPr>
            <w:tcW w:w="4261" w:type="dxa"/>
          </w:tcPr>
          <w:p w14:paraId="49E0D516">
            <w:pPr>
              <w:tabs>
                <w:tab w:val="left" w:pos="0"/>
                <w:tab w:val="left" w:pos="315"/>
              </w:tabs>
              <w:spacing w:line="520" w:lineRule="exact"/>
              <w:rPr>
                <w:sz w:val="24"/>
                <w:szCs w:val="24"/>
              </w:rPr>
            </w:pPr>
            <w:r>
              <w:rPr>
                <w:sz w:val="24"/>
                <w:szCs w:val="24"/>
              </w:rPr>
              <w:t xml:space="preserve">地址：  </w:t>
            </w:r>
          </w:p>
        </w:tc>
        <w:tc>
          <w:tcPr>
            <w:tcW w:w="4261" w:type="dxa"/>
          </w:tcPr>
          <w:p w14:paraId="055C6994">
            <w:pPr>
              <w:tabs>
                <w:tab w:val="left" w:pos="0"/>
                <w:tab w:val="left" w:pos="315"/>
              </w:tabs>
              <w:spacing w:line="520" w:lineRule="exact"/>
              <w:rPr>
                <w:sz w:val="24"/>
                <w:szCs w:val="24"/>
              </w:rPr>
            </w:pPr>
            <w:r>
              <w:rPr>
                <w:sz w:val="24"/>
                <w:szCs w:val="24"/>
              </w:rPr>
              <w:t xml:space="preserve">地址： </w:t>
            </w:r>
          </w:p>
        </w:tc>
      </w:tr>
      <w:tr w14:paraId="0A6DB448">
        <w:tblPrEx>
          <w:tblCellMar>
            <w:top w:w="0" w:type="dxa"/>
            <w:left w:w="108" w:type="dxa"/>
            <w:bottom w:w="0" w:type="dxa"/>
            <w:right w:w="108" w:type="dxa"/>
          </w:tblCellMar>
        </w:tblPrEx>
        <w:tc>
          <w:tcPr>
            <w:tcW w:w="4261" w:type="dxa"/>
          </w:tcPr>
          <w:p w14:paraId="6B617496">
            <w:pPr>
              <w:tabs>
                <w:tab w:val="left" w:pos="360"/>
              </w:tabs>
              <w:spacing w:line="520" w:lineRule="exact"/>
              <w:rPr>
                <w:sz w:val="24"/>
                <w:szCs w:val="24"/>
              </w:rPr>
            </w:pPr>
            <w:r>
              <w:rPr>
                <w:sz w:val="24"/>
                <w:szCs w:val="24"/>
              </w:rPr>
              <w:t xml:space="preserve">法定代表人： </w:t>
            </w:r>
          </w:p>
        </w:tc>
        <w:tc>
          <w:tcPr>
            <w:tcW w:w="4261" w:type="dxa"/>
          </w:tcPr>
          <w:p w14:paraId="44132FA7">
            <w:pPr>
              <w:tabs>
                <w:tab w:val="left" w:pos="360"/>
              </w:tabs>
              <w:spacing w:line="520" w:lineRule="exact"/>
              <w:rPr>
                <w:sz w:val="24"/>
                <w:szCs w:val="24"/>
              </w:rPr>
            </w:pPr>
            <w:r>
              <w:rPr>
                <w:sz w:val="24"/>
                <w:szCs w:val="24"/>
              </w:rPr>
              <w:t xml:space="preserve">法定代表人： </w:t>
            </w:r>
          </w:p>
        </w:tc>
      </w:tr>
      <w:tr w14:paraId="005349EE">
        <w:tblPrEx>
          <w:tblCellMar>
            <w:top w:w="0" w:type="dxa"/>
            <w:left w:w="108" w:type="dxa"/>
            <w:bottom w:w="0" w:type="dxa"/>
            <w:right w:w="108" w:type="dxa"/>
          </w:tblCellMar>
        </w:tblPrEx>
        <w:tc>
          <w:tcPr>
            <w:tcW w:w="4261" w:type="dxa"/>
          </w:tcPr>
          <w:p w14:paraId="1E585EC1">
            <w:pPr>
              <w:tabs>
                <w:tab w:val="left" w:pos="360"/>
              </w:tabs>
              <w:spacing w:line="520" w:lineRule="exact"/>
              <w:rPr>
                <w:sz w:val="24"/>
                <w:szCs w:val="24"/>
              </w:rPr>
            </w:pPr>
            <w:r>
              <w:rPr>
                <w:sz w:val="24"/>
                <w:szCs w:val="24"/>
              </w:rPr>
              <w:t xml:space="preserve">委托代理人： </w:t>
            </w:r>
          </w:p>
        </w:tc>
        <w:tc>
          <w:tcPr>
            <w:tcW w:w="4261" w:type="dxa"/>
          </w:tcPr>
          <w:p w14:paraId="6ACD09F5">
            <w:pPr>
              <w:tabs>
                <w:tab w:val="left" w:pos="360"/>
              </w:tabs>
              <w:spacing w:line="520" w:lineRule="exact"/>
              <w:rPr>
                <w:sz w:val="24"/>
                <w:szCs w:val="24"/>
              </w:rPr>
            </w:pPr>
            <w:r>
              <w:rPr>
                <w:sz w:val="24"/>
                <w:szCs w:val="24"/>
              </w:rPr>
              <w:t xml:space="preserve">委托代理人： </w:t>
            </w:r>
          </w:p>
        </w:tc>
      </w:tr>
      <w:tr w14:paraId="308CD7EB">
        <w:tblPrEx>
          <w:tblCellMar>
            <w:top w:w="0" w:type="dxa"/>
            <w:left w:w="108" w:type="dxa"/>
            <w:bottom w:w="0" w:type="dxa"/>
            <w:right w:w="108" w:type="dxa"/>
          </w:tblCellMar>
        </w:tblPrEx>
        <w:tc>
          <w:tcPr>
            <w:tcW w:w="4261" w:type="dxa"/>
          </w:tcPr>
          <w:p w14:paraId="27315617">
            <w:pPr>
              <w:tabs>
                <w:tab w:val="left" w:pos="360"/>
              </w:tabs>
              <w:spacing w:line="520" w:lineRule="exact"/>
              <w:rPr>
                <w:sz w:val="24"/>
                <w:szCs w:val="24"/>
              </w:rPr>
            </w:pPr>
            <w:r>
              <w:rPr>
                <w:sz w:val="24"/>
                <w:szCs w:val="24"/>
              </w:rPr>
              <w:t>电话：</w:t>
            </w:r>
          </w:p>
        </w:tc>
        <w:tc>
          <w:tcPr>
            <w:tcW w:w="4261" w:type="dxa"/>
          </w:tcPr>
          <w:p w14:paraId="25DBB62F">
            <w:pPr>
              <w:tabs>
                <w:tab w:val="left" w:pos="360"/>
              </w:tabs>
              <w:spacing w:line="520" w:lineRule="exact"/>
              <w:rPr>
                <w:sz w:val="24"/>
                <w:szCs w:val="24"/>
              </w:rPr>
            </w:pPr>
            <w:r>
              <w:rPr>
                <w:sz w:val="24"/>
                <w:szCs w:val="24"/>
              </w:rPr>
              <w:t>电话：</w:t>
            </w:r>
          </w:p>
        </w:tc>
      </w:tr>
    </w:tbl>
    <w:p w14:paraId="53C07B2B">
      <w:pPr>
        <w:rPr>
          <w:sz w:val="24"/>
          <w:szCs w:val="24"/>
        </w:rPr>
      </w:pPr>
    </w:p>
    <w:p w14:paraId="72BAA78F">
      <w:pPr>
        <w:rPr>
          <w:szCs w:val="24"/>
        </w:rPr>
      </w:pPr>
      <w:r>
        <w:rPr>
          <w:sz w:val="24"/>
          <w:szCs w:val="24"/>
        </w:rPr>
        <w:t>时间：20</w:t>
      </w:r>
      <w:r>
        <w:rPr>
          <w:rFonts w:hint="eastAsia"/>
          <w:sz w:val="24"/>
          <w:szCs w:val="24"/>
        </w:rPr>
        <w:t xml:space="preserve">  </w:t>
      </w:r>
      <w:r>
        <w:rPr>
          <w:sz w:val="24"/>
          <w:szCs w:val="24"/>
        </w:rPr>
        <w:t>年  月  日</w:t>
      </w:r>
    </w:p>
    <w:p w14:paraId="6CD82C82">
      <w:pPr>
        <w:jc w:val="center"/>
        <w:rPr>
          <w:b/>
          <w:sz w:val="30"/>
          <w:szCs w:val="30"/>
        </w:rPr>
      </w:pPr>
      <w:r>
        <w:rPr>
          <w:b/>
          <w:sz w:val="30"/>
          <w:szCs w:val="30"/>
        </w:rPr>
        <w:br w:type="page"/>
      </w:r>
      <w:r>
        <w:rPr>
          <w:b/>
          <w:sz w:val="30"/>
          <w:szCs w:val="30"/>
        </w:rPr>
        <w:t>合同特殊条款</w:t>
      </w:r>
    </w:p>
    <w:p w14:paraId="5D1C8DCE">
      <w:pPr>
        <w:tabs>
          <w:tab w:val="left" w:pos="360"/>
        </w:tabs>
        <w:spacing w:line="520" w:lineRule="exact"/>
        <w:ind w:firstLine="383" w:firstLineChars="171"/>
        <w:rPr>
          <w:color w:val="000000"/>
          <w:sz w:val="24"/>
          <w:szCs w:val="24"/>
        </w:rPr>
      </w:pPr>
    </w:p>
    <w:p w14:paraId="532F9C62">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6FED50D7">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4EEFA455">
      <w:pPr>
        <w:autoSpaceDE w:val="0"/>
        <w:autoSpaceDN w:val="0"/>
        <w:adjustRightInd w:val="0"/>
        <w:spacing w:line="360" w:lineRule="auto"/>
        <w:ind w:firstLine="448" w:firstLineChars="200"/>
        <w:rPr>
          <w:sz w:val="24"/>
        </w:rPr>
      </w:pPr>
    </w:p>
    <w:p w14:paraId="74E2D768">
      <w:pPr>
        <w:widowControl/>
        <w:jc w:val="left"/>
        <w:rPr>
          <w:sz w:val="24"/>
        </w:rPr>
      </w:pPr>
      <w:r>
        <w:rPr>
          <w:sz w:val="24"/>
        </w:rPr>
        <w:br w:type="page"/>
      </w:r>
    </w:p>
    <w:p w14:paraId="7AC2F5B4">
      <w:pPr>
        <w:pStyle w:val="16"/>
        <w:rPr>
          <w:rFonts w:ascii="Times New Roman" w:hAnsi="Times New Roman"/>
        </w:rPr>
      </w:pPr>
      <w:r>
        <w:rPr>
          <w:rFonts w:ascii="Times New Roman" w:hAnsi="Times New Roman"/>
        </w:rPr>
        <w:t>第五部分  投标文件格式</w:t>
      </w:r>
    </w:p>
    <w:p w14:paraId="13F5CA7D">
      <w:pPr>
        <w:autoSpaceDN w:val="0"/>
        <w:spacing w:line="360" w:lineRule="auto"/>
        <w:jc w:val="center"/>
        <w:rPr>
          <w:b/>
          <w:bCs/>
          <w:sz w:val="24"/>
        </w:rPr>
      </w:pPr>
      <w:r>
        <w:rPr>
          <w:b/>
          <w:bCs/>
          <w:sz w:val="24"/>
        </w:rPr>
        <w:t>投标文件封面格式</w:t>
      </w:r>
    </w:p>
    <w:p w14:paraId="6EC9CBDD">
      <w:pPr>
        <w:autoSpaceDE w:val="0"/>
        <w:autoSpaceDN w:val="0"/>
        <w:adjustRightInd w:val="0"/>
        <w:spacing w:line="520" w:lineRule="exact"/>
      </w:pPr>
    </w:p>
    <w:p w14:paraId="7F119AB0">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3F85BCDC">
      <w:pPr>
        <w:autoSpaceDE w:val="0"/>
        <w:autoSpaceDN w:val="0"/>
        <w:adjustRightInd w:val="0"/>
        <w:spacing w:line="520" w:lineRule="exact"/>
        <w:rPr>
          <w:b/>
          <w:kern w:val="0"/>
          <w:sz w:val="24"/>
        </w:rPr>
      </w:pPr>
    </w:p>
    <w:p w14:paraId="5FFF46FD">
      <w:pPr>
        <w:autoSpaceDE w:val="0"/>
        <w:autoSpaceDN w:val="0"/>
        <w:adjustRightInd w:val="0"/>
        <w:spacing w:line="520" w:lineRule="exact"/>
        <w:rPr>
          <w:b/>
          <w:kern w:val="0"/>
          <w:sz w:val="24"/>
        </w:rPr>
      </w:pPr>
    </w:p>
    <w:p w14:paraId="7D361069">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2EBEBE5C">
      <w:pPr>
        <w:autoSpaceDE w:val="0"/>
        <w:autoSpaceDN w:val="0"/>
        <w:adjustRightInd w:val="0"/>
        <w:spacing w:line="520" w:lineRule="exact"/>
        <w:rPr>
          <w:b/>
          <w:kern w:val="0"/>
          <w:sz w:val="36"/>
          <w:szCs w:val="36"/>
        </w:rPr>
      </w:pPr>
    </w:p>
    <w:p w14:paraId="686B6C6A">
      <w:pPr>
        <w:autoSpaceDE w:val="0"/>
        <w:autoSpaceDN w:val="0"/>
        <w:adjustRightInd w:val="0"/>
        <w:spacing w:line="520" w:lineRule="exact"/>
        <w:jc w:val="center"/>
        <w:rPr>
          <w:b/>
          <w:color w:val="FF0000"/>
          <w:kern w:val="0"/>
          <w:sz w:val="24"/>
        </w:rPr>
      </w:pPr>
      <w:r>
        <w:rPr>
          <w:b/>
          <w:color w:val="FF0000"/>
          <w:kern w:val="0"/>
          <w:sz w:val="24"/>
        </w:rPr>
        <w:t>（加盖电子签章）</w:t>
      </w:r>
    </w:p>
    <w:p w14:paraId="2E1998C5">
      <w:pPr>
        <w:spacing w:before="85" w:beforeLines="30" w:after="199" w:afterLines="70" w:line="540" w:lineRule="exact"/>
        <w:ind w:left="582" w:leftChars="300"/>
        <w:rPr>
          <w:b/>
          <w:sz w:val="34"/>
          <w:szCs w:val="34"/>
        </w:rPr>
      </w:pPr>
      <w:r>
        <w:rPr>
          <w:b/>
          <w:sz w:val="34"/>
          <w:szCs w:val="34"/>
        </w:rPr>
        <w:t>项目编号：</w:t>
      </w:r>
    </w:p>
    <w:p w14:paraId="720A1CC4">
      <w:pPr>
        <w:spacing w:before="85" w:beforeLines="30" w:after="199" w:afterLines="70" w:line="540" w:lineRule="exact"/>
        <w:ind w:left="2027" w:leftChars="300" w:hanging="1445" w:hangingChars="446"/>
        <w:rPr>
          <w:b/>
          <w:sz w:val="34"/>
          <w:szCs w:val="34"/>
        </w:rPr>
      </w:pPr>
      <w:r>
        <w:rPr>
          <w:b/>
          <w:sz w:val="34"/>
          <w:szCs w:val="34"/>
        </w:rPr>
        <w:t>项目名称：</w:t>
      </w:r>
    </w:p>
    <w:p w14:paraId="390DE79D">
      <w:pPr>
        <w:spacing w:before="85" w:beforeLines="30" w:after="199" w:afterLines="70" w:line="540" w:lineRule="exact"/>
        <w:ind w:left="2027" w:leftChars="300" w:hanging="1445" w:hangingChars="446"/>
        <w:rPr>
          <w:b/>
          <w:sz w:val="34"/>
          <w:szCs w:val="34"/>
        </w:rPr>
      </w:pPr>
      <w:r>
        <w:rPr>
          <w:b/>
          <w:sz w:val="34"/>
          <w:szCs w:val="34"/>
        </w:rPr>
        <w:t>所投包号：</w:t>
      </w:r>
    </w:p>
    <w:p w14:paraId="2A7AFB5E">
      <w:pPr>
        <w:spacing w:before="85" w:beforeLines="30" w:after="199" w:afterLines="70" w:line="540" w:lineRule="exact"/>
        <w:ind w:left="582" w:leftChars="300"/>
        <w:rPr>
          <w:b/>
          <w:sz w:val="34"/>
          <w:szCs w:val="34"/>
        </w:rPr>
      </w:pPr>
      <w:r>
        <w:rPr>
          <w:b/>
          <w:sz w:val="34"/>
          <w:szCs w:val="34"/>
        </w:rPr>
        <w:t>投标单位名称：</w:t>
      </w:r>
    </w:p>
    <w:p w14:paraId="55731B4D">
      <w:pPr>
        <w:spacing w:before="85" w:beforeLines="30" w:after="199" w:afterLines="70" w:line="540" w:lineRule="exact"/>
        <w:ind w:left="582" w:leftChars="300"/>
        <w:rPr>
          <w:b/>
          <w:sz w:val="34"/>
          <w:szCs w:val="34"/>
        </w:rPr>
      </w:pPr>
      <w:r>
        <w:rPr>
          <w:rFonts w:hint="eastAsia"/>
          <w:b/>
          <w:sz w:val="34"/>
          <w:szCs w:val="34"/>
        </w:rPr>
        <w:t>投标代表人姓名：</w:t>
      </w:r>
    </w:p>
    <w:p w14:paraId="778D786D">
      <w:pPr>
        <w:spacing w:before="85" w:beforeLines="30" w:after="199" w:afterLines="70" w:line="540" w:lineRule="exact"/>
        <w:ind w:left="582" w:leftChars="300"/>
        <w:rPr>
          <w:b/>
          <w:sz w:val="34"/>
          <w:szCs w:val="34"/>
        </w:rPr>
      </w:pPr>
    </w:p>
    <w:p w14:paraId="7A800321">
      <w:pPr>
        <w:spacing w:before="85" w:beforeLines="30" w:after="199" w:afterLines="70" w:line="540" w:lineRule="exact"/>
        <w:ind w:left="582" w:leftChars="300"/>
        <w:rPr>
          <w:b/>
          <w:sz w:val="34"/>
          <w:szCs w:val="34"/>
        </w:rPr>
      </w:pPr>
    </w:p>
    <w:p w14:paraId="431C066F">
      <w:pPr>
        <w:spacing w:before="85" w:beforeLines="30" w:after="199" w:afterLines="70" w:line="540" w:lineRule="exact"/>
        <w:ind w:left="582" w:leftChars="300"/>
        <w:rPr>
          <w:b/>
          <w:sz w:val="34"/>
          <w:szCs w:val="34"/>
        </w:rPr>
      </w:pPr>
    </w:p>
    <w:p w14:paraId="710521EC">
      <w:pPr>
        <w:spacing w:before="85" w:beforeLines="30" w:after="199" w:afterLines="70" w:line="540" w:lineRule="exact"/>
        <w:ind w:left="582" w:leftChars="300"/>
        <w:rPr>
          <w:b/>
          <w:bCs/>
          <w:sz w:val="24"/>
        </w:rPr>
      </w:pPr>
      <w:r>
        <w:rPr>
          <w:b/>
          <w:sz w:val="34"/>
          <w:szCs w:val="34"/>
        </w:rPr>
        <w:t>投标日期：   年   月   日</w:t>
      </w:r>
    </w:p>
    <w:p w14:paraId="4E5A9758">
      <w:pPr>
        <w:widowControl/>
        <w:jc w:val="left"/>
        <w:rPr>
          <w:b/>
          <w:bCs/>
          <w:sz w:val="24"/>
        </w:rPr>
      </w:pPr>
      <w:r>
        <w:rPr>
          <w:b/>
          <w:bCs/>
          <w:sz w:val="24"/>
        </w:rPr>
        <w:br w:type="page"/>
      </w:r>
    </w:p>
    <w:p w14:paraId="5AEFA23C">
      <w:pPr>
        <w:autoSpaceDN w:val="0"/>
        <w:spacing w:line="360" w:lineRule="auto"/>
        <w:jc w:val="center"/>
        <w:rPr>
          <w:b/>
          <w:bCs/>
          <w:sz w:val="24"/>
        </w:rPr>
      </w:pPr>
      <w:r>
        <w:rPr>
          <w:b/>
          <w:bCs/>
          <w:sz w:val="24"/>
        </w:rPr>
        <w:t>投标文件总目录</w:t>
      </w:r>
    </w:p>
    <w:p w14:paraId="03E4F287">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2743FE2E">
      <w:pPr>
        <w:widowControl/>
        <w:jc w:val="center"/>
        <w:rPr>
          <w:b/>
          <w:sz w:val="24"/>
        </w:rPr>
      </w:pPr>
    </w:p>
    <w:p w14:paraId="3659990E">
      <w:pPr>
        <w:widowControl/>
        <w:jc w:val="left"/>
        <w:rPr>
          <w:b/>
          <w:sz w:val="24"/>
        </w:rPr>
      </w:pPr>
      <w:r>
        <w:rPr>
          <w:b/>
          <w:sz w:val="24"/>
        </w:rPr>
        <w:br w:type="page"/>
      </w:r>
    </w:p>
    <w:p w14:paraId="2F8CFE2E">
      <w:pPr>
        <w:widowControl/>
        <w:jc w:val="center"/>
        <w:rPr>
          <w:b/>
          <w:sz w:val="24"/>
        </w:rPr>
      </w:pPr>
      <w:r>
        <w:rPr>
          <w:b/>
          <w:sz w:val="24"/>
        </w:rPr>
        <w:t>评分因素及评标标准页码检索</w:t>
      </w:r>
    </w:p>
    <w:p w14:paraId="4124C449">
      <w:pPr>
        <w:widowControl/>
        <w:jc w:val="center"/>
        <w:rPr>
          <w:b/>
          <w:sz w:val="24"/>
        </w:rPr>
      </w:pPr>
      <w:r>
        <w:rPr>
          <w:b/>
          <w:bCs/>
          <w:sz w:val="24"/>
        </w:rPr>
        <w:t>（需投标人按招标文件“评分因素及评标标准”中每个评分项逐项列明页码）</w:t>
      </w:r>
    </w:p>
    <w:p w14:paraId="5030A6C5">
      <w:pPr>
        <w:widowControl/>
        <w:jc w:val="left"/>
        <w:rPr>
          <w:sz w:val="24"/>
        </w:rPr>
      </w:pPr>
      <w:r>
        <w:rPr>
          <w:sz w:val="24"/>
        </w:rPr>
        <w:br w:type="page"/>
      </w:r>
    </w:p>
    <w:p w14:paraId="340D9136">
      <w:pPr>
        <w:tabs>
          <w:tab w:val="left" w:pos="360"/>
        </w:tabs>
        <w:spacing w:after="285" w:afterLines="100" w:line="360" w:lineRule="auto"/>
        <w:rPr>
          <w:b/>
          <w:sz w:val="24"/>
        </w:rPr>
      </w:pPr>
      <w:r>
        <w:rPr>
          <w:b/>
          <w:sz w:val="24"/>
        </w:rPr>
        <w:t>附件1</w:t>
      </w:r>
    </w:p>
    <w:p w14:paraId="5FE6888B">
      <w:pPr>
        <w:autoSpaceDN w:val="0"/>
        <w:spacing w:line="360" w:lineRule="auto"/>
        <w:jc w:val="center"/>
        <w:rPr>
          <w:b/>
          <w:bCs/>
          <w:sz w:val="24"/>
        </w:rPr>
      </w:pPr>
      <w:r>
        <w:rPr>
          <w:b/>
          <w:bCs/>
          <w:sz w:val="24"/>
        </w:rPr>
        <w:t>投标书</w:t>
      </w:r>
    </w:p>
    <w:p w14:paraId="04CCCBC9">
      <w:pPr>
        <w:spacing w:line="360" w:lineRule="auto"/>
        <w:rPr>
          <w:sz w:val="24"/>
        </w:rPr>
      </w:pPr>
      <w:r>
        <w:rPr>
          <w:sz w:val="24"/>
        </w:rPr>
        <w:t>致：天津市政府采购中心</w:t>
      </w:r>
    </w:p>
    <w:p w14:paraId="63E1B5E5">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3C8F0F31">
      <w:pPr>
        <w:spacing w:line="360" w:lineRule="auto"/>
        <w:ind w:firstLine="448" w:firstLineChars="200"/>
        <w:rPr>
          <w:sz w:val="24"/>
        </w:rPr>
      </w:pPr>
      <w:r>
        <w:rPr>
          <w:sz w:val="24"/>
        </w:rPr>
        <w:t>据此函，签字代表宣布同意如下：</w:t>
      </w:r>
    </w:p>
    <w:p w14:paraId="0D9489BE">
      <w:pPr>
        <w:spacing w:line="360" w:lineRule="auto"/>
        <w:ind w:firstLine="448" w:firstLineChars="200"/>
        <w:rPr>
          <w:sz w:val="24"/>
        </w:rPr>
      </w:pPr>
      <w:r>
        <w:rPr>
          <w:sz w:val="24"/>
        </w:rPr>
        <w:t>1. 所附投标报价表中规定的应提供和交付的服务投标总价为：</w:t>
      </w:r>
    </w:p>
    <w:p w14:paraId="1419C3AF">
      <w:pPr>
        <w:spacing w:line="360" w:lineRule="auto"/>
        <w:ind w:firstLine="448" w:firstLineChars="200"/>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19ECA608">
      <w:pPr>
        <w:spacing w:line="360" w:lineRule="auto"/>
        <w:ind w:firstLine="448" w:firstLineChars="200"/>
        <w:rPr>
          <w:sz w:val="24"/>
        </w:rPr>
      </w:pPr>
      <w:r>
        <w:rPr>
          <w:sz w:val="24"/>
        </w:rPr>
        <w:t>……</w:t>
      </w:r>
    </w:p>
    <w:p w14:paraId="7B4154E3">
      <w:pPr>
        <w:spacing w:line="360" w:lineRule="auto"/>
        <w:ind w:firstLine="448" w:firstLineChars="200"/>
        <w:rPr>
          <w:sz w:val="24"/>
        </w:rPr>
      </w:pPr>
      <w:r>
        <w:rPr>
          <w:sz w:val="24"/>
        </w:rPr>
        <w:t>2. 我公司将按招标文件的规定履行合同责任和义务。</w:t>
      </w:r>
    </w:p>
    <w:p w14:paraId="53D09483">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63E0BBFF">
      <w:pPr>
        <w:spacing w:line="360" w:lineRule="auto"/>
        <w:ind w:firstLine="448" w:firstLineChars="200"/>
        <w:rPr>
          <w:sz w:val="24"/>
        </w:rPr>
      </w:pPr>
      <w:r>
        <w:rPr>
          <w:sz w:val="24"/>
        </w:rPr>
        <w:t>4. 我公司的投标有效期为开标之日起60天。</w:t>
      </w:r>
    </w:p>
    <w:p w14:paraId="148F92AF">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56CABB25">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2368CFC0">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11A2862">
      <w:pPr>
        <w:spacing w:line="360" w:lineRule="auto"/>
        <w:ind w:firstLine="448" w:firstLineChars="200"/>
        <w:rPr>
          <w:sz w:val="24"/>
        </w:rPr>
      </w:pPr>
      <w:r>
        <w:rPr>
          <w:sz w:val="24"/>
        </w:rPr>
        <w:t>8. 我公司承诺完全符合</w:t>
      </w:r>
      <w:r>
        <w:rPr>
          <w:rFonts w:hint="eastAsia"/>
          <w:sz w:val="24"/>
          <w:lang w:eastAsia="zh-CN"/>
        </w:rPr>
        <w:t>《中华人民共和国政府采购法》</w:t>
      </w:r>
      <w:r>
        <w:rPr>
          <w:sz w:val="24"/>
        </w:rPr>
        <w:t>、</w:t>
      </w:r>
      <w:r>
        <w:rPr>
          <w:rFonts w:hint="eastAsia"/>
          <w:sz w:val="24"/>
          <w:lang w:eastAsia="zh-CN"/>
        </w:rPr>
        <w:t>《中华人民共和国政府采购法实施条例》</w:t>
      </w:r>
      <w:r>
        <w:rPr>
          <w:sz w:val="24"/>
        </w:rPr>
        <w:t>等法律法规规定，并随时接受采购人、采购代理机构的检查验证。在整个招标过程中，我公司若有违规行为，我公司完全接受贵中心依照相关法律法规和招标文件的规定给予处罚。</w:t>
      </w:r>
    </w:p>
    <w:p w14:paraId="50A6372B">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022AD8BF">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667C10E0">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411C04AE">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120D0356">
      <w:pPr>
        <w:spacing w:line="360" w:lineRule="auto"/>
        <w:ind w:firstLine="448" w:firstLineChars="200"/>
        <w:rPr>
          <w:sz w:val="24"/>
        </w:rPr>
      </w:pPr>
      <w:r>
        <w:rPr>
          <w:rFonts w:hint="eastAsia"/>
          <w:sz w:val="24"/>
        </w:rPr>
        <w:t>纳税人识别号：</w:t>
      </w:r>
    </w:p>
    <w:p w14:paraId="16723FF8">
      <w:pPr>
        <w:spacing w:line="360" w:lineRule="auto"/>
        <w:ind w:firstLine="448" w:firstLineChars="200"/>
        <w:rPr>
          <w:sz w:val="24"/>
        </w:rPr>
      </w:pPr>
      <w:r>
        <w:rPr>
          <w:rFonts w:hint="eastAsia"/>
          <w:sz w:val="24"/>
        </w:rPr>
        <w:t>地址、电话：</w:t>
      </w:r>
    </w:p>
    <w:p w14:paraId="1B17CB77">
      <w:pPr>
        <w:spacing w:line="360" w:lineRule="auto"/>
        <w:ind w:firstLine="448" w:firstLineChars="200"/>
        <w:rPr>
          <w:sz w:val="24"/>
        </w:rPr>
      </w:pPr>
      <w:r>
        <w:rPr>
          <w:rFonts w:hint="eastAsia"/>
          <w:sz w:val="24"/>
        </w:rPr>
        <w:t>开户行及账号：</w:t>
      </w:r>
    </w:p>
    <w:p w14:paraId="1C159AEA">
      <w:pPr>
        <w:spacing w:line="360" w:lineRule="auto"/>
        <w:ind w:firstLine="448" w:firstLineChars="200"/>
        <w:rPr>
          <w:sz w:val="24"/>
        </w:rPr>
      </w:pPr>
      <w:r>
        <w:rPr>
          <w:rFonts w:hint="eastAsia"/>
          <w:sz w:val="24"/>
        </w:rPr>
        <w:t>开具发票类型：□增值税专用发票         □增值税普通发票</w:t>
      </w:r>
    </w:p>
    <w:p w14:paraId="5032FA0C">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499A1E1B">
      <w:pPr>
        <w:spacing w:line="360" w:lineRule="auto"/>
        <w:ind w:firstLine="448" w:firstLineChars="200"/>
        <w:rPr>
          <w:b/>
          <w:sz w:val="24"/>
        </w:rPr>
      </w:pPr>
      <w:r>
        <w:rPr>
          <w:rFonts w:hint="eastAsia"/>
          <w:b/>
          <w:sz w:val="24"/>
        </w:rPr>
        <w:t>□</w:t>
      </w:r>
      <w:r>
        <w:rPr>
          <w:b/>
          <w:sz w:val="24"/>
        </w:rPr>
        <w:t>上门自取</w:t>
      </w:r>
    </w:p>
    <w:p w14:paraId="756E5B25">
      <w:pPr>
        <w:spacing w:line="360" w:lineRule="auto"/>
        <w:ind w:firstLine="448" w:firstLineChars="200"/>
        <w:rPr>
          <w:sz w:val="24"/>
        </w:rPr>
      </w:pPr>
    </w:p>
    <w:p w14:paraId="71EB3ED8">
      <w:pPr>
        <w:spacing w:line="360" w:lineRule="auto"/>
        <w:ind w:firstLine="448" w:firstLineChars="200"/>
        <w:rPr>
          <w:b/>
          <w:sz w:val="24"/>
        </w:rPr>
      </w:pPr>
      <w:r>
        <w:rPr>
          <w:rFonts w:hint="eastAsia"/>
          <w:b/>
          <w:sz w:val="24"/>
        </w:rPr>
        <w:t>□</w:t>
      </w:r>
      <w:r>
        <w:rPr>
          <w:b/>
          <w:sz w:val="24"/>
        </w:rPr>
        <w:t>到付邮寄</w:t>
      </w:r>
    </w:p>
    <w:p w14:paraId="52E127B1">
      <w:pPr>
        <w:spacing w:line="360" w:lineRule="auto"/>
        <w:ind w:firstLine="448" w:firstLineChars="200"/>
        <w:rPr>
          <w:sz w:val="24"/>
        </w:rPr>
      </w:pPr>
      <w:r>
        <w:rPr>
          <w:sz w:val="24"/>
        </w:rPr>
        <w:t>邮寄地址</w:t>
      </w:r>
      <w:r>
        <w:rPr>
          <w:rFonts w:hint="eastAsia"/>
          <w:sz w:val="24"/>
        </w:rPr>
        <w:t>、邮编</w:t>
      </w:r>
      <w:r>
        <w:rPr>
          <w:sz w:val="24"/>
        </w:rPr>
        <w:t>：</w:t>
      </w:r>
    </w:p>
    <w:p w14:paraId="20BB131E">
      <w:pPr>
        <w:spacing w:line="360" w:lineRule="auto"/>
        <w:ind w:firstLine="448" w:firstLineChars="200"/>
        <w:rPr>
          <w:sz w:val="24"/>
        </w:rPr>
      </w:pPr>
      <w:r>
        <w:rPr>
          <w:sz w:val="24"/>
        </w:rPr>
        <w:t>邮寄联系人、手机号码：</w:t>
      </w:r>
    </w:p>
    <w:p w14:paraId="0E3CE6B5">
      <w:pPr>
        <w:spacing w:line="360" w:lineRule="auto"/>
        <w:ind w:firstLine="3808" w:firstLineChars="1700"/>
        <w:rPr>
          <w:sz w:val="24"/>
        </w:rPr>
      </w:pPr>
    </w:p>
    <w:p w14:paraId="1068627F">
      <w:pPr>
        <w:spacing w:line="360" w:lineRule="auto"/>
        <w:ind w:firstLine="3808" w:firstLineChars="1700"/>
        <w:rPr>
          <w:sz w:val="24"/>
        </w:rPr>
      </w:pPr>
      <w:r>
        <w:rPr>
          <w:sz w:val="24"/>
        </w:rPr>
        <w:t>投标人名称：</w:t>
      </w:r>
    </w:p>
    <w:p w14:paraId="15197CD3">
      <w:pPr>
        <w:spacing w:line="360" w:lineRule="auto"/>
        <w:ind w:firstLine="3808" w:firstLineChars="1700"/>
        <w:rPr>
          <w:sz w:val="24"/>
        </w:rPr>
      </w:pPr>
    </w:p>
    <w:p w14:paraId="2C165138">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72AC900">
      <w:pPr>
        <w:spacing w:line="460" w:lineRule="exact"/>
        <w:rPr>
          <w:sz w:val="24"/>
        </w:rPr>
      </w:pPr>
    </w:p>
    <w:p w14:paraId="1F11C346">
      <w:pPr>
        <w:widowControl/>
        <w:jc w:val="left"/>
        <w:rPr>
          <w:sz w:val="24"/>
        </w:rPr>
      </w:pPr>
      <w:r>
        <w:rPr>
          <w:sz w:val="24"/>
        </w:rPr>
        <w:br w:type="page"/>
      </w:r>
    </w:p>
    <w:p w14:paraId="12BFB151">
      <w:pPr>
        <w:widowControl/>
        <w:jc w:val="left"/>
        <w:rPr>
          <w:b/>
          <w:sz w:val="24"/>
        </w:rPr>
      </w:pPr>
      <w:r>
        <w:rPr>
          <w:b/>
          <w:sz w:val="24"/>
        </w:rPr>
        <w:t>附件2</w:t>
      </w:r>
    </w:p>
    <w:p w14:paraId="2242F416">
      <w:pPr>
        <w:autoSpaceDN w:val="0"/>
        <w:spacing w:line="360" w:lineRule="auto"/>
        <w:jc w:val="center"/>
        <w:rPr>
          <w:b/>
          <w:bCs/>
          <w:sz w:val="24"/>
        </w:rPr>
      </w:pPr>
    </w:p>
    <w:p w14:paraId="5C481892">
      <w:pPr>
        <w:ind w:right="84"/>
        <w:jc w:val="center"/>
        <w:rPr>
          <w:b/>
          <w:sz w:val="24"/>
        </w:rPr>
      </w:pPr>
      <w:r>
        <w:rPr>
          <w:rFonts w:hint="eastAsia"/>
          <w:b/>
          <w:sz w:val="24"/>
        </w:rPr>
        <w:t>供应商资格声明函</w:t>
      </w:r>
    </w:p>
    <w:p w14:paraId="1CCD0935">
      <w:pPr>
        <w:spacing w:line="360" w:lineRule="auto"/>
        <w:ind w:firstLine="420"/>
        <w:jc w:val="center"/>
        <w:rPr>
          <w:b/>
          <w:sz w:val="24"/>
        </w:rPr>
      </w:pPr>
    </w:p>
    <w:p w14:paraId="59537ACC">
      <w:pPr>
        <w:spacing w:line="360" w:lineRule="auto"/>
        <w:rPr>
          <w:sz w:val="24"/>
        </w:rPr>
      </w:pPr>
      <w:r>
        <w:rPr>
          <w:rFonts w:hint="eastAsia"/>
          <w:sz w:val="24"/>
        </w:rPr>
        <w:t>天津市政府采购中心：</w:t>
      </w:r>
    </w:p>
    <w:p w14:paraId="6B8BF2A8">
      <w:pPr>
        <w:spacing w:line="360" w:lineRule="auto"/>
        <w:ind w:firstLine="448" w:firstLineChars="200"/>
        <w:rPr>
          <w:sz w:val="24"/>
        </w:rPr>
      </w:pPr>
      <w:r>
        <w:rPr>
          <w:rFonts w:hint="eastAsia"/>
          <w:sz w:val="24"/>
        </w:rPr>
        <w:t>我单位自愿参与本项目的政府采购活动，郑重承诺如下：</w:t>
      </w:r>
    </w:p>
    <w:p w14:paraId="3FA8094A">
      <w:pPr>
        <w:spacing w:line="360" w:lineRule="auto"/>
        <w:ind w:firstLine="448" w:firstLineChars="200"/>
        <w:rPr>
          <w:sz w:val="24"/>
        </w:rPr>
      </w:pPr>
      <w:r>
        <w:rPr>
          <w:rFonts w:hint="eastAsia"/>
          <w:sz w:val="24"/>
        </w:rPr>
        <w:t>（一）我单位具有良好的商业信誉和健全的财务会计制度；</w:t>
      </w:r>
    </w:p>
    <w:p w14:paraId="14338F84">
      <w:pPr>
        <w:spacing w:line="360" w:lineRule="auto"/>
        <w:ind w:firstLine="448" w:firstLineChars="200"/>
        <w:rPr>
          <w:sz w:val="24"/>
        </w:rPr>
      </w:pPr>
      <w:r>
        <w:rPr>
          <w:rFonts w:hint="eastAsia"/>
          <w:sz w:val="24"/>
        </w:rPr>
        <w:t>（二）我单位依法缴纳税收和社会保障资金；</w:t>
      </w:r>
    </w:p>
    <w:p w14:paraId="7B685FE7">
      <w:pPr>
        <w:spacing w:line="360" w:lineRule="auto"/>
        <w:ind w:firstLine="448" w:firstLineChars="200"/>
        <w:rPr>
          <w:sz w:val="24"/>
        </w:rPr>
      </w:pPr>
      <w:r>
        <w:rPr>
          <w:rFonts w:hint="eastAsia"/>
          <w:sz w:val="24"/>
        </w:rPr>
        <w:t>（三）我单位具备履行合同所必需的设备和专业技术能力；</w:t>
      </w:r>
    </w:p>
    <w:p w14:paraId="0E681FF3">
      <w:pPr>
        <w:spacing w:line="360" w:lineRule="auto"/>
        <w:ind w:firstLine="448" w:firstLineChars="200"/>
        <w:rPr>
          <w:sz w:val="24"/>
        </w:rPr>
      </w:pPr>
      <w:r>
        <w:rPr>
          <w:rFonts w:hint="eastAsia"/>
          <w:sz w:val="24"/>
        </w:rPr>
        <w:t>（四）参加政府采购活动前3年我单位在经营活动中没有重大违法记录；</w:t>
      </w:r>
    </w:p>
    <w:p w14:paraId="24B1F56F">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789A4659">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28A0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8B9FC64">
            <w:pPr>
              <w:jc w:val="center"/>
              <w:rPr>
                <w:szCs w:val="21"/>
              </w:rPr>
            </w:pPr>
            <w:r>
              <w:rPr>
                <w:rFonts w:hint="eastAsia"/>
                <w:szCs w:val="21"/>
              </w:rPr>
              <w:t>序号</w:t>
            </w:r>
          </w:p>
        </w:tc>
        <w:tc>
          <w:tcPr>
            <w:tcW w:w="2273" w:type="pct"/>
            <w:vAlign w:val="center"/>
          </w:tcPr>
          <w:p w14:paraId="29F2EE80">
            <w:pPr>
              <w:jc w:val="center"/>
              <w:rPr>
                <w:szCs w:val="21"/>
              </w:rPr>
            </w:pPr>
            <w:r>
              <w:rPr>
                <w:rFonts w:hint="eastAsia"/>
                <w:szCs w:val="21"/>
              </w:rPr>
              <w:t>单位名称</w:t>
            </w:r>
          </w:p>
        </w:tc>
        <w:tc>
          <w:tcPr>
            <w:tcW w:w="1667" w:type="pct"/>
            <w:vAlign w:val="center"/>
          </w:tcPr>
          <w:p w14:paraId="71BF4F0E">
            <w:pPr>
              <w:jc w:val="center"/>
              <w:rPr>
                <w:szCs w:val="21"/>
              </w:rPr>
            </w:pPr>
            <w:r>
              <w:rPr>
                <w:rFonts w:hint="eastAsia"/>
                <w:szCs w:val="21"/>
              </w:rPr>
              <w:t>相互关系类型</w:t>
            </w:r>
          </w:p>
        </w:tc>
      </w:tr>
      <w:tr w14:paraId="0655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EE57DDA">
            <w:pPr>
              <w:jc w:val="center"/>
              <w:rPr>
                <w:szCs w:val="21"/>
              </w:rPr>
            </w:pPr>
            <w:r>
              <w:rPr>
                <w:rFonts w:hint="eastAsia"/>
                <w:szCs w:val="21"/>
              </w:rPr>
              <w:t>1</w:t>
            </w:r>
          </w:p>
        </w:tc>
        <w:tc>
          <w:tcPr>
            <w:tcW w:w="2273" w:type="pct"/>
            <w:vAlign w:val="center"/>
          </w:tcPr>
          <w:p w14:paraId="0C230436">
            <w:pPr>
              <w:jc w:val="center"/>
              <w:rPr>
                <w:szCs w:val="21"/>
              </w:rPr>
            </w:pPr>
          </w:p>
        </w:tc>
        <w:tc>
          <w:tcPr>
            <w:tcW w:w="1667" w:type="pct"/>
            <w:vAlign w:val="center"/>
          </w:tcPr>
          <w:p w14:paraId="53C9B523">
            <w:pPr>
              <w:jc w:val="center"/>
              <w:rPr>
                <w:szCs w:val="21"/>
              </w:rPr>
            </w:pPr>
          </w:p>
        </w:tc>
      </w:tr>
      <w:tr w14:paraId="38AD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20BE9AC">
            <w:pPr>
              <w:jc w:val="center"/>
              <w:rPr>
                <w:szCs w:val="21"/>
              </w:rPr>
            </w:pPr>
            <w:r>
              <w:rPr>
                <w:rFonts w:hint="eastAsia"/>
                <w:szCs w:val="21"/>
              </w:rPr>
              <w:t>2</w:t>
            </w:r>
          </w:p>
        </w:tc>
        <w:tc>
          <w:tcPr>
            <w:tcW w:w="2273" w:type="pct"/>
            <w:vAlign w:val="center"/>
          </w:tcPr>
          <w:p w14:paraId="7A61E96F">
            <w:pPr>
              <w:jc w:val="center"/>
              <w:rPr>
                <w:szCs w:val="21"/>
              </w:rPr>
            </w:pPr>
          </w:p>
        </w:tc>
        <w:tc>
          <w:tcPr>
            <w:tcW w:w="1667" w:type="pct"/>
            <w:vAlign w:val="center"/>
          </w:tcPr>
          <w:p w14:paraId="1D9DD0C1">
            <w:pPr>
              <w:jc w:val="center"/>
              <w:rPr>
                <w:szCs w:val="21"/>
              </w:rPr>
            </w:pPr>
          </w:p>
        </w:tc>
      </w:tr>
      <w:tr w14:paraId="3D12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4DDD1A2">
            <w:pPr>
              <w:jc w:val="center"/>
              <w:rPr>
                <w:szCs w:val="21"/>
              </w:rPr>
            </w:pPr>
            <w:r>
              <w:rPr>
                <w:rFonts w:hint="eastAsia"/>
                <w:szCs w:val="21"/>
              </w:rPr>
              <w:t>3</w:t>
            </w:r>
          </w:p>
        </w:tc>
        <w:tc>
          <w:tcPr>
            <w:tcW w:w="2273" w:type="pct"/>
            <w:vAlign w:val="center"/>
          </w:tcPr>
          <w:p w14:paraId="3529DEFE">
            <w:pPr>
              <w:jc w:val="center"/>
              <w:rPr>
                <w:szCs w:val="21"/>
              </w:rPr>
            </w:pPr>
          </w:p>
        </w:tc>
        <w:tc>
          <w:tcPr>
            <w:tcW w:w="1667" w:type="pct"/>
            <w:vAlign w:val="center"/>
          </w:tcPr>
          <w:p w14:paraId="75207D4F">
            <w:pPr>
              <w:jc w:val="center"/>
              <w:rPr>
                <w:szCs w:val="21"/>
              </w:rPr>
            </w:pPr>
          </w:p>
        </w:tc>
      </w:tr>
    </w:tbl>
    <w:p w14:paraId="35AE4E18">
      <w:pPr>
        <w:spacing w:line="360" w:lineRule="auto"/>
        <w:ind w:firstLine="448" w:firstLineChars="200"/>
        <w:rPr>
          <w:sz w:val="24"/>
        </w:rPr>
      </w:pPr>
      <w:r>
        <w:rPr>
          <w:rFonts w:hint="eastAsia"/>
          <w:sz w:val="24"/>
        </w:rPr>
        <w:t>上表未填写的，视为不存在第（六）条所列情形</w:t>
      </w:r>
    </w:p>
    <w:p w14:paraId="64382C15">
      <w:pPr>
        <w:spacing w:line="360" w:lineRule="auto"/>
        <w:ind w:firstLine="448" w:firstLineChars="200"/>
        <w:rPr>
          <w:sz w:val="24"/>
        </w:rPr>
      </w:pPr>
    </w:p>
    <w:p w14:paraId="54DCA546">
      <w:pPr>
        <w:spacing w:line="360" w:lineRule="auto"/>
        <w:ind w:firstLine="448" w:firstLineChars="200"/>
        <w:rPr>
          <w:sz w:val="24"/>
        </w:rPr>
      </w:pPr>
      <w:r>
        <w:rPr>
          <w:rFonts w:hint="eastAsia"/>
          <w:sz w:val="24"/>
        </w:rPr>
        <w:t>上述声明真实有效，否则我单位承担全部责任和不利后果。</w:t>
      </w:r>
    </w:p>
    <w:p w14:paraId="04DBAE4A">
      <w:pPr>
        <w:spacing w:line="360" w:lineRule="auto"/>
        <w:ind w:firstLine="448" w:firstLineChars="200"/>
        <w:rPr>
          <w:sz w:val="24"/>
        </w:rPr>
      </w:pPr>
    </w:p>
    <w:p w14:paraId="0FE087FC">
      <w:pPr>
        <w:spacing w:line="360" w:lineRule="auto"/>
        <w:ind w:firstLine="224" w:firstLineChars="100"/>
        <w:rPr>
          <w:sz w:val="24"/>
        </w:rPr>
      </w:pPr>
      <w:r>
        <w:rPr>
          <w:sz w:val="24"/>
        </w:rPr>
        <w:t>投标人名称：</w:t>
      </w:r>
    </w:p>
    <w:p w14:paraId="7772870E">
      <w:pPr>
        <w:spacing w:line="360" w:lineRule="auto"/>
        <w:ind w:firstLine="224" w:firstLineChars="100"/>
        <w:rPr>
          <w:sz w:val="24"/>
        </w:rPr>
      </w:pPr>
    </w:p>
    <w:p w14:paraId="2398D24B">
      <w:pPr>
        <w:spacing w:line="360" w:lineRule="auto"/>
        <w:ind w:firstLine="224" w:firstLineChars="100"/>
        <w:rPr>
          <w:position w:val="-40"/>
          <w:sz w:val="24"/>
        </w:rPr>
      </w:pPr>
      <w:r>
        <w:rPr>
          <w:sz w:val="24"/>
        </w:rPr>
        <w:t xml:space="preserve">日期：  </w:t>
      </w:r>
    </w:p>
    <w:p w14:paraId="4B530F81">
      <w:pPr>
        <w:autoSpaceDN w:val="0"/>
        <w:spacing w:line="360" w:lineRule="auto"/>
        <w:jc w:val="center"/>
        <w:rPr>
          <w:b/>
          <w:bCs/>
          <w:sz w:val="24"/>
        </w:rPr>
      </w:pPr>
    </w:p>
    <w:p w14:paraId="11F84BB5">
      <w:pPr>
        <w:widowControl/>
        <w:jc w:val="left"/>
        <w:rPr>
          <w:b/>
          <w:bCs/>
          <w:sz w:val="24"/>
        </w:rPr>
      </w:pPr>
      <w:r>
        <w:rPr>
          <w:b/>
          <w:bCs/>
          <w:sz w:val="24"/>
        </w:rPr>
        <w:br w:type="page"/>
      </w:r>
    </w:p>
    <w:p w14:paraId="797E865E">
      <w:pPr>
        <w:spacing w:line="460" w:lineRule="exact"/>
        <w:rPr>
          <w:b/>
          <w:sz w:val="24"/>
        </w:rPr>
      </w:pPr>
      <w:r>
        <w:rPr>
          <w:rFonts w:hint="eastAsia"/>
          <w:b/>
          <w:bCs/>
          <w:sz w:val="24"/>
        </w:rPr>
        <w:t>附件2-1：招标文件第一部分供应商资格要求的证件</w:t>
      </w:r>
    </w:p>
    <w:p w14:paraId="6A45C4A7">
      <w:pPr>
        <w:widowControl/>
        <w:jc w:val="left"/>
        <w:rPr>
          <w:b/>
          <w:bCs/>
          <w:sz w:val="24"/>
        </w:rPr>
      </w:pPr>
      <w:r>
        <w:rPr>
          <w:b/>
          <w:bCs/>
          <w:sz w:val="24"/>
        </w:rPr>
        <w:br w:type="page"/>
      </w:r>
    </w:p>
    <w:p w14:paraId="42D9D00D">
      <w:pPr>
        <w:autoSpaceDN w:val="0"/>
        <w:spacing w:line="360" w:lineRule="auto"/>
        <w:rPr>
          <w:b/>
          <w:bCs/>
          <w:sz w:val="24"/>
        </w:rPr>
      </w:pPr>
      <w:r>
        <w:rPr>
          <w:rFonts w:hint="eastAsia"/>
          <w:b/>
          <w:bCs/>
          <w:sz w:val="24"/>
        </w:rPr>
        <w:t>附件3</w:t>
      </w:r>
    </w:p>
    <w:p w14:paraId="0DFCE163">
      <w:pPr>
        <w:autoSpaceDN w:val="0"/>
        <w:spacing w:line="360" w:lineRule="auto"/>
        <w:jc w:val="center"/>
        <w:rPr>
          <w:b/>
          <w:bCs/>
          <w:sz w:val="24"/>
        </w:rPr>
      </w:pPr>
    </w:p>
    <w:p w14:paraId="66A32133">
      <w:pPr>
        <w:autoSpaceDN w:val="0"/>
        <w:spacing w:line="360" w:lineRule="auto"/>
        <w:jc w:val="center"/>
        <w:rPr>
          <w:b/>
          <w:bCs/>
          <w:sz w:val="24"/>
        </w:rPr>
      </w:pPr>
      <w:r>
        <w:rPr>
          <w:b/>
          <w:bCs/>
          <w:sz w:val="24"/>
        </w:rPr>
        <w:t>开标一览表</w:t>
      </w:r>
    </w:p>
    <w:p w14:paraId="54C195E1">
      <w:pPr>
        <w:ind w:right="84"/>
        <w:rPr>
          <w:sz w:val="24"/>
        </w:rPr>
      </w:pPr>
    </w:p>
    <w:p w14:paraId="2B884A25">
      <w:pPr>
        <w:spacing w:line="460" w:lineRule="exact"/>
        <w:rPr>
          <w:sz w:val="24"/>
        </w:rPr>
      </w:pPr>
      <w:r>
        <w:rPr>
          <w:sz w:val="24"/>
        </w:rPr>
        <w:t>项目名称：</w:t>
      </w:r>
      <w:r>
        <w:rPr>
          <w:sz w:val="24"/>
          <w:u w:val="single"/>
        </w:rPr>
        <w:t xml:space="preserve">                    </w:t>
      </w:r>
    </w:p>
    <w:p w14:paraId="000CFC2D">
      <w:pPr>
        <w:spacing w:line="460" w:lineRule="exact"/>
        <w:rPr>
          <w:sz w:val="24"/>
        </w:rPr>
      </w:pPr>
      <w:r>
        <w:rPr>
          <w:sz w:val="24"/>
        </w:rPr>
        <w:t>项目编号：</w:t>
      </w:r>
      <w:r>
        <w:rPr>
          <w:sz w:val="24"/>
          <w:u w:val="single"/>
        </w:rPr>
        <w:t xml:space="preserve">                    </w:t>
      </w:r>
    </w:p>
    <w:p w14:paraId="609E483A">
      <w:pPr>
        <w:spacing w:line="460" w:lineRule="exact"/>
        <w:rPr>
          <w:sz w:val="24"/>
          <w:u w:val="single"/>
        </w:rPr>
      </w:pPr>
      <w:r>
        <w:rPr>
          <w:sz w:val="24"/>
        </w:rPr>
        <w:t>包号：</w:t>
      </w:r>
      <w:r>
        <w:rPr>
          <w:sz w:val="24"/>
          <w:u w:val="single"/>
        </w:rPr>
        <w:t xml:space="preserve">                        </w:t>
      </w:r>
    </w:p>
    <w:p w14:paraId="3015CF59">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3"/>
        <w:gridCol w:w="2181"/>
        <w:gridCol w:w="1376"/>
        <w:gridCol w:w="2050"/>
        <w:gridCol w:w="1678"/>
      </w:tblGrid>
      <w:tr w14:paraId="0D79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42619824">
            <w:pPr>
              <w:spacing w:line="460" w:lineRule="exact"/>
              <w:jc w:val="center"/>
              <w:rPr>
                <w:sz w:val="24"/>
              </w:rPr>
            </w:pPr>
            <w:r>
              <w:rPr>
                <w:sz w:val="24"/>
              </w:rPr>
              <w:t>包号</w:t>
            </w:r>
          </w:p>
        </w:tc>
        <w:tc>
          <w:tcPr>
            <w:tcW w:w="1278" w:type="pct"/>
            <w:vAlign w:val="center"/>
          </w:tcPr>
          <w:p w14:paraId="6FC52952">
            <w:pPr>
              <w:spacing w:line="460" w:lineRule="exact"/>
              <w:jc w:val="center"/>
              <w:rPr>
                <w:sz w:val="24"/>
              </w:rPr>
            </w:pPr>
            <w:r>
              <w:rPr>
                <w:sz w:val="24"/>
              </w:rPr>
              <w:t>服务名称</w:t>
            </w:r>
          </w:p>
        </w:tc>
        <w:tc>
          <w:tcPr>
            <w:tcW w:w="806" w:type="pct"/>
            <w:vAlign w:val="center"/>
          </w:tcPr>
          <w:p w14:paraId="0CF55FE7">
            <w:pPr>
              <w:spacing w:line="460" w:lineRule="exact"/>
              <w:jc w:val="center"/>
              <w:rPr>
                <w:sz w:val="24"/>
              </w:rPr>
            </w:pPr>
            <w:r>
              <w:rPr>
                <w:sz w:val="24"/>
              </w:rPr>
              <w:t>数量</w:t>
            </w:r>
          </w:p>
        </w:tc>
        <w:tc>
          <w:tcPr>
            <w:tcW w:w="1201" w:type="pct"/>
            <w:vAlign w:val="center"/>
          </w:tcPr>
          <w:p w14:paraId="2A915AB3">
            <w:pPr>
              <w:spacing w:line="460" w:lineRule="exact"/>
              <w:jc w:val="center"/>
              <w:rPr>
                <w:sz w:val="24"/>
              </w:rPr>
            </w:pPr>
            <w:r>
              <w:rPr>
                <w:sz w:val="24"/>
              </w:rPr>
              <w:t>投标总价</w:t>
            </w:r>
          </w:p>
        </w:tc>
        <w:tc>
          <w:tcPr>
            <w:tcW w:w="983" w:type="pct"/>
            <w:vAlign w:val="center"/>
          </w:tcPr>
          <w:p w14:paraId="2F06F281">
            <w:pPr>
              <w:spacing w:line="460" w:lineRule="exact"/>
              <w:jc w:val="center"/>
              <w:rPr>
                <w:sz w:val="24"/>
              </w:rPr>
            </w:pPr>
            <w:r>
              <w:rPr>
                <w:sz w:val="24"/>
              </w:rPr>
              <w:t>备注</w:t>
            </w:r>
          </w:p>
        </w:tc>
      </w:tr>
      <w:tr w14:paraId="7D1A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tcPr>
          <w:p w14:paraId="7D631E81">
            <w:pPr>
              <w:spacing w:line="460" w:lineRule="exact"/>
              <w:rPr>
                <w:sz w:val="24"/>
              </w:rPr>
            </w:pPr>
          </w:p>
        </w:tc>
        <w:tc>
          <w:tcPr>
            <w:tcW w:w="1278" w:type="pct"/>
          </w:tcPr>
          <w:p w14:paraId="0EEEBE4D">
            <w:pPr>
              <w:spacing w:line="460" w:lineRule="exact"/>
              <w:rPr>
                <w:sz w:val="24"/>
              </w:rPr>
            </w:pPr>
          </w:p>
        </w:tc>
        <w:tc>
          <w:tcPr>
            <w:tcW w:w="806" w:type="pct"/>
          </w:tcPr>
          <w:p w14:paraId="36E0C731">
            <w:pPr>
              <w:spacing w:line="460" w:lineRule="exact"/>
              <w:rPr>
                <w:sz w:val="24"/>
              </w:rPr>
            </w:pPr>
          </w:p>
        </w:tc>
        <w:tc>
          <w:tcPr>
            <w:tcW w:w="1201" w:type="pct"/>
          </w:tcPr>
          <w:p w14:paraId="0BFAAE24">
            <w:pPr>
              <w:spacing w:line="460" w:lineRule="exact"/>
              <w:rPr>
                <w:sz w:val="24"/>
              </w:rPr>
            </w:pPr>
          </w:p>
        </w:tc>
        <w:tc>
          <w:tcPr>
            <w:tcW w:w="983" w:type="pct"/>
          </w:tcPr>
          <w:p w14:paraId="6A10DB04">
            <w:pPr>
              <w:spacing w:line="460" w:lineRule="exact"/>
              <w:rPr>
                <w:sz w:val="24"/>
              </w:rPr>
            </w:pPr>
          </w:p>
        </w:tc>
      </w:tr>
    </w:tbl>
    <w:p w14:paraId="7121DD62">
      <w:pPr>
        <w:spacing w:line="360" w:lineRule="auto"/>
        <w:ind w:right="84" w:firstLine="420"/>
        <w:rPr>
          <w:sz w:val="24"/>
        </w:rPr>
      </w:pPr>
    </w:p>
    <w:p w14:paraId="5775342F">
      <w:pPr>
        <w:spacing w:line="360" w:lineRule="auto"/>
        <w:ind w:right="84" w:firstLine="420"/>
        <w:rPr>
          <w:sz w:val="24"/>
        </w:rPr>
      </w:pPr>
    </w:p>
    <w:p w14:paraId="001F7777">
      <w:pPr>
        <w:spacing w:line="360" w:lineRule="auto"/>
        <w:ind w:firstLine="3808" w:firstLineChars="1700"/>
        <w:rPr>
          <w:sz w:val="24"/>
        </w:rPr>
      </w:pPr>
      <w:r>
        <w:rPr>
          <w:sz w:val="24"/>
        </w:rPr>
        <w:t>投标人名称：</w:t>
      </w:r>
    </w:p>
    <w:p w14:paraId="4EACBCB4">
      <w:pPr>
        <w:spacing w:line="360" w:lineRule="auto"/>
        <w:ind w:firstLine="3808" w:firstLineChars="1700"/>
        <w:rPr>
          <w:sz w:val="24"/>
        </w:rPr>
      </w:pPr>
    </w:p>
    <w:p w14:paraId="31550AE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9DE788C">
      <w:pPr>
        <w:spacing w:line="360" w:lineRule="auto"/>
        <w:ind w:right="84" w:firstLine="420"/>
        <w:rPr>
          <w:sz w:val="24"/>
        </w:rPr>
      </w:pPr>
    </w:p>
    <w:p w14:paraId="0F49C948">
      <w:pPr>
        <w:widowControl/>
        <w:jc w:val="left"/>
        <w:rPr>
          <w:sz w:val="24"/>
        </w:rPr>
      </w:pPr>
      <w:r>
        <w:rPr>
          <w:sz w:val="24"/>
        </w:rPr>
        <w:br w:type="page"/>
      </w:r>
    </w:p>
    <w:p w14:paraId="6438521C">
      <w:pPr>
        <w:tabs>
          <w:tab w:val="left" w:pos="360"/>
        </w:tabs>
        <w:spacing w:line="360" w:lineRule="auto"/>
        <w:rPr>
          <w:b/>
          <w:sz w:val="24"/>
        </w:rPr>
      </w:pPr>
      <w:r>
        <w:rPr>
          <w:b/>
          <w:sz w:val="24"/>
        </w:rPr>
        <w:t>附件</w:t>
      </w:r>
      <w:r>
        <w:rPr>
          <w:rFonts w:hint="eastAsia"/>
          <w:b/>
          <w:sz w:val="24"/>
        </w:rPr>
        <w:t>4</w:t>
      </w:r>
    </w:p>
    <w:p w14:paraId="1DB9583E">
      <w:pPr>
        <w:autoSpaceDN w:val="0"/>
        <w:spacing w:line="360" w:lineRule="auto"/>
        <w:jc w:val="center"/>
        <w:rPr>
          <w:b/>
          <w:bCs/>
          <w:sz w:val="24"/>
        </w:rPr>
      </w:pPr>
      <w:r>
        <w:rPr>
          <w:b/>
          <w:bCs/>
          <w:sz w:val="24"/>
        </w:rPr>
        <w:t>开标分项一览表</w:t>
      </w:r>
    </w:p>
    <w:p w14:paraId="026B778C">
      <w:pPr>
        <w:ind w:right="84"/>
        <w:rPr>
          <w:sz w:val="24"/>
        </w:rPr>
      </w:pPr>
    </w:p>
    <w:p w14:paraId="1DA8CFB4">
      <w:pPr>
        <w:spacing w:line="460" w:lineRule="exact"/>
        <w:ind w:left="192"/>
        <w:rPr>
          <w:sz w:val="24"/>
        </w:rPr>
      </w:pPr>
      <w:r>
        <w:rPr>
          <w:sz w:val="24"/>
        </w:rPr>
        <w:t>项目名称：</w:t>
      </w:r>
      <w:r>
        <w:rPr>
          <w:sz w:val="24"/>
          <w:u w:val="single"/>
        </w:rPr>
        <w:t xml:space="preserve">                    </w:t>
      </w:r>
    </w:p>
    <w:p w14:paraId="5BB905E5">
      <w:pPr>
        <w:spacing w:line="460" w:lineRule="exact"/>
        <w:ind w:left="192"/>
        <w:rPr>
          <w:sz w:val="24"/>
        </w:rPr>
      </w:pPr>
      <w:r>
        <w:rPr>
          <w:sz w:val="24"/>
        </w:rPr>
        <w:t>项目编号：</w:t>
      </w:r>
      <w:r>
        <w:rPr>
          <w:sz w:val="24"/>
          <w:u w:val="single"/>
        </w:rPr>
        <w:t xml:space="preserve">                    </w:t>
      </w:r>
    </w:p>
    <w:p w14:paraId="021B3517">
      <w:pPr>
        <w:spacing w:line="460" w:lineRule="exact"/>
        <w:ind w:left="192"/>
        <w:rPr>
          <w:sz w:val="24"/>
        </w:rPr>
      </w:pPr>
      <w:r>
        <w:rPr>
          <w:sz w:val="24"/>
        </w:rPr>
        <w:t>包    号：</w:t>
      </w:r>
      <w:r>
        <w:rPr>
          <w:sz w:val="24"/>
          <w:u w:val="single"/>
        </w:rPr>
        <w:t xml:space="preserve">                    </w:t>
      </w:r>
    </w:p>
    <w:p w14:paraId="76B8A0EA">
      <w:pPr>
        <w:spacing w:line="460" w:lineRule="exact"/>
        <w:ind w:firstLine="6496" w:firstLineChars="2900"/>
        <w:rPr>
          <w:sz w:val="24"/>
        </w:rPr>
      </w:pPr>
      <w:r>
        <w:rPr>
          <w:sz w:val="24"/>
        </w:rPr>
        <w:t>单位：元</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0A58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509596AD">
            <w:pPr>
              <w:widowControl/>
              <w:jc w:val="center"/>
              <w:rPr>
                <w:b/>
                <w:bCs/>
                <w:kern w:val="0"/>
                <w:sz w:val="24"/>
                <w:szCs w:val="24"/>
              </w:rPr>
            </w:pPr>
            <w:r>
              <w:rPr>
                <w:b/>
                <w:bCs/>
                <w:kern w:val="0"/>
                <w:sz w:val="24"/>
                <w:szCs w:val="24"/>
              </w:rPr>
              <w:t>项号</w:t>
            </w:r>
          </w:p>
        </w:tc>
        <w:tc>
          <w:tcPr>
            <w:tcW w:w="2349" w:type="dxa"/>
            <w:vAlign w:val="center"/>
          </w:tcPr>
          <w:p w14:paraId="1E7ABEDD">
            <w:pPr>
              <w:widowControl/>
              <w:jc w:val="center"/>
              <w:rPr>
                <w:b/>
                <w:bCs/>
                <w:kern w:val="0"/>
                <w:sz w:val="24"/>
                <w:szCs w:val="24"/>
              </w:rPr>
            </w:pPr>
            <w:r>
              <w:rPr>
                <w:b/>
                <w:bCs/>
                <w:kern w:val="0"/>
                <w:sz w:val="24"/>
                <w:szCs w:val="24"/>
              </w:rPr>
              <w:t>服务名称</w:t>
            </w:r>
          </w:p>
        </w:tc>
        <w:tc>
          <w:tcPr>
            <w:tcW w:w="1701" w:type="dxa"/>
            <w:vAlign w:val="center"/>
          </w:tcPr>
          <w:p w14:paraId="66FFD180">
            <w:pPr>
              <w:widowControl/>
              <w:jc w:val="center"/>
              <w:rPr>
                <w:b/>
                <w:bCs/>
                <w:kern w:val="0"/>
                <w:sz w:val="24"/>
                <w:szCs w:val="24"/>
              </w:rPr>
            </w:pPr>
            <w:r>
              <w:rPr>
                <w:b/>
                <w:bCs/>
                <w:kern w:val="0"/>
                <w:sz w:val="24"/>
                <w:szCs w:val="24"/>
              </w:rPr>
              <w:t>总价</w:t>
            </w:r>
          </w:p>
        </w:tc>
        <w:tc>
          <w:tcPr>
            <w:tcW w:w="2238" w:type="dxa"/>
            <w:vAlign w:val="center"/>
          </w:tcPr>
          <w:p w14:paraId="3B893763">
            <w:pPr>
              <w:widowControl/>
              <w:jc w:val="center"/>
              <w:rPr>
                <w:b/>
                <w:bCs/>
                <w:kern w:val="0"/>
                <w:sz w:val="24"/>
                <w:szCs w:val="24"/>
              </w:rPr>
            </w:pPr>
            <w:r>
              <w:rPr>
                <w:b/>
                <w:bCs/>
                <w:kern w:val="0"/>
                <w:sz w:val="24"/>
                <w:szCs w:val="24"/>
              </w:rPr>
              <w:t>数量</w:t>
            </w:r>
          </w:p>
        </w:tc>
        <w:tc>
          <w:tcPr>
            <w:tcW w:w="1848" w:type="dxa"/>
            <w:vAlign w:val="center"/>
          </w:tcPr>
          <w:p w14:paraId="77622AAB">
            <w:pPr>
              <w:widowControl/>
              <w:jc w:val="center"/>
              <w:rPr>
                <w:b/>
                <w:bCs/>
                <w:kern w:val="0"/>
                <w:sz w:val="24"/>
                <w:szCs w:val="24"/>
              </w:rPr>
            </w:pPr>
            <w:r>
              <w:rPr>
                <w:b/>
                <w:bCs/>
                <w:kern w:val="0"/>
                <w:sz w:val="24"/>
                <w:szCs w:val="24"/>
              </w:rPr>
              <w:t>备注</w:t>
            </w:r>
          </w:p>
        </w:tc>
      </w:tr>
      <w:tr w14:paraId="4674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6E8A5A60">
            <w:pPr>
              <w:widowControl/>
              <w:jc w:val="center"/>
              <w:rPr>
                <w:kern w:val="0"/>
                <w:sz w:val="24"/>
                <w:szCs w:val="24"/>
              </w:rPr>
            </w:pPr>
            <w:r>
              <w:rPr>
                <w:kern w:val="0"/>
                <w:sz w:val="24"/>
                <w:szCs w:val="24"/>
              </w:rPr>
              <w:t>1</w:t>
            </w:r>
          </w:p>
        </w:tc>
        <w:tc>
          <w:tcPr>
            <w:tcW w:w="2349" w:type="dxa"/>
            <w:vAlign w:val="center"/>
          </w:tcPr>
          <w:p w14:paraId="00590561">
            <w:pPr>
              <w:widowControl/>
              <w:jc w:val="center"/>
              <w:rPr>
                <w:kern w:val="0"/>
                <w:sz w:val="24"/>
                <w:szCs w:val="24"/>
              </w:rPr>
            </w:pPr>
          </w:p>
        </w:tc>
        <w:tc>
          <w:tcPr>
            <w:tcW w:w="1701" w:type="dxa"/>
            <w:vAlign w:val="center"/>
          </w:tcPr>
          <w:p w14:paraId="3F31C02C">
            <w:pPr>
              <w:widowControl/>
              <w:jc w:val="center"/>
              <w:rPr>
                <w:kern w:val="0"/>
                <w:sz w:val="24"/>
                <w:szCs w:val="24"/>
              </w:rPr>
            </w:pPr>
          </w:p>
        </w:tc>
        <w:tc>
          <w:tcPr>
            <w:tcW w:w="2238" w:type="dxa"/>
            <w:vAlign w:val="center"/>
          </w:tcPr>
          <w:p w14:paraId="7707F0B2">
            <w:pPr>
              <w:widowControl/>
              <w:jc w:val="center"/>
              <w:rPr>
                <w:sz w:val="24"/>
                <w:szCs w:val="24"/>
              </w:rPr>
            </w:pPr>
            <w:r>
              <w:rPr>
                <w:sz w:val="24"/>
                <w:szCs w:val="24"/>
              </w:rPr>
              <w:t>1项</w:t>
            </w:r>
          </w:p>
        </w:tc>
        <w:tc>
          <w:tcPr>
            <w:tcW w:w="1848" w:type="dxa"/>
            <w:vAlign w:val="center"/>
          </w:tcPr>
          <w:p w14:paraId="4A248819">
            <w:pPr>
              <w:widowControl/>
              <w:jc w:val="center"/>
              <w:rPr>
                <w:sz w:val="24"/>
                <w:szCs w:val="24"/>
              </w:rPr>
            </w:pPr>
          </w:p>
        </w:tc>
      </w:tr>
    </w:tbl>
    <w:p w14:paraId="2DE9FB9D">
      <w:pPr>
        <w:ind w:left="180"/>
        <w:rPr>
          <w:sz w:val="22"/>
          <w:szCs w:val="24"/>
        </w:rPr>
      </w:pPr>
      <w:r>
        <w:rPr>
          <w:sz w:val="22"/>
          <w:szCs w:val="24"/>
        </w:rPr>
        <w:t>注：1. 本表第一行填写本项目投标总价，须与附件</w:t>
      </w:r>
      <w:r>
        <w:rPr>
          <w:rFonts w:hint="eastAsia"/>
          <w:sz w:val="22"/>
          <w:szCs w:val="24"/>
        </w:rPr>
        <w:t>3</w:t>
      </w:r>
      <w:r>
        <w:rPr>
          <w:sz w:val="22"/>
          <w:szCs w:val="24"/>
        </w:rPr>
        <w:t>中投标总价保持一致。</w:t>
      </w:r>
    </w:p>
    <w:p w14:paraId="4C344D2A">
      <w:pPr>
        <w:ind w:left="180" w:firstLine="408" w:firstLineChars="200"/>
      </w:pPr>
      <w:r>
        <w:rPr>
          <w:sz w:val="22"/>
          <w:szCs w:val="24"/>
        </w:rPr>
        <w:t>2. 下面应填写分项价格及分项名称（分项名称可根据实际情况增减、修改），分项价格汇总应等于总价。</w:t>
      </w:r>
    </w:p>
    <w:p w14:paraId="52151A04">
      <w:pPr>
        <w:spacing w:line="360" w:lineRule="auto"/>
        <w:ind w:firstLine="3808" w:firstLineChars="1700"/>
        <w:rPr>
          <w:sz w:val="24"/>
        </w:rPr>
      </w:pPr>
      <w:r>
        <w:rPr>
          <w:sz w:val="24"/>
        </w:rPr>
        <w:t>投标人名称：</w:t>
      </w:r>
    </w:p>
    <w:p w14:paraId="3A2621AF">
      <w:pPr>
        <w:spacing w:line="360" w:lineRule="auto"/>
        <w:ind w:firstLine="3808" w:firstLineChars="1700"/>
        <w:rPr>
          <w:sz w:val="24"/>
        </w:rPr>
      </w:pPr>
    </w:p>
    <w:p w14:paraId="77E23BD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6F16A1E">
      <w:pPr>
        <w:widowControl/>
        <w:jc w:val="left"/>
        <w:rPr>
          <w:sz w:val="24"/>
        </w:rPr>
      </w:pPr>
      <w:r>
        <w:rPr>
          <w:sz w:val="24"/>
        </w:rPr>
        <w:br w:type="page"/>
      </w:r>
    </w:p>
    <w:p w14:paraId="48B3F0EB">
      <w:pPr>
        <w:tabs>
          <w:tab w:val="left" w:pos="360"/>
        </w:tabs>
        <w:spacing w:line="360" w:lineRule="auto"/>
        <w:rPr>
          <w:b/>
          <w:sz w:val="24"/>
        </w:rPr>
      </w:pPr>
      <w:r>
        <w:rPr>
          <w:b/>
          <w:sz w:val="24"/>
        </w:rPr>
        <w:t>附件</w:t>
      </w:r>
      <w:r>
        <w:rPr>
          <w:rFonts w:hint="eastAsia"/>
          <w:b/>
          <w:sz w:val="24"/>
        </w:rPr>
        <w:t>5</w:t>
      </w:r>
    </w:p>
    <w:p w14:paraId="1BC6F81B">
      <w:pPr>
        <w:autoSpaceDN w:val="0"/>
        <w:spacing w:line="360" w:lineRule="auto"/>
        <w:jc w:val="center"/>
        <w:rPr>
          <w:b/>
          <w:bCs/>
          <w:sz w:val="24"/>
        </w:rPr>
      </w:pPr>
      <w:r>
        <w:rPr>
          <w:b/>
          <w:bCs/>
          <w:sz w:val="24"/>
        </w:rPr>
        <w:t>商务要求点对点应答表</w:t>
      </w:r>
    </w:p>
    <w:p w14:paraId="66CBE894">
      <w:pPr>
        <w:spacing w:line="460" w:lineRule="exact"/>
        <w:rPr>
          <w:sz w:val="24"/>
        </w:rPr>
      </w:pPr>
    </w:p>
    <w:p w14:paraId="2CC2D02D">
      <w:pPr>
        <w:spacing w:line="460" w:lineRule="exact"/>
        <w:rPr>
          <w:sz w:val="24"/>
        </w:rPr>
      </w:pPr>
      <w:r>
        <w:rPr>
          <w:sz w:val="24"/>
        </w:rPr>
        <w:t>项目名称：</w:t>
      </w:r>
      <w:r>
        <w:rPr>
          <w:sz w:val="24"/>
          <w:u w:val="single"/>
        </w:rPr>
        <w:t xml:space="preserve">                    </w:t>
      </w:r>
    </w:p>
    <w:p w14:paraId="491243D0">
      <w:pPr>
        <w:spacing w:line="460" w:lineRule="exact"/>
        <w:rPr>
          <w:sz w:val="24"/>
        </w:rPr>
      </w:pPr>
      <w:r>
        <w:rPr>
          <w:sz w:val="24"/>
        </w:rPr>
        <w:t>项目编号：</w:t>
      </w:r>
      <w:r>
        <w:rPr>
          <w:sz w:val="24"/>
          <w:u w:val="single"/>
        </w:rPr>
        <w:t xml:space="preserve">                    </w:t>
      </w:r>
    </w:p>
    <w:p w14:paraId="32EDC386">
      <w:pPr>
        <w:spacing w:line="460" w:lineRule="exact"/>
        <w:rPr>
          <w:sz w:val="24"/>
          <w:u w:val="single"/>
        </w:rPr>
      </w:pPr>
      <w:r>
        <w:rPr>
          <w:sz w:val="24"/>
        </w:rPr>
        <w:t>包号：</w:t>
      </w:r>
      <w:r>
        <w:rPr>
          <w:sz w:val="24"/>
          <w:u w:val="single"/>
        </w:rPr>
        <w:t xml:space="preserve">                        </w:t>
      </w:r>
    </w:p>
    <w:p w14:paraId="76005B7B">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365D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089F5C1C">
            <w:pPr>
              <w:widowControl/>
              <w:jc w:val="center"/>
              <w:rPr>
                <w:color w:val="000000"/>
                <w:kern w:val="0"/>
                <w:szCs w:val="21"/>
              </w:rPr>
            </w:pPr>
            <w:r>
              <w:rPr>
                <w:color w:val="000000"/>
                <w:kern w:val="0"/>
                <w:szCs w:val="21"/>
              </w:rPr>
              <w:t>序号</w:t>
            </w:r>
          </w:p>
        </w:tc>
        <w:tc>
          <w:tcPr>
            <w:tcW w:w="1274" w:type="pct"/>
            <w:shd w:val="clear" w:color="auto" w:fill="auto"/>
            <w:vAlign w:val="center"/>
          </w:tcPr>
          <w:p w14:paraId="73A1F4A9">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163F99BC">
            <w:pPr>
              <w:widowControl/>
              <w:jc w:val="center"/>
              <w:rPr>
                <w:color w:val="000000"/>
                <w:kern w:val="0"/>
                <w:szCs w:val="21"/>
              </w:rPr>
            </w:pPr>
            <w:r>
              <w:rPr>
                <w:color w:val="000000"/>
                <w:kern w:val="0"/>
                <w:szCs w:val="21"/>
              </w:rPr>
              <w:t>投标应答</w:t>
            </w:r>
          </w:p>
        </w:tc>
        <w:tc>
          <w:tcPr>
            <w:tcW w:w="648" w:type="pct"/>
            <w:shd w:val="clear" w:color="auto" w:fill="auto"/>
            <w:vAlign w:val="center"/>
          </w:tcPr>
          <w:p w14:paraId="4D1F5536">
            <w:pPr>
              <w:widowControl/>
              <w:jc w:val="center"/>
              <w:rPr>
                <w:color w:val="000000"/>
                <w:kern w:val="0"/>
                <w:szCs w:val="21"/>
              </w:rPr>
            </w:pPr>
            <w:r>
              <w:rPr>
                <w:color w:val="000000"/>
                <w:kern w:val="0"/>
                <w:szCs w:val="21"/>
              </w:rPr>
              <w:t>偏离说明</w:t>
            </w:r>
          </w:p>
        </w:tc>
        <w:tc>
          <w:tcPr>
            <w:tcW w:w="647" w:type="pct"/>
            <w:shd w:val="clear" w:color="auto" w:fill="auto"/>
            <w:vAlign w:val="center"/>
          </w:tcPr>
          <w:p w14:paraId="46B5D668">
            <w:pPr>
              <w:widowControl/>
              <w:jc w:val="center"/>
              <w:rPr>
                <w:color w:val="000000"/>
                <w:kern w:val="0"/>
                <w:szCs w:val="21"/>
              </w:rPr>
            </w:pPr>
            <w:r>
              <w:rPr>
                <w:color w:val="000000"/>
                <w:kern w:val="0"/>
                <w:szCs w:val="21"/>
              </w:rPr>
              <w:t>备注</w:t>
            </w:r>
          </w:p>
        </w:tc>
      </w:tr>
      <w:tr w14:paraId="3367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C3C315A">
            <w:pPr>
              <w:widowControl/>
              <w:jc w:val="left"/>
              <w:rPr>
                <w:color w:val="000000"/>
                <w:kern w:val="0"/>
                <w:szCs w:val="21"/>
              </w:rPr>
            </w:pPr>
            <w:r>
              <w:rPr>
                <w:color w:val="000000"/>
                <w:kern w:val="0"/>
                <w:szCs w:val="21"/>
              </w:rPr>
              <w:t>（一）报价要求</w:t>
            </w:r>
          </w:p>
        </w:tc>
      </w:tr>
      <w:tr w14:paraId="1B0F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28A0E600">
            <w:pPr>
              <w:widowControl/>
              <w:jc w:val="left"/>
              <w:rPr>
                <w:color w:val="000000"/>
                <w:kern w:val="0"/>
                <w:szCs w:val="21"/>
              </w:rPr>
            </w:pPr>
            <w:r>
              <w:rPr>
                <w:color w:val="000000"/>
                <w:kern w:val="0"/>
                <w:szCs w:val="21"/>
              </w:rPr>
              <w:t>　</w:t>
            </w:r>
          </w:p>
        </w:tc>
        <w:tc>
          <w:tcPr>
            <w:tcW w:w="1274" w:type="pct"/>
            <w:shd w:val="clear" w:color="auto" w:fill="auto"/>
            <w:vAlign w:val="center"/>
          </w:tcPr>
          <w:p w14:paraId="07B628F2">
            <w:pPr>
              <w:widowControl/>
              <w:jc w:val="left"/>
              <w:rPr>
                <w:color w:val="000000"/>
                <w:kern w:val="0"/>
                <w:szCs w:val="21"/>
              </w:rPr>
            </w:pPr>
            <w:r>
              <w:rPr>
                <w:color w:val="000000"/>
                <w:kern w:val="0"/>
                <w:szCs w:val="21"/>
              </w:rPr>
              <w:t>　</w:t>
            </w:r>
          </w:p>
        </w:tc>
        <w:tc>
          <w:tcPr>
            <w:tcW w:w="1457" w:type="pct"/>
            <w:shd w:val="clear" w:color="auto" w:fill="auto"/>
            <w:vAlign w:val="center"/>
          </w:tcPr>
          <w:p w14:paraId="35CF8527">
            <w:pPr>
              <w:widowControl/>
              <w:jc w:val="left"/>
              <w:rPr>
                <w:color w:val="000000"/>
                <w:kern w:val="0"/>
                <w:szCs w:val="21"/>
              </w:rPr>
            </w:pPr>
            <w:r>
              <w:rPr>
                <w:color w:val="000000"/>
                <w:kern w:val="0"/>
                <w:szCs w:val="21"/>
              </w:rPr>
              <w:t>　</w:t>
            </w:r>
          </w:p>
        </w:tc>
        <w:tc>
          <w:tcPr>
            <w:tcW w:w="648" w:type="pct"/>
            <w:shd w:val="clear" w:color="auto" w:fill="auto"/>
            <w:vAlign w:val="center"/>
          </w:tcPr>
          <w:p w14:paraId="3E533996">
            <w:pPr>
              <w:widowControl/>
              <w:jc w:val="left"/>
              <w:rPr>
                <w:color w:val="000000"/>
                <w:kern w:val="0"/>
                <w:szCs w:val="21"/>
              </w:rPr>
            </w:pPr>
            <w:r>
              <w:rPr>
                <w:color w:val="000000"/>
                <w:kern w:val="0"/>
                <w:szCs w:val="21"/>
              </w:rPr>
              <w:t>　</w:t>
            </w:r>
          </w:p>
        </w:tc>
        <w:tc>
          <w:tcPr>
            <w:tcW w:w="647" w:type="pct"/>
            <w:shd w:val="clear" w:color="auto" w:fill="auto"/>
            <w:vAlign w:val="center"/>
          </w:tcPr>
          <w:p w14:paraId="633B875F">
            <w:pPr>
              <w:widowControl/>
              <w:jc w:val="left"/>
              <w:rPr>
                <w:color w:val="000000"/>
                <w:kern w:val="0"/>
                <w:szCs w:val="21"/>
              </w:rPr>
            </w:pPr>
            <w:r>
              <w:rPr>
                <w:color w:val="000000"/>
                <w:kern w:val="0"/>
                <w:szCs w:val="21"/>
              </w:rPr>
              <w:t>　</w:t>
            </w:r>
          </w:p>
        </w:tc>
      </w:tr>
      <w:tr w14:paraId="17ED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72BAB214">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4096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D6E7A3B">
            <w:pPr>
              <w:widowControl/>
              <w:jc w:val="left"/>
              <w:rPr>
                <w:color w:val="000000"/>
                <w:kern w:val="0"/>
                <w:szCs w:val="21"/>
              </w:rPr>
            </w:pPr>
            <w:r>
              <w:rPr>
                <w:color w:val="000000"/>
                <w:kern w:val="0"/>
                <w:szCs w:val="21"/>
              </w:rPr>
              <w:t>　</w:t>
            </w:r>
          </w:p>
        </w:tc>
        <w:tc>
          <w:tcPr>
            <w:tcW w:w="1274" w:type="pct"/>
            <w:shd w:val="clear" w:color="auto" w:fill="auto"/>
            <w:vAlign w:val="center"/>
          </w:tcPr>
          <w:p w14:paraId="112A6F89">
            <w:pPr>
              <w:widowControl/>
              <w:jc w:val="left"/>
              <w:rPr>
                <w:color w:val="000000"/>
                <w:kern w:val="0"/>
                <w:szCs w:val="21"/>
              </w:rPr>
            </w:pPr>
            <w:r>
              <w:rPr>
                <w:color w:val="000000"/>
                <w:kern w:val="0"/>
                <w:szCs w:val="21"/>
              </w:rPr>
              <w:t>　</w:t>
            </w:r>
          </w:p>
        </w:tc>
        <w:tc>
          <w:tcPr>
            <w:tcW w:w="1457" w:type="pct"/>
            <w:shd w:val="clear" w:color="auto" w:fill="auto"/>
            <w:vAlign w:val="center"/>
          </w:tcPr>
          <w:p w14:paraId="0127AA95">
            <w:pPr>
              <w:widowControl/>
              <w:jc w:val="left"/>
              <w:rPr>
                <w:color w:val="000000"/>
                <w:kern w:val="0"/>
                <w:szCs w:val="21"/>
              </w:rPr>
            </w:pPr>
            <w:r>
              <w:rPr>
                <w:color w:val="000000"/>
                <w:kern w:val="0"/>
                <w:szCs w:val="21"/>
              </w:rPr>
              <w:t>　</w:t>
            </w:r>
          </w:p>
        </w:tc>
        <w:tc>
          <w:tcPr>
            <w:tcW w:w="648" w:type="pct"/>
            <w:shd w:val="clear" w:color="auto" w:fill="auto"/>
            <w:vAlign w:val="center"/>
          </w:tcPr>
          <w:p w14:paraId="33081DD9">
            <w:pPr>
              <w:widowControl/>
              <w:jc w:val="left"/>
              <w:rPr>
                <w:color w:val="000000"/>
                <w:kern w:val="0"/>
                <w:szCs w:val="21"/>
              </w:rPr>
            </w:pPr>
            <w:r>
              <w:rPr>
                <w:color w:val="000000"/>
                <w:kern w:val="0"/>
                <w:szCs w:val="21"/>
              </w:rPr>
              <w:t>　</w:t>
            </w:r>
          </w:p>
        </w:tc>
        <w:tc>
          <w:tcPr>
            <w:tcW w:w="647" w:type="pct"/>
            <w:shd w:val="clear" w:color="auto" w:fill="auto"/>
            <w:vAlign w:val="center"/>
          </w:tcPr>
          <w:p w14:paraId="132AD4CB">
            <w:pPr>
              <w:widowControl/>
              <w:jc w:val="left"/>
              <w:rPr>
                <w:color w:val="000000"/>
                <w:kern w:val="0"/>
                <w:szCs w:val="21"/>
              </w:rPr>
            </w:pPr>
            <w:r>
              <w:rPr>
                <w:color w:val="000000"/>
                <w:kern w:val="0"/>
                <w:szCs w:val="21"/>
              </w:rPr>
              <w:t>　</w:t>
            </w:r>
          </w:p>
        </w:tc>
      </w:tr>
      <w:tr w14:paraId="0B70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1E26BF85">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4F1C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0B3FA61">
            <w:pPr>
              <w:widowControl/>
              <w:jc w:val="left"/>
              <w:rPr>
                <w:color w:val="000000"/>
                <w:kern w:val="0"/>
                <w:szCs w:val="21"/>
              </w:rPr>
            </w:pPr>
            <w:r>
              <w:rPr>
                <w:color w:val="000000"/>
                <w:kern w:val="0"/>
                <w:szCs w:val="21"/>
              </w:rPr>
              <w:t>　</w:t>
            </w:r>
          </w:p>
        </w:tc>
        <w:tc>
          <w:tcPr>
            <w:tcW w:w="1274" w:type="pct"/>
            <w:shd w:val="clear" w:color="auto" w:fill="auto"/>
            <w:vAlign w:val="center"/>
          </w:tcPr>
          <w:p w14:paraId="60E59DB6">
            <w:pPr>
              <w:widowControl/>
              <w:jc w:val="left"/>
              <w:rPr>
                <w:color w:val="000000"/>
                <w:kern w:val="0"/>
                <w:szCs w:val="21"/>
              </w:rPr>
            </w:pPr>
            <w:r>
              <w:rPr>
                <w:color w:val="000000"/>
                <w:kern w:val="0"/>
                <w:szCs w:val="21"/>
              </w:rPr>
              <w:t>　</w:t>
            </w:r>
          </w:p>
        </w:tc>
        <w:tc>
          <w:tcPr>
            <w:tcW w:w="1457" w:type="pct"/>
            <w:shd w:val="clear" w:color="auto" w:fill="auto"/>
            <w:vAlign w:val="center"/>
          </w:tcPr>
          <w:p w14:paraId="6C8A1053">
            <w:pPr>
              <w:widowControl/>
              <w:jc w:val="left"/>
              <w:rPr>
                <w:color w:val="000000"/>
                <w:kern w:val="0"/>
                <w:szCs w:val="21"/>
              </w:rPr>
            </w:pPr>
            <w:r>
              <w:rPr>
                <w:color w:val="000000"/>
                <w:kern w:val="0"/>
                <w:szCs w:val="21"/>
              </w:rPr>
              <w:t>　</w:t>
            </w:r>
          </w:p>
        </w:tc>
        <w:tc>
          <w:tcPr>
            <w:tcW w:w="648" w:type="pct"/>
            <w:shd w:val="clear" w:color="auto" w:fill="auto"/>
            <w:vAlign w:val="center"/>
          </w:tcPr>
          <w:p w14:paraId="512A9AD0">
            <w:pPr>
              <w:widowControl/>
              <w:jc w:val="left"/>
              <w:rPr>
                <w:color w:val="000000"/>
                <w:kern w:val="0"/>
                <w:szCs w:val="21"/>
              </w:rPr>
            </w:pPr>
            <w:r>
              <w:rPr>
                <w:color w:val="000000"/>
                <w:kern w:val="0"/>
                <w:szCs w:val="21"/>
              </w:rPr>
              <w:t>　</w:t>
            </w:r>
          </w:p>
        </w:tc>
        <w:tc>
          <w:tcPr>
            <w:tcW w:w="647" w:type="pct"/>
            <w:shd w:val="clear" w:color="auto" w:fill="auto"/>
            <w:vAlign w:val="center"/>
          </w:tcPr>
          <w:p w14:paraId="40F71A47">
            <w:pPr>
              <w:widowControl/>
              <w:jc w:val="left"/>
              <w:rPr>
                <w:color w:val="000000"/>
                <w:kern w:val="0"/>
                <w:szCs w:val="21"/>
              </w:rPr>
            </w:pPr>
            <w:r>
              <w:rPr>
                <w:color w:val="000000"/>
                <w:kern w:val="0"/>
                <w:szCs w:val="21"/>
              </w:rPr>
              <w:t>　</w:t>
            </w:r>
          </w:p>
        </w:tc>
      </w:tr>
      <w:tr w14:paraId="48E5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EA4E790">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41D3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8AD2F78">
            <w:pPr>
              <w:widowControl/>
              <w:jc w:val="left"/>
              <w:rPr>
                <w:color w:val="000000"/>
                <w:kern w:val="0"/>
                <w:szCs w:val="21"/>
              </w:rPr>
            </w:pPr>
            <w:r>
              <w:rPr>
                <w:color w:val="000000"/>
                <w:kern w:val="0"/>
                <w:szCs w:val="21"/>
              </w:rPr>
              <w:t>　</w:t>
            </w:r>
          </w:p>
        </w:tc>
        <w:tc>
          <w:tcPr>
            <w:tcW w:w="1274" w:type="pct"/>
            <w:shd w:val="clear" w:color="auto" w:fill="auto"/>
            <w:vAlign w:val="center"/>
          </w:tcPr>
          <w:p w14:paraId="4BAE6799">
            <w:pPr>
              <w:widowControl/>
              <w:jc w:val="left"/>
              <w:rPr>
                <w:color w:val="000000"/>
                <w:kern w:val="0"/>
                <w:szCs w:val="21"/>
              </w:rPr>
            </w:pPr>
            <w:r>
              <w:rPr>
                <w:color w:val="000000"/>
                <w:kern w:val="0"/>
                <w:szCs w:val="21"/>
              </w:rPr>
              <w:t>　</w:t>
            </w:r>
          </w:p>
        </w:tc>
        <w:tc>
          <w:tcPr>
            <w:tcW w:w="1457" w:type="pct"/>
            <w:shd w:val="clear" w:color="auto" w:fill="auto"/>
            <w:vAlign w:val="center"/>
          </w:tcPr>
          <w:p w14:paraId="027A4603">
            <w:pPr>
              <w:widowControl/>
              <w:jc w:val="left"/>
              <w:rPr>
                <w:color w:val="000000"/>
                <w:kern w:val="0"/>
                <w:szCs w:val="21"/>
              </w:rPr>
            </w:pPr>
            <w:r>
              <w:rPr>
                <w:color w:val="000000"/>
                <w:kern w:val="0"/>
                <w:szCs w:val="21"/>
              </w:rPr>
              <w:t>　</w:t>
            </w:r>
          </w:p>
        </w:tc>
        <w:tc>
          <w:tcPr>
            <w:tcW w:w="648" w:type="pct"/>
            <w:shd w:val="clear" w:color="auto" w:fill="auto"/>
            <w:vAlign w:val="center"/>
          </w:tcPr>
          <w:p w14:paraId="3CFE9096">
            <w:pPr>
              <w:widowControl/>
              <w:jc w:val="left"/>
              <w:rPr>
                <w:color w:val="000000"/>
                <w:kern w:val="0"/>
                <w:szCs w:val="21"/>
              </w:rPr>
            </w:pPr>
            <w:r>
              <w:rPr>
                <w:color w:val="000000"/>
                <w:kern w:val="0"/>
                <w:szCs w:val="21"/>
              </w:rPr>
              <w:t>　</w:t>
            </w:r>
          </w:p>
        </w:tc>
        <w:tc>
          <w:tcPr>
            <w:tcW w:w="647" w:type="pct"/>
            <w:shd w:val="clear" w:color="auto" w:fill="auto"/>
            <w:vAlign w:val="center"/>
          </w:tcPr>
          <w:p w14:paraId="04E5225F">
            <w:pPr>
              <w:widowControl/>
              <w:jc w:val="left"/>
              <w:rPr>
                <w:color w:val="000000"/>
                <w:kern w:val="0"/>
                <w:szCs w:val="21"/>
              </w:rPr>
            </w:pPr>
            <w:r>
              <w:rPr>
                <w:color w:val="000000"/>
                <w:kern w:val="0"/>
                <w:szCs w:val="21"/>
              </w:rPr>
              <w:t>　</w:t>
            </w:r>
          </w:p>
        </w:tc>
      </w:tr>
      <w:tr w14:paraId="1870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A78732D">
            <w:pPr>
              <w:widowControl/>
              <w:jc w:val="left"/>
              <w:rPr>
                <w:color w:val="000000"/>
                <w:kern w:val="0"/>
                <w:szCs w:val="21"/>
              </w:rPr>
            </w:pPr>
            <w:r>
              <w:rPr>
                <w:rFonts w:hint="eastAsia"/>
                <w:color w:val="000000"/>
                <w:kern w:val="0"/>
                <w:szCs w:val="21"/>
              </w:rPr>
              <w:t>（五）验收方法及标准</w:t>
            </w:r>
          </w:p>
        </w:tc>
      </w:tr>
      <w:tr w14:paraId="175B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7CA9F000">
            <w:pPr>
              <w:widowControl/>
              <w:jc w:val="left"/>
              <w:rPr>
                <w:color w:val="000000"/>
                <w:kern w:val="0"/>
                <w:szCs w:val="21"/>
              </w:rPr>
            </w:pPr>
          </w:p>
        </w:tc>
        <w:tc>
          <w:tcPr>
            <w:tcW w:w="1274" w:type="pct"/>
            <w:shd w:val="clear" w:color="auto" w:fill="auto"/>
            <w:vAlign w:val="center"/>
          </w:tcPr>
          <w:p w14:paraId="2B4D41B1">
            <w:pPr>
              <w:widowControl/>
              <w:jc w:val="left"/>
              <w:rPr>
                <w:color w:val="000000"/>
                <w:kern w:val="0"/>
                <w:szCs w:val="21"/>
              </w:rPr>
            </w:pPr>
          </w:p>
        </w:tc>
        <w:tc>
          <w:tcPr>
            <w:tcW w:w="1457" w:type="pct"/>
            <w:shd w:val="clear" w:color="auto" w:fill="auto"/>
            <w:vAlign w:val="center"/>
          </w:tcPr>
          <w:p w14:paraId="0EC8E129">
            <w:pPr>
              <w:widowControl/>
              <w:jc w:val="left"/>
              <w:rPr>
                <w:color w:val="000000"/>
                <w:kern w:val="0"/>
                <w:szCs w:val="21"/>
              </w:rPr>
            </w:pPr>
          </w:p>
        </w:tc>
        <w:tc>
          <w:tcPr>
            <w:tcW w:w="648" w:type="pct"/>
            <w:shd w:val="clear" w:color="auto" w:fill="auto"/>
            <w:vAlign w:val="center"/>
          </w:tcPr>
          <w:p w14:paraId="3038481B">
            <w:pPr>
              <w:widowControl/>
              <w:jc w:val="left"/>
              <w:rPr>
                <w:color w:val="000000"/>
                <w:kern w:val="0"/>
                <w:szCs w:val="21"/>
              </w:rPr>
            </w:pPr>
          </w:p>
        </w:tc>
        <w:tc>
          <w:tcPr>
            <w:tcW w:w="647" w:type="pct"/>
            <w:shd w:val="clear" w:color="auto" w:fill="auto"/>
            <w:vAlign w:val="center"/>
          </w:tcPr>
          <w:p w14:paraId="1FFEA971">
            <w:pPr>
              <w:widowControl/>
              <w:jc w:val="left"/>
              <w:rPr>
                <w:color w:val="000000"/>
                <w:kern w:val="0"/>
                <w:szCs w:val="21"/>
              </w:rPr>
            </w:pPr>
          </w:p>
        </w:tc>
      </w:tr>
    </w:tbl>
    <w:p w14:paraId="739A06D5">
      <w:pPr>
        <w:spacing w:line="360" w:lineRule="auto"/>
        <w:ind w:firstLine="448" w:firstLineChars="200"/>
        <w:rPr>
          <w:sz w:val="24"/>
        </w:rPr>
      </w:pPr>
      <w:r>
        <w:rPr>
          <w:sz w:val="24"/>
        </w:rPr>
        <w:t>注：</w:t>
      </w:r>
    </w:p>
    <w:p w14:paraId="73E9EDCC">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52AF4591">
      <w:pPr>
        <w:spacing w:line="360" w:lineRule="auto"/>
        <w:ind w:firstLine="448" w:firstLineChars="200"/>
        <w:rPr>
          <w:sz w:val="24"/>
        </w:rPr>
      </w:pPr>
      <w:r>
        <w:rPr>
          <w:rFonts w:hint="eastAsia"/>
          <w:sz w:val="24"/>
        </w:rPr>
        <w:t>2</w:t>
      </w:r>
      <w:r>
        <w:rPr>
          <w:sz w:val="24"/>
        </w:rPr>
        <w:t>. 不如实填写偏离情况的投标文件将视为虚假材料。</w:t>
      </w:r>
    </w:p>
    <w:p w14:paraId="582B2A48">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65BE26D5">
      <w:pPr>
        <w:spacing w:line="360" w:lineRule="auto"/>
        <w:rPr>
          <w:sz w:val="24"/>
        </w:rPr>
      </w:pPr>
    </w:p>
    <w:p w14:paraId="7039F2B0">
      <w:pPr>
        <w:spacing w:line="360" w:lineRule="auto"/>
        <w:ind w:firstLine="3808" w:firstLineChars="1700"/>
        <w:rPr>
          <w:sz w:val="24"/>
        </w:rPr>
      </w:pPr>
      <w:r>
        <w:rPr>
          <w:sz w:val="24"/>
        </w:rPr>
        <w:t>投标人名称：</w:t>
      </w:r>
    </w:p>
    <w:p w14:paraId="62A7A306">
      <w:pPr>
        <w:spacing w:line="360" w:lineRule="auto"/>
        <w:ind w:firstLine="3808" w:firstLineChars="1700"/>
        <w:rPr>
          <w:sz w:val="24"/>
        </w:rPr>
      </w:pPr>
    </w:p>
    <w:p w14:paraId="52D2874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87FDCD0">
      <w:pPr>
        <w:tabs>
          <w:tab w:val="left" w:pos="360"/>
        </w:tabs>
        <w:spacing w:line="360" w:lineRule="auto"/>
        <w:rPr>
          <w:b/>
          <w:sz w:val="24"/>
        </w:rPr>
      </w:pPr>
      <w:r>
        <w:rPr>
          <w:sz w:val="24"/>
        </w:rPr>
        <w:br w:type="page"/>
      </w:r>
      <w:r>
        <w:rPr>
          <w:b/>
          <w:sz w:val="24"/>
        </w:rPr>
        <w:t>附件</w:t>
      </w:r>
      <w:r>
        <w:rPr>
          <w:rFonts w:hint="eastAsia"/>
          <w:b/>
          <w:sz w:val="24"/>
        </w:rPr>
        <w:t>6</w:t>
      </w:r>
    </w:p>
    <w:p w14:paraId="19C38167">
      <w:pPr>
        <w:spacing w:line="360" w:lineRule="auto"/>
        <w:jc w:val="center"/>
        <w:rPr>
          <w:b/>
          <w:bCs/>
          <w:sz w:val="24"/>
          <w:szCs w:val="24"/>
        </w:rPr>
      </w:pPr>
      <w:r>
        <w:rPr>
          <w:rFonts w:ascii="宋体" w:hAnsi="宋体"/>
          <w:b/>
          <w:bCs/>
          <w:sz w:val="24"/>
          <w:szCs w:val="24"/>
        </w:rPr>
        <w:t>技术要求偏离应答表</w:t>
      </w:r>
    </w:p>
    <w:p w14:paraId="7CAE8883">
      <w:pPr>
        <w:spacing w:line="460" w:lineRule="exact"/>
        <w:rPr>
          <w:sz w:val="24"/>
        </w:rPr>
      </w:pPr>
      <w:r>
        <w:rPr>
          <w:sz w:val="24"/>
        </w:rPr>
        <w:t>项目名称：</w:t>
      </w:r>
      <w:r>
        <w:rPr>
          <w:sz w:val="24"/>
          <w:u w:val="single"/>
        </w:rPr>
        <w:t xml:space="preserve">                    </w:t>
      </w:r>
    </w:p>
    <w:p w14:paraId="41932FD4">
      <w:pPr>
        <w:spacing w:line="460" w:lineRule="exact"/>
        <w:rPr>
          <w:sz w:val="24"/>
        </w:rPr>
      </w:pPr>
      <w:r>
        <w:rPr>
          <w:sz w:val="24"/>
        </w:rPr>
        <w:t>项目编号：</w:t>
      </w:r>
      <w:r>
        <w:rPr>
          <w:sz w:val="24"/>
          <w:u w:val="single"/>
        </w:rPr>
        <w:t xml:space="preserve">                    </w:t>
      </w:r>
    </w:p>
    <w:p w14:paraId="245E68BB">
      <w:pPr>
        <w:spacing w:line="460" w:lineRule="exact"/>
        <w:rPr>
          <w:sz w:val="24"/>
          <w:u w:val="single"/>
        </w:rPr>
      </w:pPr>
      <w:r>
        <w:rPr>
          <w:sz w:val="24"/>
        </w:rPr>
        <w:t>包号：</w:t>
      </w:r>
      <w:r>
        <w:rPr>
          <w:sz w:val="24"/>
          <w:u w:val="single"/>
        </w:rPr>
        <w:t xml:space="preserve">                        </w:t>
      </w:r>
    </w:p>
    <w:p w14:paraId="30DC4A84">
      <w:pPr>
        <w:spacing w:line="460" w:lineRule="exact"/>
        <w:rPr>
          <w:sz w:val="24"/>
          <w:szCs w:val="24"/>
          <w:u w:val="single"/>
        </w:rPr>
      </w:pPr>
    </w:p>
    <w:p w14:paraId="44280F83">
      <w:pPr>
        <w:spacing w:line="360" w:lineRule="auto"/>
        <w:ind w:firstLine="448"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0554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272B5D6">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20DCC423">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360EC35B">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1CA08EAD">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06A74614">
            <w:pPr>
              <w:widowControl/>
              <w:snapToGrid w:val="0"/>
              <w:jc w:val="center"/>
              <w:rPr>
                <w:kern w:val="0"/>
                <w:sz w:val="24"/>
                <w:szCs w:val="24"/>
              </w:rPr>
            </w:pPr>
            <w:r>
              <w:rPr>
                <w:rFonts w:ascii="宋体" w:hAnsi="宋体"/>
                <w:kern w:val="0"/>
                <w:sz w:val="24"/>
                <w:szCs w:val="24"/>
              </w:rPr>
              <w:t>备注</w:t>
            </w:r>
          </w:p>
        </w:tc>
      </w:tr>
      <w:tr w14:paraId="4704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D214E5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5786D89">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06E4A7BC">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3286F8FE">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0EA90590">
            <w:pPr>
              <w:widowControl/>
              <w:snapToGrid w:val="0"/>
              <w:jc w:val="center"/>
              <w:rPr>
                <w:kern w:val="0"/>
                <w:sz w:val="24"/>
                <w:szCs w:val="24"/>
              </w:rPr>
            </w:pPr>
          </w:p>
        </w:tc>
      </w:tr>
      <w:tr w14:paraId="4C21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9BB8ABE">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33980C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460D53B">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838C963">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E0B538A">
            <w:pPr>
              <w:widowControl/>
              <w:snapToGrid w:val="0"/>
              <w:jc w:val="center"/>
              <w:rPr>
                <w:kern w:val="0"/>
                <w:sz w:val="24"/>
                <w:szCs w:val="24"/>
              </w:rPr>
            </w:pPr>
          </w:p>
        </w:tc>
      </w:tr>
      <w:tr w14:paraId="046C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47ED404">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525FB8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EBC20B2">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26FCC037">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216287F">
            <w:pPr>
              <w:widowControl/>
              <w:snapToGrid w:val="0"/>
              <w:jc w:val="center"/>
              <w:rPr>
                <w:kern w:val="0"/>
                <w:sz w:val="24"/>
                <w:szCs w:val="24"/>
              </w:rPr>
            </w:pPr>
          </w:p>
        </w:tc>
      </w:tr>
      <w:tr w14:paraId="7F2C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8C7392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EF7179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29089D9">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79436FC">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FC3C947">
            <w:pPr>
              <w:widowControl/>
              <w:snapToGrid w:val="0"/>
              <w:jc w:val="center"/>
              <w:rPr>
                <w:kern w:val="0"/>
                <w:sz w:val="24"/>
                <w:szCs w:val="24"/>
              </w:rPr>
            </w:pPr>
          </w:p>
        </w:tc>
      </w:tr>
      <w:tr w14:paraId="46BC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7F27E0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59A2EC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78DF4BE">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0D5CC0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86FD7F3">
            <w:pPr>
              <w:widowControl/>
              <w:snapToGrid w:val="0"/>
              <w:jc w:val="center"/>
              <w:rPr>
                <w:kern w:val="0"/>
                <w:sz w:val="24"/>
                <w:szCs w:val="24"/>
              </w:rPr>
            </w:pPr>
          </w:p>
        </w:tc>
      </w:tr>
    </w:tbl>
    <w:p w14:paraId="50FEEAE2">
      <w:pPr>
        <w:spacing w:line="360" w:lineRule="auto"/>
        <w:ind w:firstLine="448" w:firstLineChars="200"/>
        <w:rPr>
          <w:sz w:val="24"/>
          <w:szCs w:val="24"/>
        </w:rPr>
      </w:pPr>
      <w:r>
        <w:rPr>
          <w:rFonts w:ascii="宋体" w:hAnsi="宋体"/>
          <w:sz w:val="24"/>
          <w:szCs w:val="24"/>
        </w:rPr>
        <w:t>注：</w:t>
      </w:r>
    </w:p>
    <w:p w14:paraId="76238D96">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473DA38F">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637D0833">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05B90FA9">
      <w:pPr>
        <w:spacing w:line="360" w:lineRule="auto"/>
        <w:rPr>
          <w:sz w:val="24"/>
        </w:rPr>
      </w:pPr>
    </w:p>
    <w:p w14:paraId="7F707CC0">
      <w:pPr>
        <w:spacing w:line="360" w:lineRule="auto"/>
        <w:ind w:firstLine="3808" w:firstLineChars="1700"/>
        <w:rPr>
          <w:sz w:val="24"/>
        </w:rPr>
      </w:pPr>
      <w:r>
        <w:rPr>
          <w:sz w:val="24"/>
        </w:rPr>
        <w:t>投标人名称：</w:t>
      </w:r>
    </w:p>
    <w:p w14:paraId="0D0F3865">
      <w:pPr>
        <w:spacing w:line="360" w:lineRule="auto"/>
        <w:ind w:firstLine="3808" w:firstLineChars="1700"/>
        <w:rPr>
          <w:sz w:val="24"/>
        </w:rPr>
      </w:pPr>
    </w:p>
    <w:p w14:paraId="728B5C94">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07BB32A">
      <w:pPr>
        <w:tabs>
          <w:tab w:val="left" w:pos="360"/>
        </w:tabs>
        <w:spacing w:line="360" w:lineRule="auto"/>
        <w:rPr>
          <w:b/>
          <w:sz w:val="24"/>
        </w:rPr>
      </w:pPr>
      <w:r>
        <w:rPr>
          <w:sz w:val="24"/>
        </w:rPr>
        <w:br w:type="page"/>
      </w:r>
      <w:r>
        <w:rPr>
          <w:b/>
          <w:sz w:val="24"/>
        </w:rPr>
        <w:t>附件</w:t>
      </w:r>
      <w:r>
        <w:rPr>
          <w:rFonts w:hint="eastAsia"/>
          <w:b/>
          <w:sz w:val="24"/>
        </w:rPr>
        <w:t>7</w:t>
      </w:r>
    </w:p>
    <w:p w14:paraId="0BED6F2A">
      <w:pPr>
        <w:autoSpaceDN w:val="0"/>
        <w:spacing w:line="360" w:lineRule="auto"/>
        <w:jc w:val="center"/>
        <w:rPr>
          <w:b/>
          <w:bCs/>
          <w:sz w:val="24"/>
        </w:rPr>
      </w:pPr>
      <w:r>
        <w:rPr>
          <w:b/>
          <w:sz w:val="24"/>
        </w:rPr>
        <w:t>主要相关项目业绩一览表</w:t>
      </w:r>
    </w:p>
    <w:p w14:paraId="16FE0B77">
      <w:pPr>
        <w:spacing w:line="460" w:lineRule="exact"/>
        <w:ind w:left="192"/>
        <w:rPr>
          <w:sz w:val="24"/>
        </w:rPr>
      </w:pPr>
    </w:p>
    <w:p w14:paraId="1853425F">
      <w:pPr>
        <w:spacing w:line="460" w:lineRule="exact"/>
        <w:rPr>
          <w:sz w:val="24"/>
        </w:rPr>
      </w:pPr>
      <w:r>
        <w:rPr>
          <w:sz w:val="24"/>
        </w:rPr>
        <w:t>项目名称：</w:t>
      </w:r>
      <w:r>
        <w:rPr>
          <w:sz w:val="24"/>
          <w:u w:val="single"/>
        </w:rPr>
        <w:t xml:space="preserve">                    </w:t>
      </w:r>
    </w:p>
    <w:p w14:paraId="6E4E4089">
      <w:pPr>
        <w:spacing w:line="460" w:lineRule="exact"/>
        <w:rPr>
          <w:sz w:val="24"/>
        </w:rPr>
      </w:pPr>
      <w:r>
        <w:rPr>
          <w:sz w:val="24"/>
        </w:rPr>
        <w:t>项目编号：</w:t>
      </w:r>
      <w:r>
        <w:rPr>
          <w:sz w:val="24"/>
          <w:u w:val="single"/>
        </w:rPr>
        <w:t xml:space="preserve">                    </w:t>
      </w:r>
    </w:p>
    <w:p w14:paraId="5DCDE243">
      <w:pPr>
        <w:spacing w:line="460" w:lineRule="exact"/>
        <w:rPr>
          <w:sz w:val="24"/>
          <w:u w:val="single"/>
        </w:rPr>
      </w:pPr>
      <w:r>
        <w:rPr>
          <w:sz w:val="24"/>
        </w:rPr>
        <w:t>包号：</w:t>
      </w:r>
      <w:r>
        <w:rPr>
          <w:sz w:val="24"/>
          <w:u w:val="single"/>
        </w:rPr>
        <w:t xml:space="preserve">                        </w:t>
      </w:r>
    </w:p>
    <w:p w14:paraId="098119D0">
      <w:pPr>
        <w:spacing w:line="460" w:lineRule="exact"/>
        <w:ind w:left="192"/>
        <w:rPr>
          <w:sz w:val="24"/>
        </w:rPr>
      </w:pPr>
    </w:p>
    <w:tbl>
      <w:tblPr>
        <w:tblStyle w:val="22"/>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44F8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3521F18">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6BC67420">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69A9B34A">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3A116CA3">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07818EF1">
            <w:pPr>
              <w:snapToGrid w:val="0"/>
              <w:jc w:val="center"/>
              <w:rPr>
                <w:sz w:val="24"/>
              </w:rPr>
            </w:pPr>
            <w:r>
              <w:rPr>
                <w:sz w:val="24"/>
              </w:rPr>
              <w:t>项目起止时间</w:t>
            </w:r>
          </w:p>
        </w:tc>
      </w:tr>
      <w:tr w14:paraId="7F03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59AE48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6B7876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244024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29C79A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EFD46AA">
            <w:pPr>
              <w:snapToGrid w:val="0"/>
              <w:jc w:val="center"/>
              <w:rPr>
                <w:sz w:val="24"/>
              </w:rPr>
            </w:pPr>
          </w:p>
        </w:tc>
      </w:tr>
      <w:tr w14:paraId="078F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BAADE5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D96A10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43C8DC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9F26DF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E14AE3D">
            <w:pPr>
              <w:snapToGrid w:val="0"/>
              <w:jc w:val="center"/>
              <w:rPr>
                <w:sz w:val="24"/>
              </w:rPr>
            </w:pPr>
          </w:p>
        </w:tc>
      </w:tr>
      <w:tr w14:paraId="327A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EF367B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9A249C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89E20B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FC8282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B0498FF">
            <w:pPr>
              <w:snapToGrid w:val="0"/>
              <w:jc w:val="center"/>
              <w:rPr>
                <w:sz w:val="24"/>
              </w:rPr>
            </w:pPr>
          </w:p>
        </w:tc>
      </w:tr>
      <w:tr w14:paraId="5983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E9E7C5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3447A0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9DF456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EBEBFC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68582D7">
            <w:pPr>
              <w:snapToGrid w:val="0"/>
              <w:jc w:val="center"/>
              <w:rPr>
                <w:sz w:val="24"/>
              </w:rPr>
            </w:pPr>
          </w:p>
        </w:tc>
      </w:tr>
      <w:tr w14:paraId="6F7D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1BA3EF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97A3F3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2F6C69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868546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E228D64">
            <w:pPr>
              <w:snapToGrid w:val="0"/>
              <w:jc w:val="center"/>
              <w:rPr>
                <w:sz w:val="24"/>
              </w:rPr>
            </w:pPr>
          </w:p>
        </w:tc>
      </w:tr>
      <w:tr w14:paraId="58B2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C8AFB8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ACA434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70223A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849A9B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8BA1936">
            <w:pPr>
              <w:snapToGrid w:val="0"/>
              <w:jc w:val="center"/>
              <w:rPr>
                <w:sz w:val="24"/>
              </w:rPr>
            </w:pPr>
          </w:p>
        </w:tc>
      </w:tr>
      <w:tr w14:paraId="4645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766A1A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602CEB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D2D621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B6FF53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4121AD5">
            <w:pPr>
              <w:snapToGrid w:val="0"/>
              <w:jc w:val="center"/>
              <w:rPr>
                <w:sz w:val="24"/>
              </w:rPr>
            </w:pPr>
          </w:p>
        </w:tc>
      </w:tr>
      <w:tr w14:paraId="5BA9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D1CFA1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ED8828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C679CD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C8BF9F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84D39F6">
            <w:pPr>
              <w:snapToGrid w:val="0"/>
              <w:jc w:val="center"/>
              <w:rPr>
                <w:sz w:val="24"/>
              </w:rPr>
            </w:pPr>
          </w:p>
        </w:tc>
      </w:tr>
      <w:tr w14:paraId="3D2E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C9C65E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AFA656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1B1BB1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DA2258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C273135">
            <w:pPr>
              <w:snapToGrid w:val="0"/>
              <w:jc w:val="center"/>
              <w:rPr>
                <w:sz w:val="24"/>
              </w:rPr>
            </w:pPr>
          </w:p>
        </w:tc>
      </w:tr>
      <w:tr w14:paraId="2F35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67EA60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813126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7CA14A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E62A5F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36271AA">
            <w:pPr>
              <w:snapToGrid w:val="0"/>
              <w:jc w:val="center"/>
              <w:rPr>
                <w:sz w:val="24"/>
              </w:rPr>
            </w:pPr>
          </w:p>
        </w:tc>
      </w:tr>
      <w:tr w14:paraId="5A8C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9986DB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AAC52C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FF26CC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453CE5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0B02F76">
            <w:pPr>
              <w:snapToGrid w:val="0"/>
              <w:jc w:val="center"/>
              <w:rPr>
                <w:sz w:val="24"/>
              </w:rPr>
            </w:pPr>
          </w:p>
        </w:tc>
      </w:tr>
    </w:tbl>
    <w:p w14:paraId="7A3F8BB0">
      <w:pPr>
        <w:spacing w:line="560" w:lineRule="exact"/>
        <w:rPr>
          <w:sz w:val="24"/>
        </w:rPr>
      </w:pPr>
      <w:r>
        <w:rPr>
          <w:sz w:val="24"/>
        </w:rPr>
        <w:t>备注：若招标文件第二部分评分因素及评标标准中要求提供业绩的，投标人所列业绩应按其要求将证明材料按顺序附后。</w:t>
      </w:r>
    </w:p>
    <w:p w14:paraId="21F6B7E4">
      <w:pPr>
        <w:spacing w:line="560" w:lineRule="exact"/>
        <w:rPr>
          <w:sz w:val="24"/>
        </w:rPr>
      </w:pPr>
    </w:p>
    <w:p w14:paraId="4C0B54C1">
      <w:pPr>
        <w:spacing w:line="360" w:lineRule="auto"/>
        <w:ind w:firstLine="3808" w:firstLineChars="1700"/>
        <w:rPr>
          <w:sz w:val="24"/>
        </w:rPr>
      </w:pPr>
      <w:r>
        <w:rPr>
          <w:sz w:val="24"/>
        </w:rPr>
        <w:t>投标人名称：</w:t>
      </w:r>
    </w:p>
    <w:p w14:paraId="33FA369A">
      <w:pPr>
        <w:spacing w:line="360" w:lineRule="auto"/>
        <w:ind w:firstLine="3808" w:firstLineChars="1700"/>
        <w:rPr>
          <w:sz w:val="24"/>
        </w:rPr>
      </w:pPr>
    </w:p>
    <w:p w14:paraId="5974D137">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FC83DF4">
      <w:pPr>
        <w:spacing w:line="460" w:lineRule="exact"/>
        <w:rPr>
          <w:sz w:val="24"/>
        </w:rPr>
      </w:pPr>
    </w:p>
    <w:p w14:paraId="1FBEE5FD">
      <w:pPr>
        <w:widowControl/>
        <w:jc w:val="left"/>
        <w:rPr>
          <w:sz w:val="24"/>
        </w:rPr>
      </w:pPr>
      <w:r>
        <w:rPr>
          <w:sz w:val="24"/>
        </w:rPr>
        <w:br w:type="page"/>
      </w:r>
    </w:p>
    <w:p w14:paraId="47DCE341">
      <w:pPr>
        <w:tabs>
          <w:tab w:val="left" w:pos="360"/>
        </w:tabs>
        <w:spacing w:line="360" w:lineRule="auto"/>
        <w:rPr>
          <w:b/>
          <w:sz w:val="24"/>
        </w:rPr>
      </w:pPr>
      <w:r>
        <w:rPr>
          <w:b/>
          <w:sz w:val="24"/>
        </w:rPr>
        <w:t>附件</w:t>
      </w:r>
      <w:r>
        <w:rPr>
          <w:rFonts w:hint="eastAsia"/>
          <w:b/>
          <w:sz w:val="24"/>
        </w:rPr>
        <w:t>8</w:t>
      </w:r>
    </w:p>
    <w:p w14:paraId="22C424C0">
      <w:pPr>
        <w:autoSpaceDN w:val="0"/>
        <w:spacing w:line="360" w:lineRule="auto"/>
        <w:jc w:val="center"/>
        <w:rPr>
          <w:b/>
          <w:bCs/>
          <w:sz w:val="24"/>
        </w:rPr>
      </w:pPr>
      <w:r>
        <w:rPr>
          <w:rFonts w:hint="eastAsia"/>
          <w:b/>
          <w:bCs/>
          <w:sz w:val="24"/>
        </w:rPr>
        <w:t>投标</w:t>
      </w:r>
      <w:r>
        <w:rPr>
          <w:b/>
          <w:bCs/>
          <w:sz w:val="24"/>
        </w:rPr>
        <w:t>代表人授权书</w:t>
      </w:r>
    </w:p>
    <w:p w14:paraId="5D73AED8">
      <w:pPr>
        <w:spacing w:line="360" w:lineRule="auto"/>
        <w:rPr>
          <w:sz w:val="24"/>
          <w:szCs w:val="21"/>
        </w:rPr>
      </w:pPr>
    </w:p>
    <w:p w14:paraId="411FF2EC">
      <w:pPr>
        <w:spacing w:line="360" w:lineRule="auto"/>
        <w:rPr>
          <w:sz w:val="24"/>
          <w:szCs w:val="21"/>
        </w:rPr>
      </w:pPr>
      <w:r>
        <w:rPr>
          <w:sz w:val="24"/>
          <w:szCs w:val="21"/>
        </w:rPr>
        <w:t>致：天津市政府采购中心</w:t>
      </w:r>
    </w:p>
    <w:p w14:paraId="1EF7064A">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20774F35">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33DB62AD">
      <w:pPr>
        <w:spacing w:line="360" w:lineRule="auto"/>
        <w:ind w:firstLine="448" w:firstLineChars="200"/>
        <w:rPr>
          <w:sz w:val="24"/>
          <w:szCs w:val="21"/>
        </w:rPr>
      </w:pPr>
      <w:r>
        <w:rPr>
          <w:sz w:val="24"/>
          <w:szCs w:val="21"/>
        </w:rPr>
        <w:t>本授权书至投标有效期结束前始终有效。</w:t>
      </w:r>
    </w:p>
    <w:p w14:paraId="46B23746">
      <w:pPr>
        <w:spacing w:line="360" w:lineRule="auto"/>
        <w:ind w:firstLine="448" w:firstLineChars="200"/>
        <w:rPr>
          <w:sz w:val="24"/>
          <w:szCs w:val="21"/>
        </w:rPr>
      </w:pPr>
      <w:r>
        <w:rPr>
          <w:sz w:val="24"/>
          <w:szCs w:val="21"/>
        </w:rPr>
        <w:t>投标代表人无转委托权，特此委托。</w:t>
      </w:r>
    </w:p>
    <w:p w14:paraId="5370BEC1">
      <w:pPr>
        <w:spacing w:line="360" w:lineRule="auto"/>
        <w:ind w:firstLine="448" w:firstLineChars="200"/>
        <w:rPr>
          <w:sz w:val="24"/>
        </w:rPr>
      </w:pPr>
    </w:p>
    <w:p w14:paraId="53029FC2">
      <w:pPr>
        <w:spacing w:line="360" w:lineRule="auto"/>
        <w:ind w:firstLine="448" w:firstLineChars="200"/>
        <w:rPr>
          <w:sz w:val="24"/>
        </w:rPr>
      </w:pPr>
    </w:p>
    <w:p w14:paraId="212D02D1">
      <w:pPr>
        <w:spacing w:line="480" w:lineRule="auto"/>
        <w:jc w:val="center"/>
        <w:rPr>
          <w:sz w:val="24"/>
        </w:rPr>
      </w:pPr>
      <w:r>
        <w:rPr>
          <w:sz w:val="24"/>
        </w:rPr>
        <w:t xml:space="preserve">     年   月   日 </w:t>
      </w:r>
    </w:p>
    <w:p w14:paraId="213043B5">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3E15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59DB9D28">
            <w:pPr>
              <w:spacing w:line="360" w:lineRule="auto"/>
              <w:jc w:val="left"/>
              <w:rPr>
                <w:sz w:val="24"/>
              </w:rPr>
            </w:pPr>
            <w:r>
              <w:rPr>
                <w:sz w:val="24"/>
              </w:rPr>
              <w:t>投标代表人身份证正面</w:t>
            </w:r>
          </w:p>
          <w:p w14:paraId="76E3325F">
            <w:pPr>
              <w:spacing w:line="360" w:lineRule="auto"/>
              <w:jc w:val="left"/>
              <w:rPr>
                <w:sz w:val="24"/>
              </w:rPr>
            </w:pPr>
          </w:p>
          <w:p w14:paraId="7695FCE0">
            <w:pPr>
              <w:spacing w:line="360" w:lineRule="auto"/>
              <w:jc w:val="left"/>
              <w:rPr>
                <w:sz w:val="24"/>
              </w:rPr>
            </w:pPr>
          </w:p>
          <w:p w14:paraId="28EAB6D7">
            <w:pPr>
              <w:spacing w:line="360" w:lineRule="auto"/>
              <w:jc w:val="left"/>
              <w:rPr>
                <w:sz w:val="24"/>
              </w:rPr>
            </w:pPr>
          </w:p>
          <w:p w14:paraId="19AECF41">
            <w:pPr>
              <w:spacing w:line="360" w:lineRule="auto"/>
              <w:jc w:val="left"/>
              <w:rPr>
                <w:sz w:val="24"/>
              </w:rPr>
            </w:pPr>
          </w:p>
          <w:p w14:paraId="7F59340B">
            <w:pPr>
              <w:spacing w:line="360" w:lineRule="auto"/>
              <w:jc w:val="left"/>
              <w:rPr>
                <w:sz w:val="24"/>
              </w:rPr>
            </w:pPr>
          </w:p>
        </w:tc>
        <w:tc>
          <w:tcPr>
            <w:tcW w:w="4264" w:type="dxa"/>
          </w:tcPr>
          <w:p w14:paraId="1063EC08">
            <w:pPr>
              <w:spacing w:line="360" w:lineRule="auto"/>
              <w:jc w:val="left"/>
              <w:rPr>
                <w:sz w:val="24"/>
              </w:rPr>
            </w:pPr>
            <w:r>
              <w:rPr>
                <w:sz w:val="24"/>
              </w:rPr>
              <w:t>投标代表人身份证背面</w:t>
            </w:r>
          </w:p>
        </w:tc>
      </w:tr>
    </w:tbl>
    <w:p w14:paraId="6AD5205A">
      <w:pPr>
        <w:widowControl/>
        <w:jc w:val="left"/>
        <w:rPr>
          <w:sz w:val="24"/>
        </w:rPr>
      </w:pPr>
      <w:r>
        <w:rPr>
          <w:sz w:val="24"/>
        </w:rPr>
        <w:br w:type="page"/>
      </w:r>
    </w:p>
    <w:p w14:paraId="641CD53D">
      <w:pPr>
        <w:autoSpaceDN w:val="0"/>
        <w:spacing w:line="360" w:lineRule="auto"/>
        <w:jc w:val="left"/>
        <w:rPr>
          <w:b/>
          <w:bCs/>
          <w:sz w:val="24"/>
        </w:rPr>
      </w:pPr>
      <w:r>
        <w:rPr>
          <w:b/>
          <w:bCs/>
          <w:sz w:val="24"/>
        </w:rPr>
        <w:t>附件</w:t>
      </w:r>
      <w:r>
        <w:rPr>
          <w:rFonts w:hint="eastAsia"/>
          <w:b/>
          <w:bCs/>
          <w:sz w:val="24"/>
        </w:rPr>
        <w:t>9-1</w:t>
      </w:r>
    </w:p>
    <w:p w14:paraId="486E5B02">
      <w:pPr>
        <w:autoSpaceDE w:val="0"/>
        <w:autoSpaceDN w:val="0"/>
        <w:spacing w:line="480" w:lineRule="auto"/>
        <w:jc w:val="center"/>
        <w:rPr>
          <w:sz w:val="24"/>
          <w:szCs w:val="24"/>
        </w:rPr>
      </w:pPr>
      <w:r>
        <w:rPr>
          <w:b/>
          <w:sz w:val="24"/>
          <w:szCs w:val="24"/>
        </w:rPr>
        <w:t>中小企业声明函（服务）</w:t>
      </w:r>
    </w:p>
    <w:p w14:paraId="0B2C72F5">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16278B4F">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F97E096">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5EB63B9">
      <w:pPr>
        <w:autoSpaceDE w:val="0"/>
        <w:autoSpaceDN w:val="0"/>
        <w:spacing w:line="500" w:lineRule="exact"/>
        <w:ind w:left="641"/>
        <w:jc w:val="left"/>
        <w:rPr>
          <w:sz w:val="24"/>
          <w:szCs w:val="24"/>
        </w:rPr>
      </w:pPr>
      <w:r>
        <w:rPr>
          <w:sz w:val="24"/>
          <w:szCs w:val="24"/>
        </w:rPr>
        <w:t>……</w:t>
      </w:r>
    </w:p>
    <w:p w14:paraId="4EE54E3B">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00BC9995">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4E2B34EE">
      <w:pPr>
        <w:autoSpaceDE w:val="0"/>
        <w:autoSpaceDN w:val="0"/>
        <w:spacing w:line="500" w:lineRule="exact"/>
        <w:ind w:left="3840"/>
        <w:jc w:val="left"/>
        <w:rPr>
          <w:sz w:val="24"/>
          <w:szCs w:val="24"/>
        </w:rPr>
      </w:pPr>
      <w:r>
        <w:rPr>
          <w:sz w:val="24"/>
          <w:szCs w:val="24"/>
        </w:rPr>
        <w:t>投标人名称：</w:t>
      </w:r>
    </w:p>
    <w:p w14:paraId="44565452">
      <w:pPr>
        <w:autoSpaceDE w:val="0"/>
        <w:autoSpaceDN w:val="0"/>
        <w:spacing w:line="500" w:lineRule="exact"/>
        <w:ind w:left="3840"/>
        <w:jc w:val="left"/>
        <w:rPr>
          <w:sz w:val="32"/>
        </w:rPr>
      </w:pPr>
      <w:r>
        <w:rPr>
          <w:sz w:val="24"/>
          <w:szCs w:val="24"/>
        </w:rPr>
        <w:t>日期：</w:t>
      </w:r>
    </w:p>
    <w:p w14:paraId="00BD53E0">
      <w:pPr>
        <w:spacing w:line="360" w:lineRule="auto"/>
        <w:ind w:right="84" w:firstLine="224" w:firstLineChars="100"/>
        <w:rPr>
          <w:b/>
          <w:sz w:val="24"/>
          <w:szCs w:val="24"/>
        </w:rPr>
      </w:pPr>
      <w:r>
        <w:rPr>
          <w:b/>
          <w:sz w:val="24"/>
          <w:szCs w:val="24"/>
        </w:rPr>
        <w:t>注：</w:t>
      </w:r>
    </w:p>
    <w:p w14:paraId="140F0F57">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4E80B143">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26F287EA">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2A3BFEE1">
      <w:pPr>
        <w:widowControl/>
        <w:jc w:val="left"/>
        <w:rPr>
          <w:sz w:val="24"/>
        </w:rPr>
      </w:pPr>
      <w:r>
        <w:rPr>
          <w:sz w:val="24"/>
        </w:rPr>
        <w:br w:type="page"/>
      </w:r>
    </w:p>
    <w:p w14:paraId="2F7CDFB4">
      <w:pPr>
        <w:autoSpaceDN w:val="0"/>
        <w:spacing w:line="360" w:lineRule="auto"/>
        <w:rPr>
          <w:b/>
          <w:bCs/>
          <w:sz w:val="24"/>
        </w:rPr>
      </w:pPr>
      <w:bookmarkStart w:id="7" w:name="OLE_LINK14"/>
      <w:bookmarkStart w:id="8" w:name="OLE_LINK13"/>
      <w:r>
        <w:rPr>
          <w:rFonts w:hint="eastAsia"/>
          <w:b/>
          <w:bCs/>
          <w:sz w:val="24"/>
        </w:rPr>
        <w:t>附件9-2</w:t>
      </w:r>
    </w:p>
    <w:bookmarkEnd w:id="7"/>
    <w:bookmarkEnd w:id="8"/>
    <w:p w14:paraId="0466BB52">
      <w:pPr>
        <w:autoSpaceDN w:val="0"/>
        <w:spacing w:line="360" w:lineRule="auto"/>
        <w:jc w:val="left"/>
        <w:rPr>
          <w:b/>
          <w:bCs/>
          <w:sz w:val="24"/>
        </w:rPr>
      </w:pPr>
      <w:r>
        <w:rPr>
          <w:rFonts w:hint="eastAsia"/>
          <w:b/>
          <w:kern w:val="0"/>
          <w:sz w:val="24"/>
          <w:szCs w:val="21"/>
        </w:rPr>
        <w:t>若不是残疾人福利性单位，投标文件中可不提供此声明函</w:t>
      </w:r>
    </w:p>
    <w:p w14:paraId="31D828F5">
      <w:pPr>
        <w:autoSpaceDN w:val="0"/>
        <w:spacing w:line="360" w:lineRule="auto"/>
        <w:jc w:val="center"/>
        <w:rPr>
          <w:b/>
          <w:bCs/>
          <w:sz w:val="24"/>
        </w:rPr>
      </w:pPr>
    </w:p>
    <w:p w14:paraId="24D5C749">
      <w:pPr>
        <w:snapToGrid w:val="0"/>
        <w:spacing w:line="360" w:lineRule="auto"/>
        <w:jc w:val="center"/>
        <w:rPr>
          <w:b/>
          <w:bCs/>
          <w:sz w:val="24"/>
        </w:rPr>
      </w:pPr>
      <w:r>
        <w:rPr>
          <w:rFonts w:hint="eastAsia"/>
          <w:b/>
          <w:bCs/>
          <w:sz w:val="24"/>
        </w:rPr>
        <w:t>残疾人福利性单位声明函</w:t>
      </w:r>
    </w:p>
    <w:p w14:paraId="3F2133BB">
      <w:pPr>
        <w:snapToGrid w:val="0"/>
        <w:spacing w:line="360" w:lineRule="auto"/>
        <w:ind w:firstLine="448" w:firstLineChars="200"/>
        <w:jc w:val="left"/>
        <w:rPr>
          <w:b/>
          <w:bCs/>
          <w:sz w:val="24"/>
        </w:rPr>
      </w:pPr>
    </w:p>
    <w:p w14:paraId="552A1ED1">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2C42B66">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4BF8C490">
      <w:pPr>
        <w:snapToGrid w:val="0"/>
        <w:spacing w:line="360" w:lineRule="auto"/>
        <w:ind w:firstLine="448" w:firstLineChars="200"/>
        <w:jc w:val="left"/>
        <w:rPr>
          <w:bCs/>
          <w:sz w:val="24"/>
        </w:rPr>
      </w:pPr>
    </w:p>
    <w:p w14:paraId="08665F44">
      <w:pPr>
        <w:snapToGrid w:val="0"/>
        <w:spacing w:line="360" w:lineRule="auto"/>
        <w:ind w:firstLine="448" w:firstLineChars="200"/>
        <w:jc w:val="left"/>
        <w:rPr>
          <w:bCs/>
          <w:sz w:val="24"/>
        </w:rPr>
      </w:pPr>
    </w:p>
    <w:p w14:paraId="6145319F">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3825AD22">
      <w:pPr>
        <w:snapToGrid w:val="0"/>
        <w:spacing w:line="360" w:lineRule="auto"/>
        <w:ind w:firstLine="448" w:firstLineChars="200"/>
        <w:jc w:val="left"/>
        <w:rPr>
          <w:bCs/>
          <w:sz w:val="24"/>
        </w:rPr>
      </w:pPr>
    </w:p>
    <w:p w14:paraId="23B49449">
      <w:pPr>
        <w:snapToGrid w:val="0"/>
        <w:spacing w:line="360" w:lineRule="auto"/>
        <w:ind w:firstLine="448" w:firstLineChars="200"/>
        <w:jc w:val="left"/>
        <w:rPr>
          <w:sz w:val="24"/>
          <w:szCs w:val="21"/>
        </w:rPr>
      </w:pPr>
      <w:r>
        <w:rPr>
          <w:rFonts w:hint="eastAsia"/>
          <w:bCs/>
          <w:sz w:val="24"/>
        </w:rPr>
        <w:t xml:space="preserve">               日  期：</w:t>
      </w:r>
    </w:p>
    <w:p w14:paraId="66AC7294">
      <w:pPr>
        <w:snapToGrid w:val="0"/>
        <w:spacing w:line="360" w:lineRule="auto"/>
        <w:ind w:firstLine="448" w:firstLineChars="200"/>
        <w:jc w:val="left"/>
        <w:rPr>
          <w:sz w:val="24"/>
          <w:szCs w:val="21"/>
        </w:rPr>
      </w:pPr>
    </w:p>
    <w:p w14:paraId="3B447639">
      <w:pPr>
        <w:snapToGrid w:val="0"/>
        <w:spacing w:line="360" w:lineRule="auto"/>
        <w:ind w:firstLine="448" w:firstLineChars="200"/>
        <w:rPr>
          <w:sz w:val="24"/>
          <w:szCs w:val="21"/>
        </w:rPr>
      </w:pPr>
      <w:r>
        <w:rPr>
          <w:sz w:val="24"/>
          <w:szCs w:val="21"/>
        </w:rPr>
        <w:t>注：</w:t>
      </w:r>
    </w:p>
    <w:p w14:paraId="1BF05DD7">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05A8D300">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533DD0BC">
      <w:pPr>
        <w:snapToGrid w:val="0"/>
        <w:spacing w:line="360" w:lineRule="auto"/>
        <w:ind w:firstLine="448" w:firstLineChars="200"/>
        <w:rPr>
          <w:color w:val="FF0000"/>
          <w:sz w:val="24"/>
          <w:szCs w:val="21"/>
        </w:rPr>
      </w:pPr>
    </w:p>
    <w:p w14:paraId="6B53E506">
      <w:pPr>
        <w:snapToGrid w:val="0"/>
        <w:spacing w:line="360" w:lineRule="auto"/>
        <w:ind w:firstLine="448" w:firstLineChars="200"/>
        <w:jc w:val="left"/>
        <w:rPr>
          <w:sz w:val="24"/>
          <w:szCs w:val="21"/>
        </w:rPr>
      </w:pPr>
    </w:p>
    <w:p w14:paraId="5DBDE1A3">
      <w:pPr>
        <w:spacing w:line="360" w:lineRule="auto"/>
        <w:ind w:right="84" w:firstLine="224" w:firstLineChars="100"/>
        <w:rPr>
          <w:position w:val="-40"/>
          <w:sz w:val="24"/>
        </w:rPr>
      </w:pPr>
    </w:p>
    <w:p w14:paraId="04D47447">
      <w:pPr>
        <w:spacing w:line="560" w:lineRule="exact"/>
        <w:jc w:val="center"/>
        <w:rPr>
          <w:sz w:val="24"/>
        </w:rPr>
      </w:pPr>
      <w:r>
        <w:rPr>
          <w:sz w:val="24"/>
        </w:rPr>
        <w:br w:type="page"/>
      </w:r>
    </w:p>
    <w:p w14:paraId="23DD139B">
      <w:pPr>
        <w:snapToGrid w:val="0"/>
        <w:spacing w:line="360" w:lineRule="auto"/>
        <w:rPr>
          <w:b/>
          <w:bCs/>
          <w:sz w:val="24"/>
        </w:rPr>
      </w:pPr>
      <w:r>
        <w:rPr>
          <w:b/>
          <w:sz w:val="24"/>
          <w:szCs w:val="21"/>
        </w:rPr>
        <w:t>附件1</w:t>
      </w:r>
      <w:r>
        <w:rPr>
          <w:rFonts w:hint="eastAsia"/>
          <w:b/>
          <w:sz w:val="24"/>
          <w:szCs w:val="21"/>
          <w:lang w:val="en-US" w:eastAsia="zh-CN"/>
        </w:rPr>
        <w:t>0</w:t>
      </w:r>
      <w:r>
        <w:rPr>
          <w:b/>
          <w:sz w:val="24"/>
          <w:szCs w:val="21"/>
        </w:rPr>
        <w:t>：</w:t>
      </w:r>
      <w:r>
        <w:rPr>
          <w:b/>
          <w:sz w:val="24"/>
        </w:rPr>
        <w:t>招标文件</w:t>
      </w:r>
      <w:r>
        <w:rPr>
          <w:b/>
          <w:bCs/>
          <w:sz w:val="24"/>
        </w:rPr>
        <w:t>评分因素及评标标准中要求的证明材料</w:t>
      </w:r>
      <w:r>
        <w:rPr>
          <w:rFonts w:hint="eastAsia"/>
          <w:b/>
          <w:bCs/>
          <w:sz w:val="24"/>
          <w:lang w:eastAsia="zh-CN"/>
        </w:rPr>
        <w:t>电子件</w:t>
      </w:r>
      <w:r>
        <w:rPr>
          <w:b/>
          <w:bCs/>
          <w:sz w:val="24"/>
        </w:rPr>
        <w:t>、方案等</w:t>
      </w:r>
    </w:p>
    <w:p w14:paraId="137B7D08">
      <w:pPr>
        <w:snapToGrid w:val="0"/>
        <w:spacing w:line="360" w:lineRule="auto"/>
        <w:rPr>
          <w:b/>
          <w:sz w:val="24"/>
          <w:szCs w:val="21"/>
        </w:rPr>
      </w:pPr>
      <w:r>
        <w:rPr>
          <w:b/>
          <w:bCs/>
          <w:sz w:val="24"/>
        </w:rPr>
        <w:t>附件1</w:t>
      </w:r>
      <w:r>
        <w:rPr>
          <w:rFonts w:hint="eastAsia"/>
          <w:b/>
          <w:bCs/>
          <w:sz w:val="24"/>
          <w:lang w:val="en-US" w:eastAsia="zh-CN"/>
        </w:rPr>
        <w:t>1</w:t>
      </w:r>
      <w:r>
        <w:rPr>
          <w:b/>
          <w:bCs/>
          <w:sz w:val="24"/>
        </w:rPr>
        <w:t>：</w:t>
      </w:r>
      <w:r>
        <w:rPr>
          <w:b/>
          <w:sz w:val="24"/>
        </w:rPr>
        <w:t>投标人认为需要提供的其他资料</w:t>
      </w: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微软雅黑"/>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7724B">
    <w:pPr>
      <w:pStyle w:val="14"/>
      <w:jc w:val="center"/>
    </w:pPr>
    <w:r>
      <w:rPr>
        <w:b/>
      </w:rPr>
      <w:fldChar w:fldCharType="begin"/>
    </w:r>
    <w:r>
      <w:rPr>
        <w:b/>
      </w:rPr>
      <w:instrText xml:space="preserve">PAGE  \* Arabic  \* MERGEFORMAT</w:instrText>
    </w:r>
    <w:r>
      <w:rPr>
        <w:b/>
      </w:rPr>
      <w:fldChar w:fldCharType="separate"/>
    </w:r>
    <w:r>
      <w:rPr>
        <w:b/>
        <w:lang w:val="zh-CN"/>
      </w:rPr>
      <w:t>42</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50C8E">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23F3"/>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58"/>
    <w:rsid w:val="00512ABA"/>
    <w:rsid w:val="005131C3"/>
    <w:rsid w:val="00513A4E"/>
    <w:rsid w:val="00515B6B"/>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2954EC7"/>
    <w:rsid w:val="15D51D5A"/>
    <w:rsid w:val="16633AC0"/>
    <w:rsid w:val="17B47FA0"/>
    <w:rsid w:val="203C5727"/>
    <w:rsid w:val="252B7B4E"/>
    <w:rsid w:val="27CA57EE"/>
    <w:rsid w:val="2E2F2689"/>
    <w:rsid w:val="316806F2"/>
    <w:rsid w:val="626C1776"/>
    <w:rsid w:val="643804A4"/>
    <w:rsid w:val="67617459"/>
    <w:rsid w:val="6F045B55"/>
    <w:rsid w:val="744A0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semiHidden/>
    <w:unhideWhenUsed/>
    <w:qFormat/>
    <w:uiPriority w:val="99"/>
    <w:pPr>
      <w:jc w:val="left"/>
    </w:pPr>
  </w:style>
  <w:style w:type="paragraph" w:styleId="6">
    <w:name w:val="Body Text"/>
    <w:basedOn w:val="1"/>
    <w:link w:val="53"/>
    <w:semiHidden/>
    <w:unhideWhenUsed/>
    <w:qFormat/>
    <w:uiPriority w:val="99"/>
    <w:pPr>
      <w:spacing w:after="120"/>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2"/>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2"/>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qFormat/>
    <w:uiPriority w:val="34"/>
    <w:rPr>
      <w:rFonts w:ascii="Times New Roman" w:hAnsi="Times New Roman" w:eastAsia="宋体" w:cs="Times New Roman"/>
      <w:szCs w:val="20"/>
    </w:rPr>
  </w:style>
  <w:style w:type="character" w:customStyle="1" w:styleId="50">
    <w:name w:val="批注文字 Char"/>
    <w:basedOn w:val="24"/>
    <w:link w:val="5"/>
    <w:semiHidden/>
    <w:qFormat/>
    <w:uiPriority w:val="99"/>
    <w:rPr>
      <w:rFonts w:ascii="Times New Roman" w:hAnsi="Times New Roman" w:eastAsia="宋体" w:cs="Times New Roman"/>
      <w:szCs w:val="20"/>
    </w:rPr>
  </w:style>
  <w:style w:type="character" w:customStyle="1" w:styleId="51">
    <w:name w:val="批注主题 Char"/>
    <w:basedOn w:val="50"/>
    <w:link w:val="21"/>
    <w:semiHidden/>
    <w:qFormat/>
    <w:uiPriority w:val="99"/>
    <w:rPr>
      <w:rFonts w:ascii="Times New Roman" w:hAnsi="Times New Roman" w:eastAsia="宋体" w:cs="Times New Roman"/>
      <w:b/>
      <w:bCs/>
      <w:szCs w:val="20"/>
    </w:rPr>
  </w:style>
  <w:style w:type="character" w:customStyle="1" w:styleId="52">
    <w:name w:val="批注框文本 Char"/>
    <w:basedOn w:val="24"/>
    <w:link w:val="13"/>
    <w:semiHidden/>
    <w:qFormat/>
    <w:uiPriority w:val="99"/>
    <w:rPr>
      <w:rFonts w:ascii="Times New Roman" w:hAnsi="Times New Roman" w:eastAsia="宋体" w:cs="Times New Roman"/>
      <w:sz w:val="18"/>
      <w:szCs w:val="18"/>
    </w:rPr>
  </w:style>
  <w:style w:type="character" w:customStyle="1" w:styleId="53">
    <w:name w:val="正文文本 Char"/>
    <w:basedOn w:val="24"/>
    <w:link w:val="6"/>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FB300F-814F-4276-8F7F-CBA81ABF7815}">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53</Pages>
  <Words>7198</Words>
  <Characters>8175</Characters>
  <Lines>216</Lines>
  <Paragraphs>60</Paragraphs>
  <TotalTime>6</TotalTime>
  <ScaleCrop>false</ScaleCrop>
  <LinksUpToDate>false</LinksUpToDate>
  <CharactersWithSpaces>8286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2025-01-23T03:21:00Z</dcterms:created>
  <dc:creator>未定义</dc:creator>
  <cp:lastModifiedBy>尃翟</cp:lastModifiedBy>
  <dcterms:modified xsi:type="dcterms:W3CDTF">2026-07-17T07:47:59Z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2052-12.1.0.24034</vt:lpwstr>
  </property>
  <property fmtid="{D5CDD505-2E9C-101B-9397-08002B2CF9AE}" pid="4" name="ICV">
    <vt:lpwstr>A4CFA94AA97342E9B3512E212BC6D175_13</vt:lpwstr>
  </property>
</Properties>
</file>