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F7E83" w:rsidRDefault="004F7E83">
      <w:pPr>
        <w:rPr>
          <w:rFonts w:eastAsia="仿宋_GB2312"/>
          <w:sz w:val="84"/>
        </w:rPr>
      </w:pPr>
      <w:bookmarkStart w:id="0" w:name="_GoBack"/>
      <w:bookmarkEnd w:id="0"/>
    </w:p>
    <w:p w:rsidR="004F7E83" w:rsidRDefault="000A586B">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294005</wp:posOffset>
                </wp:positionV>
                <wp:extent cx="500380" cy="0"/>
                <wp:effectExtent l="0" t="95250" r="1460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0332"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3.15pt;height:0pt;width:39.4pt;z-index:251659264;mso-width-relative:page;mso-height-relative:page;" filled="f" stroked="t" coordsize="21600,21600" o:gfxdata="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OmyXNNYA&#10;AAAIAQAADwAAAAAAAAABACAAAAAiAAAAZHJzL2Rvd25yZXYueG1sUEsBAhQAFAAAAAgAh07iQCTP&#10;8lHoAQAAqwMAAA4AAAAAAAAAAQAgAAAAJQEAAGRycy9lMm9Eb2MueG1sUEsFBgAAAAAGAAYAWQEA&#10;AH8FAAAAAA==&#10;">
                <v:fill on="f" focussize="0,0"/>
                <v:stroke weight="15pt" color="#4B69B5" joinstyle="round"/>
                <v:imagedata o:title=""/>
                <o:lock v:ext="edit" aspectratio="f"/>
              </v:line>
            </w:pict>
          </mc:Fallback>
        </mc:AlternateContent>
      </w:r>
      <w:r>
        <w:rPr>
          <w:rFonts w:eastAsia="黑体" w:hint="eastAsia"/>
          <w:b/>
          <w:spacing w:val="40"/>
          <w:w w:val="66"/>
          <w:sz w:val="60"/>
          <w:szCs w:val="60"/>
        </w:rPr>
        <w:t xml:space="preserve">  </w:t>
      </w:r>
      <w:r>
        <w:rPr>
          <w:rFonts w:eastAsia="黑体" w:hint="eastAsia"/>
          <w:b/>
          <w:spacing w:val="40"/>
          <w:w w:val="66"/>
          <w:sz w:val="60"/>
          <w:szCs w:val="60"/>
        </w:rPr>
        <w:t>应急管理部天津消防研究所高分辨率实时成像检测分析系统采购项目</w:t>
      </w:r>
    </w:p>
    <w:p w:rsidR="004F7E83" w:rsidRDefault="000A586B">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4F7E83" w:rsidRDefault="004F7E83">
      <w:pPr>
        <w:ind w:right="1025"/>
        <w:jc w:val="center"/>
        <w:rPr>
          <w:rFonts w:eastAsia="黑体"/>
          <w:b/>
          <w:spacing w:val="40"/>
          <w:w w:val="66"/>
          <w:sz w:val="60"/>
          <w:szCs w:val="60"/>
        </w:rPr>
      </w:pPr>
    </w:p>
    <w:p w:rsidR="004F7E83" w:rsidRDefault="000A586B">
      <w:pPr>
        <w:jc w:val="center"/>
        <w:rPr>
          <w:rFonts w:eastAsia="黑体"/>
          <w:b/>
          <w:spacing w:val="40"/>
          <w:w w:val="66"/>
          <w:sz w:val="15"/>
          <w:szCs w:val="15"/>
        </w:rPr>
      </w:pPr>
      <w:r>
        <w:rPr>
          <w:rFonts w:eastAsia="黑体"/>
          <w:b/>
          <w:spacing w:val="40"/>
          <w:w w:val="66"/>
          <w:sz w:val="56"/>
          <w:szCs w:val="56"/>
        </w:rPr>
        <w:t xml:space="preserve">            </w:t>
      </w:r>
    </w:p>
    <w:p w:rsidR="004F7E83" w:rsidRDefault="000A586B">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6</w:t>
      </w:r>
      <w:r>
        <w:rPr>
          <w:rFonts w:eastAsia="黑体"/>
          <w:spacing w:val="40"/>
          <w:w w:val="66"/>
          <w:sz w:val="32"/>
          <w:szCs w:val="32"/>
        </w:rPr>
        <w:t>-A-0094</w:t>
      </w:r>
      <w:r>
        <w:rPr>
          <w:rFonts w:eastAsia="黑体"/>
          <w:spacing w:val="40"/>
          <w:w w:val="66"/>
          <w:sz w:val="32"/>
          <w:szCs w:val="32"/>
        </w:rPr>
        <w:t>）</w:t>
      </w:r>
    </w:p>
    <w:p w:rsidR="004F7E83" w:rsidRDefault="004F7E83">
      <w:pPr>
        <w:rPr>
          <w:sz w:val="40"/>
        </w:rPr>
      </w:pPr>
    </w:p>
    <w:p w:rsidR="004F7E83" w:rsidRDefault="004F7E83">
      <w:pPr>
        <w:rPr>
          <w:sz w:val="36"/>
        </w:rPr>
      </w:pPr>
    </w:p>
    <w:p w:rsidR="004F7E83" w:rsidRDefault="004F7E83">
      <w:pPr>
        <w:rPr>
          <w:sz w:val="36"/>
        </w:rPr>
      </w:pPr>
    </w:p>
    <w:p w:rsidR="004F7E83" w:rsidRDefault="004F7E83">
      <w:pPr>
        <w:rPr>
          <w:sz w:val="36"/>
        </w:rPr>
      </w:pPr>
    </w:p>
    <w:p w:rsidR="004F7E83" w:rsidRDefault="004F7E83">
      <w:pPr>
        <w:rPr>
          <w:sz w:val="36"/>
        </w:rPr>
      </w:pPr>
    </w:p>
    <w:p w:rsidR="004F7E83" w:rsidRDefault="004F7E83">
      <w:pPr>
        <w:rPr>
          <w:sz w:val="36"/>
        </w:rPr>
      </w:pPr>
    </w:p>
    <w:p w:rsidR="004F7E83" w:rsidRDefault="004F7E83">
      <w:pPr>
        <w:rPr>
          <w:sz w:val="36"/>
        </w:rPr>
      </w:pPr>
    </w:p>
    <w:p w:rsidR="004F7E83" w:rsidRDefault="004F7E83">
      <w:pPr>
        <w:rPr>
          <w:sz w:val="36"/>
        </w:rPr>
      </w:pPr>
    </w:p>
    <w:p w:rsidR="004F7E83" w:rsidRDefault="004F7E83">
      <w:pPr>
        <w:rPr>
          <w:sz w:val="36"/>
        </w:rPr>
      </w:pPr>
    </w:p>
    <w:p w:rsidR="004F7E83" w:rsidRDefault="000A586B" w:rsidP="000A586B">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4F7E83" w:rsidRDefault="000A586B">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w:t>
      </w:r>
      <w:r>
        <w:rPr>
          <w:rFonts w:eastAsia="仿宋_GB2312" w:hint="eastAsia"/>
          <w:b/>
          <w:bCs/>
          <w:kern w:val="0"/>
          <w:sz w:val="44"/>
          <w:szCs w:val="44"/>
        </w:rPr>
        <w:t>6</w:t>
      </w:r>
    </w:p>
    <w:p w:rsidR="004F7E83" w:rsidRDefault="004F7E83">
      <w:pPr>
        <w:widowControl/>
        <w:jc w:val="left"/>
        <w:rPr>
          <w:rFonts w:eastAsia="仿宋_GB2312"/>
          <w:b/>
          <w:bCs/>
          <w:color w:val="333399"/>
          <w:kern w:val="0"/>
          <w:sz w:val="44"/>
          <w:szCs w:val="44"/>
        </w:rPr>
      </w:pPr>
    </w:p>
    <w:p w:rsidR="004F7E83" w:rsidRDefault="004F7E83" w:rsidP="000A586B">
      <w:pPr>
        <w:ind w:firstLineChars="100" w:firstLine="411"/>
        <w:jc w:val="center"/>
        <w:rPr>
          <w:b/>
          <w:spacing w:val="20"/>
          <w:w w:val="80"/>
          <w:sz w:val="48"/>
          <w:szCs w:val="48"/>
        </w:rPr>
        <w:sectPr w:rsidR="004F7E83">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4F7E83" w:rsidRDefault="000A586B" w:rsidP="000A586B">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4F7E83" w:rsidRDefault="000A586B">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4F7E83" w:rsidRDefault="004F7E83">
      <w:pPr>
        <w:spacing w:line="560" w:lineRule="exact"/>
        <w:ind w:rightChars="-73" w:right="-141"/>
        <w:rPr>
          <w:b/>
          <w:sz w:val="24"/>
        </w:rPr>
      </w:pPr>
    </w:p>
    <w:p w:rsidR="004F7E83" w:rsidRDefault="000A586B">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招标项目需求</w:t>
      </w:r>
    </w:p>
    <w:p w:rsidR="004F7E83" w:rsidRDefault="004F7E83">
      <w:pPr>
        <w:spacing w:line="560" w:lineRule="exact"/>
        <w:ind w:rightChars="-73" w:right="-141"/>
        <w:rPr>
          <w:b/>
          <w:sz w:val="24"/>
        </w:rPr>
      </w:pPr>
    </w:p>
    <w:p w:rsidR="004F7E83" w:rsidRDefault="000A586B">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4F7E83" w:rsidRDefault="004F7E83">
      <w:pPr>
        <w:spacing w:line="560" w:lineRule="exact"/>
        <w:ind w:rightChars="-73" w:right="-141"/>
        <w:rPr>
          <w:sz w:val="24"/>
        </w:rPr>
      </w:pPr>
    </w:p>
    <w:p w:rsidR="004F7E83" w:rsidRDefault="000A586B">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4F7E83" w:rsidRDefault="004F7E83">
      <w:pPr>
        <w:spacing w:line="560" w:lineRule="exact"/>
        <w:rPr>
          <w:sz w:val="24"/>
        </w:rPr>
      </w:pPr>
    </w:p>
    <w:p w:rsidR="004F7E83" w:rsidRDefault="000A586B">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4F7E83" w:rsidRDefault="004F7E83">
      <w:pPr>
        <w:rPr>
          <w:sz w:val="24"/>
        </w:rPr>
      </w:pPr>
    </w:p>
    <w:p w:rsidR="004F7E83" w:rsidRDefault="004F7E83">
      <w:pPr>
        <w:rPr>
          <w:sz w:val="24"/>
        </w:rPr>
      </w:pPr>
    </w:p>
    <w:p w:rsidR="004F7E83" w:rsidRDefault="004F7E83">
      <w:pPr>
        <w:rPr>
          <w:sz w:val="24"/>
        </w:rPr>
      </w:pPr>
    </w:p>
    <w:p w:rsidR="004F7E83" w:rsidRDefault="004F7E83">
      <w:pPr>
        <w:rPr>
          <w:sz w:val="24"/>
        </w:rPr>
      </w:pPr>
    </w:p>
    <w:p w:rsidR="004F7E83" w:rsidRDefault="004F7E83">
      <w:pPr>
        <w:rPr>
          <w:sz w:val="24"/>
        </w:rPr>
      </w:pPr>
    </w:p>
    <w:p w:rsidR="004F7E83" w:rsidRDefault="004F7E83">
      <w:pPr>
        <w:rPr>
          <w:sz w:val="24"/>
        </w:rPr>
      </w:pPr>
    </w:p>
    <w:p w:rsidR="004F7E83" w:rsidRDefault="004F7E83">
      <w:pPr>
        <w:rPr>
          <w:b/>
        </w:rPr>
      </w:pPr>
    </w:p>
    <w:p w:rsidR="004F7E83" w:rsidRDefault="004F7E83">
      <w:pPr>
        <w:pStyle w:val="ab"/>
        <w:rPr>
          <w:rFonts w:ascii="Times New Roman" w:hAnsi="Times New Roman"/>
        </w:rPr>
        <w:sectPr w:rsidR="004F7E83">
          <w:footerReference w:type="default" r:id="rId12"/>
          <w:pgSz w:w="11906" w:h="16838"/>
          <w:pgMar w:top="1440" w:right="1797" w:bottom="1440" w:left="1797" w:header="851" w:footer="992" w:gutter="0"/>
          <w:pgNumType w:start="1"/>
          <w:cols w:space="425"/>
          <w:docGrid w:type="linesAndChars" w:linePitch="285" w:charSpace="-3449"/>
        </w:sectPr>
      </w:pPr>
      <w:bookmarkStart w:id="1" w:name="_Toc412903614"/>
    </w:p>
    <w:p w:rsidR="004F7E83" w:rsidRDefault="000A586B">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4F7E83" w:rsidRDefault="000A586B">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应急管理部天津消防研究所</w:t>
      </w:r>
      <w:r>
        <w:rPr>
          <w:rFonts w:ascii="Times New Roman" w:eastAsiaTheme="minorEastAsia" w:hAnsi="Times New Roman" w:cs="Times New Roman"/>
          <w:color w:val="auto"/>
          <w:szCs w:val="32"/>
        </w:rPr>
        <w:t>委托，天津市政府采购中心对</w:t>
      </w:r>
      <w:r>
        <w:rPr>
          <w:rFonts w:ascii="Times New Roman" w:eastAsiaTheme="minorEastAsia" w:hAnsi="Times New Roman" w:cs="Times New Roman" w:hint="eastAsia"/>
          <w:color w:val="auto"/>
          <w:szCs w:val="32"/>
        </w:rPr>
        <w:t>应急管理部天津消防研究所高分辨率实时成像检测分析系统采购项目</w:t>
      </w:r>
      <w:r>
        <w:rPr>
          <w:rFonts w:ascii="Times New Roman" w:eastAsiaTheme="minorEastAsia" w:hAnsi="Times New Roman" w:cs="Times New Roman"/>
          <w:color w:val="auto"/>
          <w:szCs w:val="32"/>
        </w:rPr>
        <w:t>实施采购。现欢迎合格的供应商参加投标。</w:t>
      </w:r>
    </w:p>
    <w:p w:rsidR="004F7E83" w:rsidRDefault="000A586B">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Theme="minorEastAsia" w:hAnsi="Times New Roman" w:cs="Times New Roman" w:hint="eastAsia"/>
          <w:color w:val="auto"/>
          <w:szCs w:val="32"/>
        </w:rPr>
        <w:t>CA</w:t>
      </w:r>
      <w:r>
        <w:rPr>
          <w:rFonts w:ascii="Times New Roman" w:eastAsiaTheme="minorEastAsia" w:hAnsi="Times New Roman" w:cs="Times New Roman" w:hint="eastAsia"/>
          <w:color w:val="auto"/>
          <w:szCs w:val="32"/>
        </w:rPr>
        <w:t>数字证书（</w:t>
      </w:r>
      <w:r>
        <w:rPr>
          <w:rFonts w:ascii="Times New Roman" w:eastAsiaTheme="minorEastAsia" w:hAnsi="Times New Roman" w:cs="Times New Roman" w:hint="eastAsia"/>
          <w:color w:val="auto"/>
          <w:szCs w:val="32"/>
        </w:rPr>
        <w:t>USBKey</w:t>
      </w:r>
      <w:r>
        <w:rPr>
          <w:rFonts w:ascii="Times New Roman" w:eastAsiaTheme="minorEastAsia"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r>
        <w:rPr>
          <w:rFonts w:ascii="Times New Roman" w:eastAsia="宋体" w:hAnsi="Times New Roman" w:cs="Times New Roman" w:hint="eastAsia"/>
          <w:color w:val="auto"/>
          <w:szCs w:val="32"/>
        </w:rPr>
        <w:t>投标文件加盖</w:t>
      </w:r>
      <w:r>
        <w:rPr>
          <w:rFonts w:ascii="Times New Roman" w:eastAsia="宋体" w:hAnsi="Times New Roman" w:cs="Times New Roman" w:hint="eastAsia"/>
          <w:color w:val="auto"/>
          <w:szCs w:val="32"/>
        </w:rPr>
        <w:t>1</w:t>
      </w:r>
      <w:r>
        <w:rPr>
          <w:rFonts w:ascii="Times New Roman" w:eastAsia="宋体" w:hAnsi="Times New Roman" w:cs="Times New Roman" w:hint="eastAsia"/>
          <w:color w:val="auto"/>
          <w:szCs w:val="32"/>
        </w:rPr>
        <w:t>个有效电子签章即视同所有页均已盖章。</w:t>
      </w:r>
    </w:p>
    <w:p w:rsidR="004F7E83" w:rsidRDefault="000A586B">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一、基本概况</w:t>
      </w:r>
    </w:p>
    <w:p w:rsidR="004F7E83" w:rsidRDefault="000A586B">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（一）项目名称：</w:t>
      </w:r>
      <w:bookmarkStart w:id="2" w:name="OLE_LINK7"/>
      <w:bookmarkStart w:id="3" w:name="OLE_LINK8"/>
      <w:bookmarkStart w:id="4" w:name="OLE_LINK1"/>
      <w:r>
        <w:rPr>
          <w:rFonts w:ascii="Times New Roman" w:eastAsiaTheme="minorEastAsia" w:hAnsi="Times New Roman" w:cs="Times New Roman" w:hint="eastAsia"/>
          <w:color w:val="auto"/>
          <w:szCs w:val="32"/>
        </w:rPr>
        <w:t>应急管理部天津消防研究所</w:t>
      </w:r>
      <w:bookmarkStart w:id="5" w:name="OLE_LINK9"/>
      <w:bookmarkEnd w:id="2"/>
      <w:bookmarkEnd w:id="3"/>
      <w:r>
        <w:rPr>
          <w:rFonts w:ascii="Times New Roman" w:eastAsiaTheme="minorEastAsia" w:hAnsi="Times New Roman" w:cs="Times New Roman" w:hint="eastAsia"/>
          <w:color w:val="auto"/>
          <w:szCs w:val="32"/>
        </w:rPr>
        <w:t>高分辨率实时成像检测分析系统</w:t>
      </w:r>
      <w:bookmarkEnd w:id="5"/>
      <w:r>
        <w:rPr>
          <w:rFonts w:ascii="Times New Roman" w:eastAsiaTheme="minorEastAsia" w:hAnsi="Times New Roman" w:cs="Times New Roman" w:hint="eastAsia"/>
          <w:color w:val="auto"/>
          <w:szCs w:val="32"/>
        </w:rPr>
        <w:t>采购项目</w:t>
      </w:r>
      <w:bookmarkEnd w:id="4"/>
    </w:p>
    <w:p w:rsidR="004F7E83" w:rsidRDefault="000A586B">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（二）项目编号：</w:t>
      </w:r>
      <w:bookmarkStart w:id="6" w:name="OLE_LINK3"/>
      <w:bookmarkStart w:id="7" w:name="OLE_LINK2"/>
      <w:r>
        <w:rPr>
          <w:rFonts w:ascii="Times New Roman" w:eastAsiaTheme="minorEastAsia" w:hAnsi="Times New Roman" w:cs="Times New Roman"/>
          <w:color w:val="auto"/>
          <w:szCs w:val="32"/>
        </w:rPr>
        <w:t>TGPC-202</w:t>
      </w:r>
      <w:r>
        <w:rPr>
          <w:rFonts w:ascii="Times New Roman" w:eastAsiaTheme="minorEastAsia" w:hAnsi="Times New Roman" w:cs="Times New Roman" w:hint="eastAsia"/>
          <w:color w:val="auto"/>
          <w:szCs w:val="32"/>
        </w:rPr>
        <w:t>6</w:t>
      </w:r>
      <w:r>
        <w:rPr>
          <w:rFonts w:ascii="Times New Roman" w:eastAsiaTheme="minorEastAsia" w:hAnsi="Times New Roman" w:cs="Times New Roman"/>
          <w:color w:val="auto"/>
          <w:szCs w:val="32"/>
        </w:rPr>
        <w:t>-</w:t>
      </w:r>
      <w:r>
        <w:rPr>
          <w:rFonts w:ascii="Times New Roman" w:eastAsiaTheme="minorEastAsia" w:hAnsi="Times New Roman" w:cs="Times New Roman" w:hint="eastAsia"/>
          <w:color w:val="auto"/>
          <w:szCs w:val="32"/>
        </w:rPr>
        <w:t>A</w:t>
      </w:r>
      <w:r>
        <w:rPr>
          <w:rFonts w:ascii="Times New Roman" w:eastAsiaTheme="minorEastAsia" w:hAnsi="Times New Roman" w:cs="Times New Roman"/>
          <w:color w:val="auto"/>
          <w:szCs w:val="32"/>
        </w:rPr>
        <w:t>-0094</w:t>
      </w:r>
      <w:bookmarkEnd w:id="6"/>
      <w:bookmarkEnd w:id="7"/>
    </w:p>
    <w:p w:rsidR="004F7E83" w:rsidRDefault="000A586B">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（三）采购方式：公开招标</w:t>
      </w:r>
    </w:p>
    <w:p w:rsidR="004F7E83" w:rsidRDefault="000A586B">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（四）项目属性：货物</w:t>
      </w:r>
    </w:p>
    <w:p w:rsidR="004F7E83" w:rsidRDefault="000A586B">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（五）本项目不接受联合体参与。不接受联合体参与的，若有供应商组成联合体参与，视为无效投标。</w:t>
      </w:r>
    </w:p>
    <w:p w:rsidR="004F7E83" w:rsidRDefault="000A586B">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（六）本文件售价：免费。</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w:t>
      </w:r>
      <w:r>
        <w:rPr>
          <w:rFonts w:ascii="Times New Roman" w:eastAsiaTheme="minorEastAsia" w:hAnsi="Times New Roman" w:cs="Times New Roman"/>
          <w:color w:val="auto"/>
          <w:szCs w:val="32"/>
        </w:rPr>
        <w:t>项目内容</w:t>
      </w:r>
    </w:p>
    <w:tbl>
      <w:tblPr>
        <w:tblStyle w:val="af"/>
        <w:tblW w:w="9398" w:type="dxa"/>
        <w:jc w:val="center"/>
        <w:tblLook w:val="04A0" w:firstRow="1" w:lastRow="0" w:firstColumn="1" w:lastColumn="0" w:noHBand="0" w:noVBand="1"/>
      </w:tblPr>
      <w:tblGrid>
        <w:gridCol w:w="734"/>
        <w:gridCol w:w="1984"/>
        <w:gridCol w:w="1134"/>
        <w:gridCol w:w="1276"/>
        <w:gridCol w:w="3119"/>
        <w:gridCol w:w="1151"/>
      </w:tblGrid>
      <w:tr w:rsidR="004F7E83">
        <w:trPr>
          <w:tblHeader/>
          <w:jc w:val="center"/>
        </w:trPr>
        <w:tc>
          <w:tcPr>
            <w:tcW w:w="734" w:type="dxa"/>
            <w:vAlign w:val="center"/>
          </w:tcPr>
          <w:p w:rsidR="004F7E83" w:rsidRDefault="000A586B">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包号</w:t>
            </w:r>
          </w:p>
        </w:tc>
        <w:tc>
          <w:tcPr>
            <w:tcW w:w="1984" w:type="dxa"/>
            <w:vAlign w:val="center"/>
          </w:tcPr>
          <w:p w:rsidR="004F7E83" w:rsidRDefault="000A586B">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包名称</w:t>
            </w:r>
          </w:p>
        </w:tc>
        <w:tc>
          <w:tcPr>
            <w:tcW w:w="1134" w:type="dxa"/>
            <w:vAlign w:val="center"/>
          </w:tcPr>
          <w:p w:rsidR="004F7E83" w:rsidRDefault="000A586B">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包预算</w:t>
            </w:r>
          </w:p>
        </w:tc>
        <w:tc>
          <w:tcPr>
            <w:tcW w:w="1276" w:type="dxa"/>
            <w:vAlign w:val="center"/>
          </w:tcPr>
          <w:p w:rsidR="004F7E83" w:rsidRDefault="000A586B">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包最高限价</w:t>
            </w:r>
          </w:p>
        </w:tc>
        <w:tc>
          <w:tcPr>
            <w:tcW w:w="3119" w:type="dxa"/>
            <w:vAlign w:val="center"/>
          </w:tcPr>
          <w:p w:rsidR="004F7E83" w:rsidRDefault="000A586B">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合同履行期限</w:t>
            </w:r>
          </w:p>
        </w:tc>
        <w:tc>
          <w:tcPr>
            <w:tcW w:w="1151" w:type="dxa"/>
            <w:vAlign w:val="center"/>
          </w:tcPr>
          <w:p w:rsidR="004F7E83" w:rsidRDefault="000A586B">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所属行业</w:t>
            </w:r>
          </w:p>
        </w:tc>
      </w:tr>
      <w:tr w:rsidR="004F7E83">
        <w:trPr>
          <w:jc w:val="center"/>
        </w:trPr>
        <w:tc>
          <w:tcPr>
            <w:tcW w:w="734" w:type="dxa"/>
            <w:vAlign w:val="center"/>
          </w:tcPr>
          <w:p w:rsidR="004F7E83" w:rsidRDefault="000A586B">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1</w:t>
            </w:r>
          </w:p>
        </w:tc>
        <w:tc>
          <w:tcPr>
            <w:tcW w:w="1984" w:type="dxa"/>
            <w:vAlign w:val="center"/>
          </w:tcPr>
          <w:p w:rsidR="004F7E83" w:rsidRDefault="000A586B">
            <w:pPr>
              <w:pStyle w:val="Default"/>
              <w:snapToGrid w:val="0"/>
              <w:jc w:val="center"/>
              <w:rPr>
                <w:rFonts w:ascii="Times New Roman" w:eastAsia="宋体" w:hAnsi="Times New Roman" w:cs="Times New Roman"/>
                <w:color w:val="auto"/>
                <w:sz w:val="21"/>
                <w:szCs w:val="21"/>
              </w:rPr>
            </w:pPr>
            <w:bookmarkStart w:id="8" w:name="OLE_LINK4"/>
            <w:bookmarkStart w:id="9" w:name="OLE_LINK5"/>
            <w:r>
              <w:rPr>
                <w:rFonts w:ascii="Times New Roman" w:eastAsia="宋体" w:hAnsi="Times New Roman" w:cs="Times New Roman" w:hint="eastAsia"/>
                <w:color w:val="auto"/>
                <w:sz w:val="21"/>
                <w:szCs w:val="21"/>
              </w:rPr>
              <w:t>高分辨率实时成像检测分析系统</w:t>
            </w:r>
            <w:bookmarkEnd w:id="8"/>
            <w:bookmarkEnd w:id="9"/>
            <w:r>
              <w:rPr>
                <w:rFonts w:ascii="Times New Roman" w:eastAsia="宋体" w:hAnsi="Times New Roman" w:cs="Times New Roman" w:hint="eastAsia"/>
                <w:color w:val="auto"/>
                <w:sz w:val="21"/>
                <w:szCs w:val="21"/>
              </w:rPr>
              <w:t>1</w:t>
            </w:r>
            <w:r>
              <w:rPr>
                <w:rFonts w:ascii="Times New Roman" w:eastAsia="宋体" w:hAnsi="Times New Roman" w:cs="Times New Roman" w:hint="eastAsia"/>
                <w:color w:val="auto"/>
                <w:sz w:val="21"/>
                <w:szCs w:val="21"/>
              </w:rPr>
              <w:t>套</w:t>
            </w:r>
          </w:p>
        </w:tc>
        <w:tc>
          <w:tcPr>
            <w:tcW w:w="1134" w:type="dxa"/>
            <w:vAlign w:val="center"/>
          </w:tcPr>
          <w:p w:rsidR="004F7E83" w:rsidRDefault="000A586B">
            <w:pPr>
              <w:pStyle w:val="Default"/>
              <w:snapToGrid w:val="0"/>
              <w:jc w:val="center"/>
              <w:rPr>
                <w:rFonts w:ascii="Times New Roman" w:eastAsia="宋体" w:hAnsi="Times New Roman" w:cs="Times New Roman"/>
                <w:color w:val="auto"/>
                <w:sz w:val="21"/>
                <w:szCs w:val="21"/>
              </w:rPr>
            </w:pPr>
            <w:r>
              <w:rPr>
                <w:rFonts w:ascii="Times New Roman" w:eastAsiaTheme="minorEastAsia" w:hAnsi="Times New Roman" w:cs="Times New Roman"/>
                <w:color w:val="auto"/>
                <w:sz w:val="21"/>
                <w:szCs w:val="21"/>
              </w:rPr>
              <w:t>420000</w:t>
            </w:r>
            <w:r>
              <w:rPr>
                <w:rFonts w:ascii="Times New Roman" w:eastAsiaTheme="minorEastAsia" w:hAnsi="Times New Roman" w:cs="Times New Roman" w:hint="eastAsia"/>
                <w:color w:val="auto"/>
                <w:sz w:val="21"/>
                <w:szCs w:val="21"/>
              </w:rPr>
              <w:t>元</w:t>
            </w:r>
          </w:p>
        </w:tc>
        <w:tc>
          <w:tcPr>
            <w:tcW w:w="1276" w:type="dxa"/>
            <w:vAlign w:val="center"/>
          </w:tcPr>
          <w:p w:rsidR="004F7E83" w:rsidRDefault="000A586B">
            <w:pPr>
              <w:pStyle w:val="Default"/>
              <w:snapToGrid w:val="0"/>
              <w:jc w:val="center"/>
              <w:rPr>
                <w:rFonts w:ascii="Times New Roman" w:eastAsia="宋体" w:hAnsi="Times New Roman" w:cs="Times New Roman"/>
                <w:color w:val="auto"/>
                <w:sz w:val="21"/>
                <w:szCs w:val="21"/>
              </w:rPr>
            </w:pPr>
            <w:r>
              <w:rPr>
                <w:rFonts w:ascii="Times New Roman" w:eastAsiaTheme="minorEastAsia" w:hAnsi="Times New Roman" w:cs="Times New Roman"/>
                <w:color w:val="auto"/>
                <w:sz w:val="21"/>
                <w:szCs w:val="21"/>
              </w:rPr>
              <w:t>420000</w:t>
            </w:r>
            <w:r>
              <w:rPr>
                <w:rFonts w:ascii="Times New Roman" w:eastAsiaTheme="minorEastAsia" w:hAnsi="Times New Roman" w:cs="Times New Roman" w:hint="eastAsia"/>
                <w:color w:val="auto"/>
                <w:sz w:val="21"/>
                <w:szCs w:val="21"/>
              </w:rPr>
              <w:t>元</w:t>
            </w:r>
          </w:p>
        </w:tc>
        <w:tc>
          <w:tcPr>
            <w:tcW w:w="3119" w:type="dxa"/>
            <w:vAlign w:val="center"/>
          </w:tcPr>
          <w:p w:rsidR="004F7E83" w:rsidRDefault="000A586B">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自签订合同之日起</w:t>
            </w:r>
            <w:r>
              <w:rPr>
                <w:rFonts w:ascii="Times New Roman" w:eastAsia="宋体" w:hAnsi="Times New Roman" w:cs="Times New Roman" w:hint="eastAsia"/>
                <w:color w:val="auto"/>
                <w:sz w:val="21"/>
                <w:szCs w:val="21"/>
              </w:rPr>
              <w:t>30</w:t>
            </w:r>
            <w:r>
              <w:rPr>
                <w:rFonts w:ascii="Times New Roman" w:eastAsia="宋体" w:hAnsi="Times New Roman" w:cs="Times New Roman" w:hint="eastAsia"/>
                <w:color w:val="auto"/>
                <w:sz w:val="21"/>
                <w:szCs w:val="21"/>
              </w:rPr>
              <w:t>日内到货，货到之日起</w:t>
            </w:r>
            <w:r>
              <w:rPr>
                <w:rFonts w:ascii="Times New Roman" w:eastAsia="宋体" w:hAnsi="Times New Roman" w:cs="Times New Roman" w:hint="eastAsia"/>
                <w:color w:val="auto"/>
                <w:sz w:val="21"/>
                <w:szCs w:val="21"/>
              </w:rPr>
              <w:t>5</w:t>
            </w:r>
            <w:r>
              <w:rPr>
                <w:rFonts w:ascii="Times New Roman" w:eastAsia="宋体" w:hAnsi="Times New Roman" w:cs="Times New Roman" w:hint="eastAsia"/>
                <w:color w:val="auto"/>
                <w:sz w:val="21"/>
                <w:szCs w:val="21"/>
              </w:rPr>
              <w:t>日内安装调试完成</w:t>
            </w:r>
          </w:p>
        </w:tc>
        <w:tc>
          <w:tcPr>
            <w:tcW w:w="1151" w:type="dxa"/>
            <w:vAlign w:val="center"/>
          </w:tcPr>
          <w:p w:rsidR="004F7E83" w:rsidRDefault="000A586B">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工业</w:t>
            </w:r>
          </w:p>
        </w:tc>
      </w:tr>
    </w:tbl>
    <w:p w:rsidR="004F7E83" w:rsidRDefault="000A586B">
      <w:pPr>
        <w:pStyle w:val="Default"/>
        <w:spacing w:line="360" w:lineRule="auto"/>
        <w:ind w:firstLineChars="200" w:firstLine="480"/>
        <w:jc w:val="both"/>
        <w:rPr>
          <w:rFonts w:ascii="Times New Roman" w:eastAsia="宋体" w:hAnsi="Times New Roman" w:cs="Times New Roman"/>
          <w:color w:val="auto"/>
          <w:kern w:val="2"/>
          <w:lang w:val="zh-CN"/>
        </w:rPr>
      </w:pPr>
      <w:r>
        <w:rPr>
          <w:rFonts w:ascii="Times New Roman" w:eastAsia="宋体" w:hAnsi="Times New Roman" w:cs="Times New Roman" w:hint="eastAsia"/>
          <w:color w:val="auto"/>
          <w:kern w:val="2"/>
          <w:lang w:val="zh-CN"/>
        </w:rPr>
        <w:t>本项目不接受进口产品投标。</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Theme="minorEastAsia" w:hAnsi="Times New Roman" w:cs="Times New Roman"/>
          <w:color w:val="auto"/>
          <w:szCs w:val="32"/>
        </w:rPr>
        <w:t>供应商资格要求（实质性要求）</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w:t>
      </w:r>
      <w:bookmarkStart w:id="10" w:name="OLE_LINK10"/>
      <w:bookmarkStart w:id="11" w:name="OLE_LINK11"/>
      <w:r>
        <w:rPr>
          <w:rFonts w:ascii="Times New Roman" w:eastAsia="宋体" w:hAnsi="Times New Roman" w:cs="Times New Roman" w:hint="eastAsia"/>
          <w:color w:val="auto"/>
        </w:rPr>
        <w:t>根据《放射性同位素与射线装置安全许可管理办法》，投标人须具备《辐射安全许可证》（种类和范围至少包含销售</w:t>
      </w:r>
      <w:r>
        <w:rPr>
          <w:rFonts w:ascii="Times New Roman" w:eastAsia="宋体" w:hAnsi="Times New Roman" w:cs="Times New Roman" w:hint="eastAsia"/>
          <w:color w:val="auto"/>
        </w:rPr>
        <w:t>III</w:t>
      </w:r>
      <w:r>
        <w:rPr>
          <w:rFonts w:ascii="Times New Roman" w:eastAsia="宋体" w:hAnsi="Times New Roman" w:cs="Times New Roman" w:hint="eastAsia"/>
          <w:color w:val="auto"/>
        </w:rPr>
        <w:t>类射线装置），提供证书电子件</w:t>
      </w:r>
      <w:bookmarkEnd w:id="10"/>
      <w:bookmarkEnd w:id="11"/>
      <w:r>
        <w:rPr>
          <w:rFonts w:ascii="Times New Roman" w:eastAsia="宋体" w:hAnsi="Times New Roman" w:cs="Times New Roman" w:hint="eastAsia"/>
          <w:color w:val="auto"/>
        </w:rPr>
        <w:t>。</w:t>
      </w:r>
    </w:p>
    <w:p w:rsidR="004F7E83" w:rsidRDefault="000A586B">
      <w:pPr>
        <w:pStyle w:val="Default"/>
        <w:spacing w:line="360" w:lineRule="auto"/>
        <w:ind w:firstLineChars="200" w:firstLine="480"/>
        <w:rPr>
          <w:rFonts w:ascii="Times New Roman" w:eastAsia="宋体" w:hAnsi="Times New Roman" w:cs="Times New Roman"/>
          <w:color w:val="auto"/>
        </w:rPr>
      </w:pPr>
      <w:bookmarkStart w:id="12" w:name="_Toc412903615"/>
      <w:r>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营业执照副本或事业单位法人证书或民办非企业单位登记证书或社会团体法人登记证书或基金会法人登记证书电子件或自然人的身份证明电子件。</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、项目需要落实的政府采购政策</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（一）全部货物均由小微企业制造的，对符合规定的小微企业制造的产品报价给予</w:t>
      </w:r>
      <w:r>
        <w:rPr>
          <w:rFonts w:ascii="Times New Roman" w:eastAsia="宋体" w:hAnsi="Times New Roman" w:cs="Times New Roman" w:hint="eastAsia"/>
          <w:color w:val="auto"/>
        </w:rPr>
        <w:t>20%</w:t>
      </w:r>
      <w:r>
        <w:rPr>
          <w:rFonts w:ascii="Times New Roman" w:eastAsia="宋体" w:hAnsi="Times New Roman" w:cs="Times New Roman" w:hint="eastAsia"/>
          <w:color w:val="auto"/>
        </w:rPr>
        <w:t>的扣除。货物既有小微企业制造的货物，也有大中企业制造的货物，不享受此扶持政策。</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r>
        <w:rPr>
          <w:rFonts w:ascii="Times New Roman" w:eastAsia="宋体" w:hAnsi="Times New Roman" w:cs="Times New Roman" w:hint="eastAsia"/>
          <w:color w:val="auto"/>
        </w:rPr>
        <w:t>既有本国产品又有非本国产品参与竞争的，对本国产品的报价给予</w:t>
      </w:r>
      <w:r>
        <w:rPr>
          <w:rFonts w:ascii="Times New Roman" w:eastAsia="宋体" w:hAnsi="Times New Roman" w:cs="Times New Roman" w:hint="eastAsia"/>
          <w:color w:val="auto"/>
        </w:rPr>
        <w:t>20%</w:t>
      </w:r>
      <w:r>
        <w:rPr>
          <w:rFonts w:ascii="Times New Roman" w:eastAsia="宋体" w:hAnsi="Times New Roman" w:cs="Times New Roman" w:hint="eastAsia"/>
          <w:color w:val="auto"/>
        </w:rPr>
        <w:t>的价格扣除。当采购项目或者采购包中含有多种产品，供应商为该采购项目或者采购包提供的符合本国产品标准的产品成本之和占该供应商提供的全部产品成本之和的比例达到</w:t>
      </w:r>
      <w:r>
        <w:rPr>
          <w:rFonts w:ascii="Times New Roman" w:eastAsia="宋体" w:hAnsi="Times New Roman" w:cs="Times New Roman" w:hint="eastAsia"/>
          <w:color w:val="auto"/>
        </w:rPr>
        <w:t>80%</w:t>
      </w:r>
      <w:r>
        <w:rPr>
          <w:rFonts w:ascii="Times New Roman" w:eastAsia="宋体" w:hAnsi="Times New Roman" w:cs="Times New Roman" w:hint="eastAsia"/>
          <w:color w:val="auto"/>
        </w:rPr>
        <w:t>以上时，对该供应商提供的全部产品的总报价给予</w:t>
      </w:r>
      <w:r>
        <w:rPr>
          <w:rFonts w:ascii="Times New Roman" w:eastAsia="宋体" w:hAnsi="Times New Roman" w:cs="Times New Roman" w:hint="eastAsia"/>
          <w:color w:val="auto"/>
        </w:rPr>
        <w:t>20%</w:t>
      </w:r>
      <w:r>
        <w:rPr>
          <w:rFonts w:ascii="Times New Roman" w:eastAsia="宋体" w:hAnsi="Times New Roman" w:cs="Times New Roman" w:hint="eastAsia"/>
          <w:color w:val="auto"/>
        </w:rPr>
        <w:t>的价格扣除。</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（七）根据《关于推动解决政府采购异常低价问题的通知》（财库〔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号）的要求，当供应商报价出现以下情形之一时，评标委员会应当启动对该供应商的异常低价审查程序：</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通过符合性审查的次低供应商报价×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4F7E83" w:rsidRDefault="000A586B">
      <w:pPr>
        <w:pStyle w:val="Default"/>
        <w:spacing w:line="360" w:lineRule="auto"/>
        <w:ind w:firstLineChars="200" w:firstLine="480"/>
        <w:rPr>
          <w:rFonts w:ascii="Times New Roman" w:eastAsia="宋体" w:hAnsi="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评标委员会基于专业判断，认为供应商报价过低，有可能影响产品质量或者不能诚信履约的其他情形。</w:t>
      </w:r>
    </w:p>
    <w:p w:rsidR="004F7E83" w:rsidRDefault="000A586B">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五、参与本项目的步骤、时间与方式</w:t>
      </w:r>
    </w:p>
    <w:p w:rsidR="004F7E83" w:rsidRDefault="000A586B">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（一）</w:t>
      </w:r>
      <w:r>
        <w:rPr>
          <w:rFonts w:ascii="Times New Roman" w:eastAsiaTheme="minorEastAsia" w:hAnsi="Times New Roman" w:cs="Times New Roman" w:hint="eastAsia"/>
          <w:color w:val="auto"/>
          <w:szCs w:val="32"/>
        </w:rPr>
        <w:t>参与本项目的时间要求</w:t>
      </w:r>
    </w:p>
    <w:tbl>
      <w:tblPr>
        <w:tblStyle w:val="af"/>
        <w:tblW w:w="9606" w:type="dxa"/>
        <w:jc w:val="center"/>
        <w:tblLook w:val="04A0" w:firstRow="1" w:lastRow="0" w:firstColumn="1" w:lastColumn="0" w:noHBand="0" w:noVBand="1"/>
      </w:tblPr>
      <w:tblGrid>
        <w:gridCol w:w="779"/>
        <w:gridCol w:w="1856"/>
        <w:gridCol w:w="1976"/>
        <w:gridCol w:w="2276"/>
        <w:gridCol w:w="2719"/>
      </w:tblGrid>
      <w:tr w:rsidR="004F7E83">
        <w:trPr>
          <w:tblHeader/>
          <w:jc w:val="center"/>
        </w:trPr>
        <w:tc>
          <w:tcPr>
            <w:tcW w:w="779" w:type="dxa"/>
            <w:vAlign w:val="center"/>
          </w:tcPr>
          <w:p w:rsidR="004F7E83" w:rsidRDefault="000A586B">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序号</w:t>
            </w:r>
          </w:p>
        </w:tc>
        <w:tc>
          <w:tcPr>
            <w:tcW w:w="1856" w:type="dxa"/>
            <w:vAlign w:val="center"/>
          </w:tcPr>
          <w:p w:rsidR="004F7E83" w:rsidRDefault="000A586B">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步骤名称</w:t>
            </w:r>
          </w:p>
        </w:tc>
        <w:tc>
          <w:tcPr>
            <w:tcW w:w="1976" w:type="dxa"/>
            <w:vAlign w:val="center"/>
          </w:tcPr>
          <w:p w:rsidR="004F7E83" w:rsidRDefault="000A586B">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开始时间</w:t>
            </w:r>
          </w:p>
        </w:tc>
        <w:tc>
          <w:tcPr>
            <w:tcW w:w="2276" w:type="dxa"/>
            <w:vAlign w:val="center"/>
          </w:tcPr>
          <w:p w:rsidR="004F7E83" w:rsidRDefault="000A586B">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截止时间</w:t>
            </w:r>
          </w:p>
        </w:tc>
        <w:tc>
          <w:tcPr>
            <w:tcW w:w="2719" w:type="dxa"/>
            <w:vAlign w:val="center"/>
          </w:tcPr>
          <w:p w:rsidR="004F7E83" w:rsidRDefault="000A586B">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备注</w:t>
            </w:r>
          </w:p>
        </w:tc>
      </w:tr>
      <w:tr w:rsidR="004F7E83">
        <w:trPr>
          <w:jc w:val="center"/>
        </w:trPr>
        <w:tc>
          <w:tcPr>
            <w:tcW w:w="779" w:type="dxa"/>
            <w:vAlign w:val="center"/>
          </w:tcPr>
          <w:p w:rsidR="004F7E83" w:rsidRDefault="000A586B">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1</w:t>
            </w:r>
          </w:p>
        </w:tc>
        <w:tc>
          <w:tcPr>
            <w:tcW w:w="1856" w:type="dxa"/>
            <w:vAlign w:val="center"/>
          </w:tcPr>
          <w:p w:rsidR="004F7E83" w:rsidRDefault="000A586B">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获取招标文件</w:t>
            </w:r>
          </w:p>
        </w:tc>
        <w:tc>
          <w:tcPr>
            <w:tcW w:w="1976" w:type="dxa"/>
            <w:vAlign w:val="center"/>
          </w:tcPr>
          <w:p w:rsidR="004F7E83" w:rsidRDefault="000A586B">
            <w:pPr>
              <w:pStyle w:val="Default"/>
              <w:snapToGrid w:val="0"/>
              <w:jc w:val="center"/>
              <w:rPr>
                <w:rFonts w:ascii="Times New Roman" w:eastAsia="宋体" w:hAnsi="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Pr>
                <w:rFonts w:ascii="Times New Roman" w:eastAsia="宋体" w:hAnsi="Times New Roman" w:cs="Times New Roman" w:hint="eastAsia"/>
                <w:color w:val="auto"/>
                <w:sz w:val="21"/>
                <w:szCs w:val="21"/>
              </w:rPr>
              <w:t>6</w:t>
            </w:r>
            <w:r>
              <w:rPr>
                <w:rFonts w:ascii="Times New Roman" w:eastAsia="宋体" w:hAnsi="Times New Roman" w:cs="Times New Roman"/>
                <w:color w:val="auto"/>
                <w:sz w:val="21"/>
                <w:szCs w:val="21"/>
              </w:rPr>
              <w:t>月</w:t>
            </w:r>
            <w:r>
              <w:rPr>
                <w:rFonts w:ascii="Times New Roman" w:eastAsia="宋体" w:hAnsi="Times New Roman" w:cs="Times New Roman" w:hint="eastAsia"/>
                <w:color w:val="auto"/>
                <w:sz w:val="21"/>
                <w:szCs w:val="21"/>
              </w:rPr>
              <w:t>1</w:t>
            </w:r>
            <w:r>
              <w:rPr>
                <w:rFonts w:ascii="Times New Roman" w:eastAsia="宋体" w:hAnsi="Times New Roman" w:cs="Times New Roman"/>
                <w:color w:val="auto"/>
                <w:sz w:val="21"/>
                <w:szCs w:val="21"/>
              </w:rPr>
              <w:t>日</w:t>
            </w:r>
          </w:p>
        </w:tc>
        <w:tc>
          <w:tcPr>
            <w:tcW w:w="2276" w:type="dxa"/>
            <w:vAlign w:val="center"/>
          </w:tcPr>
          <w:p w:rsidR="004F7E83" w:rsidRDefault="000A586B">
            <w:pPr>
              <w:pStyle w:val="Default"/>
              <w:snapToGrid w:val="0"/>
              <w:jc w:val="center"/>
              <w:rPr>
                <w:rFonts w:ascii="Times New Roman" w:eastAsia="宋体" w:hAnsi="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Pr>
                <w:rFonts w:ascii="Times New Roman" w:eastAsia="宋体" w:hAnsi="Times New Roman" w:cs="Times New Roman" w:hint="eastAsia"/>
                <w:color w:val="auto"/>
                <w:sz w:val="21"/>
                <w:szCs w:val="21"/>
              </w:rPr>
              <w:t>6</w:t>
            </w:r>
            <w:r>
              <w:rPr>
                <w:rFonts w:ascii="Times New Roman" w:eastAsia="宋体" w:hAnsi="Times New Roman" w:cs="Times New Roman"/>
                <w:color w:val="auto"/>
                <w:sz w:val="21"/>
                <w:szCs w:val="21"/>
              </w:rPr>
              <w:t>月</w:t>
            </w:r>
            <w:r>
              <w:rPr>
                <w:rFonts w:ascii="Times New Roman" w:eastAsia="宋体" w:hAnsi="Times New Roman" w:cs="Times New Roman" w:hint="eastAsia"/>
                <w:color w:val="auto"/>
                <w:sz w:val="21"/>
                <w:szCs w:val="21"/>
              </w:rPr>
              <w:t>8</w:t>
            </w:r>
            <w:r>
              <w:rPr>
                <w:rFonts w:ascii="Times New Roman" w:eastAsia="宋体" w:hAnsi="Times New Roman" w:cs="Times New Roman"/>
                <w:color w:val="auto"/>
                <w:sz w:val="21"/>
                <w:szCs w:val="21"/>
              </w:rPr>
              <w:t>日</w:t>
            </w:r>
          </w:p>
        </w:tc>
        <w:tc>
          <w:tcPr>
            <w:tcW w:w="2719" w:type="dxa"/>
            <w:vAlign w:val="center"/>
          </w:tcPr>
          <w:p w:rsidR="004F7E83" w:rsidRDefault="000A586B">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每日</w:t>
            </w:r>
            <w:r>
              <w:rPr>
                <w:rFonts w:ascii="Times New Roman" w:eastAsia="宋体" w:hAnsi="Times New Roman" w:cs="Times New Roman"/>
                <w:color w:val="auto"/>
                <w:sz w:val="21"/>
                <w:szCs w:val="21"/>
              </w:rPr>
              <w:t>9:00</w:t>
            </w:r>
            <w:r>
              <w:rPr>
                <w:rFonts w:ascii="Times New Roman" w:eastAsia="宋体" w:hAnsi="Times New Roman" w:cs="Times New Roman"/>
                <w:color w:val="auto"/>
                <w:sz w:val="21"/>
                <w:szCs w:val="21"/>
              </w:rPr>
              <w:t>至</w:t>
            </w:r>
            <w:r>
              <w:rPr>
                <w:rFonts w:ascii="Times New Roman" w:eastAsia="宋体" w:hAnsi="Times New Roman" w:cs="Times New Roman"/>
                <w:color w:val="auto"/>
                <w:sz w:val="21"/>
                <w:szCs w:val="21"/>
              </w:rPr>
              <w:t>17:00</w:t>
            </w:r>
            <w:r>
              <w:rPr>
                <w:rFonts w:ascii="Times New Roman" w:eastAsia="宋体" w:hAnsi="Times New Roman" w:cs="Times New Roman"/>
                <w:color w:val="auto"/>
                <w:sz w:val="21"/>
                <w:szCs w:val="21"/>
              </w:rPr>
              <w:t>（北京时间，法定节假日除外）。</w:t>
            </w:r>
          </w:p>
          <w:p w:rsidR="004F7E83" w:rsidRDefault="000A586B">
            <w:pPr>
              <w:pStyle w:val="Default"/>
              <w:snapToGrid w:val="0"/>
              <w:jc w:val="both"/>
              <w:rPr>
                <w:rFonts w:ascii="Times New Roman" w:eastAsia="宋体" w:hAnsi="Times New Roman"/>
                <w:color w:val="auto"/>
                <w:sz w:val="21"/>
                <w:szCs w:val="21"/>
              </w:rPr>
            </w:pPr>
            <w:r>
              <w:rPr>
                <w:rFonts w:ascii="Times New Roman" w:eastAsia="宋体" w:hAnsi="Times New Roman" w:cs="Times New Roman" w:hint="eastAsia"/>
                <w:color w:val="auto"/>
                <w:sz w:val="21"/>
                <w:szCs w:val="21"/>
              </w:rPr>
              <w:t>未按时获取招标文件的，不能参与本项目</w:t>
            </w:r>
          </w:p>
        </w:tc>
      </w:tr>
      <w:tr w:rsidR="004F7E83">
        <w:trPr>
          <w:jc w:val="center"/>
        </w:trPr>
        <w:tc>
          <w:tcPr>
            <w:tcW w:w="779" w:type="dxa"/>
            <w:vAlign w:val="center"/>
          </w:tcPr>
          <w:p w:rsidR="004F7E83" w:rsidRDefault="000A586B">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w:t>
            </w:r>
          </w:p>
        </w:tc>
        <w:tc>
          <w:tcPr>
            <w:tcW w:w="1856" w:type="dxa"/>
            <w:vAlign w:val="center"/>
          </w:tcPr>
          <w:p w:rsidR="004F7E83" w:rsidRDefault="000A586B">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网上应答（上传电子投标文件）</w:t>
            </w:r>
          </w:p>
        </w:tc>
        <w:tc>
          <w:tcPr>
            <w:tcW w:w="1976" w:type="dxa"/>
            <w:vAlign w:val="center"/>
          </w:tcPr>
          <w:p w:rsidR="004F7E83" w:rsidRDefault="000A586B">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6</w:t>
            </w:r>
            <w:r>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1</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9:00</w:t>
            </w:r>
          </w:p>
        </w:tc>
        <w:tc>
          <w:tcPr>
            <w:tcW w:w="2276" w:type="dxa"/>
            <w:vAlign w:val="center"/>
          </w:tcPr>
          <w:p w:rsidR="004F7E83" w:rsidRDefault="000A586B">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6</w:t>
            </w:r>
            <w:r>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22</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8:30</w:t>
            </w:r>
          </w:p>
        </w:tc>
        <w:tc>
          <w:tcPr>
            <w:tcW w:w="2719" w:type="dxa"/>
            <w:vAlign w:val="center"/>
          </w:tcPr>
          <w:p w:rsidR="004F7E83" w:rsidRDefault="000A586B">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未按时完成网上应答或未按时上传电子投标文件的，视为无效投标。</w:t>
            </w:r>
          </w:p>
        </w:tc>
      </w:tr>
      <w:tr w:rsidR="004F7E83">
        <w:trPr>
          <w:jc w:val="center"/>
        </w:trPr>
        <w:tc>
          <w:tcPr>
            <w:tcW w:w="779" w:type="dxa"/>
            <w:vAlign w:val="center"/>
          </w:tcPr>
          <w:p w:rsidR="004F7E83" w:rsidRDefault="000A586B">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3</w:t>
            </w:r>
          </w:p>
        </w:tc>
        <w:tc>
          <w:tcPr>
            <w:tcW w:w="1856" w:type="dxa"/>
            <w:vAlign w:val="center"/>
          </w:tcPr>
          <w:p w:rsidR="004F7E83" w:rsidRDefault="000A586B">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开标解密</w:t>
            </w:r>
          </w:p>
        </w:tc>
        <w:tc>
          <w:tcPr>
            <w:tcW w:w="1976" w:type="dxa"/>
            <w:vAlign w:val="center"/>
          </w:tcPr>
          <w:p w:rsidR="004F7E83" w:rsidRDefault="000A586B">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6</w:t>
            </w:r>
            <w:r>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22</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8:30</w:t>
            </w:r>
          </w:p>
        </w:tc>
        <w:tc>
          <w:tcPr>
            <w:tcW w:w="2276" w:type="dxa"/>
            <w:vAlign w:val="center"/>
          </w:tcPr>
          <w:p w:rsidR="004F7E83" w:rsidRDefault="000A586B">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6</w:t>
            </w:r>
            <w:r>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22</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9:30</w:t>
            </w:r>
          </w:p>
        </w:tc>
        <w:tc>
          <w:tcPr>
            <w:tcW w:w="2719" w:type="dxa"/>
            <w:vAlign w:val="center"/>
          </w:tcPr>
          <w:p w:rsidR="004F7E83" w:rsidRDefault="000A586B">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未按时完成开标解密的，视为无效投标。</w:t>
            </w:r>
          </w:p>
        </w:tc>
      </w:tr>
      <w:tr w:rsidR="004F7E83">
        <w:trPr>
          <w:jc w:val="center"/>
        </w:trPr>
        <w:tc>
          <w:tcPr>
            <w:tcW w:w="779" w:type="dxa"/>
            <w:vAlign w:val="center"/>
          </w:tcPr>
          <w:p w:rsidR="004F7E83" w:rsidRDefault="000A586B">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4</w:t>
            </w:r>
          </w:p>
        </w:tc>
        <w:tc>
          <w:tcPr>
            <w:tcW w:w="1856" w:type="dxa"/>
            <w:vAlign w:val="center"/>
          </w:tcPr>
          <w:p w:rsidR="004F7E83" w:rsidRDefault="000A586B">
            <w:pPr>
              <w:pStyle w:val="Default"/>
              <w:snapToGrid w:val="0"/>
              <w:jc w:val="center"/>
              <w:rPr>
                <w:rFonts w:ascii="Times New Roman" w:eastAsia="宋体" w:hAnsi="Times New Roman"/>
                <w:color w:val="auto"/>
                <w:sz w:val="21"/>
                <w:szCs w:val="21"/>
              </w:rPr>
            </w:pPr>
            <w:r>
              <w:rPr>
                <w:rFonts w:ascii="Times New Roman" w:eastAsia="宋体" w:hAnsi="Times New Roman"/>
                <w:color w:val="auto"/>
                <w:sz w:val="21"/>
                <w:szCs w:val="21"/>
              </w:rPr>
              <w:t>网上开标公示</w:t>
            </w:r>
          </w:p>
        </w:tc>
        <w:tc>
          <w:tcPr>
            <w:tcW w:w="1976" w:type="dxa"/>
            <w:vAlign w:val="center"/>
          </w:tcPr>
          <w:p w:rsidR="004F7E83" w:rsidRDefault="000A586B">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6</w:t>
            </w:r>
            <w:r>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22</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9:30</w:t>
            </w:r>
          </w:p>
        </w:tc>
        <w:tc>
          <w:tcPr>
            <w:tcW w:w="2276" w:type="dxa"/>
            <w:vAlign w:val="center"/>
          </w:tcPr>
          <w:p w:rsidR="004F7E83" w:rsidRDefault="000A586B">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6</w:t>
            </w:r>
            <w:r>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22</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12:00</w:t>
            </w:r>
          </w:p>
        </w:tc>
        <w:tc>
          <w:tcPr>
            <w:tcW w:w="2719" w:type="dxa"/>
            <w:vAlign w:val="center"/>
          </w:tcPr>
          <w:p w:rsidR="004F7E83" w:rsidRDefault="004F7E83">
            <w:pPr>
              <w:pStyle w:val="Default"/>
              <w:snapToGrid w:val="0"/>
              <w:jc w:val="both"/>
              <w:rPr>
                <w:rFonts w:ascii="Times New Roman" w:eastAsia="宋体" w:hAnsi="Times New Roman"/>
                <w:color w:val="auto"/>
                <w:sz w:val="21"/>
                <w:szCs w:val="21"/>
              </w:rPr>
            </w:pPr>
          </w:p>
        </w:tc>
      </w:tr>
    </w:tbl>
    <w:p w:rsidR="004F7E83" w:rsidRDefault="000A586B">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（二）参与本项目的方式要求</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color w:val="auto"/>
        </w:rPr>
        <w:t>获取招标文件的方式</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3" w:history="1">
        <w:r>
          <w:rPr>
            <w:rStyle w:val="af2"/>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4F7E83" w:rsidRDefault="000A586B">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 </w:t>
      </w:r>
      <w:r>
        <w:rPr>
          <w:rFonts w:ascii="Times New Roman" w:eastAsia="宋体" w:hAnsi="Times New Roman" w:hint="eastAsia"/>
          <w:color w:val="auto"/>
        </w:rPr>
        <w:t>网上应答（上传电子投标文件）方式</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采用网上电子投标方式，投标人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w:t>
      </w:r>
      <w:r>
        <w:rPr>
          <w:rFonts w:ascii="Times New Roman" w:eastAsia="宋体" w:hAnsi="Times New Roman" w:cs="Times New Roman"/>
          <w:color w:val="auto"/>
        </w:rPr>
        <w:t>的时间</w:t>
      </w:r>
      <w:r>
        <w:rPr>
          <w:rFonts w:ascii="Times New Roman" w:eastAsia="宋体" w:hAnsi="Times New Roman" w:cs="Times New Roman" w:hint="eastAsia"/>
          <w:color w:val="auto"/>
        </w:rPr>
        <w:t>内</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 xml:space="preserve"> </w:t>
      </w:r>
      <w:r>
        <w:rPr>
          <w:rFonts w:ascii="Times New Roman" w:eastAsia="宋体" w:hAnsi="Times New Roman" w:cs="Times New Roman"/>
          <w:color w:val="auto"/>
        </w:rPr>
        <w:t>进行网上应答</w:t>
      </w:r>
      <w:r>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4F7E83" w:rsidRDefault="000A586B">
      <w:pPr>
        <w:pStyle w:val="Default"/>
        <w:spacing w:line="360" w:lineRule="auto"/>
        <w:ind w:firstLineChars="200" w:firstLine="480"/>
        <w:rPr>
          <w:rFonts w:ascii="Times New Roman" w:eastAsia="宋体" w:hAnsi="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4F7E83" w:rsidRDefault="000A586B">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4. </w:t>
      </w:r>
      <w:r>
        <w:rPr>
          <w:rFonts w:ascii="Times New Roman" w:eastAsia="宋体" w:hAnsi="Times New Roman" w:hint="eastAsia"/>
          <w:color w:val="auto"/>
        </w:rPr>
        <w:t>开标解密方式</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采用网上开标解密方式，投标人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规定的时间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r>
        <w:rPr>
          <w:rFonts w:ascii="Times New Roman" w:eastAsia="宋体" w:hAnsi="Times New Roman" w:cs="Times New Roman" w:hint="eastAsia"/>
          <w:color w:val="auto"/>
        </w:rPr>
        <w:t>，否则视为无效投标。</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color w:val="auto"/>
        </w:rPr>
        <w:t>网上开标公示方式</w:t>
      </w:r>
    </w:p>
    <w:p w:rsidR="004F7E83" w:rsidRDefault="000A586B">
      <w:pPr>
        <w:pStyle w:val="Default"/>
        <w:spacing w:line="360" w:lineRule="auto"/>
        <w:ind w:firstLineChars="200" w:firstLine="480"/>
        <w:rPr>
          <w:rFonts w:ascii="Times New Roman" w:eastAsia="宋体" w:hAnsi="Times New Roman"/>
          <w:color w:val="auto"/>
        </w:rPr>
      </w:pP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4F7E83" w:rsidRDefault="000A586B">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供应商应按以上步骤顺序、时间及方式要求参与本项目，否则视为不参与本项目。</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六、现场考察、标前答疑会</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本项目不组织现场考察。</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本项目不组织标前答疑会。</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七、采购代理机构</w:t>
      </w:r>
      <w:r>
        <w:rPr>
          <w:rFonts w:ascii="Times New Roman" w:eastAsia="宋体" w:hAnsi="Times New Roman" w:cs="Times New Roman" w:hint="eastAsia"/>
          <w:color w:val="auto"/>
        </w:rPr>
        <w:t>信息</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李楠</w:t>
      </w:r>
      <w:r>
        <w:rPr>
          <w:rFonts w:ascii="Times New Roman" w:eastAsia="宋体" w:hAnsi="Times New Roman" w:cs="Times New Roman"/>
          <w:color w:val="auto"/>
        </w:rPr>
        <w:t>、张艳</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8271</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w:t>
      </w:r>
      <w:r>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应急管理部天津消防研究所</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天津市南开区卫津南路</w:t>
      </w:r>
      <w:r>
        <w:rPr>
          <w:rFonts w:ascii="Times New Roman" w:eastAsia="宋体" w:hAnsi="Times New Roman" w:cs="Times New Roman" w:hint="eastAsia"/>
          <w:color w:val="auto"/>
        </w:rPr>
        <w:t>110</w:t>
      </w:r>
      <w:r>
        <w:rPr>
          <w:rFonts w:ascii="Times New Roman" w:eastAsia="宋体" w:hAnsi="Times New Roman" w:cs="Times New Roman" w:hint="eastAsia"/>
          <w:color w:val="auto"/>
        </w:rPr>
        <w:t>号</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纪健雄</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w:t>
      </w:r>
      <w:r>
        <w:rPr>
          <w:rFonts w:ascii="Times New Roman" w:eastAsia="宋体" w:hAnsi="Times New Roman" w:cs="Times New Roman" w:hint="eastAsia"/>
          <w:color w:val="auto"/>
        </w:rPr>
        <w:t>23861107</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、质疑方式</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4F7E83" w:rsidRDefault="000A586B">
      <w:pPr>
        <w:pStyle w:val="Default"/>
        <w:spacing w:line="360" w:lineRule="auto"/>
        <w:ind w:firstLineChars="200" w:firstLine="480"/>
        <w:rPr>
          <w:rFonts w:ascii="Times New Roman" w:eastAsia="宋体" w:hAnsi="Times New Roman" w:cs="Times New Roman"/>
          <w:color w:val="auto"/>
        </w:rPr>
      </w:pPr>
      <w:bookmarkStart w:id="13" w:name="OLE_LINK20"/>
      <w:bookmarkStart w:id="14" w:name="OLE_LINK23"/>
      <w:bookmarkStart w:id="15" w:name="OLE_LINK19"/>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联系部门：应急管理部天津消防研究所</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联系地址：天津市南开区卫津南路</w:t>
      </w:r>
      <w:r>
        <w:rPr>
          <w:rFonts w:ascii="Times New Roman" w:eastAsia="宋体" w:hAnsi="Times New Roman" w:cs="Times New Roman" w:hint="eastAsia"/>
          <w:color w:val="auto"/>
        </w:rPr>
        <w:t>110</w:t>
      </w:r>
      <w:r>
        <w:rPr>
          <w:rFonts w:ascii="Times New Roman" w:eastAsia="宋体" w:hAnsi="Times New Roman" w:cs="Times New Roman" w:hint="eastAsia"/>
          <w:color w:val="auto"/>
        </w:rPr>
        <w:t>号</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人：王萌萌</w:t>
      </w:r>
    </w:p>
    <w:bookmarkEnd w:id="13"/>
    <w:bookmarkEnd w:id="14"/>
    <w:bookmarkEnd w:id="15"/>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color w:val="auto"/>
        </w:rPr>
        <w:t>022-23740784</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十、公告期限</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、招标代理服务费</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4F7E83">
        <w:trPr>
          <w:trHeight w:val="440"/>
          <w:tblHeader/>
          <w:jc w:val="center"/>
        </w:trPr>
        <w:tc>
          <w:tcPr>
            <w:tcW w:w="3656" w:type="dxa"/>
            <w:vAlign w:val="center"/>
          </w:tcPr>
          <w:p w:rsidR="004F7E83" w:rsidRDefault="000A586B">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rsidR="004F7E83" w:rsidRDefault="000A586B">
            <w:pPr>
              <w:tabs>
                <w:tab w:val="left" w:pos="750"/>
                <w:tab w:val="left" w:pos="840"/>
              </w:tabs>
              <w:adjustRightInd w:val="0"/>
              <w:snapToGrid w:val="0"/>
              <w:jc w:val="center"/>
              <w:rPr>
                <w:sz w:val="24"/>
              </w:rPr>
            </w:pPr>
            <w:r>
              <w:rPr>
                <w:sz w:val="24"/>
              </w:rPr>
              <w:t>费率</w:t>
            </w:r>
          </w:p>
        </w:tc>
      </w:tr>
      <w:tr w:rsidR="004F7E83">
        <w:trPr>
          <w:trHeight w:val="440"/>
          <w:jc w:val="center"/>
        </w:trPr>
        <w:tc>
          <w:tcPr>
            <w:tcW w:w="3656" w:type="dxa"/>
            <w:vAlign w:val="center"/>
          </w:tcPr>
          <w:p w:rsidR="004F7E83" w:rsidRDefault="000A586B">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4F7E83" w:rsidRDefault="000A586B">
            <w:pPr>
              <w:tabs>
                <w:tab w:val="left" w:pos="750"/>
                <w:tab w:val="left" w:pos="840"/>
              </w:tabs>
              <w:adjustRightInd w:val="0"/>
              <w:snapToGrid w:val="0"/>
              <w:jc w:val="center"/>
              <w:rPr>
                <w:sz w:val="24"/>
              </w:rPr>
            </w:pPr>
            <w:r>
              <w:rPr>
                <w:sz w:val="24"/>
              </w:rPr>
              <w:t>1.</w:t>
            </w:r>
            <w:r>
              <w:rPr>
                <w:rFonts w:hint="eastAsia"/>
                <w:sz w:val="24"/>
              </w:rPr>
              <w:t>0</w:t>
            </w:r>
            <w:r>
              <w:rPr>
                <w:sz w:val="24"/>
              </w:rPr>
              <w:t>%</w:t>
            </w:r>
          </w:p>
        </w:tc>
      </w:tr>
      <w:tr w:rsidR="004F7E83">
        <w:trPr>
          <w:trHeight w:val="440"/>
          <w:jc w:val="center"/>
        </w:trPr>
        <w:tc>
          <w:tcPr>
            <w:tcW w:w="3656" w:type="dxa"/>
            <w:vAlign w:val="center"/>
          </w:tcPr>
          <w:p w:rsidR="004F7E83" w:rsidRDefault="000A586B">
            <w:pPr>
              <w:tabs>
                <w:tab w:val="left" w:pos="750"/>
                <w:tab w:val="left" w:pos="840"/>
              </w:tabs>
              <w:adjustRightInd w:val="0"/>
              <w:snapToGrid w:val="0"/>
              <w:jc w:val="center"/>
              <w:rPr>
                <w:sz w:val="24"/>
              </w:rPr>
            </w:pPr>
            <w:r>
              <w:rPr>
                <w:sz w:val="24"/>
              </w:rPr>
              <w:t>100-500</w:t>
            </w:r>
          </w:p>
        </w:tc>
        <w:tc>
          <w:tcPr>
            <w:tcW w:w="3657" w:type="dxa"/>
            <w:vAlign w:val="center"/>
          </w:tcPr>
          <w:p w:rsidR="004F7E83" w:rsidRDefault="000A586B">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rsidR="004F7E83">
        <w:trPr>
          <w:trHeight w:val="440"/>
          <w:jc w:val="center"/>
        </w:trPr>
        <w:tc>
          <w:tcPr>
            <w:tcW w:w="3656" w:type="dxa"/>
            <w:vAlign w:val="center"/>
          </w:tcPr>
          <w:p w:rsidR="004F7E83" w:rsidRDefault="000A586B">
            <w:pPr>
              <w:tabs>
                <w:tab w:val="left" w:pos="750"/>
                <w:tab w:val="left" w:pos="840"/>
              </w:tabs>
              <w:adjustRightInd w:val="0"/>
              <w:snapToGrid w:val="0"/>
              <w:jc w:val="center"/>
              <w:rPr>
                <w:sz w:val="24"/>
              </w:rPr>
            </w:pPr>
            <w:r>
              <w:rPr>
                <w:sz w:val="24"/>
              </w:rPr>
              <w:t>500-1000</w:t>
            </w:r>
          </w:p>
        </w:tc>
        <w:tc>
          <w:tcPr>
            <w:tcW w:w="3657" w:type="dxa"/>
            <w:vAlign w:val="center"/>
          </w:tcPr>
          <w:p w:rsidR="004F7E83" w:rsidRDefault="000A586B">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rsidR="004F7E83">
        <w:trPr>
          <w:trHeight w:val="440"/>
          <w:jc w:val="center"/>
        </w:trPr>
        <w:tc>
          <w:tcPr>
            <w:tcW w:w="3656" w:type="dxa"/>
            <w:vAlign w:val="center"/>
          </w:tcPr>
          <w:p w:rsidR="004F7E83" w:rsidRDefault="000A586B">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4F7E83" w:rsidRDefault="000A586B">
            <w:pPr>
              <w:tabs>
                <w:tab w:val="left" w:pos="750"/>
                <w:tab w:val="left" w:pos="840"/>
              </w:tabs>
              <w:adjustRightInd w:val="0"/>
              <w:snapToGrid w:val="0"/>
              <w:jc w:val="center"/>
              <w:rPr>
                <w:sz w:val="24"/>
              </w:rPr>
            </w:pPr>
            <w:r>
              <w:rPr>
                <w:sz w:val="24"/>
              </w:rPr>
              <w:t>0.5%</w:t>
            </w:r>
          </w:p>
        </w:tc>
      </w:tr>
      <w:tr w:rsidR="004F7E83">
        <w:trPr>
          <w:trHeight w:val="440"/>
          <w:jc w:val="center"/>
        </w:trPr>
        <w:tc>
          <w:tcPr>
            <w:tcW w:w="3656" w:type="dxa"/>
            <w:vAlign w:val="center"/>
          </w:tcPr>
          <w:p w:rsidR="004F7E83" w:rsidRDefault="000A586B">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4F7E83" w:rsidRDefault="000A586B">
            <w:pPr>
              <w:tabs>
                <w:tab w:val="left" w:pos="750"/>
                <w:tab w:val="left" w:pos="840"/>
              </w:tabs>
              <w:adjustRightInd w:val="0"/>
              <w:snapToGrid w:val="0"/>
              <w:jc w:val="center"/>
              <w:rPr>
                <w:sz w:val="24"/>
              </w:rPr>
            </w:pPr>
            <w:r>
              <w:rPr>
                <w:sz w:val="24"/>
              </w:rPr>
              <w:t>0.25%</w:t>
            </w:r>
          </w:p>
        </w:tc>
      </w:tr>
      <w:tr w:rsidR="004F7E83">
        <w:trPr>
          <w:trHeight w:val="440"/>
          <w:jc w:val="center"/>
        </w:trPr>
        <w:tc>
          <w:tcPr>
            <w:tcW w:w="3656" w:type="dxa"/>
            <w:vAlign w:val="center"/>
          </w:tcPr>
          <w:p w:rsidR="004F7E83" w:rsidRDefault="000A586B">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4F7E83" w:rsidRDefault="000A586B">
            <w:pPr>
              <w:tabs>
                <w:tab w:val="left" w:pos="750"/>
                <w:tab w:val="left" w:pos="840"/>
              </w:tabs>
              <w:adjustRightInd w:val="0"/>
              <w:snapToGrid w:val="0"/>
              <w:jc w:val="center"/>
              <w:rPr>
                <w:sz w:val="24"/>
              </w:rPr>
            </w:pPr>
            <w:r>
              <w:rPr>
                <w:sz w:val="24"/>
              </w:rPr>
              <w:t>0.05%</w:t>
            </w:r>
          </w:p>
        </w:tc>
      </w:tr>
    </w:tbl>
    <w:p w:rsidR="004F7E83" w:rsidRDefault="000A586B">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w:t>
      </w:r>
      <w:r>
        <w:rPr>
          <w:rFonts w:hint="eastAsia"/>
          <w:sz w:val="24"/>
          <w:lang w:val="zh-CN"/>
        </w:rPr>
        <w:t>53732</w:t>
      </w:r>
      <w:r>
        <w:rPr>
          <w:rFonts w:hint="eastAsia"/>
          <w:sz w:val="24"/>
          <w:lang w:val="zh-CN"/>
        </w:rPr>
        <w:t>元。</w:t>
      </w:r>
      <w:r>
        <w:rPr>
          <w:sz w:val="24"/>
          <w:lang w:val="zh-CN"/>
        </w:rPr>
        <w:t>其中中标金额以《中标通知书》为准。</w:t>
      </w:r>
    </w:p>
    <w:p w:rsidR="004F7E83" w:rsidRDefault="000A586B">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4F7E83" w:rsidRDefault="000A586B" w:rsidP="000A586B">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4F7E83" w:rsidRDefault="000A586B">
      <w:pPr>
        <w:pStyle w:val="Default"/>
        <w:spacing w:line="360" w:lineRule="auto"/>
        <w:ind w:firstLineChars="200" w:firstLine="480"/>
        <w:jc w:val="both"/>
        <w:rPr>
          <w:rFonts w:ascii="Times New Roman" w:eastAsia="宋体" w:hAnsi="Times New Roman" w:cs="Times New Roman"/>
          <w:color w:val="auto"/>
          <w:kern w:val="2"/>
          <w:lang w:val="zh-CN"/>
        </w:rPr>
      </w:pPr>
      <w:r>
        <w:rPr>
          <w:rFonts w:ascii="Times New Roman" w:eastAsia="宋体" w:hAnsi="Times New Roman" w:cs="Times New Roman" w:hint="eastAsia"/>
          <w:color w:val="auto"/>
          <w:kern w:val="2"/>
          <w:lang w:val="zh-CN"/>
        </w:rPr>
        <w:t>缴费及开票咨询电话：</w:t>
      </w:r>
      <w:r>
        <w:rPr>
          <w:rFonts w:ascii="Times New Roman" w:eastAsia="宋体" w:hAnsi="Times New Roman" w:cs="Times New Roman" w:hint="eastAsia"/>
          <w:color w:val="auto"/>
          <w:kern w:val="2"/>
          <w:lang w:val="zh-CN"/>
        </w:rPr>
        <w:t>022-24532012</w:t>
      </w:r>
    </w:p>
    <w:p w:rsidR="004F7E83" w:rsidRDefault="004F7E83">
      <w:pPr>
        <w:pStyle w:val="Default"/>
        <w:spacing w:line="360" w:lineRule="auto"/>
        <w:ind w:firstLineChars="200" w:firstLine="480"/>
        <w:jc w:val="both"/>
        <w:rPr>
          <w:rFonts w:ascii="Times New Roman" w:eastAsia="宋体" w:hAnsi="Times New Roman" w:cs="Times New Roman"/>
          <w:color w:val="auto"/>
        </w:rPr>
      </w:pPr>
    </w:p>
    <w:p w:rsidR="004F7E83" w:rsidRDefault="004F7E83">
      <w:pPr>
        <w:pStyle w:val="Default"/>
        <w:spacing w:line="360" w:lineRule="auto"/>
        <w:ind w:firstLineChars="200" w:firstLine="480"/>
        <w:jc w:val="both"/>
        <w:rPr>
          <w:rFonts w:ascii="Times New Roman" w:eastAsia="宋体" w:hAnsi="Times New Roman" w:cs="Times New Roman"/>
          <w:color w:val="FF0000"/>
          <w:kern w:val="2"/>
        </w:rPr>
      </w:pPr>
    </w:p>
    <w:p w:rsidR="004F7E83" w:rsidRDefault="004F7E83">
      <w:pPr>
        <w:pStyle w:val="Default"/>
        <w:spacing w:line="360" w:lineRule="auto"/>
        <w:ind w:firstLineChars="200" w:firstLine="480"/>
        <w:jc w:val="both"/>
        <w:rPr>
          <w:rFonts w:ascii="Times New Roman" w:eastAsia="宋体" w:hAnsi="Times New Roman" w:cs="Times New Roman"/>
          <w:color w:val="FF0000"/>
          <w:kern w:val="2"/>
          <w:lang w:val="zh-CN"/>
        </w:rPr>
      </w:pPr>
    </w:p>
    <w:p w:rsidR="004F7E83" w:rsidRDefault="004F7E83">
      <w:pPr>
        <w:pStyle w:val="Default"/>
        <w:spacing w:line="360" w:lineRule="auto"/>
        <w:jc w:val="both"/>
        <w:rPr>
          <w:rFonts w:ascii="Times New Roman" w:eastAsia="宋体" w:hAnsi="Times New Roman" w:cs="Times New Roman"/>
          <w:color w:val="auto"/>
        </w:rPr>
      </w:pPr>
    </w:p>
    <w:p w:rsidR="004F7E83" w:rsidRDefault="000A586B">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6</w:t>
      </w:r>
      <w:r>
        <w:rPr>
          <w:rFonts w:ascii="Times New Roman" w:eastAsia="宋体" w:hAnsi="Times New Roman" w:cs="Times New Roman"/>
          <w:color w:val="auto"/>
        </w:rPr>
        <w:t>月</w:t>
      </w:r>
      <w:r>
        <w:rPr>
          <w:rFonts w:ascii="Times New Roman" w:eastAsia="宋体" w:hAnsi="Times New Roman" w:cs="Times New Roman" w:hint="eastAsia"/>
          <w:color w:val="auto"/>
        </w:rPr>
        <w:t>1</w:t>
      </w:r>
      <w:r>
        <w:rPr>
          <w:rFonts w:ascii="Times New Roman" w:eastAsia="宋体" w:hAnsi="Times New Roman" w:cs="Times New Roman"/>
          <w:color w:val="auto"/>
        </w:rPr>
        <w:t>日</w:t>
      </w:r>
    </w:p>
    <w:p w:rsidR="004F7E83" w:rsidRDefault="004F7E83">
      <w:pPr>
        <w:pStyle w:val="Default"/>
        <w:spacing w:line="360" w:lineRule="auto"/>
        <w:ind w:right="892"/>
        <w:rPr>
          <w:rFonts w:ascii="Times New Roman" w:eastAsia="宋体" w:hAnsi="Times New Roman" w:cs="Times New Roman"/>
          <w:color w:val="auto"/>
        </w:rPr>
      </w:pPr>
    </w:p>
    <w:p w:rsidR="004F7E83" w:rsidRDefault="004F7E83">
      <w:pPr>
        <w:pStyle w:val="Default"/>
        <w:spacing w:line="360" w:lineRule="auto"/>
        <w:ind w:right="892"/>
        <w:rPr>
          <w:rFonts w:ascii="Times New Roman" w:eastAsia="宋体" w:hAnsi="Times New Roman" w:cs="Times New Roman"/>
          <w:color w:val="auto"/>
        </w:rPr>
      </w:pPr>
    </w:p>
    <w:p w:rsidR="004F7E83" w:rsidRDefault="000A586B">
      <w:pPr>
        <w:widowControl/>
        <w:jc w:val="left"/>
        <w:rPr>
          <w:kern w:val="0"/>
          <w:sz w:val="24"/>
          <w:szCs w:val="24"/>
        </w:rPr>
      </w:pPr>
      <w:r>
        <w:br w:type="page"/>
      </w:r>
    </w:p>
    <w:p w:rsidR="004F7E83" w:rsidRDefault="000A586B">
      <w:pPr>
        <w:pStyle w:val="ab"/>
        <w:rPr>
          <w:rFonts w:ascii="Times New Roman" w:hAnsi="Times New Roman"/>
        </w:rPr>
      </w:pPr>
      <w:r>
        <w:rPr>
          <w:rFonts w:ascii="Times New Roman" w:hAnsi="Times New Roman"/>
        </w:rPr>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w:t>
      </w:r>
      <w:bookmarkEnd w:id="12"/>
      <w:r>
        <w:rPr>
          <w:rFonts w:ascii="Times New Roman" w:hAnsi="Times New Roman" w:hint="eastAsia"/>
        </w:rPr>
        <w:t>需求</w:t>
      </w:r>
    </w:p>
    <w:p w:rsidR="004F7E83" w:rsidRDefault="000A586B">
      <w:pPr>
        <w:autoSpaceDE w:val="0"/>
        <w:autoSpaceDN w:val="0"/>
        <w:adjustRightInd w:val="0"/>
        <w:spacing w:line="360" w:lineRule="auto"/>
        <w:ind w:firstLineChars="200" w:firstLine="480"/>
        <w:rPr>
          <w:sz w:val="24"/>
        </w:rPr>
      </w:pPr>
      <w:r>
        <w:rPr>
          <w:rFonts w:hint="eastAsia"/>
          <w:sz w:val="24"/>
        </w:rPr>
        <w:t>加注“★”号条款为不允许偏离的实质性要求，经评标委员会判定任意一条加注“★”号的条款出现偏离，视为无效投标。</w:t>
      </w:r>
    </w:p>
    <w:p w:rsidR="004F7E83" w:rsidRDefault="000A586B">
      <w:pPr>
        <w:spacing w:line="360" w:lineRule="auto"/>
        <w:ind w:firstLineChars="200" w:firstLine="480"/>
        <w:outlineLvl w:val="0"/>
        <w:rPr>
          <w:sz w:val="24"/>
        </w:rPr>
      </w:pPr>
      <w:r>
        <w:rPr>
          <w:rFonts w:hint="eastAsia"/>
          <w:sz w:val="24"/>
        </w:rPr>
        <w:t>一、项目背景</w:t>
      </w:r>
    </w:p>
    <w:p w:rsidR="004F7E83" w:rsidRDefault="000A586B">
      <w:pPr>
        <w:spacing w:line="360" w:lineRule="auto"/>
        <w:ind w:firstLineChars="200" w:firstLine="480"/>
        <w:outlineLvl w:val="0"/>
        <w:rPr>
          <w:sz w:val="24"/>
        </w:rPr>
      </w:pPr>
      <w:r>
        <w:rPr>
          <w:rFonts w:hint="eastAsia"/>
          <w:sz w:val="24"/>
        </w:rPr>
        <w:t>本项目为高分辨率实时成像检测分析系统采购项目。</w:t>
      </w:r>
    </w:p>
    <w:p w:rsidR="004F7E83" w:rsidRDefault="000A586B">
      <w:pPr>
        <w:autoSpaceDE w:val="0"/>
        <w:autoSpaceDN w:val="0"/>
        <w:spacing w:line="360" w:lineRule="auto"/>
        <w:ind w:firstLineChars="200" w:firstLine="480"/>
        <w:rPr>
          <w:bCs/>
          <w:sz w:val="24"/>
        </w:rPr>
      </w:pPr>
      <w:r>
        <w:rPr>
          <w:rFonts w:hint="eastAsia"/>
          <w:sz w:val="24"/>
        </w:rPr>
        <w:t>二</w:t>
      </w:r>
      <w:r>
        <w:rPr>
          <w:bCs/>
          <w:sz w:val="24"/>
        </w:rPr>
        <w:t>、</w:t>
      </w:r>
      <w:r>
        <w:rPr>
          <w:rFonts w:eastAsiaTheme="minorEastAsia"/>
          <w:kern w:val="0"/>
          <w:sz w:val="24"/>
          <w:szCs w:val="32"/>
        </w:rPr>
        <w:t>技术要求</w:t>
      </w:r>
    </w:p>
    <w:p w:rsidR="004F7E83" w:rsidRDefault="000A586B">
      <w:pPr>
        <w:spacing w:line="360" w:lineRule="auto"/>
        <w:ind w:firstLineChars="200" w:firstLine="480"/>
        <w:outlineLvl w:val="0"/>
        <w:rPr>
          <w:sz w:val="24"/>
        </w:rPr>
      </w:pPr>
      <w:r>
        <w:rPr>
          <w:rFonts w:hint="eastAsia"/>
          <w:sz w:val="24"/>
        </w:rPr>
        <w:t>★（一）投标人须承诺所投产品和服务符合相关强制性规定。验收时采购人有权要求投标人出具所投产品、服务符合上述规定的证明文件。</w:t>
      </w:r>
    </w:p>
    <w:p w:rsidR="004F7E83" w:rsidRDefault="000A586B">
      <w:pPr>
        <w:spacing w:line="360" w:lineRule="auto"/>
        <w:ind w:firstLineChars="200" w:firstLine="480"/>
        <w:outlineLvl w:val="0"/>
        <w:rPr>
          <w:sz w:val="24"/>
        </w:rPr>
      </w:pPr>
      <w:r>
        <w:rPr>
          <w:rFonts w:hint="eastAsia"/>
          <w:sz w:val="24"/>
        </w:rPr>
        <w:t>（二）采购清单</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hint="eastAsia"/>
          <w:color w:val="auto"/>
        </w:rPr>
        <w:t>★</w:t>
      </w: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投标产品实质性要求</w:t>
      </w:r>
    </w:p>
    <w:p w:rsidR="004F7E83" w:rsidRDefault="000A586B">
      <w:pPr>
        <w:pStyle w:val="Default"/>
        <w:spacing w:line="360" w:lineRule="auto"/>
        <w:ind w:firstLineChars="200" w:firstLine="480"/>
        <w:jc w:val="both"/>
        <w:rPr>
          <w:rFonts w:ascii="Times New Roman" w:eastAsia="宋体" w:hAnsi="Times New Roman" w:cs="Times New Roman"/>
          <w:color w:val="auto"/>
        </w:rPr>
      </w:pPr>
      <w:bookmarkStart w:id="16" w:name="OLE_LINK15"/>
      <w:r>
        <w:rPr>
          <w:rFonts w:ascii="Times New Roman" w:eastAsia="宋体" w:hAnsi="Times New Roman" w:cs="Times New Roman" w:hint="eastAsia"/>
          <w:color w:val="auto"/>
        </w:rPr>
        <w:t>根据《放射性同位素与射线装置安全许可管理办法》，所投高分辨率实时成像检测分析系统的制造商须具备《辐射安全许可证》（种类和范围至少包含生产</w:t>
      </w:r>
      <w:r>
        <w:rPr>
          <w:rFonts w:ascii="Times New Roman" w:eastAsia="宋体" w:hAnsi="Times New Roman" w:cs="Times New Roman" w:hint="eastAsia"/>
          <w:color w:val="auto"/>
        </w:rPr>
        <w:t>III</w:t>
      </w:r>
      <w:r>
        <w:rPr>
          <w:rFonts w:ascii="Times New Roman" w:eastAsia="宋体" w:hAnsi="Times New Roman" w:cs="Times New Roman" w:hint="eastAsia"/>
          <w:color w:val="auto"/>
        </w:rPr>
        <w:t>类射线装置），提供证书电子件</w:t>
      </w:r>
      <w:bookmarkEnd w:id="16"/>
      <w:r>
        <w:rPr>
          <w:rFonts w:ascii="Times New Roman" w:eastAsia="宋体" w:hAnsi="Times New Roman" w:cs="Times New Roman" w:hint="eastAsia"/>
          <w:color w:val="auto"/>
        </w:rPr>
        <w:t>。</w:t>
      </w:r>
    </w:p>
    <w:p w:rsidR="004F7E83" w:rsidRDefault="000A586B">
      <w:pPr>
        <w:spacing w:line="360" w:lineRule="auto"/>
        <w:ind w:firstLineChars="200" w:firstLine="480"/>
        <w:outlineLvl w:val="0"/>
        <w:rPr>
          <w:rFonts w:eastAsiaTheme="minorEastAsia"/>
          <w:kern w:val="0"/>
          <w:sz w:val="24"/>
          <w:szCs w:val="32"/>
        </w:rPr>
      </w:pPr>
      <w:r>
        <w:rPr>
          <w:rFonts w:hint="eastAsia"/>
          <w:sz w:val="24"/>
        </w:rPr>
        <w:t xml:space="preserve">2. </w:t>
      </w:r>
      <w:r>
        <w:rPr>
          <w:rFonts w:eastAsiaTheme="minorEastAsia" w:hint="eastAsia"/>
          <w:kern w:val="0"/>
          <w:sz w:val="24"/>
          <w:szCs w:val="32"/>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756"/>
        <w:gridCol w:w="710"/>
        <w:gridCol w:w="6023"/>
      </w:tblGrid>
      <w:tr w:rsidR="004F7E83">
        <w:trPr>
          <w:tblHeader/>
          <w:jc w:val="center"/>
        </w:trPr>
        <w:tc>
          <w:tcPr>
            <w:tcW w:w="434" w:type="pct"/>
            <w:tcBorders>
              <w:top w:val="single" w:sz="4" w:space="0" w:color="auto"/>
              <w:left w:val="single" w:sz="4" w:space="0" w:color="auto"/>
              <w:bottom w:val="single" w:sz="4" w:space="0" w:color="auto"/>
              <w:right w:val="single" w:sz="4" w:space="0" w:color="auto"/>
            </w:tcBorders>
            <w:vAlign w:val="center"/>
          </w:tcPr>
          <w:p w:rsidR="004F7E83" w:rsidRDefault="000A586B">
            <w:pPr>
              <w:widowControl/>
              <w:jc w:val="center"/>
              <w:rPr>
                <w:rFonts w:cs="宋体"/>
                <w:kern w:val="0"/>
                <w:sz w:val="24"/>
                <w:szCs w:val="24"/>
              </w:rPr>
            </w:pPr>
            <w:r>
              <w:rPr>
                <w:rFonts w:cs="宋体" w:hint="eastAsia"/>
                <w:kern w:val="0"/>
                <w:sz w:val="24"/>
              </w:rPr>
              <w:t>序号</w:t>
            </w:r>
          </w:p>
        </w:tc>
        <w:tc>
          <w:tcPr>
            <w:tcW w:w="704" w:type="pct"/>
            <w:tcBorders>
              <w:top w:val="single" w:sz="4" w:space="0" w:color="auto"/>
              <w:left w:val="single" w:sz="4" w:space="0" w:color="auto"/>
              <w:bottom w:val="single" w:sz="4" w:space="0" w:color="auto"/>
              <w:right w:val="single" w:sz="4" w:space="0" w:color="auto"/>
            </w:tcBorders>
            <w:vAlign w:val="center"/>
          </w:tcPr>
          <w:p w:rsidR="004F7E83" w:rsidRDefault="000A586B">
            <w:pPr>
              <w:widowControl/>
              <w:jc w:val="center"/>
              <w:rPr>
                <w:rFonts w:cs="宋体"/>
                <w:kern w:val="0"/>
                <w:sz w:val="24"/>
                <w:szCs w:val="24"/>
              </w:rPr>
            </w:pPr>
            <w:r>
              <w:rPr>
                <w:rFonts w:cs="宋体" w:hint="eastAsia"/>
                <w:kern w:val="0"/>
                <w:sz w:val="24"/>
              </w:rPr>
              <w:t>标的名称</w:t>
            </w:r>
          </w:p>
        </w:tc>
        <w:tc>
          <w:tcPr>
            <w:tcW w:w="390" w:type="pct"/>
            <w:tcBorders>
              <w:top w:val="single" w:sz="4" w:space="0" w:color="auto"/>
              <w:left w:val="single" w:sz="4" w:space="0" w:color="auto"/>
              <w:bottom w:val="single" w:sz="4" w:space="0" w:color="auto"/>
              <w:right w:val="single" w:sz="4" w:space="0" w:color="auto"/>
            </w:tcBorders>
            <w:vAlign w:val="center"/>
          </w:tcPr>
          <w:p w:rsidR="004F7E83" w:rsidRDefault="000A586B">
            <w:pPr>
              <w:widowControl/>
              <w:jc w:val="center"/>
              <w:rPr>
                <w:rFonts w:cs="宋体"/>
                <w:kern w:val="0"/>
                <w:sz w:val="24"/>
                <w:szCs w:val="24"/>
              </w:rPr>
            </w:pPr>
            <w:r>
              <w:rPr>
                <w:rFonts w:cs="宋体"/>
                <w:kern w:val="0"/>
                <w:sz w:val="24"/>
                <w:szCs w:val="24"/>
              </w:rPr>
              <w:t>单位</w:t>
            </w:r>
          </w:p>
        </w:tc>
        <w:tc>
          <w:tcPr>
            <w:tcW w:w="366" w:type="pct"/>
            <w:tcBorders>
              <w:top w:val="single" w:sz="4" w:space="0" w:color="auto"/>
              <w:left w:val="single" w:sz="4" w:space="0" w:color="auto"/>
              <w:bottom w:val="single" w:sz="4" w:space="0" w:color="auto"/>
              <w:right w:val="single" w:sz="4" w:space="0" w:color="auto"/>
            </w:tcBorders>
            <w:vAlign w:val="center"/>
          </w:tcPr>
          <w:p w:rsidR="004F7E83" w:rsidRDefault="000A586B">
            <w:pPr>
              <w:widowControl/>
              <w:jc w:val="center"/>
              <w:rPr>
                <w:rFonts w:cs="宋体"/>
                <w:kern w:val="0"/>
                <w:sz w:val="24"/>
              </w:rPr>
            </w:pPr>
            <w:r>
              <w:rPr>
                <w:rFonts w:cs="宋体" w:hint="eastAsia"/>
                <w:kern w:val="0"/>
                <w:sz w:val="24"/>
              </w:rPr>
              <w:t>数量</w:t>
            </w:r>
          </w:p>
        </w:tc>
        <w:tc>
          <w:tcPr>
            <w:tcW w:w="3106" w:type="pct"/>
            <w:tcBorders>
              <w:top w:val="single" w:sz="4" w:space="0" w:color="auto"/>
              <w:left w:val="single" w:sz="4" w:space="0" w:color="auto"/>
              <w:bottom w:val="single" w:sz="4" w:space="0" w:color="auto"/>
              <w:right w:val="single" w:sz="4" w:space="0" w:color="auto"/>
            </w:tcBorders>
            <w:vAlign w:val="center"/>
          </w:tcPr>
          <w:p w:rsidR="004F7E83" w:rsidRDefault="000A586B">
            <w:pPr>
              <w:widowControl/>
              <w:jc w:val="center"/>
              <w:rPr>
                <w:rFonts w:cs="宋体"/>
                <w:kern w:val="0"/>
                <w:sz w:val="24"/>
                <w:szCs w:val="24"/>
              </w:rPr>
            </w:pPr>
            <w:r>
              <w:rPr>
                <w:rFonts w:cs="宋体" w:hint="eastAsia"/>
                <w:kern w:val="0"/>
                <w:sz w:val="24"/>
              </w:rPr>
              <w:t>需求条款</w:t>
            </w:r>
          </w:p>
        </w:tc>
      </w:tr>
      <w:tr w:rsidR="004F7E83">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4F7E83" w:rsidRDefault="000A586B">
            <w:pPr>
              <w:widowControl/>
              <w:jc w:val="center"/>
              <w:rPr>
                <w:rFonts w:cs="宋体"/>
                <w:color w:val="000000"/>
                <w:kern w:val="0"/>
                <w:sz w:val="24"/>
                <w:szCs w:val="21"/>
              </w:rPr>
            </w:pPr>
            <w:r>
              <w:rPr>
                <w:rFonts w:cs="宋体" w:hint="eastAsia"/>
                <w:color w:val="000000"/>
                <w:kern w:val="0"/>
                <w:sz w:val="24"/>
                <w:szCs w:val="21"/>
              </w:rPr>
              <w:t>1</w:t>
            </w:r>
          </w:p>
        </w:tc>
        <w:tc>
          <w:tcPr>
            <w:tcW w:w="704" w:type="pct"/>
            <w:tcBorders>
              <w:top w:val="single" w:sz="4" w:space="0" w:color="auto"/>
              <w:left w:val="single" w:sz="4" w:space="0" w:color="auto"/>
              <w:bottom w:val="single" w:sz="4" w:space="0" w:color="auto"/>
              <w:right w:val="single" w:sz="4" w:space="0" w:color="auto"/>
            </w:tcBorders>
            <w:vAlign w:val="center"/>
          </w:tcPr>
          <w:p w:rsidR="004F7E83" w:rsidRDefault="000A586B">
            <w:pPr>
              <w:widowControl/>
              <w:jc w:val="center"/>
              <w:rPr>
                <w:rFonts w:cs="宋体"/>
                <w:color w:val="000000"/>
                <w:kern w:val="0"/>
                <w:sz w:val="24"/>
                <w:szCs w:val="21"/>
              </w:rPr>
            </w:pPr>
            <w:r>
              <w:rPr>
                <w:rFonts w:cs="宋体" w:hint="eastAsia"/>
                <w:color w:val="000000"/>
                <w:kern w:val="0"/>
                <w:sz w:val="24"/>
                <w:szCs w:val="21"/>
              </w:rPr>
              <w:t>▲高分辨率实时成像检测分析系统</w:t>
            </w:r>
          </w:p>
        </w:tc>
        <w:tc>
          <w:tcPr>
            <w:tcW w:w="390" w:type="pct"/>
            <w:tcBorders>
              <w:top w:val="single" w:sz="4" w:space="0" w:color="auto"/>
              <w:left w:val="single" w:sz="4" w:space="0" w:color="auto"/>
              <w:bottom w:val="single" w:sz="4" w:space="0" w:color="auto"/>
              <w:right w:val="single" w:sz="4" w:space="0" w:color="auto"/>
            </w:tcBorders>
            <w:vAlign w:val="center"/>
          </w:tcPr>
          <w:p w:rsidR="004F7E83" w:rsidRDefault="000A586B">
            <w:pPr>
              <w:jc w:val="center"/>
              <w:rPr>
                <w:rFonts w:cs="宋体"/>
                <w:color w:val="000000"/>
                <w:kern w:val="0"/>
                <w:sz w:val="24"/>
                <w:szCs w:val="21"/>
              </w:rPr>
            </w:pPr>
            <w:r>
              <w:rPr>
                <w:rFonts w:cs="宋体"/>
                <w:color w:val="000000"/>
                <w:kern w:val="0"/>
                <w:sz w:val="24"/>
                <w:szCs w:val="21"/>
              </w:rPr>
              <w:t>套</w:t>
            </w:r>
          </w:p>
        </w:tc>
        <w:tc>
          <w:tcPr>
            <w:tcW w:w="366" w:type="pct"/>
            <w:tcBorders>
              <w:top w:val="single" w:sz="4" w:space="0" w:color="auto"/>
              <w:left w:val="single" w:sz="4" w:space="0" w:color="auto"/>
              <w:bottom w:val="single" w:sz="4" w:space="0" w:color="auto"/>
              <w:right w:val="single" w:sz="4" w:space="0" w:color="auto"/>
            </w:tcBorders>
            <w:vAlign w:val="center"/>
          </w:tcPr>
          <w:p w:rsidR="004F7E83" w:rsidRDefault="000A586B">
            <w:pPr>
              <w:jc w:val="center"/>
              <w:rPr>
                <w:sz w:val="24"/>
                <w:szCs w:val="21"/>
              </w:rPr>
            </w:pPr>
            <w:r>
              <w:rPr>
                <w:rFonts w:hint="eastAsia"/>
                <w:sz w:val="24"/>
                <w:szCs w:val="21"/>
              </w:rPr>
              <w:t>1</w:t>
            </w:r>
          </w:p>
        </w:tc>
        <w:tc>
          <w:tcPr>
            <w:tcW w:w="3106" w:type="pct"/>
            <w:tcBorders>
              <w:top w:val="single" w:sz="4" w:space="0" w:color="auto"/>
              <w:left w:val="single" w:sz="4" w:space="0" w:color="auto"/>
              <w:bottom w:val="single" w:sz="4" w:space="0" w:color="auto"/>
              <w:right w:val="single" w:sz="4" w:space="0" w:color="auto"/>
            </w:tcBorders>
            <w:vAlign w:val="center"/>
          </w:tcPr>
          <w:p w:rsidR="004F7E83" w:rsidRDefault="000A586B">
            <w:pPr>
              <w:jc w:val="left"/>
              <w:rPr>
                <w:sz w:val="24"/>
                <w:szCs w:val="21"/>
              </w:rPr>
            </w:pPr>
            <w:r>
              <w:rPr>
                <w:rFonts w:hint="eastAsia"/>
                <w:sz w:val="24"/>
                <w:szCs w:val="21"/>
              </w:rPr>
              <w:t>（一）设备使用条件和环境、要求</w:t>
            </w:r>
          </w:p>
          <w:p w:rsidR="004F7E83" w:rsidRDefault="000A586B">
            <w:pPr>
              <w:jc w:val="left"/>
              <w:rPr>
                <w:sz w:val="24"/>
                <w:szCs w:val="21"/>
              </w:rPr>
            </w:pPr>
            <w:r>
              <w:rPr>
                <w:rFonts w:hint="eastAsia"/>
                <w:sz w:val="24"/>
                <w:szCs w:val="21"/>
              </w:rPr>
              <w:t>1.</w:t>
            </w:r>
            <w:r>
              <w:rPr>
                <w:rFonts w:hint="eastAsia"/>
                <w:sz w:val="24"/>
                <w:szCs w:val="21"/>
              </w:rPr>
              <w:t>检测烧毁或变形构件（如电线电缆、金属容器、电器元件）内部的断裂、短路痕迹、熔融区域。设计时严格按照国家有关安全、卫生、消防及环保等方面的标准要求执行；</w:t>
            </w:r>
          </w:p>
          <w:p w:rsidR="004F7E83" w:rsidRDefault="000A586B">
            <w:pPr>
              <w:jc w:val="left"/>
              <w:rPr>
                <w:sz w:val="24"/>
                <w:szCs w:val="21"/>
              </w:rPr>
            </w:pPr>
            <w:r>
              <w:rPr>
                <w:rFonts w:hint="eastAsia"/>
                <w:sz w:val="24"/>
                <w:szCs w:val="21"/>
              </w:rPr>
              <w:t>2.</w:t>
            </w:r>
            <w:r>
              <w:rPr>
                <w:rFonts w:hint="eastAsia"/>
                <w:sz w:val="24"/>
                <w:szCs w:val="21"/>
              </w:rPr>
              <w:t>设备的噪音、废气等排放达到国家对机械工厂设计的有关环保要求；</w:t>
            </w:r>
          </w:p>
          <w:p w:rsidR="004F7E83" w:rsidRDefault="000A586B">
            <w:pPr>
              <w:jc w:val="left"/>
              <w:rPr>
                <w:sz w:val="24"/>
                <w:szCs w:val="21"/>
              </w:rPr>
            </w:pPr>
            <w:r>
              <w:rPr>
                <w:rFonts w:hint="eastAsia"/>
                <w:sz w:val="24"/>
                <w:szCs w:val="21"/>
              </w:rPr>
              <w:t>3.</w:t>
            </w:r>
            <w:r>
              <w:rPr>
                <w:rFonts w:hint="eastAsia"/>
                <w:sz w:val="24"/>
                <w:szCs w:val="21"/>
              </w:rPr>
              <w:t>充分考虑设备运行的安全性，在压力控制方面均采用可靠的控制方式，以保证设备的整体性能和质量，各系统中有联锁互动的安全装置，确保设备、人身安全；</w:t>
            </w:r>
          </w:p>
          <w:p w:rsidR="004F7E83" w:rsidRDefault="000A586B">
            <w:pPr>
              <w:jc w:val="left"/>
              <w:rPr>
                <w:sz w:val="24"/>
                <w:szCs w:val="21"/>
              </w:rPr>
            </w:pPr>
            <w:r>
              <w:rPr>
                <w:rFonts w:hint="eastAsia"/>
                <w:sz w:val="24"/>
                <w:szCs w:val="21"/>
              </w:rPr>
              <w:t>4.</w:t>
            </w:r>
            <w:r>
              <w:rPr>
                <w:rFonts w:hint="eastAsia"/>
                <w:sz w:val="24"/>
                <w:szCs w:val="21"/>
              </w:rPr>
              <w:t>选用的配套件、材料及电器元件均质量可靠，确保设备的整体性能和使用质量；</w:t>
            </w:r>
          </w:p>
          <w:p w:rsidR="004F7E83" w:rsidRDefault="000A586B">
            <w:pPr>
              <w:jc w:val="left"/>
              <w:rPr>
                <w:sz w:val="24"/>
                <w:szCs w:val="21"/>
              </w:rPr>
            </w:pPr>
            <w:r>
              <w:rPr>
                <w:rFonts w:hint="eastAsia"/>
                <w:sz w:val="24"/>
                <w:szCs w:val="21"/>
              </w:rPr>
              <w:t>5.</w:t>
            </w:r>
            <w:r>
              <w:rPr>
                <w:rFonts w:hint="eastAsia"/>
                <w:sz w:val="24"/>
                <w:szCs w:val="21"/>
              </w:rPr>
              <w:t>工作条件：</w:t>
            </w:r>
            <w:r>
              <w:rPr>
                <w:rFonts w:hint="eastAsia"/>
                <w:sz w:val="24"/>
                <w:szCs w:val="21"/>
              </w:rPr>
              <w:t>365</w:t>
            </w:r>
            <w:r>
              <w:rPr>
                <w:rFonts w:hint="eastAsia"/>
                <w:sz w:val="24"/>
                <w:szCs w:val="21"/>
              </w:rPr>
              <w:t>日</w:t>
            </w:r>
            <w:r>
              <w:rPr>
                <w:rFonts w:hint="eastAsia"/>
                <w:sz w:val="24"/>
                <w:szCs w:val="21"/>
              </w:rPr>
              <w:t>/</w:t>
            </w:r>
            <w:r>
              <w:rPr>
                <w:rFonts w:hint="eastAsia"/>
                <w:sz w:val="24"/>
                <w:szCs w:val="21"/>
              </w:rPr>
              <w:t>年；</w:t>
            </w:r>
          </w:p>
          <w:p w:rsidR="004F7E83" w:rsidRDefault="000A586B">
            <w:pPr>
              <w:jc w:val="left"/>
              <w:rPr>
                <w:sz w:val="24"/>
                <w:szCs w:val="21"/>
              </w:rPr>
            </w:pPr>
            <w:r>
              <w:rPr>
                <w:rFonts w:hint="eastAsia"/>
                <w:sz w:val="24"/>
                <w:szCs w:val="21"/>
              </w:rPr>
              <w:t>6.</w:t>
            </w:r>
            <w:r>
              <w:rPr>
                <w:rFonts w:hint="eastAsia"/>
                <w:sz w:val="24"/>
                <w:szCs w:val="21"/>
              </w:rPr>
              <w:t>电源：</w:t>
            </w:r>
            <w:r>
              <w:rPr>
                <w:rFonts w:hint="eastAsia"/>
                <w:sz w:val="24"/>
                <w:szCs w:val="21"/>
              </w:rPr>
              <w:t>AC 220V  50Hz</w:t>
            </w:r>
            <w:r>
              <w:rPr>
                <w:rFonts w:hint="eastAsia"/>
                <w:sz w:val="24"/>
                <w:szCs w:val="21"/>
              </w:rPr>
              <w:t>；</w:t>
            </w:r>
          </w:p>
          <w:p w:rsidR="004F7E83" w:rsidRDefault="000A586B">
            <w:pPr>
              <w:jc w:val="left"/>
              <w:rPr>
                <w:sz w:val="24"/>
                <w:szCs w:val="21"/>
              </w:rPr>
            </w:pPr>
            <w:r>
              <w:rPr>
                <w:rFonts w:hint="eastAsia"/>
                <w:sz w:val="24"/>
                <w:szCs w:val="21"/>
              </w:rPr>
              <w:t>7.</w:t>
            </w:r>
            <w:r>
              <w:rPr>
                <w:rFonts w:hint="eastAsia"/>
                <w:sz w:val="24"/>
                <w:szCs w:val="21"/>
              </w:rPr>
              <w:t>设备为中文</w:t>
            </w:r>
            <w:r>
              <w:rPr>
                <w:rFonts w:hint="eastAsia"/>
                <w:sz w:val="24"/>
                <w:szCs w:val="21"/>
              </w:rPr>
              <w:t>/</w:t>
            </w:r>
            <w:r>
              <w:rPr>
                <w:rFonts w:hint="eastAsia"/>
                <w:sz w:val="24"/>
                <w:szCs w:val="21"/>
              </w:rPr>
              <w:t>英文菜单显示，操作简单；</w:t>
            </w:r>
          </w:p>
          <w:p w:rsidR="004F7E83" w:rsidRDefault="000A586B">
            <w:pPr>
              <w:jc w:val="left"/>
              <w:rPr>
                <w:sz w:val="24"/>
                <w:szCs w:val="21"/>
              </w:rPr>
            </w:pPr>
            <w:r>
              <w:rPr>
                <w:rFonts w:hint="eastAsia"/>
                <w:sz w:val="24"/>
                <w:szCs w:val="21"/>
              </w:rPr>
              <w:t>8.</w:t>
            </w:r>
            <w:r>
              <w:rPr>
                <w:rFonts w:hint="eastAsia"/>
                <w:sz w:val="24"/>
                <w:szCs w:val="21"/>
              </w:rPr>
              <w:t>设备长时间运行不应有过热、过载等不良现象。</w:t>
            </w:r>
          </w:p>
          <w:p w:rsidR="004F7E83" w:rsidRDefault="000A586B">
            <w:pPr>
              <w:jc w:val="left"/>
              <w:rPr>
                <w:sz w:val="24"/>
                <w:szCs w:val="21"/>
              </w:rPr>
            </w:pPr>
            <w:r>
              <w:rPr>
                <w:rFonts w:hint="eastAsia"/>
                <w:sz w:val="24"/>
                <w:szCs w:val="21"/>
              </w:rPr>
              <w:t>（二）功能描述</w:t>
            </w:r>
          </w:p>
          <w:p w:rsidR="004F7E83" w:rsidRDefault="000A586B">
            <w:pPr>
              <w:jc w:val="left"/>
              <w:rPr>
                <w:sz w:val="24"/>
                <w:szCs w:val="21"/>
              </w:rPr>
            </w:pPr>
            <w:r>
              <w:rPr>
                <w:rFonts w:hint="eastAsia"/>
                <w:sz w:val="24"/>
                <w:szCs w:val="21"/>
              </w:rPr>
              <w:t>1.</w:t>
            </w:r>
            <w:r>
              <w:rPr>
                <w:rFonts w:hint="eastAsia"/>
                <w:sz w:val="24"/>
                <w:szCs w:val="21"/>
              </w:rPr>
              <w:t>由计算机控制检测所有功能。通过改变</w:t>
            </w:r>
            <w:r>
              <w:rPr>
                <w:rFonts w:hint="eastAsia"/>
                <w:sz w:val="24"/>
                <w:szCs w:val="21"/>
              </w:rPr>
              <w:t>X-Y-Z-R</w:t>
            </w:r>
            <w:r>
              <w:rPr>
                <w:rFonts w:hint="eastAsia"/>
                <w:sz w:val="24"/>
                <w:szCs w:val="21"/>
              </w:rPr>
              <w:t>各轴和坐标移动样品所需的检测位置，可以简单、快速导航至样品所需检测位置；</w:t>
            </w:r>
          </w:p>
          <w:p w:rsidR="004F7E83" w:rsidRDefault="000A586B">
            <w:pPr>
              <w:jc w:val="left"/>
              <w:rPr>
                <w:sz w:val="24"/>
                <w:szCs w:val="21"/>
              </w:rPr>
            </w:pPr>
            <w:r>
              <w:rPr>
                <w:rFonts w:hint="eastAsia"/>
                <w:sz w:val="24"/>
                <w:szCs w:val="21"/>
              </w:rPr>
              <w:t>2.</w:t>
            </w:r>
            <w:r>
              <w:rPr>
                <w:rFonts w:hint="eastAsia"/>
                <w:sz w:val="24"/>
                <w:szCs w:val="21"/>
              </w:rPr>
              <w:t>须配置观察窗，观察窗须隔离辐射，方便操作并可观察设备内部样品的运动状况；</w:t>
            </w:r>
          </w:p>
          <w:p w:rsidR="004F7E83" w:rsidRDefault="000A586B">
            <w:pPr>
              <w:jc w:val="left"/>
              <w:rPr>
                <w:sz w:val="24"/>
                <w:szCs w:val="21"/>
              </w:rPr>
            </w:pPr>
            <w:r>
              <w:rPr>
                <w:rFonts w:hint="eastAsia"/>
                <w:sz w:val="24"/>
                <w:szCs w:val="21"/>
              </w:rPr>
              <w:t>3.</w:t>
            </w:r>
            <w:r>
              <w:rPr>
                <w:rFonts w:hint="eastAsia"/>
                <w:sz w:val="24"/>
                <w:szCs w:val="21"/>
              </w:rPr>
              <w:t>检测装置配套专用的</w:t>
            </w:r>
            <w:r>
              <w:rPr>
                <w:rFonts w:hint="eastAsia"/>
                <w:sz w:val="24"/>
                <w:szCs w:val="21"/>
              </w:rPr>
              <w:t>X</w:t>
            </w:r>
            <w:r>
              <w:rPr>
                <w:rFonts w:hint="eastAsia"/>
                <w:sz w:val="24"/>
                <w:szCs w:val="21"/>
              </w:rPr>
              <w:t>光实时检测软件以配合硬件工作，可控制载物台及相机运动，运动模式可实现三速切换：低速</w:t>
            </w:r>
            <w:r>
              <w:rPr>
                <w:rFonts w:hint="eastAsia"/>
                <w:sz w:val="24"/>
                <w:szCs w:val="21"/>
              </w:rPr>
              <w:t>/</w:t>
            </w:r>
            <w:r>
              <w:rPr>
                <w:rFonts w:hint="eastAsia"/>
                <w:sz w:val="24"/>
                <w:szCs w:val="21"/>
              </w:rPr>
              <w:t>正常</w:t>
            </w:r>
            <w:r>
              <w:rPr>
                <w:rFonts w:hint="eastAsia"/>
                <w:sz w:val="24"/>
                <w:szCs w:val="21"/>
              </w:rPr>
              <w:t>/</w:t>
            </w:r>
            <w:r>
              <w:rPr>
                <w:rFonts w:hint="eastAsia"/>
                <w:sz w:val="24"/>
                <w:szCs w:val="21"/>
              </w:rPr>
              <w:t>快速；采用影像卷积和滤波算法进行图像锐化技术、多帧图像叠加降噪技术；</w:t>
            </w:r>
          </w:p>
          <w:p w:rsidR="004F7E83" w:rsidRDefault="000A586B">
            <w:pPr>
              <w:jc w:val="left"/>
              <w:rPr>
                <w:sz w:val="24"/>
                <w:szCs w:val="21"/>
              </w:rPr>
            </w:pPr>
            <w:r>
              <w:rPr>
                <w:rFonts w:hint="eastAsia"/>
                <w:sz w:val="24"/>
                <w:szCs w:val="21"/>
              </w:rPr>
              <w:t>4.</w:t>
            </w:r>
            <w:r>
              <w:rPr>
                <w:rFonts w:hint="eastAsia"/>
                <w:sz w:val="24"/>
                <w:szCs w:val="21"/>
              </w:rPr>
              <w:t>机身应采用全封闭式辐射屏蔽机壳，柜门配置安全联锁装置。设备安装区域不需要额外屏蔽</w:t>
            </w:r>
            <w:r>
              <w:rPr>
                <w:rFonts w:hint="eastAsia"/>
                <w:sz w:val="24"/>
                <w:szCs w:val="21"/>
              </w:rPr>
              <w:t>X</w:t>
            </w:r>
            <w:r>
              <w:rPr>
                <w:rFonts w:hint="eastAsia"/>
                <w:sz w:val="24"/>
                <w:szCs w:val="21"/>
              </w:rPr>
              <w:t>射线的设施。</w:t>
            </w:r>
          </w:p>
          <w:p w:rsidR="004F7E83" w:rsidRDefault="000A586B">
            <w:pPr>
              <w:jc w:val="left"/>
              <w:rPr>
                <w:sz w:val="24"/>
                <w:szCs w:val="21"/>
              </w:rPr>
            </w:pPr>
            <w:r>
              <w:rPr>
                <w:rFonts w:hint="eastAsia"/>
                <w:sz w:val="24"/>
                <w:szCs w:val="21"/>
              </w:rPr>
              <w:t>（三）技术规格</w:t>
            </w:r>
          </w:p>
          <w:p w:rsidR="004F7E83" w:rsidRDefault="000A586B">
            <w:pPr>
              <w:jc w:val="left"/>
              <w:rPr>
                <w:sz w:val="24"/>
                <w:szCs w:val="21"/>
              </w:rPr>
            </w:pPr>
            <w:r>
              <w:rPr>
                <w:rFonts w:hint="eastAsia"/>
                <w:sz w:val="24"/>
                <w:szCs w:val="21"/>
              </w:rPr>
              <w:t>1.</w:t>
            </w:r>
            <w:r>
              <w:rPr>
                <w:rFonts w:hint="eastAsia"/>
                <w:sz w:val="24"/>
                <w:szCs w:val="21"/>
              </w:rPr>
              <w:t>整机功耗：≤</w:t>
            </w:r>
            <w:r>
              <w:rPr>
                <w:rFonts w:hint="eastAsia"/>
                <w:sz w:val="24"/>
                <w:szCs w:val="21"/>
              </w:rPr>
              <w:t>3kW</w:t>
            </w:r>
            <w:r>
              <w:rPr>
                <w:rFonts w:hint="eastAsia"/>
                <w:sz w:val="24"/>
                <w:szCs w:val="21"/>
              </w:rPr>
              <w:t>；</w:t>
            </w:r>
            <w:r>
              <w:rPr>
                <w:rFonts w:hint="eastAsia"/>
                <w:sz w:val="24"/>
                <w:szCs w:val="21"/>
              </w:rPr>
              <w:t xml:space="preserve"> </w:t>
            </w:r>
          </w:p>
          <w:p w:rsidR="004F7E83" w:rsidRDefault="000A586B">
            <w:pPr>
              <w:jc w:val="left"/>
              <w:rPr>
                <w:sz w:val="24"/>
                <w:szCs w:val="21"/>
              </w:rPr>
            </w:pPr>
            <w:r>
              <w:rPr>
                <w:rFonts w:hint="eastAsia"/>
                <w:sz w:val="24"/>
                <w:szCs w:val="21"/>
              </w:rPr>
              <w:t>电源：</w:t>
            </w:r>
            <w:r>
              <w:rPr>
                <w:rFonts w:hint="eastAsia"/>
                <w:sz w:val="24"/>
                <w:szCs w:val="21"/>
              </w:rPr>
              <w:t>220KV 50HZ</w:t>
            </w:r>
          </w:p>
          <w:p w:rsidR="004F7E83" w:rsidRDefault="000A586B">
            <w:pPr>
              <w:jc w:val="left"/>
              <w:rPr>
                <w:sz w:val="24"/>
                <w:szCs w:val="21"/>
              </w:rPr>
            </w:pPr>
            <w:r>
              <w:rPr>
                <w:rFonts w:hint="eastAsia"/>
                <w:sz w:val="24"/>
                <w:szCs w:val="21"/>
              </w:rPr>
              <w:t>2.X</w:t>
            </w:r>
            <w:r>
              <w:rPr>
                <w:rFonts w:hint="eastAsia"/>
                <w:sz w:val="24"/>
                <w:szCs w:val="21"/>
              </w:rPr>
              <w:t>射线源：</w:t>
            </w:r>
          </w:p>
          <w:p w:rsidR="004F7E83" w:rsidRDefault="000A586B">
            <w:pPr>
              <w:jc w:val="left"/>
              <w:rPr>
                <w:sz w:val="24"/>
                <w:szCs w:val="21"/>
              </w:rPr>
            </w:pPr>
            <w:r>
              <w:rPr>
                <w:rFonts w:hint="eastAsia"/>
                <w:sz w:val="24"/>
                <w:szCs w:val="21"/>
              </w:rPr>
              <w:t>光管类型：封闭式</w:t>
            </w:r>
            <w:r>
              <w:rPr>
                <w:rFonts w:hint="eastAsia"/>
                <w:sz w:val="24"/>
                <w:szCs w:val="21"/>
              </w:rPr>
              <w:t>X</w:t>
            </w:r>
            <w:r>
              <w:rPr>
                <w:rFonts w:hint="eastAsia"/>
                <w:sz w:val="24"/>
                <w:szCs w:val="21"/>
              </w:rPr>
              <w:t>射线源；</w:t>
            </w:r>
          </w:p>
          <w:p w:rsidR="004F7E83" w:rsidRDefault="000A586B">
            <w:pPr>
              <w:jc w:val="left"/>
              <w:rPr>
                <w:sz w:val="24"/>
                <w:szCs w:val="21"/>
              </w:rPr>
            </w:pPr>
            <w:r>
              <w:rPr>
                <w:rFonts w:hint="eastAsia"/>
                <w:sz w:val="24"/>
                <w:szCs w:val="21"/>
              </w:rPr>
              <w:t>光管最高电压：≥</w:t>
            </w:r>
            <w:r>
              <w:rPr>
                <w:rFonts w:hint="eastAsia"/>
                <w:sz w:val="24"/>
                <w:szCs w:val="21"/>
              </w:rPr>
              <w:t>130kV</w:t>
            </w:r>
            <w:r>
              <w:rPr>
                <w:rFonts w:hint="eastAsia"/>
                <w:sz w:val="24"/>
                <w:szCs w:val="21"/>
              </w:rPr>
              <w:t>；</w:t>
            </w:r>
          </w:p>
          <w:p w:rsidR="004F7E83" w:rsidRDefault="000A586B">
            <w:pPr>
              <w:jc w:val="left"/>
              <w:rPr>
                <w:sz w:val="24"/>
                <w:szCs w:val="21"/>
              </w:rPr>
            </w:pPr>
            <w:r>
              <w:rPr>
                <w:rFonts w:hint="eastAsia"/>
                <w:sz w:val="24"/>
                <w:szCs w:val="21"/>
              </w:rPr>
              <w:t>最大输出功率：</w:t>
            </w:r>
            <w:r>
              <w:rPr>
                <w:rFonts w:hint="eastAsia"/>
                <w:sz w:val="24"/>
                <w:szCs w:val="21"/>
              </w:rPr>
              <w:t>39W-65W</w:t>
            </w:r>
          </w:p>
          <w:p w:rsidR="004F7E83" w:rsidRDefault="000A586B">
            <w:pPr>
              <w:jc w:val="left"/>
              <w:rPr>
                <w:sz w:val="24"/>
                <w:szCs w:val="21"/>
              </w:rPr>
            </w:pPr>
            <w:r>
              <w:rPr>
                <w:rFonts w:hint="eastAsia"/>
                <w:sz w:val="24"/>
                <w:szCs w:val="21"/>
              </w:rPr>
              <w:t>光管最高电流：</w:t>
            </w:r>
            <w:r>
              <w:rPr>
                <w:rFonts w:hint="eastAsia"/>
                <w:sz w:val="24"/>
                <w:szCs w:val="21"/>
              </w:rPr>
              <w:t>0.3-0.5mA</w:t>
            </w:r>
            <w:r>
              <w:rPr>
                <w:rFonts w:hint="eastAsia"/>
                <w:sz w:val="24"/>
                <w:szCs w:val="21"/>
              </w:rPr>
              <w:t>；</w:t>
            </w:r>
          </w:p>
          <w:p w:rsidR="004F7E83" w:rsidRDefault="000A586B">
            <w:pPr>
              <w:jc w:val="left"/>
              <w:rPr>
                <w:sz w:val="24"/>
                <w:szCs w:val="21"/>
              </w:rPr>
            </w:pPr>
            <w:r>
              <w:rPr>
                <w:rFonts w:hint="eastAsia"/>
                <w:sz w:val="24"/>
                <w:szCs w:val="21"/>
              </w:rPr>
              <w:t>★光管焦斑：≤</w:t>
            </w:r>
            <w:r>
              <w:rPr>
                <w:rFonts w:hint="eastAsia"/>
                <w:sz w:val="24"/>
                <w:szCs w:val="21"/>
              </w:rPr>
              <w:t>8</w:t>
            </w:r>
            <w:r>
              <w:rPr>
                <w:rFonts w:hint="eastAsia"/>
                <w:sz w:val="24"/>
                <w:szCs w:val="21"/>
              </w:rPr>
              <w:t>μ</w:t>
            </w:r>
            <w:r>
              <w:rPr>
                <w:rFonts w:hint="eastAsia"/>
                <w:sz w:val="24"/>
                <w:szCs w:val="21"/>
              </w:rPr>
              <w:t>m</w:t>
            </w:r>
            <w:r>
              <w:rPr>
                <w:rFonts w:hint="eastAsia"/>
                <w:sz w:val="24"/>
                <w:szCs w:val="21"/>
              </w:rPr>
              <w:t>（微焦）；</w:t>
            </w:r>
          </w:p>
          <w:p w:rsidR="004F7E83" w:rsidRDefault="000A586B">
            <w:pPr>
              <w:jc w:val="left"/>
              <w:rPr>
                <w:sz w:val="24"/>
                <w:szCs w:val="21"/>
              </w:rPr>
            </w:pPr>
            <w:r>
              <w:rPr>
                <w:rFonts w:hint="eastAsia"/>
                <w:sz w:val="24"/>
                <w:szCs w:val="21"/>
              </w:rPr>
              <w:t>X</w:t>
            </w:r>
            <w:r>
              <w:rPr>
                <w:rFonts w:hint="eastAsia"/>
                <w:sz w:val="24"/>
                <w:szCs w:val="21"/>
              </w:rPr>
              <w:t>射线发射角度：大于</w:t>
            </w:r>
            <w:r>
              <w:rPr>
                <w:rFonts w:hint="eastAsia"/>
                <w:sz w:val="24"/>
                <w:szCs w:val="21"/>
              </w:rPr>
              <w:t>100</w:t>
            </w:r>
            <w:r>
              <w:rPr>
                <w:rFonts w:hint="eastAsia"/>
                <w:sz w:val="24"/>
                <w:szCs w:val="21"/>
              </w:rPr>
              <w:t>°</w:t>
            </w:r>
          </w:p>
          <w:p w:rsidR="004F7E83" w:rsidRDefault="000A586B">
            <w:pPr>
              <w:jc w:val="left"/>
              <w:rPr>
                <w:sz w:val="24"/>
                <w:szCs w:val="21"/>
              </w:rPr>
            </w:pPr>
            <w:r>
              <w:rPr>
                <w:rFonts w:hint="eastAsia"/>
                <w:sz w:val="24"/>
                <w:szCs w:val="21"/>
              </w:rPr>
              <w:t>具有自动保护功能（</w:t>
            </w:r>
            <w:r>
              <w:rPr>
                <w:rFonts w:hint="eastAsia"/>
                <w:sz w:val="24"/>
                <w:szCs w:val="21"/>
              </w:rPr>
              <w:t>5</w:t>
            </w:r>
            <w:r>
              <w:rPr>
                <w:rFonts w:hint="eastAsia"/>
                <w:sz w:val="24"/>
                <w:szCs w:val="21"/>
              </w:rPr>
              <w:t>分钟没有物料检测，射线源自动关闭）。</w:t>
            </w:r>
          </w:p>
          <w:p w:rsidR="004F7E83" w:rsidRDefault="000A586B">
            <w:pPr>
              <w:jc w:val="left"/>
              <w:rPr>
                <w:sz w:val="24"/>
                <w:szCs w:val="21"/>
              </w:rPr>
            </w:pPr>
            <w:r>
              <w:rPr>
                <w:rFonts w:hint="eastAsia"/>
                <w:sz w:val="24"/>
                <w:szCs w:val="21"/>
              </w:rPr>
              <w:t>3.</w:t>
            </w:r>
            <w:r>
              <w:rPr>
                <w:rFonts w:hint="eastAsia"/>
                <w:sz w:val="24"/>
                <w:szCs w:val="21"/>
              </w:rPr>
              <w:t>成像：</w:t>
            </w:r>
          </w:p>
          <w:p w:rsidR="004F7E83" w:rsidRDefault="000A586B">
            <w:pPr>
              <w:jc w:val="left"/>
              <w:rPr>
                <w:sz w:val="24"/>
                <w:szCs w:val="21"/>
              </w:rPr>
            </w:pPr>
            <w:r>
              <w:rPr>
                <w:rFonts w:hint="eastAsia"/>
                <w:sz w:val="24"/>
                <w:szCs w:val="21"/>
              </w:rPr>
              <w:t>高清数字平板探测器</w:t>
            </w:r>
          </w:p>
          <w:p w:rsidR="004F7E83" w:rsidRDefault="000A586B">
            <w:pPr>
              <w:jc w:val="left"/>
              <w:rPr>
                <w:sz w:val="24"/>
                <w:szCs w:val="21"/>
              </w:rPr>
            </w:pPr>
            <w:r>
              <w:rPr>
                <w:rFonts w:hint="eastAsia"/>
                <w:sz w:val="24"/>
                <w:szCs w:val="21"/>
              </w:rPr>
              <w:t>★有效探测面积≥</w:t>
            </w:r>
            <w:r>
              <w:rPr>
                <w:rFonts w:hint="eastAsia"/>
                <w:sz w:val="24"/>
                <w:szCs w:val="21"/>
              </w:rPr>
              <w:t>129</w:t>
            </w:r>
            <w:r>
              <w:rPr>
                <w:rFonts w:hint="eastAsia"/>
                <w:sz w:val="24"/>
                <w:szCs w:val="21"/>
              </w:rPr>
              <w:t>×</w:t>
            </w:r>
            <w:r>
              <w:rPr>
                <w:rFonts w:hint="eastAsia"/>
                <w:sz w:val="24"/>
                <w:szCs w:val="21"/>
              </w:rPr>
              <w:t>129mm</w:t>
            </w:r>
            <w:r>
              <w:rPr>
                <w:rFonts w:hint="eastAsia"/>
                <w:sz w:val="24"/>
                <w:szCs w:val="21"/>
              </w:rPr>
              <w:t>，像素≥</w:t>
            </w:r>
            <w:r>
              <w:rPr>
                <w:rFonts w:hint="eastAsia"/>
                <w:sz w:val="24"/>
                <w:szCs w:val="21"/>
              </w:rPr>
              <w:t>1536</w:t>
            </w:r>
            <w:r>
              <w:rPr>
                <w:rFonts w:hint="eastAsia"/>
                <w:sz w:val="24"/>
                <w:szCs w:val="21"/>
              </w:rPr>
              <w:t>×</w:t>
            </w:r>
            <w:r>
              <w:rPr>
                <w:rFonts w:hint="eastAsia"/>
                <w:sz w:val="24"/>
                <w:szCs w:val="21"/>
              </w:rPr>
              <w:t>1536</w:t>
            </w:r>
            <w:r>
              <w:rPr>
                <w:rFonts w:hint="eastAsia"/>
                <w:sz w:val="24"/>
                <w:szCs w:val="21"/>
              </w:rPr>
              <w:t>，像素尺寸≤</w:t>
            </w:r>
            <w:r>
              <w:rPr>
                <w:rFonts w:hint="eastAsia"/>
                <w:sz w:val="24"/>
                <w:szCs w:val="21"/>
              </w:rPr>
              <w:t>84</w:t>
            </w:r>
            <w:r>
              <w:rPr>
                <w:rFonts w:hint="eastAsia"/>
                <w:sz w:val="24"/>
                <w:szCs w:val="21"/>
              </w:rPr>
              <w:t>μ</w:t>
            </w:r>
            <w:r>
              <w:rPr>
                <w:rFonts w:hint="eastAsia"/>
                <w:sz w:val="24"/>
                <w:szCs w:val="21"/>
              </w:rPr>
              <w:t>m</w:t>
            </w:r>
            <w:r>
              <w:rPr>
                <w:rFonts w:hint="eastAsia"/>
                <w:sz w:val="24"/>
                <w:szCs w:val="21"/>
              </w:rPr>
              <w:t>，帧率≥</w:t>
            </w:r>
            <w:r>
              <w:rPr>
                <w:rFonts w:hint="eastAsia"/>
                <w:sz w:val="24"/>
                <w:szCs w:val="21"/>
              </w:rPr>
              <w:t>20fps</w:t>
            </w:r>
            <w:r>
              <w:rPr>
                <w:rFonts w:hint="eastAsia"/>
                <w:sz w:val="24"/>
                <w:szCs w:val="21"/>
              </w:rPr>
              <w:t>；</w:t>
            </w:r>
          </w:p>
          <w:p w:rsidR="004F7E83" w:rsidRDefault="000A586B">
            <w:pPr>
              <w:jc w:val="left"/>
              <w:rPr>
                <w:sz w:val="24"/>
                <w:szCs w:val="21"/>
              </w:rPr>
            </w:pPr>
            <w:r>
              <w:rPr>
                <w:rFonts w:hint="eastAsia"/>
                <w:sz w:val="24"/>
                <w:szCs w:val="21"/>
              </w:rPr>
              <w:t>★分辨率：</w:t>
            </w:r>
            <w:r>
              <w:rPr>
                <w:rFonts w:hint="eastAsia"/>
                <w:sz w:val="24"/>
                <w:szCs w:val="21"/>
              </w:rPr>
              <w:t>6.0Lp/mm</w:t>
            </w:r>
            <w:r>
              <w:rPr>
                <w:rFonts w:hint="eastAsia"/>
                <w:sz w:val="24"/>
                <w:szCs w:val="21"/>
              </w:rPr>
              <w:t>或者更优；</w:t>
            </w:r>
          </w:p>
          <w:p w:rsidR="004F7E83" w:rsidRDefault="000A586B">
            <w:pPr>
              <w:jc w:val="left"/>
              <w:rPr>
                <w:sz w:val="24"/>
                <w:szCs w:val="21"/>
              </w:rPr>
            </w:pPr>
            <w:r>
              <w:rPr>
                <w:rFonts w:hint="eastAsia"/>
                <w:sz w:val="24"/>
                <w:szCs w:val="21"/>
              </w:rPr>
              <w:t>4.</w:t>
            </w:r>
            <w:r>
              <w:rPr>
                <w:rFonts w:hint="eastAsia"/>
                <w:sz w:val="24"/>
                <w:szCs w:val="21"/>
              </w:rPr>
              <w:t>辐射安全：辐射；</w:t>
            </w:r>
          </w:p>
          <w:p w:rsidR="004F7E83" w:rsidRDefault="000A586B">
            <w:pPr>
              <w:jc w:val="left"/>
              <w:rPr>
                <w:sz w:val="24"/>
                <w:szCs w:val="21"/>
              </w:rPr>
            </w:pPr>
            <w:r>
              <w:rPr>
                <w:rFonts w:hint="eastAsia"/>
                <w:sz w:val="24"/>
                <w:szCs w:val="21"/>
              </w:rPr>
              <w:t>安全运行：电磁联锁、安全窗、提示灯、紧急按钮、</w:t>
            </w:r>
            <w:r>
              <w:rPr>
                <w:rFonts w:hint="eastAsia"/>
                <w:sz w:val="24"/>
                <w:szCs w:val="21"/>
              </w:rPr>
              <w:t>X</w:t>
            </w:r>
            <w:r>
              <w:rPr>
                <w:rFonts w:hint="eastAsia"/>
                <w:sz w:val="24"/>
                <w:szCs w:val="21"/>
              </w:rPr>
              <w:t>射线开关；</w:t>
            </w:r>
          </w:p>
          <w:p w:rsidR="004F7E83" w:rsidRDefault="000A586B">
            <w:pPr>
              <w:jc w:val="left"/>
              <w:rPr>
                <w:sz w:val="24"/>
                <w:szCs w:val="21"/>
              </w:rPr>
            </w:pPr>
            <w:r>
              <w:rPr>
                <w:rFonts w:hint="eastAsia"/>
                <w:sz w:val="24"/>
                <w:szCs w:val="21"/>
              </w:rPr>
              <w:t>铅防护：防辐射铅玻璃窗</w:t>
            </w:r>
            <w:r>
              <w:rPr>
                <w:rFonts w:hint="eastAsia"/>
                <w:sz w:val="24"/>
                <w:szCs w:val="21"/>
              </w:rPr>
              <w:t>,</w:t>
            </w:r>
            <w:r>
              <w:rPr>
                <w:rFonts w:hint="eastAsia"/>
                <w:sz w:val="24"/>
                <w:szCs w:val="21"/>
              </w:rPr>
              <w:t>防辐射机身钢铅钢结构；</w:t>
            </w:r>
          </w:p>
          <w:p w:rsidR="004F7E83" w:rsidRDefault="000A586B">
            <w:pPr>
              <w:jc w:val="left"/>
              <w:rPr>
                <w:sz w:val="24"/>
                <w:szCs w:val="21"/>
              </w:rPr>
            </w:pPr>
            <w:r>
              <w:rPr>
                <w:rFonts w:hint="eastAsia"/>
                <w:sz w:val="24"/>
                <w:szCs w:val="21"/>
              </w:rPr>
              <w:t>★辐射泄漏量：＜</w:t>
            </w:r>
            <w:r>
              <w:rPr>
                <w:rFonts w:hint="eastAsia"/>
                <w:sz w:val="24"/>
                <w:szCs w:val="21"/>
              </w:rPr>
              <w:t>0.5</w:t>
            </w:r>
            <w:r>
              <w:rPr>
                <w:rFonts w:hint="eastAsia"/>
                <w:sz w:val="24"/>
                <w:szCs w:val="21"/>
              </w:rPr>
              <w:t>μ</w:t>
            </w:r>
            <w:r>
              <w:rPr>
                <w:rFonts w:hint="eastAsia"/>
                <w:sz w:val="24"/>
                <w:szCs w:val="21"/>
              </w:rPr>
              <w:t>Sv/h</w:t>
            </w:r>
            <w:r>
              <w:rPr>
                <w:rFonts w:hint="eastAsia"/>
                <w:sz w:val="24"/>
                <w:szCs w:val="21"/>
              </w:rPr>
              <w:t>；</w:t>
            </w:r>
          </w:p>
          <w:p w:rsidR="004F7E83" w:rsidRDefault="000A586B">
            <w:pPr>
              <w:jc w:val="left"/>
              <w:rPr>
                <w:sz w:val="24"/>
                <w:szCs w:val="21"/>
              </w:rPr>
            </w:pPr>
            <w:r>
              <w:rPr>
                <w:rFonts w:hint="eastAsia"/>
                <w:sz w:val="24"/>
                <w:szCs w:val="21"/>
              </w:rPr>
              <w:t>设备需具有独立显示射线开启关闭的警示灯</w:t>
            </w:r>
          </w:p>
          <w:p w:rsidR="004F7E83" w:rsidRDefault="000A586B">
            <w:pPr>
              <w:jc w:val="left"/>
              <w:rPr>
                <w:sz w:val="24"/>
                <w:szCs w:val="21"/>
              </w:rPr>
            </w:pPr>
            <w:r>
              <w:rPr>
                <w:rFonts w:hint="eastAsia"/>
                <w:sz w:val="24"/>
                <w:szCs w:val="21"/>
              </w:rPr>
              <w:t>配备辐射安全监测仪器，实时监测辐射剂量。</w:t>
            </w:r>
          </w:p>
          <w:p w:rsidR="004F7E83" w:rsidRDefault="000A586B">
            <w:pPr>
              <w:jc w:val="left"/>
              <w:rPr>
                <w:sz w:val="24"/>
                <w:szCs w:val="21"/>
              </w:rPr>
            </w:pPr>
            <w:r>
              <w:rPr>
                <w:rFonts w:hint="eastAsia"/>
                <w:sz w:val="24"/>
                <w:szCs w:val="21"/>
              </w:rPr>
              <w:t>5.</w:t>
            </w:r>
            <w:r>
              <w:rPr>
                <w:rFonts w:hint="eastAsia"/>
                <w:sz w:val="24"/>
                <w:szCs w:val="21"/>
              </w:rPr>
              <w:t>处理软件：</w:t>
            </w:r>
          </w:p>
          <w:p w:rsidR="004F7E83" w:rsidRDefault="000A586B">
            <w:pPr>
              <w:jc w:val="left"/>
              <w:rPr>
                <w:sz w:val="24"/>
                <w:szCs w:val="21"/>
              </w:rPr>
            </w:pPr>
            <w:r>
              <w:rPr>
                <w:rFonts w:hint="eastAsia"/>
                <w:sz w:val="24"/>
                <w:szCs w:val="21"/>
              </w:rPr>
              <w:t>内置高清导航摄像头，可实现快速定位实物图像；</w:t>
            </w:r>
          </w:p>
          <w:p w:rsidR="004F7E83" w:rsidRDefault="000A586B">
            <w:pPr>
              <w:jc w:val="left"/>
              <w:rPr>
                <w:sz w:val="24"/>
                <w:szCs w:val="21"/>
              </w:rPr>
            </w:pPr>
            <w:r>
              <w:rPr>
                <w:rFonts w:hint="eastAsia"/>
                <w:sz w:val="24"/>
                <w:szCs w:val="21"/>
              </w:rPr>
              <w:t>可</w:t>
            </w:r>
            <w:r>
              <w:rPr>
                <w:rFonts w:hint="eastAsia"/>
                <w:sz w:val="24"/>
                <w:szCs w:val="21"/>
              </w:rPr>
              <w:t>CNC</w:t>
            </w:r>
            <w:r>
              <w:rPr>
                <w:rFonts w:hint="eastAsia"/>
                <w:sz w:val="24"/>
                <w:szCs w:val="21"/>
              </w:rPr>
              <w:t>编程自动检测；</w:t>
            </w:r>
          </w:p>
          <w:p w:rsidR="004F7E83" w:rsidRDefault="000A586B">
            <w:pPr>
              <w:jc w:val="left"/>
              <w:rPr>
                <w:sz w:val="24"/>
                <w:szCs w:val="21"/>
              </w:rPr>
            </w:pPr>
            <w:r>
              <w:rPr>
                <w:rFonts w:hint="eastAsia"/>
                <w:sz w:val="24"/>
                <w:szCs w:val="21"/>
              </w:rPr>
              <w:t>中文</w:t>
            </w:r>
            <w:r>
              <w:rPr>
                <w:rFonts w:hint="eastAsia"/>
                <w:sz w:val="24"/>
                <w:szCs w:val="21"/>
              </w:rPr>
              <w:t>/</w:t>
            </w:r>
            <w:r>
              <w:rPr>
                <w:rFonts w:hint="eastAsia"/>
                <w:sz w:val="24"/>
                <w:szCs w:val="21"/>
              </w:rPr>
              <w:t>英文菜单显示，操作简单；</w:t>
            </w:r>
          </w:p>
          <w:p w:rsidR="004F7E83" w:rsidRDefault="000A586B">
            <w:pPr>
              <w:jc w:val="left"/>
              <w:rPr>
                <w:sz w:val="24"/>
                <w:szCs w:val="21"/>
              </w:rPr>
            </w:pPr>
            <w:r>
              <w:rPr>
                <w:rFonts w:hint="eastAsia"/>
                <w:sz w:val="24"/>
                <w:szCs w:val="21"/>
              </w:rPr>
              <w:t>配置软件指纹登录系统</w:t>
            </w:r>
          </w:p>
          <w:p w:rsidR="004F7E83" w:rsidRDefault="000A586B">
            <w:pPr>
              <w:jc w:val="left"/>
              <w:rPr>
                <w:sz w:val="24"/>
                <w:szCs w:val="21"/>
              </w:rPr>
            </w:pPr>
            <w:r>
              <w:rPr>
                <w:rFonts w:hint="eastAsia"/>
                <w:sz w:val="24"/>
                <w:szCs w:val="21"/>
              </w:rPr>
              <w:t>6.</w:t>
            </w:r>
            <w:r>
              <w:rPr>
                <w:rFonts w:hint="eastAsia"/>
                <w:sz w:val="24"/>
                <w:szCs w:val="21"/>
              </w:rPr>
              <w:t>运动控制系统：</w:t>
            </w:r>
          </w:p>
          <w:p w:rsidR="004F7E83" w:rsidRDefault="000A586B">
            <w:pPr>
              <w:jc w:val="left"/>
              <w:rPr>
                <w:sz w:val="24"/>
                <w:szCs w:val="21"/>
              </w:rPr>
            </w:pPr>
            <w:r>
              <w:rPr>
                <w:rFonts w:hint="eastAsia"/>
                <w:sz w:val="24"/>
                <w:szCs w:val="21"/>
              </w:rPr>
              <w:t>运动控制：摇杆、键盘、鼠标；</w:t>
            </w:r>
          </w:p>
          <w:p w:rsidR="004F7E83" w:rsidRDefault="000A586B">
            <w:pPr>
              <w:jc w:val="left"/>
              <w:rPr>
                <w:sz w:val="24"/>
                <w:szCs w:val="21"/>
              </w:rPr>
            </w:pPr>
            <w:r>
              <w:rPr>
                <w:rFonts w:hint="eastAsia"/>
                <w:sz w:val="24"/>
                <w:szCs w:val="21"/>
              </w:rPr>
              <w:t>载物台尺寸：≥</w:t>
            </w:r>
            <w:r>
              <w:rPr>
                <w:rFonts w:hint="eastAsia"/>
                <w:sz w:val="24"/>
                <w:szCs w:val="21"/>
              </w:rPr>
              <w:t>65cm</w:t>
            </w:r>
            <w:r>
              <w:rPr>
                <w:rFonts w:hint="eastAsia"/>
                <w:sz w:val="24"/>
                <w:szCs w:val="21"/>
              </w:rPr>
              <w:t>×</w:t>
            </w:r>
            <w:r>
              <w:rPr>
                <w:rFonts w:hint="eastAsia"/>
                <w:sz w:val="24"/>
                <w:szCs w:val="21"/>
              </w:rPr>
              <w:t>52cm</w:t>
            </w:r>
            <w:r>
              <w:rPr>
                <w:rFonts w:hint="eastAsia"/>
                <w:sz w:val="24"/>
                <w:szCs w:val="21"/>
              </w:rPr>
              <w:t>；</w:t>
            </w:r>
          </w:p>
          <w:p w:rsidR="004F7E83" w:rsidRDefault="000A586B">
            <w:pPr>
              <w:jc w:val="left"/>
              <w:rPr>
                <w:sz w:val="24"/>
                <w:szCs w:val="21"/>
              </w:rPr>
            </w:pPr>
            <w:r>
              <w:rPr>
                <w:rFonts w:hint="eastAsia"/>
                <w:sz w:val="24"/>
                <w:szCs w:val="21"/>
              </w:rPr>
              <w:t>倾斜视角：探测器倾斜±</w:t>
            </w:r>
            <w:r>
              <w:rPr>
                <w:rFonts w:hint="eastAsia"/>
                <w:sz w:val="24"/>
                <w:szCs w:val="21"/>
              </w:rPr>
              <w:t>60</w:t>
            </w:r>
            <w:r>
              <w:rPr>
                <w:rFonts w:hint="eastAsia"/>
                <w:sz w:val="24"/>
                <w:szCs w:val="21"/>
              </w:rPr>
              <w:t>°；</w:t>
            </w:r>
          </w:p>
          <w:p w:rsidR="004F7E83" w:rsidRDefault="000A586B">
            <w:pPr>
              <w:jc w:val="left"/>
              <w:rPr>
                <w:sz w:val="24"/>
                <w:szCs w:val="21"/>
              </w:rPr>
            </w:pPr>
            <w:r>
              <w:rPr>
                <w:rFonts w:hint="eastAsia"/>
                <w:sz w:val="24"/>
                <w:szCs w:val="21"/>
              </w:rPr>
              <w:t>载物台：载重≥</w:t>
            </w:r>
            <w:r>
              <w:rPr>
                <w:rFonts w:hint="eastAsia"/>
                <w:sz w:val="24"/>
                <w:szCs w:val="21"/>
              </w:rPr>
              <w:t>10kg</w:t>
            </w:r>
          </w:p>
          <w:p w:rsidR="004F7E83" w:rsidRDefault="000A586B">
            <w:pPr>
              <w:jc w:val="left"/>
              <w:rPr>
                <w:sz w:val="24"/>
                <w:szCs w:val="21"/>
              </w:rPr>
            </w:pPr>
            <w:r>
              <w:rPr>
                <w:rFonts w:hint="eastAsia"/>
                <w:sz w:val="24"/>
                <w:szCs w:val="21"/>
              </w:rPr>
              <w:t>7.</w:t>
            </w:r>
            <w:r>
              <w:rPr>
                <w:rFonts w:hint="eastAsia"/>
                <w:sz w:val="24"/>
                <w:szCs w:val="21"/>
              </w:rPr>
              <w:t>控制终端：</w:t>
            </w:r>
          </w:p>
          <w:p w:rsidR="004F7E83" w:rsidRDefault="000A586B">
            <w:pPr>
              <w:jc w:val="left"/>
              <w:rPr>
                <w:sz w:val="24"/>
                <w:szCs w:val="21"/>
              </w:rPr>
            </w:pPr>
            <w:r>
              <w:rPr>
                <w:rFonts w:hint="eastAsia"/>
                <w:sz w:val="24"/>
                <w:szCs w:val="21"/>
              </w:rPr>
              <w:t>显示终端：≥</w:t>
            </w:r>
            <w:r>
              <w:rPr>
                <w:rFonts w:hint="eastAsia"/>
                <w:sz w:val="24"/>
                <w:szCs w:val="21"/>
              </w:rPr>
              <w:t>24</w:t>
            </w:r>
            <w:r>
              <w:rPr>
                <w:rFonts w:hint="eastAsia"/>
                <w:sz w:val="24"/>
                <w:szCs w:val="21"/>
              </w:rPr>
              <w:t>寸液晶显示器；</w:t>
            </w:r>
          </w:p>
          <w:p w:rsidR="004F7E83" w:rsidRDefault="000A586B">
            <w:pPr>
              <w:jc w:val="left"/>
              <w:rPr>
                <w:sz w:val="24"/>
                <w:szCs w:val="21"/>
              </w:rPr>
            </w:pPr>
            <w:r>
              <w:rPr>
                <w:rFonts w:hint="eastAsia"/>
                <w:sz w:val="24"/>
                <w:szCs w:val="21"/>
              </w:rPr>
              <w:t>★操作系统：符合国家安全可靠性原则，在中国信息安全测评中心可查。</w:t>
            </w:r>
          </w:p>
          <w:p w:rsidR="004F7E83" w:rsidRDefault="000A586B">
            <w:pPr>
              <w:jc w:val="left"/>
              <w:rPr>
                <w:sz w:val="24"/>
                <w:szCs w:val="21"/>
              </w:rPr>
            </w:pPr>
            <w:r>
              <w:rPr>
                <w:rFonts w:hint="eastAsia"/>
                <w:sz w:val="24"/>
                <w:szCs w:val="21"/>
              </w:rPr>
              <w:t>硬盘</w:t>
            </w:r>
            <w:r>
              <w:rPr>
                <w:rFonts w:hint="eastAsia"/>
                <w:sz w:val="24"/>
                <w:szCs w:val="21"/>
              </w:rPr>
              <w:t>1T</w:t>
            </w:r>
            <w:r>
              <w:rPr>
                <w:rFonts w:hint="eastAsia"/>
                <w:sz w:val="24"/>
                <w:szCs w:val="21"/>
              </w:rPr>
              <w:t>及以上；内存</w:t>
            </w:r>
            <w:r>
              <w:rPr>
                <w:rFonts w:hint="eastAsia"/>
                <w:sz w:val="24"/>
                <w:szCs w:val="21"/>
              </w:rPr>
              <w:t>16G</w:t>
            </w:r>
            <w:r>
              <w:rPr>
                <w:rFonts w:hint="eastAsia"/>
                <w:sz w:val="24"/>
                <w:szCs w:val="21"/>
              </w:rPr>
              <w:t>及以上；</w:t>
            </w:r>
          </w:p>
          <w:p w:rsidR="004F7E83" w:rsidRDefault="000A586B">
            <w:pPr>
              <w:jc w:val="left"/>
              <w:rPr>
                <w:sz w:val="24"/>
                <w:szCs w:val="21"/>
              </w:rPr>
            </w:pPr>
            <w:r>
              <w:rPr>
                <w:rFonts w:hint="eastAsia"/>
                <w:sz w:val="24"/>
                <w:szCs w:val="21"/>
              </w:rPr>
              <w:t>★芯片及处理器：符合国家安全可靠性原则，在中国信息安全测评中心可查。</w:t>
            </w:r>
          </w:p>
          <w:p w:rsidR="004F7E83" w:rsidRDefault="000A586B">
            <w:pPr>
              <w:jc w:val="left"/>
              <w:rPr>
                <w:sz w:val="24"/>
                <w:szCs w:val="21"/>
              </w:rPr>
            </w:pPr>
            <w:r>
              <w:rPr>
                <w:rFonts w:hint="eastAsia"/>
                <w:sz w:val="24"/>
                <w:szCs w:val="21"/>
              </w:rPr>
              <w:t>★</w:t>
            </w:r>
            <w:r>
              <w:rPr>
                <w:rFonts w:hint="eastAsia"/>
                <w:sz w:val="24"/>
                <w:szCs w:val="21"/>
              </w:rPr>
              <w:t>8.</w:t>
            </w:r>
            <w:r>
              <w:rPr>
                <w:rFonts w:hint="eastAsia"/>
                <w:sz w:val="24"/>
                <w:szCs w:val="21"/>
              </w:rPr>
              <w:t>配备低对比度分辨率测试卡及证书，以观察低对比对度物品能力测试</w:t>
            </w:r>
          </w:p>
        </w:tc>
      </w:tr>
    </w:tbl>
    <w:p w:rsidR="004F7E83" w:rsidRDefault="000A586B">
      <w:pPr>
        <w:spacing w:line="360" w:lineRule="auto"/>
        <w:ind w:firstLineChars="200" w:firstLine="480"/>
        <w:outlineLvl w:val="0"/>
        <w:rPr>
          <w:sz w:val="24"/>
        </w:rPr>
      </w:pPr>
      <w:r>
        <w:rPr>
          <w:rFonts w:hint="eastAsia"/>
          <w:sz w:val="24"/>
        </w:rPr>
        <w:t>注：</w:t>
      </w:r>
    </w:p>
    <w:p w:rsidR="004F7E83" w:rsidRDefault="000A586B">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4F7E83" w:rsidRDefault="000A586B">
      <w:pPr>
        <w:spacing w:line="360" w:lineRule="auto"/>
        <w:ind w:firstLineChars="200" w:firstLine="48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电子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4F7E83" w:rsidRDefault="000A586B">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三</w:t>
      </w:r>
      <w:r>
        <w:rPr>
          <w:sz w:val="24"/>
          <w:szCs w:val="24"/>
        </w:rPr>
        <w:t>、</w:t>
      </w:r>
      <w:r>
        <w:rPr>
          <w:rFonts w:hint="eastAsia"/>
          <w:sz w:val="24"/>
          <w:szCs w:val="24"/>
        </w:rPr>
        <w:t>商务要求</w:t>
      </w:r>
    </w:p>
    <w:p w:rsidR="004F7E83" w:rsidRDefault="000A586B">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（一）报价要求</w:t>
      </w:r>
    </w:p>
    <w:p w:rsidR="004F7E83" w:rsidRDefault="000A586B">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投标报价以人民币填列。</w:t>
      </w:r>
    </w:p>
    <w:p w:rsidR="004F7E83" w:rsidRDefault="000A586B">
      <w:pPr>
        <w:autoSpaceDE w:val="0"/>
        <w:autoSpaceDN w:val="0"/>
        <w:adjustRightInd w:val="0"/>
        <w:spacing w:line="360" w:lineRule="auto"/>
        <w:ind w:firstLineChars="200" w:firstLine="480"/>
        <w:rPr>
          <w:color w:val="000000"/>
          <w:sz w:val="24"/>
        </w:rPr>
      </w:pPr>
      <w:r>
        <w:rPr>
          <w:rFonts w:hint="eastAsia"/>
          <w:color w:val="000000"/>
          <w:sz w:val="24"/>
        </w:rPr>
        <w:t xml:space="preserve">2. </w:t>
      </w:r>
      <w:r>
        <w:rPr>
          <w:rFonts w:hint="eastAsia"/>
          <w:color w:val="000000"/>
          <w:sz w:val="24"/>
        </w:rPr>
        <w:t>投标人的报价应包括：设备主机及附件货款、运输费、运输保险费、装卸费、安装调试费及利润税金等为完成招标文件规定的全部要求所需的一切费用。投标人所报价格为货到现场安装调试完成的最终优惠价格。</w:t>
      </w:r>
    </w:p>
    <w:p w:rsidR="004F7E83" w:rsidRDefault="000A586B">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验收及相关费用由投标人负责。</w:t>
      </w:r>
    </w:p>
    <w:p w:rsidR="004F7E83" w:rsidRDefault="000A586B">
      <w:pPr>
        <w:spacing w:line="360" w:lineRule="auto"/>
        <w:ind w:firstLineChars="200" w:firstLine="480"/>
        <w:outlineLvl w:val="0"/>
        <w:rPr>
          <w:sz w:val="24"/>
        </w:rPr>
      </w:pPr>
      <w:r>
        <w:rPr>
          <w:rFonts w:hint="eastAsia"/>
          <w:sz w:val="24"/>
        </w:rPr>
        <w:t>（二）服务要求</w:t>
      </w:r>
    </w:p>
    <w:p w:rsidR="004F7E83" w:rsidRDefault="000A586B">
      <w:pPr>
        <w:spacing w:line="360" w:lineRule="auto"/>
        <w:ind w:firstLineChars="200" w:firstLine="480"/>
        <w:outlineLvl w:val="0"/>
        <w:rPr>
          <w:sz w:val="24"/>
        </w:rPr>
      </w:pPr>
      <w:r>
        <w:rPr>
          <w:rFonts w:hint="eastAsia"/>
          <w:sz w:val="24"/>
        </w:rPr>
        <w:t xml:space="preserve">1. </w:t>
      </w:r>
      <w:r>
        <w:rPr>
          <w:rFonts w:hint="eastAsia"/>
          <w:sz w:val="24"/>
        </w:rPr>
        <w:t>提供所投产品至少</w:t>
      </w:r>
      <w:r>
        <w:rPr>
          <w:rFonts w:hint="eastAsia"/>
          <w:sz w:val="24"/>
        </w:rPr>
        <w:t>2</w:t>
      </w:r>
      <w:r>
        <w:rPr>
          <w:rFonts w:hint="eastAsia"/>
          <w:sz w:val="24"/>
        </w:rPr>
        <w:t>年的免费上门保修，包括人工费、仪器所有部件的修理和更换费用。终身维修。在质保期内，如果需要调换或维修部件，并由此引起设备停机时，则有关该设备的质保期应按实际停机时间相应延长。</w:t>
      </w:r>
    </w:p>
    <w:p w:rsidR="004F7E83" w:rsidRDefault="000A586B">
      <w:pPr>
        <w:spacing w:line="360" w:lineRule="auto"/>
        <w:ind w:firstLineChars="200" w:firstLine="480"/>
        <w:outlineLvl w:val="0"/>
        <w:rPr>
          <w:sz w:val="24"/>
        </w:rPr>
      </w:pPr>
      <w:r>
        <w:rPr>
          <w:rFonts w:hint="eastAsia"/>
          <w:sz w:val="24"/>
        </w:rPr>
        <w:t xml:space="preserve">2. </w:t>
      </w:r>
      <w:r>
        <w:rPr>
          <w:rFonts w:hint="eastAsia"/>
          <w:sz w:val="24"/>
        </w:rPr>
        <w:t>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2</w:t>
      </w:r>
      <w:r>
        <w:rPr>
          <w:rFonts w:hint="eastAsia"/>
          <w:sz w:val="24"/>
        </w:rPr>
        <w:t>小时内对用户的服务要求作出响应，一般问题应在</w:t>
      </w:r>
      <w:r>
        <w:rPr>
          <w:rFonts w:hint="eastAsia"/>
          <w:sz w:val="24"/>
        </w:rPr>
        <w:t>48</w:t>
      </w:r>
      <w:r>
        <w:rPr>
          <w:rFonts w:hint="eastAsia"/>
          <w:sz w:val="24"/>
        </w:rPr>
        <w:t>小时内上门解决，重大问题或其它无法迅速解决的问题应在一周内解决或提出明确解决方案。设备在质保期间不能正常使用时，提供样品的免费测试服务。保修期自验收合格之日起计算。</w:t>
      </w:r>
    </w:p>
    <w:p w:rsidR="004F7E83" w:rsidRDefault="000A586B">
      <w:pPr>
        <w:spacing w:line="360" w:lineRule="auto"/>
        <w:ind w:firstLineChars="200" w:firstLine="480"/>
        <w:outlineLvl w:val="0"/>
        <w:rPr>
          <w:sz w:val="24"/>
        </w:rPr>
      </w:pPr>
      <w:r>
        <w:rPr>
          <w:rFonts w:hint="eastAsia"/>
          <w:sz w:val="24"/>
        </w:rPr>
        <w:t xml:space="preserve">3. </w:t>
      </w:r>
      <w:r>
        <w:rPr>
          <w:rFonts w:hint="eastAsia"/>
          <w:sz w:val="24"/>
        </w:rPr>
        <w:t>提供所投产品制造商服务机构情况，包括地址、联系方式及技术人员数量等。</w:t>
      </w:r>
    </w:p>
    <w:p w:rsidR="004F7E83" w:rsidRDefault="000A586B">
      <w:pPr>
        <w:spacing w:line="360" w:lineRule="auto"/>
        <w:ind w:firstLineChars="200" w:firstLine="480"/>
        <w:outlineLvl w:val="0"/>
        <w:rPr>
          <w:sz w:val="24"/>
        </w:rPr>
      </w:pPr>
      <w:r>
        <w:rPr>
          <w:rFonts w:hint="eastAsia"/>
          <w:sz w:val="24"/>
        </w:rPr>
        <w:t xml:space="preserve">4. </w:t>
      </w:r>
      <w:r>
        <w:rPr>
          <w:rFonts w:hint="eastAsia"/>
          <w:sz w:val="24"/>
        </w:rPr>
        <w:t>提供原厂标准的易耗品、消耗材料价格清单及折扣率，保修期后设备维修的价格清单及折扣率。</w:t>
      </w:r>
    </w:p>
    <w:p w:rsidR="004F7E83" w:rsidRDefault="000A586B">
      <w:pPr>
        <w:spacing w:line="360" w:lineRule="auto"/>
        <w:ind w:firstLineChars="200" w:firstLine="480"/>
        <w:outlineLvl w:val="0"/>
        <w:rPr>
          <w:sz w:val="24"/>
        </w:rPr>
      </w:pPr>
      <w:r>
        <w:rPr>
          <w:rFonts w:hint="eastAsia"/>
          <w:sz w:val="24"/>
        </w:rPr>
        <w:t xml:space="preserve">5. </w:t>
      </w:r>
      <w:r>
        <w:rPr>
          <w:rFonts w:hint="eastAsia"/>
          <w:sz w:val="24"/>
        </w:rPr>
        <w:t>提供现场技术培训。对提供设备进行现场培训，培训讲师食住需供应商自理；培训人数不少于</w:t>
      </w:r>
      <w:r>
        <w:rPr>
          <w:rFonts w:hint="eastAsia"/>
          <w:sz w:val="24"/>
        </w:rPr>
        <w:t>3</w:t>
      </w:r>
      <w:r>
        <w:rPr>
          <w:rFonts w:hint="eastAsia"/>
          <w:sz w:val="24"/>
        </w:rPr>
        <w:t>人，培训天数不低于</w:t>
      </w:r>
      <w:r>
        <w:rPr>
          <w:rFonts w:hint="eastAsia"/>
          <w:sz w:val="24"/>
        </w:rPr>
        <w:t>3</w:t>
      </w:r>
      <w:r>
        <w:rPr>
          <w:rFonts w:hint="eastAsia"/>
          <w:sz w:val="24"/>
        </w:rPr>
        <w:t>天，培训形式为现场培训。</w:t>
      </w:r>
    </w:p>
    <w:p w:rsidR="004F7E83" w:rsidRDefault="000A586B">
      <w:pPr>
        <w:spacing w:line="360" w:lineRule="auto"/>
        <w:ind w:firstLineChars="200" w:firstLine="480"/>
        <w:outlineLvl w:val="0"/>
        <w:rPr>
          <w:sz w:val="24"/>
        </w:rPr>
      </w:pPr>
      <w:r>
        <w:rPr>
          <w:rFonts w:hint="eastAsia"/>
          <w:sz w:val="24"/>
        </w:rPr>
        <w:t>6.</w:t>
      </w:r>
      <w:r>
        <w:rPr>
          <w:rFonts w:hint="eastAsia"/>
        </w:rPr>
        <w:t xml:space="preserve"> </w:t>
      </w:r>
      <w:r>
        <w:rPr>
          <w:rFonts w:hint="eastAsia"/>
          <w:sz w:val="24"/>
        </w:rPr>
        <w:t>其他要求</w:t>
      </w:r>
    </w:p>
    <w:p w:rsidR="004F7E83" w:rsidRDefault="000A586B">
      <w:pPr>
        <w:spacing w:line="360" w:lineRule="auto"/>
        <w:ind w:firstLineChars="200" w:firstLine="480"/>
        <w:outlineLvl w:val="0"/>
        <w:rPr>
          <w:sz w:val="24"/>
        </w:rPr>
      </w:pPr>
      <w:r>
        <w:rPr>
          <w:rFonts w:hint="eastAsia"/>
          <w:sz w:val="24"/>
        </w:rPr>
        <w:t>提供技术服务，包括仪器基本原理，安装，调试，操作使用以及日常保养维修等。提供有关的全套技术文件。提供设备同时，应当提供设备及其附件的技术文档；提供的技术文档应与设备相一致，技术文档全面、完整、详细。</w:t>
      </w:r>
    </w:p>
    <w:p w:rsidR="004F7E83" w:rsidRDefault="000A586B">
      <w:pPr>
        <w:spacing w:line="360" w:lineRule="auto"/>
        <w:ind w:firstLineChars="200" w:firstLine="480"/>
        <w:outlineLvl w:val="0"/>
        <w:rPr>
          <w:sz w:val="24"/>
        </w:rPr>
      </w:pPr>
      <w:r>
        <w:rPr>
          <w:rFonts w:hint="eastAsia"/>
          <w:sz w:val="24"/>
        </w:rPr>
        <w:t>服务过程中须留存维保记录，并提交采购人，由项目建设单位签章及项目负责人签字确认。维保记录内容包括但不限于：服务人员出入记录、服务开始时间、服务结束时间、服务人员姓名、服务人数、服务地点、服务内容、服务结果、相应时间等。</w:t>
      </w:r>
    </w:p>
    <w:p w:rsidR="004F7E83" w:rsidRDefault="000A586B">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（三）交货要求</w:t>
      </w:r>
    </w:p>
    <w:p w:rsidR="004F7E83" w:rsidRDefault="000A586B">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交货期：</w:t>
      </w:r>
    </w:p>
    <w:p w:rsidR="004F7E83" w:rsidRDefault="000A586B">
      <w:pPr>
        <w:autoSpaceDE w:val="0"/>
        <w:autoSpaceDN w:val="0"/>
        <w:adjustRightInd w:val="0"/>
        <w:spacing w:line="360" w:lineRule="auto"/>
        <w:ind w:firstLineChars="200" w:firstLine="480"/>
        <w:rPr>
          <w:sz w:val="24"/>
        </w:rPr>
      </w:pPr>
      <w:r>
        <w:rPr>
          <w:rFonts w:hint="eastAsia"/>
          <w:sz w:val="24"/>
        </w:rPr>
        <w:t>货到时间：自签订合同之日起</w:t>
      </w:r>
      <w:r>
        <w:rPr>
          <w:rFonts w:hint="eastAsia"/>
          <w:sz w:val="24"/>
        </w:rPr>
        <w:t>30</w:t>
      </w:r>
      <w:r>
        <w:rPr>
          <w:rFonts w:hint="eastAsia"/>
          <w:sz w:val="24"/>
        </w:rPr>
        <w:t>日内（特殊情况以合同为准）。</w:t>
      </w:r>
    </w:p>
    <w:p w:rsidR="004F7E83" w:rsidRDefault="000A586B">
      <w:pPr>
        <w:autoSpaceDE w:val="0"/>
        <w:autoSpaceDN w:val="0"/>
        <w:adjustRightInd w:val="0"/>
        <w:spacing w:line="360" w:lineRule="auto"/>
        <w:ind w:firstLineChars="200" w:firstLine="480"/>
        <w:rPr>
          <w:sz w:val="24"/>
        </w:rPr>
      </w:pPr>
      <w:r>
        <w:rPr>
          <w:rFonts w:hint="eastAsia"/>
          <w:sz w:val="24"/>
        </w:rPr>
        <w:t>安装完成：货到之日起</w:t>
      </w:r>
      <w:r>
        <w:rPr>
          <w:rFonts w:hint="eastAsia"/>
          <w:sz w:val="24"/>
        </w:rPr>
        <w:t>5</w:t>
      </w:r>
      <w:r>
        <w:rPr>
          <w:rFonts w:hint="eastAsia"/>
          <w:sz w:val="24"/>
        </w:rPr>
        <w:t>日内（特殊情况以合同为准）。</w:t>
      </w:r>
    </w:p>
    <w:p w:rsidR="004F7E83" w:rsidRDefault="000A586B">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交货地点：天津市南开区卫津南路</w:t>
      </w:r>
      <w:r>
        <w:rPr>
          <w:rFonts w:hint="eastAsia"/>
          <w:sz w:val="24"/>
        </w:rPr>
        <w:t>110</w:t>
      </w:r>
      <w:r>
        <w:rPr>
          <w:rFonts w:hint="eastAsia"/>
          <w:sz w:val="24"/>
        </w:rPr>
        <w:t>号（特殊情况以合同为准）。</w:t>
      </w:r>
    </w:p>
    <w:p w:rsidR="004F7E83" w:rsidRDefault="000A586B">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提供制造商完整的随机资料，包括完整的使用和维修手册等。</w:t>
      </w:r>
    </w:p>
    <w:p w:rsidR="004F7E83" w:rsidRDefault="000A586B">
      <w:pPr>
        <w:autoSpaceDE w:val="0"/>
        <w:autoSpaceDN w:val="0"/>
        <w:adjustRightInd w:val="0"/>
        <w:spacing w:line="360" w:lineRule="auto"/>
        <w:ind w:firstLineChars="200" w:firstLine="480"/>
        <w:rPr>
          <w:color w:val="000000"/>
          <w:sz w:val="24"/>
        </w:rPr>
      </w:pPr>
      <w:r>
        <w:rPr>
          <w:rFonts w:hint="eastAsia"/>
          <w:color w:val="000000"/>
          <w:sz w:val="24"/>
        </w:rPr>
        <w:t xml:space="preserve">4. </w:t>
      </w:r>
      <w:r>
        <w:rPr>
          <w:rFonts w:hint="eastAsia"/>
          <w:color w:val="000000"/>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4F7E83" w:rsidRDefault="000A586B">
      <w:pPr>
        <w:autoSpaceDE w:val="0"/>
        <w:autoSpaceDN w:val="0"/>
        <w:adjustRightInd w:val="0"/>
        <w:spacing w:line="360" w:lineRule="auto"/>
        <w:ind w:firstLineChars="200" w:firstLine="480"/>
        <w:rPr>
          <w:sz w:val="24"/>
        </w:rPr>
      </w:pPr>
      <w:r>
        <w:rPr>
          <w:rFonts w:hint="eastAsia"/>
          <w:sz w:val="24"/>
          <w:szCs w:val="24"/>
        </w:rPr>
        <w:t>★</w:t>
      </w:r>
      <w:r>
        <w:rPr>
          <w:rFonts w:hint="eastAsia"/>
          <w:sz w:val="24"/>
        </w:rPr>
        <w:t>（四）付款方式</w:t>
      </w:r>
    </w:p>
    <w:p w:rsidR="004F7E83" w:rsidRDefault="000A586B">
      <w:pPr>
        <w:autoSpaceDE w:val="0"/>
        <w:autoSpaceDN w:val="0"/>
        <w:adjustRightInd w:val="0"/>
        <w:spacing w:line="360" w:lineRule="auto"/>
        <w:ind w:firstLineChars="200" w:firstLine="480"/>
        <w:rPr>
          <w:sz w:val="24"/>
        </w:rPr>
      </w:pPr>
      <w:r>
        <w:rPr>
          <w:rFonts w:hint="eastAsia"/>
          <w:sz w:val="24"/>
        </w:rPr>
        <w:t>签订合同后</w:t>
      </w:r>
      <w:r>
        <w:rPr>
          <w:rFonts w:hint="eastAsia"/>
          <w:sz w:val="24"/>
        </w:rPr>
        <w:t>15</w:t>
      </w:r>
      <w:r>
        <w:rPr>
          <w:rFonts w:hint="eastAsia"/>
          <w:sz w:val="24"/>
        </w:rPr>
        <w:t>个工作日内预付合同总额的</w:t>
      </w:r>
      <w:r>
        <w:rPr>
          <w:rFonts w:hint="eastAsia"/>
          <w:sz w:val="24"/>
        </w:rPr>
        <w:t>30%</w:t>
      </w:r>
      <w:r>
        <w:rPr>
          <w:rFonts w:hint="eastAsia"/>
          <w:sz w:val="24"/>
        </w:rPr>
        <w:t>，货到现场安装、调试完毕，所有设备使用无质量问题，验收合格后</w:t>
      </w:r>
      <w:r>
        <w:rPr>
          <w:rFonts w:hint="eastAsia"/>
          <w:sz w:val="24"/>
        </w:rPr>
        <w:t>15</w:t>
      </w:r>
      <w:r>
        <w:rPr>
          <w:rFonts w:hint="eastAsia"/>
          <w:sz w:val="24"/>
        </w:rPr>
        <w:t>个工作日内支付合同总额的</w:t>
      </w:r>
      <w:r>
        <w:rPr>
          <w:rFonts w:hint="eastAsia"/>
          <w:sz w:val="24"/>
        </w:rPr>
        <w:t>70%</w:t>
      </w:r>
      <w:r>
        <w:rPr>
          <w:rFonts w:hint="eastAsia"/>
          <w:sz w:val="24"/>
        </w:rPr>
        <w:t>（特殊情况以合同为准）。</w:t>
      </w:r>
    </w:p>
    <w:p w:rsidR="004F7E83" w:rsidRDefault="000A586B">
      <w:pPr>
        <w:autoSpaceDE w:val="0"/>
        <w:autoSpaceDN w:val="0"/>
        <w:adjustRightInd w:val="0"/>
        <w:spacing w:line="360" w:lineRule="auto"/>
        <w:ind w:firstLineChars="200" w:firstLine="480"/>
        <w:rPr>
          <w:sz w:val="24"/>
        </w:rPr>
      </w:pPr>
      <w:r>
        <w:rPr>
          <w:rFonts w:hint="eastAsia"/>
          <w:sz w:val="24"/>
          <w:szCs w:val="24"/>
        </w:rPr>
        <w:t>★</w:t>
      </w:r>
      <w:r>
        <w:rPr>
          <w:rFonts w:hint="eastAsia"/>
          <w:sz w:val="24"/>
        </w:rPr>
        <w:t>（五）投标保证金和履约保证金</w:t>
      </w:r>
    </w:p>
    <w:p w:rsidR="004F7E83" w:rsidRDefault="000A586B">
      <w:pPr>
        <w:autoSpaceDE w:val="0"/>
        <w:autoSpaceDN w:val="0"/>
        <w:adjustRightInd w:val="0"/>
        <w:spacing w:line="360" w:lineRule="auto"/>
        <w:ind w:firstLineChars="200" w:firstLine="480"/>
        <w:rPr>
          <w:color w:val="000000"/>
          <w:sz w:val="24"/>
        </w:rPr>
      </w:pPr>
      <w:r>
        <w:rPr>
          <w:rFonts w:hint="eastAsia"/>
          <w:sz w:val="24"/>
        </w:rPr>
        <w:t>本项目不收取投标</w:t>
      </w:r>
      <w:r>
        <w:rPr>
          <w:rFonts w:hint="eastAsia"/>
          <w:color w:val="000000"/>
          <w:sz w:val="24"/>
        </w:rPr>
        <w:t>保证金和履约保证金。</w:t>
      </w:r>
    </w:p>
    <w:p w:rsidR="004F7E83" w:rsidRDefault="000A586B">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（六）验收方法及标准</w:t>
      </w:r>
    </w:p>
    <w:p w:rsidR="004F7E83" w:rsidRDefault="000A586B">
      <w:pPr>
        <w:autoSpaceDE w:val="0"/>
        <w:autoSpaceDN w:val="0"/>
        <w:adjustRightInd w:val="0"/>
        <w:spacing w:line="360" w:lineRule="auto"/>
        <w:ind w:firstLineChars="200" w:firstLine="480"/>
        <w:rPr>
          <w:color w:val="000000"/>
          <w:sz w:val="24"/>
        </w:rPr>
      </w:pPr>
      <w:r>
        <w:rPr>
          <w:rFonts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4F7E83" w:rsidRDefault="000A586B">
      <w:pPr>
        <w:spacing w:line="360" w:lineRule="auto"/>
        <w:ind w:firstLineChars="200" w:firstLine="480"/>
        <w:outlineLvl w:val="0"/>
        <w:rPr>
          <w:rFonts w:eastAsiaTheme="minorEastAsia"/>
          <w:kern w:val="0"/>
          <w:sz w:val="24"/>
          <w:szCs w:val="32"/>
        </w:rPr>
      </w:pPr>
      <w:r>
        <w:rPr>
          <w:rFonts w:hint="eastAsia"/>
          <w:sz w:val="24"/>
        </w:rPr>
        <w:t>四、</w:t>
      </w:r>
      <w:r>
        <w:rPr>
          <w:rFonts w:eastAsiaTheme="minorEastAsia" w:hint="eastAsia"/>
          <w:kern w:val="0"/>
          <w:sz w:val="24"/>
          <w:szCs w:val="32"/>
        </w:rPr>
        <w:t>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4F7E83">
        <w:trPr>
          <w:jc w:val="center"/>
        </w:trPr>
        <w:tc>
          <w:tcPr>
            <w:tcW w:w="9250" w:type="dxa"/>
            <w:gridSpan w:val="3"/>
            <w:shd w:val="clear" w:color="auto" w:fill="auto"/>
            <w:vAlign w:val="center"/>
          </w:tcPr>
          <w:p w:rsidR="004F7E83" w:rsidRDefault="000A586B">
            <w:pPr>
              <w:widowControl/>
              <w:snapToGrid w:val="0"/>
              <w:jc w:val="center"/>
              <w:rPr>
                <w:rFonts w:eastAsiaTheme="minorEastAsia"/>
                <w:kern w:val="0"/>
                <w:sz w:val="24"/>
                <w:szCs w:val="32"/>
              </w:rPr>
            </w:pPr>
            <w:r>
              <w:rPr>
                <w:rFonts w:eastAsiaTheme="minorEastAsia"/>
                <w:kern w:val="0"/>
                <w:sz w:val="24"/>
                <w:szCs w:val="32"/>
              </w:rPr>
              <w:t>第一部分</w:t>
            </w:r>
            <w:r>
              <w:rPr>
                <w:rFonts w:eastAsiaTheme="minorEastAsia" w:hint="eastAsia"/>
                <w:kern w:val="0"/>
                <w:sz w:val="24"/>
                <w:szCs w:val="32"/>
              </w:rPr>
              <w:t xml:space="preserve"> </w:t>
            </w:r>
            <w:r>
              <w:rPr>
                <w:rFonts w:eastAsiaTheme="minorEastAsia" w:hint="eastAsia"/>
                <w:kern w:val="0"/>
                <w:sz w:val="24"/>
                <w:szCs w:val="32"/>
              </w:rPr>
              <w:t>价格（</w:t>
            </w:r>
            <w:r>
              <w:rPr>
                <w:rFonts w:eastAsiaTheme="minorEastAsia" w:hint="eastAsia"/>
                <w:kern w:val="0"/>
                <w:sz w:val="24"/>
                <w:szCs w:val="32"/>
              </w:rPr>
              <w:t>30</w:t>
            </w:r>
            <w:r>
              <w:rPr>
                <w:rFonts w:eastAsiaTheme="minorEastAsia" w:hint="eastAsia"/>
                <w:kern w:val="0"/>
                <w:sz w:val="24"/>
                <w:szCs w:val="32"/>
              </w:rPr>
              <w:t>分）</w:t>
            </w:r>
          </w:p>
        </w:tc>
        <w:tc>
          <w:tcPr>
            <w:tcW w:w="1010" w:type="dxa"/>
            <w:shd w:val="clear" w:color="auto" w:fill="auto"/>
            <w:vAlign w:val="center"/>
          </w:tcPr>
          <w:p w:rsidR="004F7E83" w:rsidRDefault="000A586B">
            <w:pPr>
              <w:widowControl/>
              <w:snapToGrid w:val="0"/>
              <w:jc w:val="center"/>
              <w:rPr>
                <w:rFonts w:eastAsiaTheme="minorEastAsia"/>
                <w:kern w:val="0"/>
                <w:sz w:val="24"/>
                <w:szCs w:val="32"/>
              </w:rPr>
            </w:pPr>
            <w:r>
              <w:rPr>
                <w:rFonts w:eastAsiaTheme="minorEastAsia"/>
                <w:kern w:val="0"/>
                <w:sz w:val="24"/>
                <w:szCs w:val="32"/>
              </w:rPr>
              <w:t>分值</w:t>
            </w:r>
          </w:p>
        </w:tc>
      </w:tr>
      <w:tr w:rsidR="004F7E83">
        <w:trPr>
          <w:jc w:val="center"/>
        </w:trPr>
        <w:tc>
          <w:tcPr>
            <w:tcW w:w="508" w:type="dxa"/>
            <w:shd w:val="clear" w:color="auto" w:fill="auto"/>
            <w:noWrap/>
            <w:vAlign w:val="center"/>
          </w:tcPr>
          <w:p w:rsidR="004F7E83" w:rsidRDefault="000A586B">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4F7E83" w:rsidRDefault="000A586B">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rsidR="004F7E83" w:rsidRDefault="000A586B">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4F7E83" w:rsidRDefault="000A586B">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4F7E83" w:rsidRDefault="000A586B">
            <w:pPr>
              <w:widowControl/>
              <w:snapToGrid w:val="0"/>
              <w:rPr>
                <w:kern w:val="0"/>
                <w:sz w:val="24"/>
                <w:szCs w:val="24"/>
              </w:rPr>
            </w:pPr>
            <w:r>
              <w:rPr>
                <w:rFonts w:hint="eastAsia"/>
                <w:kern w:val="0"/>
                <w:sz w:val="24"/>
                <w:szCs w:val="24"/>
              </w:rPr>
              <w:t>注：满足本文件要求且投标报价最低的投标报价为评标基准价</w:t>
            </w:r>
          </w:p>
        </w:tc>
        <w:tc>
          <w:tcPr>
            <w:tcW w:w="1010" w:type="dxa"/>
            <w:shd w:val="clear" w:color="auto" w:fill="auto"/>
            <w:vAlign w:val="center"/>
          </w:tcPr>
          <w:p w:rsidR="004F7E83" w:rsidRDefault="000A586B">
            <w:pPr>
              <w:widowControl/>
              <w:snapToGrid w:val="0"/>
              <w:jc w:val="center"/>
              <w:rPr>
                <w:kern w:val="0"/>
                <w:sz w:val="24"/>
                <w:szCs w:val="24"/>
              </w:rPr>
            </w:pPr>
            <w:r>
              <w:rPr>
                <w:rFonts w:hint="eastAsia"/>
                <w:kern w:val="0"/>
                <w:sz w:val="24"/>
                <w:szCs w:val="24"/>
              </w:rPr>
              <w:t>30</w:t>
            </w:r>
          </w:p>
        </w:tc>
      </w:tr>
      <w:tr w:rsidR="004F7E83">
        <w:trPr>
          <w:jc w:val="center"/>
        </w:trPr>
        <w:tc>
          <w:tcPr>
            <w:tcW w:w="9250" w:type="dxa"/>
            <w:gridSpan w:val="3"/>
            <w:shd w:val="clear" w:color="auto" w:fill="auto"/>
            <w:noWrap/>
            <w:vAlign w:val="center"/>
          </w:tcPr>
          <w:p w:rsidR="004F7E83" w:rsidRDefault="000A586B">
            <w:pPr>
              <w:widowControl/>
              <w:snapToGrid w:val="0"/>
              <w:jc w:val="center"/>
              <w:rPr>
                <w:rFonts w:eastAsiaTheme="minorEastAsia"/>
                <w:kern w:val="0"/>
                <w:sz w:val="24"/>
                <w:szCs w:val="32"/>
              </w:rPr>
            </w:pPr>
            <w:r>
              <w:rPr>
                <w:rFonts w:eastAsiaTheme="minorEastAsia"/>
                <w:kern w:val="0"/>
                <w:sz w:val="24"/>
                <w:szCs w:val="32"/>
              </w:rPr>
              <w:t>第</w:t>
            </w:r>
            <w:r>
              <w:rPr>
                <w:rFonts w:eastAsiaTheme="minorEastAsia" w:hint="eastAsia"/>
                <w:kern w:val="0"/>
                <w:sz w:val="24"/>
                <w:szCs w:val="32"/>
              </w:rPr>
              <w:t>二</w:t>
            </w:r>
            <w:r>
              <w:rPr>
                <w:rFonts w:eastAsiaTheme="minorEastAsia"/>
                <w:kern w:val="0"/>
                <w:sz w:val="24"/>
                <w:szCs w:val="32"/>
              </w:rPr>
              <w:t>部分</w:t>
            </w:r>
            <w:r>
              <w:rPr>
                <w:rFonts w:eastAsiaTheme="minorEastAsia"/>
                <w:kern w:val="0"/>
                <w:sz w:val="24"/>
                <w:szCs w:val="32"/>
              </w:rPr>
              <w:t xml:space="preserve"> </w:t>
            </w:r>
            <w:r>
              <w:rPr>
                <w:rFonts w:eastAsiaTheme="minorEastAsia" w:hint="eastAsia"/>
                <w:kern w:val="0"/>
                <w:sz w:val="24"/>
                <w:szCs w:val="32"/>
              </w:rPr>
              <w:t>客观分</w:t>
            </w:r>
            <w:r>
              <w:rPr>
                <w:rFonts w:eastAsiaTheme="minorEastAsia"/>
                <w:kern w:val="0"/>
                <w:sz w:val="24"/>
                <w:szCs w:val="32"/>
              </w:rPr>
              <w:t>（</w:t>
            </w:r>
            <w:r>
              <w:rPr>
                <w:rFonts w:eastAsiaTheme="minorEastAsia" w:hint="eastAsia"/>
                <w:kern w:val="0"/>
                <w:sz w:val="24"/>
                <w:szCs w:val="32"/>
              </w:rPr>
              <w:t>46</w:t>
            </w:r>
            <w:r>
              <w:rPr>
                <w:rFonts w:eastAsiaTheme="minorEastAsia"/>
                <w:kern w:val="0"/>
                <w:sz w:val="24"/>
                <w:szCs w:val="32"/>
              </w:rPr>
              <w:t>分）</w:t>
            </w:r>
          </w:p>
        </w:tc>
        <w:tc>
          <w:tcPr>
            <w:tcW w:w="1010" w:type="dxa"/>
            <w:shd w:val="clear" w:color="auto" w:fill="auto"/>
            <w:vAlign w:val="center"/>
          </w:tcPr>
          <w:p w:rsidR="004F7E83" w:rsidRDefault="000A586B">
            <w:pPr>
              <w:widowControl/>
              <w:snapToGrid w:val="0"/>
              <w:jc w:val="center"/>
              <w:rPr>
                <w:rFonts w:eastAsiaTheme="minorEastAsia"/>
                <w:kern w:val="0"/>
                <w:sz w:val="24"/>
                <w:szCs w:val="32"/>
              </w:rPr>
            </w:pPr>
            <w:r>
              <w:rPr>
                <w:rFonts w:eastAsiaTheme="minorEastAsia" w:hint="eastAsia"/>
                <w:kern w:val="0"/>
                <w:sz w:val="24"/>
                <w:szCs w:val="32"/>
              </w:rPr>
              <w:t>分值</w:t>
            </w:r>
          </w:p>
        </w:tc>
      </w:tr>
      <w:tr w:rsidR="004F7E83">
        <w:trPr>
          <w:jc w:val="center"/>
        </w:trPr>
        <w:tc>
          <w:tcPr>
            <w:tcW w:w="508" w:type="dxa"/>
            <w:shd w:val="clear" w:color="auto" w:fill="auto"/>
            <w:noWrap/>
            <w:vAlign w:val="center"/>
          </w:tcPr>
          <w:p w:rsidR="004F7E83" w:rsidRDefault="000A586B">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4F7E83" w:rsidRDefault="000A586B">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rsidR="004F7E83" w:rsidRDefault="000A586B">
            <w:pPr>
              <w:snapToGrid w:val="0"/>
              <w:rPr>
                <w:bCs/>
                <w:sz w:val="24"/>
              </w:rPr>
            </w:pPr>
            <w:r>
              <w:rPr>
                <w:rFonts w:hint="eastAsia"/>
                <w:bCs/>
                <w:sz w:val="24"/>
              </w:rPr>
              <w:t>所投产品的制造商具备质量管理体系认证、职业健康安全管理体系认证、环境管理体系认证，投标文件中提供证书电子件。具备</w:t>
            </w:r>
            <w:r>
              <w:rPr>
                <w:rFonts w:hint="eastAsia"/>
                <w:bCs/>
                <w:sz w:val="24"/>
              </w:rPr>
              <w:t>1</w:t>
            </w:r>
            <w:r>
              <w:rPr>
                <w:rFonts w:hint="eastAsia"/>
                <w:bCs/>
                <w:sz w:val="24"/>
              </w:rPr>
              <w:t>份证书电子件得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shd w:val="clear" w:color="auto" w:fill="auto"/>
            <w:vAlign w:val="center"/>
          </w:tcPr>
          <w:p w:rsidR="004F7E83" w:rsidRDefault="000A586B">
            <w:pPr>
              <w:widowControl/>
              <w:snapToGrid w:val="0"/>
              <w:jc w:val="center"/>
              <w:rPr>
                <w:kern w:val="0"/>
                <w:sz w:val="24"/>
                <w:szCs w:val="24"/>
              </w:rPr>
            </w:pPr>
            <w:r>
              <w:rPr>
                <w:rFonts w:hint="eastAsia"/>
                <w:kern w:val="0"/>
                <w:sz w:val="24"/>
                <w:szCs w:val="24"/>
              </w:rPr>
              <w:t>3</w:t>
            </w:r>
          </w:p>
        </w:tc>
      </w:tr>
      <w:tr w:rsidR="004F7E83">
        <w:trPr>
          <w:trHeight w:val="239"/>
          <w:jc w:val="center"/>
        </w:trPr>
        <w:tc>
          <w:tcPr>
            <w:tcW w:w="508" w:type="dxa"/>
            <w:shd w:val="clear" w:color="auto" w:fill="auto"/>
            <w:noWrap/>
            <w:vAlign w:val="center"/>
          </w:tcPr>
          <w:p w:rsidR="004F7E83" w:rsidRDefault="000A586B">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4F7E83" w:rsidRDefault="000A586B">
            <w:pPr>
              <w:widowControl/>
              <w:snapToGrid w:val="0"/>
              <w:jc w:val="center"/>
              <w:rPr>
                <w:kern w:val="0"/>
                <w:sz w:val="24"/>
                <w:szCs w:val="24"/>
              </w:rPr>
            </w:pPr>
            <w:r>
              <w:rPr>
                <w:rFonts w:hint="eastAsia"/>
                <w:kern w:val="0"/>
                <w:sz w:val="24"/>
                <w:szCs w:val="24"/>
              </w:rPr>
              <w:t>产品认证评价</w:t>
            </w:r>
          </w:p>
        </w:tc>
        <w:tc>
          <w:tcPr>
            <w:tcW w:w="7087" w:type="dxa"/>
            <w:shd w:val="clear" w:color="auto" w:fill="auto"/>
            <w:vAlign w:val="center"/>
          </w:tcPr>
          <w:p w:rsidR="004F7E83" w:rsidRDefault="000A586B">
            <w:pPr>
              <w:snapToGrid w:val="0"/>
              <w:rPr>
                <w:bCs/>
                <w:sz w:val="24"/>
              </w:rPr>
            </w:pPr>
            <w:r>
              <w:rPr>
                <w:rFonts w:hint="eastAsia"/>
                <w:bCs/>
                <w:sz w:val="24"/>
              </w:rPr>
              <w:t>提供与所投产品相关的知识产权证书电子件。每个合格的证书得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shd w:val="clear" w:color="auto" w:fill="auto"/>
            <w:vAlign w:val="center"/>
          </w:tcPr>
          <w:p w:rsidR="004F7E83" w:rsidRDefault="000A586B">
            <w:pPr>
              <w:widowControl/>
              <w:snapToGrid w:val="0"/>
              <w:jc w:val="center"/>
              <w:rPr>
                <w:kern w:val="0"/>
                <w:sz w:val="24"/>
                <w:szCs w:val="24"/>
              </w:rPr>
            </w:pPr>
            <w:r>
              <w:rPr>
                <w:rFonts w:hint="eastAsia"/>
                <w:kern w:val="0"/>
                <w:sz w:val="24"/>
                <w:szCs w:val="24"/>
              </w:rPr>
              <w:t>3</w:t>
            </w:r>
          </w:p>
        </w:tc>
      </w:tr>
      <w:tr w:rsidR="004F7E83">
        <w:trPr>
          <w:jc w:val="center"/>
        </w:trPr>
        <w:tc>
          <w:tcPr>
            <w:tcW w:w="508" w:type="dxa"/>
            <w:shd w:val="clear" w:color="auto" w:fill="auto"/>
            <w:noWrap/>
            <w:vAlign w:val="center"/>
          </w:tcPr>
          <w:p w:rsidR="004F7E83" w:rsidRDefault="000A586B">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4F7E83" w:rsidRDefault="000A586B">
            <w:pPr>
              <w:widowControl/>
              <w:snapToGrid w:val="0"/>
              <w:jc w:val="center"/>
              <w:rPr>
                <w:bCs/>
                <w:sz w:val="24"/>
              </w:rPr>
            </w:pPr>
            <w:r>
              <w:rPr>
                <w:rFonts w:hint="eastAsia"/>
                <w:bCs/>
                <w:sz w:val="24"/>
              </w:rPr>
              <w:t>保修时间评价</w:t>
            </w:r>
          </w:p>
        </w:tc>
        <w:tc>
          <w:tcPr>
            <w:tcW w:w="7087" w:type="dxa"/>
            <w:shd w:val="clear" w:color="auto" w:fill="auto"/>
            <w:vAlign w:val="center"/>
          </w:tcPr>
          <w:p w:rsidR="004F7E83" w:rsidRDefault="000A586B">
            <w:pPr>
              <w:snapToGrid w:val="0"/>
              <w:rPr>
                <w:bCs/>
                <w:sz w:val="24"/>
              </w:rPr>
            </w:pPr>
            <w:r>
              <w:rPr>
                <w:rFonts w:hint="eastAsia"/>
                <w:bCs/>
                <w:sz w:val="24"/>
              </w:rPr>
              <w:t>满足本文件要求的基础上所投产品每增加</w:t>
            </w:r>
            <w:r>
              <w:rPr>
                <w:rFonts w:hint="eastAsia"/>
                <w:bCs/>
                <w:sz w:val="24"/>
              </w:rPr>
              <w:t>1</w:t>
            </w:r>
            <w:r>
              <w:rPr>
                <w:rFonts w:hint="eastAsia"/>
                <w:bCs/>
                <w:sz w:val="24"/>
              </w:rPr>
              <w:t>年保修得</w:t>
            </w:r>
            <w:r>
              <w:rPr>
                <w:rFonts w:hint="eastAsia"/>
                <w:bCs/>
                <w:sz w:val="24"/>
              </w:rPr>
              <w:t>1</w:t>
            </w:r>
            <w:r>
              <w:rPr>
                <w:rFonts w:hint="eastAsia"/>
                <w:bCs/>
                <w:sz w:val="24"/>
              </w:rPr>
              <w:t>分，最多</w:t>
            </w:r>
            <w:r>
              <w:rPr>
                <w:rFonts w:hint="eastAsia"/>
                <w:bCs/>
                <w:sz w:val="24"/>
              </w:rPr>
              <w:t>2</w:t>
            </w:r>
            <w:r>
              <w:rPr>
                <w:rFonts w:hint="eastAsia"/>
                <w:bCs/>
                <w:sz w:val="24"/>
              </w:rPr>
              <w:t>分。</w:t>
            </w:r>
          </w:p>
        </w:tc>
        <w:tc>
          <w:tcPr>
            <w:tcW w:w="1010" w:type="dxa"/>
            <w:shd w:val="clear" w:color="auto" w:fill="auto"/>
            <w:vAlign w:val="center"/>
          </w:tcPr>
          <w:p w:rsidR="004F7E83" w:rsidRDefault="000A586B">
            <w:pPr>
              <w:widowControl/>
              <w:snapToGrid w:val="0"/>
              <w:jc w:val="center"/>
              <w:rPr>
                <w:kern w:val="0"/>
                <w:sz w:val="24"/>
                <w:szCs w:val="24"/>
              </w:rPr>
            </w:pPr>
            <w:r>
              <w:rPr>
                <w:rFonts w:hint="eastAsia"/>
                <w:kern w:val="0"/>
                <w:sz w:val="24"/>
                <w:szCs w:val="24"/>
              </w:rPr>
              <w:t>2</w:t>
            </w:r>
          </w:p>
        </w:tc>
      </w:tr>
      <w:tr w:rsidR="004F7E83">
        <w:trPr>
          <w:jc w:val="center"/>
        </w:trPr>
        <w:tc>
          <w:tcPr>
            <w:tcW w:w="508" w:type="dxa"/>
            <w:shd w:val="clear" w:color="auto" w:fill="auto"/>
            <w:noWrap/>
            <w:vAlign w:val="center"/>
          </w:tcPr>
          <w:p w:rsidR="004F7E83" w:rsidRDefault="000A586B">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4F7E83" w:rsidRDefault="000A586B">
            <w:pPr>
              <w:widowControl/>
              <w:snapToGrid w:val="0"/>
              <w:jc w:val="center"/>
              <w:rPr>
                <w:kern w:val="0"/>
                <w:sz w:val="24"/>
                <w:szCs w:val="24"/>
              </w:rPr>
            </w:pPr>
            <w:r>
              <w:rPr>
                <w:rFonts w:hint="eastAsia"/>
                <w:kern w:val="0"/>
                <w:sz w:val="24"/>
                <w:szCs w:val="24"/>
              </w:rPr>
              <w:t>投标人业绩评价</w:t>
            </w:r>
          </w:p>
        </w:tc>
        <w:tc>
          <w:tcPr>
            <w:tcW w:w="7087" w:type="dxa"/>
            <w:shd w:val="clear" w:color="auto" w:fill="auto"/>
            <w:vAlign w:val="center"/>
          </w:tcPr>
          <w:p w:rsidR="004F7E83" w:rsidRDefault="000A586B">
            <w:pPr>
              <w:snapToGrid w:val="0"/>
              <w:rPr>
                <w:bCs/>
                <w:sz w:val="24"/>
              </w:rPr>
            </w:pPr>
            <w:r>
              <w:rPr>
                <w:bCs/>
                <w:sz w:val="24"/>
              </w:rPr>
              <w:t>完全按照以下要求提供</w:t>
            </w:r>
            <w:r>
              <w:rPr>
                <w:rFonts w:hint="eastAsia"/>
                <w:bCs/>
                <w:sz w:val="24"/>
              </w:rPr>
              <w:t>投标人</w:t>
            </w:r>
            <w:r>
              <w:rPr>
                <w:bCs/>
                <w:sz w:val="24"/>
              </w:rPr>
              <w:t>曾实施的</w:t>
            </w:r>
            <w:r>
              <w:rPr>
                <w:rFonts w:hint="eastAsia"/>
                <w:bCs/>
                <w:sz w:val="24"/>
              </w:rPr>
              <w:t>高分辨率实时成像检测分析系统销售且已完成的业绩</w:t>
            </w:r>
            <w:r>
              <w:rPr>
                <w:bCs/>
                <w:sz w:val="24"/>
              </w:rPr>
              <w:t>，</w:t>
            </w:r>
            <w:r>
              <w:rPr>
                <w:rFonts w:hint="eastAsia"/>
                <w:bCs/>
                <w:sz w:val="24"/>
              </w:rPr>
              <w:t>提供的证明材料均不得遮挡涂黑</w:t>
            </w:r>
            <w:r>
              <w:rPr>
                <w:bCs/>
                <w:sz w:val="24"/>
              </w:rPr>
              <w:t>，否则不予认定加分。</w:t>
            </w:r>
          </w:p>
          <w:p w:rsidR="004F7E83" w:rsidRDefault="000A586B">
            <w:pPr>
              <w:snapToGrid w:val="0"/>
              <w:rPr>
                <w:bCs/>
                <w:sz w:val="24"/>
              </w:rPr>
            </w:pPr>
            <w:r>
              <w:rPr>
                <w:rFonts w:hint="eastAsia"/>
                <w:sz w:val="24"/>
              </w:rPr>
              <w:t>合同原件电子件。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23</w:t>
            </w:r>
            <w:r>
              <w:rPr>
                <w:rFonts w:hint="eastAsia"/>
                <w:sz w:val="24"/>
              </w:rPr>
              <w:t>年</w:t>
            </w:r>
            <w:r>
              <w:rPr>
                <w:sz w:val="24"/>
              </w:rPr>
              <w:t>1</w:t>
            </w:r>
            <w:r>
              <w:rPr>
                <w:rFonts w:hint="eastAsia"/>
                <w:sz w:val="24"/>
              </w:rPr>
              <w:t>月</w:t>
            </w:r>
            <w:r>
              <w:rPr>
                <w:sz w:val="24"/>
              </w:rPr>
              <w:t>1</w:t>
            </w:r>
            <w:r>
              <w:rPr>
                <w:rFonts w:hint="eastAsia"/>
                <w:sz w:val="24"/>
              </w:rPr>
              <w:t>日至今）</w:t>
            </w:r>
            <w:r>
              <w:rPr>
                <w:bCs/>
                <w:sz w:val="24"/>
              </w:rPr>
              <w:t>。</w:t>
            </w:r>
          </w:p>
          <w:p w:rsidR="004F7E83" w:rsidRDefault="000A586B">
            <w:pPr>
              <w:widowControl/>
              <w:snapToGrid w:val="0"/>
              <w:rPr>
                <w:sz w:val="24"/>
              </w:rPr>
            </w:pPr>
            <w:r>
              <w:rPr>
                <w:rFonts w:hint="eastAsia"/>
                <w:bCs/>
                <w:sz w:val="24"/>
              </w:rPr>
              <w:t>1</w:t>
            </w:r>
            <w:r>
              <w:rPr>
                <w:rFonts w:hint="eastAsia"/>
                <w:bCs/>
                <w:sz w:val="24"/>
              </w:rPr>
              <w:t>个业绩</w:t>
            </w:r>
            <w:r>
              <w:rPr>
                <w:rFonts w:hint="eastAsia"/>
                <w:bCs/>
                <w:sz w:val="24"/>
              </w:rPr>
              <w:t>2</w:t>
            </w:r>
            <w:r>
              <w:rPr>
                <w:rFonts w:hint="eastAsia"/>
                <w:bCs/>
                <w:sz w:val="24"/>
              </w:rPr>
              <w:t>分，最多</w:t>
            </w:r>
            <w:r>
              <w:rPr>
                <w:rFonts w:hint="eastAsia"/>
                <w:bCs/>
                <w:sz w:val="24"/>
              </w:rPr>
              <w:t>8</w:t>
            </w:r>
            <w:r>
              <w:rPr>
                <w:rFonts w:hint="eastAsia"/>
                <w:bCs/>
                <w:sz w:val="24"/>
              </w:rPr>
              <w:t>分。</w:t>
            </w:r>
          </w:p>
        </w:tc>
        <w:tc>
          <w:tcPr>
            <w:tcW w:w="1010" w:type="dxa"/>
            <w:shd w:val="clear" w:color="auto" w:fill="auto"/>
            <w:vAlign w:val="center"/>
          </w:tcPr>
          <w:p w:rsidR="004F7E83" w:rsidRDefault="000A586B">
            <w:pPr>
              <w:widowControl/>
              <w:snapToGrid w:val="0"/>
              <w:jc w:val="center"/>
              <w:rPr>
                <w:kern w:val="0"/>
                <w:sz w:val="24"/>
                <w:szCs w:val="24"/>
              </w:rPr>
            </w:pPr>
            <w:r>
              <w:rPr>
                <w:rFonts w:hint="eastAsia"/>
                <w:kern w:val="0"/>
                <w:sz w:val="24"/>
                <w:szCs w:val="24"/>
              </w:rPr>
              <w:t>8</w:t>
            </w:r>
          </w:p>
        </w:tc>
      </w:tr>
      <w:tr w:rsidR="004F7E83">
        <w:trPr>
          <w:jc w:val="center"/>
        </w:trPr>
        <w:tc>
          <w:tcPr>
            <w:tcW w:w="508" w:type="dxa"/>
            <w:shd w:val="clear" w:color="auto" w:fill="auto"/>
            <w:noWrap/>
            <w:vAlign w:val="center"/>
          </w:tcPr>
          <w:p w:rsidR="004F7E83" w:rsidRDefault="000A586B">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4F7E83" w:rsidRDefault="000A586B">
            <w:pPr>
              <w:widowControl/>
              <w:snapToGrid w:val="0"/>
              <w:jc w:val="center"/>
              <w:rPr>
                <w:kern w:val="0"/>
                <w:sz w:val="24"/>
                <w:szCs w:val="24"/>
              </w:rPr>
            </w:pPr>
            <w:r>
              <w:rPr>
                <w:rFonts w:hint="eastAsia"/>
                <w:kern w:val="0"/>
                <w:sz w:val="24"/>
                <w:szCs w:val="24"/>
              </w:rPr>
              <w:t>非“★”技术要求响应性评价</w:t>
            </w:r>
          </w:p>
        </w:tc>
        <w:tc>
          <w:tcPr>
            <w:tcW w:w="7087" w:type="dxa"/>
            <w:shd w:val="clear" w:color="auto" w:fill="auto"/>
            <w:vAlign w:val="center"/>
          </w:tcPr>
          <w:p w:rsidR="004F7E83" w:rsidRDefault="000A586B">
            <w:pPr>
              <w:widowControl/>
              <w:snapToGrid w:val="0"/>
              <w:rPr>
                <w:kern w:val="0"/>
                <w:sz w:val="24"/>
                <w:szCs w:val="24"/>
              </w:rPr>
            </w:pPr>
            <w:r>
              <w:rPr>
                <w:rFonts w:hint="eastAsia"/>
                <w:kern w:val="0"/>
                <w:sz w:val="24"/>
                <w:szCs w:val="24"/>
              </w:rPr>
              <w:t>完全满足无偏离的得</w:t>
            </w:r>
            <w:r>
              <w:rPr>
                <w:rFonts w:hint="eastAsia"/>
                <w:kern w:val="0"/>
                <w:sz w:val="24"/>
                <w:szCs w:val="24"/>
              </w:rPr>
              <w:t>30</w:t>
            </w:r>
            <w:r>
              <w:rPr>
                <w:rFonts w:hint="eastAsia"/>
                <w:kern w:val="0"/>
                <w:sz w:val="24"/>
                <w:szCs w:val="24"/>
              </w:rPr>
              <w:t>分；</w:t>
            </w:r>
          </w:p>
          <w:p w:rsidR="004F7E83" w:rsidRDefault="000A586B">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劣于本文件要求或未做应答的不足</w:t>
            </w:r>
            <w:r>
              <w:rPr>
                <w:rFonts w:hint="eastAsia"/>
                <w:kern w:val="0"/>
                <w:sz w:val="24"/>
                <w:szCs w:val="24"/>
              </w:rPr>
              <w:t>15</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2</w:t>
            </w:r>
            <w:r>
              <w:rPr>
                <w:rFonts w:hint="eastAsia"/>
                <w:kern w:val="0"/>
                <w:sz w:val="24"/>
                <w:szCs w:val="24"/>
              </w:rPr>
              <w:t>分</w:t>
            </w:r>
          </w:p>
          <w:p w:rsidR="004F7E83" w:rsidRDefault="000A586B">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劣于本文件要求或未做应答≥</w:t>
            </w:r>
            <w:r>
              <w:rPr>
                <w:rFonts w:hint="eastAsia"/>
                <w:kern w:val="0"/>
                <w:sz w:val="24"/>
                <w:szCs w:val="24"/>
              </w:rPr>
              <w:t>15</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shd w:val="clear" w:color="auto" w:fill="auto"/>
            <w:vAlign w:val="center"/>
          </w:tcPr>
          <w:p w:rsidR="004F7E83" w:rsidRDefault="000A586B">
            <w:pPr>
              <w:widowControl/>
              <w:snapToGrid w:val="0"/>
              <w:jc w:val="center"/>
              <w:rPr>
                <w:kern w:val="0"/>
                <w:sz w:val="24"/>
                <w:szCs w:val="24"/>
              </w:rPr>
            </w:pPr>
            <w:r>
              <w:rPr>
                <w:rFonts w:hint="eastAsia"/>
                <w:kern w:val="0"/>
                <w:sz w:val="24"/>
                <w:szCs w:val="24"/>
              </w:rPr>
              <w:t>30</w:t>
            </w:r>
          </w:p>
        </w:tc>
      </w:tr>
      <w:tr w:rsidR="004F7E83">
        <w:trPr>
          <w:jc w:val="center"/>
        </w:trPr>
        <w:tc>
          <w:tcPr>
            <w:tcW w:w="9250" w:type="dxa"/>
            <w:gridSpan w:val="3"/>
            <w:shd w:val="clear" w:color="auto" w:fill="auto"/>
            <w:noWrap/>
            <w:vAlign w:val="center"/>
          </w:tcPr>
          <w:p w:rsidR="004F7E83" w:rsidRDefault="000A586B">
            <w:pPr>
              <w:snapToGrid w:val="0"/>
              <w:jc w:val="center"/>
              <w:rPr>
                <w:rFonts w:eastAsiaTheme="minorEastAsia"/>
                <w:kern w:val="0"/>
                <w:sz w:val="24"/>
                <w:szCs w:val="32"/>
              </w:rPr>
            </w:pPr>
            <w:r>
              <w:rPr>
                <w:rFonts w:eastAsiaTheme="minorEastAsia"/>
                <w:kern w:val="0"/>
                <w:sz w:val="24"/>
                <w:szCs w:val="32"/>
              </w:rPr>
              <w:t>第</w:t>
            </w:r>
            <w:r>
              <w:rPr>
                <w:rFonts w:eastAsiaTheme="minorEastAsia" w:hint="eastAsia"/>
                <w:kern w:val="0"/>
                <w:sz w:val="24"/>
                <w:szCs w:val="32"/>
              </w:rPr>
              <w:t>三</w:t>
            </w:r>
            <w:r>
              <w:rPr>
                <w:rFonts w:eastAsiaTheme="minorEastAsia"/>
                <w:kern w:val="0"/>
                <w:sz w:val="24"/>
                <w:szCs w:val="32"/>
              </w:rPr>
              <w:t>部分</w:t>
            </w:r>
            <w:r>
              <w:rPr>
                <w:rFonts w:eastAsiaTheme="minorEastAsia"/>
                <w:kern w:val="0"/>
                <w:sz w:val="24"/>
                <w:szCs w:val="32"/>
              </w:rPr>
              <w:t xml:space="preserve"> </w:t>
            </w:r>
            <w:r>
              <w:rPr>
                <w:rFonts w:eastAsiaTheme="minorEastAsia" w:hint="eastAsia"/>
                <w:kern w:val="0"/>
                <w:sz w:val="24"/>
                <w:szCs w:val="32"/>
              </w:rPr>
              <w:t>主观分</w:t>
            </w:r>
            <w:r>
              <w:rPr>
                <w:rFonts w:eastAsiaTheme="minorEastAsia"/>
                <w:kern w:val="0"/>
                <w:sz w:val="24"/>
                <w:szCs w:val="32"/>
              </w:rPr>
              <w:t>（</w:t>
            </w:r>
            <w:r>
              <w:rPr>
                <w:rFonts w:eastAsiaTheme="minorEastAsia" w:hint="eastAsia"/>
                <w:kern w:val="0"/>
                <w:sz w:val="24"/>
                <w:szCs w:val="32"/>
              </w:rPr>
              <w:t>24</w:t>
            </w:r>
            <w:r>
              <w:rPr>
                <w:rFonts w:eastAsiaTheme="minorEastAsia"/>
                <w:kern w:val="0"/>
                <w:sz w:val="24"/>
                <w:szCs w:val="32"/>
              </w:rPr>
              <w:t>分）</w:t>
            </w:r>
          </w:p>
        </w:tc>
        <w:tc>
          <w:tcPr>
            <w:tcW w:w="1010" w:type="dxa"/>
            <w:shd w:val="clear" w:color="auto" w:fill="auto"/>
            <w:vAlign w:val="center"/>
          </w:tcPr>
          <w:p w:rsidR="004F7E83" w:rsidRDefault="000A586B">
            <w:pPr>
              <w:widowControl/>
              <w:snapToGrid w:val="0"/>
              <w:jc w:val="center"/>
              <w:rPr>
                <w:rFonts w:eastAsiaTheme="minorEastAsia"/>
                <w:kern w:val="0"/>
                <w:sz w:val="24"/>
                <w:szCs w:val="32"/>
              </w:rPr>
            </w:pPr>
            <w:r>
              <w:rPr>
                <w:rFonts w:eastAsiaTheme="minorEastAsia" w:hint="eastAsia"/>
                <w:kern w:val="0"/>
                <w:sz w:val="24"/>
                <w:szCs w:val="32"/>
              </w:rPr>
              <w:t>分值</w:t>
            </w:r>
          </w:p>
        </w:tc>
      </w:tr>
      <w:tr w:rsidR="004F7E83">
        <w:trPr>
          <w:jc w:val="center"/>
        </w:trPr>
        <w:tc>
          <w:tcPr>
            <w:tcW w:w="508" w:type="dxa"/>
            <w:shd w:val="clear" w:color="auto" w:fill="auto"/>
            <w:noWrap/>
            <w:vAlign w:val="center"/>
          </w:tcPr>
          <w:p w:rsidR="004F7E83" w:rsidRDefault="000A586B">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4F7E83" w:rsidRDefault="000A586B">
            <w:pPr>
              <w:widowControl/>
              <w:snapToGrid w:val="0"/>
              <w:jc w:val="center"/>
              <w:rPr>
                <w:kern w:val="0"/>
                <w:sz w:val="24"/>
                <w:szCs w:val="24"/>
              </w:rPr>
            </w:pPr>
            <w:r>
              <w:rPr>
                <w:rFonts w:hint="eastAsia"/>
                <w:kern w:val="0"/>
                <w:sz w:val="24"/>
                <w:szCs w:val="24"/>
              </w:rPr>
              <w:t>产品整体性能评价</w:t>
            </w:r>
          </w:p>
        </w:tc>
        <w:tc>
          <w:tcPr>
            <w:tcW w:w="7087" w:type="dxa"/>
            <w:shd w:val="clear" w:color="auto" w:fill="auto"/>
            <w:vAlign w:val="center"/>
          </w:tcPr>
          <w:p w:rsidR="004F7E83" w:rsidRDefault="000A586B">
            <w:pPr>
              <w:widowControl/>
              <w:snapToGrid w:val="0"/>
              <w:rPr>
                <w:kern w:val="0"/>
                <w:sz w:val="24"/>
                <w:szCs w:val="24"/>
              </w:rPr>
            </w:pPr>
            <w:r>
              <w:rPr>
                <w:rFonts w:hint="eastAsia"/>
                <w:kern w:val="0"/>
                <w:sz w:val="24"/>
                <w:szCs w:val="24"/>
              </w:rPr>
              <w:t>至少包含产品整体设计理念、性能描述、安全耐用性描述等。</w:t>
            </w:r>
          </w:p>
          <w:p w:rsidR="004F7E83" w:rsidRDefault="000A586B">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4F7E83" w:rsidRDefault="000A586B">
            <w:pPr>
              <w:widowControl/>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010" w:type="dxa"/>
            <w:shd w:val="clear" w:color="auto" w:fill="auto"/>
            <w:vAlign w:val="center"/>
          </w:tcPr>
          <w:p w:rsidR="004F7E83" w:rsidRDefault="000A586B">
            <w:pPr>
              <w:widowControl/>
              <w:snapToGrid w:val="0"/>
              <w:jc w:val="center"/>
              <w:rPr>
                <w:kern w:val="0"/>
                <w:sz w:val="24"/>
                <w:szCs w:val="24"/>
              </w:rPr>
            </w:pPr>
            <w:r>
              <w:rPr>
                <w:rFonts w:hint="eastAsia"/>
                <w:kern w:val="0"/>
                <w:sz w:val="24"/>
                <w:szCs w:val="24"/>
              </w:rPr>
              <w:t>8</w:t>
            </w:r>
          </w:p>
        </w:tc>
      </w:tr>
      <w:tr w:rsidR="004F7E83">
        <w:trPr>
          <w:jc w:val="center"/>
        </w:trPr>
        <w:tc>
          <w:tcPr>
            <w:tcW w:w="508" w:type="dxa"/>
            <w:shd w:val="clear" w:color="auto" w:fill="auto"/>
            <w:noWrap/>
            <w:vAlign w:val="center"/>
          </w:tcPr>
          <w:p w:rsidR="004F7E83" w:rsidRDefault="000A586B">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4F7E83" w:rsidRDefault="000A586B">
            <w:pPr>
              <w:widowControl/>
              <w:snapToGrid w:val="0"/>
              <w:jc w:val="center"/>
              <w:rPr>
                <w:kern w:val="0"/>
                <w:sz w:val="24"/>
                <w:szCs w:val="24"/>
              </w:rPr>
            </w:pPr>
            <w:r>
              <w:rPr>
                <w:rFonts w:hint="eastAsia"/>
                <w:sz w:val="24"/>
              </w:rPr>
              <w:t>安装实施方案评价</w:t>
            </w:r>
          </w:p>
        </w:tc>
        <w:tc>
          <w:tcPr>
            <w:tcW w:w="7087" w:type="dxa"/>
            <w:shd w:val="clear" w:color="auto" w:fill="auto"/>
            <w:vAlign w:val="center"/>
          </w:tcPr>
          <w:p w:rsidR="004F7E83" w:rsidRDefault="000A586B">
            <w:pPr>
              <w:widowControl/>
              <w:snapToGrid w:val="0"/>
              <w:rPr>
                <w:kern w:val="0"/>
                <w:sz w:val="24"/>
                <w:szCs w:val="24"/>
              </w:rPr>
            </w:pPr>
            <w:r>
              <w:rPr>
                <w:rFonts w:hint="eastAsia"/>
                <w:kern w:val="0"/>
                <w:sz w:val="24"/>
                <w:szCs w:val="24"/>
              </w:rPr>
              <w:t>至少包含人员安排、进度计划、安装方法、施工安全保障措施等。</w:t>
            </w:r>
          </w:p>
          <w:p w:rsidR="004F7E83" w:rsidRDefault="000A586B">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4F7E83" w:rsidRDefault="000A586B">
            <w:pPr>
              <w:widowControl/>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010" w:type="dxa"/>
            <w:shd w:val="clear" w:color="auto" w:fill="auto"/>
            <w:vAlign w:val="center"/>
          </w:tcPr>
          <w:p w:rsidR="004F7E83" w:rsidRDefault="000A586B">
            <w:pPr>
              <w:widowControl/>
              <w:snapToGrid w:val="0"/>
              <w:jc w:val="center"/>
              <w:rPr>
                <w:kern w:val="0"/>
                <w:sz w:val="24"/>
                <w:szCs w:val="24"/>
              </w:rPr>
            </w:pPr>
            <w:r>
              <w:rPr>
                <w:rFonts w:hint="eastAsia"/>
                <w:kern w:val="0"/>
                <w:sz w:val="24"/>
                <w:szCs w:val="24"/>
              </w:rPr>
              <w:t>8</w:t>
            </w:r>
          </w:p>
        </w:tc>
      </w:tr>
      <w:tr w:rsidR="004F7E83">
        <w:trPr>
          <w:jc w:val="center"/>
        </w:trPr>
        <w:tc>
          <w:tcPr>
            <w:tcW w:w="508" w:type="dxa"/>
            <w:shd w:val="clear" w:color="auto" w:fill="auto"/>
            <w:noWrap/>
            <w:vAlign w:val="center"/>
          </w:tcPr>
          <w:p w:rsidR="004F7E83" w:rsidRDefault="000A586B">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4F7E83" w:rsidRDefault="000A586B">
            <w:pPr>
              <w:widowControl/>
              <w:snapToGrid w:val="0"/>
              <w:jc w:val="center"/>
              <w:rPr>
                <w:sz w:val="24"/>
              </w:rPr>
            </w:pPr>
            <w:r>
              <w:rPr>
                <w:rFonts w:hint="eastAsia"/>
                <w:sz w:val="24"/>
              </w:rPr>
              <w:t>售后服务方案评价</w:t>
            </w:r>
          </w:p>
        </w:tc>
        <w:tc>
          <w:tcPr>
            <w:tcW w:w="7087" w:type="dxa"/>
            <w:shd w:val="clear" w:color="auto" w:fill="auto"/>
            <w:vAlign w:val="center"/>
          </w:tcPr>
          <w:p w:rsidR="004F7E83" w:rsidRDefault="000A586B">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rsidR="004F7E83" w:rsidRDefault="000A586B">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4F7E83" w:rsidRDefault="000A586B">
            <w:pPr>
              <w:widowControl/>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010" w:type="dxa"/>
            <w:shd w:val="clear" w:color="auto" w:fill="auto"/>
            <w:vAlign w:val="center"/>
          </w:tcPr>
          <w:p w:rsidR="004F7E83" w:rsidRDefault="000A586B">
            <w:pPr>
              <w:widowControl/>
              <w:snapToGrid w:val="0"/>
              <w:jc w:val="center"/>
              <w:rPr>
                <w:kern w:val="0"/>
                <w:sz w:val="24"/>
                <w:szCs w:val="24"/>
              </w:rPr>
            </w:pPr>
            <w:r>
              <w:rPr>
                <w:rFonts w:hint="eastAsia"/>
                <w:kern w:val="0"/>
                <w:sz w:val="24"/>
                <w:szCs w:val="24"/>
              </w:rPr>
              <w:t>8</w:t>
            </w:r>
          </w:p>
        </w:tc>
      </w:tr>
    </w:tbl>
    <w:p w:rsidR="004F7E83" w:rsidRDefault="000A586B">
      <w:pPr>
        <w:spacing w:line="360" w:lineRule="auto"/>
        <w:ind w:firstLineChars="200" w:firstLine="480"/>
        <w:outlineLvl w:val="0"/>
        <w:rPr>
          <w:sz w:val="24"/>
          <w:u w:val="single"/>
        </w:rPr>
      </w:pPr>
      <w:r>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4F7E83" w:rsidRDefault="004F7E83">
      <w:pPr>
        <w:spacing w:line="360" w:lineRule="auto"/>
        <w:ind w:firstLineChars="200" w:firstLine="480"/>
        <w:outlineLvl w:val="0"/>
        <w:rPr>
          <w:sz w:val="24"/>
          <w:u w:val="single"/>
        </w:rPr>
      </w:pPr>
    </w:p>
    <w:p w:rsidR="004F7E83" w:rsidRDefault="004F7E83">
      <w:pPr>
        <w:spacing w:line="360" w:lineRule="auto"/>
        <w:ind w:firstLineChars="200" w:firstLine="480"/>
        <w:outlineLvl w:val="0"/>
        <w:rPr>
          <w:sz w:val="24"/>
          <w:u w:val="single"/>
        </w:rPr>
      </w:pPr>
    </w:p>
    <w:p w:rsidR="004F7E83" w:rsidRDefault="000A586B">
      <w:pPr>
        <w:spacing w:line="360" w:lineRule="auto"/>
        <w:ind w:firstLineChars="200" w:firstLine="480"/>
        <w:outlineLvl w:val="0"/>
        <w:rPr>
          <w:sz w:val="24"/>
        </w:rPr>
      </w:pPr>
      <w:r>
        <w:rPr>
          <w:sz w:val="24"/>
          <w:u w:val="single"/>
        </w:rPr>
        <w:br w:type="page"/>
      </w:r>
    </w:p>
    <w:p w:rsidR="004F7E83" w:rsidRDefault="000A586B">
      <w:pPr>
        <w:pStyle w:val="ab"/>
        <w:rPr>
          <w:rFonts w:ascii="Times New Roman" w:hAnsi="Times New Roman"/>
        </w:rPr>
      </w:pPr>
      <w:r>
        <w:rPr>
          <w:rFonts w:ascii="Times New Roman" w:hAnsi="Times New Roman" w:hint="eastAsia"/>
        </w:rPr>
        <w:t>第三部分</w:t>
      </w:r>
      <w:r>
        <w:rPr>
          <w:rFonts w:ascii="Times New Roman" w:hAnsi="Times New Roman"/>
        </w:rPr>
        <w:t xml:space="preserve">  </w:t>
      </w:r>
      <w:r>
        <w:rPr>
          <w:rFonts w:ascii="Times New Roman" w:hAnsi="Times New Roman" w:hint="eastAsia"/>
        </w:rPr>
        <w:t>投标须知</w:t>
      </w:r>
    </w:p>
    <w:p w:rsidR="004F7E83" w:rsidRDefault="000A586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hint="eastAsia"/>
          <w:color w:val="auto"/>
        </w:rPr>
        <w:t>说明</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hint="eastAsia"/>
          <w:color w:val="auto"/>
        </w:rPr>
        <w:t>概述</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定义</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hint="eastAsia"/>
          <w:color w:val="auto"/>
        </w:rPr>
        <w:t>采购人</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w:t>
      </w:r>
      <w:r>
        <w:rPr>
          <w:rFonts w:ascii="Times New Roman" w:eastAsia="宋体" w:hAnsi="Times New Roman" w:cs="Times New Roman" w:hint="eastAsia"/>
          <w:color w:val="auto"/>
        </w:rPr>
        <w:t>招标人</w:t>
      </w:r>
      <w:r>
        <w:rPr>
          <w:rFonts w:ascii="Times New Roman" w:eastAsia="宋体" w:hAnsi="Times New Roman" w:cs="Times New Roman"/>
          <w:color w:val="auto"/>
        </w:rPr>
        <w:t>”</w:t>
      </w:r>
      <w:r>
        <w:rPr>
          <w:rFonts w:ascii="Times New Roman" w:eastAsia="宋体" w:hAnsi="Times New Roman" w:cs="Times New Roman" w:hint="eastAsia"/>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w:t>
      </w:r>
      <w:r>
        <w:rPr>
          <w:rFonts w:ascii="Times New Roman" w:eastAsia="宋体" w:hAnsi="Times New Roman" w:cs="Times New Roman"/>
          <w:color w:val="auto"/>
        </w:rPr>
        <w:t>”</w:t>
      </w:r>
      <w:r>
        <w:rPr>
          <w:rFonts w:ascii="Times New Roman" w:eastAsia="宋体" w:hAnsi="Times New Roman" w:cs="Times New Roman" w:hint="eastAsia"/>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hint="eastAsia"/>
          <w:color w:val="auto"/>
        </w:rPr>
        <w:t>天津市政府采购中心</w:t>
      </w:r>
      <w:r>
        <w:rPr>
          <w:rFonts w:ascii="Times New Roman" w:eastAsia="宋体" w:hAnsi="Times New Roman" w:cs="Times New Roman"/>
          <w:color w:val="auto"/>
        </w:rPr>
        <w:t>”</w:t>
      </w:r>
      <w:r>
        <w:rPr>
          <w:rFonts w:ascii="Times New Roman" w:eastAsia="宋体" w:hAnsi="Times New Roman" w:cs="Times New Roman" w:hint="eastAsia"/>
          <w:color w:val="auto"/>
        </w:rPr>
        <w:t>。</w:t>
      </w:r>
      <w:r>
        <w:rPr>
          <w:rFonts w:ascii="Times New Roman" w:eastAsia="宋体" w:hAnsi="Times New Roman" w:cs="Times New Roman"/>
          <w:color w:val="auto"/>
        </w:rPr>
        <w:t xml:space="preserve"> </w:t>
      </w:r>
    </w:p>
    <w:p w:rsidR="004F7E83" w:rsidRDefault="000A586B">
      <w:pPr>
        <w:pStyle w:val="Default"/>
        <w:spacing w:line="360" w:lineRule="auto"/>
        <w:ind w:firstLineChars="200" w:firstLine="480"/>
        <w:jc w:val="both"/>
        <w:rPr>
          <w:rFonts w:ascii="Times New Roman" w:eastAsia="宋体" w:hAnsi="Times New Roman" w:cs="Times New Roman"/>
          <w:color w:val="FF0000"/>
        </w:rPr>
      </w:pPr>
      <w:r>
        <w:rPr>
          <w:rFonts w:ascii="Times New Roman" w:eastAsia="宋体" w:hAnsi="Times New Roman" w:cs="Times New Roman"/>
          <w:color w:val="auto"/>
        </w:rPr>
        <w:t>2.2 “</w:t>
      </w:r>
      <w:r>
        <w:rPr>
          <w:rFonts w:ascii="Times New Roman" w:eastAsia="宋体" w:hAnsi="Times New Roman" w:cs="Times New Roman" w:hint="eastAsia"/>
          <w:color w:val="auto"/>
        </w:rPr>
        <w:t>投标人</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w:t>
      </w:r>
      <w:r>
        <w:rPr>
          <w:rFonts w:ascii="Times New Roman" w:eastAsia="宋体" w:hAnsi="Times New Roman" w:cs="Times New Roman" w:hint="eastAsia"/>
          <w:color w:val="auto"/>
        </w:rPr>
        <w:t>供应商</w:t>
      </w:r>
      <w:r>
        <w:rPr>
          <w:rFonts w:ascii="Times New Roman" w:eastAsia="宋体" w:hAnsi="Times New Roman" w:cs="Times New Roman"/>
          <w:color w:val="auto"/>
        </w:rPr>
        <w:t>”</w:t>
      </w:r>
      <w:r>
        <w:rPr>
          <w:rFonts w:ascii="Times New Roman" w:eastAsia="宋体" w:hAnsi="Times New Roman" w:cs="Times New Roman" w:hint="eastAsia"/>
          <w:color w:val="auto"/>
        </w:rPr>
        <w:t>系指响应招标、参加投标竞争的法人、其他组织或者自然人。</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imes New Roman" w:cs="Times New Roman" w:hint="eastAsia"/>
          <w:color w:val="auto"/>
        </w:rPr>
        <w:t>“货物”系指各种形态和种类的物品，包括原材料、燃料、设备、产品等；“工程”系指建设工程，包括建筑物和构筑物的新建、改建、扩建、装修、拆除、修缮等；“服务”系指除货物和工程以外的其他政府采购对象。</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解释权</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hint="eastAsia"/>
          <w:color w:val="auto"/>
        </w:rPr>
        <w:t>本次招投标的最终解释权归为采购人、采购代理机构。</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合格的投标人</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符合《中华人民共和国政府采购法》第二十二条供应商参加政府采购活动应当具备的条件及其他有关法律、法规关于供应商的有关规定，有能力提供采购标的的供应商。</w:t>
      </w:r>
    </w:p>
    <w:p w:rsidR="004F7E83" w:rsidRDefault="000A586B">
      <w:pPr>
        <w:pStyle w:val="Default"/>
        <w:spacing w:line="360" w:lineRule="auto"/>
        <w:ind w:firstLineChars="200" w:firstLine="480"/>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hint="eastAsia"/>
          <w:color w:val="auto"/>
        </w:rPr>
        <w:t>符合《投标邀请函》中关于供应商资格要求（实质性要求）的规定。</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hint="eastAsia"/>
          <w:color w:val="auto"/>
        </w:rPr>
        <w:t>关于联合体投标</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不得再以自己名义单独在同一合同项下投标，也不得组成新的联合体参加同一合同项下的投标。</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4</w:t>
      </w:r>
      <w:r>
        <w:rPr>
          <w:rFonts w:ascii="Times New Roman" w:eastAsia="宋体" w:hAnsi="Times New Roman" w:cs="Times New Roman" w:hint="eastAsia"/>
          <w:color w:val="auto"/>
        </w:rPr>
        <w:t>）下载招标文件时，应以联合体协议中确定的主体方名义下载。</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7</w:t>
      </w:r>
      <w:r>
        <w:rPr>
          <w:rFonts w:ascii="Times New Roman" w:eastAsia="宋体" w:hAnsi="Times New Roman" w:cs="Times New Roman" w:hint="eastAsia"/>
          <w:color w:val="auto"/>
        </w:rPr>
        <w:t>）联合体中任意一方为中小企业的，该方应提供《中小企业声明函》。</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hint="eastAsia"/>
          <w:color w:val="auto"/>
        </w:rPr>
        <w:t>关于关联企业</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除联合体外，法定代表人或单位负责人为同一个人或者存在直接控股、管理关系的不同供应商，不得同时参加同一合同项下的投标。如同时参加，则评审时将同时被拒绝。</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4.5 </w:t>
      </w:r>
      <w:r>
        <w:rPr>
          <w:rFonts w:ascii="Times New Roman" w:eastAsia="宋体" w:hAnsi="Times New Roman" w:cs="Times New Roman" w:hint="eastAsia"/>
          <w:color w:val="auto"/>
        </w:rPr>
        <w:t>关于分公司投标</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4.6 </w:t>
      </w:r>
      <w:r>
        <w:rPr>
          <w:rFonts w:ascii="Times New Roman" w:eastAsia="宋体" w:hAnsi="Times New Roman" w:cs="Times New Roman" w:hint="eastAsia"/>
          <w:color w:val="auto"/>
        </w:rPr>
        <w:t>关于提供前期服务的供应商</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4.7 </w:t>
      </w:r>
      <w:r>
        <w:rPr>
          <w:rFonts w:ascii="Times New Roman" w:eastAsia="宋体" w:hAnsi="Times New Roman" w:cs="Times New Roman" w:hint="eastAsia"/>
          <w:color w:val="auto"/>
        </w:rPr>
        <w:t>关于中小微企业参与投标</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号）规定的供应商。中小微企业参与投标应提供《中小企业声明函》。</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color w:val="auto"/>
        </w:rPr>
        <w:t>2014</w:t>
      </w:r>
      <w:r>
        <w:rPr>
          <w:rFonts w:ascii="Times New Roman" w:eastAsia="宋体" w:hAnsi="Times New Roman" w:cs="Times New Roman" w:hint="eastAsia"/>
          <w:color w:val="auto"/>
        </w:rPr>
        <w:t>〕</w:t>
      </w:r>
      <w:r>
        <w:rPr>
          <w:rFonts w:ascii="Times New Roman" w:eastAsia="宋体" w:hAnsi="Times New Roman" w:cs="Times New Roman"/>
          <w:color w:val="auto"/>
        </w:rPr>
        <w:t>68</w:t>
      </w:r>
      <w:r>
        <w:rPr>
          <w:rFonts w:ascii="Times New Roman" w:eastAsia="宋体" w:hAnsi="Times New Roman" w:cs="Times New Roman" w:hint="eastAsia"/>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hint="eastAsia"/>
          <w:color w:val="auto"/>
        </w:rPr>
        <w:t>设区的市</w:t>
      </w:r>
      <w:r>
        <w:rPr>
          <w:rFonts w:ascii="Times New Roman" w:eastAsia="宋体" w:hAnsi="Times New Roman" w:cs="Times New Roman"/>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4F7E83" w:rsidRDefault="000A586B">
      <w:pPr>
        <w:pStyle w:val="Default"/>
        <w:spacing w:line="360" w:lineRule="auto"/>
        <w:ind w:firstLineChars="200" w:firstLine="480"/>
        <w:jc w:val="both"/>
        <w:rPr>
          <w:rFonts w:ascii="Times New Roman" w:eastAsia="宋体" w:hAnsi="Times New Roman" w:cs="Times New Roman"/>
          <w:color w:val="auto"/>
        </w:rPr>
      </w:pPr>
      <w:bookmarkStart w:id="17" w:name="OLE_LINK6"/>
      <w:r>
        <w:rPr>
          <w:rFonts w:ascii="Times New Roman" w:eastAsia="宋体" w:hAnsi="Times New Roman" w:cs="Times New Roman" w:hint="eastAsia"/>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民政部</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hint="eastAsia"/>
          <w:color w:val="auto"/>
        </w:rPr>
        <w:t>〕</w:t>
      </w:r>
      <w:r>
        <w:rPr>
          <w:rFonts w:ascii="Times New Roman" w:eastAsia="宋体" w:hAnsi="Times New Roman" w:cs="Times New Roman"/>
          <w:color w:val="auto"/>
        </w:rPr>
        <w:t>141</w:t>
      </w:r>
      <w:r>
        <w:rPr>
          <w:rFonts w:ascii="Times New Roman" w:eastAsia="宋体" w:hAnsi="Times New Roman" w:cs="Times New Roman" w:hint="eastAsia"/>
          <w:color w:val="auto"/>
        </w:rPr>
        <w:t>号）的规定，残疾人福利性单位视同为小型、微型企业。</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hint="eastAsia"/>
          <w:color w:val="auto"/>
        </w:rPr>
        <w:t>合格的货物和相关服务</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4F7E83" w:rsidRDefault="004F7E83">
      <w:pPr>
        <w:pStyle w:val="Default"/>
        <w:spacing w:line="360" w:lineRule="auto"/>
        <w:ind w:firstLineChars="200" w:firstLine="480"/>
        <w:jc w:val="both"/>
        <w:rPr>
          <w:rFonts w:ascii="Times New Roman" w:eastAsia="宋体" w:hAnsi="Times New Roman" w:cs="Times New Roman"/>
          <w:color w:val="auto"/>
        </w:rPr>
      </w:pPr>
    </w:p>
    <w:bookmarkEnd w:id="17"/>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hint="eastAsia"/>
          <w:color w:val="auto"/>
        </w:rPr>
        <w:t>投标费用</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hint="eastAsia"/>
          <w:color w:val="auto"/>
        </w:rPr>
        <w:t>信息发布</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hint="eastAsia"/>
          <w:color w:val="auto"/>
        </w:rPr>
        <w:t>中国政府采购网（</w:t>
      </w:r>
      <w:r>
        <w:rPr>
          <w:rFonts w:ascii="Times New Roman" w:eastAsia="宋体" w:hAnsi="Times New Roman" w:cs="Times New Roman"/>
          <w:color w:val="auto"/>
        </w:rPr>
        <w:t>https://www.ccgp.gov.cn/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w:t>
      </w:r>
      <w:r>
        <w:rPr>
          <w:rFonts w:ascii="Times New Roman" w:eastAsia="宋体" w:hAnsi="Times New Roman" w:cs="Times New Roman" w:hint="eastAsia"/>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hint="eastAsia"/>
          <w:color w:val="auto"/>
        </w:rPr>
        <w:t>查看项目文件</w:t>
      </w:r>
      <w:r>
        <w:rPr>
          <w:rFonts w:ascii="Times New Roman" w:eastAsia="宋体" w:hAnsi="Times New Roman" w:cs="Times New Roman"/>
          <w:color w:val="auto"/>
        </w:rPr>
        <w:t>”</w:t>
      </w:r>
      <w:r>
        <w:rPr>
          <w:rFonts w:ascii="Times New Roman" w:eastAsia="宋体" w:hAnsi="Times New Roman" w:cs="Times New Roman" w:hint="eastAsia"/>
          <w:color w:val="auto"/>
        </w:rPr>
        <w:t>的相关信息。因没有及时关注而未能如期获取相关信息，投标人自行承担由此可能产生的风险。</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8. </w:t>
      </w:r>
      <w:r>
        <w:rPr>
          <w:rFonts w:ascii="Times New Roman" w:eastAsia="宋体" w:hAnsi="Times New Roman" w:cs="Times New Roman" w:hint="eastAsia"/>
          <w:color w:val="auto"/>
        </w:rPr>
        <w:t>询问与质疑</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8.2 </w:t>
      </w:r>
      <w:r>
        <w:rPr>
          <w:rFonts w:ascii="Times New Roman" w:eastAsia="宋体" w:hAnsi="Times New Roman" w:cs="Times New Roman" w:hint="eastAsia"/>
          <w:color w:val="auto"/>
        </w:rPr>
        <w:t>询问</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）询问可以采取电话、当面或书面等形式。</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8.3 </w:t>
      </w:r>
      <w:r>
        <w:rPr>
          <w:rFonts w:ascii="Times New Roman" w:eastAsia="宋体" w:hAnsi="Times New Roman" w:cs="Times New Roman" w:hint="eastAsia"/>
          <w:color w:val="auto"/>
        </w:rPr>
        <w:t>质疑</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）提出质疑的供应商应当是参与所质疑项目采购活动的供应商。</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8.4 </w:t>
      </w:r>
      <w:r>
        <w:rPr>
          <w:rFonts w:ascii="Times New Roman" w:eastAsia="宋体" w:hAnsi="Times New Roman" w:cs="Times New Roman" w:hint="eastAsia"/>
          <w:color w:val="auto"/>
        </w:rPr>
        <w:t>针对询问或质疑的答复内容需要修改采购文件的，其修改内容应当以政府采购网发布的更正公告为准。</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hint="eastAsia"/>
          <w:color w:val="auto"/>
        </w:rPr>
        <w:t>其他</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4F7E83" w:rsidRDefault="000A586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hint="eastAsia"/>
          <w:color w:val="auto"/>
        </w:rPr>
        <w:t>招标文件说明</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hint="eastAsia"/>
          <w:color w:val="auto"/>
        </w:rPr>
        <w:t>招标文件的构成</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hint="eastAsia"/>
          <w:color w:val="auto"/>
        </w:rPr>
        <w:t>招标文件由下述部分组成：</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）投标邀请函</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）招标项目需求</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）投标须知</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4</w:t>
      </w:r>
      <w:r>
        <w:rPr>
          <w:rFonts w:ascii="Times New Roman" w:eastAsia="宋体" w:hAnsi="Times New Roman" w:cs="Times New Roman" w:hint="eastAsia"/>
          <w:color w:val="auto"/>
        </w:rPr>
        <w:t>）</w:t>
      </w:r>
      <w:r>
        <w:rPr>
          <w:rFonts w:ascii="Times New Roman" w:hAnsi="Times New Roman" w:cs="Times New Roman" w:hint="eastAsia"/>
          <w:color w:val="auto"/>
        </w:rPr>
        <w:t>合同条款</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5</w:t>
      </w:r>
      <w:r>
        <w:rPr>
          <w:rFonts w:ascii="Times New Roman" w:eastAsia="宋体" w:hAnsi="Times New Roman" w:cs="Times New Roman" w:hint="eastAsia"/>
          <w:color w:val="auto"/>
        </w:rPr>
        <w:t>）投标文件格式</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6</w:t>
      </w:r>
      <w:r>
        <w:rPr>
          <w:rFonts w:ascii="Times New Roman" w:eastAsia="宋体" w:hAnsi="Times New Roman" w:cs="Times New Roman" w:hint="eastAsia"/>
          <w:color w:val="auto"/>
        </w:rPr>
        <w:t>）</w:t>
      </w:r>
      <w:r>
        <w:rPr>
          <w:rFonts w:ascii="Times New Roman" w:hAnsi="Times New Roman" w:cs="Times New Roman" w:hint="eastAsia"/>
          <w:color w:val="auto"/>
        </w:rPr>
        <w:t>本项目招标文件的更正公告内容（如有）</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10.3 </w:t>
      </w:r>
      <w:r>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hint="eastAsia"/>
          <w:color w:val="auto"/>
        </w:rPr>
        <w:t>招标文件的澄清和修改</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hint="eastAsia"/>
          <w:color w:val="auto"/>
        </w:rPr>
        <w:t>中国政府采购网</w:t>
      </w:r>
      <w:r>
        <w:rPr>
          <w:rFonts w:ascii="Times New Roman" w:eastAsia="宋体" w:hAnsi="Times New Roman" w:cs="Times New Roman"/>
          <w:color w:val="auto"/>
        </w:rPr>
        <w:t>”</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hint="eastAsia"/>
          <w:color w:val="auto"/>
        </w:rPr>
        <w:t>以更正公告形式发布。</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hint="eastAsia"/>
          <w:color w:val="auto"/>
        </w:rPr>
        <w:t>更正公告一经在</w:t>
      </w:r>
      <w:r>
        <w:rPr>
          <w:rFonts w:ascii="Times New Roman" w:eastAsia="宋体" w:hAnsi="Times New Roman" w:cs="Times New Roman"/>
          <w:color w:val="auto"/>
        </w:rPr>
        <w:t>“</w:t>
      </w:r>
      <w:r>
        <w:rPr>
          <w:rFonts w:ascii="Times New Roman" w:eastAsia="宋体" w:hAnsi="Times New Roman" w:cs="Times New Roman" w:hint="eastAsia"/>
          <w:color w:val="auto"/>
        </w:rPr>
        <w:t>中国政府采购网</w:t>
      </w:r>
      <w:r>
        <w:rPr>
          <w:rFonts w:ascii="Times New Roman" w:eastAsia="宋体" w:hAnsi="Times New Roman" w:cs="Times New Roman"/>
          <w:color w:val="auto"/>
        </w:rPr>
        <w:t>”</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hint="eastAsia"/>
          <w:color w:val="auto"/>
        </w:rPr>
        <w:t>发布，天津市政府采购中心招投标系统将自动发送通知至已获取招标文件供应商的</w:t>
      </w:r>
      <w:r>
        <w:rPr>
          <w:rFonts w:ascii="Times New Roman" w:eastAsia="宋体" w:hAnsi="Times New Roman" w:cs="Times New Roman"/>
          <w:color w:val="auto"/>
        </w:rPr>
        <w:t>“</w:t>
      </w:r>
      <w:r>
        <w:rPr>
          <w:rFonts w:ascii="Times New Roman" w:eastAsia="宋体" w:hAnsi="Times New Roman" w:cs="Times New Roman" w:hint="eastAsia"/>
          <w:color w:val="auto"/>
        </w:rPr>
        <w:t>查看项目文件</w:t>
      </w:r>
      <w:r>
        <w:rPr>
          <w:rFonts w:ascii="Times New Roman" w:eastAsia="宋体" w:hAnsi="Times New Roman" w:cs="Times New Roman"/>
          <w:color w:val="auto"/>
        </w:rPr>
        <w:t>”</w:t>
      </w:r>
      <w:r>
        <w:rPr>
          <w:rFonts w:ascii="Times New Roman" w:eastAsia="宋体" w:hAnsi="Times New Roman" w:cs="Times New Roman" w:hint="eastAsia"/>
          <w:color w:val="auto"/>
        </w:rPr>
        <w:t>，视同已书面通知所有招标文件的收受人。请参与项目的供应商及时关注更正公告，由此导致的风险由投标人自行承担，采购人、采购代理机构不承担任何责任。</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hint="eastAsia"/>
          <w:color w:val="auto"/>
        </w:rPr>
        <w:t>答疑会和现场考察</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hint="eastAsia"/>
          <w:color w:val="auto"/>
        </w:rPr>
        <w:t>采购人、采购代理机构组织现场考察的，所有投标人按《投标邀请函》规定的时间、地点参加现场考察活动。投标人如不参加，其风险由投标人自行承担，采购人、采购代理机构不承担任何责任。</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hint="eastAsia"/>
          <w:color w:val="auto"/>
        </w:rPr>
        <w:t>采购人、采购代理机构在答疑会或现场考察中口头介绍的情况，除经</w:t>
      </w:r>
      <w:r>
        <w:rPr>
          <w:rFonts w:ascii="Times New Roman" w:eastAsia="宋体" w:hAnsi="Times New Roman" w:cs="Times New Roman"/>
          <w:color w:val="auto"/>
        </w:rPr>
        <w:t>“</w:t>
      </w:r>
      <w:r>
        <w:rPr>
          <w:rFonts w:ascii="Times New Roman" w:eastAsia="宋体" w:hAnsi="Times New Roman" w:cs="Times New Roman" w:hint="eastAsia"/>
          <w:color w:val="auto"/>
        </w:rPr>
        <w:t>中国政府采购网</w:t>
      </w:r>
      <w:r>
        <w:rPr>
          <w:rFonts w:ascii="Times New Roman" w:eastAsia="宋体" w:hAnsi="Times New Roman" w:cs="Times New Roman"/>
          <w:color w:val="auto"/>
        </w:rPr>
        <w:t>”</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hint="eastAsia"/>
          <w:color w:val="auto"/>
        </w:rPr>
        <w:t>以更正公告的形式发布外，不构成对招标文件的修改，不作为投标人编制投标文件的依据。</w:t>
      </w:r>
    </w:p>
    <w:p w:rsidR="004F7E83" w:rsidRDefault="000A586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hint="eastAsia"/>
          <w:color w:val="auto"/>
        </w:rPr>
        <w:t>投标文件的编制</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hint="eastAsia"/>
          <w:color w:val="auto"/>
        </w:rPr>
        <w:t>要求</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hint="eastAsia"/>
          <w:color w:val="auto"/>
        </w:rPr>
        <w:t>投标语言及计量单位</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hint="eastAsia"/>
          <w:color w:val="auto"/>
        </w:rPr>
        <w:t>除招标文件中另有规定，投标文件所使用的计量单位均应使用中华人民共和国法定计量单位。</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hint="eastAsia"/>
          <w:color w:val="auto"/>
        </w:rPr>
        <w:t>投标文件格式</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hint="eastAsia"/>
          <w:color w:val="auto"/>
        </w:rPr>
        <w:t>投标人可对招标文件全部采购包进行投标，也可只对其中一包或几包进行投标；若无特殊说明，每一包的内容不得分项投标，原则上按照整包确定中标供应商。</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15.4 </w:t>
      </w:r>
      <w:r>
        <w:rPr>
          <w:rFonts w:ascii="Times New Roman" w:eastAsia="宋体" w:hAnsi="Times New Roman" w:cs="Times New Roman" w:hint="eastAsia"/>
          <w:color w:val="auto"/>
        </w:rPr>
        <w:t>如投标多个包的，要求按包分别独立制作投标文件。</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顺序编制页码。</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hint="eastAsia"/>
          <w:color w:val="auto"/>
        </w:rPr>
        <w:t>投标报价</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hint="eastAsia"/>
          <w:color w:val="auto"/>
        </w:rPr>
        <w:t>投标报价是</w:t>
      </w:r>
      <w:r>
        <w:rPr>
          <w:rFonts w:ascii="Times New Roman" w:hAnsi="Times New Roman" w:cs="Times New Roman" w:hint="eastAsia"/>
          <w:color w:val="auto"/>
        </w:rPr>
        <w:t>为完成招标文件规定的一切工作所需的全部费用的最终优惠价格。</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hint="eastAsia"/>
          <w:color w:val="auto"/>
        </w:rPr>
        <w:t>投标人资格证明文件</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）《投标邀请函》中规定的供应商资格要求（实质性要求）证明文件；</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）若国家及行业对投标项目有特殊资格要求的，还须提供特殊资格证明文件；</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hint="eastAsia"/>
          <w:color w:val="auto"/>
        </w:rPr>
        <w:t>合格的投标人</w:t>
      </w:r>
      <w:r>
        <w:rPr>
          <w:rFonts w:ascii="Times New Roman" w:eastAsia="宋体" w:hAnsi="Times New Roman" w:cs="Times New Roman"/>
          <w:color w:val="auto"/>
        </w:rPr>
        <w:t>”</w:t>
      </w:r>
      <w:r>
        <w:rPr>
          <w:rFonts w:ascii="Times New Roman" w:eastAsia="宋体" w:hAnsi="Times New Roman" w:cs="Times New Roman" w:hint="eastAsia"/>
          <w:color w:val="auto"/>
        </w:rPr>
        <w:t>相关要求的，按其要求执行。</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hint="eastAsia"/>
          <w:color w:val="auto"/>
        </w:rPr>
        <w:t>技术响应文件</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hint="eastAsia"/>
          <w:color w:val="auto"/>
        </w:rPr>
        <w:t>投标人须提交证明其拟提供的服务符合招标文件规定的技术响应文件，作为投标文件的一部分。</w:t>
      </w:r>
    </w:p>
    <w:p w:rsidR="004F7E83" w:rsidRDefault="000A586B">
      <w:pPr>
        <w:pStyle w:val="Default"/>
        <w:spacing w:line="360" w:lineRule="auto"/>
        <w:ind w:firstLineChars="200" w:firstLine="480"/>
        <w:jc w:val="both"/>
        <w:rPr>
          <w:rFonts w:ascii="Times New Roman" w:hAnsi="Times New Roman" w:cs="Times New Roman"/>
          <w:color w:val="auto"/>
          <w:szCs w:val="21"/>
        </w:rPr>
      </w:pPr>
      <w:r>
        <w:rPr>
          <w:rFonts w:ascii="Times New Roman" w:eastAsia="宋体" w:hAnsi="Times New Roman" w:cs="Times New Roman"/>
          <w:color w:val="auto"/>
        </w:rPr>
        <w:t xml:space="preserve">18.2 </w:t>
      </w:r>
      <w:r>
        <w:rPr>
          <w:rFonts w:ascii="Times New Roman" w:eastAsia="宋体" w:hAnsi="Times New Roman" w:cs="Times New Roman" w:hint="eastAsia"/>
          <w:color w:val="auto"/>
        </w:rPr>
        <w:t>上述技术响应文件可以是文字资料、图纸或数据，</w:t>
      </w:r>
      <w:r>
        <w:rPr>
          <w:rFonts w:ascii="Times New Roman" w:hAnsi="Times New Roman" w:cs="Times New Roman" w:hint="eastAsia"/>
          <w:color w:val="auto"/>
          <w:szCs w:val="21"/>
        </w:rPr>
        <w:t>其内容应包括但不限于：</w:t>
      </w:r>
    </w:p>
    <w:p w:rsidR="004F7E83" w:rsidRDefault="000A586B">
      <w:pPr>
        <w:pStyle w:val="Default"/>
        <w:spacing w:line="360" w:lineRule="auto"/>
        <w:ind w:firstLineChars="200" w:firstLine="480"/>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color w:val="auto"/>
          <w:szCs w:val="21"/>
        </w:rPr>
        <w:t>1</w:t>
      </w:r>
      <w:r>
        <w:rPr>
          <w:rFonts w:ascii="Times New Roman" w:hAnsi="Times New Roman" w:cs="Times New Roman" w:hint="eastAsia"/>
          <w:color w:val="auto"/>
          <w:szCs w:val="21"/>
        </w:rPr>
        <w:t>）人力、物力等资源的投入以及服务内容、方式、手段、措施、质量保证及建议等。</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）货物主要技术性能的详细描述；</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4</w:t>
      </w:r>
      <w:r>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）逐条对招标文件要求的技术规格进行评议，并按招标文件所附格式完整地填写《技术要求偏离应答表》，说明自己所投标的与招标文件要求的偏离情况。</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hint="eastAsia"/>
          <w:color w:val="auto"/>
        </w:rPr>
        <w:t>投标保证金</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hint="eastAsia"/>
          <w:color w:val="auto"/>
        </w:rPr>
        <w:t>按照《招标项目需求》要求执行。</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hint="eastAsia"/>
          <w:color w:val="auto"/>
        </w:rPr>
        <w:t>投标有效期</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color w:val="auto"/>
        </w:rPr>
        <w:t>60</w:t>
      </w:r>
      <w:r>
        <w:rPr>
          <w:rFonts w:ascii="Times New Roman" w:eastAsia="宋体" w:hAnsi="Times New Roman" w:cs="Times New Roman" w:hint="eastAsia"/>
          <w:color w:val="auto"/>
        </w:rPr>
        <w:t>天。投标书中规定的有效期短于招标文件规定的，其投标将被拒绝。</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hint="eastAsia"/>
          <w:color w:val="auto"/>
        </w:rPr>
        <w:t>投标文件的签署及规定</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hint="eastAsia"/>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21.4 </w:t>
      </w:r>
      <w:r>
        <w:rPr>
          <w:rFonts w:ascii="Times New Roman" w:eastAsia="宋体" w:hAnsi="Times New Roman" w:cs="Times New Roman" w:hint="eastAsia"/>
          <w:color w:val="auto"/>
        </w:rPr>
        <w:t>文件中的电子件指扫描件、电子证照、照片等形式电子文件；要求第三方出具的盖章件原件（如联合协议、分包意向协议、制造商授权书等），投标文件中应使用原件的电子件。</w:t>
      </w:r>
    </w:p>
    <w:p w:rsidR="004F7E83" w:rsidRDefault="004F7E83">
      <w:pPr>
        <w:pStyle w:val="Default"/>
        <w:spacing w:line="360" w:lineRule="auto"/>
        <w:ind w:firstLineChars="200" w:firstLine="480"/>
        <w:jc w:val="both"/>
        <w:rPr>
          <w:rFonts w:ascii="Times New Roman" w:eastAsia="宋体" w:hAnsi="Times New Roman" w:cs="Times New Roman"/>
          <w:color w:val="auto"/>
        </w:rPr>
      </w:pPr>
    </w:p>
    <w:p w:rsidR="004F7E83" w:rsidRDefault="000A586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hint="eastAsia"/>
          <w:color w:val="auto"/>
        </w:rPr>
        <w:t>投标文件的网上应答和提交</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投标人须按《投标邀请函》规定提交网上应答并上传加盖投标人电子签章的电子投标文件（以通过天津公共资源电子签章客户端正确读取签章信息为准）。具体方式：使用天津数字认证有限公司发出的</w:t>
      </w:r>
      <w:r>
        <w:rPr>
          <w:rFonts w:ascii="Times New Roman" w:eastAsia="宋体" w:hAnsi="Times New Roman" w:cs="Times New Roman"/>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“网上招投标”</w:t>
      </w:r>
      <w:r>
        <w:rPr>
          <w:rFonts w:ascii="Times New Roman" w:eastAsia="宋体" w:hAnsi="Times New Roman" w:cs="Times New Roman"/>
          <w:color w:val="auto"/>
        </w:rPr>
        <w:t>-</w:t>
      </w:r>
      <w:r>
        <w:rPr>
          <w:rFonts w:ascii="Times New Roman" w:eastAsia="宋体" w:hAnsi="Times New Roman" w:cs="Times New Roman" w:hint="eastAsia"/>
          <w:color w:val="auto"/>
        </w:rPr>
        <w:t>“供应商登录”</w:t>
      </w:r>
      <w:r>
        <w:rPr>
          <w:rFonts w:ascii="Times New Roman" w:eastAsia="宋体" w:hAnsi="Times New Roman" w:cs="Times New Roman"/>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color w:val="auto"/>
        </w:rPr>
        <w:t>79</w:t>
      </w:r>
      <w:r>
        <w:rPr>
          <w:rFonts w:ascii="Times New Roman" w:eastAsia="宋体" w:hAnsi="Times New Roman" w:cs="Times New Roman" w:hint="eastAsia"/>
          <w:color w:val="auto"/>
        </w:rPr>
        <w:t>号天津市政府采购中心窗口完成上述操作。</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imes New Roman" w:cs="Times New Roman" w:hint="eastAsia"/>
          <w:color w:val="auto"/>
        </w:rPr>
        <w:t>制作和上传电子投标文件要求</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imes New Roman"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《天津公共资源电子签章客户端安装包及使用说明》。</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4F7E83" w:rsidRDefault="004F7E83">
      <w:pPr>
        <w:pStyle w:val="Default"/>
        <w:spacing w:line="360" w:lineRule="auto"/>
        <w:ind w:firstLineChars="200" w:firstLine="480"/>
        <w:jc w:val="both"/>
        <w:rPr>
          <w:rFonts w:ascii="Times New Roman" w:eastAsia="宋体" w:hAnsi="Times New Roman" w:cs="Times New Roman"/>
          <w:color w:val="auto"/>
        </w:rPr>
      </w:pPr>
    </w:p>
    <w:p w:rsidR="004F7E83" w:rsidRDefault="000A586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hint="eastAsia"/>
          <w:color w:val="auto"/>
        </w:rPr>
        <w:t>开标和评标</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 </w:t>
      </w:r>
      <w:r>
        <w:rPr>
          <w:rFonts w:ascii="Times New Roman" w:eastAsia="宋体" w:hAnsi="Times New Roman" w:cs="Times New Roman" w:hint="eastAsia"/>
          <w:color w:val="auto"/>
        </w:rPr>
        <w:t>开标解密和资格审查</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”网上招投标”</w:t>
      </w:r>
      <w:r>
        <w:rPr>
          <w:rFonts w:ascii="Times New Roman" w:eastAsia="宋体" w:hAnsi="Times New Roman" w:cs="Times New Roman"/>
          <w:color w:val="auto"/>
        </w:rPr>
        <w:t>-</w:t>
      </w:r>
      <w:r>
        <w:rPr>
          <w:rFonts w:ascii="Times New Roman" w:eastAsia="宋体" w:hAnsi="Times New Roman" w:cs="Times New Roman" w:hint="eastAsia"/>
          <w:color w:val="auto"/>
        </w:rPr>
        <w:t>“供应商登录”</w:t>
      </w:r>
      <w:r>
        <w:rPr>
          <w:rFonts w:ascii="Times New Roman" w:eastAsia="宋体" w:hAnsi="Times New Roman" w:cs="Times New Roman"/>
          <w:color w:val="auto"/>
        </w:rPr>
        <w:t>-</w:t>
      </w:r>
      <w:r>
        <w:rPr>
          <w:rFonts w:ascii="Times New Roman" w:eastAsia="宋体" w:hAnsi="Times New Roman" w:cs="Times New Roman" w:hint="eastAsia"/>
          <w:color w:val="auto"/>
        </w:rPr>
        <w:t>“市级集采机构入口”完成开标解密。</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hint="eastAsia"/>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hint="eastAsia"/>
          <w:color w:val="auto"/>
        </w:rPr>
        <w:t>询标解答</w:t>
      </w:r>
      <w:r>
        <w:rPr>
          <w:rFonts w:ascii="Times New Roman" w:eastAsia="宋体" w:hAnsi="Times New Roman" w:cs="Times New Roman"/>
          <w:color w:val="auto"/>
        </w:rPr>
        <w:t>”</w:t>
      </w:r>
      <w:r>
        <w:rPr>
          <w:rFonts w:ascii="Times New Roman" w:eastAsia="宋体" w:hAnsi="Times New Roman" w:cs="Times New Roman" w:hint="eastAsia"/>
          <w:color w:val="auto"/>
        </w:rPr>
        <w:t>对评委的网上询标予以解答。如投标代表人被要求到评审现场答疑时，须携带身份证等有效证件原件，以备查验。</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color w:val="auto"/>
        </w:rPr>
        <w:t>3</w:t>
      </w:r>
      <w:r>
        <w:rPr>
          <w:rFonts w:ascii="Times New Roman" w:eastAsia="宋体" w:hAnsi="Times New Roman" w:cs="Times New Roman" w:hint="eastAsia"/>
          <w:color w:val="auto"/>
        </w:rPr>
        <w:t>家的，不得开标。</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color w:val="auto"/>
        </w:rPr>
        <w:t>3</w:t>
      </w:r>
      <w:r>
        <w:rPr>
          <w:rFonts w:ascii="Times New Roman" w:eastAsia="宋体" w:hAnsi="Times New Roman" w:cs="Times New Roman" w:hint="eastAsia"/>
          <w:color w:val="auto"/>
        </w:rPr>
        <w:t>家的，不得评标。</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评标委员会</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color w:val="auto"/>
        </w:rPr>
        <w:t>5</w:t>
      </w:r>
      <w:r>
        <w:rPr>
          <w:rFonts w:ascii="Times New Roman" w:eastAsia="宋体" w:hAnsi="Times New Roman" w:cs="Times New Roman" w:hint="eastAsia"/>
          <w:color w:val="auto"/>
        </w:rPr>
        <w:t>人以上单数，其中评审专家不得少于成员总数的三分之二。</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hint="eastAsia"/>
          <w:color w:val="auto"/>
        </w:rPr>
        <w:t>对投标文件的审查和响应性的确定</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）投标文件未按招标文件的要求加盖电子签章的；</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）投标有效期短于招标文件要求的；</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）投标文件中提供虚假材料的；</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4</w:t>
      </w:r>
      <w:r>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5</w:t>
      </w:r>
      <w:r>
        <w:rPr>
          <w:rFonts w:ascii="Times New Roman" w:eastAsia="宋体" w:hAnsi="Times New Roman" w:cs="Times New Roman" w:hint="eastAsia"/>
          <w:color w:val="auto"/>
        </w:rPr>
        <w:t>）未按时进行网上解密或电子投标文件损坏、无效的；</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6</w:t>
      </w:r>
      <w:r>
        <w:rPr>
          <w:rFonts w:ascii="Times New Roman" w:eastAsia="宋体" w:hAnsi="Times New Roman" w:cs="Times New Roman" w:hint="eastAsia"/>
          <w:color w:val="auto"/>
        </w:rPr>
        <w:t>）投标报价超出采购预算或最高限价；</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7</w:t>
      </w:r>
      <w:r>
        <w:rPr>
          <w:rFonts w:ascii="Times New Roman" w:eastAsia="宋体" w:hAnsi="Times New Roman" w:cs="Times New Roman" w:hint="eastAsia"/>
          <w:color w:val="auto"/>
        </w:rPr>
        <w:t>）存在串通情形的；</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9</w:t>
      </w:r>
      <w:r>
        <w:rPr>
          <w:rFonts w:ascii="Times New Roman" w:eastAsia="宋体" w:hAnsi="Times New Roman" w:cs="Times New Roman" w:hint="eastAsia"/>
          <w:color w:val="auto"/>
        </w:rPr>
        <w:t>）其他法定投标无效的情形。</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28.4 </w:t>
      </w:r>
      <w:r>
        <w:rPr>
          <w:rFonts w:ascii="Times New Roman" w:eastAsia="宋体" w:hAnsi="Times New Roman" w:cs="Times New Roman" w:hint="eastAsia"/>
          <w:color w:val="auto"/>
        </w:rPr>
        <w:t>评标委员会对确定为实质上响应的投标进行审核，投标文件报价出现前后不一致的，修改错误的原则如下：</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）大写金额和小写金额不一致的，以大写金额为准；</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4</w:t>
      </w:r>
      <w:r>
        <w:rPr>
          <w:rFonts w:ascii="Times New Roman" w:eastAsia="宋体" w:hAnsi="Times New Roman" w:cs="Times New Roman" w:hint="eastAsia"/>
          <w:color w:val="auto"/>
        </w:rPr>
        <w:t>）总价金额与按单价汇总金额不一致的，以单价金额计算结果为准。</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hint="eastAsia"/>
          <w:color w:val="auto"/>
        </w:rPr>
        <w:t>投标文件的澄清</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hint="eastAsia"/>
          <w:color w:val="auto"/>
        </w:rPr>
        <w:t>投标的评估和比较</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hint="eastAsia"/>
          <w:color w:val="auto"/>
        </w:rPr>
        <w:t>评标原则和评标方法</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hint="eastAsia"/>
          <w:color w:val="auto"/>
        </w:rPr>
        <w:t>评标原则</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w:t>
      </w:r>
      <w:r>
        <w:rPr>
          <w:rFonts w:ascii="Times New Roman" w:hAnsi="Times New Roman" w:cs="Times New Roman" w:hint="eastAsia"/>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4F7E83" w:rsidRDefault="000A586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4F7E83" w:rsidRDefault="000A586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5</w:t>
      </w: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color w:val="auto"/>
        </w:rPr>
        <w:t>2026</w:t>
      </w: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号）的要求，评标委员会启动异常低价投标审查程序，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color w:val="auto"/>
        </w:rPr>
        <w:t>30</w:t>
      </w:r>
      <w:r>
        <w:rPr>
          <w:rFonts w:ascii="Times New Roman" w:eastAsia="宋体" w:hAnsi="Times New Roman" w:cs="Times New Roman" w:hint="eastAsia"/>
          <w:color w:val="auto"/>
        </w:rPr>
        <w:t>分钟。评标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标委员会应当将其作为无效投标处理。</w:t>
      </w:r>
    </w:p>
    <w:p w:rsidR="004F7E83" w:rsidRDefault="000A586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hint="eastAsia"/>
          <w:color w:val="auto"/>
        </w:rPr>
        <w:t>评标方法</w:t>
      </w:r>
    </w:p>
    <w:p w:rsidR="004F7E83" w:rsidRDefault="000A586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）采用</w:t>
      </w:r>
      <w:r>
        <w:rPr>
          <w:rFonts w:ascii="Times New Roman" w:eastAsia="宋体" w:hAnsi="Times New Roman" w:cs="Times New Roman"/>
          <w:color w:val="auto"/>
        </w:rPr>
        <w:t>“</w:t>
      </w:r>
      <w:r>
        <w:rPr>
          <w:rFonts w:ascii="Times New Roman" w:eastAsia="宋体" w:hAnsi="Times New Roman" w:cs="Times New Roman" w:hint="eastAsia"/>
          <w:color w:val="auto"/>
        </w:rPr>
        <w:t>综合评分法</w:t>
      </w:r>
      <w:r>
        <w:rPr>
          <w:rFonts w:ascii="Times New Roman" w:eastAsia="宋体" w:hAnsi="Times New Roman" w:cs="Times New Roman"/>
          <w:color w:val="auto"/>
        </w:rPr>
        <w:t>”</w:t>
      </w:r>
      <w:r>
        <w:rPr>
          <w:rFonts w:ascii="Times New Roman" w:eastAsia="宋体" w:hAnsi="Times New Roman" w:cs="Times New Roman" w:hint="eastAsia"/>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hint="eastAsia"/>
          <w:color w:val="auto"/>
        </w:rPr>
        <w:t>〕</w:t>
      </w:r>
      <w:r>
        <w:rPr>
          <w:rFonts w:ascii="Times New Roman" w:eastAsia="宋体" w:hAnsi="Times New Roman" w:cs="Times New Roman"/>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color w:val="auto"/>
        </w:rPr>
        <w:t>2019</w:t>
      </w:r>
      <w:r>
        <w:rPr>
          <w:rFonts w:ascii="Times New Roman" w:eastAsia="宋体" w:hAnsi="Times New Roman" w:hint="eastAsia"/>
          <w:color w:val="auto"/>
        </w:rPr>
        <w:t>〕</w:t>
      </w:r>
      <w:r>
        <w:rPr>
          <w:rFonts w:ascii="Times New Roman" w:eastAsia="宋体" w:hAnsi="Times New Roman"/>
          <w:color w:val="auto"/>
        </w:rPr>
        <w:t>9</w:t>
      </w:r>
      <w:r>
        <w:rPr>
          <w:rFonts w:ascii="Times New Roman" w:eastAsia="宋体" w:hAnsi="Times New Roman" w:hint="eastAsia"/>
          <w:color w:val="auto"/>
        </w:rPr>
        <w:t>号）文件要求，对</w:t>
      </w:r>
      <w:r>
        <w:rPr>
          <w:rFonts w:ascii="Times New Roman" w:hAnsi="Times New Roman" w:cs="Times New Roman" w:hint="eastAsia"/>
          <w:color w:val="auto"/>
        </w:rPr>
        <w:t>政府采购节能、环境标志品目清单内的产品实施</w:t>
      </w:r>
      <w:r>
        <w:rPr>
          <w:rFonts w:ascii="Times New Roman" w:eastAsia="宋体" w:hAnsi="Times New Roman" w:hint="eastAsia"/>
          <w:color w:val="auto"/>
        </w:rPr>
        <w:t>优先采购和强制采购的评标方法。</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5</w:t>
      </w:r>
      <w:r>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采购人或评标委员会经采购人授权后按中标候选供应商顺序确定中标供应商。</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color w:val="auto"/>
        </w:rPr>
        <w:t>87</w:t>
      </w:r>
      <w:r>
        <w:rPr>
          <w:rFonts w:ascii="Times New Roman" w:eastAsia="宋体" w:hAnsi="Times New Roman" w:cs="Times New Roman" w:hint="eastAsia"/>
          <w:color w:val="auto"/>
        </w:rPr>
        <w:t>号）第</w:t>
      </w:r>
      <w:r>
        <w:rPr>
          <w:rFonts w:ascii="Times New Roman" w:eastAsia="宋体" w:hAnsi="Times New Roman" w:cs="Times New Roman"/>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hint="eastAsia"/>
          <w:color w:val="auto"/>
        </w:rPr>
        <w:t>其他注意事项</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4F7E83" w:rsidRDefault="000A586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hint="eastAsia"/>
          <w:color w:val="auto"/>
        </w:rPr>
        <w:t>本项目不接受赠品、回扣或者与采购无关的其他商品、服务。</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32.4 </w:t>
      </w:r>
      <w:r>
        <w:rPr>
          <w:rFonts w:ascii="Times New Roman" w:eastAsia="宋体" w:hAnsi="Times New Roman" w:cs="Times New Roman" w:hint="eastAsia"/>
          <w:color w:val="auto"/>
        </w:rPr>
        <w:t>（本条仅适用于货物类项目）不同投标人所投全部产品均为同一品牌或不同投标人所投任一核心产品为同一品牌时（加注“▲”号的产品为核心产品如未明确核心产品，则视为全部产品均为核心产品），按以下原则处理：</w:t>
      </w:r>
    </w:p>
    <w:p w:rsidR="004F7E83" w:rsidRDefault="000A586B">
      <w:pPr>
        <w:spacing w:line="360" w:lineRule="auto"/>
        <w:ind w:firstLineChars="200" w:firstLine="480"/>
        <w:jc w:val="left"/>
        <w:rPr>
          <w:sz w:val="24"/>
          <w:szCs w:val="24"/>
        </w:rPr>
      </w:pPr>
      <w:r>
        <w:rPr>
          <w:rFonts w:hint="eastAsia"/>
          <w:sz w:val="24"/>
          <w:szCs w:val="24"/>
        </w:rPr>
        <w:t>（</w:t>
      </w:r>
      <w:r>
        <w:rPr>
          <w:sz w:val="24"/>
          <w:szCs w:val="24"/>
        </w:rPr>
        <w:t>1</w:t>
      </w:r>
      <w:r>
        <w:rPr>
          <w:rFonts w:hint="eastAsia"/>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4F7E83" w:rsidRDefault="000A586B">
      <w:pPr>
        <w:pStyle w:val="Default"/>
        <w:spacing w:line="360" w:lineRule="auto"/>
        <w:ind w:firstLineChars="200" w:firstLine="480"/>
        <w:rPr>
          <w:rFonts w:ascii="Times New Roman" w:hAnsi="Times New Roman" w:cs="Times New Roman"/>
        </w:rPr>
      </w:pPr>
      <w:r>
        <w:rPr>
          <w:rFonts w:ascii="Times New Roman" w:hAnsi="Times New Roman" w:cs="Times New Roman" w:hint="eastAsia"/>
        </w:rPr>
        <w:t>（</w:t>
      </w:r>
      <w:r>
        <w:rPr>
          <w:rFonts w:ascii="Times New Roman" w:hAnsi="Times New Roman" w:cs="Times New Roman"/>
        </w:rPr>
        <w:t>2</w:t>
      </w:r>
      <w:r>
        <w:rPr>
          <w:rFonts w:ascii="Times New Roman" w:hAnsi="Times New Roman" w:cs="Times New Roman" w:hint="eastAsia"/>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4F7E83" w:rsidRDefault="004F7E83">
      <w:pPr>
        <w:pStyle w:val="Default"/>
        <w:spacing w:line="360" w:lineRule="auto"/>
        <w:ind w:firstLineChars="200" w:firstLine="480"/>
        <w:rPr>
          <w:rFonts w:ascii="Times New Roman" w:eastAsia="宋体" w:hAnsi="Times New Roman" w:cs="Times New Roman"/>
          <w:color w:val="auto"/>
        </w:rPr>
      </w:pPr>
    </w:p>
    <w:p w:rsidR="004F7E83" w:rsidRDefault="000A586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hint="eastAsia"/>
          <w:color w:val="auto"/>
        </w:rPr>
        <w:t>授予合同</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hint="eastAsia"/>
          <w:color w:val="auto"/>
        </w:rPr>
        <w:t>中标供应商的产生</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hint="eastAsia"/>
          <w:color w:val="auto"/>
        </w:rPr>
        <w:t>采购人可以事先授权评标委员会直接确定中标供应商。</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34. </w:t>
      </w:r>
      <w:r>
        <w:rPr>
          <w:rFonts w:ascii="Times New Roman" w:eastAsia="宋体" w:hAnsi="Times New Roman" w:cs="Times New Roman" w:hint="eastAsia"/>
          <w:color w:val="auto"/>
        </w:rPr>
        <w:t>中标通知</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“网上招投标”</w:t>
      </w:r>
      <w:r>
        <w:rPr>
          <w:rFonts w:ascii="Times New Roman" w:eastAsia="宋体" w:hAnsi="Times New Roman" w:cs="Times New Roman"/>
          <w:color w:val="auto"/>
        </w:rPr>
        <w:t>-</w:t>
      </w:r>
      <w:r>
        <w:rPr>
          <w:rFonts w:ascii="Times New Roman" w:eastAsia="宋体" w:hAnsi="Times New Roman" w:cs="Times New Roman" w:hint="eastAsia"/>
          <w:color w:val="auto"/>
        </w:rPr>
        <w:t>“供应商登录”</w:t>
      </w:r>
      <w:r>
        <w:rPr>
          <w:rFonts w:ascii="Times New Roman" w:eastAsia="宋体" w:hAnsi="Times New Roman" w:cs="Times New Roman"/>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“网上招投标”</w:t>
      </w:r>
      <w:r>
        <w:rPr>
          <w:rFonts w:ascii="Times New Roman" w:eastAsia="宋体" w:hAnsi="Times New Roman" w:cs="Times New Roman"/>
          <w:color w:val="auto"/>
        </w:rPr>
        <w:t>-</w:t>
      </w:r>
      <w:r>
        <w:rPr>
          <w:rFonts w:ascii="Times New Roman" w:eastAsia="宋体" w:hAnsi="Times New Roman" w:cs="Times New Roman" w:hint="eastAsia"/>
          <w:color w:val="auto"/>
        </w:rPr>
        <w:t>“供应商登录”</w:t>
      </w:r>
      <w:r>
        <w:rPr>
          <w:rFonts w:ascii="Times New Roman" w:eastAsia="宋体" w:hAnsi="Times New Roman" w:cs="Times New Roman"/>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36. </w:t>
      </w:r>
      <w:r>
        <w:rPr>
          <w:rFonts w:ascii="Times New Roman" w:eastAsia="宋体" w:hAnsi="Times New Roman" w:cs="Times New Roman" w:hint="eastAsia"/>
          <w:color w:val="auto"/>
        </w:rPr>
        <w:t>签订合同</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“网上招投标”</w:t>
      </w:r>
      <w:r>
        <w:rPr>
          <w:rFonts w:ascii="Times New Roman" w:eastAsia="宋体" w:hAnsi="Times New Roman" w:cs="Times New Roman"/>
          <w:color w:val="auto"/>
        </w:rPr>
        <w:t>-</w:t>
      </w:r>
      <w:r>
        <w:rPr>
          <w:rFonts w:ascii="Times New Roman" w:eastAsia="宋体" w:hAnsi="Times New Roman" w:cs="Times New Roman" w:hint="eastAsia"/>
          <w:color w:val="auto"/>
        </w:rPr>
        <w:t>“供应商登录”</w:t>
      </w:r>
      <w:r>
        <w:rPr>
          <w:rFonts w:ascii="Times New Roman" w:eastAsia="宋体" w:hAnsi="Times New Roman" w:cs="Times New Roman"/>
          <w:color w:val="auto"/>
        </w:rPr>
        <w:t>-</w:t>
      </w:r>
      <w:r>
        <w:rPr>
          <w:rFonts w:ascii="Times New Roman" w:eastAsia="宋体" w:hAnsi="Times New Roman" w:cs="Times New Roman" w:hint="eastAsia"/>
          <w:color w:val="auto"/>
        </w:rPr>
        <w:t>“市级集采机构入口”，并从“供应商系统”的“合同”中获取。</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37. </w:t>
      </w:r>
      <w:r>
        <w:rPr>
          <w:rFonts w:ascii="Times New Roman" w:eastAsia="宋体" w:hAnsi="Times New Roman" w:cs="Times New Roman" w:hint="eastAsia"/>
          <w:color w:val="auto"/>
        </w:rPr>
        <w:t>履约保证金</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37.1 </w:t>
      </w:r>
      <w:r>
        <w:rPr>
          <w:rFonts w:ascii="Times New Roman" w:eastAsia="宋体" w:hAnsi="Times New Roman" w:cs="Times New Roman" w:hint="eastAsia"/>
          <w:color w:val="auto"/>
        </w:rPr>
        <w:t>若《招标项目需求》规定须提交履约保证金的，中标供应商须按照规定要求提交履约保证金。</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39. </w:t>
      </w:r>
      <w:r>
        <w:rPr>
          <w:rFonts w:ascii="Times New Roman" w:eastAsia="宋体" w:hAnsi="Times New Roman" w:cs="Times New Roman" w:hint="eastAsia"/>
          <w:color w:val="auto"/>
        </w:rPr>
        <w:t>合同分包</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39.1 </w:t>
      </w:r>
      <w:r>
        <w:rPr>
          <w:rFonts w:ascii="Times New Roman" w:eastAsia="宋体" w:hAnsi="Times New Roman" w:cs="Times New Roman" w:hint="eastAsia"/>
          <w:color w:val="auto"/>
        </w:rPr>
        <w:t>未经采购人同意，中标供应商不得分包合同。</w:t>
      </w:r>
    </w:p>
    <w:p w:rsidR="004F7E83" w:rsidRDefault="000A586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4F7E83" w:rsidRDefault="004F7E83"/>
    <w:p w:rsidR="004F7E83" w:rsidRDefault="004F7E83">
      <w:pPr>
        <w:pStyle w:val="Default"/>
        <w:spacing w:line="360" w:lineRule="auto"/>
        <w:ind w:firstLineChars="200" w:firstLine="480"/>
        <w:jc w:val="both"/>
        <w:rPr>
          <w:rFonts w:ascii="Times New Roman" w:eastAsia="宋体" w:hAnsi="Times New Roman" w:cs="Times New Roman"/>
          <w:color w:val="auto"/>
        </w:rPr>
      </w:pPr>
    </w:p>
    <w:p w:rsidR="004F7E83" w:rsidRDefault="000A586B">
      <w:pPr>
        <w:pStyle w:val="Default"/>
        <w:spacing w:line="360" w:lineRule="auto"/>
        <w:ind w:firstLineChars="200" w:firstLine="480"/>
        <w:jc w:val="both"/>
        <w:rPr>
          <w:b/>
          <w:bCs/>
          <w:kern w:val="28"/>
          <w:sz w:val="32"/>
          <w:szCs w:val="32"/>
        </w:rPr>
      </w:pPr>
      <w:r>
        <w:br w:type="page"/>
      </w:r>
    </w:p>
    <w:p w:rsidR="004F7E83" w:rsidRDefault="000A586B">
      <w:pPr>
        <w:pStyle w:val="ab"/>
        <w:rPr>
          <w:rFonts w:ascii="Times New Roman" w:hAnsi="Times New Roman"/>
        </w:rPr>
      </w:pPr>
      <w:r>
        <w:rPr>
          <w:rFonts w:ascii="Times New Roman" w:hAnsi="Times New Roman" w:hint="eastAsia"/>
        </w:rPr>
        <w:t>第四部分</w:t>
      </w:r>
      <w:r>
        <w:rPr>
          <w:rFonts w:ascii="Times New Roman" w:hAnsi="Times New Roman" w:hint="eastAsia"/>
        </w:rPr>
        <w:t xml:space="preserve">  </w:t>
      </w:r>
      <w:r>
        <w:rPr>
          <w:rFonts w:ascii="Times New Roman" w:hAnsi="Times New Roman" w:hint="eastAsia"/>
        </w:rPr>
        <w:t>合同条款</w:t>
      </w:r>
    </w:p>
    <w:p w:rsidR="004F7E83" w:rsidRDefault="004F7E83">
      <w:pPr>
        <w:pStyle w:val="a4"/>
        <w:spacing w:after="0"/>
        <w:jc w:val="center"/>
        <w:rPr>
          <w:b/>
          <w:bCs/>
          <w:spacing w:val="-20"/>
          <w:kern w:val="44"/>
          <w:sz w:val="48"/>
          <w:szCs w:val="48"/>
        </w:rPr>
      </w:pPr>
    </w:p>
    <w:p w:rsidR="004F7E83" w:rsidRDefault="004F7E83">
      <w:pPr>
        <w:pStyle w:val="a4"/>
        <w:spacing w:after="0"/>
        <w:jc w:val="center"/>
        <w:rPr>
          <w:b/>
          <w:bCs/>
          <w:spacing w:val="-20"/>
          <w:kern w:val="44"/>
          <w:sz w:val="48"/>
          <w:szCs w:val="48"/>
        </w:rPr>
      </w:pPr>
    </w:p>
    <w:p w:rsidR="004F7E83" w:rsidRDefault="004F7E83">
      <w:pPr>
        <w:pStyle w:val="a4"/>
        <w:spacing w:after="0"/>
        <w:jc w:val="center"/>
        <w:rPr>
          <w:b/>
          <w:bCs/>
          <w:spacing w:val="-20"/>
          <w:kern w:val="44"/>
          <w:sz w:val="48"/>
          <w:szCs w:val="48"/>
        </w:rPr>
      </w:pPr>
    </w:p>
    <w:p w:rsidR="004F7E83" w:rsidRDefault="000A586B">
      <w:pPr>
        <w:pStyle w:val="a4"/>
        <w:spacing w:after="0"/>
        <w:jc w:val="center"/>
        <w:rPr>
          <w:b/>
          <w:bCs/>
          <w:spacing w:val="-20"/>
          <w:kern w:val="44"/>
          <w:sz w:val="48"/>
          <w:szCs w:val="48"/>
        </w:rPr>
      </w:pPr>
      <w:r>
        <w:rPr>
          <w:b/>
          <w:bCs/>
          <w:spacing w:val="-20"/>
          <w:kern w:val="44"/>
          <w:sz w:val="48"/>
          <w:szCs w:val="48"/>
        </w:rPr>
        <w:t>政府采购货物买卖合同</w:t>
      </w:r>
    </w:p>
    <w:p w:rsidR="004F7E83" w:rsidRDefault="004F7E83">
      <w:pPr>
        <w:rPr>
          <w:b/>
          <w:bCs/>
          <w:spacing w:val="-20"/>
          <w:kern w:val="44"/>
          <w:sz w:val="40"/>
          <w:szCs w:val="40"/>
        </w:rPr>
      </w:pPr>
    </w:p>
    <w:p w:rsidR="004F7E83" w:rsidRDefault="004F7E83">
      <w:pPr>
        <w:rPr>
          <w:b/>
          <w:bCs/>
          <w:spacing w:val="-20"/>
          <w:kern w:val="44"/>
          <w:sz w:val="40"/>
          <w:szCs w:val="40"/>
        </w:rPr>
      </w:pPr>
    </w:p>
    <w:p w:rsidR="004F7E83" w:rsidRDefault="004F7E83">
      <w:pPr>
        <w:rPr>
          <w:b/>
          <w:bCs/>
          <w:spacing w:val="-20"/>
          <w:kern w:val="44"/>
          <w:sz w:val="40"/>
          <w:szCs w:val="40"/>
        </w:rPr>
      </w:pPr>
    </w:p>
    <w:p w:rsidR="004F7E83" w:rsidRDefault="000A586B">
      <w:pPr>
        <w:spacing w:line="360" w:lineRule="auto"/>
        <w:ind w:leftChars="200" w:left="420"/>
        <w:rPr>
          <w:sz w:val="32"/>
          <w:szCs w:val="32"/>
        </w:rPr>
      </w:pPr>
      <w:r>
        <w:rPr>
          <w:kern w:val="0"/>
          <w:sz w:val="32"/>
          <w:szCs w:val="32"/>
        </w:rPr>
        <w:t>项目名称：</w:t>
      </w:r>
      <w:r>
        <w:rPr>
          <w:sz w:val="32"/>
          <w:szCs w:val="32"/>
          <w:u w:val="single"/>
        </w:rPr>
        <w:t xml:space="preserve">                             </w:t>
      </w:r>
    </w:p>
    <w:p w:rsidR="004F7E83" w:rsidRDefault="000A586B">
      <w:pPr>
        <w:spacing w:line="360" w:lineRule="auto"/>
        <w:ind w:leftChars="200" w:left="420"/>
        <w:rPr>
          <w:sz w:val="32"/>
          <w:szCs w:val="32"/>
          <w:u w:val="single"/>
        </w:rPr>
      </w:pPr>
      <w:r>
        <w:rPr>
          <w:sz w:val="32"/>
          <w:szCs w:val="32"/>
        </w:rPr>
        <w:t>合同编号：</w:t>
      </w:r>
      <w:r>
        <w:rPr>
          <w:sz w:val="32"/>
          <w:szCs w:val="32"/>
          <w:u w:val="single"/>
        </w:rPr>
        <w:t xml:space="preserve">                             </w:t>
      </w:r>
    </w:p>
    <w:p w:rsidR="004F7E83" w:rsidRDefault="000A586B">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4F7E83" w:rsidRDefault="000A586B">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4F7E83" w:rsidRDefault="000A586B">
      <w:pPr>
        <w:spacing w:line="360" w:lineRule="auto"/>
        <w:ind w:leftChars="200" w:left="420"/>
        <w:rPr>
          <w:sz w:val="32"/>
          <w:szCs w:val="32"/>
        </w:rPr>
      </w:pPr>
      <w:r>
        <w:rPr>
          <w:sz w:val="32"/>
          <w:szCs w:val="32"/>
        </w:rPr>
        <w:t>签订时间：</w:t>
      </w:r>
      <w:r>
        <w:rPr>
          <w:sz w:val="32"/>
          <w:szCs w:val="32"/>
          <w:u w:val="single"/>
        </w:rPr>
        <w:t xml:space="preserve">                             </w:t>
      </w:r>
    </w:p>
    <w:p w:rsidR="004F7E83" w:rsidRDefault="004F7E83">
      <w:pPr>
        <w:rPr>
          <w:szCs w:val="24"/>
        </w:rPr>
      </w:pPr>
    </w:p>
    <w:p w:rsidR="004F7E83" w:rsidRDefault="000A586B">
      <w:pPr>
        <w:rPr>
          <w:rFonts w:eastAsia="黑体"/>
          <w:sz w:val="44"/>
          <w:szCs w:val="44"/>
        </w:rPr>
      </w:pPr>
      <w:r>
        <w:rPr>
          <w:rFonts w:eastAsia="黑体"/>
          <w:sz w:val="44"/>
          <w:szCs w:val="44"/>
        </w:rPr>
        <w:br w:type="page"/>
      </w:r>
    </w:p>
    <w:p w:rsidR="004F7E83" w:rsidRDefault="004F7E83">
      <w:pPr>
        <w:rPr>
          <w:rFonts w:eastAsia="黑体"/>
          <w:sz w:val="44"/>
          <w:szCs w:val="44"/>
        </w:rPr>
      </w:pPr>
    </w:p>
    <w:p w:rsidR="004F7E83" w:rsidRDefault="004F7E83">
      <w:pPr>
        <w:rPr>
          <w:rFonts w:eastAsia="黑体"/>
          <w:sz w:val="44"/>
          <w:szCs w:val="44"/>
        </w:rPr>
      </w:pPr>
    </w:p>
    <w:p w:rsidR="004F7E83" w:rsidRDefault="000A586B">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4F7E83" w:rsidRDefault="004F7E83">
      <w:pPr>
        <w:ind w:firstLineChars="200" w:firstLine="640"/>
        <w:rPr>
          <w:rFonts w:eastAsia="仿宋_GB2312"/>
          <w:sz w:val="32"/>
          <w:szCs w:val="32"/>
        </w:rPr>
      </w:pPr>
    </w:p>
    <w:p w:rsidR="004F7E83" w:rsidRDefault="000A586B">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4F7E83" w:rsidRDefault="000A586B">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4F7E83" w:rsidRDefault="000A586B">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4F7E83" w:rsidRDefault="004F7E83">
      <w:pPr>
        <w:widowControl/>
        <w:jc w:val="left"/>
        <w:rPr>
          <w:rFonts w:eastAsia="黑体"/>
          <w:sz w:val="44"/>
          <w:szCs w:val="44"/>
        </w:rPr>
        <w:sectPr w:rsidR="004F7E83">
          <w:footerReference w:type="default" r:id="rId14"/>
          <w:pgSz w:w="11906" w:h="16838"/>
          <w:pgMar w:top="1440" w:right="1800" w:bottom="1440" w:left="1800" w:header="851" w:footer="992" w:gutter="0"/>
          <w:pgNumType w:start="1"/>
          <w:cols w:space="720"/>
          <w:docGrid w:type="lines" w:linePitch="312"/>
        </w:sectPr>
      </w:pPr>
    </w:p>
    <w:p w:rsidR="004F7E83" w:rsidRDefault="004F7E83">
      <w:pPr>
        <w:pStyle w:val="2"/>
        <w:adjustRightInd w:val="0"/>
        <w:snapToGrid w:val="0"/>
        <w:spacing w:line="400" w:lineRule="exact"/>
        <w:jc w:val="center"/>
        <w:rPr>
          <w:rFonts w:ascii="Times New Roman" w:eastAsia="黑体" w:hAnsi="Times New Roman" w:cs="Times New Roman"/>
          <w:sz w:val="28"/>
          <w:szCs w:val="28"/>
        </w:rPr>
      </w:pPr>
      <w:bookmarkStart w:id="18" w:name="_Toc22209"/>
    </w:p>
    <w:p w:rsidR="004F7E83" w:rsidRDefault="000A586B">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18"/>
    </w:p>
    <w:p w:rsidR="004F7E83" w:rsidRDefault="004F7E83">
      <w:pPr>
        <w:pStyle w:val="2"/>
        <w:adjustRightInd w:val="0"/>
        <w:snapToGrid w:val="0"/>
        <w:spacing w:line="400" w:lineRule="exact"/>
        <w:jc w:val="center"/>
        <w:rPr>
          <w:rFonts w:ascii="Times New Roman" w:eastAsia="黑体" w:hAnsi="Times New Roman" w:cs="Times New Roman"/>
          <w:b w:val="0"/>
          <w:bCs w:val="0"/>
          <w:sz w:val="28"/>
          <w:szCs w:val="28"/>
        </w:rPr>
      </w:pPr>
    </w:p>
    <w:p w:rsidR="004F7E83" w:rsidRDefault="000A586B">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4F7E83" w:rsidRDefault="000A586B">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4F7E83" w:rsidRDefault="000A586B">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4F7E83" w:rsidRDefault="000A586B">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4F7E83" w:rsidRDefault="004F7E83">
      <w:pPr>
        <w:spacing w:line="400" w:lineRule="exact"/>
        <w:rPr>
          <w:sz w:val="24"/>
          <w:szCs w:val="24"/>
        </w:rPr>
      </w:pPr>
    </w:p>
    <w:p w:rsidR="004F7E83" w:rsidRDefault="000A586B" w:rsidP="000A586B">
      <w:pPr>
        <w:pStyle w:val="a5"/>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4F7E83" w:rsidRDefault="000A586B">
      <w:pPr>
        <w:numPr>
          <w:ilvl w:val="0"/>
          <w:numId w:val="1"/>
        </w:numPr>
        <w:adjustRightInd w:val="0"/>
        <w:snapToGrid w:val="0"/>
        <w:spacing w:line="360" w:lineRule="auto"/>
        <w:ind w:firstLineChars="200" w:firstLine="448"/>
        <w:rPr>
          <w:b/>
          <w:sz w:val="24"/>
          <w:szCs w:val="24"/>
        </w:rPr>
      </w:pPr>
      <w:r>
        <w:rPr>
          <w:b/>
          <w:sz w:val="24"/>
          <w:szCs w:val="24"/>
        </w:rPr>
        <w:t>项目信息</w:t>
      </w:r>
    </w:p>
    <w:p w:rsidR="004F7E83" w:rsidRDefault="000A586B" w:rsidP="000A586B">
      <w:pPr>
        <w:pStyle w:val="a5"/>
        <w:numPr>
          <w:ilvl w:val="0"/>
          <w:numId w:val="2"/>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4F7E83" w:rsidRDefault="000A586B">
      <w:pPr>
        <w:pStyle w:val="a5"/>
        <w:tabs>
          <w:tab w:val="left" w:pos="999"/>
        </w:tabs>
        <w:adjustRightInd w:val="0"/>
        <w:snapToGrid w:val="0"/>
        <w:spacing w:line="360" w:lineRule="auto"/>
      </w:pPr>
      <w:r>
        <w:t xml:space="preserve">         采购项目编号：</w:t>
      </w:r>
      <w:r>
        <w:rPr>
          <w:u w:val="single"/>
        </w:rPr>
        <w:t xml:space="preserve">                                          </w:t>
      </w:r>
    </w:p>
    <w:p w:rsidR="004F7E83" w:rsidRDefault="000A586B" w:rsidP="000A586B">
      <w:pPr>
        <w:pStyle w:val="a5"/>
        <w:adjustRightInd w:val="0"/>
        <w:snapToGrid w:val="0"/>
        <w:spacing w:line="360" w:lineRule="auto"/>
        <w:ind w:firstLineChars="200" w:firstLine="446"/>
      </w:pPr>
      <w:r>
        <w:t>（2）采购计划编号：</w:t>
      </w:r>
      <w:r>
        <w:rPr>
          <w:u w:val="single"/>
        </w:rPr>
        <w:t xml:space="preserve">                                          </w:t>
      </w:r>
      <w:r>
        <w:t xml:space="preserve"> </w:t>
      </w:r>
    </w:p>
    <w:p w:rsidR="004F7E83" w:rsidRDefault="000A586B" w:rsidP="000A586B">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4F7E83" w:rsidRDefault="000A586B" w:rsidP="000A586B">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r>
        <w:rPr>
          <w:sz w:val="24"/>
          <w:szCs w:val="24"/>
          <w:lang w:val="en"/>
        </w:rPr>
        <w:t>个</w:t>
      </w:r>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4F7E83" w:rsidRDefault="000A586B" w:rsidP="000A586B">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4F7E83" w:rsidRDefault="000A586B" w:rsidP="000A586B">
      <w:pPr>
        <w:adjustRightInd w:val="0"/>
        <w:snapToGrid w:val="0"/>
        <w:spacing w:line="360" w:lineRule="auto"/>
        <w:ind w:firstLineChars="450" w:firstLine="1004"/>
        <w:rPr>
          <w:sz w:val="24"/>
          <w:szCs w:val="24"/>
          <w:u w:val="single"/>
        </w:rPr>
      </w:pPr>
      <w:r>
        <w:rPr>
          <w:sz w:val="24"/>
          <w:szCs w:val="24"/>
        </w:rPr>
        <w:t>采购标的的技术要求、商务要求具体见附件。</w:t>
      </w:r>
    </w:p>
    <w:p w:rsidR="004F7E83" w:rsidRDefault="000A586B" w:rsidP="000A586B">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4F7E83" w:rsidRDefault="000A586B" w:rsidP="000A586B">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4F7E83" w:rsidRDefault="000A586B" w:rsidP="000A586B">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4F7E83" w:rsidRDefault="000A586B">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4F7E83" w:rsidRDefault="000A586B">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4F7E83" w:rsidRDefault="000A586B">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4F7E83" w:rsidRDefault="000A586B">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4F7E83" w:rsidRDefault="000A586B">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是，《政府采购品目分类目录》底级品目名称：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否</w:t>
      </w:r>
    </w:p>
    <w:p w:rsidR="004F7E83" w:rsidRDefault="000A586B">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4F7E83" w:rsidRDefault="000A586B">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4F7E83" w:rsidRDefault="000A586B">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4F7E83" w:rsidRDefault="000A586B">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4F7E83" w:rsidRDefault="000A586B" w:rsidP="000A586B">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4F7E83" w:rsidRDefault="000A586B">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4F7E83" w:rsidRDefault="000A586B">
      <w:pPr>
        <w:adjustRightInd w:val="0"/>
        <w:snapToGrid w:val="0"/>
        <w:spacing w:line="360" w:lineRule="auto"/>
        <w:rPr>
          <w:iCs/>
          <w:sz w:val="24"/>
          <w:szCs w:val="24"/>
        </w:rPr>
      </w:pPr>
      <w:r>
        <w:rPr>
          <w:sz w:val="24"/>
          <w:szCs w:val="24"/>
        </w:rPr>
        <w:t>若本项目不专门面向中小企业采购，是否给予小微企业评审优惠：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4F7E83" w:rsidRDefault="000A586B">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4F7E83" w:rsidRDefault="000A586B">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4F7E83" w:rsidRDefault="000A586B" w:rsidP="000A586B">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4F7E83" w:rsidRDefault="000A586B" w:rsidP="000A586B">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4F7E83" w:rsidRDefault="000A586B" w:rsidP="000A586B">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4F7E83" w:rsidRDefault="000A586B" w:rsidP="000A586B">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4F7E83" w:rsidRDefault="000A586B" w:rsidP="000A586B">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4F7E83" w:rsidRDefault="000A586B" w:rsidP="000A586B">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4F7E83" w:rsidRDefault="000A586B" w:rsidP="000A586B">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4F7E83" w:rsidRDefault="000A586B">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4F7E83" w:rsidRDefault="000A586B">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4F7E83" w:rsidRDefault="000A586B" w:rsidP="000A586B">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4F7E83" w:rsidRDefault="000A586B" w:rsidP="000A586B">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是，《政府采购品目分类目录》底级品目名称：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4F7E83" w:rsidRDefault="000A586B" w:rsidP="000A586B">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4F7E83" w:rsidRDefault="000A586B" w:rsidP="000A586B">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r>
        <w:rPr>
          <w:sz w:val="24"/>
          <w:szCs w:val="24"/>
        </w:rPr>
        <w:t>否</w:t>
      </w:r>
    </w:p>
    <w:p w:rsidR="004F7E83" w:rsidRDefault="000A586B">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4F7E83" w:rsidRDefault="000A586B">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是，《节能产品政府采购品目清单》的底级品目名称：</w:t>
      </w:r>
      <w:r>
        <w:rPr>
          <w:sz w:val="24"/>
          <w:szCs w:val="24"/>
          <w:u w:val="single"/>
        </w:rPr>
        <w:t xml:space="preserve">         </w:t>
      </w:r>
      <w:r>
        <w:rPr>
          <w:iCs/>
          <w:sz w:val="24"/>
          <w:szCs w:val="24"/>
        </w:rPr>
        <w:t xml:space="preserve">     </w:t>
      </w:r>
    </w:p>
    <w:p w:rsidR="004F7E83" w:rsidRDefault="000A586B">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4F7E83" w:rsidRDefault="000A586B">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rsidR="004F7E83" w:rsidRDefault="000A586B">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4F7E83" w:rsidRDefault="000A586B">
      <w:pPr>
        <w:tabs>
          <w:tab w:val="left" w:pos="740"/>
        </w:tabs>
        <w:adjustRightInd w:val="0"/>
        <w:snapToGrid w:val="0"/>
        <w:spacing w:line="360" w:lineRule="auto"/>
        <w:rPr>
          <w:sz w:val="24"/>
          <w:szCs w:val="24"/>
        </w:rPr>
      </w:pPr>
      <w:r>
        <w:rPr>
          <w:sz w:val="24"/>
          <w:szCs w:val="24"/>
        </w:rPr>
        <w:t xml:space="preserve">         </w:t>
      </w:r>
      <w:r>
        <w:rPr>
          <w:sz w:val="24"/>
          <w:szCs w:val="24"/>
        </w:rPr>
        <w:sym w:font="Wingdings" w:char="F0A8"/>
      </w:r>
      <w:r>
        <w:rPr>
          <w:sz w:val="24"/>
          <w:szCs w:val="24"/>
        </w:rPr>
        <w:t>是，《环境标志产品政府采购品目清单》的底级品目名称：</w:t>
      </w:r>
      <w:r>
        <w:rPr>
          <w:sz w:val="24"/>
          <w:szCs w:val="24"/>
          <w:u w:val="single"/>
        </w:rPr>
        <w:t xml:space="preserve">         </w:t>
      </w:r>
      <w:r>
        <w:rPr>
          <w:iCs/>
          <w:sz w:val="24"/>
          <w:szCs w:val="24"/>
        </w:rPr>
        <w:t xml:space="preserve"> </w:t>
      </w:r>
    </w:p>
    <w:p w:rsidR="004F7E83" w:rsidRDefault="000A586B">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4F7E83" w:rsidRDefault="000A586B">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rsidR="004F7E83" w:rsidRDefault="000A586B">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4F7E83" w:rsidRDefault="000A586B">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是，绿色产品政府采购相关政策确定的底级品目名称：</w:t>
      </w:r>
      <w:r>
        <w:rPr>
          <w:rFonts w:ascii="Times New Roman" w:eastAsia="宋体" w:hAnsi="Times New Roman" w:cs="Times New Roman"/>
          <w:sz w:val="24"/>
          <w:szCs w:val="24"/>
          <w:u w:val="single"/>
        </w:rPr>
        <w:t xml:space="preserve">         </w:t>
      </w:r>
    </w:p>
    <w:p w:rsidR="004F7E83" w:rsidRDefault="000A586B">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4F7E83" w:rsidRDefault="000A586B">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4F7E83" w:rsidRDefault="000A586B">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4F7E83" w:rsidRDefault="000A586B" w:rsidP="000A586B">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4F7E83" w:rsidRDefault="000A586B">
      <w:pPr>
        <w:numPr>
          <w:ilvl w:val="0"/>
          <w:numId w:val="1"/>
        </w:numPr>
        <w:adjustRightInd w:val="0"/>
        <w:snapToGrid w:val="0"/>
        <w:spacing w:line="360" w:lineRule="auto"/>
        <w:ind w:firstLineChars="200" w:firstLine="448"/>
        <w:rPr>
          <w:b/>
          <w:sz w:val="24"/>
          <w:szCs w:val="24"/>
        </w:rPr>
      </w:pPr>
      <w:r>
        <w:rPr>
          <w:b/>
          <w:sz w:val="24"/>
          <w:szCs w:val="24"/>
        </w:rPr>
        <w:t>合同金额</w:t>
      </w:r>
    </w:p>
    <w:p w:rsidR="004F7E83" w:rsidRDefault="000A586B" w:rsidP="000A586B">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4F7E83" w:rsidRDefault="000A586B">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4F7E83" w:rsidRDefault="000A586B">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4F7E83" w:rsidRDefault="000A586B">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4F7E83" w:rsidRDefault="000A586B">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4F7E83" w:rsidRDefault="000A586B">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）合同定价方式（采用组合定价方式的，可以勾选多项）：</w:t>
      </w:r>
    </w:p>
    <w:p w:rsidR="004F7E83" w:rsidRDefault="000A586B" w:rsidP="000A586B">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4F7E83" w:rsidRDefault="000A586B">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）付款方式（按项目实际勾选填写）：</w:t>
      </w:r>
    </w:p>
    <w:p w:rsidR="004F7E83" w:rsidRDefault="000A586B" w:rsidP="000A586B">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4F7E83" w:rsidRDefault="000A586B" w:rsidP="000A586B">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4F7E83" w:rsidRDefault="000A586B" w:rsidP="000A586B">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4F7E83" w:rsidRDefault="000A586B" w:rsidP="000A586B">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4F7E83" w:rsidRDefault="000A586B">
      <w:pPr>
        <w:numPr>
          <w:ilvl w:val="0"/>
          <w:numId w:val="1"/>
        </w:numPr>
        <w:adjustRightInd w:val="0"/>
        <w:snapToGrid w:val="0"/>
        <w:spacing w:line="360" w:lineRule="auto"/>
        <w:ind w:firstLineChars="200" w:firstLine="448"/>
        <w:rPr>
          <w:b/>
          <w:sz w:val="24"/>
          <w:szCs w:val="24"/>
          <w:u w:val="single"/>
        </w:rPr>
      </w:pPr>
      <w:r>
        <w:rPr>
          <w:b/>
          <w:sz w:val="24"/>
          <w:szCs w:val="24"/>
        </w:rPr>
        <w:t>合同履行</w:t>
      </w:r>
    </w:p>
    <w:p w:rsidR="004F7E83" w:rsidRDefault="000A586B" w:rsidP="000A586B">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4F7E83" w:rsidRDefault="000A586B" w:rsidP="000A586B">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4F7E83" w:rsidRDefault="000A586B" w:rsidP="000A586B">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4F7E83" w:rsidRDefault="000A586B">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4F7E83" w:rsidRDefault="000A586B">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4F7E83" w:rsidRDefault="000A586B" w:rsidP="000A586B">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4F7E83" w:rsidRDefault="000A586B" w:rsidP="000A586B">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4F7E83" w:rsidRDefault="000A586B" w:rsidP="000A586B">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4F7E83" w:rsidRDefault="000A586B">
      <w:pPr>
        <w:numPr>
          <w:ilvl w:val="0"/>
          <w:numId w:val="1"/>
        </w:numPr>
        <w:adjustRightInd w:val="0"/>
        <w:snapToGrid w:val="0"/>
        <w:spacing w:line="360" w:lineRule="auto"/>
        <w:ind w:firstLineChars="200" w:firstLine="448"/>
        <w:rPr>
          <w:b/>
          <w:sz w:val="24"/>
          <w:szCs w:val="24"/>
        </w:rPr>
      </w:pPr>
      <w:r>
        <w:rPr>
          <w:b/>
          <w:sz w:val="24"/>
          <w:szCs w:val="24"/>
        </w:rPr>
        <w:t>合同验收</w:t>
      </w:r>
    </w:p>
    <w:p w:rsidR="004F7E83" w:rsidRDefault="000A586B" w:rsidP="000A586B">
      <w:pPr>
        <w:numPr>
          <w:ilvl w:val="0"/>
          <w:numId w:val="3"/>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4F7E83" w:rsidRDefault="000A586B">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4F7E83" w:rsidRDefault="000A586B">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4F7E83" w:rsidRDefault="000A586B" w:rsidP="000A586B">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4F7E83" w:rsidRDefault="000A586B" w:rsidP="000A586B">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4F7E83" w:rsidRDefault="000A586B" w:rsidP="000A586B">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4F7E83" w:rsidRDefault="000A586B" w:rsidP="000A586B">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r>
        <w:rPr>
          <w:bCs/>
          <w:sz w:val="24"/>
          <w:szCs w:val="24"/>
        </w:rPr>
        <w:t>否</w:t>
      </w:r>
    </w:p>
    <w:p w:rsidR="004F7E83" w:rsidRDefault="000A586B" w:rsidP="000A586B">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4F7E83" w:rsidRDefault="000A586B" w:rsidP="000A586B">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r>
        <w:rPr>
          <w:bCs/>
          <w:sz w:val="24"/>
          <w:szCs w:val="24"/>
        </w:rPr>
        <w:t>否</w:t>
      </w:r>
    </w:p>
    <w:p w:rsidR="004F7E83" w:rsidRDefault="000A586B" w:rsidP="000A586B">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4F7E83" w:rsidRDefault="000A586B" w:rsidP="000A586B">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4F7E83" w:rsidRDefault="000A586B" w:rsidP="000A586B">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4F7E83" w:rsidRDefault="000A586B">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4F7E83" w:rsidRDefault="000A586B" w:rsidP="000A586B">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4F7E83" w:rsidRDefault="000A586B" w:rsidP="000A586B">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4F7E83" w:rsidRDefault="000A586B" w:rsidP="000A586B">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4F7E83" w:rsidRDefault="000A586B">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4F7E83" w:rsidRDefault="000A586B" w:rsidP="000A586B">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4F7E83" w:rsidRDefault="000A586B">
      <w:pPr>
        <w:numPr>
          <w:ilvl w:val="0"/>
          <w:numId w:val="1"/>
        </w:numPr>
        <w:adjustRightInd w:val="0"/>
        <w:snapToGrid w:val="0"/>
        <w:spacing w:line="360" w:lineRule="auto"/>
        <w:ind w:firstLineChars="200" w:firstLine="448"/>
        <w:rPr>
          <w:b/>
          <w:sz w:val="24"/>
          <w:szCs w:val="24"/>
        </w:rPr>
      </w:pPr>
      <w:r>
        <w:rPr>
          <w:b/>
          <w:sz w:val="24"/>
          <w:szCs w:val="24"/>
        </w:rPr>
        <w:t>组成合同的文件</w:t>
      </w:r>
    </w:p>
    <w:p w:rsidR="004F7E83" w:rsidRDefault="000A586B" w:rsidP="000A586B">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4F7E83" w:rsidRDefault="000A586B" w:rsidP="000A586B">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4F7E83" w:rsidRDefault="000A586B" w:rsidP="000A586B">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）政府采购合同专用条款</w:t>
      </w:r>
    </w:p>
    <w:p w:rsidR="004F7E83" w:rsidRDefault="000A586B" w:rsidP="000A586B">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4F7E83" w:rsidRDefault="000A586B" w:rsidP="000A586B">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4F7E83" w:rsidRDefault="000A586B" w:rsidP="000A586B">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4F7E83" w:rsidRDefault="000A586B" w:rsidP="000A586B">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4F7E83" w:rsidRDefault="000A586B" w:rsidP="000A586B">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4F7E83" w:rsidRDefault="000A586B">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4F7E83" w:rsidRDefault="000A586B">
      <w:pPr>
        <w:numPr>
          <w:ilvl w:val="0"/>
          <w:numId w:val="1"/>
        </w:numPr>
        <w:adjustRightInd w:val="0"/>
        <w:snapToGrid w:val="0"/>
        <w:spacing w:line="360" w:lineRule="auto"/>
        <w:ind w:firstLineChars="200" w:firstLine="448"/>
        <w:rPr>
          <w:b/>
          <w:sz w:val="24"/>
          <w:szCs w:val="24"/>
        </w:rPr>
      </w:pPr>
      <w:r>
        <w:rPr>
          <w:b/>
          <w:sz w:val="24"/>
          <w:szCs w:val="24"/>
        </w:rPr>
        <w:t>合同生效</w:t>
      </w:r>
    </w:p>
    <w:p w:rsidR="004F7E83" w:rsidRDefault="000A586B" w:rsidP="000A586B">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4F7E83" w:rsidRDefault="000A586B">
      <w:pPr>
        <w:numPr>
          <w:ilvl w:val="0"/>
          <w:numId w:val="1"/>
        </w:numPr>
        <w:adjustRightInd w:val="0"/>
        <w:snapToGrid w:val="0"/>
        <w:spacing w:line="360" w:lineRule="auto"/>
        <w:ind w:firstLineChars="200" w:firstLine="448"/>
        <w:rPr>
          <w:b/>
          <w:sz w:val="24"/>
          <w:szCs w:val="24"/>
        </w:rPr>
      </w:pPr>
      <w:r>
        <w:rPr>
          <w:b/>
          <w:sz w:val="24"/>
          <w:szCs w:val="24"/>
        </w:rPr>
        <w:t>合同份数</w:t>
      </w:r>
    </w:p>
    <w:p w:rsidR="004F7E83" w:rsidRDefault="000A586B" w:rsidP="000A586B">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4F7E83" w:rsidRDefault="000A586B" w:rsidP="000A586B">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4F7E83" w:rsidRDefault="000A586B" w:rsidP="000A586B">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4F7E83" w:rsidRDefault="000A586B" w:rsidP="000A586B">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4F7E83">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4F7E83" w:rsidRDefault="000A586B">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4F7E83" w:rsidRDefault="000A586B">
            <w:pPr>
              <w:adjustRightInd w:val="0"/>
              <w:snapToGrid w:val="0"/>
              <w:spacing w:line="300" w:lineRule="exact"/>
              <w:jc w:val="center"/>
              <w:rPr>
                <w:szCs w:val="24"/>
              </w:rPr>
            </w:pPr>
            <w:r>
              <w:rPr>
                <w:szCs w:val="21"/>
              </w:rPr>
              <w:t>乙方（供应商）</w:t>
            </w:r>
          </w:p>
        </w:tc>
      </w:tr>
      <w:tr w:rsidR="004F7E83">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4F7E83" w:rsidRDefault="000A586B">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4F7E83" w:rsidRDefault="004F7E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F7E83" w:rsidRDefault="000A586B">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4F7E83" w:rsidRDefault="004F7E83">
            <w:pPr>
              <w:adjustRightInd w:val="0"/>
              <w:snapToGrid w:val="0"/>
              <w:spacing w:line="300" w:lineRule="exact"/>
              <w:jc w:val="center"/>
              <w:rPr>
                <w:spacing w:val="20"/>
                <w:szCs w:val="21"/>
              </w:rPr>
            </w:pPr>
          </w:p>
        </w:tc>
      </w:tr>
      <w:tr w:rsidR="004F7E83">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4F7E83" w:rsidRDefault="000A586B">
            <w:pPr>
              <w:adjustRightInd w:val="0"/>
              <w:snapToGrid w:val="0"/>
              <w:spacing w:line="300" w:lineRule="exact"/>
              <w:jc w:val="center"/>
              <w:rPr>
                <w:szCs w:val="21"/>
              </w:rPr>
            </w:pPr>
            <w:r>
              <w:rPr>
                <w:szCs w:val="21"/>
              </w:rPr>
              <w:t>法定代表人</w:t>
            </w:r>
          </w:p>
          <w:p w:rsidR="004F7E83" w:rsidRDefault="000A586B">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4F7E83" w:rsidRDefault="004F7E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F7E83" w:rsidRDefault="000A586B">
            <w:pPr>
              <w:adjustRightInd w:val="0"/>
              <w:snapToGrid w:val="0"/>
              <w:spacing w:line="300" w:lineRule="exact"/>
              <w:jc w:val="center"/>
              <w:rPr>
                <w:szCs w:val="21"/>
              </w:rPr>
            </w:pPr>
            <w:r>
              <w:rPr>
                <w:szCs w:val="21"/>
              </w:rPr>
              <w:t>法定代表人</w:t>
            </w:r>
          </w:p>
          <w:p w:rsidR="004F7E83" w:rsidRDefault="000A586B">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4F7E83" w:rsidRDefault="004F7E83">
            <w:pPr>
              <w:adjustRightInd w:val="0"/>
              <w:snapToGrid w:val="0"/>
              <w:spacing w:line="300" w:lineRule="exact"/>
              <w:jc w:val="center"/>
              <w:rPr>
                <w:szCs w:val="21"/>
              </w:rPr>
            </w:pPr>
          </w:p>
        </w:tc>
      </w:tr>
      <w:tr w:rsidR="004F7E83">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4F7E83" w:rsidRDefault="004F7E83">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4F7E83" w:rsidRDefault="004F7E83">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F7E83" w:rsidRDefault="000A586B">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4F7E83" w:rsidRDefault="004F7E83">
            <w:pPr>
              <w:adjustRightInd w:val="0"/>
              <w:snapToGrid w:val="0"/>
              <w:spacing w:line="300" w:lineRule="exact"/>
              <w:jc w:val="center"/>
              <w:rPr>
                <w:spacing w:val="20"/>
                <w:szCs w:val="21"/>
              </w:rPr>
            </w:pPr>
          </w:p>
        </w:tc>
      </w:tr>
      <w:tr w:rsidR="004F7E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F7E83" w:rsidRDefault="000A586B">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4F7E83" w:rsidRDefault="004F7E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F7E83" w:rsidRDefault="000A586B">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4F7E83" w:rsidRDefault="004F7E83">
            <w:pPr>
              <w:adjustRightInd w:val="0"/>
              <w:snapToGrid w:val="0"/>
              <w:spacing w:line="300" w:lineRule="exact"/>
              <w:jc w:val="center"/>
              <w:rPr>
                <w:spacing w:val="20"/>
                <w:szCs w:val="21"/>
              </w:rPr>
            </w:pPr>
          </w:p>
        </w:tc>
      </w:tr>
      <w:tr w:rsidR="004F7E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F7E83" w:rsidRDefault="000A586B">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4F7E83" w:rsidRDefault="004F7E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F7E83" w:rsidRDefault="000A586B">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4F7E83" w:rsidRDefault="004F7E83">
            <w:pPr>
              <w:adjustRightInd w:val="0"/>
              <w:snapToGrid w:val="0"/>
              <w:spacing w:line="300" w:lineRule="exact"/>
              <w:jc w:val="center"/>
              <w:rPr>
                <w:spacing w:val="20"/>
                <w:szCs w:val="21"/>
              </w:rPr>
            </w:pPr>
          </w:p>
        </w:tc>
      </w:tr>
      <w:tr w:rsidR="004F7E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F7E83" w:rsidRDefault="000A586B">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4F7E83" w:rsidRDefault="004F7E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F7E83" w:rsidRDefault="000A586B">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4F7E83" w:rsidRDefault="004F7E83">
            <w:pPr>
              <w:adjustRightInd w:val="0"/>
              <w:snapToGrid w:val="0"/>
              <w:spacing w:line="300" w:lineRule="exact"/>
              <w:jc w:val="center"/>
              <w:rPr>
                <w:spacing w:val="20"/>
                <w:szCs w:val="21"/>
              </w:rPr>
            </w:pPr>
          </w:p>
        </w:tc>
      </w:tr>
      <w:tr w:rsidR="004F7E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F7E83" w:rsidRDefault="000A586B">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4F7E83" w:rsidRDefault="004F7E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F7E83" w:rsidRDefault="000A586B">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4F7E83" w:rsidRDefault="004F7E83">
            <w:pPr>
              <w:adjustRightInd w:val="0"/>
              <w:snapToGrid w:val="0"/>
              <w:spacing w:line="300" w:lineRule="exact"/>
              <w:jc w:val="center"/>
              <w:rPr>
                <w:spacing w:val="20"/>
                <w:szCs w:val="21"/>
              </w:rPr>
            </w:pPr>
          </w:p>
        </w:tc>
      </w:tr>
      <w:tr w:rsidR="004F7E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F7E83" w:rsidRDefault="000A586B">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4F7E83" w:rsidRDefault="004F7E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F7E83" w:rsidRDefault="000A586B">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4F7E83" w:rsidRDefault="004F7E83">
            <w:pPr>
              <w:adjustRightInd w:val="0"/>
              <w:snapToGrid w:val="0"/>
              <w:spacing w:line="300" w:lineRule="exact"/>
              <w:jc w:val="center"/>
              <w:rPr>
                <w:spacing w:val="20"/>
                <w:szCs w:val="21"/>
              </w:rPr>
            </w:pPr>
          </w:p>
        </w:tc>
      </w:tr>
      <w:tr w:rsidR="004F7E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F7E83" w:rsidRDefault="000A586B">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4F7E83" w:rsidRDefault="004F7E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F7E83" w:rsidRDefault="000A586B">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4F7E83" w:rsidRDefault="004F7E83">
            <w:pPr>
              <w:adjustRightInd w:val="0"/>
              <w:snapToGrid w:val="0"/>
              <w:spacing w:line="300" w:lineRule="exact"/>
              <w:jc w:val="center"/>
              <w:rPr>
                <w:spacing w:val="20"/>
                <w:szCs w:val="21"/>
              </w:rPr>
            </w:pPr>
          </w:p>
        </w:tc>
      </w:tr>
      <w:tr w:rsidR="004F7E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F7E83" w:rsidRDefault="000A586B">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4F7E83" w:rsidRDefault="004F7E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F7E83" w:rsidRDefault="000A586B">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4F7E83" w:rsidRDefault="004F7E83">
            <w:pPr>
              <w:adjustRightInd w:val="0"/>
              <w:snapToGrid w:val="0"/>
              <w:spacing w:line="300" w:lineRule="exact"/>
              <w:jc w:val="center"/>
              <w:rPr>
                <w:spacing w:val="20"/>
                <w:szCs w:val="21"/>
              </w:rPr>
            </w:pPr>
          </w:p>
        </w:tc>
      </w:tr>
      <w:tr w:rsidR="004F7E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F7E83" w:rsidRDefault="004F7E8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F7E83" w:rsidRDefault="004F7E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F7E83" w:rsidRDefault="000A586B">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4F7E83" w:rsidRDefault="004F7E83">
            <w:pPr>
              <w:adjustRightInd w:val="0"/>
              <w:snapToGrid w:val="0"/>
              <w:spacing w:line="300" w:lineRule="exact"/>
              <w:jc w:val="center"/>
              <w:rPr>
                <w:spacing w:val="20"/>
                <w:szCs w:val="21"/>
              </w:rPr>
            </w:pPr>
          </w:p>
        </w:tc>
      </w:tr>
      <w:tr w:rsidR="004F7E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F7E83" w:rsidRDefault="004F7E8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F7E83" w:rsidRDefault="004F7E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F7E83" w:rsidRDefault="000A586B">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4F7E83" w:rsidRDefault="004F7E83">
            <w:pPr>
              <w:adjustRightInd w:val="0"/>
              <w:snapToGrid w:val="0"/>
              <w:spacing w:line="300" w:lineRule="exact"/>
              <w:jc w:val="center"/>
              <w:rPr>
                <w:spacing w:val="20"/>
                <w:szCs w:val="21"/>
              </w:rPr>
            </w:pPr>
          </w:p>
        </w:tc>
      </w:tr>
      <w:tr w:rsidR="004F7E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F7E83" w:rsidRDefault="004F7E8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F7E83" w:rsidRDefault="004F7E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F7E83" w:rsidRDefault="000A586B">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4F7E83" w:rsidRDefault="004F7E83">
            <w:pPr>
              <w:adjustRightInd w:val="0"/>
              <w:snapToGrid w:val="0"/>
              <w:spacing w:line="300" w:lineRule="exact"/>
              <w:jc w:val="center"/>
              <w:rPr>
                <w:spacing w:val="20"/>
                <w:szCs w:val="21"/>
              </w:rPr>
            </w:pPr>
          </w:p>
        </w:tc>
      </w:tr>
      <w:tr w:rsidR="004F7E83">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4F7E83" w:rsidRDefault="000A586B">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4F7E83" w:rsidRDefault="000A586B">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19" w:name="_Toc27624"/>
      <w:r>
        <w:rPr>
          <w:rFonts w:ascii="Times New Roman" w:eastAsia="黑体" w:hAnsi="Times New Roman" w:cs="Times New Roman"/>
          <w:b w:val="0"/>
          <w:bCs w:val="0"/>
          <w:sz w:val="28"/>
          <w:szCs w:val="28"/>
        </w:rPr>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19"/>
    </w:p>
    <w:p w:rsidR="004F7E83" w:rsidRDefault="000A586B">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4F7E83" w:rsidRDefault="000A586B" w:rsidP="000A586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4F7E83" w:rsidRDefault="000A586B" w:rsidP="000A586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4F7E83" w:rsidRDefault="000A586B" w:rsidP="000A586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4F7E83" w:rsidRDefault="000A586B" w:rsidP="000A586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4F7E83" w:rsidRDefault="000A586B" w:rsidP="000A586B">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4F7E83" w:rsidRDefault="000A586B" w:rsidP="000A586B">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4F7E83" w:rsidRDefault="000A586B" w:rsidP="000A586B">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4F7E83" w:rsidRDefault="000A586B" w:rsidP="000A586B">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4F7E83" w:rsidRDefault="000A586B" w:rsidP="000A586B">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4F7E83" w:rsidRDefault="000A586B" w:rsidP="000A586B">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系指中标（成交）供应商按采购文件、投标（响应）文件的规定，根据分包意向协议，将中标（成交）项目中的部分履约内容，分给具有相应资质条件的供应商履行合同的行为。</w:t>
      </w:r>
    </w:p>
    <w:p w:rsidR="004F7E83" w:rsidRDefault="000A586B" w:rsidP="000A586B">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4F7E83" w:rsidRDefault="000A586B" w:rsidP="000A586B">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4F7E83" w:rsidRDefault="000A586B">
      <w:pPr>
        <w:numPr>
          <w:ilvl w:val="0"/>
          <w:numId w:val="4"/>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4F7E83" w:rsidRDefault="000A586B" w:rsidP="000A586B">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4F7E83" w:rsidRDefault="000A586B">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4F7E83" w:rsidRDefault="000A586B" w:rsidP="000A586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4F7E83" w:rsidRDefault="000A586B">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4F7E83" w:rsidRDefault="000A586B" w:rsidP="000A586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4F7E83" w:rsidRDefault="000A586B" w:rsidP="000A586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4F7E83" w:rsidRDefault="000A586B" w:rsidP="000A586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4F7E83" w:rsidRDefault="000A586B" w:rsidP="000A586B">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约定的期限内对乙方履约提出任何异议或者向乙方作出任何说明的，</w:t>
      </w:r>
      <w:r>
        <w:rPr>
          <w:color w:val="000000" w:themeColor="text1"/>
          <w:sz w:val="24"/>
          <w:szCs w:val="24"/>
        </w:rPr>
        <w:t>视为验收通过。</w:t>
      </w:r>
    </w:p>
    <w:p w:rsidR="004F7E83" w:rsidRDefault="000A586B" w:rsidP="000A586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4F7E83" w:rsidRDefault="000A586B" w:rsidP="000A586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4F7E83" w:rsidRDefault="000A586B">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4F7E83" w:rsidRDefault="000A586B" w:rsidP="000A586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4F7E83" w:rsidRDefault="000A586B" w:rsidP="000A586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4F7E83" w:rsidRDefault="000A586B" w:rsidP="000A586B">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5.3</w:t>
      </w:r>
      <w:r>
        <w:rPr>
          <w:color w:val="000000" w:themeColor="text1"/>
          <w:sz w:val="24"/>
          <w:szCs w:val="24"/>
        </w:rPr>
        <w:t>乙方有权根据合同约定向甲方收取合同价款。</w:t>
      </w:r>
    </w:p>
    <w:p w:rsidR="004F7E83" w:rsidRDefault="000A586B" w:rsidP="000A586B">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4F7E83" w:rsidRDefault="000A586B">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4F7E83" w:rsidRDefault="000A586B" w:rsidP="000A586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4F7E83" w:rsidRDefault="000A586B" w:rsidP="000A586B">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4F7E83" w:rsidRDefault="000A586B">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4F7E83" w:rsidRDefault="000A586B" w:rsidP="000A586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4F7E83" w:rsidRDefault="000A586B" w:rsidP="000A586B">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4F7E83" w:rsidRDefault="000A586B" w:rsidP="000A586B">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4F7E83" w:rsidRDefault="000A586B" w:rsidP="000A586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4F7E83" w:rsidRDefault="000A586B" w:rsidP="000A586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4F7E83" w:rsidRDefault="000A586B">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4F7E83" w:rsidRDefault="000A586B">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4F7E83" w:rsidRDefault="000A586B" w:rsidP="000A586B">
      <w:pPr>
        <w:pStyle w:val="a6"/>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4F7E83" w:rsidRDefault="000A586B" w:rsidP="000A586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4F7E83" w:rsidRDefault="000A586B" w:rsidP="000A586B">
      <w:pPr>
        <w:pStyle w:val="a6"/>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4F7E83" w:rsidRDefault="000A586B" w:rsidP="000A586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4F7E83" w:rsidRDefault="000A586B" w:rsidP="000A586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）乙方应向甲方提交所提供货物的技术文件，包括相应的中文技术文件，如：产品目录、图纸、操作手册、使用说明、维护手册或服务指南等。上述文件应包装好随货物一同发运。</w:t>
      </w:r>
    </w:p>
    <w:p w:rsidR="004F7E83" w:rsidRDefault="000A586B" w:rsidP="000A586B">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4F7E83" w:rsidRDefault="000A586B" w:rsidP="000A586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规定或乙方书面承诺（两者以较长的为准）的质量保证期内，本保证保持有效。</w:t>
      </w:r>
    </w:p>
    <w:p w:rsidR="004F7E83" w:rsidRDefault="000A586B" w:rsidP="000A586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4F7E83" w:rsidRDefault="000A586B" w:rsidP="000A586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4F7E83" w:rsidRDefault="000A586B" w:rsidP="000A586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4F7E83" w:rsidRDefault="000A586B" w:rsidP="000A586B">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4F7E83" w:rsidRDefault="000A586B">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4F7E83" w:rsidRDefault="000A586B" w:rsidP="000A586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4F7E83" w:rsidRDefault="000A586B" w:rsidP="000A586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4F7E83" w:rsidRDefault="000A586B" w:rsidP="000A586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4F7E83" w:rsidRDefault="000A586B">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4F7E83" w:rsidRDefault="000A586B" w:rsidP="000A586B">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20" w:name="_Hlk163047038"/>
      <w:r>
        <w:rPr>
          <w:sz w:val="24"/>
          <w:szCs w:val="24"/>
        </w:rPr>
        <w:t>因违反前述约定对第三人构成侵权的，应当由乙方向第三人承担法律责任；甲方依法向第三人赔偿后，有权向乙方追偿。甲方有其他损失的，乙方应当赔偿</w:t>
      </w:r>
      <w:bookmarkEnd w:id="20"/>
      <w:r>
        <w:rPr>
          <w:sz w:val="24"/>
          <w:szCs w:val="24"/>
        </w:rPr>
        <w:t>。</w:t>
      </w:r>
    </w:p>
    <w:p w:rsidR="004F7E83" w:rsidRDefault="000A586B">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4F7E83" w:rsidRDefault="000A586B" w:rsidP="000A586B">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4F7E83" w:rsidRDefault="000A586B">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4F7E83" w:rsidRDefault="000A586B" w:rsidP="000A586B">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4F7E83" w:rsidRDefault="000A586B" w:rsidP="000A586B">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4F7E83" w:rsidRDefault="000A586B">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4F7E83" w:rsidRDefault="000A586B" w:rsidP="000A586B">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4F7E83" w:rsidRDefault="000A586B" w:rsidP="000A586B">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4F7E83" w:rsidRDefault="000A586B" w:rsidP="000A586B">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4F7E83" w:rsidRDefault="000A586B">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4F7E83" w:rsidRDefault="000A586B" w:rsidP="000A586B">
      <w:pPr>
        <w:autoSpaceDE w:val="0"/>
        <w:autoSpaceDN w:val="0"/>
        <w:adjustRightInd w:val="0"/>
        <w:snapToGrid w:val="0"/>
        <w:spacing w:line="360" w:lineRule="auto"/>
        <w:ind w:firstLineChars="200" w:firstLine="446"/>
        <w:jc w:val="left"/>
        <w:rPr>
          <w:sz w:val="24"/>
          <w:szCs w:val="24"/>
        </w:rPr>
      </w:pPr>
      <w:r>
        <w:rPr>
          <w:sz w:val="24"/>
          <w:szCs w:val="24"/>
        </w:rPr>
        <w:t xml:space="preserve">14.1 </w:t>
      </w:r>
      <w:r>
        <w:rPr>
          <w:sz w:val="24"/>
          <w:szCs w:val="24"/>
        </w:rPr>
        <w:t>除项目不涉及或采购活动中明确约定无须承担外，乙方还应提供下列服务：</w:t>
      </w:r>
    </w:p>
    <w:p w:rsidR="004F7E83" w:rsidRDefault="000A586B" w:rsidP="000A586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4F7E83" w:rsidRDefault="000A586B" w:rsidP="000A586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4F7E83" w:rsidRDefault="000A586B" w:rsidP="000A586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4F7E83" w:rsidRDefault="000A586B" w:rsidP="000A586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4F7E83" w:rsidRDefault="000A586B">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4F7E83" w:rsidRDefault="000A586B" w:rsidP="000A586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6</w:t>
      </w:r>
      <w:r>
        <w:rPr>
          <w:sz w:val="24"/>
          <w:szCs w:val="24"/>
        </w:rPr>
        <w:t>）</w:t>
      </w:r>
      <w:r>
        <w:rPr>
          <w:b/>
          <w:sz w:val="24"/>
          <w:szCs w:val="24"/>
        </w:rPr>
        <w:t>【政府采购合同专用条款】</w:t>
      </w:r>
      <w:r>
        <w:rPr>
          <w:sz w:val="24"/>
          <w:szCs w:val="24"/>
        </w:rPr>
        <w:t>规定由乙方提供的其他服务。</w:t>
      </w:r>
    </w:p>
    <w:p w:rsidR="004F7E83" w:rsidRDefault="000A586B" w:rsidP="000A586B">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4F7E83" w:rsidRDefault="000A586B">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4F7E83" w:rsidRDefault="000A586B" w:rsidP="000A586B">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4F7E83" w:rsidRDefault="000A586B" w:rsidP="000A586B">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4F7E83" w:rsidRDefault="000A586B" w:rsidP="000A586B">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4F7E83" w:rsidRDefault="000A586B" w:rsidP="000A586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4F7E83" w:rsidRDefault="000A586B" w:rsidP="000A586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4F7E83" w:rsidRDefault="000A586B" w:rsidP="000A586B">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4F7E83" w:rsidRDefault="000A586B" w:rsidP="000A586B">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4F7E83" w:rsidRDefault="000A586B" w:rsidP="000A586B">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4F7E83" w:rsidRDefault="000A586B">
      <w:pPr>
        <w:numPr>
          <w:ilvl w:val="0"/>
          <w:numId w:val="6"/>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4F7E83" w:rsidRDefault="000A586B" w:rsidP="000A586B">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4F7E83" w:rsidRDefault="000A586B" w:rsidP="000A586B">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4F7E83" w:rsidRDefault="000A586B" w:rsidP="000A586B">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4F7E83" w:rsidRDefault="000A586B" w:rsidP="000A586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4F7E83" w:rsidRDefault="000A586B" w:rsidP="000A586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4F7E83" w:rsidRDefault="000A586B">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4F7E83" w:rsidRDefault="000A586B" w:rsidP="000A586B">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4F7E83" w:rsidRDefault="000A586B" w:rsidP="000A586B">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4F7E83" w:rsidRDefault="000A586B" w:rsidP="000A586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4F7E83" w:rsidRDefault="000A586B" w:rsidP="000A586B">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4F7E83" w:rsidRDefault="000A586B">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4F7E83" w:rsidRDefault="000A586B">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4F7E83" w:rsidRDefault="000A586B">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4F7E83" w:rsidRDefault="000A586B" w:rsidP="000A586B">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4F7E83" w:rsidRDefault="000A586B" w:rsidP="000A586B">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4F7E83" w:rsidRDefault="000A586B">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4F7E83" w:rsidRDefault="000A586B" w:rsidP="000A586B">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4F7E83" w:rsidRDefault="000A586B" w:rsidP="000A586B">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4F7E83" w:rsidRDefault="000A586B" w:rsidP="000A586B">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4F7E83" w:rsidRDefault="000A586B">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4F7E83" w:rsidRDefault="000A586B">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4F7E83" w:rsidRDefault="000A586B">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4F7E83" w:rsidRDefault="000A586B">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4F7E83" w:rsidRDefault="000A586B">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4F7E83" w:rsidRDefault="000A586B" w:rsidP="000A586B">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4F7E83" w:rsidRDefault="000A586B" w:rsidP="000A586B">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4F7E83" w:rsidRDefault="000A586B" w:rsidP="000A586B">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4F7E83" w:rsidRDefault="000A586B">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4F7E83" w:rsidRDefault="000A586B">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4F7E83" w:rsidRDefault="000A586B">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4F7E83" w:rsidRDefault="000A586B">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4F7E83" w:rsidRDefault="000A586B">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4F7E83" w:rsidRDefault="000A586B">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4F7E83" w:rsidRDefault="000A586B" w:rsidP="000A586B">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4F7E83" w:rsidRDefault="000A586B" w:rsidP="000A586B">
      <w:pPr>
        <w:adjustRightInd w:val="0"/>
        <w:snapToGrid w:val="0"/>
        <w:spacing w:line="360" w:lineRule="auto"/>
        <w:ind w:firstLineChars="200" w:firstLine="446"/>
        <w:jc w:val="left"/>
        <w:rPr>
          <w:sz w:val="24"/>
          <w:szCs w:val="24"/>
        </w:rPr>
      </w:pPr>
      <w:r>
        <w:rPr>
          <w:sz w:val="24"/>
          <w:szCs w:val="24"/>
        </w:rPr>
        <w:t>22.4</w:t>
      </w:r>
      <w:r>
        <w:rPr>
          <w:sz w:val="24"/>
          <w:szCs w:val="24"/>
        </w:rPr>
        <w:t>通知以送达之日或通知书中规定的生效之日起生效，两者中以较迟之日为准。</w:t>
      </w:r>
    </w:p>
    <w:p w:rsidR="004F7E83" w:rsidRDefault="000A586B">
      <w:pPr>
        <w:numPr>
          <w:ilvl w:val="0"/>
          <w:numId w:val="7"/>
        </w:numPr>
        <w:adjustRightInd w:val="0"/>
        <w:snapToGrid w:val="0"/>
        <w:spacing w:line="360" w:lineRule="auto"/>
        <w:ind w:firstLineChars="200" w:firstLine="448"/>
        <w:jc w:val="left"/>
        <w:rPr>
          <w:b/>
          <w:bCs/>
          <w:sz w:val="24"/>
          <w:szCs w:val="24"/>
        </w:rPr>
      </w:pPr>
      <w:r>
        <w:rPr>
          <w:b/>
          <w:bCs/>
          <w:sz w:val="24"/>
          <w:szCs w:val="24"/>
        </w:rPr>
        <w:t>合同未尽事项</w:t>
      </w:r>
    </w:p>
    <w:p w:rsidR="004F7E83" w:rsidRDefault="000A586B" w:rsidP="000A586B">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4F7E83" w:rsidRDefault="000A586B" w:rsidP="000A586B">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21" w:name="_Toc20313"/>
    </w:p>
    <w:p w:rsidR="004F7E83" w:rsidRDefault="004F7E83">
      <w:pPr>
        <w:adjustRightInd w:val="0"/>
        <w:snapToGrid w:val="0"/>
        <w:jc w:val="center"/>
        <w:rPr>
          <w:rFonts w:eastAsia="黑体"/>
          <w:sz w:val="28"/>
          <w:szCs w:val="28"/>
        </w:rPr>
      </w:pPr>
    </w:p>
    <w:p w:rsidR="004F7E83" w:rsidRDefault="004F7E83">
      <w:pPr>
        <w:adjustRightInd w:val="0"/>
        <w:snapToGrid w:val="0"/>
        <w:jc w:val="center"/>
        <w:rPr>
          <w:rFonts w:eastAsia="黑体"/>
          <w:sz w:val="28"/>
          <w:szCs w:val="28"/>
        </w:rPr>
      </w:pPr>
    </w:p>
    <w:p w:rsidR="004F7E83" w:rsidRDefault="000A586B">
      <w:pPr>
        <w:adjustRightInd w:val="0"/>
        <w:snapToGrid w:val="0"/>
        <w:jc w:val="center"/>
        <w:rPr>
          <w:rFonts w:eastAsia="黑体"/>
          <w:sz w:val="28"/>
          <w:szCs w:val="28"/>
        </w:rPr>
      </w:pPr>
      <w:r>
        <w:rPr>
          <w:rFonts w:eastAsia="黑体"/>
          <w:sz w:val="28"/>
          <w:szCs w:val="28"/>
        </w:rPr>
        <w:br w:type="page"/>
      </w:r>
    </w:p>
    <w:p w:rsidR="004F7E83" w:rsidRDefault="000A586B">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2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4F7E83">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4F7E83" w:rsidRDefault="000A586B">
            <w:pPr>
              <w:adjustRightInd w:val="0"/>
              <w:snapToGrid w:val="0"/>
              <w:jc w:val="center"/>
              <w:rPr>
                <w:szCs w:val="21"/>
              </w:rPr>
            </w:pPr>
            <w:r>
              <w:rPr>
                <w:szCs w:val="21"/>
              </w:rPr>
              <w:t>第二节</w:t>
            </w:r>
          </w:p>
          <w:p w:rsidR="004F7E83" w:rsidRDefault="000A586B">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4F7E83" w:rsidRDefault="000A586B">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4F7E83" w:rsidRDefault="004F7E83">
            <w:pPr>
              <w:adjustRightInd w:val="0"/>
              <w:snapToGrid w:val="0"/>
              <w:jc w:val="left"/>
              <w:rPr>
                <w:szCs w:val="21"/>
              </w:rPr>
            </w:pPr>
          </w:p>
        </w:tc>
      </w:tr>
      <w:tr w:rsidR="004F7E83">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4F7E83" w:rsidRDefault="000A586B">
            <w:pPr>
              <w:adjustRightInd w:val="0"/>
              <w:snapToGrid w:val="0"/>
              <w:jc w:val="center"/>
              <w:rPr>
                <w:szCs w:val="21"/>
              </w:rPr>
            </w:pPr>
            <w:r>
              <w:rPr>
                <w:szCs w:val="21"/>
              </w:rPr>
              <w:t>第二节</w:t>
            </w:r>
          </w:p>
          <w:p w:rsidR="004F7E83" w:rsidRDefault="000A586B">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4F7E83" w:rsidRDefault="000A586B">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4F7E83" w:rsidRDefault="004F7E83">
            <w:pPr>
              <w:adjustRightInd w:val="0"/>
              <w:snapToGrid w:val="0"/>
              <w:jc w:val="left"/>
              <w:rPr>
                <w:szCs w:val="21"/>
              </w:rPr>
            </w:pPr>
          </w:p>
        </w:tc>
      </w:tr>
      <w:tr w:rsidR="004F7E8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F7E83" w:rsidRDefault="000A586B">
            <w:pPr>
              <w:adjustRightInd w:val="0"/>
              <w:snapToGrid w:val="0"/>
              <w:jc w:val="center"/>
              <w:rPr>
                <w:szCs w:val="21"/>
              </w:rPr>
            </w:pPr>
            <w:r>
              <w:rPr>
                <w:szCs w:val="21"/>
              </w:rPr>
              <w:t>第二节</w:t>
            </w:r>
          </w:p>
          <w:p w:rsidR="004F7E83" w:rsidRDefault="000A586B">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F7E83" w:rsidRDefault="000A586B">
            <w:pPr>
              <w:adjustRightInd w:val="0"/>
              <w:snapToGrid w:val="0"/>
              <w:jc w:val="left"/>
              <w:rPr>
                <w:szCs w:val="21"/>
              </w:rPr>
            </w:pPr>
            <w:r>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4F7E83" w:rsidRDefault="004F7E83">
            <w:pPr>
              <w:adjustRightInd w:val="0"/>
              <w:snapToGrid w:val="0"/>
              <w:jc w:val="left"/>
              <w:rPr>
                <w:szCs w:val="21"/>
              </w:rPr>
            </w:pPr>
          </w:p>
        </w:tc>
      </w:tr>
      <w:tr w:rsidR="004F7E8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F7E83" w:rsidRDefault="000A586B">
            <w:pPr>
              <w:adjustRightInd w:val="0"/>
              <w:snapToGrid w:val="0"/>
              <w:jc w:val="center"/>
              <w:rPr>
                <w:szCs w:val="21"/>
              </w:rPr>
            </w:pPr>
            <w:r>
              <w:rPr>
                <w:szCs w:val="21"/>
              </w:rPr>
              <w:t>第二节</w:t>
            </w:r>
          </w:p>
          <w:p w:rsidR="004F7E83" w:rsidRDefault="000A586B">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F7E83" w:rsidRDefault="000A586B">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4F7E83" w:rsidRDefault="004F7E83">
            <w:pPr>
              <w:adjustRightInd w:val="0"/>
              <w:snapToGrid w:val="0"/>
              <w:jc w:val="left"/>
              <w:rPr>
                <w:szCs w:val="21"/>
              </w:rPr>
            </w:pPr>
          </w:p>
        </w:tc>
      </w:tr>
      <w:tr w:rsidR="004F7E8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F7E83" w:rsidRDefault="000A586B">
            <w:pPr>
              <w:adjustRightInd w:val="0"/>
              <w:snapToGrid w:val="0"/>
              <w:jc w:val="center"/>
              <w:rPr>
                <w:szCs w:val="21"/>
              </w:rPr>
            </w:pPr>
            <w:r>
              <w:rPr>
                <w:szCs w:val="21"/>
              </w:rPr>
              <w:t>第二节</w:t>
            </w:r>
          </w:p>
          <w:p w:rsidR="004F7E83" w:rsidRDefault="000A586B">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F7E83" w:rsidRDefault="000A586B">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4F7E83" w:rsidRDefault="004F7E83">
            <w:pPr>
              <w:adjustRightInd w:val="0"/>
              <w:snapToGrid w:val="0"/>
              <w:jc w:val="left"/>
              <w:rPr>
                <w:szCs w:val="21"/>
              </w:rPr>
            </w:pPr>
          </w:p>
        </w:tc>
      </w:tr>
      <w:tr w:rsidR="004F7E8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F7E83" w:rsidRDefault="000A586B">
            <w:pPr>
              <w:adjustRightInd w:val="0"/>
              <w:snapToGrid w:val="0"/>
              <w:jc w:val="center"/>
              <w:rPr>
                <w:szCs w:val="21"/>
              </w:rPr>
            </w:pPr>
            <w:r>
              <w:rPr>
                <w:szCs w:val="21"/>
              </w:rPr>
              <w:t>第二节</w:t>
            </w:r>
          </w:p>
          <w:p w:rsidR="004F7E83" w:rsidRDefault="000A586B">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F7E83" w:rsidRDefault="000A586B">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4F7E83" w:rsidRDefault="004F7E83">
            <w:pPr>
              <w:adjustRightInd w:val="0"/>
              <w:snapToGrid w:val="0"/>
              <w:jc w:val="left"/>
              <w:rPr>
                <w:szCs w:val="21"/>
              </w:rPr>
            </w:pPr>
          </w:p>
        </w:tc>
      </w:tr>
      <w:tr w:rsidR="004F7E83">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4F7E83" w:rsidRDefault="000A586B">
            <w:pPr>
              <w:adjustRightInd w:val="0"/>
              <w:snapToGrid w:val="0"/>
              <w:jc w:val="center"/>
              <w:rPr>
                <w:szCs w:val="21"/>
              </w:rPr>
            </w:pPr>
            <w:r>
              <w:rPr>
                <w:szCs w:val="21"/>
              </w:rPr>
              <w:t>第二节</w:t>
            </w:r>
          </w:p>
          <w:p w:rsidR="004F7E83" w:rsidRDefault="000A586B">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F7E83" w:rsidRDefault="000A586B">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4F7E83" w:rsidRDefault="004F7E83">
            <w:pPr>
              <w:rPr>
                <w:szCs w:val="24"/>
              </w:rPr>
            </w:pPr>
          </w:p>
        </w:tc>
      </w:tr>
      <w:tr w:rsidR="004F7E83">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4F7E83" w:rsidRDefault="004F7E83">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4F7E83" w:rsidRDefault="000A586B">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4F7E83" w:rsidRDefault="004F7E83">
            <w:pPr>
              <w:rPr>
                <w:szCs w:val="24"/>
              </w:rPr>
            </w:pPr>
          </w:p>
        </w:tc>
      </w:tr>
      <w:tr w:rsidR="004F7E83">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4F7E83" w:rsidRDefault="000A586B">
            <w:pPr>
              <w:adjustRightInd w:val="0"/>
              <w:snapToGrid w:val="0"/>
              <w:jc w:val="center"/>
              <w:rPr>
                <w:szCs w:val="21"/>
              </w:rPr>
            </w:pPr>
            <w:r>
              <w:rPr>
                <w:szCs w:val="21"/>
              </w:rPr>
              <w:t>第二节</w:t>
            </w:r>
          </w:p>
          <w:p w:rsidR="004F7E83" w:rsidRDefault="000A586B">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F7E83" w:rsidRDefault="000A586B">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4F7E83" w:rsidRDefault="004F7E83">
            <w:pPr>
              <w:rPr>
                <w:szCs w:val="24"/>
              </w:rPr>
            </w:pPr>
          </w:p>
        </w:tc>
      </w:tr>
      <w:tr w:rsidR="004F7E83">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4F7E83" w:rsidRDefault="000A586B">
            <w:pPr>
              <w:adjustRightInd w:val="0"/>
              <w:snapToGrid w:val="0"/>
              <w:jc w:val="center"/>
              <w:rPr>
                <w:szCs w:val="21"/>
              </w:rPr>
            </w:pPr>
            <w:r>
              <w:rPr>
                <w:szCs w:val="21"/>
              </w:rPr>
              <w:t>第二节</w:t>
            </w:r>
          </w:p>
          <w:p w:rsidR="004F7E83" w:rsidRDefault="000A586B">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F7E83" w:rsidRDefault="000A586B">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4F7E83" w:rsidRDefault="004F7E83">
            <w:pPr>
              <w:rPr>
                <w:szCs w:val="24"/>
              </w:rPr>
            </w:pPr>
          </w:p>
        </w:tc>
      </w:tr>
      <w:tr w:rsidR="004F7E8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F7E83" w:rsidRDefault="000A586B">
            <w:pPr>
              <w:adjustRightInd w:val="0"/>
              <w:snapToGrid w:val="0"/>
              <w:jc w:val="center"/>
              <w:rPr>
                <w:szCs w:val="21"/>
              </w:rPr>
            </w:pPr>
            <w:r>
              <w:rPr>
                <w:szCs w:val="21"/>
              </w:rPr>
              <w:t>第二节</w:t>
            </w:r>
          </w:p>
          <w:p w:rsidR="004F7E83" w:rsidRDefault="000A586B">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4F7E83" w:rsidRDefault="000A586B">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4F7E83" w:rsidRDefault="004F7E83" w:rsidP="000A586B">
            <w:pPr>
              <w:autoSpaceDE w:val="0"/>
              <w:autoSpaceDN w:val="0"/>
              <w:adjustRightInd w:val="0"/>
              <w:snapToGrid w:val="0"/>
              <w:ind w:firstLineChars="200" w:firstLine="386"/>
              <w:jc w:val="left"/>
              <w:rPr>
                <w:szCs w:val="21"/>
              </w:rPr>
            </w:pPr>
          </w:p>
        </w:tc>
      </w:tr>
      <w:tr w:rsidR="004F7E8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F7E83" w:rsidRDefault="000A586B">
            <w:pPr>
              <w:adjustRightInd w:val="0"/>
              <w:snapToGrid w:val="0"/>
              <w:jc w:val="center"/>
              <w:rPr>
                <w:szCs w:val="21"/>
              </w:rPr>
            </w:pPr>
            <w:r>
              <w:rPr>
                <w:szCs w:val="21"/>
              </w:rPr>
              <w:t>第二节</w:t>
            </w:r>
          </w:p>
          <w:p w:rsidR="004F7E83" w:rsidRDefault="000A586B">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4F7E83" w:rsidRDefault="000A586B">
            <w:pPr>
              <w:adjustRightInd w:val="0"/>
              <w:snapToGrid w:val="0"/>
              <w:jc w:val="left"/>
              <w:rPr>
                <w:szCs w:val="21"/>
              </w:rPr>
            </w:pPr>
            <w:r>
              <w:rPr>
                <w:szCs w:val="21"/>
              </w:rPr>
              <w:t>货物质量缺陷</w:t>
            </w:r>
          </w:p>
          <w:p w:rsidR="004F7E83" w:rsidRDefault="000A586B">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4F7E83" w:rsidRDefault="004F7E83">
            <w:pPr>
              <w:adjustRightInd w:val="0"/>
              <w:snapToGrid w:val="0"/>
              <w:jc w:val="left"/>
              <w:rPr>
                <w:szCs w:val="21"/>
              </w:rPr>
            </w:pPr>
          </w:p>
        </w:tc>
      </w:tr>
      <w:tr w:rsidR="004F7E8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F7E83" w:rsidRDefault="000A586B">
            <w:pPr>
              <w:snapToGrid w:val="0"/>
              <w:jc w:val="center"/>
              <w:rPr>
                <w:szCs w:val="21"/>
              </w:rPr>
            </w:pPr>
            <w:r>
              <w:rPr>
                <w:szCs w:val="21"/>
              </w:rPr>
              <w:t>第二节</w:t>
            </w:r>
          </w:p>
          <w:p w:rsidR="004F7E83" w:rsidRDefault="000A586B">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F7E83" w:rsidRDefault="000A586B">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4F7E83" w:rsidRDefault="004F7E83">
            <w:pPr>
              <w:adjustRightInd w:val="0"/>
              <w:snapToGrid w:val="0"/>
              <w:jc w:val="left"/>
              <w:rPr>
                <w:szCs w:val="21"/>
              </w:rPr>
            </w:pPr>
          </w:p>
        </w:tc>
      </w:tr>
      <w:tr w:rsidR="004F7E83">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4F7E83" w:rsidRDefault="000A586B">
            <w:pPr>
              <w:adjustRightInd w:val="0"/>
              <w:snapToGrid w:val="0"/>
              <w:jc w:val="center"/>
              <w:rPr>
                <w:szCs w:val="21"/>
              </w:rPr>
            </w:pPr>
            <w:r>
              <w:rPr>
                <w:szCs w:val="21"/>
              </w:rPr>
              <w:t>第二节</w:t>
            </w:r>
          </w:p>
          <w:p w:rsidR="004F7E83" w:rsidRDefault="000A586B">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F7E83" w:rsidRDefault="000A586B">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4F7E83" w:rsidRDefault="004F7E83">
            <w:pPr>
              <w:adjustRightInd w:val="0"/>
              <w:snapToGrid w:val="0"/>
              <w:jc w:val="left"/>
              <w:rPr>
                <w:szCs w:val="21"/>
              </w:rPr>
            </w:pPr>
          </w:p>
        </w:tc>
      </w:tr>
      <w:tr w:rsidR="004F7E83">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4F7E83" w:rsidRDefault="000A586B">
            <w:pPr>
              <w:adjustRightInd w:val="0"/>
              <w:snapToGrid w:val="0"/>
              <w:jc w:val="center"/>
              <w:rPr>
                <w:szCs w:val="21"/>
              </w:rPr>
            </w:pPr>
            <w:r>
              <w:rPr>
                <w:szCs w:val="21"/>
              </w:rPr>
              <w:t>第二节</w:t>
            </w:r>
          </w:p>
          <w:p w:rsidR="004F7E83" w:rsidRDefault="000A586B">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F7E83" w:rsidRDefault="000A586B">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4F7E83" w:rsidRDefault="004F7E83">
            <w:pPr>
              <w:adjustRightInd w:val="0"/>
              <w:snapToGrid w:val="0"/>
              <w:jc w:val="left"/>
              <w:rPr>
                <w:szCs w:val="21"/>
              </w:rPr>
            </w:pPr>
          </w:p>
        </w:tc>
      </w:tr>
      <w:tr w:rsidR="004F7E8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F7E83" w:rsidRDefault="000A586B">
            <w:pPr>
              <w:adjustRightInd w:val="0"/>
              <w:snapToGrid w:val="0"/>
              <w:jc w:val="center"/>
              <w:rPr>
                <w:szCs w:val="21"/>
              </w:rPr>
            </w:pPr>
            <w:r>
              <w:rPr>
                <w:szCs w:val="21"/>
              </w:rPr>
              <w:t>第二节</w:t>
            </w:r>
          </w:p>
          <w:p w:rsidR="004F7E83" w:rsidRDefault="000A586B">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F7E83" w:rsidRDefault="000A586B">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4F7E83" w:rsidRDefault="004F7E83">
            <w:pPr>
              <w:adjustRightInd w:val="0"/>
              <w:snapToGrid w:val="0"/>
              <w:jc w:val="left"/>
              <w:rPr>
                <w:szCs w:val="21"/>
              </w:rPr>
            </w:pPr>
          </w:p>
        </w:tc>
      </w:tr>
      <w:tr w:rsidR="004F7E83">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4F7E83" w:rsidRDefault="000A586B">
            <w:pPr>
              <w:adjustRightInd w:val="0"/>
              <w:snapToGrid w:val="0"/>
              <w:jc w:val="center"/>
              <w:rPr>
                <w:szCs w:val="21"/>
              </w:rPr>
            </w:pPr>
            <w:r>
              <w:rPr>
                <w:szCs w:val="21"/>
              </w:rPr>
              <w:t>第二节</w:t>
            </w:r>
          </w:p>
          <w:p w:rsidR="004F7E83" w:rsidRDefault="000A586B">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4F7E83" w:rsidRDefault="000A586B">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4F7E83" w:rsidRDefault="004F7E83">
            <w:pPr>
              <w:adjustRightInd w:val="0"/>
              <w:snapToGrid w:val="0"/>
              <w:jc w:val="left"/>
              <w:rPr>
                <w:szCs w:val="21"/>
              </w:rPr>
            </w:pPr>
          </w:p>
        </w:tc>
      </w:tr>
      <w:tr w:rsidR="004F7E83">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4F7E83" w:rsidRDefault="000A586B">
            <w:pPr>
              <w:adjustRightInd w:val="0"/>
              <w:snapToGrid w:val="0"/>
              <w:jc w:val="center"/>
              <w:rPr>
                <w:szCs w:val="21"/>
              </w:rPr>
            </w:pPr>
            <w:r>
              <w:rPr>
                <w:szCs w:val="21"/>
              </w:rPr>
              <w:t>第二节</w:t>
            </w:r>
          </w:p>
          <w:p w:rsidR="004F7E83" w:rsidRDefault="000A586B">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4F7E83" w:rsidRDefault="000A586B">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4F7E83" w:rsidRDefault="004F7E83">
            <w:pPr>
              <w:adjustRightInd w:val="0"/>
              <w:snapToGrid w:val="0"/>
              <w:jc w:val="left"/>
              <w:rPr>
                <w:szCs w:val="21"/>
              </w:rPr>
            </w:pPr>
          </w:p>
        </w:tc>
      </w:tr>
      <w:tr w:rsidR="004F7E8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F7E83" w:rsidRDefault="000A586B">
            <w:pPr>
              <w:adjustRightInd w:val="0"/>
              <w:snapToGrid w:val="0"/>
              <w:jc w:val="center"/>
              <w:rPr>
                <w:szCs w:val="21"/>
              </w:rPr>
            </w:pPr>
            <w:r>
              <w:rPr>
                <w:szCs w:val="21"/>
              </w:rPr>
              <w:t>第二节</w:t>
            </w:r>
          </w:p>
          <w:p w:rsidR="004F7E83" w:rsidRDefault="000A586B">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4F7E83" w:rsidRDefault="000A586B">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4F7E83" w:rsidRDefault="004F7E83">
            <w:pPr>
              <w:adjustRightInd w:val="0"/>
              <w:snapToGrid w:val="0"/>
              <w:jc w:val="left"/>
              <w:rPr>
                <w:szCs w:val="21"/>
              </w:rPr>
            </w:pPr>
          </w:p>
        </w:tc>
      </w:tr>
      <w:tr w:rsidR="004F7E8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F7E83" w:rsidRDefault="000A586B">
            <w:pPr>
              <w:adjustRightInd w:val="0"/>
              <w:snapToGrid w:val="0"/>
              <w:jc w:val="center"/>
              <w:rPr>
                <w:szCs w:val="21"/>
              </w:rPr>
            </w:pPr>
            <w:r>
              <w:rPr>
                <w:szCs w:val="21"/>
              </w:rPr>
              <w:t>第二节</w:t>
            </w:r>
          </w:p>
          <w:p w:rsidR="004F7E83" w:rsidRDefault="000A586B">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F7E83" w:rsidRDefault="000A586B">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4F7E83" w:rsidRDefault="004F7E83">
            <w:pPr>
              <w:adjustRightInd w:val="0"/>
              <w:snapToGrid w:val="0"/>
              <w:jc w:val="left"/>
              <w:rPr>
                <w:szCs w:val="21"/>
              </w:rPr>
            </w:pPr>
          </w:p>
        </w:tc>
      </w:tr>
      <w:tr w:rsidR="004F7E8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F7E83" w:rsidRDefault="000A586B">
            <w:pPr>
              <w:adjustRightInd w:val="0"/>
              <w:snapToGrid w:val="0"/>
              <w:jc w:val="center"/>
              <w:rPr>
                <w:szCs w:val="21"/>
              </w:rPr>
            </w:pPr>
            <w:r>
              <w:rPr>
                <w:szCs w:val="21"/>
              </w:rPr>
              <w:t>第二节</w:t>
            </w:r>
          </w:p>
          <w:p w:rsidR="004F7E83" w:rsidRDefault="000A586B">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4F7E83" w:rsidRDefault="000A586B">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4F7E83" w:rsidRDefault="004F7E83">
            <w:pPr>
              <w:adjustRightInd w:val="0"/>
              <w:snapToGrid w:val="0"/>
              <w:jc w:val="left"/>
              <w:rPr>
                <w:szCs w:val="21"/>
                <w:u w:val="single"/>
              </w:rPr>
            </w:pPr>
          </w:p>
        </w:tc>
      </w:tr>
      <w:tr w:rsidR="004F7E8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F7E83" w:rsidRDefault="000A586B">
            <w:pPr>
              <w:adjustRightInd w:val="0"/>
              <w:snapToGrid w:val="0"/>
              <w:jc w:val="center"/>
              <w:rPr>
                <w:szCs w:val="21"/>
              </w:rPr>
            </w:pPr>
            <w:r>
              <w:rPr>
                <w:szCs w:val="21"/>
              </w:rPr>
              <w:t>第二节</w:t>
            </w:r>
          </w:p>
          <w:p w:rsidR="004F7E83" w:rsidRDefault="000A586B">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F7E83" w:rsidRDefault="000A586B">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4F7E83" w:rsidRDefault="004F7E83">
            <w:pPr>
              <w:adjustRightInd w:val="0"/>
              <w:snapToGrid w:val="0"/>
              <w:jc w:val="left"/>
              <w:rPr>
                <w:szCs w:val="21"/>
                <w:u w:val="single"/>
              </w:rPr>
            </w:pPr>
          </w:p>
        </w:tc>
      </w:tr>
      <w:tr w:rsidR="004F7E83">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4F7E83" w:rsidRDefault="000A586B">
            <w:pPr>
              <w:adjustRightInd w:val="0"/>
              <w:snapToGrid w:val="0"/>
              <w:jc w:val="center"/>
              <w:rPr>
                <w:szCs w:val="21"/>
              </w:rPr>
            </w:pPr>
            <w:r>
              <w:rPr>
                <w:szCs w:val="21"/>
              </w:rPr>
              <w:t>第二节</w:t>
            </w:r>
          </w:p>
          <w:p w:rsidR="004F7E83" w:rsidRDefault="000A586B">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4F7E83" w:rsidRDefault="000A586B">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4F7E83" w:rsidRDefault="004F7E83">
            <w:pPr>
              <w:adjustRightInd w:val="0"/>
              <w:snapToGrid w:val="0"/>
              <w:jc w:val="left"/>
              <w:rPr>
                <w:szCs w:val="21"/>
                <w:u w:val="single"/>
              </w:rPr>
            </w:pPr>
          </w:p>
        </w:tc>
      </w:tr>
      <w:tr w:rsidR="004F7E83">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4F7E83" w:rsidRDefault="000A586B">
            <w:pPr>
              <w:adjustRightInd w:val="0"/>
              <w:snapToGrid w:val="0"/>
              <w:jc w:val="center"/>
              <w:rPr>
                <w:szCs w:val="21"/>
              </w:rPr>
            </w:pPr>
            <w:r>
              <w:rPr>
                <w:szCs w:val="21"/>
              </w:rPr>
              <w:t>第二节</w:t>
            </w:r>
          </w:p>
          <w:p w:rsidR="004F7E83" w:rsidRDefault="000A586B">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4F7E83" w:rsidRDefault="000A586B">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4F7E83" w:rsidRDefault="000A586B">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4F7E83" w:rsidRDefault="000A586B">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4F7E83" w:rsidRDefault="000A586B">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4F7E83">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4F7E83" w:rsidRDefault="000A586B">
            <w:pPr>
              <w:adjustRightInd w:val="0"/>
              <w:snapToGrid w:val="0"/>
              <w:jc w:val="center"/>
              <w:rPr>
                <w:szCs w:val="21"/>
              </w:rPr>
            </w:pPr>
            <w:r>
              <w:rPr>
                <w:szCs w:val="21"/>
              </w:rPr>
              <w:t>第二节</w:t>
            </w:r>
          </w:p>
          <w:p w:rsidR="004F7E83" w:rsidRDefault="000A586B">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4F7E83" w:rsidRDefault="000A586B">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4F7E83" w:rsidRDefault="004F7E83">
            <w:pPr>
              <w:adjustRightInd w:val="0"/>
              <w:snapToGrid w:val="0"/>
              <w:jc w:val="left"/>
              <w:rPr>
                <w:szCs w:val="21"/>
              </w:rPr>
            </w:pPr>
          </w:p>
        </w:tc>
      </w:tr>
    </w:tbl>
    <w:p w:rsidR="004F7E83" w:rsidRDefault="004F7E83" w:rsidP="000A586B">
      <w:pPr>
        <w:tabs>
          <w:tab w:val="left" w:pos="360"/>
        </w:tabs>
        <w:spacing w:line="520" w:lineRule="exact"/>
        <w:ind w:firstLineChars="171" w:firstLine="382"/>
        <w:rPr>
          <w:sz w:val="24"/>
          <w:szCs w:val="24"/>
        </w:rPr>
      </w:pPr>
    </w:p>
    <w:p w:rsidR="004F7E83" w:rsidRDefault="004F7E83" w:rsidP="000A586B">
      <w:pPr>
        <w:autoSpaceDE w:val="0"/>
        <w:autoSpaceDN w:val="0"/>
        <w:adjustRightInd w:val="0"/>
        <w:spacing w:line="360" w:lineRule="auto"/>
        <w:ind w:firstLineChars="200" w:firstLine="446"/>
        <w:rPr>
          <w:sz w:val="24"/>
        </w:rPr>
      </w:pPr>
    </w:p>
    <w:p w:rsidR="004F7E83" w:rsidRDefault="000A586B">
      <w:pPr>
        <w:widowControl/>
        <w:jc w:val="left"/>
        <w:rPr>
          <w:b/>
          <w:bCs/>
          <w:kern w:val="28"/>
          <w:sz w:val="32"/>
          <w:szCs w:val="32"/>
          <w:lang w:val="zh-CN"/>
        </w:rPr>
      </w:pPr>
      <w:r>
        <w:br w:type="page"/>
      </w:r>
    </w:p>
    <w:p w:rsidR="004F7E83" w:rsidRDefault="000A586B">
      <w:pPr>
        <w:pStyle w:val="ab"/>
        <w:rPr>
          <w:rFonts w:ascii="Times New Roman" w:hAnsi="Times New Roman"/>
        </w:rPr>
      </w:pPr>
      <w:r>
        <w:rPr>
          <w:rFonts w:ascii="Times New Roman" w:hAnsi="Times New Roman" w:hint="eastAsia"/>
        </w:rPr>
        <w:t>第五部分</w:t>
      </w:r>
      <w:r>
        <w:rPr>
          <w:rFonts w:ascii="Times New Roman" w:hAnsi="Times New Roman" w:hint="eastAsia"/>
        </w:rPr>
        <w:t xml:space="preserve">  </w:t>
      </w:r>
      <w:r>
        <w:rPr>
          <w:rFonts w:ascii="Times New Roman" w:hAnsi="Times New Roman" w:hint="eastAsia"/>
        </w:rPr>
        <w:t>投标文件格式</w:t>
      </w:r>
    </w:p>
    <w:p w:rsidR="004F7E83" w:rsidRDefault="000A586B">
      <w:pPr>
        <w:autoSpaceDN w:val="0"/>
        <w:spacing w:line="360" w:lineRule="auto"/>
        <w:jc w:val="center"/>
        <w:rPr>
          <w:b/>
          <w:bCs/>
          <w:sz w:val="24"/>
        </w:rPr>
      </w:pPr>
      <w:r>
        <w:rPr>
          <w:rFonts w:hint="eastAsia"/>
          <w:b/>
          <w:bCs/>
          <w:sz w:val="24"/>
        </w:rPr>
        <w:t>投标文件封面格式</w:t>
      </w:r>
    </w:p>
    <w:p w:rsidR="004F7E83" w:rsidRDefault="004F7E83">
      <w:pPr>
        <w:autoSpaceDE w:val="0"/>
        <w:autoSpaceDN w:val="0"/>
        <w:adjustRightInd w:val="0"/>
        <w:spacing w:line="520" w:lineRule="exact"/>
      </w:pPr>
    </w:p>
    <w:p w:rsidR="004F7E83" w:rsidRDefault="000A586B">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4F7E83" w:rsidRDefault="004F7E83">
      <w:pPr>
        <w:autoSpaceDE w:val="0"/>
        <w:autoSpaceDN w:val="0"/>
        <w:adjustRightInd w:val="0"/>
        <w:spacing w:line="520" w:lineRule="exact"/>
        <w:rPr>
          <w:b/>
          <w:kern w:val="0"/>
          <w:sz w:val="24"/>
        </w:rPr>
      </w:pPr>
    </w:p>
    <w:p w:rsidR="004F7E83" w:rsidRDefault="004F7E83">
      <w:pPr>
        <w:autoSpaceDE w:val="0"/>
        <w:autoSpaceDN w:val="0"/>
        <w:adjustRightInd w:val="0"/>
        <w:spacing w:line="520" w:lineRule="exact"/>
        <w:rPr>
          <w:b/>
          <w:kern w:val="0"/>
          <w:sz w:val="24"/>
        </w:rPr>
      </w:pPr>
    </w:p>
    <w:p w:rsidR="004F7E83" w:rsidRDefault="000A586B">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4F7E83" w:rsidRDefault="004F7E83">
      <w:pPr>
        <w:autoSpaceDE w:val="0"/>
        <w:autoSpaceDN w:val="0"/>
        <w:adjustRightInd w:val="0"/>
        <w:spacing w:line="520" w:lineRule="exact"/>
        <w:rPr>
          <w:b/>
          <w:kern w:val="0"/>
          <w:sz w:val="36"/>
          <w:szCs w:val="36"/>
        </w:rPr>
      </w:pPr>
    </w:p>
    <w:p w:rsidR="004F7E83" w:rsidRDefault="000A586B">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4F7E83" w:rsidRDefault="000A586B" w:rsidP="000A586B">
      <w:pPr>
        <w:spacing w:beforeLines="30" w:before="85" w:afterLines="70" w:after="199" w:line="540" w:lineRule="exact"/>
        <w:ind w:leftChars="300" w:left="579"/>
        <w:rPr>
          <w:b/>
          <w:sz w:val="34"/>
          <w:szCs w:val="34"/>
        </w:rPr>
      </w:pPr>
      <w:r>
        <w:rPr>
          <w:rFonts w:hint="eastAsia"/>
          <w:b/>
          <w:sz w:val="34"/>
          <w:szCs w:val="34"/>
        </w:rPr>
        <w:t>项目编号：</w:t>
      </w:r>
    </w:p>
    <w:p w:rsidR="004F7E83" w:rsidRDefault="000A586B" w:rsidP="000A586B">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4F7E83" w:rsidRDefault="000A586B" w:rsidP="000A586B">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F7E83" w:rsidRDefault="000A586B" w:rsidP="000A586B">
      <w:pPr>
        <w:spacing w:beforeLines="30" w:before="85" w:afterLines="70" w:after="199" w:line="540" w:lineRule="exact"/>
        <w:ind w:leftChars="300" w:left="579"/>
        <w:rPr>
          <w:b/>
          <w:sz w:val="34"/>
          <w:szCs w:val="34"/>
        </w:rPr>
      </w:pPr>
      <w:r>
        <w:rPr>
          <w:rFonts w:hint="eastAsia"/>
          <w:b/>
          <w:sz w:val="34"/>
          <w:szCs w:val="34"/>
        </w:rPr>
        <w:t>投标单位名称：</w:t>
      </w:r>
    </w:p>
    <w:p w:rsidR="004F7E83" w:rsidRDefault="004F7E83" w:rsidP="000A586B">
      <w:pPr>
        <w:spacing w:beforeLines="30" w:before="85" w:afterLines="70" w:after="199" w:line="540" w:lineRule="exact"/>
        <w:ind w:leftChars="300" w:left="579"/>
        <w:rPr>
          <w:b/>
          <w:sz w:val="34"/>
          <w:szCs w:val="34"/>
        </w:rPr>
      </w:pPr>
    </w:p>
    <w:p w:rsidR="004F7E83" w:rsidRDefault="004F7E83" w:rsidP="000A586B">
      <w:pPr>
        <w:spacing w:beforeLines="30" w:before="85" w:afterLines="70" w:after="199" w:line="540" w:lineRule="exact"/>
        <w:ind w:leftChars="300" w:left="579"/>
        <w:rPr>
          <w:b/>
          <w:sz w:val="34"/>
          <w:szCs w:val="34"/>
        </w:rPr>
      </w:pPr>
    </w:p>
    <w:p w:rsidR="004F7E83" w:rsidRDefault="004F7E83" w:rsidP="000A586B">
      <w:pPr>
        <w:spacing w:beforeLines="30" w:before="85" w:afterLines="70" w:after="199" w:line="540" w:lineRule="exact"/>
        <w:ind w:leftChars="300" w:left="579"/>
        <w:rPr>
          <w:b/>
          <w:sz w:val="34"/>
          <w:szCs w:val="34"/>
        </w:rPr>
      </w:pPr>
    </w:p>
    <w:p w:rsidR="004F7E83" w:rsidRDefault="004F7E83" w:rsidP="000A586B">
      <w:pPr>
        <w:spacing w:beforeLines="30" w:before="85" w:afterLines="70" w:after="199" w:line="540" w:lineRule="exact"/>
        <w:ind w:leftChars="300" w:left="579"/>
        <w:rPr>
          <w:b/>
          <w:sz w:val="34"/>
          <w:szCs w:val="34"/>
        </w:rPr>
      </w:pPr>
    </w:p>
    <w:p w:rsidR="004F7E83" w:rsidRDefault="000A586B" w:rsidP="000A586B">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4F7E83" w:rsidRDefault="000A586B">
      <w:pPr>
        <w:widowControl/>
        <w:jc w:val="left"/>
        <w:rPr>
          <w:b/>
          <w:bCs/>
          <w:sz w:val="24"/>
        </w:rPr>
      </w:pPr>
      <w:r>
        <w:rPr>
          <w:b/>
          <w:bCs/>
          <w:sz w:val="24"/>
        </w:rPr>
        <w:br w:type="page"/>
      </w:r>
    </w:p>
    <w:p w:rsidR="004F7E83" w:rsidRDefault="000A586B">
      <w:pPr>
        <w:autoSpaceDN w:val="0"/>
        <w:spacing w:line="360" w:lineRule="auto"/>
        <w:jc w:val="center"/>
        <w:rPr>
          <w:b/>
          <w:bCs/>
          <w:sz w:val="24"/>
        </w:rPr>
      </w:pPr>
      <w:r>
        <w:rPr>
          <w:rFonts w:hint="eastAsia"/>
          <w:b/>
          <w:bCs/>
          <w:sz w:val="24"/>
        </w:rPr>
        <w:t>投标文件目录格式</w:t>
      </w:r>
    </w:p>
    <w:p w:rsidR="004F7E83" w:rsidRDefault="000A586B">
      <w:pPr>
        <w:autoSpaceDN w:val="0"/>
        <w:spacing w:line="360" w:lineRule="auto"/>
        <w:jc w:val="center"/>
        <w:rPr>
          <w:b/>
          <w:bCs/>
          <w:sz w:val="24"/>
        </w:rPr>
      </w:pPr>
      <w:r>
        <w:rPr>
          <w:rFonts w:hint="eastAsia"/>
          <w:b/>
          <w:bCs/>
          <w:sz w:val="24"/>
        </w:rPr>
        <w:t>（投标人自行编制）</w:t>
      </w:r>
    </w:p>
    <w:p w:rsidR="004F7E83" w:rsidRDefault="004F7E83">
      <w:pPr>
        <w:widowControl/>
        <w:jc w:val="center"/>
        <w:rPr>
          <w:b/>
          <w:sz w:val="24"/>
        </w:rPr>
      </w:pPr>
    </w:p>
    <w:p w:rsidR="004F7E83" w:rsidRDefault="000A586B">
      <w:pPr>
        <w:widowControl/>
        <w:jc w:val="left"/>
        <w:rPr>
          <w:b/>
          <w:sz w:val="24"/>
        </w:rPr>
      </w:pPr>
      <w:r>
        <w:rPr>
          <w:b/>
          <w:sz w:val="24"/>
        </w:rPr>
        <w:br w:type="page"/>
      </w:r>
    </w:p>
    <w:p w:rsidR="004F7E83" w:rsidRDefault="000A586B">
      <w:pPr>
        <w:widowControl/>
        <w:jc w:val="center"/>
        <w:rPr>
          <w:b/>
          <w:sz w:val="24"/>
        </w:rPr>
      </w:pPr>
      <w:r>
        <w:rPr>
          <w:rFonts w:hint="eastAsia"/>
          <w:b/>
          <w:sz w:val="24"/>
        </w:rPr>
        <w:t>评分因素及评标标准页码检索</w:t>
      </w:r>
    </w:p>
    <w:p w:rsidR="004F7E83" w:rsidRDefault="000A586B">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4F7E83" w:rsidRDefault="004F7E83">
      <w:pPr>
        <w:widowControl/>
        <w:jc w:val="center"/>
        <w:rPr>
          <w:b/>
          <w:sz w:val="24"/>
        </w:rPr>
      </w:pPr>
    </w:p>
    <w:p w:rsidR="004F7E83" w:rsidRDefault="000A586B">
      <w:pPr>
        <w:widowControl/>
        <w:jc w:val="left"/>
        <w:rPr>
          <w:sz w:val="24"/>
        </w:rPr>
      </w:pPr>
      <w:r>
        <w:rPr>
          <w:sz w:val="24"/>
        </w:rPr>
        <w:br w:type="page"/>
      </w:r>
    </w:p>
    <w:p w:rsidR="004F7E83" w:rsidRDefault="000A586B">
      <w:pPr>
        <w:tabs>
          <w:tab w:val="left" w:pos="360"/>
        </w:tabs>
        <w:spacing w:line="360" w:lineRule="auto"/>
        <w:rPr>
          <w:b/>
          <w:sz w:val="24"/>
        </w:rPr>
      </w:pPr>
      <w:r>
        <w:rPr>
          <w:b/>
          <w:sz w:val="24"/>
        </w:rPr>
        <w:t>附件</w:t>
      </w:r>
      <w:r>
        <w:rPr>
          <w:b/>
          <w:sz w:val="24"/>
        </w:rPr>
        <w:t>1</w:t>
      </w:r>
    </w:p>
    <w:p w:rsidR="004F7E83" w:rsidRDefault="000A586B">
      <w:pPr>
        <w:autoSpaceDN w:val="0"/>
        <w:spacing w:line="360" w:lineRule="auto"/>
        <w:jc w:val="center"/>
        <w:rPr>
          <w:b/>
          <w:bCs/>
          <w:sz w:val="24"/>
        </w:rPr>
      </w:pPr>
      <w:r>
        <w:rPr>
          <w:b/>
          <w:bCs/>
          <w:sz w:val="24"/>
        </w:rPr>
        <w:t>投标书</w:t>
      </w:r>
    </w:p>
    <w:p w:rsidR="004F7E83" w:rsidRDefault="000A586B">
      <w:pPr>
        <w:spacing w:line="360" w:lineRule="auto"/>
        <w:rPr>
          <w:sz w:val="24"/>
        </w:rPr>
      </w:pPr>
      <w:r>
        <w:rPr>
          <w:sz w:val="24"/>
        </w:rPr>
        <w:t>致：天津市政府采购中心</w:t>
      </w:r>
    </w:p>
    <w:p w:rsidR="004F7E83" w:rsidRDefault="000A586B" w:rsidP="000A586B">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4F7E83" w:rsidRDefault="000A586B" w:rsidP="000A586B">
      <w:pPr>
        <w:spacing w:line="360" w:lineRule="auto"/>
        <w:ind w:firstLineChars="200" w:firstLine="446"/>
        <w:rPr>
          <w:sz w:val="24"/>
        </w:rPr>
      </w:pPr>
      <w:r>
        <w:rPr>
          <w:sz w:val="24"/>
        </w:rPr>
        <w:t>据此函，签字代表宣布同意如下：</w:t>
      </w:r>
    </w:p>
    <w:p w:rsidR="004F7E83" w:rsidRDefault="000A586B" w:rsidP="000A586B">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4F7E83" w:rsidRDefault="000A586B" w:rsidP="000A586B">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4F7E83" w:rsidRDefault="000A586B" w:rsidP="000A586B">
      <w:pPr>
        <w:spacing w:line="360" w:lineRule="auto"/>
        <w:ind w:firstLineChars="200" w:firstLine="446"/>
        <w:rPr>
          <w:sz w:val="24"/>
        </w:rPr>
      </w:pPr>
      <w:r>
        <w:rPr>
          <w:sz w:val="24"/>
        </w:rPr>
        <w:t>……</w:t>
      </w:r>
    </w:p>
    <w:p w:rsidR="004F7E83" w:rsidRDefault="000A586B" w:rsidP="000A586B">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4F7E83" w:rsidRDefault="000A586B" w:rsidP="000A586B">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F7E83" w:rsidRDefault="000A586B" w:rsidP="000A586B">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4F7E83" w:rsidRDefault="000A586B" w:rsidP="000A586B">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，并声明投标文件及所提供的一切资料均真实有效。由于我公司提供资料不实而造成的责任和后果由我公司自行承担。</w:t>
      </w:r>
    </w:p>
    <w:p w:rsidR="004F7E83" w:rsidRDefault="000A586B" w:rsidP="000A586B">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4F7E83" w:rsidRDefault="000A586B" w:rsidP="000A586B">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4F7E83" w:rsidRDefault="000A586B" w:rsidP="000A586B">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4F7E83" w:rsidRDefault="000A586B" w:rsidP="000A586B">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4F7E83" w:rsidRDefault="000A586B" w:rsidP="000A586B">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rsidR="004F7E83" w:rsidRDefault="000A586B" w:rsidP="000A586B">
      <w:pPr>
        <w:spacing w:line="360" w:lineRule="auto"/>
        <w:ind w:firstLineChars="200" w:firstLine="446"/>
        <w:rPr>
          <w:sz w:val="24"/>
        </w:rPr>
      </w:pPr>
      <w:r>
        <w:rPr>
          <w:rFonts w:hint="eastAsia"/>
          <w:sz w:val="24"/>
        </w:rPr>
        <w:t>11</w:t>
      </w:r>
      <w:r>
        <w:rPr>
          <w:sz w:val="24"/>
        </w:rPr>
        <w:t>.</w:t>
      </w:r>
      <w:r>
        <w:rPr>
          <w:rFonts w:hint="eastAsia"/>
          <w:sz w:val="24"/>
        </w:rPr>
        <w:t xml:space="preserve"> </w:t>
      </w:r>
      <w:r>
        <w:rPr>
          <w:sz w:val="24"/>
        </w:rPr>
        <w:t>我公司若中标，本承诺将成为合同不可分割的一部分，与合同具有同等的法律效力。</w:t>
      </w:r>
    </w:p>
    <w:p w:rsidR="004F7E83" w:rsidRDefault="000A586B" w:rsidP="000A586B">
      <w:pPr>
        <w:spacing w:line="360" w:lineRule="auto"/>
        <w:ind w:firstLineChars="200" w:firstLine="446"/>
        <w:rPr>
          <w:sz w:val="24"/>
        </w:rPr>
      </w:pPr>
      <w:r>
        <w:rPr>
          <w:rFonts w:hint="eastAsia"/>
          <w:sz w:val="24"/>
        </w:rPr>
        <w:t xml:space="preserve">12. </w:t>
      </w:r>
      <w:r>
        <w:rPr>
          <w:rFonts w:hint="eastAsia"/>
          <w:sz w:val="24"/>
        </w:rPr>
        <w:t>如违反上述承诺，我公司投标无效且接受相关部门依法作出的处罚，并承担通过相关媒体予以公布的任何风险和责任。</w:t>
      </w:r>
    </w:p>
    <w:p w:rsidR="004F7E83" w:rsidRDefault="000A586B" w:rsidP="000A586B">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4F7E83" w:rsidRDefault="000A586B" w:rsidP="000A586B">
      <w:pPr>
        <w:spacing w:line="360" w:lineRule="auto"/>
        <w:ind w:firstLineChars="200" w:firstLine="446"/>
        <w:rPr>
          <w:sz w:val="24"/>
        </w:rPr>
      </w:pPr>
      <w:r>
        <w:rPr>
          <w:rFonts w:hint="eastAsia"/>
          <w:sz w:val="24"/>
        </w:rPr>
        <w:t>纳税人识别号：</w:t>
      </w:r>
    </w:p>
    <w:p w:rsidR="004F7E83" w:rsidRDefault="000A586B" w:rsidP="000A586B">
      <w:pPr>
        <w:spacing w:line="360" w:lineRule="auto"/>
        <w:ind w:firstLineChars="200" w:firstLine="446"/>
        <w:rPr>
          <w:sz w:val="24"/>
        </w:rPr>
      </w:pPr>
      <w:r>
        <w:rPr>
          <w:rFonts w:hint="eastAsia"/>
          <w:sz w:val="24"/>
        </w:rPr>
        <w:t>地址、电话：</w:t>
      </w:r>
    </w:p>
    <w:p w:rsidR="004F7E83" w:rsidRDefault="000A586B" w:rsidP="000A586B">
      <w:pPr>
        <w:spacing w:line="360" w:lineRule="auto"/>
        <w:ind w:firstLineChars="200" w:firstLine="446"/>
        <w:rPr>
          <w:sz w:val="24"/>
        </w:rPr>
      </w:pPr>
      <w:r>
        <w:rPr>
          <w:rFonts w:hint="eastAsia"/>
          <w:sz w:val="24"/>
        </w:rPr>
        <w:t>开户行及账号：</w:t>
      </w:r>
    </w:p>
    <w:p w:rsidR="004F7E83" w:rsidRDefault="000A586B" w:rsidP="000A586B">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4F7E83" w:rsidRDefault="000A586B" w:rsidP="000A586B">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4F7E83" w:rsidRDefault="000A586B">
      <w:pPr>
        <w:spacing w:line="360" w:lineRule="auto"/>
        <w:ind w:firstLineChars="200" w:firstLine="448"/>
        <w:rPr>
          <w:b/>
          <w:sz w:val="24"/>
        </w:rPr>
      </w:pPr>
      <w:r>
        <w:rPr>
          <w:rFonts w:hint="eastAsia"/>
          <w:b/>
          <w:sz w:val="24"/>
        </w:rPr>
        <w:t>□</w:t>
      </w:r>
      <w:r>
        <w:rPr>
          <w:b/>
          <w:sz w:val="24"/>
        </w:rPr>
        <w:t>上门自取</w:t>
      </w:r>
    </w:p>
    <w:p w:rsidR="004F7E83" w:rsidRDefault="004F7E83" w:rsidP="000A586B">
      <w:pPr>
        <w:spacing w:line="360" w:lineRule="auto"/>
        <w:ind w:firstLineChars="200" w:firstLine="446"/>
        <w:rPr>
          <w:sz w:val="24"/>
        </w:rPr>
      </w:pPr>
    </w:p>
    <w:p w:rsidR="004F7E83" w:rsidRDefault="000A586B">
      <w:pPr>
        <w:spacing w:line="360" w:lineRule="auto"/>
        <w:ind w:firstLineChars="200" w:firstLine="448"/>
        <w:rPr>
          <w:b/>
          <w:sz w:val="24"/>
        </w:rPr>
      </w:pPr>
      <w:r>
        <w:rPr>
          <w:rFonts w:hint="eastAsia"/>
          <w:b/>
          <w:sz w:val="24"/>
        </w:rPr>
        <w:t>□</w:t>
      </w:r>
      <w:r>
        <w:rPr>
          <w:b/>
          <w:sz w:val="24"/>
        </w:rPr>
        <w:t>到付邮寄</w:t>
      </w:r>
    </w:p>
    <w:p w:rsidR="004F7E83" w:rsidRDefault="000A586B" w:rsidP="000A586B">
      <w:pPr>
        <w:spacing w:line="360" w:lineRule="auto"/>
        <w:ind w:firstLineChars="200" w:firstLine="446"/>
        <w:rPr>
          <w:sz w:val="24"/>
        </w:rPr>
      </w:pPr>
      <w:r>
        <w:rPr>
          <w:sz w:val="24"/>
        </w:rPr>
        <w:t>邮寄地址</w:t>
      </w:r>
      <w:r>
        <w:rPr>
          <w:rFonts w:hint="eastAsia"/>
          <w:sz w:val="24"/>
        </w:rPr>
        <w:t>、邮编</w:t>
      </w:r>
      <w:r>
        <w:rPr>
          <w:sz w:val="24"/>
        </w:rPr>
        <w:t>：</w:t>
      </w:r>
    </w:p>
    <w:p w:rsidR="004F7E83" w:rsidRDefault="000A586B" w:rsidP="000A586B">
      <w:pPr>
        <w:spacing w:line="360" w:lineRule="auto"/>
        <w:ind w:firstLineChars="200" w:firstLine="446"/>
        <w:rPr>
          <w:sz w:val="24"/>
        </w:rPr>
      </w:pPr>
      <w:r>
        <w:rPr>
          <w:sz w:val="24"/>
        </w:rPr>
        <w:t>邮寄联系人、手机号码：</w:t>
      </w:r>
    </w:p>
    <w:p w:rsidR="004F7E83" w:rsidRDefault="004F7E83" w:rsidP="000A586B">
      <w:pPr>
        <w:spacing w:line="360" w:lineRule="auto"/>
        <w:ind w:firstLineChars="200" w:firstLine="446"/>
        <w:rPr>
          <w:sz w:val="24"/>
        </w:rPr>
      </w:pPr>
    </w:p>
    <w:p w:rsidR="004F7E83" w:rsidRDefault="004F7E83" w:rsidP="000A586B">
      <w:pPr>
        <w:spacing w:line="360" w:lineRule="auto"/>
        <w:ind w:firstLineChars="200" w:firstLine="446"/>
        <w:rPr>
          <w:sz w:val="24"/>
        </w:rPr>
      </w:pPr>
    </w:p>
    <w:p w:rsidR="004F7E83" w:rsidRDefault="004F7E83" w:rsidP="000A586B">
      <w:pPr>
        <w:spacing w:line="360" w:lineRule="auto"/>
        <w:ind w:firstLineChars="200" w:firstLine="446"/>
        <w:rPr>
          <w:sz w:val="24"/>
        </w:rPr>
      </w:pPr>
    </w:p>
    <w:p w:rsidR="004F7E83" w:rsidRDefault="000A586B" w:rsidP="000A586B">
      <w:pPr>
        <w:spacing w:line="360" w:lineRule="auto"/>
        <w:ind w:firstLineChars="1700" w:firstLine="3794"/>
        <w:rPr>
          <w:sz w:val="24"/>
        </w:rPr>
      </w:pPr>
      <w:r>
        <w:rPr>
          <w:sz w:val="24"/>
        </w:rPr>
        <w:t>投标人名称：</w:t>
      </w:r>
    </w:p>
    <w:p w:rsidR="004F7E83" w:rsidRDefault="000A586B" w:rsidP="000A586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F7E83" w:rsidRDefault="004F7E83">
      <w:pPr>
        <w:spacing w:line="460" w:lineRule="exact"/>
        <w:rPr>
          <w:sz w:val="24"/>
        </w:rPr>
      </w:pPr>
    </w:p>
    <w:p w:rsidR="004F7E83" w:rsidRDefault="000A586B">
      <w:pPr>
        <w:widowControl/>
        <w:jc w:val="left"/>
        <w:rPr>
          <w:sz w:val="24"/>
        </w:rPr>
      </w:pPr>
      <w:r>
        <w:rPr>
          <w:sz w:val="24"/>
        </w:rPr>
        <w:br w:type="page"/>
      </w:r>
    </w:p>
    <w:p w:rsidR="004F7E83" w:rsidRDefault="000A586B">
      <w:pPr>
        <w:tabs>
          <w:tab w:val="left" w:pos="360"/>
        </w:tabs>
        <w:spacing w:line="360" w:lineRule="auto"/>
        <w:rPr>
          <w:b/>
          <w:sz w:val="24"/>
        </w:rPr>
      </w:pPr>
      <w:r>
        <w:rPr>
          <w:b/>
          <w:sz w:val="24"/>
        </w:rPr>
        <w:t>附件</w:t>
      </w:r>
      <w:r>
        <w:rPr>
          <w:rFonts w:hint="eastAsia"/>
          <w:b/>
          <w:sz w:val="24"/>
        </w:rPr>
        <w:t>2</w:t>
      </w:r>
    </w:p>
    <w:p w:rsidR="004F7E83" w:rsidRDefault="000A586B">
      <w:pPr>
        <w:ind w:right="84"/>
        <w:jc w:val="center"/>
        <w:rPr>
          <w:b/>
          <w:sz w:val="24"/>
        </w:rPr>
      </w:pPr>
      <w:r>
        <w:rPr>
          <w:rFonts w:hint="eastAsia"/>
          <w:b/>
          <w:sz w:val="24"/>
        </w:rPr>
        <w:t>供应商资格声明函</w:t>
      </w:r>
    </w:p>
    <w:p w:rsidR="004F7E83" w:rsidRDefault="004F7E83">
      <w:pPr>
        <w:spacing w:line="360" w:lineRule="auto"/>
        <w:ind w:firstLine="420"/>
        <w:jc w:val="center"/>
        <w:rPr>
          <w:b/>
          <w:sz w:val="24"/>
        </w:rPr>
      </w:pPr>
    </w:p>
    <w:p w:rsidR="004F7E83" w:rsidRDefault="000A586B">
      <w:pPr>
        <w:spacing w:line="360" w:lineRule="auto"/>
        <w:rPr>
          <w:sz w:val="24"/>
        </w:rPr>
      </w:pPr>
      <w:r>
        <w:rPr>
          <w:rFonts w:hint="eastAsia"/>
          <w:sz w:val="24"/>
        </w:rPr>
        <w:t>天津市政府采购中心：</w:t>
      </w:r>
    </w:p>
    <w:p w:rsidR="004F7E83" w:rsidRDefault="000A586B" w:rsidP="000A586B">
      <w:pPr>
        <w:spacing w:line="360" w:lineRule="auto"/>
        <w:ind w:firstLineChars="200" w:firstLine="446"/>
        <w:rPr>
          <w:sz w:val="24"/>
        </w:rPr>
      </w:pPr>
      <w:r>
        <w:rPr>
          <w:rFonts w:hint="eastAsia"/>
          <w:sz w:val="24"/>
        </w:rPr>
        <w:t>我单位自愿参与本项目的政府采购活动，郑重承诺如下：</w:t>
      </w:r>
    </w:p>
    <w:p w:rsidR="004F7E83" w:rsidRDefault="000A586B" w:rsidP="000A586B">
      <w:pPr>
        <w:spacing w:line="360" w:lineRule="auto"/>
        <w:ind w:firstLineChars="200" w:firstLine="446"/>
        <w:rPr>
          <w:sz w:val="24"/>
        </w:rPr>
      </w:pPr>
      <w:r>
        <w:rPr>
          <w:rFonts w:hint="eastAsia"/>
          <w:sz w:val="24"/>
        </w:rPr>
        <w:t>（一）我单位具有良好的商业信誉和健全的财务会计制度；</w:t>
      </w:r>
    </w:p>
    <w:p w:rsidR="004F7E83" w:rsidRDefault="000A586B" w:rsidP="000A586B">
      <w:pPr>
        <w:spacing w:line="360" w:lineRule="auto"/>
        <w:ind w:firstLineChars="200" w:firstLine="446"/>
        <w:rPr>
          <w:sz w:val="24"/>
        </w:rPr>
      </w:pPr>
      <w:r>
        <w:rPr>
          <w:rFonts w:hint="eastAsia"/>
          <w:sz w:val="24"/>
        </w:rPr>
        <w:t>（二）我单位依法缴纳税收和社会保障资金；</w:t>
      </w:r>
    </w:p>
    <w:p w:rsidR="004F7E83" w:rsidRDefault="000A586B" w:rsidP="000A586B">
      <w:pPr>
        <w:spacing w:line="360" w:lineRule="auto"/>
        <w:ind w:firstLineChars="200" w:firstLine="446"/>
        <w:rPr>
          <w:sz w:val="24"/>
        </w:rPr>
      </w:pPr>
      <w:r>
        <w:rPr>
          <w:rFonts w:hint="eastAsia"/>
          <w:sz w:val="24"/>
        </w:rPr>
        <w:t>（三）我单位具备履行合同所必需的设备和专业技术能力；</w:t>
      </w:r>
    </w:p>
    <w:p w:rsidR="004F7E83" w:rsidRDefault="000A586B" w:rsidP="000A586B">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4F7E83" w:rsidRDefault="000A586B" w:rsidP="000A586B">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4F7E83" w:rsidRDefault="000A586B" w:rsidP="000A586B">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4F7E83">
        <w:tc>
          <w:tcPr>
            <w:tcW w:w="1061" w:type="pct"/>
            <w:vAlign w:val="center"/>
          </w:tcPr>
          <w:p w:rsidR="004F7E83" w:rsidRDefault="000A586B">
            <w:pPr>
              <w:jc w:val="center"/>
              <w:rPr>
                <w:szCs w:val="21"/>
              </w:rPr>
            </w:pPr>
            <w:r>
              <w:rPr>
                <w:rFonts w:hint="eastAsia"/>
                <w:szCs w:val="21"/>
              </w:rPr>
              <w:t>序号</w:t>
            </w:r>
          </w:p>
        </w:tc>
        <w:tc>
          <w:tcPr>
            <w:tcW w:w="2273" w:type="pct"/>
            <w:vAlign w:val="center"/>
          </w:tcPr>
          <w:p w:rsidR="004F7E83" w:rsidRDefault="000A586B">
            <w:pPr>
              <w:jc w:val="center"/>
              <w:rPr>
                <w:szCs w:val="21"/>
              </w:rPr>
            </w:pPr>
            <w:r>
              <w:rPr>
                <w:rFonts w:hint="eastAsia"/>
                <w:szCs w:val="21"/>
              </w:rPr>
              <w:t>单位名称</w:t>
            </w:r>
          </w:p>
        </w:tc>
        <w:tc>
          <w:tcPr>
            <w:tcW w:w="1667" w:type="pct"/>
            <w:vAlign w:val="center"/>
          </w:tcPr>
          <w:p w:rsidR="004F7E83" w:rsidRDefault="000A586B">
            <w:pPr>
              <w:jc w:val="center"/>
              <w:rPr>
                <w:szCs w:val="21"/>
              </w:rPr>
            </w:pPr>
            <w:r>
              <w:rPr>
                <w:rFonts w:hint="eastAsia"/>
                <w:szCs w:val="21"/>
              </w:rPr>
              <w:t>相互关系类型</w:t>
            </w:r>
          </w:p>
        </w:tc>
      </w:tr>
      <w:tr w:rsidR="004F7E83">
        <w:tc>
          <w:tcPr>
            <w:tcW w:w="1061" w:type="pct"/>
            <w:vAlign w:val="center"/>
          </w:tcPr>
          <w:p w:rsidR="004F7E83" w:rsidRDefault="000A586B">
            <w:pPr>
              <w:jc w:val="center"/>
              <w:rPr>
                <w:szCs w:val="21"/>
              </w:rPr>
            </w:pPr>
            <w:r>
              <w:rPr>
                <w:rFonts w:hint="eastAsia"/>
                <w:szCs w:val="21"/>
              </w:rPr>
              <w:t>1</w:t>
            </w:r>
          </w:p>
        </w:tc>
        <w:tc>
          <w:tcPr>
            <w:tcW w:w="2273" w:type="pct"/>
            <w:vAlign w:val="center"/>
          </w:tcPr>
          <w:p w:rsidR="004F7E83" w:rsidRDefault="004F7E83">
            <w:pPr>
              <w:jc w:val="center"/>
              <w:rPr>
                <w:szCs w:val="21"/>
              </w:rPr>
            </w:pPr>
          </w:p>
        </w:tc>
        <w:tc>
          <w:tcPr>
            <w:tcW w:w="1667" w:type="pct"/>
            <w:vAlign w:val="center"/>
          </w:tcPr>
          <w:p w:rsidR="004F7E83" w:rsidRDefault="004F7E83">
            <w:pPr>
              <w:jc w:val="center"/>
              <w:rPr>
                <w:szCs w:val="21"/>
              </w:rPr>
            </w:pPr>
          </w:p>
        </w:tc>
      </w:tr>
      <w:tr w:rsidR="004F7E83">
        <w:tc>
          <w:tcPr>
            <w:tcW w:w="1061" w:type="pct"/>
            <w:vAlign w:val="center"/>
          </w:tcPr>
          <w:p w:rsidR="004F7E83" w:rsidRDefault="000A586B">
            <w:pPr>
              <w:jc w:val="center"/>
              <w:rPr>
                <w:szCs w:val="21"/>
              </w:rPr>
            </w:pPr>
            <w:r>
              <w:rPr>
                <w:rFonts w:hint="eastAsia"/>
                <w:szCs w:val="21"/>
              </w:rPr>
              <w:t>2</w:t>
            </w:r>
          </w:p>
        </w:tc>
        <w:tc>
          <w:tcPr>
            <w:tcW w:w="2273" w:type="pct"/>
            <w:vAlign w:val="center"/>
          </w:tcPr>
          <w:p w:rsidR="004F7E83" w:rsidRDefault="004F7E83">
            <w:pPr>
              <w:jc w:val="center"/>
              <w:rPr>
                <w:szCs w:val="21"/>
              </w:rPr>
            </w:pPr>
          </w:p>
        </w:tc>
        <w:tc>
          <w:tcPr>
            <w:tcW w:w="1667" w:type="pct"/>
            <w:vAlign w:val="center"/>
          </w:tcPr>
          <w:p w:rsidR="004F7E83" w:rsidRDefault="004F7E83">
            <w:pPr>
              <w:jc w:val="center"/>
              <w:rPr>
                <w:szCs w:val="21"/>
              </w:rPr>
            </w:pPr>
          </w:p>
        </w:tc>
      </w:tr>
      <w:tr w:rsidR="004F7E83">
        <w:tc>
          <w:tcPr>
            <w:tcW w:w="1061" w:type="pct"/>
            <w:vAlign w:val="center"/>
          </w:tcPr>
          <w:p w:rsidR="004F7E83" w:rsidRDefault="000A586B">
            <w:pPr>
              <w:jc w:val="center"/>
              <w:rPr>
                <w:szCs w:val="21"/>
              </w:rPr>
            </w:pPr>
            <w:r>
              <w:rPr>
                <w:rFonts w:hint="eastAsia"/>
                <w:szCs w:val="21"/>
              </w:rPr>
              <w:t>3</w:t>
            </w:r>
          </w:p>
        </w:tc>
        <w:tc>
          <w:tcPr>
            <w:tcW w:w="2273" w:type="pct"/>
            <w:vAlign w:val="center"/>
          </w:tcPr>
          <w:p w:rsidR="004F7E83" w:rsidRDefault="004F7E83">
            <w:pPr>
              <w:jc w:val="center"/>
              <w:rPr>
                <w:szCs w:val="21"/>
              </w:rPr>
            </w:pPr>
          </w:p>
        </w:tc>
        <w:tc>
          <w:tcPr>
            <w:tcW w:w="1667" w:type="pct"/>
            <w:vAlign w:val="center"/>
          </w:tcPr>
          <w:p w:rsidR="004F7E83" w:rsidRDefault="004F7E83">
            <w:pPr>
              <w:jc w:val="center"/>
              <w:rPr>
                <w:szCs w:val="21"/>
              </w:rPr>
            </w:pPr>
          </w:p>
        </w:tc>
      </w:tr>
    </w:tbl>
    <w:p w:rsidR="004F7E83" w:rsidRDefault="000A586B" w:rsidP="000A586B">
      <w:pPr>
        <w:spacing w:line="360" w:lineRule="auto"/>
        <w:ind w:firstLineChars="200" w:firstLine="446"/>
        <w:rPr>
          <w:sz w:val="24"/>
        </w:rPr>
      </w:pPr>
      <w:r>
        <w:rPr>
          <w:rFonts w:hint="eastAsia"/>
          <w:sz w:val="24"/>
        </w:rPr>
        <w:t>上表未填写的，视为不存在第（六）条所列情形</w:t>
      </w:r>
    </w:p>
    <w:p w:rsidR="004F7E83" w:rsidRDefault="004F7E83" w:rsidP="000A586B">
      <w:pPr>
        <w:spacing w:line="360" w:lineRule="auto"/>
        <w:ind w:firstLineChars="200" w:firstLine="446"/>
        <w:rPr>
          <w:sz w:val="24"/>
        </w:rPr>
      </w:pPr>
    </w:p>
    <w:p w:rsidR="004F7E83" w:rsidRDefault="000A586B" w:rsidP="000A586B">
      <w:pPr>
        <w:spacing w:line="360" w:lineRule="auto"/>
        <w:ind w:firstLineChars="200" w:firstLine="446"/>
        <w:rPr>
          <w:sz w:val="24"/>
        </w:rPr>
      </w:pPr>
      <w:r>
        <w:rPr>
          <w:rFonts w:hint="eastAsia"/>
          <w:sz w:val="24"/>
        </w:rPr>
        <w:t>上述声明真实有效，否则我单位承担全部责任和不利后果。</w:t>
      </w:r>
    </w:p>
    <w:p w:rsidR="004F7E83" w:rsidRDefault="004F7E83" w:rsidP="000A586B">
      <w:pPr>
        <w:spacing w:line="360" w:lineRule="auto"/>
        <w:ind w:firstLineChars="200" w:firstLine="446"/>
        <w:rPr>
          <w:sz w:val="24"/>
        </w:rPr>
      </w:pPr>
    </w:p>
    <w:p w:rsidR="004F7E83" w:rsidRDefault="000A586B" w:rsidP="000A586B">
      <w:pPr>
        <w:spacing w:line="360" w:lineRule="auto"/>
        <w:ind w:firstLineChars="100" w:firstLine="223"/>
        <w:rPr>
          <w:sz w:val="24"/>
        </w:rPr>
      </w:pPr>
      <w:r>
        <w:rPr>
          <w:sz w:val="24"/>
        </w:rPr>
        <w:t>投标人名称：</w:t>
      </w:r>
    </w:p>
    <w:p w:rsidR="004F7E83" w:rsidRDefault="004F7E83" w:rsidP="000A586B">
      <w:pPr>
        <w:spacing w:line="360" w:lineRule="auto"/>
        <w:ind w:firstLineChars="100" w:firstLine="223"/>
        <w:rPr>
          <w:sz w:val="24"/>
        </w:rPr>
      </w:pPr>
    </w:p>
    <w:p w:rsidR="004F7E83" w:rsidRDefault="000A586B" w:rsidP="000A586B">
      <w:pPr>
        <w:spacing w:line="360" w:lineRule="auto"/>
        <w:ind w:firstLineChars="100" w:firstLine="223"/>
        <w:rPr>
          <w:sz w:val="24"/>
        </w:rPr>
      </w:pPr>
      <w:r>
        <w:rPr>
          <w:sz w:val="24"/>
        </w:rPr>
        <w:t>日期：</w:t>
      </w:r>
      <w:r>
        <w:rPr>
          <w:sz w:val="24"/>
        </w:rPr>
        <w:t xml:space="preserve">  </w:t>
      </w:r>
    </w:p>
    <w:p w:rsidR="004F7E83" w:rsidRDefault="000A586B">
      <w:pPr>
        <w:widowControl/>
        <w:jc w:val="left"/>
        <w:rPr>
          <w:b/>
          <w:bCs/>
          <w:sz w:val="24"/>
        </w:rPr>
      </w:pPr>
      <w:r>
        <w:rPr>
          <w:b/>
          <w:bCs/>
          <w:sz w:val="24"/>
        </w:rPr>
        <w:br w:type="page"/>
      </w:r>
    </w:p>
    <w:p w:rsidR="004F7E83" w:rsidRDefault="000A586B">
      <w:pPr>
        <w:autoSpaceDN w:val="0"/>
        <w:spacing w:line="360" w:lineRule="auto"/>
        <w:jc w:val="left"/>
        <w:rPr>
          <w:b/>
          <w:bCs/>
          <w:sz w:val="24"/>
        </w:rPr>
      </w:pPr>
      <w:r>
        <w:rPr>
          <w:b/>
          <w:bCs/>
          <w:sz w:val="24"/>
        </w:rPr>
        <w:t>附件</w:t>
      </w:r>
      <w:r>
        <w:rPr>
          <w:rFonts w:hint="eastAsia"/>
          <w:b/>
          <w:bCs/>
          <w:sz w:val="24"/>
        </w:rPr>
        <w:t>3</w:t>
      </w:r>
      <w:r>
        <w:rPr>
          <w:rFonts w:hint="eastAsia"/>
          <w:b/>
          <w:bCs/>
          <w:sz w:val="24"/>
        </w:rPr>
        <w:t>：</w:t>
      </w:r>
      <w:r>
        <w:rPr>
          <w:b/>
          <w:sz w:val="24"/>
        </w:rPr>
        <w:t>招标文件第</w:t>
      </w:r>
      <w:r>
        <w:rPr>
          <w:rFonts w:hint="eastAsia"/>
          <w:b/>
          <w:sz w:val="24"/>
        </w:rPr>
        <w:t>一</w:t>
      </w:r>
      <w:r>
        <w:rPr>
          <w:b/>
          <w:sz w:val="24"/>
        </w:rPr>
        <w:t>部分供应商资格要求的证件</w:t>
      </w:r>
    </w:p>
    <w:p w:rsidR="004F7E83" w:rsidRDefault="000A586B">
      <w:pPr>
        <w:widowControl/>
        <w:jc w:val="left"/>
        <w:rPr>
          <w:b/>
          <w:sz w:val="24"/>
        </w:rPr>
      </w:pPr>
      <w:r>
        <w:rPr>
          <w:b/>
          <w:sz w:val="24"/>
        </w:rPr>
        <w:br w:type="page"/>
      </w:r>
    </w:p>
    <w:p w:rsidR="004F7E83" w:rsidRDefault="000A586B">
      <w:pPr>
        <w:tabs>
          <w:tab w:val="left" w:pos="360"/>
        </w:tabs>
        <w:spacing w:line="360" w:lineRule="auto"/>
        <w:rPr>
          <w:b/>
          <w:sz w:val="24"/>
        </w:rPr>
      </w:pPr>
      <w:r>
        <w:rPr>
          <w:b/>
          <w:sz w:val="24"/>
        </w:rPr>
        <w:t>附件</w:t>
      </w:r>
      <w:r>
        <w:rPr>
          <w:rFonts w:hint="eastAsia"/>
          <w:b/>
          <w:sz w:val="24"/>
        </w:rPr>
        <w:t>4</w:t>
      </w:r>
    </w:p>
    <w:p w:rsidR="004F7E83" w:rsidRDefault="000A586B">
      <w:pPr>
        <w:autoSpaceDN w:val="0"/>
        <w:spacing w:line="360" w:lineRule="auto"/>
        <w:jc w:val="center"/>
        <w:rPr>
          <w:b/>
          <w:bCs/>
          <w:sz w:val="24"/>
        </w:rPr>
      </w:pPr>
      <w:r>
        <w:rPr>
          <w:rFonts w:hint="eastAsia"/>
          <w:b/>
          <w:bCs/>
          <w:sz w:val="24"/>
        </w:rPr>
        <w:t>投标</w:t>
      </w:r>
      <w:r>
        <w:rPr>
          <w:b/>
          <w:bCs/>
          <w:sz w:val="24"/>
        </w:rPr>
        <w:t>代表人授权书</w:t>
      </w:r>
    </w:p>
    <w:p w:rsidR="004F7E83" w:rsidRDefault="004F7E83">
      <w:pPr>
        <w:spacing w:line="360" w:lineRule="auto"/>
        <w:rPr>
          <w:sz w:val="24"/>
          <w:szCs w:val="21"/>
        </w:rPr>
      </w:pPr>
    </w:p>
    <w:p w:rsidR="004F7E83" w:rsidRDefault="000A586B">
      <w:pPr>
        <w:spacing w:line="360" w:lineRule="auto"/>
        <w:rPr>
          <w:sz w:val="24"/>
          <w:szCs w:val="21"/>
        </w:rPr>
      </w:pPr>
      <w:r>
        <w:rPr>
          <w:sz w:val="24"/>
          <w:szCs w:val="21"/>
        </w:rPr>
        <w:t>致：天津市政府采购中心</w:t>
      </w:r>
    </w:p>
    <w:p w:rsidR="004F7E83" w:rsidRDefault="000A586B" w:rsidP="000A586B">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4F7E83" w:rsidRDefault="000A586B" w:rsidP="000A586B">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4F7E83" w:rsidRDefault="000A586B" w:rsidP="000A586B">
      <w:pPr>
        <w:spacing w:line="360" w:lineRule="auto"/>
        <w:ind w:firstLineChars="200" w:firstLine="446"/>
        <w:rPr>
          <w:sz w:val="24"/>
          <w:szCs w:val="21"/>
        </w:rPr>
      </w:pPr>
      <w:r>
        <w:rPr>
          <w:sz w:val="24"/>
          <w:szCs w:val="21"/>
        </w:rPr>
        <w:t>本授权书至投标有效期结束前始终有效。</w:t>
      </w:r>
    </w:p>
    <w:p w:rsidR="004F7E83" w:rsidRDefault="000A586B" w:rsidP="000A586B">
      <w:pPr>
        <w:spacing w:line="360" w:lineRule="auto"/>
        <w:ind w:firstLineChars="200" w:firstLine="446"/>
        <w:rPr>
          <w:sz w:val="24"/>
          <w:szCs w:val="21"/>
        </w:rPr>
      </w:pPr>
      <w:r>
        <w:rPr>
          <w:sz w:val="24"/>
          <w:szCs w:val="21"/>
        </w:rPr>
        <w:t>投标代表人无转委托权，特此委托。</w:t>
      </w:r>
    </w:p>
    <w:p w:rsidR="004F7E83" w:rsidRDefault="004F7E83" w:rsidP="000A586B">
      <w:pPr>
        <w:spacing w:line="360" w:lineRule="auto"/>
        <w:ind w:firstLineChars="200" w:firstLine="446"/>
        <w:rPr>
          <w:sz w:val="24"/>
        </w:rPr>
      </w:pPr>
    </w:p>
    <w:p w:rsidR="004F7E83" w:rsidRDefault="004F7E83" w:rsidP="000A586B">
      <w:pPr>
        <w:spacing w:line="360" w:lineRule="auto"/>
        <w:ind w:firstLineChars="200" w:firstLine="446"/>
        <w:rPr>
          <w:sz w:val="24"/>
        </w:rPr>
      </w:pPr>
    </w:p>
    <w:p w:rsidR="004F7E83" w:rsidRDefault="000A586B" w:rsidP="000A586B">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4F7E83">
        <w:tc>
          <w:tcPr>
            <w:tcW w:w="4264" w:type="dxa"/>
          </w:tcPr>
          <w:p w:rsidR="004F7E83" w:rsidRDefault="000A586B">
            <w:pPr>
              <w:spacing w:line="360" w:lineRule="auto"/>
              <w:jc w:val="left"/>
              <w:rPr>
                <w:sz w:val="24"/>
              </w:rPr>
            </w:pPr>
            <w:r>
              <w:rPr>
                <w:rFonts w:hint="eastAsia"/>
                <w:sz w:val="24"/>
              </w:rPr>
              <w:t>投标代表人身份证正面</w:t>
            </w:r>
          </w:p>
          <w:p w:rsidR="004F7E83" w:rsidRDefault="004F7E83">
            <w:pPr>
              <w:spacing w:line="360" w:lineRule="auto"/>
              <w:jc w:val="left"/>
              <w:rPr>
                <w:sz w:val="24"/>
              </w:rPr>
            </w:pPr>
          </w:p>
          <w:p w:rsidR="004F7E83" w:rsidRDefault="004F7E83">
            <w:pPr>
              <w:spacing w:line="360" w:lineRule="auto"/>
              <w:jc w:val="left"/>
              <w:rPr>
                <w:sz w:val="24"/>
              </w:rPr>
            </w:pPr>
          </w:p>
          <w:p w:rsidR="004F7E83" w:rsidRDefault="004F7E83">
            <w:pPr>
              <w:spacing w:line="360" w:lineRule="auto"/>
              <w:jc w:val="left"/>
              <w:rPr>
                <w:sz w:val="24"/>
              </w:rPr>
            </w:pPr>
          </w:p>
          <w:p w:rsidR="004F7E83" w:rsidRDefault="004F7E83">
            <w:pPr>
              <w:spacing w:line="360" w:lineRule="auto"/>
              <w:jc w:val="left"/>
              <w:rPr>
                <w:sz w:val="24"/>
              </w:rPr>
            </w:pPr>
          </w:p>
          <w:p w:rsidR="004F7E83" w:rsidRDefault="004F7E83">
            <w:pPr>
              <w:spacing w:line="360" w:lineRule="auto"/>
              <w:jc w:val="left"/>
              <w:rPr>
                <w:sz w:val="24"/>
              </w:rPr>
            </w:pPr>
          </w:p>
        </w:tc>
        <w:tc>
          <w:tcPr>
            <w:tcW w:w="4264" w:type="dxa"/>
          </w:tcPr>
          <w:p w:rsidR="004F7E83" w:rsidRDefault="000A586B">
            <w:pPr>
              <w:spacing w:line="360" w:lineRule="auto"/>
              <w:jc w:val="left"/>
              <w:rPr>
                <w:sz w:val="24"/>
              </w:rPr>
            </w:pPr>
            <w:r>
              <w:rPr>
                <w:rFonts w:hint="eastAsia"/>
                <w:sz w:val="24"/>
              </w:rPr>
              <w:t>投标代表人身份证背面</w:t>
            </w:r>
          </w:p>
        </w:tc>
      </w:tr>
    </w:tbl>
    <w:p w:rsidR="004F7E83" w:rsidRDefault="004F7E83" w:rsidP="000A586B">
      <w:pPr>
        <w:spacing w:line="360" w:lineRule="auto"/>
        <w:ind w:firstLineChars="2100" w:firstLine="4686"/>
        <w:rPr>
          <w:sz w:val="24"/>
        </w:rPr>
      </w:pPr>
    </w:p>
    <w:p w:rsidR="004F7E83" w:rsidRDefault="000A586B">
      <w:pPr>
        <w:widowControl/>
        <w:jc w:val="left"/>
        <w:rPr>
          <w:b/>
          <w:sz w:val="24"/>
        </w:rPr>
      </w:pPr>
      <w:r>
        <w:rPr>
          <w:sz w:val="24"/>
        </w:rPr>
        <w:br w:type="page"/>
      </w:r>
      <w:r>
        <w:rPr>
          <w:b/>
          <w:sz w:val="24"/>
        </w:rPr>
        <w:t>附件</w:t>
      </w:r>
      <w:r>
        <w:rPr>
          <w:rFonts w:hint="eastAsia"/>
          <w:b/>
          <w:sz w:val="24"/>
        </w:rPr>
        <w:t>5</w:t>
      </w:r>
    </w:p>
    <w:p w:rsidR="004F7E83" w:rsidRDefault="000A586B">
      <w:pPr>
        <w:autoSpaceDN w:val="0"/>
        <w:spacing w:line="360" w:lineRule="auto"/>
        <w:jc w:val="center"/>
        <w:rPr>
          <w:b/>
          <w:bCs/>
          <w:sz w:val="24"/>
        </w:rPr>
      </w:pPr>
      <w:r>
        <w:rPr>
          <w:b/>
          <w:bCs/>
          <w:sz w:val="24"/>
        </w:rPr>
        <w:t>开标一览表</w:t>
      </w:r>
    </w:p>
    <w:p w:rsidR="004F7E83" w:rsidRDefault="004F7E83">
      <w:pPr>
        <w:ind w:right="84"/>
        <w:rPr>
          <w:sz w:val="24"/>
        </w:rPr>
      </w:pPr>
    </w:p>
    <w:p w:rsidR="004F7E83" w:rsidRDefault="000A586B">
      <w:pPr>
        <w:spacing w:line="460" w:lineRule="exact"/>
        <w:ind w:left="192"/>
        <w:rPr>
          <w:sz w:val="24"/>
        </w:rPr>
      </w:pPr>
      <w:r>
        <w:rPr>
          <w:sz w:val="24"/>
        </w:rPr>
        <w:t>项目名称：</w:t>
      </w:r>
      <w:r>
        <w:rPr>
          <w:sz w:val="24"/>
          <w:u w:val="single"/>
        </w:rPr>
        <w:t xml:space="preserve">                    </w:t>
      </w:r>
      <w:r>
        <w:rPr>
          <w:sz w:val="24"/>
        </w:rPr>
        <w:t xml:space="preserve">                  </w:t>
      </w:r>
    </w:p>
    <w:p w:rsidR="004F7E83" w:rsidRDefault="000A586B">
      <w:pPr>
        <w:spacing w:line="460" w:lineRule="exact"/>
        <w:ind w:left="192"/>
        <w:rPr>
          <w:sz w:val="24"/>
        </w:rPr>
      </w:pPr>
      <w:r>
        <w:rPr>
          <w:sz w:val="24"/>
        </w:rPr>
        <w:t>项目编号：</w:t>
      </w:r>
      <w:r>
        <w:rPr>
          <w:sz w:val="24"/>
          <w:u w:val="single"/>
        </w:rPr>
        <w:t xml:space="preserve">                    </w:t>
      </w:r>
      <w:r>
        <w:rPr>
          <w:sz w:val="24"/>
        </w:rPr>
        <w:t xml:space="preserve">                  </w:t>
      </w:r>
    </w:p>
    <w:p w:rsidR="004F7E83" w:rsidRDefault="000A586B">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4F7E83">
        <w:trPr>
          <w:jc w:val="center"/>
        </w:trPr>
        <w:tc>
          <w:tcPr>
            <w:tcW w:w="572" w:type="pct"/>
            <w:vAlign w:val="center"/>
          </w:tcPr>
          <w:p w:rsidR="004F7E83" w:rsidRDefault="000A586B">
            <w:pPr>
              <w:spacing w:line="460" w:lineRule="exact"/>
              <w:jc w:val="center"/>
              <w:rPr>
                <w:sz w:val="24"/>
              </w:rPr>
            </w:pPr>
            <w:r>
              <w:rPr>
                <w:rFonts w:hint="eastAsia"/>
                <w:sz w:val="24"/>
              </w:rPr>
              <w:t>包</w:t>
            </w:r>
            <w:r>
              <w:rPr>
                <w:sz w:val="24"/>
              </w:rPr>
              <w:t>号</w:t>
            </w:r>
          </w:p>
        </w:tc>
        <w:tc>
          <w:tcPr>
            <w:tcW w:w="1001" w:type="pct"/>
            <w:vAlign w:val="center"/>
          </w:tcPr>
          <w:p w:rsidR="004F7E83" w:rsidRDefault="000A586B">
            <w:pPr>
              <w:spacing w:line="460" w:lineRule="exact"/>
              <w:jc w:val="center"/>
              <w:rPr>
                <w:sz w:val="24"/>
              </w:rPr>
            </w:pPr>
            <w:r>
              <w:rPr>
                <w:rFonts w:hint="eastAsia"/>
                <w:sz w:val="24"/>
              </w:rPr>
              <w:t>包</w:t>
            </w:r>
            <w:r>
              <w:rPr>
                <w:sz w:val="24"/>
              </w:rPr>
              <w:t>名称</w:t>
            </w:r>
          </w:p>
        </w:tc>
        <w:tc>
          <w:tcPr>
            <w:tcW w:w="858" w:type="pct"/>
            <w:vAlign w:val="center"/>
          </w:tcPr>
          <w:p w:rsidR="004F7E83" w:rsidRDefault="000A586B">
            <w:pPr>
              <w:spacing w:line="460" w:lineRule="exact"/>
              <w:jc w:val="center"/>
              <w:rPr>
                <w:sz w:val="24"/>
              </w:rPr>
            </w:pPr>
            <w:r>
              <w:rPr>
                <w:sz w:val="24"/>
              </w:rPr>
              <w:t>品牌</w:t>
            </w:r>
          </w:p>
        </w:tc>
        <w:tc>
          <w:tcPr>
            <w:tcW w:w="941" w:type="pct"/>
            <w:vAlign w:val="center"/>
          </w:tcPr>
          <w:p w:rsidR="004F7E83" w:rsidRDefault="000A586B">
            <w:pPr>
              <w:spacing w:line="460" w:lineRule="exact"/>
              <w:jc w:val="center"/>
              <w:rPr>
                <w:sz w:val="24"/>
              </w:rPr>
            </w:pPr>
            <w:r>
              <w:rPr>
                <w:sz w:val="24"/>
              </w:rPr>
              <w:t>投标总价</w:t>
            </w:r>
          </w:p>
        </w:tc>
        <w:tc>
          <w:tcPr>
            <w:tcW w:w="858" w:type="pct"/>
            <w:vAlign w:val="center"/>
          </w:tcPr>
          <w:p w:rsidR="004F7E83" w:rsidRDefault="000A586B">
            <w:pPr>
              <w:spacing w:line="460" w:lineRule="exact"/>
              <w:jc w:val="center"/>
              <w:rPr>
                <w:sz w:val="24"/>
              </w:rPr>
            </w:pPr>
            <w:r>
              <w:rPr>
                <w:sz w:val="24"/>
              </w:rPr>
              <w:t>交货期</w:t>
            </w:r>
          </w:p>
        </w:tc>
        <w:tc>
          <w:tcPr>
            <w:tcW w:w="770" w:type="pct"/>
            <w:vAlign w:val="center"/>
          </w:tcPr>
          <w:p w:rsidR="004F7E83" w:rsidRDefault="000A586B">
            <w:pPr>
              <w:spacing w:line="460" w:lineRule="exact"/>
              <w:jc w:val="center"/>
              <w:rPr>
                <w:sz w:val="24"/>
              </w:rPr>
            </w:pPr>
            <w:r>
              <w:rPr>
                <w:sz w:val="24"/>
              </w:rPr>
              <w:t>备注</w:t>
            </w:r>
          </w:p>
        </w:tc>
      </w:tr>
      <w:tr w:rsidR="004F7E83">
        <w:trPr>
          <w:jc w:val="center"/>
        </w:trPr>
        <w:tc>
          <w:tcPr>
            <w:tcW w:w="572" w:type="pct"/>
            <w:vAlign w:val="center"/>
          </w:tcPr>
          <w:p w:rsidR="004F7E83" w:rsidRDefault="000A586B">
            <w:pPr>
              <w:spacing w:line="460" w:lineRule="exact"/>
              <w:jc w:val="center"/>
              <w:rPr>
                <w:sz w:val="24"/>
              </w:rPr>
            </w:pPr>
            <w:r>
              <w:rPr>
                <w:sz w:val="24"/>
              </w:rPr>
              <w:t>1</w:t>
            </w:r>
          </w:p>
        </w:tc>
        <w:tc>
          <w:tcPr>
            <w:tcW w:w="1001" w:type="pct"/>
            <w:vAlign w:val="center"/>
          </w:tcPr>
          <w:p w:rsidR="004F7E83" w:rsidRDefault="004F7E83">
            <w:pPr>
              <w:spacing w:line="460" w:lineRule="exact"/>
              <w:jc w:val="center"/>
              <w:rPr>
                <w:sz w:val="24"/>
              </w:rPr>
            </w:pPr>
          </w:p>
        </w:tc>
        <w:tc>
          <w:tcPr>
            <w:tcW w:w="858" w:type="pct"/>
            <w:vAlign w:val="center"/>
          </w:tcPr>
          <w:p w:rsidR="004F7E83" w:rsidRDefault="004F7E83">
            <w:pPr>
              <w:spacing w:line="460" w:lineRule="exact"/>
              <w:jc w:val="center"/>
              <w:rPr>
                <w:sz w:val="24"/>
              </w:rPr>
            </w:pPr>
          </w:p>
        </w:tc>
        <w:tc>
          <w:tcPr>
            <w:tcW w:w="941" w:type="pct"/>
            <w:vAlign w:val="center"/>
          </w:tcPr>
          <w:p w:rsidR="004F7E83" w:rsidRDefault="004F7E83">
            <w:pPr>
              <w:spacing w:line="460" w:lineRule="exact"/>
              <w:jc w:val="center"/>
              <w:rPr>
                <w:sz w:val="24"/>
              </w:rPr>
            </w:pPr>
          </w:p>
        </w:tc>
        <w:tc>
          <w:tcPr>
            <w:tcW w:w="858" w:type="pct"/>
            <w:vAlign w:val="center"/>
          </w:tcPr>
          <w:p w:rsidR="004F7E83" w:rsidRDefault="004F7E83">
            <w:pPr>
              <w:spacing w:line="460" w:lineRule="exact"/>
              <w:jc w:val="center"/>
              <w:rPr>
                <w:sz w:val="24"/>
              </w:rPr>
            </w:pPr>
          </w:p>
        </w:tc>
        <w:tc>
          <w:tcPr>
            <w:tcW w:w="770" w:type="pct"/>
            <w:vAlign w:val="center"/>
          </w:tcPr>
          <w:p w:rsidR="004F7E83" w:rsidRDefault="004F7E83">
            <w:pPr>
              <w:spacing w:line="460" w:lineRule="exact"/>
              <w:jc w:val="center"/>
              <w:rPr>
                <w:sz w:val="24"/>
              </w:rPr>
            </w:pPr>
          </w:p>
        </w:tc>
      </w:tr>
      <w:tr w:rsidR="004F7E83">
        <w:trPr>
          <w:jc w:val="center"/>
        </w:trPr>
        <w:tc>
          <w:tcPr>
            <w:tcW w:w="572" w:type="pct"/>
            <w:vAlign w:val="center"/>
          </w:tcPr>
          <w:p w:rsidR="004F7E83" w:rsidRDefault="000A586B">
            <w:pPr>
              <w:spacing w:line="460" w:lineRule="exact"/>
              <w:jc w:val="center"/>
              <w:rPr>
                <w:sz w:val="24"/>
              </w:rPr>
            </w:pPr>
            <w:r>
              <w:rPr>
                <w:rFonts w:hint="eastAsia"/>
                <w:sz w:val="24"/>
              </w:rPr>
              <w:t>2</w:t>
            </w:r>
          </w:p>
        </w:tc>
        <w:tc>
          <w:tcPr>
            <w:tcW w:w="1001" w:type="pct"/>
            <w:vAlign w:val="center"/>
          </w:tcPr>
          <w:p w:rsidR="004F7E83" w:rsidRDefault="004F7E83">
            <w:pPr>
              <w:spacing w:line="460" w:lineRule="exact"/>
              <w:jc w:val="center"/>
              <w:rPr>
                <w:sz w:val="24"/>
              </w:rPr>
            </w:pPr>
          </w:p>
        </w:tc>
        <w:tc>
          <w:tcPr>
            <w:tcW w:w="858" w:type="pct"/>
            <w:vAlign w:val="center"/>
          </w:tcPr>
          <w:p w:rsidR="004F7E83" w:rsidRDefault="004F7E83">
            <w:pPr>
              <w:spacing w:line="460" w:lineRule="exact"/>
              <w:jc w:val="center"/>
              <w:rPr>
                <w:sz w:val="24"/>
              </w:rPr>
            </w:pPr>
          </w:p>
        </w:tc>
        <w:tc>
          <w:tcPr>
            <w:tcW w:w="941" w:type="pct"/>
            <w:vAlign w:val="center"/>
          </w:tcPr>
          <w:p w:rsidR="004F7E83" w:rsidRDefault="004F7E83">
            <w:pPr>
              <w:spacing w:line="460" w:lineRule="exact"/>
              <w:jc w:val="center"/>
              <w:rPr>
                <w:sz w:val="24"/>
              </w:rPr>
            </w:pPr>
          </w:p>
        </w:tc>
        <w:tc>
          <w:tcPr>
            <w:tcW w:w="858" w:type="pct"/>
            <w:vAlign w:val="center"/>
          </w:tcPr>
          <w:p w:rsidR="004F7E83" w:rsidRDefault="004F7E83">
            <w:pPr>
              <w:spacing w:line="460" w:lineRule="exact"/>
              <w:jc w:val="center"/>
              <w:rPr>
                <w:sz w:val="24"/>
              </w:rPr>
            </w:pPr>
          </w:p>
        </w:tc>
        <w:tc>
          <w:tcPr>
            <w:tcW w:w="770" w:type="pct"/>
            <w:vAlign w:val="center"/>
          </w:tcPr>
          <w:p w:rsidR="004F7E83" w:rsidRDefault="004F7E83">
            <w:pPr>
              <w:spacing w:line="460" w:lineRule="exact"/>
              <w:jc w:val="center"/>
              <w:rPr>
                <w:sz w:val="24"/>
              </w:rPr>
            </w:pPr>
          </w:p>
        </w:tc>
      </w:tr>
      <w:tr w:rsidR="004F7E83">
        <w:trPr>
          <w:jc w:val="center"/>
        </w:trPr>
        <w:tc>
          <w:tcPr>
            <w:tcW w:w="572" w:type="pct"/>
            <w:vAlign w:val="center"/>
          </w:tcPr>
          <w:p w:rsidR="004F7E83" w:rsidRDefault="004F7E83">
            <w:pPr>
              <w:spacing w:line="460" w:lineRule="exact"/>
              <w:jc w:val="center"/>
              <w:rPr>
                <w:sz w:val="24"/>
              </w:rPr>
            </w:pPr>
          </w:p>
        </w:tc>
        <w:tc>
          <w:tcPr>
            <w:tcW w:w="1001" w:type="pct"/>
            <w:vAlign w:val="center"/>
          </w:tcPr>
          <w:p w:rsidR="004F7E83" w:rsidRDefault="004F7E83">
            <w:pPr>
              <w:spacing w:line="460" w:lineRule="exact"/>
              <w:jc w:val="center"/>
              <w:rPr>
                <w:sz w:val="24"/>
              </w:rPr>
            </w:pPr>
          </w:p>
        </w:tc>
        <w:tc>
          <w:tcPr>
            <w:tcW w:w="858" w:type="pct"/>
            <w:vAlign w:val="center"/>
          </w:tcPr>
          <w:p w:rsidR="004F7E83" w:rsidRDefault="004F7E83">
            <w:pPr>
              <w:spacing w:line="460" w:lineRule="exact"/>
              <w:jc w:val="center"/>
              <w:rPr>
                <w:sz w:val="24"/>
              </w:rPr>
            </w:pPr>
          </w:p>
        </w:tc>
        <w:tc>
          <w:tcPr>
            <w:tcW w:w="941" w:type="pct"/>
            <w:vAlign w:val="center"/>
          </w:tcPr>
          <w:p w:rsidR="004F7E83" w:rsidRDefault="004F7E83">
            <w:pPr>
              <w:spacing w:line="460" w:lineRule="exact"/>
              <w:jc w:val="center"/>
              <w:rPr>
                <w:sz w:val="24"/>
              </w:rPr>
            </w:pPr>
          </w:p>
        </w:tc>
        <w:tc>
          <w:tcPr>
            <w:tcW w:w="858" w:type="pct"/>
            <w:vAlign w:val="center"/>
          </w:tcPr>
          <w:p w:rsidR="004F7E83" w:rsidRDefault="004F7E83">
            <w:pPr>
              <w:spacing w:line="460" w:lineRule="exact"/>
              <w:jc w:val="center"/>
              <w:rPr>
                <w:sz w:val="24"/>
              </w:rPr>
            </w:pPr>
          </w:p>
        </w:tc>
        <w:tc>
          <w:tcPr>
            <w:tcW w:w="770" w:type="pct"/>
            <w:vAlign w:val="center"/>
          </w:tcPr>
          <w:p w:rsidR="004F7E83" w:rsidRDefault="004F7E83">
            <w:pPr>
              <w:spacing w:line="460" w:lineRule="exact"/>
              <w:jc w:val="center"/>
              <w:rPr>
                <w:sz w:val="24"/>
              </w:rPr>
            </w:pPr>
          </w:p>
        </w:tc>
      </w:tr>
      <w:tr w:rsidR="004F7E83">
        <w:trPr>
          <w:jc w:val="center"/>
        </w:trPr>
        <w:tc>
          <w:tcPr>
            <w:tcW w:w="572" w:type="pct"/>
            <w:vAlign w:val="center"/>
          </w:tcPr>
          <w:p w:rsidR="004F7E83" w:rsidRDefault="004F7E83">
            <w:pPr>
              <w:spacing w:line="460" w:lineRule="exact"/>
              <w:jc w:val="center"/>
              <w:rPr>
                <w:sz w:val="24"/>
              </w:rPr>
            </w:pPr>
          </w:p>
        </w:tc>
        <w:tc>
          <w:tcPr>
            <w:tcW w:w="1001" w:type="pct"/>
            <w:vAlign w:val="center"/>
          </w:tcPr>
          <w:p w:rsidR="004F7E83" w:rsidRDefault="004F7E83">
            <w:pPr>
              <w:spacing w:line="460" w:lineRule="exact"/>
              <w:jc w:val="center"/>
              <w:rPr>
                <w:sz w:val="24"/>
              </w:rPr>
            </w:pPr>
          </w:p>
        </w:tc>
        <w:tc>
          <w:tcPr>
            <w:tcW w:w="858" w:type="pct"/>
            <w:vAlign w:val="center"/>
          </w:tcPr>
          <w:p w:rsidR="004F7E83" w:rsidRDefault="004F7E83">
            <w:pPr>
              <w:spacing w:line="460" w:lineRule="exact"/>
              <w:jc w:val="center"/>
              <w:rPr>
                <w:sz w:val="24"/>
              </w:rPr>
            </w:pPr>
          </w:p>
        </w:tc>
        <w:tc>
          <w:tcPr>
            <w:tcW w:w="941" w:type="pct"/>
            <w:vAlign w:val="center"/>
          </w:tcPr>
          <w:p w:rsidR="004F7E83" w:rsidRDefault="004F7E83">
            <w:pPr>
              <w:spacing w:line="460" w:lineRule="exact"/>
              <w:jc w:val="center"/>
              <w:rPr>
                <w:sz w:val="24"/>
              </w:rPr>
            </w:pPr>
          </w:p>
        </w:tc>
        <w:tc>
          <w:tcPr>
            <w:tcW w:w="858" w:type="pct"/>
            <w:vAlign w:val="center"/>
          </w:tcPr>
          <w:p w:rsidR="004F7E83" w:rsidRDefault="004F7E83">
            <w:pPr>
              <w:spacing w:line="460" w:lineRule="exact"/>
              <w:jc w:val="center"/>
              <w:rPr>
                <w:sz w:val="24"/>
              </w:rPr>
            </w:pPr>
          </w:p>
        </w:tc>
        <w:tc>
          <w:tcPr>
            <w:tcW w:w="770" w:type="pct"/>
            <w:vAlign w:val="center"/>
          </w:tcPr>
          <w:p w:rsidR="004F7E83" w:rsidRDefault="004F7E83">
            <w:pPr>
              <w:spacing w:line="460" w:lineRule="exact"/>
              <w:jc w:val="center"/>
              <w:rPr>
                <w:sz w:val="24"/>
              </w:rPr>
            </w:pPr>
          </w:p>
        </w:tc>
      </w:tr>
      <w:tr w:rsidR="004F7E83">
        <w:trPr>
          <w:jc w:val="center"/>
        </w:trPr>
        <w:tc>
          <w:tcPr>
            <w:tcW w:w="572" w:type="pct"/>
            <w:vAlign w:val="center"/>
          </w:tcPr>
          <w:p w:rsidR="004F7E83" w:rsidRDefault="004F7E83">
            <w:pPr>
              <w:spacing w:line="460" w:lineRule="exact"/>
              <w:jc w:val="center"/>
              <w:rPr>
                <w:sz w:val="24"/>
              </w:rPr>
            </w:pPr>
          </w:p>
        </w:tc>
        <w:tc>
          <w:tcPr>
            <w:tcW w:w="1001" w:type="pct"/>
            <w:vAlign w:val="center"/>
          </w:tcPr>
          <w:p w:rsidR="004F7E83" w:rsidRDefault="004F7E83">
            <w:pPr>
              <w:spacing w:line="460" w:lineRule="exact"/>
              <w:jc w:val="center"/>
              <w:rPr>
                <w:sz w:val="24"/>
              </w:rPr>
            </w:pPr>
          </w:p>
        </w:tc>
        <w:tc>
          <w:tcPr>
            <w:tcW w:w="858" w:type="pct"/>
            <w:vAlign w:val="center"/>
          </w:tcPr>
          <w:p w:rsidR="004F7E83" w:rsidRDefault="004F7E83">
            <w:pPr>
              <w:spacing w:line="460" w:lineRule="exact"/>
              <w:jc w:val="center"/>
              <w:rPr>
                <w:sz w:val="24"/>
              </w:rPr>
            </w:pPr>
          </w:p>
        </w:tc>
        <w:tc>
          <w:tcPr>
            <w:tcW w:w="941" w:type="pct"/>
            <w:vAlign w:val="center"/>
          </w:tcPr>
          <w:p w:rsidR="004F7E83" w:rsidRDefault="004F7E83">
            <w:pPr>
              <w:spacing w:line="460" w:lineRule="exact"/>
              <w:jc w:val="center"/>
              <w:rPr>
                <w:sz w:val="24"/>
              </w:rPr>
            </w:pPr>
          </w:p>
        </w:tc>
        <w:tc>
          <w:tcPr>
            <w:tcW w:w="858" w:type="pct"/>
            <w:vAlign w:val="center"/>
          </w:tcPr>
          <w:p w:rsidR="004F7E83" w:rsidRDefault="004F7E83">
            <w:pPr>
              <w:spacing w:line="460" w:lineRule="exact"/>
              <w:jc w:val="center"/>
              <w:rPr>
                <w:sz w:val="24"/>
              </w:rPr>
            </w:pPr>
          </w:p>
        </w:tc>
        <w:tc>
          <w:tcPr>
            <w:tcW w:w="770" w:type="pct"/>
            <w:vAlign w:val="center"/>
          </w:tcPr>
          <w:p w:rsidR="004F7E83" w:rsidRDefault="004F7E83">
            <w:pPr>
              <w:spacing w:line="460" w:lineRule="exact"/>
              <w:jc w:val="center"/>
              <w:rPr>
                <w:sz w:val="24"/>
              </w:rPr>
            </w:pPr>
          </w:p>
        </w:tc>
      </w:tr>
      <w:tr w:rsidR="004F7E83">
        <w:trPr>
          <w:jc w:val="center"/>
        </w:trPr>
        <w:tc>
          <w:tcPr>
            <w:tcW w:w="572" w:type="pct"/>
            <w:vAlign w:val="center"/>
          </w:tcPr>
          <w:p w:rsidR="004F7E83" w:rsidRDefault="004F7E83">
            <w:pPr>
              <w:spacing w:line="460" w:lineRule="exact"/>
              <w:jc w:val="center"/>
              <w:rPr>
                <w:sz w:val="24"/>
              </w:rPr>
            </w:pPr>
          </w:p>
        </w:tc>
        <w:tc>
          <w:tcPr>
            <w:tcW w:w="1001" w:type="pct"/>
            <w:vAlign w:val="center"/>
          </w:tcPr>
          <w:p w:rsidR="004F7E83" w:rsidRDefault="004F7E83">
            <w:pPr>
              <w:spacing w:line="460" w:lineRule="exact"/>
              <w:jc w:val="center"/>
              <w:rPr>
                <w:sz w:val="24"/>
              </w:rPr>
            </w:pPr>
          </w:p>
        </w:tc>
        <w:tc>
          <w:tcPr>
            <w:tcW w:w="858" w:type="pct"/>
            <w:vAlign w:val="center"/>
          </w:tcPr>
          <w:p w:rsidR="004F7E83" w:rsidRDefault="004F7E83">
            <w:pPr>
              <w:spacing w:line="460" w:lineRule="exact"/>
              <w:jc w:val="center"/>
              <w:rPr>
                <w:sz w:val="24"/>
              </w:rPr>
            </w:pPr>
          </w:p>
        </w:tc>
        <w:tc>
          <w:tcPr>
            <w:tcW w:w="941" w:type="pct"/>
            <w:vAlign w:val="center"/>
          </w:tcPr>
          <w:p w:rsidR="004F7E83" w:rsidRDefault="004F7E83">
            <w:pPr>
              <w:spacing w:line="460" w:lineRule="exact"/>
              <w:jc w:val="center"/>
              <w:rPr>
                <w:sz w:val="24"/>
              </w:rPr>
            </w:pPr>
          </w:p>
        </w:tc>
        <w:tc>
          <w:tcPr>
            <w:tcW w:w="858" w:type="pct"/>
            <w:vAlign w:val="center"/>
          </w:tcPr>
          <w:p w:rsidR="004F7E83" w:rsidRDefault="004F7E83">
            <w:pPr>
              <w:spacing w:line="460" w:lineRule="exact"/>
              <w:jc w:val="center"/>
              <w:rPr>
                <w:sz w:val="24"/>
              </w:rPr>
            </w:pPr>
          </w:p>
        </w:tc>
        <w:tc>
          <w:tcPr>
            <w:tcW w:w="770" w:type="pct"/>
            <w:vAlign w:val="center"/>
          </w:tcPr>
          <w:p w:rsidR="004F7E83" w:rsidRDefault="004F7E83">
            <w:pPr>
              <w:spacing w:line="460" w:lineRule="exact"/>
              <w:jc w:val="center"/>
              <w:rPr>
                <w:sz w:val="24"/>
              </w:rPr>
            </w:pPr>
          </w:p>
        </w:tc>
      </w:tr>
      <w:tr w:rsidR="004F7E83">
        <w:trPr>
          <w:jc w:val="center"/>
        </w:trPr>
        <w:tc>
          <w:tcPr>
            <w:tcW w:w="572" w:type="pct"/>
            <w:vAlign w:val="center"/>
          </w:tcPr>
          <w:p w:rsidR="004F7E83" w:rsidRDefault="004F7E83">
            <w:pPr>
              <w:spacing w:line="460" w:lineRule="exact"/>
              <w:jc w:val="center"/>
              <w:rPr>
                <w:sz w:val="24"/>
              </w:rPr>
            </w:pPr>
          </w:p>
        </w:tc>
        <w:tc>
          <w:tcPr>
            <w:tcW w:w="1001" w:type="pct"/>
            <w:vAlign w:val="center"/>
          </w:tcPr>
          <w:p w:rsidR="004F7E83" w:rsidRDefault="004F7E83">
            <w:pPr>
              <w:spacing w:line="460" w:lineRule="exact"/>
              <w:jc w:val="center"/>
              <w:rPr>
                <w:sz w:val="24"/>
              </w:rPr>
            </w:pPr>
          </w:p>
        </w:tc>
        <w:tc>
          <w:tcPr>
            <w:tcW w:w="858" w:type="pct"/>
            <w:vAlign w:val="center"/>
          </w:tcPr>
          <w:p w:rsidR="004F7E83" w:rsidRDefault="004F7E83">
            <w:pPr>
              <w:spacing w:line="460" w:lineRule="exact"/>
              <w:jc w:val="center"/>
              <w:rPr>
                <w:sz w:val="24"/>
              </w:rPr>
            </w:pPr>
          </w:p>
        </w:tc>
        <w:tc>
          <w:tcPr>
            <w:tcW w:w="941" w:type="pct"/>
            <w:vAlign w:val="center"/>
          </w:tcPr>
          <w:p w:rsidR="004F7E83" w:rsidRDefault="004F7E83">
            <w:pPr>
              <w:spacing w:line="460" w:lineRule="exact"/>
              <w:jc w:val="center"/>
              <w:rPr>
                <w:sz w:val="24"/>
              </w:rPr>
            </w:pPr>
          </w:p>
        </w:tc>
        <w:tc>
          <w:tcPr>
            <w:tcW w:w="858" w:type="pct"/>
            <w:vAlign w:val="center"/>
          </w:tcPr>
          <w:p w:rsidR="004F7E83" w:rsidRDefault="004F7E83">
            <w:pPr>
              <w:spacing w:line="460" w:lineRule="exact"/>
              <w:jc w:val="center"/>
              <w:rPr>
                <w:sz w:val="24"/>
              </w:rPr>
            </w:pPr>
          </w:p>
        </w:tc>
        <w:tc>
          <w:tcPr>
            <w:tcW w:w="770" w:type="pct"/>
            <w:vAlign w:val="center"/>
          </w:tcPr>
          <w:p w:rsidR="004F7E83" w:rsidRDefault="004F7E83">
            <w:pPr>
              <w:spacing w:line="460" w:lineRule="exact"/>
              <w:jc w:val="center"/>
              <w:rPr>
                <w:sz w:val="24"/>
              </w:rPr>
            </w:pPr>
          </w:p>
        </w:tc>
      </w:tr>
      <w:tr w:rsidR="004F7E83">
        <w:trPr>
          <w:jc w:val="center"/>
        </w:trPr>
        <w:tc>
          <w:tcPr>
            <w:tcW w:w="572" w:type="pct"/>
            <w:vAlign w:val="center"/>
          </w:tcPr>
          <w:p w:rsidR="004F7E83" w:rsidRDefault="000A586B">
            <w:pPr>
              <w:spacing w:line="460" w:lineRule="exact"/>
              <w:jc w:val="center"/>
              <w:rPr>
                <w:sz w:val="24"/>
              </w:rPr>
            </w:pPr>
            <w:r>
              <w:rPr>
                <w:sz w:val="24"/>
              </w:rPr>
              <w:t>…</w:t>
            </w:r>
          </w:p>
        </w:tc>
        <w:tc>
          <w:tcPr>
            <w:tcW w:w="1001" w:type="pct"/>
            <w:vAlign w:val="center"/>
          </w:tcPr>
          <w:p w:rsidR="004F7E83" w:rsidRDefault="004F7E83">
            <w:pPr>
              <w:spacing w:line="460" w:lineRule="exact"/>
              <w:jc w:val="center"/>
              <w:rPr>
                <w:sz w:val="24"/>
              </w:rPr>
            </w:pPr>
          </w:p>
        </w:tc>
        <w:tc>
          <w:tcPr>
            <w:tcW w:w="858" w:type="pct"/>
            <w:vAlign w:val="center"/>
          </w:tcPr>
          <w:p w:rsidR="004F7E83" w:rsidRDefault="004F7E83">
            <w:pPr>
              <w:spacing w:line="460" w:lineRule="exact"/>
              <w:jc w:val="center"/>
              <w:rPr>
                <w:sz w:val="24"/>
              </w:rPr>
            </w:pPr>
          </w:p>
        </w:tc>
        <w:tc>
          <w:tcPr>
            <w:tcW w:w="941" w:type="pct"/>
            <w:vAlign w:val="center"/>
          </w:tcPr>
          <w:p w:rsidR="004F7E83" w:rsidRDefault="004F7E83">
            <w:pPr>
              <w:spacing w:line="460" w:lineRule="exact"/>
              <w:jc w:val="center"/>
              <w:rPr>
                <w:sz w:val="24"/>
              </w:rPr>
            </w:pPr>
          </w:p>
        </w:tc>
        <w:tc>
          <w:tcPr>
            <w:tcW w:w="858" w:type="pct"/>
            <w:vAlign w:val="center"/>
          </w:tcPr>
          <w:p w:rsidR="004F7E83" w:rsidRDefault="004F7E83">
            <w:pPr>
              <w:spacing w:line="460" w:lineRule="exact"/>
              <w:jc w:val="center"/>
              <w:rPr>
                <w:sz w:val="24"/>
              </w:rPr>
            </w:pPr>
          </w:p>
        </w:tc>
        <w:tc>
          <w:tcPr>
            <w:tcW w:w="770" w:type="pct"/>
            <w:vAlign w:val="center"/>
          </w:tcPr>
          <w:p w:rsidR="004F7E83" w:rsidRDefault="004F7E83">
            <w:pPr>
              <w:spacing w:line="460" w:lineRule="exact"/>
              <w:jc w:val="center"/>
              <w:rPr>
                <w:sz w:val="24"/>
              </w:rPr>
            </w:pPr>
          </w:p>
        </w:tc>
      </w:tr>
      <w:tr w:rsidR="004F7E83">
        <w:trPr>
          <w:jc w:val="center"/>
        </w:trPr>
        <w:tc>
          <w:tcPr>
            <w:tcW w:w="572" w:type="pct"/>
            <w:vAlign w:val="center"/>
          </w:tcPr>
          <w:p w:rsidR="004F7E83" w:rsidRDefault="004F7E83">
            <w:pPr>
              <w:spacing w:line="460" w:lineRule="exact"/>
              <w:jc w:val="center"/>
              <w:rPr>
                <w:sz w:val="24"/>
              </w:rPr>
            </w:pPr>
          </w:p>
        </w:tc>
        <w:tc>
          <w:tcPr>
            <w:tcW w:w="1001" w:type="pct"/>
            <w:vAlign w:val="center"/>
          </w:tcPr>
          <w:p w:rsidR="004F7E83" w:rsidRDefault="004F7E83">
            <w:pPr>
              <w:spacing w:line="460" w:lineRule="exact"/>
              <w:jc w:val="center"/>
              <w:rPr>
                <w:sz w:val="24"/>
              </w:rPr>
            </w:pPr>
          </w:p>
        </w:tc>
        <w:tc>
          <w:tcPr>
            <w:tcW w:w="858" w:type="pct"/>
            <w:vAlign w:val="center"/>
          </w:tcPr>
          <w:p w:rsidR="004F7E83" w:rsidRDefault="004F7E83">
            <w:pPr>
              <w:spacing w:line="460" w:lineRule="exact"/>
              <w:jc w:val="center"/>
              <w:rPr>
                <w:sz w:val="24"/>
              </w:rPr>
            </w:pPr>
          </w:p>
        </w:tc>
        <w:tc>
          <w:tcPr>
            <w:tcW w:w="941" w:type="pct"/>
            <w:vAlign w:val="center"/>
          </w:tcPr>
          <w:p w:rsidR="004F7E83" w:rsidRDefault="004F7E83">
            <w:pPr>
              <w:spacing w:line="460" w:lineRule="exact"/>
              <w:jc w:val="center"/>
              <w:rPr>
                <w:sz w:val="24"/>
              </w:rPr>
            </w:pPr>
          </w:p>
        </w:tc>
        <w:tc>
          <w:tcPr>
            <w:tcW w:w="858" w:type="pct"/>
            <w:vAlign w:val="center"/>
          </w:tcPr>
          <w:p w:rsidR="004F7E83" w:rsidRDefault="004F7E83">
            <w:pPr>
              <w:spacing w:line="460" w:lineRule="exact"/>
              <w:jc w:val="center"/>
              <w:rPr>
                <w:sz w:val="24"/>
              </w:rPr>
            </w:pPr>
          </w:p>
        </w:tc>
        <w:tc>
          <w:tcPr>
            <w:tcW w:w="770" w:type="pct"/>
            <w:vAlign w:val="center"/>
          </w:tcPr>
          <w:p w:rsidR="004F7E83" w:rsidRDefault="004F7E83">
            <w:pPr>
              <w:spacing w:line="460" w:lineRule="exact"/>
              <w:jc w:val="center"/>
              <w:rPr>
                <w:sz w:val="24"/>
              </w:rPr>
            </w:pPr>
          </w:p>
        </w:tc>
      </w:tr>
      <w:tr w:rsidR="004F7E83">
        <w:trPr>
          <w:jc w:val="center"/>
        </w:trPr>
        <w:tc>
          <w:tcPr>
            <w:tcW w:w="572" w:type="pct"/>
            <w:vAlign w:val="center"/>
          </w:tcPr>
          <w:p w:rsidR="004F7E83" w:rsidRDefault="004F7E83">
            <w:pPr>
              <w:spacing w:line="460" w:lineRule="exact"/>
              <w:jc w:val="center"/>
              <w:rPr>
                <w:sz w:val="24"/>
              </w:rPr>
            </w:pPr>
          </w:p>
        </w:tc>
        <w:tc>
          <w:tcPr>
            <w:tcW w:w="1001" w:type="pct"/>
            <w:vAlign w:val="center"/>
          </w:tcPr>
          <w:p w:rsidR="004F7E83" w:rsidRDefault="004F7E83">
            <w:pPr>
              <w:spacing w:line="460" w:lineRule="exact"/>
              <w:jc w:val="center"/>
              <w:rPr>
                <w:sz w:val="24"/>
              </w:rPr>
            </w:pPr>
          </w:p>
        </w:tc>
        <w:tc>
          <w:tcPr>
            <w:tcW w:w="858" w:type="pct"/>
            <w:vAlign w:val="center"/>
          </w:tcPr>
          <w:p w:rsidR="004F7E83" w:rsidRDefault="004F7E83">
            <w:pPr>
              <w:spacing w:line="460" w:lineRule="exact"/>
              <w:jc w:val="center"/>
              <w:rPr>
                <w:sz w:val="24"/>
              </w:rPr>
            </w:pPr>
          </w:p>
        </w:tc>
        <w:tc>
          <w:tcPr>
            <w:tcW w:w="941" w:type="pct"/>
            <w:vAlign w:val="center"/>
          </w:tcPr>
          <w:p w:rsidR="004F7E83" w:rsidRDefault="004F7E83">
            <w:pPr>
              <w:spacing w:line="460" w:lineRule="exact"/>
              <w:jc w:val="center"/>
              <w:rPr>
                <w:sz w:val="24"/>
              </w:rPr>
            </w:pPr>
          </w:p>
        </w:tc>
        <w:tc>
          <w:tcPr>
            <w:tcW w:w="858" w:type="pct"/>
            <w:vAlign w:val="center"/>
          </w:tcPr>
          <w:p w:rsidR="004F7E83" w:rsidRDefault="004F7E83">
            <w:pPr>
              <w:spacing w:line="460" w:lineRule="exact"/>
              <w:jc w:val="center"/>
              <w:rPr>
                <w:sz w:val="24"/>
              </w:rPr>
            </w:pPr>
          </w:p>
        </w:tc>
        <w:tc>
          <w:tcPr>
            <w:tcW w:w="770" w:type="pct"/>
            <w:vAlign w:val="center"/>
          </w:tcPr>
          <w:p w:rsidR="004F7E83" w:rsidRDefault="004F7E83">
            <w:pPr>
              <w:spacing w:line="460" w:lineRule="exact"/>
              <w:jc w:val="center"/>
              <w:rPr>
                <w:sz w:val="24"/>
              </w:rPr>
            </w:pPr>
          </w:p>
        </w:tc>
      </w:tr>
    </w:tbl>
    <w:p w:rsidR="004F7E83" w:rsidRDefault="004F7E83">
      <w:pPr>
        <w:spacing w:line="360" w:lineRule="auto"/>
        <w:ind w:right="84" w:firstLine="420"/>
        <w:rPr>
          <w:sz w:val="24"/>
        </w:rPr>
      </w:pPr>
    </w:p>
    <w:p w:rsidR="004F7E83" w:rsidRDefault="000A586B" w:rsidP="000A586B">
      <w:pPr>
        <w:spacing w:line="360" w:lineRule="auto"/>
        <w:ind w:firstLineChars="1700" w:firstLine="3794"/>
        <w:rPr>
          <w:sz w:val="24"/>
        </w:rPr>
      </w:pPr>
      <w:r>
        <w:rPr>
          <w:sz w:val="24"/>
        </w:rPr>
        <w:t>投标人名称：</w:t>
      </w:r>
    </w:p>
    <w:p w:rsidR="004F7E83" w:rsidRDefault="000A586B" w:rsidP="000A586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F7E83" w:rsidRDefault="004F7E83">
      <w:pPr>
        <w:spacing w:line="360" w:lineRule="auto"/>
        <w:ind w:right="84" w:firstLine="420"/>
        <w:rPr>
          <w:sz w:val="24"/>
        </w:rPr>
      </w:pPr>
    </w:p>
    <w:p w:rsidR="004F7E83" w:rsidRDefault="000A586B">
      <w:pPr>
        <w:widowControl/>
        <w:jc w:val="left"/>
        <w:rPr>
          <w:sz w:val="24"/>
        </w:rPr>
      </w:pPr>
      <w:r>
        <w:rPr>
          <w:sz w:val="24"/>
        </w:rPr>
        <w:br w:type="page"/>
      </w:r>
    </w:p>
    <w:p w:rsidR="004F7E83" w:rsidRDefault="000A586B">
      <w:pPr>
        <w:tabs>
          <w:tab w:val="left" w:pos="360"/>
        </w:tabs>
        <w:spacing w:line="360" w:lineRule="auto"/>
        <w:rPr>
          <w:b/>
          <w:sz w:val="24"/>
        </w:rPr>
      </w:pPr>
      <w:r>
        <w:rPr>
          <w:b/>
          <w:sz w:val="24"/>
        </w:rPr>
        <w:t>附件</w:t>
      </w:r>
      <w:r>
        <w:rPr>
          <w:rFonts w:hint="eastAsia"/>
          <w:b/>
          <w:sz w:val="24"/>
        </w:rPr>
        <w:t>6</w:t>
      </w:r>
    </w:p>
    <w:p w:rsidR="004F7E83" w:rsidRDefault="000A586B">
      <w:pPr>
        <w:autoSpaceDN w:val="0"/>
        <w:spacing w:line="360" w:lineRule="auto"/>
        <w:jc w:val="center"/>
        <w:rPr>
          <w:b/>
          <w:bCs/>
          <w:sz w:val="24"/>
        </w:rPr>
      </w:pPr>
      <w:r>
        <w:rPr>
          <w:b/>
          <w:bCs/>
          <w:sz w:val="24"/>
        </w:rPr>
        <w:t>开标分项一览表</w:t>
      </w:r>
    </w:p>
    <w:p w:rsidR="004F7E83" w:rsidRDefault="004F7E83">
      <w:pPr>
        <w:ind w:right="84"/>
        <w:rPr>
          <w:sz w:val="24"/>
        </w:rPr>
      </w:pPr>
    </w:p>
    <w:p w:rsidR="004F7E83" w:rsidRDefault="000A586B">
      <w:pPr>
        <w:spacing w:line="460" w:lineRule="exact"/>
        <w:ind w:left="192"/>
        <w:rPr>
          <w:sz w:val="24"/>
        </w:rPr>
      </w:pPr>
      <w:r>
        <w:rPr>
          <w:sz w:val="24"/>
        </w:rPr>
        <w:t>项目名称：</w:t>
      </w:r>
      <w:r>
        <w:rPr>
          <w:sz w:val="24"/>
          <w:u w:val="single"/>
        </w:rPr>
        <w:t xml:space="preserve">                    </w:t>
      </w:r>
    </w:p>
    <w:p w:rsidR="004F7E83" w:rsidRDefault="000A586B">
      <w:pPr>
        <w:spacing w:line="460" w:lineRule="exact"/>
        <w:ind w:left="192"/>
        <w:rPr>
          <w:sz w:val="24"/>
        </w:rPr>
      </w:pPr>
      <w:r>
        <w:rPr>
          <w:sz w:val="24"/>
        </w:rPr>
        <w:t>项目编号：</w:t>
      </w:r>
      <w:r>
        <w:rPr>
          <w:sz w:val="24"/>
          <w:u w:val="single"/>
        </w:rPr>
        <w:t xml:space="preserve">                    </w:t>
      </w:r>
    </w:p>
    <w:p w:rsidR="004F7E83" w:rsidRDefault="000A586B">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4F7E83" w:rsidRDefault="000A586B" w:rsidP="000A586B">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4F7E83">
        <w:trPr>
          <w:jc w:val="center"/>
        </w:trPr>
        <w:tc>
          <w:tcPr>
            <w:tcW w:w="813" w:type="dxa"/>
            <w:noWrap/>
            <w:vAlign w:val="center"/>
          </w:tcPr>
          <w:p w:rsidR="004F7E83" w:rsidRDefault="000A586B">
            <w:pPr>
              <w:widowControl/>
              <w:jc w:val="center"/>
              <w:rPr>
                <w:bCs/>
                <w:kern w:val="0"/>
                <w:sz w:val="24"/>
                <w:szCs w:val="24"/>
              </w:rPr>
            </w:pPr>
            <w:r>
              <w:rPr>
                <w:bCs/>
                <w:kern w:val="0"/>
                <w:sz w:val="24"/>
                <w:szCs w:val="24"/>
              </w:rPr>
              <w:t>项号</w:t>
            </w:r>
          </w:p>
        </w:tc>
        <w:tc>
          <w:tcPr>
            <w:tcW w:w="1348" w:type="dxa"/>
            <w:vAlign w:val="center"/>
          </w:tcPr>
          <w:p w:rsidR="004F7E83" w:rsidRDefault="000A586B">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4F7E83" w:rsidRDefault="000A586B">
            <w:pPr>
              <w:widowControl/>
              <w:jc w:val="center"/>
              <w:rPr>
                <w:bCs/>
                <w:kern w:val="0"/>
                <w:sz w:val="24"/>
                <w:szCs w:val="24"/>
              </w:rPr>
            </w:pPr>
            <w:r>
              <w:rPr>
                <w:bCs/>
                <w:kern w:val="0"/>
                <w:sz w:val="24"/>
                <w:szCs w:val="24"/>
              </w:rPr>
              <w:t>品牌</w:t>
            </w:r>
          </w:p>
        </w:tc>
        <w:tc>
          <w:tcPr>
            <w:tcW w:w="715" w:type="dxa"/>
            <w:vAlign w:val="center"/>
          </w:tcPr>
          <w:p w:rsidR="004F7E83" w:rsidRDefault="000A586B">
            <w:pPr>
              <w:widowControl/>
              <w:jc w:val="center"/>
              <w:rPr>
                <w:bCs/>
                <w:kern w:val="0"/>
                <w:sz w:val="24"/>
                <w:szCs w:val="24"/>
              </w:rPr>
            </w:pPr>
            <w:r>
              <w:rPr>
                <w:bCs/>
                <w:kern w:val="0"/>
                <w:sz w:val="24"/>
                <w:szCs w:val="24"/>
              </w:rPr>
              <w:t>规格型号</w:t>
            </w:r>
          </w:p>
        </w:tc>
        <w:tc>
          <w:tcPr>
            <w:tcW w:w="1230" w:type="dxa"/>
            <w:vAlign w:val="center"/>
          </w:tcPr>
          <w:p w:rsidR="004F7E83" w:rsidRDefault="000A586B">
            <w:pPr>
              <w:widowControl/>
              <w:jc w:val="center"/>
              <w:rPr>
                <w:bCs/>
                <w:kern w:val="0"/>
                <w:sz w:val="24"/>
                <w:szCs w:val="24"/>
              </w:rPr>
            </w:pPr>
            <w:r>
              <w:rPr>
                <w:bCs/>
                <w:kern w:val="0"/>
                <w:sz w:val="24"/>
                <w:szCs w:val="24"/>
              </w:rPr>
              <w:t>制造商</w:t>
            </w:r>
          </w:p>
        </w:tc>
        <w:tc>
          <w:tcPr>
            <w:tcW w:w="715" w:type="dxa"/>
            <w:vAlign w:val="center"/>
          </w:tcPr>
          <w:p w:rsidR="004F7E83" w:rsidRDefault="000A586B">
            <w:pPr>
              <w:widowControl/>
              <w:jc w:val="center"/>
              <w:rPr>
                <w:bCs/>
                <w:kern w:val="0"/>
                <w:sz w:val="24"/>
                <w:szCs w:val="24"/>
              </w:rPr>
            </w:pPr>
            <w:r>
              <w:rPr>
                <w:bCs/>
                <w:kern w:val="0"/>
                <w:sz w:val="24"/>
                <w:szCs w:val="24"/>
              </w:rPr>
              <w:t>产地</w:t>
            </w:r>
          </w:p>
        </w:tc>
        <w:tc>
          <w:tcPr>
            <w:tcW w:w="1235" w:type="dxa"/>
            <w:vAlign w:val="center"/>
          </w:tcPr>
          <w:p w:rsidR="004F7E83" w:rsidRDefault="000A586B">
            <w:pPr>
              <w:widowControl/>
              <w:jc w:val="center"/>
              <w:rPr>
                <w:bCs/>
                <w:kern w:val="0"/>
                <w:sz w:val="24"/>
                <w:szCs w:val="24"/>
              </w:rPr>
            </w:pPr>
            <w:r>
              <w:rPr>
                <w:bCs/>
                <w:kern w:val="0"/>
                <w:sz w:val="24"/>
                <w:szCs w:val="24"/>
              </w:rPr>
              <w:t>商品属性</w:t>
            </w:r>
          </w:p>
        </w:tc>
        <w:tc>
          <w:tcPr>
            <w:tcW w:w="715" w:type="dxa"/>
            <w:vAlign w:val="center"/>
          </w:tcPr>
          <w:p w:rsidR="004F7E83" w:rsidRDefault="000A586B">
            <w:pPr>
              <w:widowControl/>
              <w:jc w:val="center"/>
              <w:rPr>
                <w:bCs/>
                <w:kern w:val="0"/>
                <w:sz w:val="24"/>
                <w:szCs w:val="24"/>
              </w:rPr>
            </w:pPr>
            <w:r>
              <w:rPr>
                <w:bCs/>
                <w:kern w:val="0"/>
                <w:sz w:val="24"/>
                <w:szCs w:val="24"/>
              </w:rPr>
              <w:t>单价</w:t>
            </w:r>
          </w:p>
        </w:tc>
        <w:tc>
          <w:tcPr>
            <w:tcW w:w="795" w:type="dxa"/>
            <w:vAlign w:val="center"/>
          </w:tcPr>
          <w:p w:rsidR="004F7E83" w:rsidRDefault="000A586B">
            <w:pPr>
              <w:widowControl/>
              <w:jc w:val="center"/>
              <w:rPr>
                <w:bCs/>
                <w:kern w:val="0"/>
                <w:sz w:val="24"/>
                <w:szCs w:val="24"/>
              </w:rPr>
            </w:pPr>
            <w:r>
              <w:rPr>
                <w:bCs/>
                <w:kern w:val="0"/>
                <w:sz w:val="24"/>
                <w:szCs w:val="24"/>
              </w:rPr>
              <w:t>采购数量</w:t>
            </w:r>
          </w:p>
        </w:tc>
        <w:tc>
          <w:tcPr>
            <w:tcW w:w="767" w:type="dxa"/>
            <w:vAlign w:val="center"/>
          </w:tcPr>
          <w:p w:rsidR="004F7E83" w:rsidRDefault="000A586B">
            <w:pPr>
              <w:widowControl/>
              <w:jc w:val="center"/>
              <w:rPr>
                <w:bCs/>
                <w:kern w:val="0"/>
                <w:sz w:val="24"/>
                <w:szCs w:val="24"/>
              </w:rPr>
            </w:pPr>
            <w:r>
              <w:rPr>
                <w:bCs/>
                <w:kern w:val="0"/>
                <w:sz w:val="24"/>
                <w:szCs w:val="24"/>
              </w:rPr>
              <w:t>计量单位</w:t>
            </w:r>
          </w:p>
        </w:tc>
        <w:tc>
          <w:tcPr>
            <w:tcW w:w="737" w:type="dxa"/>
            <w:vAlign w:val="center"/>
          </w:tcPr>
          <w:p w:rsidR="004F7E83" w:rsidRDefault="000A586B">
            <w:pPr>
              <w:widowControl/>
              <w:jc w:val="center"/>
              <w:rPr>
                <w:bCs/>
                <w:kern w:val="0"/>
                <w:sz w:val="24"/>
                <w:szCs w:val="24"/>
              </w:rPr>
            </w:pPr>
            <w:r>
              <w:rPr>
                <w:bCs/>
                <w:kern w:val="0"/>
                <w:sz w:val="24"/>
                <w:szCs w:val="24"/>
              </w:rPr>
              <w:t>总价</w:t>
            </w:r>
          </w:p>
        </w:tc>
      </w:tr>
      <w:tr w:rsidR="004F7E83">
        <w:trPr>
          <w:jc w:val="center"/>
        </w:trPr>
        <w:tc>
          <w:tcPr>
            <w:tcW w:w="813" w:type="dxa"/>
            <w:noWrap/>
            <w:vAlign w:val="center"/>
          </w:tcPr>
          <w:p w:rsidR="004F7E83" w:rsidRDefault="004F7E83">
            <w:pPr>
              <w:widowControl/>
              <w:jc w:val="center"/>
              <w:rPr>
                <w:kern w:val="0"/>
                <w:sz w:val="24"/>
                <w:szCs w:val="24"/>
              </w:rPr>
            </w:pPr>
          </w:p>
        </w:tc>
        <w:tc>
          <w:tcPr>
            <w:tcW w:w="1348" w:type="dxa"/>
            <w:noWrap/>
            <w:vAlign w:val="center"/>
          </w:tcPr>
          <w:p w:rsidR="004F7E83" w:rsidRDefault="004F7E83">
            <w:pPr>
              <w:widowControl/>
              <w:jc w:val="center"/>
              <w:rPr>
                <w:kern w:val="0"/>
                <w:sz w:val="24"/>
                <w:szCs w:val="24"/>
              </w:rPr>
            </w:pPr>
          </w:p>
        </w:tc>
        <w:tc>
          <w:tcPr>
            <w:tcW w:w="716" w:type="dxa"/>
            <w:noWrap/>
            <w:vAlign w:val="center"/>
          </w:tcPr>
          <w:p w:rsidR="004F7E83" w:rsidRDefault="004F7E83">
            <w:pPr>
              <w:widowControl/>
              <w:jc w:val="center"/>
              <w:rPr>
                <w:kern w:val="0"/>
                <w:sz w:val="24"/>
                <w:szCs w:val="24"/>
              </w:rPr>
            </w:pPr>
          </w:p>
        </w:tc>
        <w:tc>
          <w:tcPr>
            <w:tcW w:w="715" w:type="dxa"/>
            <w:noWrap/>
            <w:vAlign w:val="center"/>
          </w:tcPr>
          <w:p w:rsidR="004F7E83" w:rsidRDefault="004F7E83">
            <w:pPr>
              <w:widowControl/>
              <w:jc w:val="center"/>
              <w:rPr>
                <w:kern w:val="0"/>
                <w:sz w:val="24"/>
                <w:szCs w:val="24"/>
              </w:rPr>
            </w:pPr>
          </w:p>
        </w:tc>
        <w:tc>
          <w:tcPr>
            <w:tcW w:w="1230" w:type="dxa"/>
            <w:noWrap/>
            <w:vAlign w:val="center"/>
          </w:tcPr>
          <w:p w:rsidR="004F7E83" w:rsidRDefault="004F7E83">
            <w:pPr>
              <w:widowControl/>
              <w:jc w:val="center"/>
              <w:rPr>
                <w:kern w:val="0"/>
                <w:sz w:val="24"/>
                <w:szCs w:val="24"/>
              </w:rPr>
            </w:pPr>
          </w:p>
        </w:tc>
        <w:tc>
          <w:tcPr>
            <w:tcW w:w="715" w:type="dxa"/>
            <w:noWrap/>
            <w:vAlign w:val="center"/>
          </w:tcPr>
          <w:p w:rsidR="004F7E83" w:rsidRDefault="004F7E83">
            <w:pPr>
              <w:widowControl/>
              <w:jc w:val="center"/>
              <w:rPr>
                <w:kern w:val="0"/>
                <w:sz w:val="24"/>
                <w:szCs w:val="24"/>
              </w:rPr>
            </w:pPr>
          </w:p>
        </w:tc>
        <w:tc>
          <w:tcPr>
            <w:tcW w:w="1235" w:type="dxa"/>
            <w:vAlign w:val="center"/>
          </w:tcPr>
          <w:p w:rsidR="004F7E83" w:rsidRDefault="004F7E83">
            <w:pPr>
              <w:widowControl/>
              <w:jc w:val="center"/>
              <w:rPr>
                <w:kern w:val="0"/>
                <w:sz w:val="24"/>
                <w:szCs w:val="18"/>
              </w:rPr>
            </w:pPr>
          </w:p>
        </w:tc>
        <w:tc>
          <w:tcPr>
            <w:tcW w:w="715" w:type="dxa"/>
            <w:vAlign w:val="center"/>
          </w:tcPr>
          <w:p w:rsidR="004F7E83" w:rsidRDefault="004F7E83">
            <w:pPr>
              <w:widowControl/>
              <w:jc w:val="center"/>
              <w:rPr>
                <w:kern w:val="0"/>
                <w:sz w:val="24"/>
                <w:szCs w:val="18"/>
              </w:rPr>
            </w:pPr>
          </w:p>
        </w:tc>
        <w:tc>
          <w:tcPr>
            <w:tcW w:w="795" w:type="dxa"/>
            <w:noWrap/>
            <w:vAlign w:val="center"/>
          </w:tcPr>
          <w:p w:rsidR="004F7E83" w:rsidRDefault="004F7E83">
            <w:pPr>
              <w:widowControl/>
              <w:jc w:val="center"/>
              <w:rPr>
                <w:kern w:val="0"/>
                <w:sz w:val="24"/>
                <w:szCs w:val="24"/>
              </w:rPr>
            </w:pPr>
          </w:p>
        </w:tc>
        <w:tc>
          <w:tcPr>
            <w:tcW w:w="767" w:type="dxa"/>
            <w:noWrap/>
            <w:vAlign w:val="center"/>
          </w:tcPr>
          <w:p w:rsidR="004F7E83" w:rsidRDefault="004F7E83">
            <w:pPr>
              <w:widowControl/>
              <w:jc w:val="center"/>
              <w:rPr>
                <w:kern w:val="0"/>
                <w:sz w:val="24"/>
                <w:szCs w:val="18"/>
              </w:rPr>
            </w:pPr>
          </w:p>
        </w:tc>
        <w:tc>
          <w:tcPr>
            <w:tcW w:w="737" w:type="dxa"/>
            <w:noWrap/>
            <w:vAlign w:val="center"/>
          </w:tcPr>
          <w:p w:rsidR="004F7E83" w:rsidRDefault="004F7E83">
            <w:pPr>
              <w:widowControl/>
              <w:jc w:val="center"/>
              <w:rPr>
                <w:kern w:val="0"/>
                <w:sz w:val="24"/>
                <w:szCs w:val="24"/>
              </w:rPr>
            </w:pPr>
          </w:p>
        </w:tc>
      </w:tr>
      <w:tr w:rsidR="004F7E83">
        <w:trPr>
          <w:jc w:val="center"/>
        </w:trPr>
        <w:tc>
          <w:tcPr>
            <w:tcW w:w="813" w:type="dxa"/>
            <w:noWrap/>
            <w:vAlign w:val="center"/>
          </w:tcPr>
          <w:p w:rsidR="004F7E83" w:rsidRDefault="004F7E83">
            <w:pPr>
              <w:widowControl/>
              <w:jc w:val="center"/>
              <w:rPr>
                <w:kern w:val="0"/>
                <w:sz w:val="24"/>
                <w:szCs w:val="24"/>
              </w:rPr>
            </w:pPr>
          </w:p>
        </w:tc>
        <w:tc>
          <w:tcPr>
            <w:tcW w:w="1348" w:type="dxa"/>
            <w:noWrap/>
            <w:vAlign w:val="center"/>
          </w:tcPr>
          <w:p w:rsidR="004F7E83" w:rsidRDefault="004F7E83">
            <w:pPr>
              <w:widowControl/>
              <w:jc w:val="center"/>
              <w:rPr>
                <w:kern w:val="0"/>
                <w:sz w:val="24"/>
                <w:szCs w:val="24"/>
              </w:rPr>
            </w:pPr>
          </w:p>
        </w:tc>
        <w:tc>
          <w:tcPr>
            <w:tcW w:w="716" w:type="dxa"/>
            <w:noWrap/>
            <w:vAlign w:val="center"/>
          </w:tcPr>
          <w:p w:rsidR="004F7E83" w:rsidRDefault="004F7E83">
            <w:pPr>
              <w:widowControl/>
              <w:jc w:val="center"/>
              <w:rPr>
                <w:kern w:val="0"/>
                <w:sz w:val="24"/>
                <w:szCs w:val="24"/>
              </w:rPr>
            </w:pPr>
          </w:p>
        </w:tc>
        <w:tc>
          <w:tcPr>
            <w:tcW w:w="715" w:type="dxa"/>
            <w:noWrap/>
            <w:vAlign w:val="center"/>
          </w:tcPr>
          <w:p w:rsidR="004F7E83" w:rsidRDefault="004F7E83">
            <w:pPr>
              <w:widowControl/>
              <w:jc w:val="center"/>
              <w:rPr>
                <w:kern w:val="0"/>
                <w:sz w:val="24"/>
                <w:szCs w:val="24"/>
              </w:rPr>
            </w:pPr>
          </w:p>
        </w:tc>
        <w:tc>
          <w:tcPr>
            <w:tcW w:w="1230" w:type="dxa"/>
            <w:noWrap/>
            <w:vAlign w:val="center"/>
          </w:tcPr>
          <w:p w:rsidR="004F7E83" w:rsidRDefault="004F7E83">
            <w:pPr>
              <w:widowControl/>
              <w:jc w:val="center"/>
              <w:rPr>
                <w:kern w:val="0"/>
                <w:sz w:val="24"/>
                <w:szCs w:val="24"/>
              </w:rPr>
            </w:pPr>
          </w:p>
        </w:tc>
        <w:tc>
          <w:tcPr>
            <w:tcW w:w="715" w:type="dxa"/>
            <w:noWrap/>
            <w:vAlign w:val="center"/>
          </w:tcPr>
          <w:p w:rsidR="004F7E83" w:rsidRDefault="004F7E83">
            <w:pPr>
              <w:widowControl/>
              <w:jc w:val="center"/>
              <w:rPr>
                <w:kern w:val="0"/>
                <w:sz w:val="24"/>
                <w:szCs w:val="24"/>
              </w:rPr>
            </w:pPr>
          </w:p>
        </w:tc>
        <w:tc>
          <w:tcPr>
            <w:tcW w:w="1235" w:type="dxa"/>
            <w:vAlign w:val="center"/>
          </w:tcPr>
          <w:p w:rsidR="004F7E83" w:rsidRDefault="004F7E83">
            <w:pPr>
              <w:widowControl/>
              <w:jc w:val="center"/>
              <w:rPr>
                <w:kern w:val="0"/>
                <w:sz w:val="24"/>
                <w:szCs w:val="18"/>
              </w:rPr>
            </w:pPr>
          </w:p>
        </w:tc>
        <w:tc>
          <w:tcPr>
            <w:tcW w:w="715" w:type="dxa"/>
            <w:vAlign w:val="center"/>
          </w:tcPr>
          <w:p w:rsidR="004F7E83" w:rsidRDefault="004F7E83">
            <w:pPr>
              <w:widowControl/>
              <w:jc w:val="center"/>
              <w:rPr>
                <w:kern w:val="0"/>
                <w:sz w:val="24"/>
                <w:szCs w:val="18"/>
              </w:rPr>
            </w:pPr>
          </w:p>
        </w:tc>
        <w:tc>
          <w:tcPr>
            <w:tcW w:w="795" w:type="dxa"/>
            <w:noWrap/>
            <w:vAlign w:val="center"/>
          </w:tcPr>
          <w:p w:rsidR="004F7E83" w:rsidRDefault="004F7E83">
            <w:pPr>
              <w:widowControl/>
              <w:jc w:val="center"/>
              <w:rPr>
                <w:kern w:val="0"/>
                <w:sz w:val="24"/>
                <w:szCs w:val="24"/>
              </w:rPr>
            </w:pPr>
          </w:p>
        </w:tc>
        <w:tc>
          <w:tcPr>
            <w:tcW w:w="767" w:type="dxa"/>
            <w:noWrap/>
            <w:vAlign w:val="center"/>
          </w:tcPr>
          <w:p w:rsidR="004F7E83" w:rsidRDefault="004F7E83">
            <w:pPr>
              <w:widowControl/>
              <w:jc w:val="center"/>
              <w:rPr>
                <w:kern w:val="0"/>
                <w:sz w:val="24"/>
                <w:szCs w:val="24"/>
              </w:rPr>
            </w:pPr>
          </w:p>
        </w:tc>
        <w:tc>
          <w:tcPr>
            <w:tcW w:w="737" w:type="dxa"/>
            <w:noWrap/>
            <w:vAlign w:val="center"/>
          </w:tcPr>
          <w:p w:rsidR="004F7E83" w:rsidRDefault="004F7E83">
            <w:pPr>
              <w:widowControl/>
              <w:jc w:val="center"/>
              <w:rPr>
                <w:kern w:val="0"/>
                <w:sz w:val="24"/>
                <w:szCs w:val="24"/>
              </w:rPr>
            </w:pPr>
          </w:p>
        </w:tc>
      </w:tr>
      <w:tr w:rsidR="004F7E83">
        <w:trPr>
          <w:jc w:val="center"/>
        </w:trPr>
        <w:tc>
          <w:tcPr>
            <w:tcW w:w="813" w:type="dxa"/>
            <w:noWrap/>
            <w:vAlign w:val="center"/>
          </w:tcPr>
          <w:p w:rsidR="004F7E83" w:rsidRDefault="004F7E83">
            <w:pPr>
              <w:widowControl/>
              <w:jc w:val="center"/>
              <w:rPr>
                <w:kern w:val="0"/>
                <w:sz w:val="24"/>
                <w:szCs w:val="24"/>
              </w:rPr>
            </w:pPr>
          </w:p>
        </w:tc>
        <w:tc>
          <w:tcPr>
            <w:tcW w:w="1348" w:type="dxa"/>
            <w:noWrap/>
            <w:vAlign w:val="center"/>
          </w:tcPr>
          <w:p w:rsidR="004F7E83" w:rsidRDefault="004F7E83">
            <w:pPr>
              <w:widowControl/>
              <w:jc w:val="center"/>
              <w:rPr>
                <w:kern w:val="0"/>
                <w:sz w:val="24"/>
                <w:szCs w:val="24"/>
              </w:rPr>
            </w:pPr>
          </w:p>
        </w:tc>
        <w:tc>
          <w:tcPr>
            <w:tcW w:w="716" w:type="dxa"/>
            <w:noWrap/>
            <w:vAlign w:val="center"/>
          </w:tcPr>
          <w:p w:rsidR="004F7E83" w:rsidRDefault="004F7E83">
            <w:pPr>
              <w:widowControl/>
              <w:jc w:val="center"/>
              <w:rPr>
                <w:kern w:val="0"/>
                <w:sz w:val="24"/>
                <w:szCs w:val="24"/>
              </w:rPr>
            </w:pPr>
          </w:p>
        </w:tc>
        <w:tc>
          <w:tcPr>
            <w:tcW w:w="715" w:type="dxa"/>
            <w:noWrap/>
            <w:vAlign w:val="center"/>
          </w:tcPr>
          <w:p w:rsidR="004F7E83" w:rsidRDefault="004F7E83">
            <w:pPr>
              <w:widowControl/>
              <w:jc w:val="center"/>
              <w:rPr>
                <w:kern w:val="0"/>
                <w:sz w:val="24"/>
                <w:szCs w:val="24"/>
              </w:rPr>
            </w:pPr>
          </w:p>
        </w:tc>
        <w:tc>
          <w:tcPr>
            <w:tcW w:w="1230" w:type="dxa"/>
            <w:noWrap/>
            <w:vAlign w:val="center"/>
          </w:tcPr>
          <w:p w:rsidR="004F7E83" w:rsidRDefault="004F7E83">
            <w:pPr>
              <w:widowControl/>
              <w:jc w:val="center"/>
              <w:rPr>
                <w:kern w:val="0"/>
                <w:sz w:val="24"/>
                <w:szCs w:val="24"/>
              </w:rPr>
            </w:pPr>
          </w:p>
        </w:tc>
        <w:tc>
          <w:tcPr>
            <w:tcW w:w="715" w:type="dxa"/>
            <w:noWrap/>
            <w:vAlign w:val="center"/>
          </w:tcPr>
          <w:p w:rsidR="004F7E83" w:rsidRDefault="004F7E83">
            <w:pPr>
              <w:widowControl/>
              <w:jc w:val="center"/>
              <w:rPr>
                <w:kern w:val="0"/>
                <w:sz w:val="24"/>
                <w:szCs w:val="24"/>
              </w:rPr>
            </w:pPr>
          </w:p>
        </w:tc>
        <w:tc>
          <w:tcPr>
            <w:tcW w:w="1235" w:type="dxa"/>
            <w:vAlign w:val="center"/>
          </w:tcPr>
          <w:p w:rsidR="004F7E83" w:rsidRDefault="004F7E83">
            <w:pPr>
              <w:widowControl/>
              <w:jc w:val="center"/>
              <w:rPr>
                <w:kern w:val="0"/>
                <w:sz w:val="24"/>
                <w:szCs w:val="18"/>
              </w:rPr>
            </w:pPr>
          </w:p>
        </w:tc>
        <w:tc>
          <w:tcPr>
            <w:tcW w:w="715" w:type="dxa"/>
            <w:vAlign w:val="center"/>
          </w:tcPr>
          <w:p w:rsidR="004F7E83" w:rsidRDefault="004F7E83">
            <w:pPr>
              <w:widowControl/>
              <w:jc w:val="center"/>
              <w:rPr>
                <w:kern w:val="0"/>
                <w:sz w:val="24"/>
                <w:szCs w:val="18"/>
              </w:rPr>
            </w:pPr>
          </w:p>
        </w:tc>
        <w:tc>
          <w:tcPr>
            <w:tcW w:w="795" w:type="dxa"/>
            <w:noWrap/>
            <w:vAlign w:val="center"/>
          </w:tcPr>
          <w:p w:rsidR="004F7E83" w:rsidRDefault="004F7E83">
            <w:pPr>
              <w:widowControl/>
              <w:jc w:val="center"/>
              <w:rPr>
                <w:kern w:val="0"/>
                <w:sz w:val="24"/>
                <w:szCs w:val="24"/>
              </w:rPr>
            </w:pPr>
          </w:p>
        </w:tc>
        <w:tc>
          <w:tcPr>
            <w:tcW w:w="767" w:type="dxa"/>
            <w:noWrap/>
            <w:vAlign w:val="center"/>
          </w:tcPr>
          <w:p w:rsidR="004F7E83" w:rsidRDefault="004F7E83">
            <w:pPr>
              <w:widowControl/>
              <w:jc w:val="center"/>
              <w:rPr>
                <w:kern w:val="0"/>
                <w:sz w:val="24"/>
                <w:szCs w:val="24"/>
              </w:rPr>
            </w:pPr>
          </w:p>
        </w:tc>
        <w:tc>
          <w:tcPr>
            <w:tcW w:w="737" w:type="dxa"/>
            <w:noWrap/>
            <w:vAlign w:val="center"/>
          </w:tcPr>
          <w:p w:rsidR="004F7E83" w:rsidRDefault="004F7E83">
            <w:pPr>
              <w:widowControl/>
              <w:jc w:val="center"/>
              <w:rPr>
                <w:kern w:val="0"/>
                <w:sz w:val="24"/>
                <w:szCs w:val="24"/>
              </w:rPr>
            </w:pPr>
          </w:p>
        </w:tc>
      </w:tr>
      <w:tr w:rsidR="004F7E83">
        <w:trPr>
          <w:jc w:val="center"/>
        </w:trPr>
        <w:tc>
          <w:tcPr>
            <w:tcW w:w="813" w:type="dxa"/>
            <w:noWrap/>
            <w:vAlign w:val="center"/>
          </w:tcPr>
          <w:p w:rsidR="004F7E83" w:rsidRDefault="004F7E83">
            <w:pPr>
              <w:widowControl/>
              <w:jc w:val="center"/>
              <w:rPr>
                <w:kern w:val="0"/>
                <w:sz w:val="24"/>
                <w:szCs w:val="24"/>
              </w:rPr>
            </w:pPr>
          </w:p>
        </w:tc>
        <w:tc>
          <w:tcPr>
            <w:tcW w:w="1348" w:type="dxa"/>
            <w:noWrap/>
            <w:vAlign w:val="center"/>
          </w:tcPr>
          <w:p w:rsidR="004F7E83" w:rsidRDefault="004F7E83">
            <w:pPr>
              <w:widowControl/>
              <w:jc w:val="center"/>
              <w:rPr>
                <w:kern w:val="0"/>
                <w:sz w:val="24"/>
                <w:szCs w:val="24"/>
              </w:rPr>
            </w:pPr>
          </w:p>
        </w:tc>
        <w:tc>
          <w:tcPr>
            <w:tcW w:w="716" w:type="dxa"/>
            <w:noWrap/>
            <w:vAlign w:val="center"/>
          </w:tcPr>
          <w:p w:rsidR="004F7E83" w:rsidRDefault="004F7E83">
            <w:pPr>
              <w:widowControl/>
              <w:jc w:val="center"/>
              <w:rPr>
                <w:kern w:val="0"/>
                <w:sz w:val="24"/>
                <w:szCs w:val="24"/>
              </w:rPr>
            </w:pPr>
          </w:p>
        </w:tc>
        <w:tc>
          <w:tcPr>
            <w:tcW w:w="715" w:type="dxa"/>
            <w:noWrap/>
            <w:vAlign w:val="center"/>
          </w:tcPr>
          <w:p w:rsidR="004F7E83" w:rsidRDefault="004F7E83">
            <w:pPr>
              <w:widowControl/>
              <w:jc w:val="center"/>
              <w:rPr>
                <w:kern w:val="0"/>
                <w:sz w:val="24"/>
                <w:szCs w:val="24"/>
              </w:rPr>
            </w:pPr>
          </w:p>
        </w:tc>
        <w:tc>
          <w:tcPr>
            <w:tcW w:w="1230" w:type="dxa"/>
            <w:noWrap/>
            <w:vAlign w:val="center"/>
          </w:tcPr>
          <w:p w:rsidR="004F7E83" w:rsidRDefault="004F7E83">
            <w:pPr>
              <w:widowControl/>
              <w:jc w:val="center"/>
              <w:rPr>
                <w:kern w:val="0"/>
                <w:sz w:val="24"/>
                <w:szCs w:val="24"/>
              </w:rPr>
            </w:pPr>
          </w:p>
        </w:tc>
        <w:tc>
          <w:tcPr>
            <w:tcW w:w="715" w:type="dxa"/>
            <w:noWrap/>
            <w:vAlign w:val="center"/>
          </w:tcPr>
          <w:p w:rsidR="004F7E83" w:rsidRDefault="004F7E83">
            <w:pPr>
              <w:widowControl/>
              <w:jc w:val="center"/>
              <w:rPr>
                <w:kern w:val="0"/>
                <w:sz w:val="24"/>
                <w:szCs w:val="24"/>
              </w:rPr>
            </w:pPr>
          </w:p>
        </w:tc>
        <w:tc>
          <w:tcPr>
            <w:tcW w:w="1235" w:type="dxa"/>
            <w:noWrap/>
            <w:vAlign w:val="center"/>
          </w:tcPr>
          <w:p w:rsidR="004F7E83" w:rsidRDefault="004F7E83">
            <w:pPr>
              <w:widowControl/>
              <w:jc w:val="center"/>
              <w:rPr>
                <w:kern w:val="0"/>
                <w:sz w:val="24"/>
                <w:szCs w:val="18"/>
              </w:rPr>
            </w:pPr>
          </w:p>
        </w:tc>
        <w:tc>
          <w:tcPr>
            <w:tcW w:w="715" w:type="dxa"/>
            <w:noWrap/>
            <w:vAlign w:val="center"/>
          </w:tcPr>
          <w:p w:rsidR="004F7E83" w:rsidRDefault="004F7E83">
            <w:pPr>
              <w:widowControl/>
              <w:jc w:val="center"/>
              <w:rPr>
                <w:kern w:val="0"/>
                <w:sz w:val="24"/>
                <w:szCs w:val="24"/>
              </w:rPr>
            </w:pPr>
          </w:p>
        </w:tc>
        <w:tc>
          <w:tcPr>
            <w:tcW w:w="795" w:type="dxa"/>
            <w:noWrap/>
            <w:vAlign w:val="center"/>
          </w:tcPr>
          <w:p w:rsidR="004F7E83" w:rsidRDefault="004F7E83">
            <w:pPr>
              <w:widowControl/>
              <w:jc w:val="center"/>
              <w:rPr>
                <w:kern w:val="0"/>
                <w:sz w:val="24"/>
                <w:szCs w:val="24"/>
              </w:rPr>
            </w:pPr>
          </w:p>
        </w:tc>
        <w:tc>
          <w:tcPr>
            <w:tcW w:w="767" w:type="dxa"/>
            <w:noWrap/>
            <w:vAlign w:val="center"/>
          </w:tcPr>
          <w:p w:rsidR="004F7E83" w:rsidRDefault="004F7E83">
            <w:pPr>
              <w:widowControl/>
              <w:jc w:val="center"/>
              <w:rPr>
                <w:kern w:val="0"/>
                <w:sz w:val="24"/>
                <w:szCs w:val="24"/>
              </w:rPr>
            </w:pPr>
          </w:p>
        </w:tc>
        <w:tc>
          <w:tcPr>
            <w:tcW w:w="737" w:type="dxa"/>
            <w:noWrap/>
            <w:vAlign w:val="center"/>
          </w:tcPr>
          <w:p w:rsidR="004F7E83" w:rsidRDefault="004F7E83">
            <w:pPr>
              <w:widowControl/>
              <w:jc w:val="center"/>
              <w:rPr>
                <w:kern w:val="0"/>
                <w:sz w:val="24"/>
                <w:szCs w:val="24"/>
              </w:rPr>
            </w:pPr>
          </w:p>
        </w:tc>
      </w:tr>
      <w:tr w:rsidR="004F7E83">
        <w:trPr>
          <w:jc w:val="center"/>
        </w:trPr>
        <w:tc>
          <w:tcPr>
            <w:tcW w:w="813" w:type="dxa"/>
            <w:noWrap/>
            <w:vAlign w:val="center"/>
          </w:tcPr>
          <w:p w:rsidR="004F7E83" w:rsidRDefault="004F7E83">
            <w:pPr>
              <w:widowControl/>
              <w:jc w:val="center"/>
              <w:rPr>
                <w:kern w:val="0"/>
                <w:sz w:val="24"/>
                <w:szCs w:val="24"/>
              </w:rPr>
            </w:pPr>
          </w:p>
        </w:tc>
        <w:tc>
          <w:tcPr>
            <w:tcW w:w="1348" w:type="dxa"/>
            <w:noWrap/>
            <w:vAlign w:val="center"/>
          </w:tcPr>
          <w:p w:rsidR="004F7E83" w:rsidRDefault="004F7E83">
            <w:pPr>
              <w:widowControl/>
              <w:jc w:val="center"/>
              <w:rPr>
                <w:kern w:val="0"/>
                <w:sz w:val="24"/>
                <w:szCs w:val="24"/>
              </w:rPr>
            </w:pPr>
          </w:p>
        </w:tc>
        <w:tc>
          <w:tcPr>
            <w:tcW w:w="716" w:type="dxa"/>
            <w:noWrap/>
            <w:vAlign w:val="center"/>
          </w:tcPr>
          <w:p w:rsidR="004F7E83" w:rsidRDefault="004F7E83">
            <w:pPr>
              <w:widowControl/>
              <w:jc w:val="center"/>
              <w:rPr>
                <w:kern w:val="0"/>
                <w:sz w:val="24"/>
                <w:szCs w:val="24"/>
              </w:rPr>
            </w:pPr>
          </w:p>
        </w:tc>
        <w:tc>
          <w:tcPr>
            <w:tcW w:w="715" w:type="dxa"/>
            <w:noWrap/>
            <w:vAlign w:val="center"/>
          </w:tcPr>
          <w:p w:rsidR="004F7E83" w:rsidRDefault="004F7E83">
            <w:pPr>
              <w:widowControl/>
              <w:jc w:val="center"/>
              <w:rPr>
                <w:kern w:val="0"/>
                <w:sz w:val="24"/>
                <w:szCs w:val="24"/>
              </w:rPr>
            </w:pPr>
          </w:p>
        </w:tc>
        <w:tc>
          <w:tcPr>
            <w:tcW w:w="1230" w:type="dxa"/>
            <w:noWrap/>
            <w:vAlign w:val="center"/>
          </w:tcPr>
          <w:p w:rsidR="004F7E83" w:rsidRDefault="004F7E83">
            <w:pPr>
              <w:widowControl/>
              <w:jc w:val="center"/>
              <w:rPr>
                <w:kern w:val="0"/>
                <w:sz w:val="24"/>
                <w:szCs w:val="24"/>
              </w:rPr>
            </w:pPr>
          </w:p>
        </w:tc>
        <w:tc>
          <w:tcPr>
            <w:tcW w:w="715" w:type="dxa"/>
            <w:noWrap/>
            <w:vAlign w:val="center"/>
          </w:tcPr>
          <w:p w:rsidR="004F7E83" w:rsidRDefault="004F7E83">
            <w:pPr>
              <w:widowControl/>
              <w:jc w:val="center"/>
              <w:rPr>
                <w:kern w:val="0"/>
                <w:sz w:val="24"/>
                <w:szCs w:val="24"/>
              </w:rPr>
            </w:pPr>
          </w:p>
        </w:tc>
        <w:tc>
          <w:tcPr>
            <w:tcW w:w="1235" w:type="dxa"/>
            <w:noWrap/>
            <w:vAlign w:val="center"/>
          </w:tcPr>
          <w:p w:rsidR="004F7E83" w:rsidRDefault="004F7E83">
            <w:pPr>
              <w:widowControl/>
              <w:jc w:val="center"/>
              <w:rPr>
                <w:kern w:val="0"/>
                <w:sz w:val="24"/>
                <w:szCs w:val="24"/>
              </w:rPr>
            </w:pPr>
          </w:p>
        </w:tc>
        <w:tc>
          <w:tcPr>
            <w:tcW w:w="715" w:type="dxa"/>
            <w:noWrap/>
            <w:vAlign w:val="center"/>
          </w:tcPr>
          <w:p w:rsidR="004F7E83" w:rsidRDefault="004F7E83">
            <w:pPr>
              <w:widowControl/>
              <w:jc w:val="center"/>
              <w:rPr>
                <w:kern w:val="0"/>
                <w:sz w:val="24"/>
                <w:szCs w:val="24"/>
              </w:rPr>
            </w:pPr>
          </w:p>
        </w:tc>
        <w:tc>
          <w:tcPr>
            <w:tcW w:w="795" w:type="dxa"/>
            <w:noWrap/>
            <w:vAlign w:val="center"/>
          </w:tcPr>
          <w:p w:rsidR="004F7E83" w:rsidRDefault="004F7E83">
            <w:pPr>
              <w:widowControl/>
              <w:jc w:val="center"/>
              <w:rPr>
                <w:kern w:val="0"/>
                <w:sz w:val="24"/>
                <w:szCs w:val="24"/>
              </w:rPr>
            </w:pPr>
          </w:p>
        </w:tc>
        <w:tc>
          <w:tcPr>
            <w:tcW w:w="767" w:type="dxa"/>
            <w:noWrap/>
            <w:vAlign w:val="center"/>
          </w:tcPr>
          <w:p w:rsidR="004F7E83" w:rsidRDefault="004F7E83">
            <w:pPr>
              <w:widowControl/>
              <w:jc w:val="center"/>
              <w:rPr>
                <w:kern w:val="0"/>
                <w:sz w:val="24"/>
                <w:szCs w:val="24"/>
              </w:rPr>
            </w:pPr>
          </w:p>
        </w:tc>
        <w:tc>
          <w:tcPr>
            <w:tcW w:w="737" w:type="dxa"/>
            <w:noWrap/>
            <w:vAlign w:val="center"/>
          </w:tcPr>
          <w:p w:rsidR="004F7E83" w:rsidRDefault="004F7E83">
            <w:pPr>
              <w:widowControl/>
              <w:jc w:val="center"/>
              <w:rPr>
                <w:kern w:val="0"/>
                <w:sz w:val="24"/>
                <w:szCs w:val="24"/>
              </w:rPr>
            </w:pPr>
          </w:p>
        </w:tc>
      </w:tr>
      <w:tr w:rsidR="004F7E83">
        <w:trPr>
          <w:jc w:val="center"/>
        </w:trPr>
        <w:tc>
          <w:tcPr>
            <w:tcW w:w="813" w:type="dxa"/>
            <w:noWrap/>
            <w:vAlign w:val="center"/>
          </w:tcPr>
          <w:p w:rsidR="004F7E83" w:rsidRDefault="004F7E83">
            <w:pPr>
              <w:widowControl/>
              <w:jc w:val="center"/>
              <w:rPr>
                <w:kern w:val="0"/>
                <w:sz w:val="24"/>
                <w:szCs w:val="24"/>
              </w:rPr>
            </w:pPr>
          </w:p>
        </w:tc>
        <w:tc>
          <w:tcPr>
            <w:tcW w:w="1348" w:type="dxa"/>
            <w:noWrap/>
            <w:vAlign w:val="center"/>
          </w:tcPr>
          <w:p w:rsidR="004F7E83" w:rsidRDefault="004F7E83">
            <w:pPr>
              <w:widowControl/>
              <w:jc w:val="center"/>
              <w:rPr>
                <w:kern w:val="0"/>
                <w:sz w:val="24"/>
                <w:szCs w:val="24"/>
              </w:rPr>
            </w:pPr>
          </w:p>
        </w:tc>
        <w:tc>
          <w:tcPr>
            <w:tcW w:w="716" w:type="dxa"/>
            <w:noWrap/>
            <w:vAlign w:val="center"/>
          </w:tcPr>
          <w:p w:rsidR="004F7E83" w:rsidRDefault="004F7E83">
            <w:pPr>
              <w:widowControl/>
              <w:jc w:val="center"/>
              <w:rPr>
                <w:kern w:val="0"/>
                <w:sz w:val="24"/>
                <w:szCs w:val="24"/>
              </w:rPr>
            </w:pPr>
          </w:p>
        </w:tc>
        <w:tc>
          <w:tcPr>
            <w:tcW w:w="715" w:type="dxa"/>
            <w:noWrap/>
            <w:vAlign w:val="center"/>
          </w:tcPr>
          <w:p w:rsidR="004F7E83" w:rsidRDefault="004F7E83">
            <w:pPr>
              <w:widowControl/>
              <w:jc w:val="center"/>
              <w:rPr>
                <w:kern w:val="0"/>
                <w:sz w:val="24"/>
                <w:szCs w:val="24"/>
              </w:rPr>
            </w:pPr>
          </w:p>
        </w:tc>
        <w:tc>
          <w:tcPr>
            <w:tcW w:w="1230" w:type="dxa"/>
            <w:noWrap/>
            <w:vAlign w:val="center"/>
          </w:tcPr>
          <w:p w:rsidR="004F7E83" w:rsidRDefault="004F7E83">
            <w:pPr>
              <w:widowControl/>
              <w:jc w:val="center"/>
              <w:rPr>
                <w:kern w:val="0"/>
                <w:sz w:val="24"/>
                <w:szCs w:val="24"/>
              </w:rPr>
            </w:pPr>
          </w:p>
        </w:tc>
        <w:tc>
          <w:tcPr>
            <w:tcW w:w="715" w:type="dxa"/>
            <w:noWrap/>
            <w:vAlign w:val="center"/>
          </w:tcPr>
          <w:p w:rsidR="004F7E83" w:rsidRDefault="004F7E83">
            <w:pPr>
              <w:widowControl/>
              <w:jc w:val="center"/>
              <w:rPr>
                <w:kern w:val="0"/>
                <w:sz w:val="24"/>
                <w:szCs w:val="24"/>
              </w:rPr>
            </w:pPr>
          </w:p>
        </w:tc>
        <w:tc>
          <w:tcPr>
            <w:tcW w:w="1235" w:type="dxa"/>
            <w:noWrap/>
            <w:vAlign w:val="center"/>
          </w:tcPr>
          <w:p w:rsidR="004F7E83" w:rsidRDefault="004F7E83">
            <w:pPr>
              <w:widowControl/>
              <w:jc w:val="center"/>
              <w:rPr>
                <w:kern w:val="0"/>
                <w:sz w:val="24"/>
                <w:szCs w:val="24"/>
              </w:rPr>
            </w:pPr>
          </w:p>
        </w:tc>
        <w:tc>
          <w:tcPr>
            <w:tcW w:w="715" w:type="dxa"/>
            <w:noWrap/>
            <w:vAlign w:val="center"/>
          </w:tcPr>
          <w:p w:rsidR="004F7E83" w:rsidRDefault="004F7E83">
            <w:pPr>
              <w:widowControl/>
              <w:jc w:val="center"/>
              <w:rPr>
                <w:kern w:val="0"/>
                <w:sz w:val="24"/>
                <w:szCs w:val="24"/>
              </w:rPr>
            </w:pPr>
          </w:p>
        </w:tc>
        <w:tc>
          <w:tcPr>
            <w:tcW w:w="795" w:type="dxa"/>
            <w:noWrap/>
            <w:vAlign w:val="center"/>
          </w:tcPr>
          <w:p w:rsidR="004F7E83" w:rsidRDefault="004F7E83">
            <w:pPr>
              <w:widowControl/>
              <w:jc w:val="center"/>
              <w:rPr>
                <w:kern w:val="0"/>
                <w:sz w:val="24"/>
                <w:szCs w:val="24"/>
              </w:rPr>
            </w:pPr>
          </w:p>
        </w:tc>
        <w:tc>
          <w:tcPr>
            <w:tcW w:w="767" w:type="dxa"/>
            <w:noWrap/>
            <w:vAlign w:val="center"/>
          </w:tcPr>
          <w:p w:rsidR="004F7E83" w:rsidRDefault="004F7E83">
            <w:pPr>
              <w:widowControl/>
              <w:jc w:val="center"/>
              <w:rPr>
                <w:kern w:val="0"/>
                <w:sz w:val="24"/>
                <w:szCs w:val="24"/>
              </w:rPr>
            </w:pPr>
          </w:p>
        </w:tc>
        <w:tc>
          <w:tcPr>
            <w:tcW w:w="737" w:type="dxa"/>
            <w:noWrap/>
            <w:vAlign w:val="center"/>
          </w:tcPr>
          <w:p w:rsidR="004F7E83" w:rsidRDefault="004F7E83">
            <w:pPr>
              <w:widowControl/>
              <w:jc w:val="center"/>
              <w:rPr>
                <w:kern w:val="0"/>
                <w:sz w:val="24"/>
                <w:szCs w:val="24"/>
              </w:rPr>
            </w:pPr>
          </w:p>
        </w:tc>
      </w:tr>
      <w:tr w:rsidR="004F7E83">
        <w:trPr>
          <w:jc w:val="center"/>
        </w:trPr>
        <w:tc>
          <w:tcPr>
            <w:tcW w:w="813" w:type="dxa"/>
            <w:noWrap/>
            <w:vAlign w:val="center"/>
          </w:tcPr>
          <w:p w:rsidR="004F7E83" w:rsidRDefault="004F7E83">
            <w:pPr>
              <w:widowControl/>
              <w:jc w:val="center"/>
              <w:rPr>
                <w:kern w:val="0"/>
                <w:sz w:val="24"/>
                <w:szCs w:val="24"/>
              </w:rPr>
            </w:pPr>
          </w:p>
        </w:tc>
        <w:tc>
          <w:tcPr>
            <w:tcW w:w="1348" w:type="dxa"/>
            <w:noWrap/>
            <w:vAlign w:val="center"/>
          </w:tcPr>
          <w:p w:rsidR="004F7E83" w:rsidRDefault="004F7E83">
            <w:pPr>
              <w:widowControl/>
              <w:jc w:val="center"/>
              <w:rPr>
                <w:kern w:val="0"/>
                <w:sz w:val="24"/>
                <w:szCs w:val="24"/>
              </w:rPr>
            </w:pPr>
          </w:p>
        </w:tc>
        <w:tc>
          <w:tcPr>
            <w:tcW w:w="716" w:type="dxa"/>
            <w:noWrap/>
            <w:vAlign w:val="center"/>
          </w:tcPr>
          <w:p w:rsidR="004F7E83" w:rsidRDefault="004F7E83">
            <w:pPr>
              <w:widowControl/>
              <w:jc w:val="center"/>
              <w:rPr>
                <w:kern w:val="0"/>
                <w:sz w:val="24"/>
                <w:szCs w:val="24"/>
              </w:rPr>
            </w:pPr>
          </w:p>
        </w:tc>
        <w:tc>
          <w:tcPr>
            <w:tcW w:w="715" w:type="dxa"/>
            <w:noWrap/>
            <w:vAlign w:val="center"/>
          </w:tcPr>
          <w:p w:rsidR="004F7E83" w:rsidRDefault="004F7E83">
            <w:pPr>
              <w:widowControl/>
              <w:jc w:val="center"/>
              <w:rPr>
                <w:kern w:val="0"/>
                <w:sz w:val="24"/>
                <w:szCs w:val="24"/>
              </w:rPr>
            </w:pPr>
          </w:p>
        </w:tc>
        <w:tc>
          <w:tcPr>
            <w:tcW w:w="1230" w:type="dxa"/>
            <w:noWrap/>
            <w:vAlign w:val="center"/>
          </w:tcPr>
          <w:p w:rsidR="004F7E83" w:rsidRDefault="004F7E83">
            <w:pPr>
              <w:widowControl/>
              <w:jc w:val="center"/>
              <w:rPr>
                <w:kern w:val="0"/>
                <w:sz w:val="24"/>
                <w:szCs w:val="24"/>
              </w:rPr>
            </w:pPr>
          </w:p>
        </w:tc>
        <w:tc>
          <w:tcPr>
            <w:tcW w:w="715" w:type="dxa"/>
            <w:noWrap/>
            <w:vAlign w:val="center"/>
          </w:tcPr>
          <w:p w:rsidR="004F7E83" w:rsidRDefault="004F7E83">
            <w:pPr>
              <w:widowControl/>
              <w:jc w:val="center"/>
              <w:rPr>
                <w:kern w:val="0"/>
                <w:sz w:val="24"/>
                <w:szCs w:val="24"/>
              </w:rPr>
            </w:pPr>
          </w:p>
        </w:tc>
        <w:tc>
          <w:tcPr>
            <w:tcW w:w="1235" w:type="dxa"/>
            <w:noWrap/>
            <w:vAlign w:val="center"/>
          </w:tcPr>
          <w:p w:rsidR="004F7E83" w:rsidRDefault="004F7E83">
            <w:pPr>
              <w:widowControl/>
              <w:jc w:val="center"/>
              <w:rPr>
                <w:kern w:val="0"/>
                <w:sz w:val="24"/>
                <w:szCs w:val="24"/>
              </w:rPr>
            </w:pPr>
          </w:p>
        </w:tc>
        <w:tc>
          <w:tcPr>
            <w:tcW w:w="715" w:type="dxa"/>
            <w:noWrap/>
            <w:vAlign w:val="center"/>
          </w:tcPr>
          <w:p w:rsidR="004F7E83" w:rsidRDefault="004F7E83">
            <w:pPr>
              <w:widowControl/>
              <w:jc w:val="center"/>
              <w:rPr>
                <w:kern w:val="0"/>
                <w:sz w:val="24"/>
                <w:szCs w:val="24"/>
              </w:rPr>
            </w:pPr>
          </w:p>
        </w:tc>
        <w:tc>
          <w:tcPr>
            <w:tcW w:w="795" w:type="dxa"/>
            <w:noWrap/>
            <w:vAlign w:val="center"/>
          </w:tcPr>
          <w:p w:rsidR="004F7E83" w:rsidRDefault="004F7E83">
            <w:pPr>
              <w:widowControl/>
              <w:jc w:val="center"/>
              <w:rPr>
                <w:kern w:val="0"/>
                <w:sz w:val="24"/>
                <w:szCs w:val="24"/>
              </w:rPr>
            </w:pPr>
          </w:p>
        </w:tc>
        <w:tc>
          <w:tcPr>
            <w:tcW w:w="767" w:type="dxa"/>
            <w:noWrap/>
            <w:vAlign w:val="center"/>
          </w:tcPr>
          <w:p w:rsidR="004F7E83" w:rsidRDefault="004F7E83">
            <w:pPr>
              <w:widowControl/>
              <w:jc w:val="center"/>
              <w:rPr>
                <w:kern w:val="0"/>
                <w:sz w:val="24"/>
                <w:szCs w:val="24"/>
              </w:rPr>
            </w:pPr>
          </w:p>
        </w:tc>
        <w:tc>
          <w:tcPr>
            <w:tcW w:w="737" w:type="dxa"/>
            <w:noWrap/>
            <w:vAlign w:val="center"/>
          </w:tcPr>
          <w:p w:rsidR="004F7E83" w:rsidRDefault="004F7E83">
            <w:pPr>
              <w:widowControl/>
              <w:jc w:val="center"/>
              <w:rPr>
                <w:kern w:val="0"/>
                <w:sz w:val="24"/>
                <w:szCs w:val="24"/>
              </w:rPr>
            </w:pPr>
          </w:p>
        </w:tc>
      </w:tr>
    </w:tbl>
    <w:p w:rsidR="004F7E83" w:rsidRDefault="004F7E83">
      <w:pPr>
        <w:ind w:left="180"/>
        <w:rPr>
          <w:sz w:val="24"/>
        </w:rPr>
      </w:pPr>
    </w:p>
    <w:p w:rsidR="004F7E83" w:rsidRDefault="000A586B">
      <w:pPr>
        <w:spacing w:line="360" w:lineRule="auto"/>
        <w:ind w:left="181"/>
        <w:rPr>
          <w:sz w:val="24"/>
          <w:szCs w:val="24"/>
        </w:rPr>
      </w:pPr>
      <w:r>
        <w:rPr>
          <w:sz w:val="24"/>
          <w:szCs w:val="24"/>
        </w:rPr>
        <w:t>注：</w:t>
      </w:r>
    </w:p>
    <w:p w:rsidR="004F7E83" w:rsidRDefault="000A586B">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4F7E83" w:rsidRDefault="000A586B">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4F7E83" w:rsidRDefault="000A586B">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4F7E83" w:rsidRDefault="004F7E83">
      <w:pPr>
        <w:spacing w:line="360" w:lineRule="auto"/>
        <w:ind w:left="181"/>
        <w:rPr>
          <w:sz w:val="24"/>
          <w:szCs w:val="24"/>
        </w:rPr>
      </w:pPr>
    </w:p>
    <w:p w:rsidR="004F7E83" w:rsidRDefault="000A586B" w:rsidP="000A586B">
      <w:pPr>
        <w:spacing w:line="360" w:lineRule="auto"/>
        <w:ind w:firstLineChars="1700" w:firstLine="3794"/>
        <w:rPr>
          <w:sz w:val="24"/>
        </w:rPr>
      </w:pPr>
      <w:r>
        <w:rPr>
          <w:sz w:val="24"/>
        </w:rPr>
        <w:t>投标人名称：</w:t>
      </w:r>
    </w:p>
    <w:p w:rsidR="004F7E83" w:rsidRDefault="000A586B" w:rsidP="000A586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F7E83" w:rsidRDefault="000A586B">
      <w:pPr>
        <w:widowControl/>
        <w:jc w:val="left"/>
        <w:rPr>
          <w:sz w:val="24"/>
        </w:rPr>
      </w:pPr>
      <w:r>
        <w:rPr>
          <w:sz w:val="24"/>
        </w:rPr>
        <w:br w:type="page"/>
      </w:r>
    </w:p>
    <w:p w:rsidR="004F7E83" w:rsidRDefault="000A586B">
      <w:pPr>
        <w:tabs>
          <w:tab w:val="left" w:pos="360"/>
        </w:tabs>
        <w:spacing w:line="360" w:lineRule="auto"/>
        <w:rPr>
          <w:b/>
          <w:sz w:val="24"/>
        </w:rPr>
      </w:pPr>
      <w:r>
        <w:rPr>
          <w:b/>
          <w:sz w:val="24"/>
        </w:rPr>
        <w:t>附件</w:t>
      </w:r>
      <w:r>
        <w:rPr>
          <w:rFonts w:hint="eastAsia"/>
          <w:b/>
          <w:sz w:val="24"/>
        </w:rPr>
        <w:t>7</w:t>
      </w:r>
      <w:r>
        <w:rPr>
          <w:b/>
          <w:sz w:val="24"/>
        </w:rPr>
        <w:t>-1</w:t>
      </w:r>
    </w:p>
    <w:p w:rsidR="004F7E83" w:rsidRDefault="000A586B">
      <w:pPr>
        <w:autoSpaceDN w:val="0"/>
        <w:spacing w:line="360" w:lineRule="auto"/>
        <w:jc w:val="center"/>
        <w:rPr>
          <w:b/>
          <w:bCs/>
          <w:sz w:val="24"/>
        </w:rPr>
      </w:pPr>
      <w:r>
        <w:rPr>
          <w:b/>
          <w:bCs/>
          <w:sz w:val="24"/>
        </w:rPr>
        <w:t>商务要求点对点应答表</w:t>
      </w:r>
    </w:p>
    <w:p w:rsidR="004F7E83" w:rsidRDefault="004F7E83">
      <w:pPr>
        <w:spacing w:line="460" w:lineRule="exact"/>
        <w:rPr>
          <w:sz w:val="24"/>
        </w:rPr>
      </w:pPr>
    </w:p>
    <w:p w:rsidR="004F7E83" w:rsidRDefault="000A586B">
      <w:pPr>
        <w:spacing w:line="460" w:lineRule="exact"/>
        <w:rPr>
          <w:sz w:val="24"/>
        </w:rPr>
      </w:pPr>
      <w:r>
        <w:rPr>
          <w:sz w:val="24"/>
        </w:rPr>
        <w:t>项目名称：</w:t>
      </w:r>
      <w:r>
        <w:rPr>
          <w:sz w:val="24"/>
          <w:u w:val="single"/>
        </w:rPr>
        <w:t xml:space="preserve">                    </w:t>
      </w:r>
    </w:p>
    <w:p w:rsidR="004F7E83" w:rsidRDefault="000A586B">
      <w:pPr>
        <w:spacing w:line="460" w:lineRule="exact"/>
        <w:rPr>
          <w:sz w:val="24"/>
        </w:rPr>
      </w:pPr>
      <w:r>
        <w:rPr>
          <w:sz w:val="24"/>
        </w:rPr>
        <w:t>项目编号：</w:t>
      </w:r>
      <w:r>
        <w:rPr>
          <w:sz w:val="24"/>
          <w:u w:val="single"/>
        </w:rPr>
        <w:t xml:space="preserve">                    </w:t>
      </w:r>
    </w:p>
    <w:p w:rsidR="004F7E83" w:rsidRDefault="000A586B">
      <w:pPr>
        <w:spacing w:line="460" w:lineRule="exact"/>
        <w:rPr>
          <w:sz w:val="24"/>
          <w:u w:val="single"/>
        </w:rPr>
      </w:pPr>
      <w:r>
        <w:rPr>
          <w:sz w:val="24"/>
        </w:rPr>
        <w:t>包号：</w:t>
      </w:r>
      <w:r>
        <w:rPr>
          <w:sz w:val="24"/>
          <w:u w:val="single"/>
        </w:rPr>
        <w:t xml:space="preserve">                        </w:t>
      </w:r>
    </w:p>
    <w:p w:rsidR="004F7E83" w:rsidRDefault="004F7E8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4F7E83">
        <w:trPr>
          <w:jc w:val="center"/>
        </w:trPr>
        <w:tc>
          <w:tcPr>
            <w:tcW w:w="1080" w:type="dxa"/>
            <w:shd w:val="clear" w:color="auto" w:fill="auto"/>
            <w:vAlign w:val="center"/>
          </w:tcPr>
          <w:p w:rsidR="004F7E83" w:rsidRDefault="000A586B">
            <w:pPr>
              <w:widowControl/>
              <w:snapToGrid w:val="0"/>
              <w:jc w:val="center"/>
              <w:rPr>
                <w:kern w:val="0"/>
                <w:sz w:val="24"/>
                <w:szCs w:val="21"/>
              </w:rPr>
            </w:pPr>
            <w:r>
              <w:rPr>
                <w:kern w:val="0"/>
                <w:sz w:val="24"/>
                <w:szCs w:val="21"/>
              </w:rPr>
              <w:t>序号</w:t>
            </w:r>
          </w:p>
        </w:tc>
        <w:tc>
          <w:tcPr>
            <w:tcW w:w="2500" w:type="dxa"/>
            <w:shd w:val="clear" w:color="auto" w:fill="auto"/>
            <w:vAlign w:val="center"/>
          </w:tcPr>
          <w:p w:rsidR="004F7E83" w:rsidRDefault="000A586B">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4F7E83" w:rsidRDefault="000A586B">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4F7E83" w:rsidRDefault="000A586B">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4F7E83" w:rsidRDefault="000A586B">
            <w:pPr>
              <w:widowControl/>
              <w:snapToGrid w:val="0"/>
              <w:jc w:val="center"/>
              <w:rPr>
                <w:kern w:val="0"/>
                <w:sz w:val="24"/>
                <w:szCs w:val="21"/>
              </w:rPr>
            </w:pPr>
            <w:r>
              <w:rPr>
                <w:kern w:val="0"/>
                <w:sz w:val="24"/>
                <w:szCs w:val="21"/>
              </w:rPr>
              <w:t>备注</w:t>
            </w:r>
          </w:p>
        </w:tc>
      </w:tr>
      <w:tr w:rsidR="004F7E83">
        <w:trPr>
          <w:jc w:val="center"/>
        </w:trPr>
        <w:tc>
          <w:tcPr>
            <w:tcW w:w="9480" w:type="dxa"/>
            <w:gridSpan w:val="5"/>
            <w:shd w:val="clear" w:color="auto" w:fill="auto"/>
            <w:vAlign w:val="center"/>
          </w:tcPr>
          <w:p w:rsidR="004F7E83" w:rsidRDefault="000A586B">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4F7E83">
        <w:trPr>
          <w:jc w:val="center"/>
        </w:trPr>
        <w:tc>
          <w:tcPr>
            <w:tcW w:w="1080" w:type="dxa"/>
            <w:shd w:val="clear" w:color="auto" w:fill="auto"/>
            <w:vAlign w:val="center"/>
          </w:tcPr>
          <w:p w:rsidR="004F7E83" w:rsidRDefault="004F7E83">
            <w:pPr>
              <w:widowControl/>
              <w:snapToGrid w:val="0"/>
              <w:jc w:val="center"/>
              <w:rPr>
                <w:kern w:val="0"/>
                <w:sz w:val="24"/>
                <w:szCs w:val="21"/>
              </w:rPr>
            </w:pPr>
          </w:p>
        </w:tc>
        <w:tc>
          <w:tcPr>
            <w:tcW w:w="2500" w:type="dxa"/>
            <w:shd w:val="clear" w:color="auto" w:fill="auto"/>
            <w:vAlign w:val="center"/>
          </w:tcPr>
          <w:p w:rsidR="004F7E83" w:rsidRDefault="004F7E83">
            <w:pPr>
              <w:widowControl/>
              <w:snapToGrid w:val="0"/>
              <w:jc w:val="left"/>
              <w:rPr>
                <w:kern w:val="0"/>
                <w:sz w:val="24"/>
                <w:szCs w:val="21"/>
              </w:rPr>
            </w:pPr>
          </w:p>
        </w:tc>
        <w:tc>
          <w:tcPr>
            <w:tcW w:w="2680" w:type="dxa"/>
            <w:shd w:val="clear" w:color="auto" w:fill="auto"/>
            <w:vAlign w:val="center"/>
          </w:tcPr>
          <w:p w:rsidR="004F7E83" w:rsidRDefault="004F7E83">
            <w:pPr>
              <w:widowControl/>
              <w:snapToGrid w:val="0"/>
              <w:jc w:val="left"/>
              <w:rPr>
                <w:kern w:val="0"/>
                <w:sz w:val="24"/>
                <w:szCs w:val="21"/>
              </w:rPr>
            </w:pPr>
          </w:p>
        </w:tc>
        <w:tc>
          <w:tcPr>
            <w:tcW w:w="1979" w:type="dxa"/>
            <w:shd w:val="clear" w:color="auto" w:fill="auto"/>
            <w:vAlign w:val="center"/>
          </w:tcPr>
          <w:p w:rsidR="004F7E83" w:rsidRDefault="004F7E83">
            <w:pPr>
              <w:widowControl/>
              <w:snapToGrid w:val="0"/>
              <w:jc w:val="left"/>
              <w:rPr>
                <w:kern w:val="0"/>
                <w:sz w:val="24"/>
                <w:szCs w:val="21"/>
              </w:rPr>
            </w:pPr>
          </w:p>
        </w:tc>
        <w:tc>
          <w:tcPr>
            <w:tcW w:w="1241" w:type="dxa"/>
            <w:shd w:val="clear" w:color="auto" w:fill="auto"/>
            <w:vAlign w:val="center"/>
          </w:tcPr>
          <w:p w:rsidR="004F7E83" w:rsidRDefault="004F7E83">
            <w:pPr>
              <w:widowControl/>
              <w:snapToGrid w:val="0"/>
              <w:jc w:val="left"/>
              <w:rPr>
                <w:kern w:val="0"/>
                <w:sz w:val="24"/>
                <w:szCs w:val="21"/>
              </w:rPr>
            </w:pPr>
          </w:p>
        </w:tc>
      </w:tr>
      <w:tr w:rsidR="004F7E83">
        <w:trPr>
          <w:jc w:val="center"/>
        </w:trPr>
        <w:tc>
          <w:tcPr>
            <w:tcW w:w="1080" w:type="dxa"/>
            <w:shd w:val="clear" w:color="auto" w:fill="auto"/>
            <w:vAlign w:val="center"/>
          </w:tcPr>
          <w:p w:rsidR="004F7E83" w:rsidRDefault="004F7E83">
            <w:pPr>
              <w:widowControl/>
              <w:snapToGrid w:val="0"/>
              <w:jc w:val="center"/>
              <w:rPr>
                <w:kern w:val="0"/>
                <w:sz w:val="24"/>
                <w:szCs w:val="21"/>
              </w:rPr>
            </w:pPr>
          </w:p>
        </w:tc>
        <w:tc>
          <w:tcPr>
            <w:tcW w:w="2500" w:type="dxa"/>
            <w:shd w:val="clear" w:color="auto" w:fill="auto"/>
            <w:vAlign w:val="center"/>
          </w:tcPr>
          <w:p w:rsidR="004F7E83" w:rsidRDefault="004F7E83">
            <w:pPr>
              <w:widowControl/>
              <w:snapToGrid w:val="0"/>
              <w:jc w:val="left"/>
              <w:rPr>
                <w:kern w:val="0"/>
                <w:sz w:val="24"/>
                <w:szCs w:val="21"/>
              </w:rPr>
            </w:pPr>
          </w:p>
        </w:tc>
        <w:tc>
          <w:tcPr>
            <w:tcW w:w="2680" w:type="dxa"/>
            <w:shd w:val="clear" w:color="auto" w:fill="auto"/>
            <w:vAlign w:val="center"/>
          </w:tcPr>
          <w:p w:rsidR="004F7E83" w:rsidRDefault="004F7E83">
            <w:pPr>
              <w:widowControl/>
              <w:snapToGrid w:val="0"/>
              <w:jc w:val="left"/>
              <w:rPr>
                <w:kern w:val="0"/>
                <w:sz w:val="24"/>
                <w:szCs w:val="21"/>
              </w:rPr>
            </w:pPr>
          </w:p>
        </w:tc>
        <w:tc>
          <w:tcPr>
            <w:tcW w:w="1979" w:type="dxa"/>
            <w:shd w:val="clear" w:color="auto" w:fill="auto"/>
            <w:vAlign w:val="center"/>
          </w:tcPr>
          <w:p w:rsidR="004F7E83" w:rsidRDefault="004F7E83">
            <w:pPr>
              <w:widowControl/>
              <w:snapToGrid w:val="0"/>
              <w:jc w:val="left"/>
              <w:rPr>
                <w:kern w:val="0"/>
                <w:sz w:val="24"/>
                <w:szCs w:val="21"/>
              </w:rPr>
            </w:pPr>
          </w:p>
        </w:tc>
        <w:tc>
          <w:tcPr>
            <w:tcW w:w="1241" w:type="dxa"/>
            <w:shd w:val="clear" w:color="auto" w:fill="auto"/>
            <w:vAlign w:val="center"/>
          </w:tcPr>
          <w:p w:rsidR="004F7E83" w:rsidRDefault="004F7E83">
            <w:pPr>
              <w:widowControl/>
              <w:snapToGrid w:val="0"/>
              <w:jc w:val="left"/>
              <w:rPr>
                <w:kern w:val="0"/>
                <w:sz w:val="24"/>
                <w:szCs w:val="21"/>
              </w:rPr>
            </w:pPr>
          </w:p>
        </w:tc>
      </w:tr>
      <w:tr w:rsidR="004F7E83">
        <w:trPr>
          <w:jc w:val="center"/>
        </w:trPr>
        <w:tc>
          <w:tcPr>
            <w:tcW w:w="9480" w:type="dxa"/>
            <w:gridSpan w:val="5"/>
            <w:shd w:val="clear" w:color="auto" w:fill="auto"/>
            <w:vAlign w:val="center"/>
          </w:tcPr>
          <w:p w:rsidR="004F7E83" w:rsidRDefault="000A586B">
            <w:pPr>
              <w:widowControl/>
              <w:snapToGrid w:val="0"/>
              <w:jc w:val="left"/>
              <w:rPr>
                <w:kern w:val="0"/>
                <w:sz w:val="24"/>
                <w:szCs w:val="21"/>
              </w:rPr>
            </w:pPr>
            <w:r>
              <w:rPr>
                <w:rFonts w:hint="eastAsia"/>
                <w:kern w:val="0"/>
                <w:sz w:val="24"/>
                <w:szCs w:val="21"/>
              </w:rPr>
              <w:t>（二）服务要求</w:t>
            </w:r>
          </w:p>
        </w:tc>
      </w:tr>
      <w:tr w:rsidR="004F7E83">
        <w:trPr>
          <w:jc w:val="center"/>
        </w:trPr>
        <w:tc>
          <w:tcPr>
            <w:tcW w:w="1080" w:type="dxa"/>
            <w:shd w:val="clear" w:color="auto" w:fill="auto"/>
            <w:vAlign w:val="center"/>
          </w:tcPr>
          <w:p w:rsidR="004F7E83" w:rsidRDefault="004F7E83">
            <w:pPr>
              <w:widowControl/>
              <w:snapToGrid w:val="0"/>
              <w:jc w:val="center"/>
              <w:rPr>
                <w:kern w:val="0"/>
                <w:sz w:val="24"/>
                <w:szCs w:val="21"/>
              </w:rPr>
            </w:pPr>
          </w:p>
        </w:tc>
        <w:tc>
          <w:tcPr>
            <w:tcW w:w="2500" w:type="dxa"/>
            <w:shd w:val="clear" w:color="auto" w:fill="auto"/>
            <w:vAlign w:val="center"/>
          </w:tcPr>
          <w:p w:rsidR="004F7E83" w:rsidRDefault="004F7E83">
            <w:pPr>
              <w:widowControl/>
              <w:snapToGrid w:val="0"/>
              <w:jc w:val="left"/>
              <w:rPr>
                <w:kern w:val="0"/>
                <w:sz w:val="24"/>
                <w:szCs w:val="21"/>
              </w:rPr>
            </w:pPr>
          </w:p>
        </w:tc>
        <w:tc>
          <w:tcPr>
            <w:tcW w:w="2680" w:type="dxa"/>
            <w:shd w:val="clear" w:color="auto" w:fill="auto"/>
            <w:vAlign w:val="center"/>
          </w:tcPr>
          <w:p w:rsidR="004F7E83" w:rsidRDefault="004F7E83">
            <w:pPr>
              <w:widowControl/>
              <w:snapToGrid w:val="0"/>
              <w:jc w:val="left"/>
              <w:rPr>
                <w:kern w:val="0"/>
                <w:sz w:val="24"/>
                <w:szCs w:val="21"/>
              </w:rPr>
            </w:pPr>
          </w:p>
        </w:tc>
        <w:tc>
          <w:tcPr>
            <w:tcW w:w="1979" w:type="dxa"/>
            <w:shd w:val="clear" w:color="auto" w:fill="auto"/>
            <w:vAlign w:val="center"/>
          </w:tcPr>
          <w:p w:rsidR="004F7E83" w:rsidRDefault="004F7E83">
            <w:pPr>
              <w:widowControl/>
              <w:snapToGrid w:val="0"/>
              <w:jc w:val="left"/>
              <w:rPr>
                <w:kern w:val="0"/>
                <w:sz w:val="24"/>
                <w:szCs w:val="21"/>
              </w:rPr>
            </w:pPr>
          </w:p>
        </w:tc>
        <w:tc>
          <w:tcPr>
            <w:tcW w:w="1241" w:type="dxa"/>
            <w:shd w:val="clear" w:color="auto" w:fill="auto"/>
            <w:vAlign w:val="center"/>
          </w:tcPr>
          <w:p w:rsidR="004F7E83" w:rsidRDefault="004F7E83">
            <w:pPr>
              <w:widowControl/>
              <w:snapToGrid w:val="0"/>
              <w:jc w:val="left"/>
              <w:rPr>
                <w:kern w:val="0"/>
                <w:sz w:val="24"/>
                <w:szCs w:val="21"/>
              </w:rPr>
            </w:pPr>
          </w:p>
        </w:tc>
      </w:tr>
      <w:tr w:rsidR="004F7E83">
        <w:trPr>
          <w:jc w:val="center"/>
        </w:trPr>
        <w:tc>
          <w:tcPr>
            <w:tcW w:w="1080" w:type="dxa"/>
            <w:shd w:val="clear" w:color="auto" w:fill="auto"/>
            <w:vAlign w:val="center"/>
          </w:tcPr>
          <w:p w:rsidR="004F7E83" w:rsidRDefault="004F7E83">
            <w:pPr>
              <w:widowControl/>
              <w:snapToGrid w:val="0"/>
              <w:jc w:val="center"/>
              <w:rPr>
                <w:kern w:val="0"/>
                <w:sz w:val="24"/>
                <w:szCs w:val="21"/>
              </w:rPr>
            </w:pPr>
          </w:p>
        </w:tc>
        <w:tc>
          <w:tcPr>
            <w:tcW w:w="2500" w:type="dxa"/>
            <w:shd w:val="clear" w:color="auto" w:fill="auto"/>
            <w:vAlign w:val="center"/>
          </w:tcPr>
          <w:p w:rsidR="004F7E83" w:rsidRDefault="004F7E83">
            <w:pPr>
              <w:widowControl/>
              <w:snapToGrid w:val="0"/>
              <w:jc w:val="left"/>
              <w:rPr>
                <w:kern w:val="0"/>
                <w:sz w:val="24"/>
                <w:szCs w:val="21"/>
              </w:rPr>
            </w:pPr>
          </w:p>
        </w:tc>
        <w:tc>
          <w:tcPr>
            <w:tcW w:w="2680" w:type="dxa"/>
            <w:shd w:val="clear" w:color="auto" w:fill="auto"/>
            <w:vAlign w:val="center"/>
          </w:tcPr>
          <w:p w:rsidR="004F7E83" w:rsidRDefault="004F7E83">
            <w:pPr>
              <w:widowControl/>
              <w:snapToGrid w:val="0"/>
              <w:jc w:val="left"/>
              <w:rPr>
                <w:kern w:val="0"/>
                <w:sz w:val="24"/>
                <w:szCs w:val="21"/>
              </w:rPr>
            </w:pPr>
          </w:p>
        </w:tc>
        <w:tc>
          <w:tcPr>
            <w:tcW w:w="1979" w:type="dxa"/>
            <w:shd w:val="clear" w:color="auto" w:fill="auto"/>
            <w:vAlign w:val="center"/>
          </w:tcPr>
          <w:p w:rsidR="004F7E83" w:rsidRDefault="004F7E83">
            <w:pPr>
              <w:widowControl/>
              <w:snapToGrid w:val="0"/>
              <w:jc w:val="left"/>
              <w:rPr>
                <w:kern w:val="0"/>
                <w:sz w:val="24"/>
                <w:szCs w:val="21"/>
              </w:rPr>
            </w:pPr>
          </w:p>
        </w:tc>
        <w:tc>
          <w:tcPr>
            <w:tcW w:w="1241" w:type="dxa"/>
            <w:shd w:val="clear" w:color="auto" w:fill="auto"/>
            <w:vAlign w:val="center"/>
          </w:tcPr>
          <w:p w:rsidR="004F7E83" w:rsidRDefault="004F7E83">
            <w:pPr>
              <w:widowControl/>
              <w:snapToGrid w:val="0"/>
              <w:jc w:val="left"/>
              <w:rPr>
                <w:kern w:val="0"/>
                <w:sz w:val="24"/>
                <w:szCs w:val="21"/>
              </w:rPr>
            </w:pPr>
          </w:p>
        </w:tc>
      </w:tr>
      <w:tr w:rsidR="004F7E83">
        <w:trPr>
          <w:jc w:val="center"/>
        </w:trPr>
        <w:tc>
          <w:tcPr>
            <w:tcW w:w="9480" w:type="dxa"/>
            <w:gridSpan w:val="5"/>
            <w:shd w:val="clear" w:color="auto" w:fill="auto"/>
            <w:vAlign w:val="center"/>
          </w:tcPr>
          <w:p w:rsidR="004F7E83" w:rsidRDefault="000A586B">
            <w:pPr>
              <w:widowControl/>
              <w:snapToGrid w:val="0"/>
              <w:jc w:val="left"/>
              <w:rPr>
                <w:kern w:val="0"/>
                <w:sz w:val="24"/>
                <w:szCs w:val="21"/>
              </w:rPr>
            </w:pPr>
            <w:r>
              <w:rPr>
                <w:rFonts w:hint="eastAsia"/>
                <w:kern w:val="0"/>
                <w:sz w:val="24"/>
                <w:szCs w:val="21"/>
              </w:rPr>
              <w:t>（三）交货要求</w:t>
            </w:r>
          </w:p>
        </w:tc>
      </w:tr>
      <w:tr w:rsidR="004F7E83">
        <w:trPr>
          <w:jc w:val="center"/>
        </w:trPr>
        <w:tc>
          <w:tcPr>
            <w:tcW w:w="1080" w:type="dxa"/>
            <w:shd w:val="clear" w:color="auto" w:fill="auto"/>
            <w:vAlign w:val="center"/>
          </w:tcPr>
          <w:p w:rsidR="004F7E83" w:rsidRDefault="004F7E83">
            <w:pPr>
              <w:widowControl/>
              <w:snapToGrid w:val="0"/>
              <w:jc w:val="center"/>
              <w:rPr>
                <w:kern w:val="0"/>
                <w:sz w:val="24"/>
                <w:szCs w:val="21"/>
              </w:rPr>
            </w:pPr>
          </w:p>
        </w:tc>
        <w:tc>
          <w:tcPr>
            <w:tcW w:w="2500" w:type="dxa"/>
            <w:shd w:val="clear" w:color="auto" w:fill="auto"/>
            <w:vAlign w:val="center"/>
          </w:tcPr>
          <w:p w:rsidR="004F7E83" w:rsidRDefault="004F7E83">
            <w:pPr>
              <w:widowControl/>
              <w:snapToGrid w:val="0"/>
              <w:jc w:val="left"/>
              <w:rPr>
                <w:kern w:val="0"/>
                <w:sz w:val="24"/>
                <w:szCs w:val="21"/>
              </w:rPr>
            </w:pPr>
          </w:p>
        </w:tc>
        <w:tc>
          <w:tcPr>
            <w:tcW w:w="2680" w:type="dxa"/>
            <w:shd w:val="clear" w:color="auto" w:fill="auto"/>
            <w:vAlign w:val="center"/>
          </w:tcPr>
          <w:p w:rsidR="004F7E83" w:rsidRDefault="004F7E83">
            <w:pPr>
              <w:widowControl/>
              <w:snapToGrid w:val="0"/>
              <w:jc w:val="left"/>
              <w:rPr>
                <w:kern w:val="0"/>
                <w:sz w:val="24"/>
                <w:szCs w:val="21"/>
              </w:rPr>
            </w:pPr>
          </w:p>
        </w:tc>
        <w:tc>
          <w:tcPr>
            <w:tcW w:w="1979" w:type="dxa"/>
            <w:shd w:val="clear" w:color="auto" w:fill="auto"/>
            <w:vAlign w:val="center"/>
          </w:tcPr>
          <w:p w:rsidR="004F7E83" w:rsidRDefault="004F7E83">
            <w:pPr>
              <w:widowControl/>
              <w:snapToGrid w:val="0"/>
              <w:jc w:val="left"/>
              <w:rPr>
                <w:kern w:val="0"/>
                <w:sz w:val="24"/>
                <w:szCs w:val="21"/>
              </w:rPr>
            </w:pPr>
          </w:p>
        </w:tc>
        <w:tc>
          <w:tcPr>
            <w:tcW w:w="1241" w:type="dxa"/>
            <w:shd w:val="clear" w:color="auto" w:fill="auto"/>
            <w:vAlign w:val="center"/>
          </w:tcPr>
          <w:p w:rsidR="004F7E83" w:rsidRDefault="004F7E83">
            <w:pPr>
              <w:widowControl/>
              <w:snapToGrid w:val="0"/>
              <w:jc w:val="left"/>
              <w:rPr>
                <w:kern w:val="0"/>
                <w:sz w:val="24"/>
                <w:szCs w:val="21"/>
              </w:rPr>
            </w:pPr>
          </w:p>
        </w:tc>
      </w:tr>
      <w:tr w:rsidR="004F7E83">
        <w:trPr>
          <w:jc w:val="center"/>
        </w:trPr>
        <w:tc>
          <w:tcPr>
            <w:tcW w:w="9480" w:type="dxa"/>
            <w:gridSpan w:val="5"/>
            <w:shd w:val="clear" w:color="auto" w:fill="auto"/>
            <w:vAlign w:val="center"/>
          </w:tcPr>
          <w:p w:rsidR="004F7E83" w:rsidRDefault="000A586B">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4F7E83">
        <w:trPr>
          <w:jc w:val="center"/>
        </w:trPr>
        <w:tc>
          <w:tcPr>
            <w:tcW w:w="1080" w:type="dxa"/>
            <w:shd w:val="clear" w:color="auto" w:fill="auto"/>
            <w:vAlign w:val="center"/>
          </w:tcPr>
          <w:p w:rsidR="004F7E83" w:rsidRDefault="004F7E83">
            <w:pPr>
              <w:widowControl/>
              <w:snapToGrid w:val="0"/>
              <w:jc w:val="center"/>
              <w:rPr>
                <w:kern w:val="0"/>
                <w:sz w:val="24"/>
                <w:szCs w:val="21"/>
              </w:rPr>
            </w:pPr>
          </w:p>
        </w:tc>
        <w:tc>
          <w:tcPr>
            <w:tcW w:w="2500" w:type="dxa"/>
            <w:shd w:val="clear" w:color="auto" w:fill="auto"/>
            <w:vAlign w:val="center"/>
          </w:tcPr>
          <w:p w:rsidR="004F7E83" w:rsidRDefault="004F7E83">
            <w:pPr>
              <w:widowControl/>
              <w:snapToGrid w:val="0"/>
              <w:jc w:val="left"/>
              <w:rPr>
                <w:kern w:val="0"/>
                <w:sz w:val="24"/>
                <w:szCs w:val="21"/>
              </w:rPr>
            </w:pPr>
          </w:p>
        </w:tc>
        <w:tc>
          <w:tcPr>
            <w:tcW w:w="2680" w:type="dxa"/>
            <w:shd w:val="clear" w:color="auto" w:fill="auto"/>
            <w:vAlign w:val="center"/>
          </w:tcPr>
          <w:p w:rsidR="004F7E83" w:rsidRDefault="004F7E83">
            <w:pPr>
              <w:widowControl/>
              <w:snapToGrid w:val="0"/>
              <w:jc w:val="left"/>
              <w:rPr>
                <w:kern w:val="0"/>
                <w:sz w:val="24"/>
                <w:szCs w:val="21"/>
              </w:rPr>
            </w:pPr>
          </w:p>
        </w:tc>
        <w:tc>
          <w:tcPr>
            <w:tcW w:w="1979" w:type="dxa"/>
            <w:shd w:val="clear" w:color="auto" w:fill="auto"/>
            <w:vAlign w:val="center"/>
          </w:tcPr>
          <w:p w:rsidR="004F7E83" w:rsidRDefault="004F7E83">
            <w:pPr>
              <w:widowControl/>
              <w:snapToGrid w:val="0"/>
              <w:jc w:val="left"/>
              <w:rPr>
                <w:kern w:val="0"/>
                <w:sz w:val="24"/>
                <w:szCs w:val="21"/>
              </w:rPr>
            </w:pPr>
          </w:p>
        </w:tc>
        <w:tc>
          <w:tcPr>
            <w:tcW w:w="1241" w:type="dxa"/>
            <w:shd w:val="clear" w:color="auto" w:fill="auto"/>
            <w:vAlign w:val="center"/>
          </w:tcPr>
          <w:p w:rsidR="004F7E83" w:rsidRDefault="004F7E83">
            <w:pPr>
              <w:widowControl/>
              <w:snapToGrid w:val="0"/>
              <w:jc w:val="left"/>
              <w:rPr>
                <w:kern w:val="0"/>
                <w:sz w:val="24"/>
                <w:szCs w:val="21"/>
              </w:rPr>
            </w:pPr>
          </w:p>
        </w:tc>
      </w:tr>
      <w:tr w:rsidR="004F7E83">
        <w:trPr>
          <w:jc w:val="center"/>
        </w:trPr>
        <w:tc>
          <w:tcPr>
            <w:tcW w:w="9480" w:type="dxa"/>
            <w:gridSpan w:val="5"/>
            <w:shd w:val="clear" w:color="auto" w:fill="auto"/>
            <w:vAlign w:val="center"/>
          </w:tcPr>
          <w:p w:rsidR="004F7E83" w:rsidRDefault="000A586B">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4F7E83">
        <w:trPr>
          <w:jc w:val="center"/>
        </w:trPr>
        <w:tc>
          <w:tcPr>
            <w:tcW w:w="1080" w:type="dxa"/>
            <w:shd w:val="clear" w:color="auto" w:fill="auto"/>
            <w:vAlign w:val="center"/>
          </w:tcPr>
          <w:p w:rsidR="004F7E83" w:rsidRDefault="004F7E83">
            <w:pPr>
              <w:widowControl/>
              <w:snapToGrid w:val="0"/>
              <w:jc w:val="center"/>
              <w:rPr>
                <w:kern w:val="0"/>
                <w:sz w:val="24"/>
                <w:szCs w:val="21"/>
              </w:rPr>
            </w:pPr>
          </w:p>
        </w:tc>
        <w:tc>
          <w:tcPr>
            <w:tcW w:w="2500" w:type="dxa"/>
            <w:shd w:val="clear" w:color="auto" w:fill="auto"/>
            <w:vAlign w:val="center"/>
          </w:tcPr>
          <w:p w:rsidR="004F7E83" w:rsidRDefault="004F7E83">
            <w:pPr>
              <w:widowControl/>
              <w:snapToGrid w:val="0"/>
              <w:jc w:val="left"/>
              <w:rPr>
                <w:kern w:val="0"/>
                <w:sz w:val="24"/>
                <w:szCs w:val="21"/>
              </w:rPr>
            </w:pPr>
          </w:p>
        </w:tc>
        <w:tc>
          <w:tcPr>
            <w:tcW w:w="2680" w:type="dxa"/>
            <w:shd w:val="clear" w:color="auto" w:fill="auto"/>
            <w:vAlign w:val="center"/>
          </w:tcPr>
          <w:p w:rsidR="004F7E83" w:rsidRDefault="004F7E83">
            <w:pPr>
              <w:widowControl/>
              <w:snapToGrid w:val="0"/>
              <w:jc w:val="left"/>
              <w:rPr>
                <w:kern w:val="0"/>
                <w:sz w:val="24"/>
                <w:szCs w:val="21"/>
              </w:rPr>
            </w:pPr>
          </w:p>
        </w:tc>
        <w:tc>
          <w:tcPr>
            <w:tcW w:w="1979" w:type="dxa"/>
            <w:shd w:val="clear" w:color="auto" w:fill="auto"/>
            <w:vAlign w:val="center"/>
          </w:tcPr>
          <w:p w:rsidR="004F7E83" w:rsidRDefault="004F7E83">
            <w:pPr>
              <w:widowControl/>
              <w:snapToGrid w:val="0"/>
              <w:jc w:val="left"/>
              <w:rPr>
                <w:kern w:val="0"/>
                <w:sz w:val="24"/>
                <w:szCs w:val="21"/>
              </w:rPr>
            </w:pPr>
          </w:p>
        </w:tc>
        <w:tc>
          <w:tcPr>
            <w:tcW w:w="1241" w:type="dxa"/>
            <w:shd w:val="clear" w:color="auto" w:fill="auto"/>
            <w:vAlign w:val="center"/>
          </w:tcPr>
          <w:p w:rsidR="004F7E83" w:rsidRDefault="004F7E83">
            <w:pPr>
              <w:widowControl/>
              <w:snapToGrid w:val="0"/>
              <w:jc w:val="left"/>
              <w:rPr>
                <w:kern w:val="0"/>
                <w:sz w:val="24"/>
                <w:szCs w:val="21"/>
              </w:rPr>
            </w:pPr>
          </w:p>
        </w:tc>
      </w:tr>
      <w:tr w:rsidR="004F7E83">
        <w:trPr>
          <w:jc w:val="center"/>
        </w:trPr>
        <w:tc>
          <w:tcPr>
            <w:tcW w:w="9480" w:type="dxa"/>
            <w:gridSpan w:val="5"/>
            <w:shd w:val="clear" w:color="auto" w:fill="auto"/>
            <w:vAlign w:val="center"/>
          </w:tcPr>
          <w:p w:rsidR="004F7E83" w:rsidRDefault="000A586B">
            <w:pPr>
              <w:widowControl/>
              <w:snapToGrid w:val="0"/>
              <w:jc w:val="left"/>
              <w:rPr>
                <w:kern w:val="0"/>
                <w:sz w:val="24"/>
                <w:szCs w:val="21"/>
              </w:rPr>
            </w:pPr>
            <w:r>
              <w:rPr>
                <w:rFonts w:hint="eastAsia"/>
                <w:kern w:val="0"/>
                <w:sz w:val="24"/>
                <w:szCs w:val="21"/>
              </w:rPr>
              <w:t>（六）验收方法及标准</w:t>
            </w:r>
          </w:p>
        </w:tc>
      </w:tr>
      <w:tr w:rsidR="004F7E83">
        <w:trPr>
          <w:jc w:val="center"/>
        </w:trPr>
        <w:tc>
          <w:tcPr>
            <w:tcW w:w="1080" w:type="dxa"/>
            <w:shd w:val="clear" w:color="auto" w:fill="auto"/>
            <w:vAlign w:val="center"/>
          </w:tcPr>
          <w:p w:rsidR="004F7E83" w:rsidRDefault="004F7E83">
            <w:pPr>
              <w:widowControl/>
              <w:snapToGrid w:val="0"/>
              <w:jc w:val="center"/>
              <w:rPr>
                <w:kern w:val="0"/>
                <w:sz w:val="24"/>
                <w:szCs w:val="21"/>
              </w:rPr>
            </w:pPr>
          </w:p>
        </w:tc>
        <w:tc>
          <w:tcPr>
            <w:tcW w:w="2500" w:type="dxa"/>
            <w:shd w:val="clear" w:color="auto" w:fill="auto"/>
            <w:vAlign w:val="center"/>
          </w:tcPr>
          <w:p w:rsidR="004F7E83" w:rsidRDefault="004F7E83">
            <w:pPr>
              <w:widowControl/>
              <w:snapToGrid w:val="0"/>
              <w:jc w:val="left"/>
              <w:rPr>
                <w:kern w:val="0"/>
                <w:sz w:val="24"/>
                <w:szCs w:val="21"/>
              </w:rPr>
            </w:pPr>
          </w:p>
        </w:tc>
        <w:tc>
          <w:tcPr>
            <w:tcW w:w="2680" w:type="dxa"/>
            <w:shd w:val="clear" w:color="auto" w:fill="auto"/>
            <w:vAlign w:val="center"/>
          </w:tcPr>
          <w:p w:rsidR="004F7E83" w:rsidRDefault="004F7E83">
            <w:pPr>
              <w:widowControl/>
              <w:snapToGrid w:val="0"/>
              <w:jc w:val="left"/>
              <w:rPr>
                <w:kern w:val="0"/>
                <w:sz w:val="24"/>
                <w:szCs w:val="21"/>
              </w:rPr>
            </w:pPr>
          </w:p>
        </w:tc>
        <w:tc>
          <w:tcPr>
            <w:tcW w:w="1979" w:type="dxa"/>
            <w:shd w:val="clear" w:color="auto" w:fill="auto"/>
            <w:vAlign w:val="center"/>
          </w:tcPr>
          <w:p w:rsidR="004F7E83" w:rsidRDefault="004F7E83">
            <w:pPr>
              <w:widowControl/>
              <w:snapToGrid w:val="0"/>
              <w:jc w:val="left"/>
              <w:rPr>
                <w:kern w:val="0"/>
                <w:sz w:val="24"/>
                <w:szCs w:val="21"/>
              </w:rPr>
            </w:pPr>
          </w:p>
        </w:tc>
        <w:tc>
          <w:tcPr>
            <w:tcW w:w="1241" w:type="dxa"/>
            <w:shd w:val="clear" w:color="auto" w:fill="auto"/>
            <w:vAlign w:val="center"/>
          </w:tcPr>
          <w:p w:rsidR="004F7E83" w:rsidRDefault="004F7E83">
            <w:pPr>
              <w:widowControl/>
              <w:snapToGrid w:val="0"/>
              <w:jc w:val="left"/>
              <w:rPr>
                <w:kern w:val="0"/>
                <w:sz w:val="24"/>
                <w:szCs w:val="21"/>
              </w:rPr>
            </w:pPr>
          </w:p>
        </w:tc>
      </w:tr>
    </w:tbl>
    <w:p w:rsidR="004F7E83" w:rsidRDefault="000A586B">
      <w:pPr>
        <w:spacing w:line="620" w:lineRule="exact"/>
        <w:rPr>
          <w:sz w:val="24"/>
        </w:rPr>
      </w:pPr>
      <w:r>
        <w:rPr>
          <w:sz w:val="24"/>
        </w:rPr>
        <w:t>注：</w:t>
      </w:r>
    </w:p>
    <w:p w:rsidR="004F7E83" w:rsidRDefault="000A586B" w:rsidP="000A586B">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4F7E83" w:rsidRDefault="000A586B" w:rsidP="000A586B">
      <w:pPr>
        <w:spacing w:line="360" w:lineRule="auto"/>
        <w:ind w:firstLineChars="200" w:firstLine="446"/>
        <w:rPr>
          <w:sz w:val="24"/>
        </w:rPr>
      </w:pPr>
      <w:r>
        <w:rPr>
          <w:rFonts w:hint="eastAsia"/>
          <w:sz w:val="24"/>
        </w:rPr>
        <w:t>2</w:t>
      </w:r>
      <w:r>
        <w:rPr>
          <w:sz w:val="24"/>
        </w:rPr>
        <w:t xml:space="preserve">. </w:t>
      </w:r>
      <w:r>
        <w:rPr>
          <w:sz w:val="24"/>
        </w:rPr>
        <w:t>不如实填写偏离情况的投标文件将视为虚假材料。</w:t>
      </w:r>
    </w:p>
    <w:p w:rsidR="004F7E83" w:rsidRDefault="000A586B" w:rsidP="000A586B">
      <w:pPr>
        <w:spacing w:line="360" w:lineRule="auto"/>
        <w:ind w:firstLineChars="200" w:firstLine="446"/>
        <w:rPr>
          <w:sz w:val="24"/>
        </w:rPr>
      </w:pPr>
      <w:r>
        <w:rPr>
          <w:rFonts w:hint="eastAsia"/>
          <w:sz w:val="24"/>
        </w:rPr>
        <w:t>3</w:t>
      </w:r>
      <w:r>
        <w:rPr>
          <w:sz w:val="24"/>
        </w:rPr>
        <w:t>. “</w:t>
      </w:r>
      <w:r>
        <w:rPr>
          <w:sz w:val="24"/>
        </w:rPr>
        <w:t>招标要求</w:t>
      </w:r>
      <w:r>
        <w:rPr>
          <w:sz w:val="24"/>
        </w:rPr>
        <w:t>”</w:t>
      </w:r>
      <w:r>
        <w:rPr>
          <w:sz w:val="24"/>
        </w:rPr>
        <w:t>指招标文件中规定的具体要求，</w:t>
      </w:r>
      <w:r>
        <w:rPr>
          <w:sz w:val="24"/>
        </w:rPr>
        <w:t>“</w:t>
      </w:r>
      <w:r>
        <w:rPr>
          <w:sz w:val="24"/>
        </w:rPr>
        <w:t>投标应答</w:t>
      </w:r>
      <w:r>
        <w:rPr>
          <w:sz w:val="24"/>
        </w:rPr>
        <w:t>”</w:t>
      </w:r>
      <w:r>
        <w:rPr>
          <w:sz w:val="24"/>
        </w:rPr>
        <w:t>指投标文件的具体内容。</w:t>
      </w:r>
      <w:r>
        <w:rPr>
          <w:sz w:val="24"/>
        </w:rPr>
        <w:t>“</w:t>
      </w:r>
      <w:r>
        <w:rPr>
          <w:sz w:val="24"/>
        </w:rPr>
        <w:t>偏离说明</w:t>
      </w:r>
      <w:r>
        <w:rPr>
          <w:sz w:val="24"/>
        </w:rPr>
        <w:t>”</w:t>
      </w:r>
      <w:r>
        <w:rPr>
          <w:sz w:val="24"/>
        </w:rPr>
        <w:t>指招标要求与投标应答之间的不同之处。</w:t>
      </w:r>
    </w:p>
    <w:p w:rsidR="004F7E83" w:rsidRDefault="004F7E83">
      <w:pPr>
        <w:spacing w:line="360" w:lineRule="auto"/>
        <w:rPr>
          <w:sz w:val="24"/>
        </w:rPr>
      </w:pPr>
    </w:p>
    <w:p w:rsidR="004F7E83" w:rsidRDefault="000A586B" w:rsidP="000A586B">
      <w:pPr>
        <w:spacing w:line="360" w:lineRule="auto"/>
        <w:ind w:firstLineChars="1700" w:firstLine="3794"/>
        <w:rPr>
          <w:sz w:val="24"/>
        </w:rPr>
      </w:pPr>
      <w:r>
        <w:rPr>
          <w:sz w:val="24"/>
        </w:rPr>
        <w:t>投标人名称：</w:t>
      </w:r>
    </w:p>
    <w:p w:rsidR="004F7E83" w:rsidRDefault="000A586B" w:rsidP="000A586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F7E83" w:rsidRDefault="000A586B">
      <w:pPr>
        <w:tabs>
          <w:tab w:val="left" w:pos="360"/>
        </w:tabs>
        <w:spacing w:line="360" w:lineRule="auto"/>
        <w:rPr>
          <w:b/>
          <w:sz w:val="24"/>
        </w:rPr>
      </w:pPr>
      <w:r>
        <w:rPr>
          <w:sz w:val="24"/>
        </w:rPr>
        <w:br w:type="page"/>
      </w:r>
      <w:r>
        <w:rPr>
          <w:b/>
          <w:sz w:val="24"/>
        </w:rPr>
        <w:t>附件</w:t>
      </w:r>
      <w:r>
        <w:rPr>
          <w:rFonts w:hint="eastAsia"/>
          <w:b/>
          <w:sz w:val="24"/>
        </w:rPr>
        <w:t>7</w:t>
      </w:r>
      <w:r>
        <w:rPr>
          <w:b/>
          <w:sz w:val="24"/>
        </w:rPr>
        <w:t>-2</w:t>
      </w:r>
    </w:p>
    <w:p w:rsidR="004F7E83" w:rsidRDefault="000A586B">
      <w:pPr>
        <w:spacing w:line="360" w:lineRule="auto"/>
        <w:jc w:val="center"/>
        <w:rPr>
          <w:b/>
          <w:bCs/>
          <w:sz w:val="24"/>
          <w:szCs w:val="24"/>
        </w:rPr>
      </w:pPr>
      <w:r>
        <w:rPr>
          <w:rFonts w:ascii="宋体" w:hAnsi="宋体"/>
          <w:b/>
          <w:bCs/>
          <w:sz w:val="24"/>
          <w:szCs w:val="24"/>
        </w:rPr>
        <w:t>技术要求偏离应答表</w:t>
      </w:r>
    </w:p>
    <w:p w:rsidR="004F7E83" w:rsidRDefault="000A586B">
      <w:pPr>
        <w:spacing w:line="460" w:lineRule="exact"/>
        <w:rPr>
          <w:sz w:val="24"/>
        </w:rPr>
      </w:pPr>
      <w:r>
        <w:rPr>
          <w:sz w:val="24"/>
        </w:rPr>
        <w:t>项目名称：</w:t>
      </w:r>
      <w:r>
        <w:rPr>
          <w:sz w:val="24"/>
          <w:u w:val="single"/>
        </w:rPr>
        <w:t xml:space="preserve">                    </w:t>
      </w:r>
    </w:p>
    <w:p w:rsidR="004F7E83" w:rsidRDefault="000A586B">
      <w:pPr>
        <w:spacing w:line="460" w:lineRule="exact"/>
        <w:rPr>
          <w:sz w:val="24"/>
        </w:rPr>
      </w:pPr>
      <w:r>
        <w:rPr>
          <w:sz w:val="24"/>
        </w:rPr>
        <w:t>项目编号：</w:t>
      </w:r>
      <w:r>
        <w:rPr>
          <w:sz w:val="24"/>
          <w:u w:val="single"/>
        </w:rPr>
        <w:t xml:space="preserve">                    </w:t>
      </w:r>
    </w:p>
    <w:p w:rsidR="004F7E83" w:rsidRDefault="000A586B">
      <w:pPr>
        <w:spacing w:line="460" w:lineRule="exact"/>
        <w:rPr>
          <w:sz w:val="24"/>
          <w:u w:val="single"/>
        </w:rPr>
      </w:pPr>
      <w:r>
        <w:rPr>
          <w:sz w:val="24"/>
        </w:rPr>
        <w:t>包号：</w:t>
      </w:r>
      <w:r>
        <w:rPr>
          <w:sz w:val="24"/>
          <w:u w:val="single"/>
        </w:rPr>
        <w:t xml:space="preserve">                        </w:t>
      </w:r>
    </w:p>
    <w:p w:rsidR="004F7E83" w:rsidRDefault="004F7E83">
      <w:pPr>
        <w:spacing w:line="460" w:lineRule="exact"/>
        <w:rPr>
          <w:sz w:val="24"/>
          <w:szCs w:val="24"/>
          <w:u w:val="single"/>
        </w:rPr>
      </w:pPr>
    </w:p>
    <w:p w:rsidR="004F7E83" w:rsidRDefault="000A586B">
      <w:pPr>
        <w:spacing w:line="360" w:lineRule="auto"/>
        <w:ind w:firstLineChars="200" w:firstLine="448"/>
        <w:rPr>
          <w:sz w:val="24"/>
          <w:szCs w:val="24"/>
          <w:u w:val="single"/>
        </w:rPr>
      </w:pPr>
      <w:r>
        <w:rPr>
          <w:rFonts w:ascii="宋体" w:hAnsi="宋体" w:hint="eastAsia"/>
          <w:b/>
          <w:sz w:val="24"/>
          <w:szCs w:val="24"/>
        </w:rPr>
        <w:t>我单位郑重承诺：所投产品和服务符合相关强制性规定。验收时采购人有权要求我单位出具所投产品、服务符合上述规定的证明文件。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4F7E83">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F7E83" w:rsidRDefault="000A586B">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4F7E83" w:rsidRDefault="000A586B">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4F7E83" w:rsidRDefault="000A586B">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4F7E83" w:rsidRDefault="000A586B">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4F7E83" w:rsidRDefault="000A586B">
            <w:pPr>
              <w:widowControl/>
              <w:snapToGrid w:val="0"/>
              <w:jc w:val="center"/>
              <w:rPr>
                <w:kern w:val="0"/>
                <w:sz w:val="24"/>
                <w:szCs w:val="24"/>
              </w:rPr>
            </w:pPr>
            <w:r>
              <w:rPr>
                <w:rFonts w:ascii="宋体" w:hAnsi="宋体"/>
                <w:kern w:val="0"/>
                <w:sz w:val="24"/>
                <w:szCs w:val="24"/>
              </w:rPr>
              <w:t>备注</w:t>
            </w:r>
          </w:p>
        </w:tc>
      </w:tr>
      <w:tr w:rsidR="004F7E83">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F7E83" w:rsidRDefault="004F7E83">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4F7E83" w:rsidRDefault="000A586B">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4F7E83" w:rsidRDefault="000A586B">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4F7E83" w:rsidRDefault="000A586B">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4F7E83" w:rsidRDefault="004F7E83">
            <w:pPr>
              <w:widowControl/>
              <w:snapToGrid w:val="0"/>
              <w:jc w:val="center"/>
              <w:rPr>
                <w:kern w:val="0"/>
                <w:sz w:val="24"/>
                <w:szCs w:val="24"/>
              </w:rPr>
            </w:pPr>
          </w:p>
        </w:tc>
      </w:tr>
      <w:tr w:rsidR="004F7E83">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F7E83" w:rsidRDefault="004F7E83">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4F7E83" w:rsidRDefault="004F7E83">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4F7E83" w:rsidRDefault="004F7E83">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4F7E83" w:rsidRDefault="004F7E83">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4F7E83" w:rsidRDefault="004F7E83">
            <w:pPr>
              <w:widowControl/>
              <w:snapToGrid w:val="0"/>
              <w:jc w:val="center"/>
              <w:rPr>
                <w:kern w:val="0"/>
                <w:sz w:val="24"/>
                <w:szCs w:val="24"/>
              </w:rPr>
            </w:pPr>
          </w:p>
        </w:tc>
      </w:tr>
      <w:tr w:rsidR="004F7E83">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F7E83" w:rsidRDefault="004F7E83">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4F7E83" w:rsidRDefault="004F7E83">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4F7E83" w:rsidRDefault="004F7E83">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4F7E83" w:rsidRDefault="004F7E83">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4F7E83" w:rsidRDefault="004F7E83">
            <w:pPr>
              <w:widowControl/>
              <w:snapToGrid w:val="0"/>
              <w:jc w:val="center"/>
              <w:rPr>
                <w:kern w:val="0"/>
                <w:sz w:val="24"/>
                <w:szCs w:val="24"/>
              </w:rPr>
            </w:pPr>
          </w:p>
        </w:tc>
      </w:tr>
      <w:tr w:rsidR="004F7E83">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F7E83" w:rsidRDefault="004F7E83">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4F7E83" w:rsidRDefault="004F7E83">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4F7E83" w:rsidRDefault="004F7E83">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4F7E83" w:rsidRDefault="004F7E83">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4F7E83" w:rsidRDefault="004F7E83">
            <w:pPr>
              <w:widowControl/>
              <w:snapToGrid w:val="0"/>
              <w:jc w:val="center"/>
              <w:rPr>
                <w:kern w:val="0"/>
                <w:sz w:val="24"/>
                <w:szCs w:val="24"/>
              </w:rPr>
            </w:pPr>
          </w:p>
        </w:tc>
      </w:tr>
      <w:tr w:rsidR="004F7E83">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F7E83" w:rsidRDefault="004F7E83">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4F7E83" w:rsidRDefault="004F7E83">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4F7E83" w:rsidRDefault="004F7E83">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4F7E83" w:rsidRDefault="004F7E83">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4F7E83" w:rsidRDefault="004F7E83">
            <w:pPr>
              <w:widowControl/>
              <w:snapToGrid w:val="0"/>
              <w:jc w:val="center"/>
              <w:rPr>
                <w:kern w:val="0"/>
                <w:sz w:val="24"/>
                <w:szCs w:val="24"/>
              </w:rPr>
            </w:pPr>
          </w:p>
        </w:tc>
      </w:tr>
    </w:tbl>
    <w:p w:rsidR="004F7E83" w:rsidRDefault="000A586B" w:rsidP="000A586B">
      <w:pPr>
        <w:spacing w:line="360" w:lineRule="auto"/>
        <w:ind w:firstLineChars="200" w:firstLine="446"/>
        <w:rPr>
          <w:sz w:val="24"/>
          <w:szCs w:val="24"/>
        </w:rPr>
      </w:pPr>
      <w:r>
        <w:rPr>
          <w:rFonts w:ascii="宋体" w:hAnsi="宋体"/>
          <w:sz w:val="24"/>
          <w:szCs w:val="24"/>
        </w:rPr>
        <w:t>注：</w:t>
      </w:r>
    </w:p>
    <w:p w:rsidR="004F7E83" w:rsidRDefault="000A586B" w:rsidP="000A586B">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4F7E83" w:rsidRDefault="000A586B" w:rsidP="000A586B">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r>
        <w:rPr>
          <w:rFonts w:ascii="宋体" w:hAnsi="宋体" w:hint="eastAsia"/>
          <w:sz w:val="24"/>
          <w:szCs w:val="24"/>
        </w:rPr>
        <w:t>投标文件未如实填报偏差偏离情况，或所附技术支撑资料与项目采购需求存在偏离但未在上述表格中填报的，一律认定为提供虚假承诺。</w:t>
      </w:r>
    </w:p>
    <w:p w:rsidR="004F7E83" w:rsidRDefault="000A586B" w:rsidP="000A586B">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4F7E83" w:rsidRDefault="004F7E83">
      <w:pPr>
        <w:snapToGrid w:val="0"/>
        <w:spacing w:line="480" w:lineRule="exact"/>
        <w:rPr>
          <w:sz w:val="24"/>
        </w:rPr>
      </w:pPr>
    </w:p>
    <w:p w:rsidR="004F7E83" w:rsidRDefault="004F7E83" w:rsidP="000A586B">
      <w:pPr>
        <w:spacing w:line="360" w:lineRule="auto"/>
        <w:ind w:firstLineChars="1700" w:firstLine="3794"/>
        <w:rPr>
          <w:sz w:val="24"/>
        </w:rPr>
      </w:pPr>
    </w:p>
    <w:p w:rsidR="004F7E83" w:rsidRDefault="000A586B" w:rsidP="000A586B">
      <w:pPr>
        <w:spacing w:line="360" w:lineRule="auto"/>
        <w:ind w:firstLineChars="1700" w:firstLine="3794"/>
        <w:rPr>
          <w:sz w:val="24"/>
        </w:rPr>
      </w:pPr>
      <w:r>
        <w:rPr>
          <w:sz w:val="24"/>
        </w:rPr>
        <w:t>投标人名称：</w:t>
      </w:r>
    </w:p>
    <w:p w:rsidR="004F7E83" w:rsidRDefault="000A586B" w:rsidP="000A586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F7E83" w:rsidRDefault="000A586B">
      <w:pPr>
        <w:tabs>
          <w:tab w:val="left" w:pos="360"/>
        </w:tabs>
        <w:spacing w:line="360" w:lineRule="auto"/>
        <w:rPr>
          <w:b/>
          <w:sz w:val="24"/>
        </w:rPr>
      </w:pPr>
      <w:r>
        <w:rPr>
          <w:sz w:val="24"/>
        </w:rPr>
        <w:br w:type="page"/>
      </w:r>
      <w:r>
        <w:rPr>
          <w:b/>
          <w:sz w:val="24"/>
        </w:rPr>
        <w:t>附件</w:t>
      </w:r>
      <w:r>
        <w:rPr>
          <w:rFonts w:hint="eastAsia"/>
          <w:b/>
          <w:sz w:val="24"/>
        </w:rPr>
        <w:t>8</w:t>
      </w:r>
    </w:p>
    <w:p w:rsidR="004F7E83" w:rsidRDefault="000A586B">
      <w:pPr>
        <w:autoSpaceDN w:val="0"/>
        <w:spacing w:line="360" w:lineRule="auto"/>
        <w:jc w:val="center"/>
        <w:rPr>
          <w:b/>
          <w:bCs/>
          <w:sz w:val="24"/>
        </w:rPr>
      </w:pPr>
      <w:r>
        <w:rPr>
          <w:b/>
          <w:sz w:val="24"/>
        </w:rPr>
        <w:t>主要相关项目业绩一览表</w:t>
      </w:r>
    </w:p>
    <w:p w:rsidR="004F7E83" w:rsidRDefault="004F7E83">
      <w:pPr>
        <w:spacing w:line="460" w:lineRule="exact"/>
        <w:ind w:left="192"/>
        <w:rPr>
          <w:sz w:val="24"/>
        </w:rPr>
      </w:pPr>
    </w:p>
    <w:p w:rsidR="004F7E83" w:rsidRDefault="000A586B">
      <w:pPr>
        <w:spacing w:line="460" w:lineRule="exact"/>
        <w:rPr>
          <w:sz w:val="24"/>
        </w:rPr>
      </w:pPr>
      <w:r>
        <w:rPr>
          <w:sz w:val="24"/>
        </w:rPr>
        <w:t>项目名称：</w:t>
      </w:r>
      <w:r>
        <w:rPr>
          <w:sz w:val="24"/>
          <w:u w:val="single"/>
        </w:rPr>
        <w:t xml:space="preserve">                    </w:t>
      </w:r>
    </w:p>
    <w:p w:rsidR="004F7E83" w:rsidRDefault="000A586B">
      <w:pPr>
        <w:spacing w:line="460" w:lineRule="exact"/>
        <w:rPr>
          <w:sz w:val="24"/>
        </w:rPr>
      </w:pPr>
      <w:r>
        <w:rPr>
          <w:sz w:val="24"/>
        </w:rPr>
        <w:t>项目编号：</w:t>
      </w:r>
      <w:r>
        <w:rPr>
          <w:sz w:val="24"/>
          <w:u w:val="single"/>
        </w:rPr>
        <w:t xml:space="preserve">                    </w:t>
      </w:r>
    </w:p>
    <w:p w:rsidR="004F7E83" w:rsidRDefault="000A586B">
      <w:pPr>
        <w:spacing w:line="460" w:lineRule="exact"/>
        <w:rPr>
          <w:sz w:val="24"/>
          <w:u w:val="single"/>
        </w:rPr>
      </w:pPr>
      <w:r>
        <w:rPr>
          <w:sz w:val="24"/>
        </w:rPr>
        <w:t>包号：</w:t>
      </w:r>
      <w:r>
        <w:rPr>
          <w:sz w:val="24"/>
          <w:u w:val="single"/>
        </w:rPr>
        <w:t xml:space="preserve">                        </w:t>
      </w:r>
    </w:p>
    <w:p w:rsidR="004F7E83" w:rsidRDefault="004F7E83">
      <w:pPr>
        <w:spacing w:line="460" w:lineRule="exact"/>
        <w:ind w:left="192"/>
        <w:rPr>
          <w:sz w:val="24"/>
        </w:rPr>
      </w:pP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1735"/>
        <w:gridCol w:w="1172"/>
        <w:gridCol w:w="2627"/>
        <w:gridCol w:w="1735"/>
      </w:tblGrid>
      <w:tr w:rsidR="004F7E83">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4F7E83" w:rsidRDefault="000A586B">
            <w:pPr>
              <w:snapToGrid w:val="0"/>
              <w:jc w:val="center"/>
              <w:rPr>
                <w:sz w:val="24"/>
              </w:rPr>
            </w:pPr>
            <w:r>
              <w:rPr>
                <w:sz w:val="24"/>
              </w:rPr>
              <w:t>序号</w:t>
            </w:r>
          </w:p>
        </w:tc>
        <w:tc>
          <w:tcPr>
            <w:tcW w:w="1084" w:type="pct"/>
            <w:tcBorders>
              <w:top w:val="single" w:sz="4" w:space="0" w:color="auto"/>
              <w:left w:val="single" w:sz="4" w:space="0" w:color="auto"/>
              <w:bottom w:val="single" w:sz="4" w:space="0" w:color="auto"/>
              <w:right w:val="single" w:sz="4" w:space="0" w:color="auto"/>
            </w:tcBorders>
            <w:vAlign w:val="center"/>
          </w:tcPr>
          <w:p w:rsidR="004F7E83" w:rsidRDefault="000A586B">
            <w:pPr>
              <w:snapToGrid w:val="0"/>
              <w:jc w:val="center"/>
              <w:rPr>
                <w:sz w:val="24"/>
              </w:rPr>
            </w:pPr>
            <w:r>
              <w:rPr>
                <w:sz w:val="24"/>
              </w:rPr>
              <w:t>用户单位名称</w:t>
            </w:r>
          </w:p>
        </w:tc>
        <w:tc>
          <w:tcPr>
            <w:tcW w:w="732" w:type="pct"/>
            <w:tcBorders>
              <w:top w:val="single" w:sz="4" w:space="0" w:color="auto"/>
              <w:left w:val="single" w:sz="4" w:space="0" w:color="auto"/>
              <w:bottom w:val="single" w:sz="4" w:space="0" w:color="auto"/>
              <w:right w:val="single" w:sz="4" w:space="0" w:color="auto"/>
            </w:tcBorders>
            <w:vAlign w:val="center"/>
          </w:tcPr>
          <w:p w:rsidR="004F7E83" w:rsidRDefault="000A586B">
            <w:pPr>
              <w:snapToGrid w:val="0"/>
              <w:jc w:val="center"/>
              <w:rPr>
                <w:sz w:val="24"/>
              </w:rPr>
            </w:pPr>
            <w:r>
              <w:rPr>
                <w:sz w:val="24"/>
              </w:rPr>
              <w:t>项目内容</w:t>
            </w:r>
          </w:p>
        </w:tc>
        <w:tc>
          <w:tcPr>
            <w:tcW w:w="1641" w:type="pct"/>
            <w:tcBorders>
              <w:top w:val="single" w:sz="4" w:space="0" w:color="auto"/>
              <w:left w:val="single" w:sz="4" w:space="0" w:color="auto"/>
              <w:bottom w:val="single" w:sz="4" w:space="0" w:color="auto"/>
              <w:right w:val="single" w:sz="4" w:space="0" w:color="auto"/>
            </w:tcBorders>
            <w:vAlign w:val="center"/>
          </w:tcPr>
          <w:p w:rsidR="004F7E83" w:rsidRDefault="000A586B">
            <w:pPr>
              <w:snapToGrid w:val="0"/>
              <w:jc w:val="center"/>
              <w:rPr>
                <w:sz w:val="24"/>
              </w:rPr>
            </w:pPr>
            <w:r>
              <w:rPr>
                <w:rFonts w:hint="eastAsia"/>
                <w:sz w:val="24"/>
              </w:rPr>
              <w:t>用户</w:t>
            </w:r>
            <w:r>
              <w:rPr>
                <w:sz w:val="24"/>
              </w:rPr>
              <w:t>联系人及联系方式</w:t>
            </w:r>
          </w:p>
        </w:tc>
        <w:tc>
          <w:tcPr>
            <w:tcW w:w="1085" w:type="pct"/>
            <w:tcBorders>
              <w:top w:val="single" w:sz="4" w:space="0" w:color="auto"/>
              <w:left w:val="single" w:sz="4" w:space="0" w:color="auto"/>
              <w:bottom w:val="single" w:sz="4" w:space="0" w:color="auto"/>
              <w:right w:val="single" w:sz="4" w:space="0" w:color="auto"/>
            </w:tcBorders>
            <w:vAlign w:val="center"/>
          </w:tcPr>
          <w:p w:rsidR="004F7E83" w:rsidRDefault="000A586B">
            <w:pPr>
              <w:snapToGrid w:val="0"/>
              <w:jc w:val="center"/>
              <w:rPr>
                <w:sz w:val="24"/>
              </w:rPr>
            </w:pPr>
            <w:r>
              <w:rPr>
                <w:sz w:val="24"/>
              </w:rPr>
              <w:t>项目起止时间</w:t>
            </w:r>
          </w:p>
        </w:tc>
      </w:tr>
      <w:tr w:rsidR="004F7E83">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r>
      <w:tr w:rsidR="004F7E83">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r>
      <w:tr w:rsidR="004F7E83">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r>
      <w:tr w:rsidR="004F7E83">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r>
      <w:tr w:rsidR="004F7E83">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r>
      <w:tr w:rsidR="004F7E83">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r>
      <w:tr w:rsidR="004F7E83">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r>
      <w:tr w:rsidR="004F7E83">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r>
      <w:tr w:rsidR="004F7E83">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r>
      <w:tr w:rsidR="004F7E83">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r>
      <w:tr w:rsidR="004F7E83">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4F7E83" w:rsidRDefault="004F7E83">
            <w:pPr>
              <w:snapToGrid w:val="0"/>
              <w:jc w:val="center"/>
              <w:rPr>
                <w:sz w:val="24"/>
              </w:rPr>
            </w:pPr>
          </w:p>
        </w:tc>
      </w:tr>
    </w:tbl>
    <w:p w:rsidR="004F7E83" w:rsidRDefault="004F7E83">
      <w:pPr>
        <w:spacing w:line="560" w:lineRule="exact"/>
        <w:jc w:val="center"/>
        <w:rPr>
          <w:sz w:val="24"/>
        </w:rPr>
      </w:pPr>
    </w:p>
    <w:p w:rsidR="004F7E83" w:rsidRDefault="000A586B">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4F7E83" w:rsidRDefault="004F7E83">
      <w:pPr>
        <w:spacing w:line="560" w:lineRule="exact"/>
        <w:rPr>
          <w:sz w:val="24"/>
        </w:rPr>
      </w:pPr>
    </w:p>
    <w:p w:rsidR="004F7E83" w:rsidRDefault="000A586B" w:rsidP="000A586B">
      <w:pPr>
        <w:spacing w:line="360" w:lineRule="auto"/>
        <w:ind w:firstLineChars="1700" w:firstLine="3794"/>
        <w:rPr>
          <w:sz w:val="24"/>
        </w:rPr>
      </w:pPr>
      <w:r>
        <w:rPr>
          <w:sz w:val="24"/>
        </w:rPr>
        <w:t>投标人名称：</w:t>
      </w:r>
    </w:p>
    <w:p w:rsidR="004F7E83" w:rsidRDefault="000A586B" w:rsidP="000A586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F7E83" w:rsidRDefault="004F7E83">
      <w:pPr>
        <w:spacing w:line="460" w:lineRule="exact"/>
        <w:rPr>
          <w:sz w:val="24"/>
        </w:rPr>
      </w:pPr>
    </w:p>
    <w:p w:rsidR="004F7E83" w:rsidRDefault="000A586B">
      <w:pPr>
        <w:widowControl/>
        <w:jc w:val="left"/>
        <w:rPr>
          <w:sz w:val="24"/>
        </w:rPr>
      </w:pPr>
      <w:r>
        <w:rPr>
          <w:sz w:val="24"/>
        </w:rPr>
        <w:br w:type="page"/>
      </w:r>
    </w:p>
    <w:p w:rsidR="004F7E83" w:rsidRDefault="000A586B">
      <w:pPr>
        <w:tabs>
          <w:tab w:val="left" w:pos="360"/>
        </w:tabs>
        <w:spacing w:line="360" w:lineRule="auto"/>
        <w:rPr>
          <w:b/>
          <w:sz w:val="24"/>
        </w:rPr>
      </w:pPr>
      <w:r>
        <w:rPr>
          <w:rFonts w:hint="eastAsia"/>
          <w:b/>
          <w:sz w:val="24"/>
        </w:rPr>
        <w:t>附件</w:t>
      </w:r>
      <w:r>
        <w:rPr>
          <w:rFonts w:hint="eastAsia"/>
          <w:b/>
          <w:sz w:val="24"/>
        </w:rPr>
        <w:t>9</w:t>
      </w:r>
    </w:p>
    <w:p w:rsidR="004F7E83" w:rsidRDefault="000A586B">
      <w:pPr>
        <w:autoSpaceDN w:val="0"/>
        <w:spacing w:line="360" w:lineRule="auto"/>
        <w:jc w:val="center"/>
        <w:rPr>
          <w:b/>
          <w:bCs/>
          <w:sz w:val="24"/>
        </w:rPr>
      </w:pPr>
      <w:r>
        <w:rPr>
          <w:rFonts w:hint="eastAsia"/>
          <w:b/>
          <w:bCs/>
          <w:sz w:val="24"/>
        </w:rPr>
        <w:t>制造商售后服务承诺</w:t>
      </w:r>
    </w:p>
    <w:p w:rsidR="004F7E83" w:rsidRDefault="004F7E83" w:rsidP="000A586B">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F7E8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F7E83" w:rsidRDefault="000A586B">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F7E83" w:rsidRDefault="000A586B">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F7E83" w:rsidRDefault="000A586B">
            <w:pPr>
              <w:pStyle w:val="11"/>
              <w:spacing w:line="360" w:lineRule="auto"/>
              <w:jc w:val="center"/>
              <w:rPr>
                <w:rFonts w:cs="Arial"/>
                <w:sz w:val="24"/>
              </w:rPr>
            </w:pPr>
            <w:r>
              <w:rPr>
                <w:rFonts w:cs="Arial" w:hint="eastAsia"/>
                <w:sz w:val="24"/>
              </w:rPr>
              <w:t>承诺内容</w:t>
            </w:r>
          </w:p>
        </w:tc>
      </w:tr>
      <w:tr w:rsidR="004F7E83">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F7E83" w:rsidRDefault="000A586B">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F7E83" w:rsidRDefault="000A586B">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F7E83" w:rsidRDefault="004F7E83">
            <w:pPr>
              <w:pStyle w:val="11"/>
              <w:spacing w:line="360" w:lineRule="auto"/>
              <w:rPr>
                <w:rFonts w:cs="Arial"/>
                <w:bCs/>
                <w:sz w:val="24"/>
              </w:rPr>
            </w:pPr>
          </w:p>
        </w:tc>
      </w:tr>
      <w:tr w:rsidR="004F7E83">
        <w:trPr>
          <w:cantSplit/>
          <w:trHeight w:val="2818"/>
          <w:jc w:val="center"/>
        </w:trPr>
        <w:tc>
          <w:tcPr>
            <w:tcW w:w="470" w:type="pct"/>
            <w:tcBorders>
              <w:top w:val="single" w:sz="4" w:space="0" w:color="auto"/>
              <w:left w:val="single" w:sz="4" w:space="0" w:color="auto"/>
              <w:right w:val="single" w:sz="4" w:space="0" w:color="auto"/>
            </w:tcBorders>
            <w:vAlign w:val="center"/>
          </w:tcPr>
          <w:p w:rsidR="004F7E83" w:rsidRDefault="000A586B">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F7E83" w:rsidRDefault="000A586B">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F7E83" w:rsidRDefault="004F7E83">
            <w:pPr>
              <w:pStyle w:val="11"/>
              <w:spacing w:line="360" w:lineRule="auto"/>
              <w:rPr>
                <w:rFonts w:cs="Arial"/>
                <w:bCs/>
                <w:sz w:val="24"/>
              </w:rPr>
            </w:pPr>
          </w:p>
        </w:tc>
      </w:tr>
      <w:tr w:rsidR="004F7E8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F7E83" w:rsidRDefault="000A586B">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F7E83" w:rsidRDefault="000A586B">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F7E83" w:rsidRDefault="004F7E83">
            <w:pPr>
              <w:pStyle w:val="11"/>
              <w:spacing w:line="360" w:lineRule="auto"/>
              <w:rPr>
                <w:rFonts w:cs="Arial"/>
                <w:bCs/>
                <w:sz w:val="24"/>
              </w:rPr>
            </w:pPr>
          </w:p>
          <w:p w:rsidR="004F7E83" w:rsidRDefault="004F7E83">
            <w:pPr>
              <w:pStyle w:val="11"/>
              <w:spacing w:line="360" w:lineRule="auto"/>
              <w:rPr>
                <w:rFonts w:cs="Arial"/>
                <w:bCs/>
                <w:sz w:val="24"/>
              </w:rPr>
            </w:pPr>
          </w:p>
        </w:tc>
      </w:tr>
      <w:tr w:rsidR="004F7E8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F7E83" w:rsidRDefault="000A586B">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F7E83" w:rsidRDefault="000A586B">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F7E83" w:rsidRDefault="004F7E83">
            <w:pPr>
              <w:pStyle w:val="11"/>
              <w:spacing w:line="360" w:lineRule="auto"/>
              <w:rPr>
                <w:rFonts w:cs="Arial"/>
                <w:bCs/>
                <w:sz w:val="24"/>
              </w:rPr>
            </w:pPr>
          </w:p>
          <w:p w:rsidR="004F7E83" w:rsidRDefault="004F7E83">
            <w:pPr>
              <w:pStyle w:val="11"/>
              <w:spacing w:line="360" w:lineRule="auto"/>
              <w:rPr>
                <w:rFonts w:cs="Arial"/>
                <w:bCs/>
                <w:sz w:val="24"/>
              </w:rPr>
            </w:pPr>
          </w:p>
        </w:tc>
      </w:tr>
    </w:tbl>
    <w:p w:rsidR="004F7E83" w:rsidRDefault="004F7E83">
      <w:pPr>
        <w:spacing w:line="620" w:lineRule="exact"/>
        <w:rPr>
          <w:sz w:val="24"/>
        </w:rPr>
      </w:pPr>
    </w:p>
    <w:p w:rsidR="004F7E83" w:rsidRDefault="000A586B" w:rsidP="000A586B">
      <w:pPr>
        <w:spacing w:line="360" w:lineRule="auto"/>
        <w:ind w:firstLineChars="1700" w:firstLine="3794"/>
        <w:rPr>
          <w:sz w:val="24"/>
        </w:rPr>
      </w:pPr>
      <w:r>
        <w:rPr>
          <w:rFonts w:hint="eastAsia"/>
          <w:sz w:val="24"/>
        </w:rPr>
        <w:t>制造商（加盖制造商公章）：</w:t>
      </w:r>
    </w:p>
    <w:p w:rsidR="004F7E83" w:rsidRDefault="000A586B" w:rsidP="000A586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F7E83" w:rsidRDefault="004F7E83">
      <w:pPr>
        <w:snapToGrid w:val="0"/>
        <w:spacing w:line="360" w:lineRule="auto"/>
        <w:rPr>
          <w:sz w:val="24"/>
          <w:szCs w:val="21"/>
        </w:rPr>
      </w:pPr>
    </w:p>
    <w:p w:rsidR="004F7E83" w:rsidRDefault="000A586B">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4F7E83" w:rsidRDefault="004F7E83"/>
    <w:p w:rsidR="004F7E83" w:rsidRDefault="000A586B">
      <w:pPr>
        <w:widowControl/>
        <w:jc w:val="left"/>
        <w:rPr>
          <w:b/>
          <w:bCs/>
          <w:sz w:val="24"/>
        </w:rPr>
      </w:pPr>
      <w:r>
        <w:rPr>
          <w:b/>
          <w:bCs/>
          <w:sz w:val="24"/>
        </w:rPr>
        <w:br w:type="page"/>
      </w:r>
    </w:p>
    <w:p w:rsidR="004F7E83" w:rsidRDefault="000A586B">
      <w:pPr>
        <w:tabs>
          <w:tab w:val="left" w:pos="360"/>
        </w:tabs>
        <w:spacing w:line="360" w:lineRule="auto"/>
        <w:rPr>
          <w:b/>
          <w:bCs/>
          <w:sz w:val="24"/>
        </w:rPr>
      </w:pPr>
      <w:r>
        <w:rPr>
          <w:rFonts w:hint="eastAsia"/>
          <w:b/>
          <w:sz w:val="24"/>
        </w:rPr>
        <w:t>附件</w:t>
      </w:r>
      <w:r>
        <w:rPr>
          <w:rFonts w:hint="eastAsia"/>
          <w:b/>
          <w:sz w:val="24"/>
        </w:rPr>
        <w:t>10</w:t>
      </w:r>
    </w:p>
    <w:p w:rsidR="004F7E83" w:rsidRDefault="000A586B">
      <w:pPr>
        <w:autoSpaceDN w:val="0"/>
        <w:spacing w:line="360" w:lineRule="auto"/>
        <w:jc w:val="center"/>
        <w:rPr>
          <w:b/>
          <w:bCs/>
          <w:sz w:val="24"/>
        </w:rPr>
      </w:pPr>
      <w:r>
        <w:rPr>
          <w:rFonts w:hint="eastAsia"/>
          <w:b/>
          <w:bCs/>
          <w:sz w:val="24"/>
        </w:rPr>
        <w:t>投标人售后服务承诺</w:t>
      </w:r>
    </w:p>
    <w:p w:rsidR="004F7E83" w:rsidRDefault="004F7E83" w:rsidP="000A586B">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F7E8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F7E83" w:rsidRDefault="000A586B">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F7E83" w:rsidRDefault="000A586B">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F7E83" w:rsidRDefault="000A586B">
            <w:pPr>
              <w:pStyle w:val="11"/>
              <w:spacing w:line="360" w:lineRule="auto"/>
              <w:jc w:val="center"/>
              <w:rPr>
                <w:rFonts w:cs="Arial"/>
                <w:sz w:val="24"/>
              </w:rPr>
            </w:pPr>
            <w:r>
              <w:rPr>
                <w:rFonts w:cs="Arial" w:hint="eastAsia"/>
                <w:sz w:val="24"/>
              </w:rPr>
              <w:t>承诺内容</w:t>
            </w:r>
          </w:p>
        </w:tc>
      </w:tr>
      <w:tr w:rsidR="004F7E83">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F7E83" w:rsidRDefault="000A586B">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F7E83" w:rsidRDefault="000A586B">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F7E83" w:rsidRDefault="004F7E83">
            <w:pPr>
              <w:pStyle w:val="11"/>
              <w:spacing w:line="360" w:lineRule="auto"/>
              <w:rPr>
                <w:rFonts w:cs="Arial"/>
                <w:bCs/>
                <w:sz w:val="24"/>
              </w:rPr>
            </w:pPr>
          </w:p>
        </w:tc>
      </w:tr>
      <w:tr w:rsidR="004F7E83">
        <w:trPr>
          <w:cantSplit/>
          <w:trHeight w:val="2818"/>
          <w:jc w:val="center"/>
        </w:trPr>
        <w:tc>
          <w:tcPr>
            <w:tcW w:w="470" w:type="pct"/>
            <w:tcBorders>
              <w:top w:val="single" w:sz="4" w:space="0" w:color="auto"/>
              <w:left w:val="single" w:sz="4" w:space="0" w:color="auto"/>
              <w:right w:val="single" w:sz="4" w:space="0" w:color="auto"/>
            </w:tcBorders>
            <w:vAlign w:val="center"/>
          </w:tcPr>
          <w:p w:rsidR="004F7E83" w:rsidRDefault="000A586B">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F7E83" w:rsidRDefault="000A586B">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F7E83" w:rsidRDefault="004F7E83">
            <w:pPr>
              <w:pStyle w:val="11"/>
              <w:spacing w:line="360" w:lineRule="auto"/>
              <w:rPr>
                <w:rFonts w:cs="Arial"/>
                <w:bCs/>
                <w:sz w:val="24"/>
              </w:rPr>
            </w:pPr>
          </w:p>
        </w:tc>
      </w:tr>
      <w:tr w:rsidR="004F7E8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F7E83" w:rsidRDefault="000A586B">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F7E83" w:rsidRDefault="000A586B">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F7E83" w:rsidRDefault="004F7E83">
            <w:pPr>
              <w:pStyle w:val="11"/>
              <w:spacing w:line="360" w:lineRule="auto"/>
              <w:rPr>
                <w:rFonts w:cs="Arial"/>
                <w:bCs/>
                <w:sz w:val="24"/>
              </w:rPr>
            </w:pPr>
          </w:p>
          <w:p w:rsidR="004F7E83" w:rsidRDefault="004F7E83">
            <w:pPr>
              <w:pStyle w:val="11"/>
              <w:spacing w:line="360" w:lineRule="auto"/>
              <w:rPr>
                <w:rFonts w:cs="Arial"/>
                <w:bCs/>
                <w:sz w:val="24"/>
              </w:rPr>
            </w:pPr>
          </w:p>
        </w:tc>
      </w:tr>
      <w:tr w:rsidR="004F7E8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F7E83" w:rsidRDefault="000A586B">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F7E83" w:rsidRDefault="000A586B">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F7E83" w:rsidRDefault="004F7E83">
            <w:pPr>
              <w:pStyle w:val="11"/>
              <w:spacing w:line="360" w:lineRule="auto"/>
              <w:rPr>
                <w:rFonts w:cs="Arial"/>
                <w:bCs/>
                <w:sz w:val="24"/>
              </w:rPr>
            </w:pPr>
          </w:p>
          <w:p w:rsidR="004F7E83" w:rsidRDefault="004F7E83">
            <w:pPr>
              <w:pStyle w:val="11"/>
              <w:spacing w:line="360" w:lineRule="auto"/>
              <w:rPr>
                <w:rFonts w:cs="Arial"/>
                <w:bCs/>
                <w:sz w:val="24"/>
              </w:rPr>
            </w:pPr>
          </w:p>
        </w:tc>
      </w:tr>
    </w:tbl>
    <w:p w:rsidR="004F7E83" w:rsidRDefault="004F7E83">
      <w:pPr>
        <w:spacing w:line="620" w:lineRule="exact"/>
        <w:rPr>
          <w:sz w:val="24"/>
        </w:rPr>
      </w:pPr>
    </w:p>
    <w:p w:rsidR="004F7E83" w:rsidRDefault="000A586B" w:rsidP="000A586B">
      <w:pPr>
        <w:spacing w:line="360" w:lineRule="auto"/>
        <w:ind w:firstLineChars="1700" w:firstLine="3794"/>
        <w:rPr>
          <w:sz w:val="24"/>
        </w:rPr>
      </w:pPr>
      <w:r>
        <w:rPr>
          <w:sz w:val="24"/>
        </w:rPr>
        <w:t>投标人名称：</w:t>
      </w:r>
    </w:p>
    <w:p w:rsidR="004F7E83" w:rsidRDefault="000A586B" w:rsidP="000A586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F7E83" w:rsidRDefault="004F7E83">
      <w:pPr>
        <w:spacing w:line="620" w:lineRule="exact"/>
        <w:rPr>
          <w:sz w:val="24"/>
        </w:rPr>
      </w:pPr>
    </w:p>
    <w:p w:rsidR="004F7E83" w:rsidRDefault="000A586B">
      <w:pPr>
        <w:widowControl/>
        <w:jc w:val="left"/>
        <w:rPr>
          <w:sz w:val="24"/>
        </w:rPr>
      </w:pPr>
      <w:r>
        <w:rPr>
          <w:sz w:val="24"/>
        </w:rPr>
        <w:br w:type="page"/>
      </w:r>
    </w:p>
    <w:p w:rsidR="004F7E83" w:rsidRDefault="000A586B">
      <w:pPr>
        <w:tabs>
          <w:tab w:val="left" w:pos="360"/>
        </w:tabs>
        <w:spacing w:line="360" w:lineRule="auto"/>
        <w:rPr>
          <w:b/>
          <w:sz w:val="24"/>
        </w:rPr>
      </w:pPr>
      <w:r>
        <w:rPr>
          <w:rFonts w:hint="eastAsia"/>
          <w:b/>
          <w:sz w:val="24"/>
        </w:rPr>
        <w:t>附件</w:t>
      </w:r>
      <w:r>
        <w:rPr>
          <w:rFonts w:hint="eastAsia"/>
          <w:b/>
          <w:sz w:val="24"/>
        </w:rPr>
        <w:t>11</w:t>
      </w:r>
    </w:p>
    <w:p w:rsidR="004F7E83" w:rsidRDefault="000A586B">
      <w:pPr>
        <w:autoSpaceDN w:val="0"/>
        <w:spacing w:line="360" w:lineRule="auto"/>
        <w:jc w:val="center"/>
        <w:rPr>
          <w:b/>
          <w:bCs/>
          <w:sz w:val="24"/>
        </w:rPr>
      </w:pPr>
      <w:r>
        <w:rPr>
          <w:b/>
          <w:bCs/>
          <w:sz w:val="24"/>
        </w:rPr>
        <w:t>投标产品配置清单</w:t>
      </w:r>
    </w:p>
    <w:p w:rsidR="004F7E83" w:rsidRDefault="004F7E83">
      <w:pPr>
        <w:spacing w:line="460" w:lineRule="exact"/>
        <w:rPr>
          <w:sz w:val="24"/>
        </w:rPr>
      </w:pPr>
    </w:p>
    <w:p w:rsidR="004F7E83" w:rsidRDefault="000A586B">
      <w:pPr>
        <w:spacing w:line="460" w:lineRule="exact"/>
        <w:rPr>
          <w:sz w:val="24"/>
        </w:rPr>
      </w:pPr>
      <w:r>
        <w:rPr>
          <w:sz w:val="24"/>
        </w:rPr>
        <w:t>项目名称：</w:t>
      </w:r>
      <w:r>
        <w:rPr>
          <w:sz w:val="24"/>
          <w:u w:val="single"/>
        </w:rPr>
        <w:t xml:space="preserve">                    </w:t>
      </w:r>
    </w:p>
    <w:p w:rsidR="004F7E83" w:rsidRDefault="000A586B">
      <w:pPr>
        <w:spacing w:line="460" w:lineRule="exact"/>
        <w:rPr>
          <w:sz w:val="24"/>
        </w:rPr>
      </w:pPr>
      <w:r>
        <w:rPr>
          <w:sz w:val="24"/>
        </w:rPr>
        <w:t>项目编号：</w:t>
      </w:r>
      <w:r>
        <w:rPr>
          <w:sz w:val="24"/>
          <w:u w:val="single"/>
        </w:rPr>
        <w:t xml:space="preserve">                    </w:t>
      </w:r>
    </w:p>
    <w:p w:rsidR="004F7E83" w:rsidRDefault="000A586B">
      <w:pPr>
        <w:spacing w:line="460" w:lineRule="exact"/>
        <w:rPr>
          <w:sz w:val="24"/>
          <w:u w:val="single"/>
        </w:rPr>
      </w:pPr>
      <w:r>
        <w:rPr>
          <w:sz w:val="24"/>
        </w:rPr>
        <w:t>包号：</w:t>
      </w:r>
      <w:r>
        <w:rPr>
          <w:sz w:val="24"/>
          <w:u w:val="single"/>
        </w:rPr>
        <w:t xml:space="preserve">                        </w:t>
      </w:r>
    </w:p>
    <w:p w:rsidR="004F7E83" w:rsidRDefault="004F7E83">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4F7E83">
        <w:tc>
          <w:tcPr>
            <w:tcW w:w="564" w:type="pct"/>
            <w:shd w:val="clear" w:color="auto" w:fill="auto"/>
            <w:vAlign w:val="center"/>
          </w:tcPr>
          <w:p w:rsidR="004F7E83" w:rsidRDefault="000A586B">
            <w:pPr>
              <w:spacing w:line="560" w:lineRule="exact"/>
              <w:jc w:val="center"/>
              <w:rPr>
                <w:sz w:val="24"/>
              </w:rPr>
            </w:pPr>
            <w:r>
              <w:rPr>
                <w:sz w:val="24"/>
              </w:rPr>
              <w:t>序号</w:t>
            </w:r>
          </w:p>
        </w:tc>
        <w:tc>
          <w:tcPr>
            <w:tcW w:w="996" w:type="pct"/>
            <w:shd w:val="clear" w:color="auto" w:fill="auto"/>
            <w:vAlign w:val="center"/>
          </w:tcPr>
          <w:p w:rsidR="004F7E83" w:rsidRDefault="000A586B">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rsidR="004F7E83" w:rsidRDefault="000A586B">
            <w:pPr>
              <w:spacing w:line="560" w:lineRule="exact"/>
              <w:jc w:val="center"/>
              <w:rPr>
                <w:sz w:val="24"/>
              </w:rPr>
            </w:pPr>
            <w:r>
              <w:rPr>
                <w:sz w:val="24"/>
              </w:rPr>
              <w:t>规格型号</w:t>
            </w:r>
          </w:p>
        </w:tc>
        <w:tc>
          <w:tcPr>
            <w:tcW w:w="2525" w:type="pct"/>
            <w:shd w:val="clear" w:color="auto" w:fill="auto"/>
            <w:vAlign w:val="center"/>
          </w:tcPr>
          <w:p w:rsidR="004F7E83" w:rsidRDefault="000A586B">
            <w:pPr>
              <w:spacing w:line="560" w:lineRule="exact"/>
              <w:jc w:val="center"/>
              <w:rPr>
                <w:sz w:val="24"/>
              </w:rPr>
            </w:pPr>
            <w:r>
              <w:rPr>
                <w:sz w:val="24"/>
              </w:rPr>
              <w:t>详细配置及技术标准</w:t>
            </w:r>
          </w:p>
        </w:tc>
      </w:tr>
      <w:tr w:rsidR="004F7E83">
        <w:tc>
          <w:tcPr>
            <w:tcW w:w="564" w:type="pct"/>
            <w:shd w:val="clear" w:color="auto" w:fill="auto"/>
            <w:vAlign w:val="center"/>
          </w:tcPr>
          <w:p w:rsidR="004F7E83" w:rsidRDefault="000A586B">
            <w:pPr>
              <w:spacing w:line="560" w:lineRule="exact"/>
              <w:jc w:val="center"/>
              <w:rPr>
                <w:sz w:val="24"/>
              </w:rPr>
            </w:pPr>
            <w:r>
              <w:rPr>
                <w:sz w:val="24"/>
              </w:rPr>
              <w:t>1</w:t>
            </w:r>
          </w:p>
        </w:tc>
        <w:tc>
          <w:tcPr>
            <w:tcW w:w="996" w:type="pct"/>
            <w:shd w:val="clear" w:color="auto" w:fill="auto"/>
            <w:vAlign w:val="center"/>
          </w:tcPr>
          <w:p w:rsidR="004F7E83" w:rsidRDefault="004F7E83">
            <w:pPr>
              <w:spacing w:line="560" w:lineRule="exact"/>
              <w:jc w:val="center"/>
              <w:rPr>
                <w:sz w:val="24"/>
              </w:rPr>
            </w:pPr>
          </w:p>
        </w:tc>
        <w:tc>
          <w:tcPr>
            <w:tcW w:w="915" w:type="pct"/>
            <w:shd w:val="clear" w:color="auto" w:fill="auto"/>
            <w:vAlign w:val="center"/>
          </w:tcPr>
          <w:p w:rsidR="004F7E83" w:rsidRDefault="004F7E83">
            <w:pPr>
              <w:spacing w:line="560" w:lineRule="exact"/>
              <w:jc w:val="center"/>
              <w:rPr>
                <w:sz w:val="24"/>
              </w:rPr>
            </w:pPr>
          </w:p>
        </w:tc>
        <w:tc>
          <w:tcPr>
            <w:tcW w:w="2525" w:type="pct"/>
            <w:shd w:val="clear" w:color="auto" w:fill="auto"/>
            <w:vAlign w:val="center"/>
          </w:tcPr>
          <w:p w:rsidR="004F7E83" w:rsidRDefault="004F7E83">
            <w:pPr>
              <w:spacing w:line="560" w:lineRule="exact"/>
              <w:jc w:val="center"/>
              <w:rPr>
                <w:sz w:val="24"/>
              </w:rPr>
            </w:pPr>
          </w:p>
        </w:tc>
      </w:tr>
      <w:tr w:rsidR="004F7E83">
        <w:tc>
          <w:tcPr>
            <w:tcW w:w="564" w:type="pct"/>
            <w:shd w:val="clear" w:color="auto" w:fill="auto"/>
            <w:vAlign w:val="center"/>
          </w:tcPr>
          <w:p w:rsidR="004F7E83" w:rsidRDefault="000A586B">
            <w:pPr>
              <w:spacing w:line="560" w:lineRule="exact"/>
              <w:jc w:val="center"/>
              <w:rPr>
                <w:sz w:val="24"/>
              </w:rPr>
            </w:pPr>
            <w:r>
              <w:rPr>
                <w:sz w:val="24"/>
              </w:rPr>
              <w:t>2</w:t>
            </w:r>
          </w:p>
        </w:tc>
        <w:tc>
          <w:tcPr>
            <w:tcW w:w="996" w:type="pct"/>
            <w:shd w:val="clear" w:color="auto" w:fill="auto"/>
            <w:vAlign w:val="center"/>
          </w:tcPr>
          <w:p w:rsidR="004F7E83" w:rsidRDefault="004F7E83">
            <w:pPr>
              <w:spacing w:line="560" w:lineRule="exact"/>
              <w:jc w:val="center"/>
              <w:rPr>
                <w:sz w:val="24"/>
              </w:rPr>
            </w:pPr>
          </w:p>
        </w:tc>
        <w:tc>
          <w:tcPr>
            <w:tcW w:w="915" w:type="pct"/>
            <w:shd w:val="clear" w:color="auto" w:fill="auto"/>
            <w:vAlign w:val="center"/>
          </w:tcPr>
          <w:p w:rsidR="004F7E83" w:rsidRDefault="004F7E83">
            <w:pPr>
              <w:spacing w:line="560" w:lineRule="exact"/>
              <w:jc w:val="center"/>
              <w:rPr>
                <w:sz w:val="24"/>
              </w:rPr>
            </w:pPr>
          </w:p>
        </w:tc>
        <w:tc>
          <w:tcPr>
            <w:tcW w:w="2525" w:type="pct"/>
            <w:shd w:val="clear" w:color="auto" w:fill="auto"/>
            <w:vAlign w:val="center"/>
          </w:tcPr>
          <w:p w:rsidR="004F7E83" w:rsidRDefault="004F7E83">
            <w:pPr>
              <w:spacing w:line="560" w:lineRule="exact"/>
              <w:jc w:val="center"/>
              <w:rPr>
                <w:sz w:val="24"/>
              </w:rPr>
            </w:pPr>
          </w:p>
        </w:tc>
      </w:tr>
      <w:tr w:rsidR="004F7E83">
        <w:tc>
          <w:tcPr>
            <w:tcW w:w="564" w:type="pct"/>
            <w:shd w:val="clear" w:color="auto" w:fill="auto"/>
            <w:vAlign w:val="center"/>
          </w:tcPr>
          <w:p w:rsidR="004F7E83" w:rsidRDefault="000A586B">
            <w:pPr>
              <w:spacing w:line="560" w:lineRule="exact"/>
              <w:jc w:val="center"/>
              <w:rPr>
                <w:sz w:val="24"/>
              </w:rPr>
            </w:pPr>
            <w:r>
              <w:rPr>
                <w:sz w:val="24"/>
              </w:rPr>
              <w:t>3</w:t>
            </w:r>
          </w:p>
        </w:tc>
        <w:tc>
          <w:tcPr>
            <w:tcW w:w="996" w:type="pct"/>
            <w:shd w:val="clear" w:color="auto" w:fill="auto"/>
            <w:vAlign w:val="center"/>
          </w:tcPr>
          <w:p w:rsidR="004F7E83" w:rsidRDefault="004F7E83">
            <w:pPr>
              <w:spacing w:line="560" w:lineRule="exact"/>
              <w:jc w:val="center"/>
              <w:rPr>
                <w:sz w:val="24"/>
              </w:rPr>
            </w:pPr>
          </w:p>
        </w:tc>
        <w:tc>
          <w:tcPr>
            <w:tcW w:w="915" w:type="pct"/>
            <w:shd w:val="clear" w:color="auto" w:fill="auto"/>
            <w:vAlign w:val="center"/>
          </w:tcPr>
          <w:p w:rsidR="004F7E83" w:rsidRDefault="004F7E83">
            <w:pPr>
              <w:spacing w:line="560" w:lineRule="exact"/>
              <w:jc w:val="center"/>
              <w:rPr>
                <w:sz w:val="24"/>
              </w:rPr>
            </w:pPr>
          </w:p>
        </w:tc>
        <w:tc>
          <w:tcPr>
            <w:tcW w:w="2525" w:type="pct"/>
            <w:shd w:val="clear" w:color="auto" w:fill="auto"/>
            <w:vAlign w:val="center"/>
          </w:tcPr>
          <w:p w:rsidR="004F7E83" w:rsidRDefault="004F7E83">
            <w:pPr>
              <w:spacing w:line="560" w:lineRule="exact"/>
              <w:jc w:val="center"/>
              <w:rPr>
                <w:sz w:val="24"/>
              </w:rPr>
            </w:pPr>
          </w:p>
        </w:tc>
      </w:tr>
      <w:tr w:rsidR="004F7E83">
        <w:tc>
          <w:tcPr>
            <w:tcW w:w="564" w:type="pct"/>
            <w:shd w:val="clear" w:color="auto" w:fill="auto"/>
            <w:vAlign w:val="center"/>
          </w:tcPr>
          <w:p w:rsidR="004F7E83" w:rsidRDefault="000A586B">
            <w:pPr>
              <w:spacing w:line="560" w:lineRule="exact"/>
              <w:jc w:val="center"/>
              <w:rPr>
                <w:sz w:val="24"/>
              </w:rPr>
            </w:pPr>
            <w:r>
              <w:rPr>
                <w:sz w:val="24"/>
              </w:rPr>
              <w:t>…</w:t>
            </w:r>
          </w:p>
        </w:tc>
        <w:tc>
          <w:tcPr>
            <w:tcW w:w="996" w:type="pct"/>
            <w:shd w:val="clear" w:color="auto" w:fill="auto"/>
            <w:vAlign w:val="center"/>
          </w:tcPr>
          <w:p w:rsidR="004F7E83" w:rsidRDefault="004F7E83">
            <w:pPr>
              <w:spacing w:line="560" w:lineRule="exact"/>
              <w:jc w:val="center"/>
              <w:rPr>
                <w:sz w:val="24"/>
              </w:rPr>
            </w:pPr>
          </w:p>
        </w:tc>
        <w:tc>
          <w:tcPr>
            <w:tcW w:w="915" w:type="pct"/>
            <w:shd w:val="clear" w:color="auto" w:fill="auto"/>
            <w:vAlign w:val="center"/>
          </w:tcPr>
          <w:p w:rsidR="004F7E83" w:rsidRDefault="004F7E83">
            <w:pPr>
              <w:spacing w:line="560" w:lineRule="exact"/>
              <w:jc w:val="center"/>
              <w:rPr>
                <w:sz w:val="24"/>
              </w:rPr>
            </w:pPr>
          </w:p>
        </w:tc>
        <w:tc>
          <w:tcPr>
            <w:tcW w:w="2525" w:type="pct"/>
            <w:shd w:val="clear" w:color="auto" w:fill="auto"/>
            <w:vAlign w:val="center"/>
          </w:tcPr>
          <w:p w:rsidR="004F7E83" w:rsidRDefault="004F7E83">
            <w:pPr>
              <w:spacing w:line="560" w:lineRule="exact"/>
              <w:jc w:val="center"/>
              <w:rPr>
                <w:sz w:val="24"/>
              </w:rPr>
            </w:pPr>
          </w:p>
        </w:tc>
      </w:tr>
    </w:tbl>
    <w:p w:rsidR="004F7E83" w:rsidRDefault="004F7E83">
      <w:pPr>
        <w:spacing w:line="560" w:lineRule="exact"/>
        <w:jc w:val="left"/>
        <w:rPr>
          <w:sz w:val="24"/>
        </w:rPr>
      </w:pPr>
    </w:p>
    <w:p w:rsidR="004F7E83" w:rsidRDefault="004F7E83">
      <w:pPr>
        <w:spacing w:line="560" w:lineRule="exact"/>
        <w:jc w:val="left"/>
        <w:rPr>
          <w:sz w:val="24"/>
        </w:rPr>
      </w:pPr>
    </w:p>
    <w:p w:rsidR="004F7E83" w:rsidRDefault="004F7E83">
      <w:pPr>
        <w:spacing w:line="560" w:lineRule="exact"/>
        <w:jc w:val="left"/>
        <w:rPr>
          <w:sz w:val="24"/>
        </w:rPr>
      </w:pPr>
    </w:p>
    <w:p w:rsidR="004F7E83" w:rsidRDefault="004F7E83">
      <w:pPr>
        <w:spacing w:line="560" w:lineRule="exact"/>
        <w:jc w:val="left"/>
        <w:rPr>
          <w:sz w:val="24"/>
        </w:rPr>
      </w:pPr>
    </w:p>
    <w:p w:rsidR="004F7E83" w:rsidRDefault="004F7E83">
      <w:pPr>
        <w:spacing w:line="560" w:lineRule="exact"/>
        <w:jc w:val="left"/>
        <w:rPr>
          <w:sz w:val="24"/>
        </w:rPr>
      </w:pPr>
    </w:p>
    <w:p w:rsidR="004F7E83" w:rsidRDefault="000A586B" w:rsidP="000A586B">
      <w:pPr>
        <w:spacing w:line="360" w:lineRule="auto"/>
        <w:ind w:firstLineChars="1700" w:firstLine="3794"/>
        <w:rPr>
          <w:sz w:val="24"/>
        </w:rPr>
      </w:pPr>
      <w:r>
        <w:rPr>
          <w:sz w:val="24"/>
        </w:rPr>
        <w:t>投标人名称：</w:t>
      </w:r>
    </w:p>
    <w:p w:rsidR="004F7E83" w:rsidRDefault="000A586B" w:rsidP="000A586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F7E83" w:rsidRDefault="000A586B" w:rsidP="000A586B">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4F7E83" w:rsidRDefault="000A586B">
      <w:pPr>
        <w:tabs>
          <w:tab w:val="left" w:pos="360"/>
        </w:tabs>
        <w:spacing w:line="360" w:lineRule="auto"/>
        <w:rPr>
          <w:b/>
          <w:sz w:val="24"/>
        </w:rPr>
      </w:pPr>
      <w:r>
        <w:rPr>
          <w:b/>
          <w:sz w:val="24"/>
        </w:rPr>
        <w:t>附件</w:t>
      </w:r>
      <w:r>
        <w:rPr>
          <w:rFonts w:hint="eastAsia"/>
          <w:b/>
          <w:sz w:val="24"/>
        </w:rPr>
        <w:t>12</w:t>
      </w:r>
    </w:p>
    <w:p w:rsidR="004F7E83" w:rsidRDefault="000A586B">
      <w:pPr>
        <w:autoSpaceDE w:val="0"/>
        <w:autoSpaceDN w:val="0"/>
        <w:spacing w:line="480" w:lineRule="auto"/>
        <w:jc w:val="center"/>
        <w:rPr>
          <w:b/>
          <w:sz w:val="24"/>
          <w:szCs w:val="24"/>
        </w:rPr>
      </w:pPr>
      <w:r>
        <w:rPr>
          <w:b/>
          <w:sz w:val="24"/>
          <w:szCs w:val="24"/>
        </w:rPr>
        <w:t>中小企业声明函（货物）</w:t>
      </w:r>
    </w:p>
    <w:p w:rsidR="004F7E83" w:rsidRDefault="000A586B" w:rsidP="000A586B">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4F7E83" w:rsidRDefault="000A586B" w:rsidP="000A586B">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4F7E83" w:rsidRDefault="000A586B" w:rsidP="000A586B">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sz w:val="24"/>
          <w:szCs w:val="24"/>
        </w:rPr>
        <w:t>；制造商为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4F7E83" w:rsidRDefault="000A586B" w:rsidP="000A586B">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4F7E83" w:rsidRDefault="000A586B" w:rsidP="000A586B">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4F7E83" w:rsidRDefault="000A586B">
      <w:pPr>
        <w:autoSpaceDE w:val="0"/>
        <w:autoSpaceDN w:val="0"/>
        <w:spacing w:line="500" w:lineRule="exact"/>
        <w:ind w:left="3840"/>
        <w:jc w:val="left"/>
        <w:rPr>
          <w:sz w:val="24"/>
          <w:szCs w:val="24"/>
        </w:rPr>
      </w:pPr>
      <w:r>
        <w:rPr>
          <w:sz w:val="24"/>
          <w:szCs w:val="24"/>
        </w:rPr>
        <w:t>投标人名称：</w:t>
      </w:r>
    </w:p>
    <w:p w:rsidR="004F7E83" w:rsidRDefault="000A586B">
      <w:pPr>
        <w:autoSpaceDE w:val="0"/>
        <w:autoSpaceDN w:val="0"/>
        <w:spacing w:line="500" w:lineRule="exact"/>
        <w:ind w:left="3840"/>
        <w:jc w:val="left"/>
        <w:rPr>
          <w:b/>
          <w:sz w:val="24"/>
          <w:szCs w:val="24"/>
        </w:rPr>
      </w:pPr>
      <w:r>
        <w:rPr>
          <w:sz w:val="24"/>
          <w:szCs w:val="24"/>
        </w:rPr>
        <w:t>日期：</w:t>
      </w:r>
    </w:p>
    <w:p w:rsidR="004F7E83" w:rsidRDefault="000A586B">
      <w:pPr>
        <w:spacing w:line="360" w:lineRule="auto"/>
        <w:ind w:right="84" w:firstLineChars="100" w:firstLine="224"/>
        <w:rPr>
          <w:b/>
          <w:sz w:val="24"/>
          <w:szCs w:val="24"/>
        </w:rPr>
      </w:pPr>
      <w:r>
        <w:rPr>
          <w:b/>
          <w:sz w:val="24"/>
          <w:szCs w:val="24"/>
        </w:rPr>
        <w:t>注：</w:t>
      </w:r>
    </w:p>
    <w:p w:rsidR="004F7E83" w:rsidRDefault="000A586B">
      <w:pPr>
        <w:spacing w:line="360" w:lineRule="auto"/>
        <w:ind w:firstLineChars="200" w:firstLine="448"/>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w:t>
      </w:r>
    </w:p>
    <w:p w:rsidR="004F7E83" w:rsidRDefault="000A586B">
      <w:pPr>
        <w:spacing w:line="360" w:lineRule="auto"/>
        <w:ind w:firstLineChars="200" w:firstLine="448"/>
        <w:rPr>
          <w:b/>
          <w:sz w:val="24"/>
          <w:szCs w:val="24"/>
        </w:rPr>
      </w:pPr>
      <w:r>
        <w:rPr>
          <w:b/>
          <w:sz w:val="24"/>
          <w:szCs w:val="24"/>
        </w:rPr>
        <w:t>2.</w:t>
      </w:r>
      <w:r>
        <w:rPr>
          <w:b/>
          <w:sz w:val="24"/>
          <w:szCs w:val="24"/>
        </w:rPr>
        <w:t>从业人员、营业收入、资产总额填报上一年度数据，无上一年度数据的新成立企业可不填报。</w:t>
      </w:r>
    </w:p>
    <w:p w:rsidR="004F7E83" w:rsidRDefault="000A586B">
      <w:pPr>
        <w:spacing w:line="360" w:lineRule="auto"/>
        <w:ind w:firstLineChars="200" w:firstLine="448"/>
        <w:rPr>
          <w:b/>
          <w:sz w:val="24"/>
          <w:szCs w:val="21"/>
        </w:rPr>
      </w:pPr>
      <w:r>
        <w:rPr>
          <w:b/>
          <w:sz w:val="24"/>
          <w:szCs w:val="21"/>
        </w:rPr>
        <w:t>3.</w:t>
      </w:r>
      <w:r>
        <w:rPr>
          <w:b/>
          <w:sz w:val="24"/>
          <w:szCs w:val="21"/>
        </w:rPr>
        <w:t>中标（成交）供应商享受中小企业扶持政策的，将随中标（成交）结果同时公告其《中小企业声明函》，接受社会监督。</w:t>
      </w:r>
    </w:p>
    <w:p w:rsidR="004F7E83" w:rsidRDefault="000A586B">
      <w:pPr>
        <w:widowControl/>
        <w:jc w:val="left"/>
        <w:rPr>
          <w:color w:val="FF0000"/>
          <w:sz w:val="24"/>
          <w:szCs w:val="21"/>
        </w:rPr>
      </w:pPr>
      <w:r>
        <w:rPr>
          <w:color w:val="FF0000"/>
          <w:sz w:val="24"/>
          <w:szCs w:val="21"/>
        </w:rPr>
        <w:br w:type="page"/>
      </w:r>
    </w:p>
    <w:p w:rsidR="004F7E83" w:rsidRDefault="004F7E83">
      <w:pPr>
        <w:widowControl/>
        <w:jc w:val="left"/>
        <w:rPr>
          <w:color w:val="FF0000"/>
          <w:sz w:val="24"/>
          <w:szCs w:val="21"/>
        </w:rPr>
      </w:pPr>
    </w:p>
    <w:p w:rsidR="004F7E83" w:rsidRDefault="000A586B">
      <w:pPr>
        <w:autoSpaceDN w:val="0"/>
        <w:spacing w:line="360" w:lineRule="auto"/>
        <w:jc w:val="left"/>
        <w:rPr>
          <w:b/>
          <w:bCs/>
          <w:sz w:val="24"/>
        </w:rPr>
      </w:pPr>
      <w:r>
        <w:rPr>
          <w:rFonts w:hint="eastAsia"/>
          <w:b/>
          <w:kern w:val="0"/>
          <w:sz w:val="24"/>
          <w:szCs w:val="21"/>
        </w:rPr>
        <w:t>若不是残疾人福利性单位，投标文件中可不提供此声明函</w:t>
      </w:r>
    </w:p>
    <w:p w:rsidR="004F7E83" w:rsidRDefault="004F7E83">
      <w:pPr>
        <w:autoSpaceDN w:val="0"/>
        <w:spacing w:line="360" w:lineRule="auto"/>
        <w:jc w:val="center"/>
        <w:rPr>
          <w:b/>
          <w:bCs/>
          <w:sz w:val="24"/>
        </w:rPr>
      </w:pPr>
    </w:p>
    <w:p w:rsidR="004F7E83" w:rsidRDefault="000A586B">
      <w:pPr>
        <w:snapToGrid w:val="0"/>
        <w:spacing w:line="360" w:lineRule="auto"/>
        <w:jc w:val="center"/>
        <w:rPr>
          <w:b/>
          <w:bCs/>
          <w:sz w:val="24"/>
        </w:rPr>
      </w:pPr>
      <w:r>
        <w:rPr>
          <w:rFonts w:hint="eastAsia"/>
          <w:b/>
          <w:bCs/>
          <w:sz w:val="24"/>
        </w:rPr>
        <w:t>残疾人福利性单位声明函</w:t>
      </w:r>
    </w:p>
    <w:p w:rsidR="004F7E83" w:rsidRDefault="004F7E83">
      <w:pPr>
        <w:snapToGrid w:val="0"/>
        <w:spacing w:line="360" w:lineRule="auto"/>
        <w:ind w:firstLineChars="200" w:firstLine="448"/>
        <w:jc w:val="left"/>
        <w:rPr>
          <w:b/>
          <w:bCs/>
          <w:sz w:val="24"/>
        </w:rPr>
      </w:pPr>
    </w:p>
    <w:p w:rsidR="004F7E83" w:rsidRDefault="000A586B" w:rsidP="000A586B">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4F7E83" w:rsidRDefault="000A586B" w:rsidP="000A586B">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4F7E83" w:rsidRDefault="004F7E83" w:rsidP="000A586B">
      <w:pPr>
        <w:snapToGrid w:val="0"/>
        <w:spacing w:line="360" w:lineRule="auto"/>
        <w:ind w:firstLineChars="200" w:firstLine="446"/>
        <w:jc w:val="left"/>
        <w:rPr>
          <w:bCs/>
          <w:sz w:val="24"/>
        </w:rPr>
      </w:pPr>
    </w:p>
    <w:p w:rsidR="004F7E83" w:rsidRDefault="004F7E83" w:rsidP="000A586B">
      <w:pPr>
        <w:snapToGrid w:val="0"/>
        <w:spacing w:line="360" w:lineRule="auto"/>
        <w:ind w:firstLineChars="200" w:firstLine="446"/>
        <w:jc w:val="left"/>
        <w:rPr>
          <w:bCs/>
          <w:sz w:val="24"/>
        </w:rPr>
      </w:pPr>
    </w:p>
    <w:p w:rsidR="004F7E83" w:rsidRDefault="000A586B" w:rsidP="000A586B">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4F7E83" w:rsidRDefault="004F7E83" w:rsidP="000A586B">
      <w:pPr>
        <w:snapToGrid w:val="0"/>
        <w:spacing w:line="360" w:lineRule="auto"/>
        <w:ind w:firstLineChars="200" w:firstLine="446"/>
        <w:jc w:val="left"/>
        <w:rPr>
          <w:bCs/>
          <w:sz w:val="24"/>
        </w:rPr>
      </w:pPr>
    </w:p>
    <w:p w:rsidR="004F7E83" w:rsidRDefault="000A586B" w:rsidP="000A586B">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4F7E83" w:rsidRDefault="004F7E83" w:rsidP="000A586B">
      <w:pPr>
        <w:snapToGrid w:val="0"/>
        <w:spacing w:line="360" w:lineRule="auto"/>
        <w:ind w:firstLineChars="200" w:firstLine="446"/>
        <w:jc w:val="left"/>
        <w:rPr>
          <w:sz w:val="24"/>
          <w:szCs w:val="21"/>
        </w:rPr>
      </w:pPr>
    </w:p>
    <w:p w:rsidR="004F7E83" w:rsidRDefault="000A586B" w:rsidP="000A586B">
      <w:pPr>
        <w:snapToGrid w:val="0"/>
        <w:spacing w:line="360" w:lineRule="auto"/>
        <w:ind w:firstLineChars="200" w:firstLine="446"/>
        <w:rPr>
          <w:sz w:val="24"/>
          <w:szCs w:val="21"/>
        </w:rPr>
      </w:pPr>
      <w:r>
        <w:rPr>
          <w:sz w:val="24"/>
          <w:szCs w:val="21"/>
        </w:rPr>
        <w:t>注：</w:t>
      </w:r>
    </w:p>
    <w:p w:rsidR="004F7E83" w:rsidRDefault="000A586B">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4F7E83" w:rsidRDefault="000A586B">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4F7E83" w:rsidRDefault="004F7E83" w:rsidP="000A586B">
      <w:pPr>
        <w:snapToGrid w:val="0"/>
        <w:spacing w:line="360" w:lineRule="auto"/>
        <w:ind w:firstLineChars="200" w:firstLine="446"/>
        <w:rPr>
          <w:sz w:val="24"/>
          <w:szCs w:val="21"/>
        </w:rPr>
      </w:pPr>
    </w:p>
    <w:p w:rsidR="004F7E83" w:rsidRDefault="004F7E83" w:rsidP="000A586B">
      <w:pPr>
        <w:snapToGrid w:val="0"/>
        <w:spacing w:line="360" w:lineRule="auto"/>
        <w:ind w:firstLineChars="200" w:firstLine="446"/>
        <w:rPr>
          <w:color w:val="FF0000"/>
          <w:sz w:val="24"/>
          <w:szCs w:val="21"/>
        </w:rPr>
      </w:pPr>
    </w:p>
    <w:p w:rsidR="004F7E83" w:rsidRDefault="004F7E83">
      <w:pPr>
        <w:snapToGrid w:val="0"/>
        <w:spacing w:line="360" w:lineRule="auto"/>
        <w:rPr>
          <w:color w:val="FF0000"/>
          <w:sz w:val="24"/>
          <w:szCs w:val="21"/>
        </w:rPr>
      </w:pPr>
    </w:p>
    <w:p w:rsidR="004F7E83" w:rsidRDefault="000A586B">
      <w:pPr>
        <w:widowControl/>
        <w:jc w:val="left"/>
        <w:rPr>
          <w:sz w:val="24"/>
        </w:rPr>
      </w:pPr>
      <w:r>
        <w:rPr>
          <w:sz w:val="24"/>
        </w:rPr>
        <w:br w:type="page"/>
      </w:r>
    </w:p>
    <w:p w:rsidR="004F7E83" w:rsidRDefault="000A586B">
      <w:pPr>
        <w:snapToGrid w:val="0"/>
        <w:spacing w:line="360" w:lineRule="auto"/>
        <w:jc w:val="center"/>
        <w:rPr>
          <w:b/>
          <w:bCs/>
          <w:sz w:val="24"/>
        </w:rPr>
      </w:pPr>
      <w:r>
        <w:rPr>
          <w:b/>
          <w:sz w:val="24"/>
        </w:rPr>
        <w:t>关于符合本国产品标准的声明函</w:t>
      </w:r>
    </w:p>
    <w:p w:rsidR="004F7E83" w:rsidRDefault="004F7E83">
      <w:pPr>
        <w:pStyle w:val="ad"/>
        <w:shd w:val="clear" w:color="auto" w:fill="FFFFFF"/>
        <w:spacing w:before="30" w:beforeAutospacing="0" w:after="30" w:afterAutospacing="0"/>
        <w:ind w:firstLine="480"/>
        <w:rPr>
          <w:rFonts w:ascii="Times New Roman" w:hAnsi="Times New Roman" w:cs="Times New Roman"/>
          <w:color w:val="333333"/>
        </w:rPr>
      </w:pPr>
    </w:p>
    <w:p w:rsidR="004F7E83" w:rsidRDefault="000A586B">
      <w:pPr>
        <w:pStyle w:val="ad"/>
        <w:shd w:val="clear" w:color="auto" w:fill="FFFFFF"/>
        <w:spacing w:before="30" w:beforeAutospacing="0" w:after="30" w:afterAutospacing="0" w:line="360" w:lineRule="auto"/>
        <w:ind w:firstLine="482"/>
        <w:rPr>
          <w:rFonts w:ascii="Times New Roman" w:hAnsi="Times New Roman" w:cs="Times New Roman"/>
          <w:color w:val="333333"/>
        </w:rPr>
      </w:pPr>
      <w:r>
        <w:rPr>
          <w:rFonts w:ascii="Times New Roman" w:hAnsi="Times New Roman" w:cs="Times New Roman"/>
          <w:color w:val="333333"/>
        </w:rPr>
        <w:t>本公司（单位）郑重声明，根据《国务院办公厅关于在政府采购中实施本国产品标准及相关政策的通知》（国办发〔</w:t>
      </w:r>
      <w:r>
        <w:rPr>
          <w:rFonts w:ascii="Times New Roman" w:hAnsi="Times New Roman" w:cs="Times New Roman"/>
          <w:color w:val="333333"/>
        </w:rPr>
        <w:t>2025</w:t>
      </w:r>
      <w:r>
        <w:rPr>
          <w:rFonts w:ascii="Times New Roman" w:hAnsi="Times New Roman" w:cs="Times New Roman"/>
          <w:color w:val="333333"/>
        </w:rPr>
        <w:t>〕</w:t>
      </w:r>
      <w:r>
        <w:rPr>
          <w:rFonts w:ascii="Times New Roman" w:hAnsi="Times New Roman" w:cs="Times New Roman"/>
          <w:color w:val="333333"/>
        </w:rPr>
        <w:t>34</w:t>
      </w:r>
      <w:r>
        <w:rPr>
          <w:rFonts w:ascii="Times New Roman" w:hAnsi="Times New Roman" w:cs="Times New Roman"/>
          <w:color w:val="333333"/>
        </w:rPr>
        <w:t>号）的规定，本公司（单位）提供的以下产品属于本国产品。具体情况如下：</w:t>
      </w:r>
    </w:p>
    <w:p w:rsidR="004F7E83" w:rsidRDefault="000A586B">
      <w:pPr>
        <w:pStyle w:val="ad"/>
        <w:shd w:val="clear" w:color="auto" w:fill="FFFFFF"/>
        <w:spacing w:before="0" w:beforeAutospacing="0" w:after="0" w:afterAutospacing="0" w:line="360" w:lineRule="auto"/>
        <w:ind w:firstLine="482"/>
        <w:rPr>
          <w:rFonts w:ascii="Times New Roman" w:hAnsi="Times New Roman" w:cs="Times New Roman"/>
          <w:color w:val="333333"/>
        </w:rPr>
      </w:pPr>
      <w:r>
        <w:rPr>
          <w:rFonts w:ascii="Times New Roman" w:hAnsi="Times New Roman" w:cs="Times New Roman"/>
          <w:color w:val="333333"/>
        </w:rPr>
        <w:t>1.</w:t>
      </w:r>
      <w:r>
        <w:rPr>
          <w:rStyle w:val="af1"/>
          <w:rFonts w:ascii="Times New Roman" w:hAnsi="Times New Roman" w:cs="Times New Roman"/>
          <w:color w:val="333333"/>
          <w:u w:val="single"/>
        </w:rPr>
        <w:t>（产品名称</w:t>
      </w:r>
      <w:r>
        <w:rPr>
          <w:rStyle w:val="af1"/>
          <w:rFonts w:ascii="Times New Roman" w:hAnsi="Times New Roman" w:cs="Times New Roman"/>
          <w:color w:val="333333"/>
          <w:u w:val="single"/>
        </w:rPr>
        <w:t>1</w:t>
      </w:r>
      <w:r>
        <w:rPr>
          <w:rStyle w:val="af1"/>
          <w:rFonts w:ascii="Times New Roman" w:hAnsi="Times New Roman" w:cs="Times New Roman"/>
          <w:color w:val="333333"/>
          <w:u w:val="single"/>
        </w:rPr>
        <w:t>）</w:t>
      </w:r>
      <w:r>
        <w:rPr>
          <w:rStyle w:val="af1"/>
          <w:rFonts w:ascii="Times New Roman" w:hAnsi="Times New Roman" w:cs="Times New Roman"/>
          <w:color w:val="333333"/>
          <w:vertAlign w:val="superscript"/>
        </w:rPr>
        <w:t>1</w:t>
      </w:r>
      <w:r>
        <w:rPr>
          <w:rFonts w:ascii="Times New Roman" w:hAnsi="Times New Roman" w:cs="Times New Roman"/>
          <w:color w:val="333333"/>
        </w:rPr>
        <w:t>，生产厂为</w:t>
      </w:r>
      <w:r>
        <w:rPr>
          <w:rStyle w:val="af1"/>
          <w:rFonts w:ascii="Times New Roman" w:hAnsi="Times New Roman" w:cs="Times New Roman"/>
          <w:color w:val="333333"/>
          <w:u w:val="single"/>
        </w:rPr>
        <w:t>（厂名）</w:t>
      </w:r>
      <w:r>
        <w:rPr>
          <w:rStyle w:val="af1"/>
          <w:rFonts w:ascii="Times New Roman" w:hAnsi="Times New Roman" w:cs="Times New Roman"/>
          <w:color w:val="333333"/>
          <w:vertAlign w:val="superscript"/>
        </w:rPr>
        <w:t>2</w:t>
      </w:r>
      <w:r>
        <w:rPr>
          <w:rFonts w:ascii="Times New Roman" w:hAnsi="Times New Roman" w:cs="Times New Roman"/>
          <w:color w:val="333333"/>
        </w:rPr>
        <w:t>，厂址为</w:t>
      </w:r>
      <w:r>
        <w:rPr>
          <w:rStyle w:val="af1"/>
          <w:rFonts w:ascii="Times New Roman" w:hAnsi="Times New Roman" w:cs="Times New Roman"/>
          <w:color w:val="333333"/>
          <w:u w:val="single"/>
        </w:rPr>
        <w:t>（生产厂址）</w:t>
      </w:r>
      <w:r>
        <w:rPr>
          <w:rFonts w:ascii="Times New Roman" w:hAnsi="Times New Roman" w:cs="Times New Roman"/>
          <w:color w:val="333333"/>
        </w:rPr>
        <w:t>。</w:t>
      </w:r>
    </w:p>
    <w:p w:rsidR="004F7E83" w:rsidRDefault="000A586B">
      <w:pPr>
        <w:pStyle w:val="ad"/>
        <w:shd w:val="clear" w:color="auto" w:fill="FFFFFF"/>
        <w:spacing w:before="0" w:beforeAutospacing="0" w:after="0" w:afterAutospacing="0" w:line="360" w:lineRule="auto"/>
        <w:ind w:firstLine="482"/>
        <w:rPr>
          <w:rFonts w:ascii="Times New Roman" w:hAnsi="Times New Roman" w:cs="Times New Roman"/>
          <w:color w:val="333333"/>
        </w:rPr>
      </w:pPr>
      <w:r>
        <w:rPr>
          <w:rFonts w:ascii="Times New Roman" w:hAnsi="Times New Roman" w:cs="Times New Roman"/>
          <w:color w:val="333333"/>
        </w:rPr>
        <w:t>2.</w:t>
      </w:r>
      <w:r>
        <w:rPr>
          <w:rStyle w:val="af1"/>
          <w:rFonts w:ascii="Times New Roman" w:hAnsi="Times New Roman" w:cs="Times New Roman"/>
          <w:color w:val="333333"/>
          <w:u w:val="single"/>
        </w:rPr>
        <w:t>（产品名称</w:t>
      </w:r>
      <w:r>
        <w:rPr>
          <w:rStyle w:val="af1"/>
          <w:rFonts w:ascii="Times New Roman" w:hAnsi="Times New Roman" w:cs="Times New Roman"/>
          <w:color w:val="333333"/>
          <w:u w:val="single"/>
        </w:rPr>
        <w:t>2</w:t>
      </w:r>
      <w:r>
        <w:rPr>
          <w:rStyle w:val="af1"/>
          <w:rFonts w:ascii="Times New Roman" w:hAnsi="Times New Roman" w:cs="Times New Roman"/>
          <w:color w:val="333333"/>
          <w:u w:val="single"/>
        </w:rPr>
        <w:t>）</w:t>
      </w:r>
      <w:r>
        <w:rPr>
          <w:rFonts w:ascii="Times New Roman" w:hAnsi="Times New Roman" w:cs="Times New Roman"/>
          <w:color w:val="333333"/>
        </w:rPr>
        <w:t>，生产厂为</w:t>
      </w:r>
      <w:r>
        <w:rPr>
          <w:rStyle w:val="af1"/>
          <w:rFonts w:ascii="Times New Roman" w:hAnsi="Times New Roman" w:cs="Times New Roman"/>
          <w:color w:val="333333"/>
          <w:u w:val="single"/>
        </w:rPr>
        <w:t>（厂名）</w:t>
      </w:r>
      <w:r>
        <w:rPr>
          <w:rFonts w:ascii="Times New Roman" w:hAnsi="Times New Roman" w:cs="Times New Roman"/>
          <w:color w:val="333333"/>
        </w:rPr>
        <w:t>，厂址为</w:t>
      </w:r>
      <w:r>
        <w:rPr>
          <w:rStyle w:val="af1"/>
          <w:rFonts w:ascii="Times New Roman" w:hAnsi="Times New Roman" w:cs="Times New Roman"/>
          <w:color w:val="333333"/>
          <w:u w:val="single"/>
        </w:rPr>
        <w:t>（生产厂址）</w:t>
      </w:r>
      <w:r>
        <w:rPr>
          <w:rFonts w:ascii="Times New Roman" w:hAnsi="Times New Roman" w:cs="Times New Roman"/>
          <w:color w:val="333333"/>
        </w:rPr>
        <w:t>。</w:t>
      </w:r>
    </w:p>
    <w:p w:rsidR="004F7E83" w:rsidRDefault="000A586B">
      <w:pPr>
        <w:pStyle w:val="ad"/>
        <w:shd w:val="clear" w:color="auto" w:fill="FFFFFF"/>
        <w:spacing w:before="30" w:beforeAutospacing="0" w:after="30" w:afterAutospacing="0" w:line="360" w:lineRule="auto"/>
        <w:ind w:firstLine="482"/>
        <w:rPr>
          <w:rFonts w:ascii="Times New Roman" w:hAnsi="Times New Roman" w:cs="Times New Roman"/>
          <w:color w:val="333333"/>
        </w:rPr>
      </w:pPr>
      <w:r>
        <w:rPr>
          <w:rFonts w:ascii="Times New Roman" w:hAnsi="Times New Roman" w:cs="Times New Roman"/>
          <w:color w:val="333333"/>
        </w:rPr>
        <w:t>……</w:t>
      </w:r>
    </w:p>
    <w:p w:rsidR="004F7E83" w:rsidRDefault="000A586B">
      <w:pPr>
        <w:pStyle w:val="ad"/>
        <w:shd w:val="clear" w:color="auto" w:fill="FFFFFF"/>
        <w:spacing w:before="30" w:beforeAutospacing="0" w:after="30" w:afterAutospacing="0" w:line="360" w:lineRule="auto"/>
        <w:ind w:firstLine="482"/>
        <w:rPr>
          <w:rFonts w:ascii="Times New Roman" w:hAnsi="Times New Roman" w:cs="Times New Roman"/>
          <w:color w:val="333333"/>
        </w:rPr>
      </w:pPr>
      <w:r>
        <w:rPr>
          <w:rFonts w:ascii="Times New Roman" w:hAnsi="Times New Roman" w:cs="Times New Roman"/>
          <w:color w:val="333333"/>
        </w:rPr>
        <w:t>本公司（单位）对上述声明内容的真实性负责。如有虚假，愿承担相应法律责任。</w:t>
      </w:r>
    </w:p>
    <w:p w:rsidR="004F7E83" w:rsidRDefault="000A586B" w:rsidP="000A586B">
      <w:pPr>
        <w:snapToGrid w:val="0"/>
        <w:spacing w:line="360" w:lineRule="auto"/>
        <w:ind w:firstLineChars="200" w:firstLine="446"/>
        <w:jc w:val="left"/>
        <w:rPr>
          <w:bCs/>
          <w:sz w:val="24"/>
        </w:rPr>
      </w:pPr>
      <w:r>
        <w:rPr>
          <w:rFonts w:hint="eastAsia"/>
          <w:bCs/>
          <w:sz w:val="24"/>
        </w:rPr>
        <w:t xml:space="preserve">                           </w:t>
      </w:r>
    </w:p>
    <w:p w:rsidR="004F7E83" w:rsidRDefault="000A586B" w:rsidP="000A586B">
      <w:pPr>
        <w:snapToGrid w:val="0"/>
        <w:spacing w:line="360" w:lineRule="auto"/>
        <w:ind w:firstLineChars="1600" w:firstLine="3571"/>
        <w:jc w:val="left"/>
        <w:rPr>
          <w:bCs/>
          <w:sz w:val="24"/>
        </w:rPr>
      </w:pPr>
      <w:r>
        <w:rPr>
          <w:sz w:val="24"/>
          <w:szCs w:val="24"/>
        </w:rPr>
        <w:t>投标人名称：</w:t>
      </w:r>
    </w:p>
    <w:p w:rsidR="004F7E83" w:rsidRDefault="004F7E83" w:rsidP="000A586B">
      <w:pPr>
        <w:snapToGrid w:val="0"/>
        <w:spacing w:line="360" w:lineRule="auto"/>
        <w:ind w:firstLineChars="200" w:firstLine="446"/>
        <w:jc w:val="left"/>
        <w:rPr>
          <w:bCs/>
          <w:sz w:val="24"/>
        </w:rPr>
      </w:pPr>
    </w:p>
    <w:p w:rsidR="004F7E83" w:rsidRDefault="000A586B" w:rsidP="000A586B">
      <w:pPr>
        <w:snapToGrid w:val="0"/>
        <w:spacing w:line="360" w:lineRule="auto"/>
        <w:ind w:firstLineChars="200" w:firstLine="446"/>
        <w:jc w:val="left"/>
        <w:rPr>
          <w:bCs/>
          <w:sz w:val="24"/>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4F7E83" w:rsidRDefault="000A586B">
      <w:pPr>
        <w:pStyle w:val="ad"/>
        <w:shd w:val="clear" w:color="auto" w:fill="FFFFFF"/>
        <w:spacing w:before="30" w:beforeAutospacing="0" w:after="30" w:afterAutospacing="0"/>
        <w:rPr>
          <w:rFonts w:ascii="Times New Roman" w:hAnsi="Times New Roman" w:cs="Times New Roman"/>
          <w:color w:val="333333"/>
        </w:rPr>
      </w:pPr>
      <w:r>
        <w:rPr>
          <w:rFonts w:ascii="Times New Roman" w:hAnsi="Times New Roman" w:cs="Times New Roman"/>
          <w:color w:val="333333"/>
        </w:rPr>
        <w:t>__________________</w:t>
      </w:r>
    </w:p>
    <w:p w:rsidR="004F7E83" w:rsidRDefault="000A586B" w:rsidP="000A586B">
      <w:pPr>
        <w:pStyle w:val="ad"/>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rPr>
      </w:pPr>
      <w:r>
        <w:rPr>
          <w:rFonts w:ascii="Times New Roman" w:hAnsi="Times New Roman" w:cs="Times New Roman"/>
          <w:color w:val="333333"/>
          <w:sz w:val="21"/>
          <w:szCs w:val="21"/>
        </w:rPr>
        <w:t>1.</w:t>
      </w:r>
      <w:r>
        <w:rPr>
          <w:rFonts w:ascii="Times New Roman" w:hAnsi="Times New Roman" w:cs="Times New Roman"/>
          <w:color w:val="333333"/>
          <w:sz w:val="21"/>
          <w:szCs w:val="21"/>
        </w:rPr>
        <w:t>产品如有型号，请在</w:t>
      </w:r>
      <w:r>
        <w:rPr>
          <w:rFonts w:ascii="Times New Roman" w:hAnsi="Times New Roman" w:cs="Times New Roman"/>
          <w:color w:val="333333"/>
          <w:sz w:val="21"/>
          <w:szCs w:val="21"/>
        </w:rPr>
        <w:t>“</w:t>
      </w:r>
      <w:r>
        <w:rPr>
          <w:rFonts w:ascii="Times New Roman" w:hAnsi="Times New Roman" w:cs="Times New Roman"/>
          <w:color w:val="333333"/>
          <w:sz w:val="21"/>
          <w:szCs w:val="21"/>
        </w:rPr>
        <w:t>产品名称</w:t>
      </w:r>
      <w:r>
        <w:rPr>
          <w:rFonts w:ascii="Times New Roman" w:hAnsi="Times New Roman" w:cs="Times New Roman"/>
          <w:color w:val="333333"/>
          <w:sz w:val="21"/>
          <w:szCs w:val="21"/>
        </w:rPr>
        <w:t>”</w:t>
      </w:r>
      <w:r>
        <w:rPr>
          <w:rFonts w:ascii="Times New Roman" w:hAnsi="Times New Roman" w:cs="Times New Roman"/>
          <w:color w:val="333333"/>
          <w:sz w:val="21"/>
          <w:szCs w:val="21"/>
        </w:rPr>
        <w:t>栏一并填写。</w:t>
      </w:r>
    </w:p>
    <w:p w:rsidR="004F7E83" w:rsidRDefault="000A586B" w:rsidP="000A586B">
      <w:pPr>
        <w:pStyle w:val="ad"/>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rPr>
      </w:pPr>
      <w:r>
        <w:rPr>
          <w:rFonts w:ascii="Times New Roman" w:hAnsi="Times New Roman" w:cs="Times New Roman"/>
          <w:color w:val="333333"/>
          <w:sz w:val="21"/>
          <w:szCs w:val="21"/>
        </w:rPr>
        <w:t>2.</w:t>
      </w:r>
      <w:r>
        <w:rPr>
          <w:rFonts w:ascii="Times New Roman" w:hAnsi="Times New Roman" w:cs="Times New Roman"/>
          <w:color w:val="333333"/>
          <w:sz w:val="21"/>
          <w:szCs w:val="21"/>
        </w:rPr>
        <w:t>生产厂名与厂址应与生产厂营业执照载明的相关信息保持一致。</w:t>
      </w:r>
    </w:p>
    <w:p w:rsidR="004F7E83" w:rsidRDefault="000A586B">
      <w:pPr>
        <w:pStyle w:val="ad"/>
        <w:shd w:val="clear" w:color="auto" w:fill="FFFFFF"/>
        <w:spacing w:before="0" w:beforeAutospacing="0" w:after="0" w:afterAutospacing="0" w:line="360" w:lineRule="auto"/>
        <w:rPr>
          <w:rFonts w:ascii="Times New Roman" w:hAnsi="Times New Roman" w:cs="Times New Roman"/>
          <w:color w:val="333333"/>
          <w:sz w:val="21"/>
          <w:szCs w:val="21"/>
        </w:rPr>
      </w:pPr>
      <w:r>
        <w:rPr>
          <w:rFonts w:ascii="Times New Roman" w:hAnsi="Times New Roman" w:cs="Times New Roman"/>
          <w:color w:val="333333"/>
          <w:sz w:val="21"/>
          <w:szCs w:val="21"/>
        </w:rPr>
        <w:t>———————————————————————————————————————</w:t>
      </w:r>
    </w:p>
    <w:p w:rsidR="004F7E83" w:rsidRDefault="000A586B">
      <w:pPr>
        <w:snapToGrid w:val="0"/>
        <w:spacing w:line="360" w:lineRule="auto"/>
        <w:jc w:val="center"/>
        <w:rPr>
          <w:b/>
          <w:bCs/>
          <w:sz w:val="24"/>
        </w:rPr>
      </w:pPr>
      <w:r>
        <w:rPr>
          <w:b/>
          <w:sz w:val="24"/>
        </w:rPr>
        <w:t>关于符合本国产品</w:t>
      </w:r>
      <w:r>
        <w:rPr>
          <w:rFonts w:hint="eastAsia"/>
          <w:b/>
          <w:sz w:val="24"/>
        </w:rPr>
        <w:t>成本</w:t>
      </w:r>
      <w:r>
        <w:rPr>
          <w:b/>
          <w:sz w:val="24"/>
        </w:rPr>
        <w:t>比例的声明函</w:t>
      </w:r>
    </w:p>
    <w:p w:rsidR="004F7E83" w:rsidRDefault="004F7E83" w:rsidP="000A586B">
      <w:pPr>
        <w:pStyle w:val="ad"/>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rPr>
      </w:pPr>
    </w:p>
    <w:p w:rsidR="004F7E83" w:rsidRDefault="000A586B" w:rsidP="000A586B">
      <w:pPr>
        <w:pStyle w:val="ad"/>
        <w:shd w:val="clear" w:color="auto" w:fill="FFFFFF"/>
        <w:spacing w:before="0" w:beforeAutospacing="0" w:after="0" w:afterAutospacing="0" w:line="360" w:lineRule="auto"/>
        <w:ind w:firstLineChars="200" w:firstLine="446"/>
        <w:rPr>
          <w:rFonts w:ascii="Times New Roman" w:hAnsi="Times New Roman" w:cs="Times New Roman"/>
          <w:color w:val="333333"/>
          <w:szCs w:val="21"/>
        </w:rPr>
      </w:pPr>
      <w:r>
        <w:rPr>
          <w:rFonts w:ascii="Times New Roman" w:hAnsi="Times New Roman" w:cs="Times New Roman" w:hint="eastAsia"/>
          <w:color w:val="333333"/>
          <w:szCs w:val="21"/>
        </w:rPr>
        <w:t>以上符合本国产品标准的产品成本之和占全部产品成本之和的比例为</w:t>
      </w:r>
      <w:r>
        <w:rPr>
          <w:rFonts w:ascii="Times New Roman" w:hAnsi="Times New Roman" w:cs="Times New Roman" w:hint="eastAsia"/>
          <w:color w:val="333333"/>
          <w:szCs w:val="21"/>
          <w:u w:val="single"/>
        </w:rPr>
        <w:t xml:space="preserve">        </w:t>
      </w:r>
      <w:r>
        <w:rPr>
          <w:rFonts w:ascii="Times New Roman" w:hAnsi="Times New Roman" w:cs="Times New Roman" w:hint="eastAsia"/>
          <w:color w:val="333333"/>
          <w:szCs w:val="21"/>
        </w:rPr>
        <w:t>%</w:t>
      </w:r>
      <w:r>
        <w:rPr>
          <w:rStyle w:val="af4"/>
          <w:rFonts w:ascii="Times New Roman" w:hAnsi="Times New Roman" w:cs="Times New Roman"/>
          <w:color w:val="333333"/>
          <w:szCs w:val="21"/>
        </w:rPr>
        <w:footnoteReference w:id="1"/>
      </w:r>
      <w:r>
        <w:rPr>
          <w:rFonts w:ascii="Times New Roman" w:hAnsi="Times New Roman" w:cs="Times New Roman" w:hint="eastAsia"/>
          <w:color w:val="333333"/>
          <w:szCs w:val="21"/>
        </w:rPr>
        <w:t>。</w:t>
      </w:r>
    </w:p>
    <w:p w:rsidR="004F7E83" w:rsidRDefault="004F7E83" w:rsidP="000A586B">
      <w:pPr>
        <w:snapToGrid w:val="0"/>
        <w:spacing w:line="360" w:lineRule="auto"/>
        <w:ind w:firstLineChars="1600" w:firstLine="3571"/>
        <w:jc w:val="left"/>
        <w:rPr>
          <w:sz w:val="24"/>
          <w:szCs w:val="24"/>
        </w:rPr>
      </w:pPr>
    </w:p>
    <w:p w:rsidR="004F7E83" w:rsidRDefault="000A586B" w:rsidP="000A586B">
      <w:pPr>
        <w:snapToGrid w:val="0"/>
        <w:spacing w:line="360" w:lineRule="auto"/>
        <w:ind w:firstLineChars="1600" w:firstLine="3571"/>
        <w:jc w:val="left"/>
        <w:rPr>
          <w:bCs/>
          <w:sz w:val="24"/>
        </w:rPr>
      </w:pPr>
      <w:r>
        <w:rPr>
          <w:sz w:val="24"/>
          <w:szCs w:val="24"/>
        </w:rPr>
        <w:t>投标人名称：</w:t>
      </w:r>
    </w:p>
    <w:p w:rsidR="004F7E83" w:rsidRDefault="000A586B" w:rsidP="000A586B">
      <w:pPr>
        <w:snapToGrid w:val="0"/>
        <w:spacing w:line="360" w:lineRule="auto"/>
        <w:ind w:firstLineChars="200" w:firstLine="446"/>
        <w:jc w:val="left"/>
        <w:rPr>
          <w:bCs/>
          <w:sz w:val="24"/>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4F7E83" w:rsidRDefault="004F7E83" w:rsidP="000A586B">
      <w:pPr>
        <w:autoSpaceDN w:val="0"/>
        <w:spacing w:line="360" w:lineRule="auto"/>
        <w:ind w:firstLineChars="200" w:firstLine="386"/>
        <w:rPr>
          <w:color w:val="333333"/>
          <w:szCs w:val="21"/>
        </w:rPr>
      </w:pPr>
    </w:p>
    <w:p w:rsidR="004F7E83" w:rsidRDefault="000A586B">
      <w:pPr>
        <w:widowControl/>
        <w:jc w:val="left"/>
        <w:rPr>
          <w:color w:val="333333"/>
          <w:szCs w:val="21"/>
        </w:rPr>
      </w:pPr>
      <w:r>
        <w:rPr>
          <w:color w:val="333333"/>
          <w:szCs w:val="21"/>
        </w:rPr>
        <w:br w:type="page"/>
      </w:r>
    </w:p>
    <w:p w:rsidR="004F7E83" w:rsidRDefault="000A586B">
      <w:pPr>
        <w:autoSpaceDN w:val="0"/>
        <w:spacing w:line="360" w:lineRule="auto"/>
        <w:rPr>
          <w:b/>
          <w:bCs/>
          <w:sz w:val="24"/>
        </w:rPr>
      </w:pPr>
      <w:r>
        <w:rPr>
          <w:rFonts w:hint="eastAsia"/>
          <w:b/>
          <w:bCs/>
          <w:sz w:val="24"/>
        </w:rPr>
        <w:t>附件</w:t>
      </w:r>
      <w:r>
        <w:rPr>
          <w:rFonts w:hint="eastAsia"/>
          <w:b/>
          <w:bCs/>
          <w:sz w:val="24"/>
        </w:rPr>
        <w:t>13</w:t>
      </w:r>
      <w:r>
        <w:rPr>
          <w:rFonts w:hint="eastAsia"/>
          <w:b/>
          <w:bCs/>
          <w:sz w:val="24"/>
        </w:rPr>
        <w:t>：</w:t>
      </w:r>
      <w:r>
        <w:rPr>
          <w:b/>
          <w:bCs/>
          <w:sz w:val="24"/>
        </w:rPr>
        <w:t>投标人认为需要提供的其他资料</w:t>
      </w:r>
    </w:p>
    <w:sectPr w:rsidR="004F7E83">
      <w:footerReference w:type="default" r:id="rId15"/>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731CA" w:rsidRDefault="000A586B">
      <w:r>
        <w:separator/>
      </w:r>
    </w:p>
  </w:endnote>
  <w:endnote w:type="continuationSeparator" w:id="0">
    <w:p w:rsidR="005731CA" w:rsidRDefault="000A58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等线"/>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7E83" w:rsidRDefault="004F7E83">
    <w:pPr>
      <w:pStyle w:val="a9"/>
      <w:jc w:val="center"/>
    </w:pPr>
  </w:p>
  <w:p w:rsidR="004F7E83" w:rsidRDefault="004F7E83">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7E83" w:rsidRDefault="004F7E83">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sdtPr>
    <w:sdtEndPr/>
    <w:sdtContent>
      <w:p w:rsidR="004F7E83" w:rsidRDefault="000A586B">
        <w:pPr>
          <w:pStyle w:val="a9"/>
          <w:jc w:val="center"/>
        </w:pPr>
        <w:r>
          <w:fldChar w:fldCharType="begin"/>
        </w:r>
        <w:r>
          <w:instrText>PAGE   \* MERGEFORMAT</w:instrText>
        </w:r>
        <w:r>
          <w:fldChar w:fldCharType="separate"/>
        </w:r>
        <w:r w:rsidR="00810126" w:rsidRPr="00810126">
          <w:rPr>
            <w:noProof/>
            <w:lang w:val="zh-CN"/>
          </w:rPr>
          <w:t>1</w:t>
        </w:r>
        <w:r>
          <w:fldChar w:fldCharType="end"/>
        </w:r>
      </w:p>
    </w:sdtContent>
  </w:sdt>
  <w:p w:rsidR="004F7E83" w:rsidRDefault="004F7E83">
    <w:pPr>
      <w:pStyle w:val="a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7E83" w:rsidRDefault="000A586B">
    <w:pPr>
      <w:pStyle w:val="a9"/>
      <w:jc w:val="center"/>
    </w:pPr>
    <w:r>
      <w:rPr>
        <w:b/>
      </w:rPr>
      <w:fldChar w:fldCharType="begin"/>
    </w:r>
    <w:r>
      <w:rPr>
        <w:b/>
      </w:rPr>
      <w:instrText>PAGE  \* Arabic  \* MERGEFORMAT</w:instrText>
    </w:r>
    <w:r>
      <w:rPr>
        <w:b/>
      </w:rPr>
      <w:fldChar w:fldCharType="separate"/>
    </w:r>
    <w:r>
      <w:rPr>
        <w:b/>
        <w:lang w:val="zh-CN"/>
      </w:rPr>
      <w:t>69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7E83" w:rsidRDefault="000A586B">
      <w:r>
        <w:separator/>
      </w:r>
    </w:p>
  </w:footnote>
  <w:footnote w:type="continuationSeparator" w:id="0">
    <w:p w:rsidR="004F7E83" w:rsidRDefault="000A586B">
      <w:r>
        <w:continuationSeparator/>
      </w:r>
    </w:p>
  </w:footnote>
  <w:footnote w:id="1">
    <w:p w:rsidR="004F7E83" w:rsidRDefault="000A586B">
      <w:pPr>
        <w:pStyle w:val="ac"/>
        <w:rPr>
          <w:sz w:val="21"/>
        </w:rPr>
      </w:pPr>
      <w:r>
        <w:rPr>
          <w:rStyle w:val="af4"/>
          <w:sz w:val="21"/>
        </w:rPr>
        <w:footnoteRef/>
      </w:r>
      <w:r>
        <w:rPr>
          <w:rFonts w:hint="eastAsia"/>
          <w:sz w:val="21"/>
        </w:rPr>
        <w:t xml:space="preserve"> </w:t>
      </w:r>
      <w:r>
        <w:rPr>
          <w:sz w:val="21"/>
        </w:rPr>
        <w:t>当采购项目或者采购包中含有多种产品，供应商为该采购项目或者采购包提供的符合本国产品标准的产品成本之和占该供应商提供的全部产品成本之和的比例达到</w:t>
      </w:r>
      <w:r>
        <w:rPr>
          <w:sz w:val="21"/>
        </w:rPr>
        <w:t>80%</w:t>
      </w:r>
      <w:r>
        <w:rPr>
          <w:sz w:val="21"/>
        </w:rPr>
        <w:t>以上时，依法对该供应商提供的全部产品给予价格评审优惠，即对该供应商提供的全部产品的总报价给予</w:t>
      </w:r>
      <w:r>
        <w:rPr>
          <w:sz w:val="21"/>
        </w:rPr>
        <w:t>20%</w:t>
      </w:r>
      <w:r>
        <w:rPr>
          <w:sz w:val="21"/>
        </w:rPr>
        <w:t>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7E83" w:rsidRDefault="004F7E83">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F2AE7A68"/>
    <w:rsid w:val="FFBF248B"/>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1327"/>
    <w:rsid w:val="00053FD1"/>
    <w:rsid w:val="000544E8"/>
    <w:rsid w:val="00056208"/>
    <w:rsid w:val="00056285"/>
    <w:rsid w:val="0005643C"/>
    <w:rsid w:val="00056EF3"/>
    <w:rsid w:val="00056FCF"/>
    <w:rsid w:val="000607D4"/>
    <w:rsid w:val="00063218"/>
    <w:rsid w:val="00063B6C"/>
    <w:rsid w:val="00065BDD"/>
    <w:rsid w:val="000671A1"/>
    <w:rsid w:val="00067EA7"/>
    <w:rsid w:val="0007081F"/>
    <w:rsid w:val="00070DBD"/>
    <w:rsid w:val="00071658"/>
    <w:rsid w:val="00071F3B"/>
    <w:rsid w:val="00072543"/>
    <w:rsid w:val="000726AC"/>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95058"/>
    <w:rsid w:val="00095E18"/>
    <w:rsid w:val="000A0277"/>
    <w:rsid w:val="000A116B"/>
    <w:rsid w:val="000A1657"/>
    <w:rsid w:val="000A2A05"/>
    <w:rsid w:val="000A3F59"/>
    <w:rsid w:val="000A586B"/>
    <w:rsid w:val="000A5CEA"/>
    <w:rsid w:val="000A719C"/>
    <w:rsid w:val="000B006B"/>
    <w:rsid w:val="000B0777"/>
    <w:rsid w:val="000B1340"/>
    <w:rsid w:val="000B1EED"/>
    <w:rsid w:val="000B2975"/>
    <w:rsid w:val="000B2C69"/>
    <w:rsid w:val="000B7480"/>
    <w:rsid w:val="000C0FAA"/>
    <w:rsid w:val="000C103D"/>
    <w:rsid w:val="000C1C07"/>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4ABC"/>
    <w:rsid w:val="001256ED"/>
    <w:rsid w:val="00125859"/>
    <w:rsid w:val="00125D31"/>
    <w:rsid w:val="001305F5"/>
    <w:rsid w:val="0013080A"/>
    <w:rsid w:val="001310D3"/>
    <w:rsid w:val="0013256D"/>
    <w:rsid w:val="001328B9"/>
    <w:rsid w:val="00133E83"/>
    <w:rsid w:val="001351F5"/>
    <w:rsid w:val="00136F51"/>
    <w:rsid w:val="001411F4"/>
    <w:rsid w:val="00141664"/>
    <w:rsid w:val="00141A5A"/>
    <w:rsid w:val="00141B0C"/>
    <w:rsid w:val="00142442"/>
    <w:rsid w:val="00143B4D"/>
    <w:rsid w:val="00145200"/>
    <w:rsid w:val="00145E32"/>
    <w:rsid w:val="0014634C"/>
    <w:rsid w:val="00147513"/>
    <w:rsid w:val="001515D5"/>
    <w:rsid w:val="001523BC"/>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E67C0"/>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947"/>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57ED"/>
    <w:rsid w:val="002C6424"/>
    <w:rsid w:val="002C696D"/>
    <w:rsid w:val="002C6B30"/>
    <w:rsid w:val="002C7FE4"/>
    <w:rsid w:val="002D0199"/>
    <w:rsid w:val="002D09CD"/>
    <w:rsid w:val="002D17E4"/>
    <w:rsid w:val="002D351B"/>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427E"/>
    <w:rsid w:val="00334571"/>
    <w:rsid w:val="0033563C"/>
    <w:rsid w:val="00335A65"/>
    <w:rsid w:val="00340A76"/>
    <w:rsid w:val="00340C49"/>
    <w:rsid w:val="0034183E"/>
    <w:rsid w:val="00343849"/>
    <w:rsid w:val="0034617E"/>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524"/>
    <w:rsid w:val="003A7FEB"/>
    <w:rsid w:val="003B4375"/>
    <w:rsid w:val="003B5459"/>
    <w:rsid w:val="003B570F"/>
    <w:rsid w:val="003B5789"/>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3B83"/>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7B"/>
    <w:rsid w:val="00457B84"/>
    <w:rsid w:val="00457D0B"/>
    <w:rsid w:val="00460809"/>
    <w:rsid w:val="00461A5D"/>
    <w:rsid w:val="00461E12"/>
    <w:rsid w:val="00462742"/>
    <w:rsid w:val="004646DF"/>
    <w:rsid w:val="004651FE"/>
    <w:rsid w:val="00465621"/>
    <w:rsid w:val="00466FB9"/>
    <w:rsid w:val="00467C5D"/>
    <w:rsid w:val="00471879"/>
    <w:rsid w:val="00472C39"/>
    <w:rsid w:val="00472C82"/>
    <w:rsid w:val="0047310A"/>
    <w:rsid w:val="0048106A"/>
    <w:rsid w:val="004826E0"/>
    <w:rsid w:val="0048338F"/>
    <w:rsid w:val="00483C4B"/>
    <w:rsid w:val="004849EB"/>
    <w:rsid w:val="0048533D"/>
    <w:rsid w:val="0049462C"/>
    <w:rsid w:val="00494789"/>
    <w:rsid w:val="00494D62"/>
    <w:rsid w:val="00495B68"/>
    <w:rsid w:val="00495ECD"/>
    <w:rsid w:val="00496650"/>
    <w:rsid w:val="004A01AF"/>
    <w:rsid w:val="004A0DFD"/>
    <w:rsid w:val="004A0F57"/>
    <w:rsid w:val="004A155E"/>
    <w:rsid w:val="004A1CA3"/>
    <w:rsid w:val="004A2265"/>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DC4"/>
    <w:rsid w:val="004E5EC8"/>
    <w:rsid w:val="004E66AE"/>
    <w:rsid w:val="004F1B54"/>
    <w:rsid w:val="004F3B06"/>
    <w:rsid w:val="004F55DE"/>
    <w:rsid w:val="004F7B5C"/>
    <w:rsid w:val="004F7E83"/>
    <w:rsid w:val="004F7F10"/>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3914"/>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5B0C"/>
    <w:rsid w:val="0055687C"/>
    <w:rsid w:val="0055739D"/>
    <w:rsid w:val="0056011E"/>
    <w:rsid w:val="00563510"/>
    <w:rsid w:val="00563848"/>
    <w:rsid w:val="0056402A"/>
    <w:rsid w:val="00566432"/>
    <w:rsid w:val="0057120E"/>
    <w:rsid w:val="00572118"/>
    <w:rsid w:val="00572E0A"/>
    <w:rsid w:val="005731CA"/>
    <w:rsid w:val="005737C6"/>
    <w:rsid w:val="00573BE0"/>
    <w:rsid w:val="00576256"/>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3A4C"/>
    <w:rsid w:val="005A55DB"/>
    <w:rsid w:val="005A5AD4"/>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D7A5E"/>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5F68F1"/>
    <w:rsid w:val="006001B2"/>
    <w:rsid w:val="00600615"/>
    <w:rsid w:val="006014DA"/>
    <w:rsid w:val="006019F6"/>
    <w:rsid w:val="006036FE"/>
    <w:rsid w:val="006038D0"/>
    <w:rsid w:val="00605E94"/>
    <w:rsid w:val="0060600F"/>
    <w:rsid w:val="006106EC"/>
    <w:rsid w:val="00611A86"/>
    <w:rsid w:val="00612BD3"/>
    <w:rsid w:val="00614022"/>
    <w:rsid w:val="00614589"/>
    <w:rsid w:val="006157E5"/>
    <w:rsid w:val="00616B13"/>
    <w:rsid w:val="00616BCF"/>
    <w:rsid w:val="006174B5"/>
    <w:rsid w:val="00620130"/>
    <w:rsid w:val="0062307B"/>
    <w:rsid w:val="0062492D"/>
    <w:rsid w:val="00624C54"/>
    <w:rsid w:val="00625361"/>
    <w:rsid w:val="006278EB"/>
    <w:rsid w:val="00630720"/>
    <w:rsid w:val="006308E8"/>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57B1B"/>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1477"/>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3A58"/>
    <w:rsid w:val="006C4BBE"/>
    <w:rsid w:val="006C4C6D"/>
    <w:rsid w:val="006C5728"/>
    <w:rsid w:val="006C5B2F"/>
    <w:rsid w:val="006C7894"/>
    <w:rsid w:val="006C79AA"/>
    <w:rsid w:val="006D0A8E"/>
    <w:rsid w:val="006D0ECF"/>
    <w:rsid w:val="006D23D4"/>
    <w:rsid w:val="006D2726"/>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4E"/>
    <w:rsid w:val="00712AB8"/>
    <w:rsid w:val="007141FB"/>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2E7B"/>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0126"/>
    <w:rsid w:val="008112B5"/>
    <w:rsid w:val="008114F5"/>
    <w:rsid w:val="008145E7"/>
    <w:rsid w:val="00814C9A"/>
    <w:rsid w:val="008150C7"/>
    <w:rsid w:val="00815C92"/>
    <w:rsid w:val="00815E04"/>
    <w:rsid w:val="00816F2D"/>
    <w:rsid w:val="00817246"/>
    <w:rsid w:val="00817270"/>
    <w:rsid w:val="00822293"/>
    <w:rsid w:val="0082480E"/>
    <w:rsid w:val="00824F31"/>
    <w:rsid w:val="008252B9"/>
    <w:rsid w:val="00826A64"/>
    <w:rsid w:val="00826E56"/>
    <w:rsid w:val="00830330"/>
    <w:rsid w:val="00830450"/>
    <w:rsid w:val="0083054F"/>
    <w:rsid w:val="0083266E"/>
    <w:rsid w:val="00837228"/>
    <w:rsid w:val="00837A4F"/>
    <w:rsid w:val="0084084A"/>
    <w:rsid w:val="008420AA"/>
    <w:rsid w:val="00842E87"/>
    <w:rsid w:val="0084356C"/>
    <w:rsid w:val="008435A6"/>
    <w:rsid w:val="00844773"/>
    <w:rsid w:val="0084681D"/>
    <w:rsid w:val="008506B2"/>
    <w:rsid w:val="00850B67"/>
    <w:rsid w:val="00851179"/>
    <w:rsid w:val="00852DB4"/>
    <w:rsid w:val="00852EBB"/>
    <w:rsid w:val="008536E0"/>
    <w:rsid w:val="0085503B"/>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489C"/>
    <w:rsid w:val="00877C12"/>
    <w:rsid w:val="00883479"/>
    <w:rsid w:val="00884383"/>
    <w:rsid w:val="00885DD4"/>
    <w:rsid w:val="00886809"/>
    <w:rsid w:val="0088750D"/>
    <w:rsid w:val="008876CD"/>
    <w:rsid w:val="008879C5"/>
    <w:rsid w:val="00890051"/>
    <w:rsid w:val="008916A3"/>
    <w:rsid w:val="008918B8"/>
    <w:rsid w:val="00891D8D"/>
    <w:rsid w:val="008921AF"/>
    <w:rsid w:val="0089306D"/>
    <w:rsid w:val="008951B3"/>
    <w:rsid w:val="00895914"/>
    <w:rsid w:val="00895ECD"/>
    <w:rsid w:val="0089662F"/>
    <w:rsid w:val="00897916"/>
    <w:rsid w:val="008A1E8A"/>
    <w:rsid w:val="008A31AE"/>
    <w:rsid w:val="008A3268"/>
    <w:rsid w:val="008A3D3C"/>
    <w:rsid w:val="008A50DD"/>
    <w:rsid w:val="008A55AD"/>
    <w:rsid w:val="008A6AD2"/>
    <w:rsid w:val="008A797B"/>
    <w:rsid w:val="008B136B"/>
    <w:rsid w:val="008B15FE"/>
    <w:rsid w:val="008B1CC3"/>
    <w:rsid w:val="008B1F79"/>
    <w:rsid w:val="008B2819"/>
    <w:rsid w:val="008B3001"/>
    <w:rsid w:val="008B5DBC"/>
    <w:rsid w:val="008C01C4"/>
    <w:rsid w:val="008C12BD"/>
    <w:rsid w:val="008C1371"/>
    <w:rsid w:val="008C14F3"/>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2A07"/>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6745"/>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28"/>
    <w:rsid w:val="009B055C"/>
    <w:rsid w:val="009B3245"/>
    <w:rsid w:val="009B40C9"/>
    <w:rsid w:val="009B477B"/>
    <w:rsid w:val="009B570C"/>
    <w:rsid w:val="009B656D"/>
    <w:rsid w:val="009C04EE"/>
    <w:rsid w:val="009C1BD8"/>
    <w:rsid w:val="009C513D"/>
    <w:rsid w:val="009C69C7"/>
    <w:rsid w:val="009C7AEA"/>
    <w:rsid w:val="009D0E05"/>
    <w:rsid w:val="009D187B"/>
    <w:rsid w:val="009D1C9A"/>
    <w:rsid w:val="009D2385"/>
    <w:rsid w:val="009D2753"/>
    <w:rsid w:val="009D376F"/>
    <w:rsid w:val="009D5C8E"/>
    <w:rsid w:val="009D7BF1"/>
    <w:rsid w:val="009E0021"/>
    <w:rsid w:val="009E0499"/>
    <w:rsid w:val="009E2558"/>
    <w:rsid w:val="009E27E7"/>
    <w:rsid w:val="009E3B6B"/>
    <w:rsid w:val="009E4458"/>
    <w:rsid w:val="009E44DC"/>
    <w:rsid w:val="009E4938"/>
    <w:rsid w:val="009E4E79"/>
    <w:rsid w:val="009E5110"/>
    <w:rsid w:val="009E7D35"/>
    <w:rsid w:val="009F2269"/>
    <w:rsid w:val="009F327B"/>
    <w:rsid w:val="009F43D0"/>
    <w:rsid w:val="009F598A"/>
    <w:rsid w:val="009F7331"/>
    <w:rsid w:val="009F7345"/>
    <w:rsid w:val="00A002FE"/>
    <w:rsid w:val="00A010CA"/>
    <w:rsid w:val="00A02228"/>
    <w:rsid w:val="00A03155"/>
    <w:rsid w:val="00A03C90"/>
    <w:rsid w:val="00A03EDD"/>
    <w:rsid w:val="00A04DF6"/>
    <w:rsid w:val="00A04FE8"/>
    <w:rsid w:val="00A052A5"/>
    <w:rsid w:val="00A07DAF"/>
    <w:rsid w:val="00A07F8D"/>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1C5"/>
    <w:rsid w:val="00A936E7"/>
    <w:rsid w:val="00A93B92"/>
    <w:rsid w:val="00A947C9"/>
    <w:rsid w:val="00A94CA2"/>
    <w:rsid w:val="00A972AB"/>
    <w:rsid w:val="00A97408"/>
    <w:rsid w:val="00AA0FDA"/>
    <w:rsid w:val="00AA177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3973"/>
    <w:rsid w:val="00AC7CD8"/>
    <w:rsid w:val="00AC7ED6"/>
    <w:rsid w:val="00AD013F"/>
    <w:rsid w:val="00AD07A0"/>
    <w:rsid w:val="00AD4AED"/>
    <w:rsid w:val="00AD6B2B"/>
    <w:rsid w:val="00AE1773"/>
    <w:rsid w:val="00AE2ECF"/>
    <w:rsid w:val="00AE37D6"/>
    <w:rsid w:val="00AE4907"/>
    <w:rsid w:val="00AE4F43"/>
    <w:rsid w:val="00AE5C1F"/>
    <w:rsid w:val="00AE5D61"/>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3AD6"/>
    <w:rsid w:val="00B25107"/>
    <w:rsid w:val="00B257E1"/>
    <w:rsid w:val="00B30297"/>
    <w:rsid w:val="00B32A76"/>
    <w:rsid w:val="00B32C88"/>
    <w:rsid w:val="00B33480"/>
    <w:rsid w:val="00B34008"/>
    <w:rsid w:val="00B34DCF"/>
    <w:rsid w:val="00B3735C"/>
    <w:rsid w:val="00B377A2"/>
    <w:rsid w:val="00B4237D"/>
    <w:rsid w:val="00B42656"/>
    <w:rsid w:val="00B43332"/>
    <w:rsid w:val="00B443B4"/>
    <w:rsid w:val="00B44C24"/>
    <w:rsid w:val="00B452D5"/>
    <w:rsid w:val="00B45888"/>
    <w:rsid w:val="00B45B15"/>
    <w:rsid w:val="00B45C49"/>
    <w:rsid w:val="00B47452"/>
    <w:rsid w:val="00B50994"/>
    <w:rsid w:val="00B50E48"/>
    <w:rsid w:val="00B51D96"/>
    <w:rsid w:val="00B531E0"/>
    <w:rsid w:val="00B53BD7"/>
    <w:rsid w:val="00B53E28"/>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4A0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5BE0"/>
    <w:rsid w:val="00BC6742"/>
    <w:rsid w:val="00BC7122"/>
    <w:rsid w:val="00BC74D7"/>
    <w:rsid w:val="00BC790D"/>
    <w:rsid w:val="00BC7FD0"/>
    <w:rsid w:val="00BD0EA1"/>
    <w:rsid w:val="00BD11D6"/>
    <w:rsid w:val="00BD17A4"/>
    <w:rsid w:val="00BD2F91"/>
    <w:rsid w:val="00BD4E2A"/>
    <w:rsid w:val="00BD7239"/>
    <w:rsid w:val="00BD7329"/>
    <w:rsid w:val="00BD751A"/>
    <w:rsid w:val="00BE26CF"/>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0A21"/>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2B5F"/>
    <w:rsid w:val="00C833A4"/>
    <w:rsid w:val="00C845EA"/>
    <w:rsid w:val="00C8474B"/>
    <w:rsid w:val="00C87BEA"/>
    <w:rsid w:val="00C9216D"/>
    <w:rsid w:val="00C9227E"/>
    <w:rsid w:val="00C93AA6"/>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1C55"/>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CF7CA8"/>
    <w:rsid w:val="00D00375"/>
    <w:rsid w:val="00D04734"/>
    <w:rsid w:val="00D04C0C"/>
    <w:rsid w:val="00D06931"/>
    <w:rsid w:val="00D1043B"/>
    <w:rsid w:val="00D107A4"/>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9794D"/>
    <w:rsid w:val="00DA043B"/>
    <w:rsid w:val="00DA0676"/>
    <w:rsid w:val="00DA1C99"/>
    <w:rsid w:val="00DA231A"/>
    <w:rsid w:val="00DA27F3"/>
    <w:rsid w:val="00DA30D4"/>
    <w:rsid w:val="00DA3B07"/>
    <w:rsid w:val="00DA3B5C"/>
    <w:rsid w:val="00DA44A4"/>
    <w:rsid w:val="00DA4AE5"/>
    <w:rsid w:val="00DA5924"/>
    <w:rsid w:val="00DA59CD"/>
    <w:rsid w:val="00DA67A5"/>
    <w:rsid w:val="00DA79CD"/>
    <w:rsid w:val="00DB0187"/>
    <w:rsid w:val="00DB2197"/>
    <w:rsid w:val="00DB2373"/>
    <w:rsid w:val="00DB3474"/>
    <w:rsid w:val="00DB3BE7"/>
    <w:rsid w:val="00DB3E97"/>
    <w:rsid w:val="00DB682A"/>
    <w:rsid w:val="00DB692D"/>
    <w:rsid w:val="00DC08D2"/>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2BA4"/>
    <w:rsid w:val="00E13E80"/>
    <w:rsid w:val="00E15D14"/>
    <w:rsid w:val="00E16604"/>
    <w:rsid w:val="00E17D9D"/>
    <w:rsid w:val="00E20F2B"/>
    <w:rsid w:val="00E227FF"/>
    <w:rsid w:val="00E241B6"/>
    <w:rsid w:val="00E2462E"/>
    <w:rsid w:val="00E269BA"/>
    <w:rsid w:val="00E26BE8"/>
    <w:rsid w:val="00E327E6"/>
    <w:rsid w:val="00E344B3"/>
    <w:rsid w:val="00E346EF"/>
    <w:rsid w:val="00E3578B"/>
    <w:rsid w:val="00E36E63"/>
    <w:rsid w:val="00E402A9"/>
    <w:rsid w:val="00E40B59"/>
    <w:rsid w:val="00E40D53"/>
    <w:rsid w:val="00E426C6"/>
    <w:rsid w:val="00E42F5F"/>
    <w:rsid w:val="00E432B0"/>
    <w:rsid w:val="00E435B2"/>
    <w:rsid w:val="00E43607"/>
    <w:rsid w:val="00E461B0"/>
    <w:rsid w:val="00E462D2"/>
    <w:rsid w:val="00E47C19"/>
    <w:rsid w:val="00E512E4"/>
    <w:rsid w:val="00E53091"/>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5D2C"/>
    <w:rsid w:val="00E861F9"/>
    <w:rsid w:val="00E87247"/>
    <w:rsid w:val="00E873F9"/>
    <w:rsid w:val="00E87D0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A723C"/>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3F0"/>
    <w:rsid w:val="00F238DF"/>
    <w:rsid w:val="00F24726"/>
    <w:rsid w:val="00F25935"/>
    <w:rsid w:val="00F2754E"/>
    <w:rsid w:val="00F27C29"/>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902"/>
    <w:rsid w:val="00F43FF6"/>
    <w:rsid w:val="00F46015"/>
    <w:rsid w:val="00F50E08"/>
    <w:rsid w:val="00F5153B"/>
    <w:rsid w:val="00F51AD2"/>
    <w:rsid w:val="00F54681"/>
    <w:rsid w:val="00F56228"/>
    <w:rsid w:val="00F57097"/>
    <w:rsid w:val="00F57750"/>
    <w:rsid w:val="00F61CAD"/>
    <w:rsid w:val="00F62A91"/>
    <w:rsid w:val="00F64D46"/>
    <w:rsid w:val="00F656BB"/>
    <w:rsid w:val="00F66DD2"/>
    <w:rsid w:val="00F67C9D"/>
    <w:rsid w:val="00F70820"/>
    <w:rsid w:val="00F71BEE"/>
    <w:rsid w:val="00F73252"/>
    <w:rsid w:val="00F740E6"/>
    <w:rsid w:val="00F7678B"/>
    <w:rsid w:val="00F76F92"/>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887"/>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0D4A"/>
    <w:rsid w:val="00FF2591"/>
    <w:rsid w:val="00FF342A"/>
    <w:rsid w:val="00FF4557"/>
    <w:rsid w:val="00FF57AB"/>
    <w:rsid w:val="00FF5906"/>
    <w:rsid w:val="00FF5AFA"/>
    <w:rsid w:val="00FF6B74"/>
    <w:rsid w:val="03663BF1"/>
    <w:rsid w:val="051C0F4C"/>
    <w:rsid w:val="1209283C"/>
    <w:rsid w:val="21FC2DBE"/>
    <w:rsid w:val="22A370EE"/>
    <w:rsid w:val="2F9573E6"/>
    <w:rsid w:val="351B416E"/>
    <w:rsid w:val="49EC3FB2"/>
    <w:rsid w:val="4C212931"/>
    <w:rsid w:val="55693404"/>
    <w:rsid w:val="67E23A4D"/>
    <w:rsid w:val="6FFF2463"/>
    <w:rsid w:val="779F1831"/>
    <w:rsid w:val="7A0E42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qFormat="1"/>
    <w:lsdException w:name="header" w:semiHidden="0" w:qFormat="1"/>
    <w:lsdException w:name="footer" w:semiHidden="0" w:qFormat="1"/>
    <w:lsdException w:name="caption" w:uiPriority="35" w:qFormat="1"/>
    <w:lsdException w:name="footnote reference"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ac">
    <w:name w:val="footnote text"/>
    <w:basedOn w:val="a"/>
    <w:link w:val="Char7"/>
    <w:uiPriority w:val="99"/>
    <w:semiHidden/>
    <w:unhideWhenUsed/>
    <w:qFormat/>
    <w:pPr>
      <w:snapToGrid w:val="0"/>
      <w:jc w:val="left"/>
    </w:pPr>
    <w:rPr>
      <w:sz w:val="18"/>
      <w:szCs w:val="18"/>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3"/>
    <w:next w:val="a3"/>
    <w:link w:val="Char8"/>
    <w:uiPriority w:val="99"/>
    <w:semiHidden/>
    <w:unhideWhenUsed/>
    <w:qFormat/>
    <w:rPr>
      <w:b/>
      <w:bCs/>
    </w:rPr>
  </w:style>
  <w:style w:type="table" w:styleId="af">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Emphasis"/>
    <w:basedOn w:val="a0"/>
    <w:uiPriority w:val="20"/>
    <w:qFormat/>
    <w:rPr>
      <w:i/>
      <w:iCs/>
    </w:rPr>
  </w:style>
  <w:style w:type="character" w:styleId="af2">
    <w:name w:val="Hyperlink"/>
    <w:basedOn w:val="a0"/>
    <w:uiPriority w:val="99"/>
    <w:unhideWhenUsed/>
    <w:qFormat/>
    <w:rPr>
      <w:color w:val="0000FF" w:themeColor="hyperlink"/>
      <w:u w:val="single"/>
    </w:rPr>
  </w:style>
  <w:style w:type="character" w:styleId="af3">
    <w:name w:val="annotation reference"/>
    <w:basedOn w:val="a0"/>
    <w:uiPriority w:val="99"/>
    <w:semiHidden/>
    <w:unhideWhenUsed/>
    <w:qFormat/>
    <w:rPr>
      <w:sz w:val="21"/>
      <w:szCs w:val="21"/>
    </w:rPr>
  </w:style>
  <w:style w:type="character" w:styleId="af4">
    <w:name w:val="footnote reference"/>
    <w:basedOn w:val="a0"/>
    <w:uiPriority w:val="99"/>
    <w:semiHidden/>
    <w:unhideWhenUsed/>
    <w:qFormat/>
    <w:rPr>
      <w:vertAlign w:val="superscript"/>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uiPriority w:val="11"/>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5">
    <w:name w:val="List Paragraph"/>
    <w:basedOn w:val="a"/>
    <w:link w:val="Char9"/>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a">
    <w:name w:val="Char"/>
    <w:basedOn w:val="a"/>
    <w:autoRedefine/>
    <w:qFormat/>
    <w:pPr>
      <w:tabs>
        <w:tab w:val="left" w:pos="360"/>
      </w:tabs>
    </w:pPr>
    <w:rPr>
      <w:sz w:val="24"/>
      <w:szCs w:val="24"/>
    </w:rPr>
  </w:style>
  <w:style w:type="character" w:customStyle="1" w:styleId="Charb">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5"/>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8">
    <w:name w:val="批注主题 Char"/>
    <w:basedOn w:val="Char"/>
    <w:link w:val="ae"/>
    <w:uiPriority w:val="99"/>
    <w:semiHidden/>
    <w:qFormat/>
    <w:rPr>
      <w:rFonts w:ascii="Times New Roman" w:eastAsia="宋体" w:hAnsi="Times New Roman" w:cs="Times New Roman"/>
      <w:b/>
      <w:bCs/>
      <w:szCs w:val="20"/>
    </w:rPr>
  </w:style>
  <w:style w:type="character" w:customStyle="1" w:styleId="Char7">
    <w:name w:val="脚注文本 Char"/>
    <w:basedOn w:val="a0"/>
    <w:link w:val="ac"/>
    <w:uiPriority w:val="99"/>
    <w:semiHidden/>
    <w:qFormat/>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qFormat="1"/>
    <w:lsdException w:name="header" w:semiHidden="0" w:qFormat="1"/>
    <w:lsdException w:name="footer" w:semiHidden="0" w:qFormat="1"/>
    <w:lsdException w:name="caption" w:uiPriority="35" w:qFormat="1"/>
    <w:lsdException w:name="footnote reference"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ac">
    <w:name w:val="footnote text"/>
    <w:basedOn w:val="a"/>
    <w:link w:val="Char7"/>
    <w:uiPriority w:val="99"/>
    <w:semiHidden/>
    <w:unhideWhenUsed/>
    <w:qFormat/>
    <w:pPr>
      <w:snapToGrid w:val="0"/>
      <w:jc w:val="left"/>
    </w:pPr>
    <w:rPr>
      <w:sz w:val="18"/>
      <w:szCs w:val="18"/>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3"/>
    <w:next w:val="a3"/>
    <w:link w:val="Char8"/>
    <w:uiPriority w:val="99"/>
    <w:semiHidden/>
    <w:unhideWhenUsed/>
    <w:qFormat/>
    <w:rPr>
      <w:b/>
      <w:bCs/>
    </w:rPr>
  </w:style>
  <w:style w:type="table" w:styleId="af">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Emphasis"/>
    <w:basedOn w:val="a0"/>
    <w:uiPriority w:val="20"/>
    <w:qFormat/>
    <w:rPr>
      <w:i/>
      <w:iCs/>
    </w:rPr>
  </w:style>
  <w:style w:type="character" w:styleId="af2">
    <w:name w:val="Hyperlink"/>
    <w:basedOn w:val="a0"/>
    <w:uiPriority w:val="99"/>
    <w:unhideWhenUsed/>
    <w:qFormat/>
    <w:rPr>
      <w:color w:val="0000FF" w:themeColor="hyperlink"/>
      <w:u w:val="single"/>
    </w:rPr>
  </w:style>
  <w:style w:type="character" w:styleId="af3">
    <w:name w:val="annotation reference"/>
    <w:basedOn w:val="a0"/>
    <w:uiPriority w:val="99"/>
    <w:semiHidden/>
    <w:unhideWhenUsed/>
    <w:qFormat/>
    <w:rPr>
      <w:sz w:val="21"/>
      <w:szCs w:val="21"/>
    </w:rPr>
  </w:style>
  <w:style w:type="character" w:styleId="af4">
    <w:name w:val="footnote reference"/>
    <w:basedOn w:val="a0"/>
    <w:uiPriority w:val="99"/>
    <w:semiHidden/>
    <w:unhideWhenUsed/>
    <w:qFormat/>
    <w:rPr>
      <w:vertAlign w:val="superscript"/>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uiPriority w:val="11"/>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5">
    <w:name w:val="List Paragraph"/>
    <w:basedOn w:val="a"/>
    <w:link w:val="Char9"/>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a">
    <w:name w:val="Char"/>
    <w:basedOn w:val="a"/>
    <w:autoRedefine/>
    <w:qFormat/>
    <w:pPr>
      <w:tabs>
        <w:tab w:val="left" w:pos="360"/>
      </w:tabs>
    </w:pPr>
    <w:rPr>
      <w:sz w:val="24"/>
      <w:szCs w:val="24"/>
    </w:rPr>
  </w:style>
  <w:style w:type="character" w:customStyle="1" w:styleId="Charb">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5"/>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8">
    <w:name w:val="批注主题 Char"/>
    <w:basedOn w:val="Char"/>
    <w:link w:val="ae"/>
    <w:uiPriority w:val="99"/>
    <w:semiHidden/>
    <w:qFormat/>
    <w:rPr>
      <w:rFonts w:ascii="Times New Roman" w:eastAsia="宋体" w:hAnsi="Times New Roman" w:cs="Times New Roman"/>
      <w:b/>
      <w:bCs/>
      <w:szCs w:val="20"/>
    </w:rPr>
  </w:style>
  <w:style w:type="character" w:customStyle="1" w:styleId="Char7">
    <w:name w:val="脚注文本 Char"/>
    <w:basedOn w:val="a0"/>
    <w:link w:val="ac"/>
    <w:uiPriority w:val="99"/>
    <w:semiHidden/>
    <w:qFormat/>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6006</Words>
  <Characters>34239</Characters>
  <Application>Microsoft Office Word</Application>
  <DocSecurity>0</DocSecurity>
  <Lines>285</Lines>
  <Paragraphs>80</Paragraphs>
  <ScaleCrop>false</ScaleCrop>
  <Company>MS</Company>
  <LinksUpToDate>false</LinksUpToDate>
  <CharactersWithSpaces>40165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cp:lastPrinted>2017-09-14T07:55:00Z</cp:lastPrinted>
  <dcterms:created xsi:type="dcterms:W3CDTF">2026-06-22T05:34:00Z</dcterms:created>
  <dcterms:modified xsi:type="dcterms:W3CDTF">2026-06-22T05:34:00Z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eyJoZGlkIjoiZThhMTNmNWQzYmJhZTUyYTMxMjA2YTMwMDEzODUzZWYiLCJ1c2VySWQiOiIxMjkxNjU5ODQ1In0=</vt:lpwstr>
  </property>
  <property fmtid="{D5CDD505-2E9C-101B-9397-08002B2CF9AE}" pid="3" name="KSOProductBuildVer">
    <vt:lpwstr>2052-0.0.0.0</vt:lpwstr>
  </property>
  <property fmtid="{D5CDD505-2E9C-101B-9397-08002B2CF9AE}" pid="4" name="ICV">
    <vt:lpwstr>A3E06E22F188054CC4191D6ACE37E921_43</vt:lpwstr>
  </property>
</Properties>
</file>