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5CF" w:rsidRPr="00750AB2" w:rsidRDefault="009605CF" w:rsidP="009605CF">
      <w:pPr>
        <w:rPr>
          <w:rFonts w:eastAsia="仿宋_GB2312"/>
          <w:sz w:val="84"/>
        </w:rPr>
      </w:pPr>
    </w:p>
    <w:p w:rsidR="009605CF" w:rsidRPr="00D178CE" w:rsidRDefault="009605CF" w:rsidP="009605CF">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257174</wp:posOffset>
                </wp:positionV>
                <wp:extent cx="719455" cy="0"/>
                <wp:effectExtent l="0" t="95250" r="4445" b="9525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0.25pt" to="47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jJ9MQIAADQEAAAOAAAAZHJzL2Uyb0RvYy54bWysU8GO0zAQvSPxD1bubZKSdtu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" strokecolor="#4b69b5" strokeweight="15pt"/>
            </w:pict>
          </mc:Fallback>
        </mc:AlternateContent>
      </w:r>
      <w:r>
        <w:rPr>
          <w:rFonts w:eastAsia="黑体" w:hint="eastAsia"/>
          <w:b/>
          <w:spacing w:val="40"/>
          <w:w w:val="66"/>
          <w:sz w:val="60"/>
          <w:szCs w:val="60"/>
        </w:rPr>
        <w:t xml:space="preserve">   </w:t>
      </w:r>
      <w:r w:rsidRPr="00D178CE">
        <w:rPr>
          <w:rFonts w:eastAsia="黑体" w:hint="eastAsia"/>
          <w:b/>
          <w:spacing w:val="40"/>
          <w:w w:val="66"/>
          <w:sz w:val="60"/>
          <w:szCs w:val="60"/>
        </w:rPr>
        <w:t>天津市财政信息中心</w:t>
      </w:r>
      <w:r w:rsidRPr="00D178CE">
        <w:rPr>
          <w:rFonts w:eastAsia="黑体" w:hint="eastAsia"/>
          <w:b/>
          <w:spacing w:val="40"/>
          <w:w w:val="66"/>
          <w:sz w:val="60"/>
          <w:szCs w:val="60"/>
        </w:rPr>
        <w:t>-</w:t>
      </w:r>
      <w:r w:rsidRPr="00D178CE">
        <w:rPr>
          <w:rFonts w:eastAsia="黑体" w:hint="eastAsia"/>
          <w:b/>
          <w:spacing w:val="40"/>
          <w:w w:val="66"/>
          <w:sz w:val="60"/>
          <w:szCs w:val="60"/>
        </w:rPr>
        <w:t>天津市财政局信息化基础环境及安全运行维护项目</w:t>
      </w:r>
    </w:p>
    <w:p w:rsidR="009605CF" w:rsidRPr="00750AB2" w:rsidRDefault="009605CF" w:rsidP="009605CF">
      <w:pPr>
        <w:ind w:right="105"/>
        <w:jc w:val="right"/>
        <w:rPr>
          <w:rFonts w:eastAsia="黑体"/>
          <w:b/>
          <w:spacing w:val="40"/>
          <w:w w:val="66"/>
          <w:sz w:val="60"/>
          <w:szCs w:val="60"/>
        </w:rPr>
      </w:pPr>
      <w:r>
        <w:rPr>
          <w:noProof/>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" strokecolor="#4b69b5" strokeweight="15pt"/>
            </w:pict>
          </mc:Fallback>
        </mc:AlternateContent>
      </w:r>
      <w:r w:rsidRPr="00750AB2">
        <w:rPr>
          <w:rFonts w:eastAsia="黑体"/>
          <w:b/>
          <w:spacing w:val="40"/>
          <w:w w:val="66"/>
          <w:sz w:val="60"/>
          <w:szCs w:val="60"/>
        </w:rPr>
        <w:t>招标文件</w:t>
      </w:r>
    </w:p>
    <w:p w:rsidR="009605CF" w:rsidRPr="00750AB2" w:rsidRDefault="009605CF" w:rsidP="009605CF">
      <w:pPr>
        <w:ind w:right="1025"/>
        <w:jc w:val="center"/>
        <w:rPr>
          <w:rFonts w:eastAsia="黑体"/>
          <w:b/>
          <w:spacing w:val="40"/>
          <w:w w:val="66"/>
          <w:sz w:val="60"/>
          <w:szCs w:val="60"/>
        </w:rPr>
      </w:pPr>
    </w:p>
    <w:p w:rsidR="009605CF" w:rsidRPr="00750AB2" w:rsidRDefault="009605CF" w:rsidP="009605CF">
      <w:pPr>
        <w:jc w:val="center"/>
        <w:rPr>
          <w:rFonts w:eastAsia="黑体"/>
          <w:b/>
          <w:spacing w:val="40"/>
          <w:w w:val="66"/>
          <w:sz w:val="15"/>
          <w:szCs w:val="15"/>
        </w:rPr>
      </w:pPr>
      <w:r w:rsidRPr="00750AB2">
        <w:rPr>
          <w:rFonts w:eastAsia="黑体"/>
          <w:b/>
          <w:spacing w:val="40"/>
          <w:w w:val="66"/>
          <w:sz w:val="56"/>
          <w:szCs w:val="56"/>
        </w:rPr>
        <w:t xml:space="preserve">            </w:t>
      </w:r>
    </w:p>
    <w:p w:rsidR="009605CF" w:rsidRPr="00750AB2" w:rsidRDefault="009605CF" w:rsidP="009605CF">
      <w:pPr>
        <w:jc w:val="center"/>
        <w:rPr>
          <w:rFonts w:eastAsia="黑体"/>
          <w:color w:val="FF0000"/>
          <w:spacing w:val="40"/>
          <w:w w:val="66"/>
          <w:sz w:val="32"/>
          <w:szCs w:val="32"/>
        </w:rPr>
      </w:pPr>
      <w:r w:rsidRPr="00750AB2">
        <w:rPr>
          <w:rFonts w:eastAsia="黑体"/>
          <w:spacing w:val="40"/>
          <w:w w:val="66"/>
          <w:sz w:val="32"/>
          <w:szCs w:val="32"/>
        </w:rPr>
        <w:t>（项目编号：</w:t>
      </w:r>
      <w:r w:rsidRPr="00D53E8C">
        <w:rPr>
          <w:rFonts w:eastAsia="黑体"/>
          <w:spacing w:val="40"/>
          <w:w w:val="66"/>
          <w:sz w:val="32"/>
          <w:szCs w:val="32"/>
        </w:rPr>
        <w:t>TGPC-2025-D-0300</w:t>
      </w:r>
      <w:r w:rsidRPr="00750AB2">
        <w:rPr>
          <w:rFonts w:eastAsia="黑体"/>
          <w:spacing w:val="40"/>
          <w:w w:val="66"/>
          <w:sz w:val="32"/>
          <w:szCs w:val="32"/>
        </w:rPr>
        <w:t>）</w:t>
      </w:r>
    </w:p>
    <w:p w:rsidR="009605CF" w:rsidRPr="00750AB2" w:rsidRDefault="009605CF" w:rsidP="009605CF">
      <w:pPr>
        <w:rPr>
          <w:sz w:val="40"/>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rPr>
          <w:sz w:val="36"/>
        </w:rPr>
      </w:pPr>
    </w:p>
    <w:p w:rsidR="009605CF" w:rsidRPr="00750AB2" w:rsidRDefault="009605CF" w:rsidP="009605C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6" name="图片 6"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0AB2">
        <w:rPr>
          <w:rFonts w:eastAsia="黑体"/>
          <w:spacing w:val="20"/>
          <w:w w:val="66"/>
          <w:sz w:val="44"/>
          <w:szCs w:val="44"/>
        </w:rPr>
        <w:t>天津市政府采购中心</w:t>
      </w:r>
    </w:p>
    <w:p w:rsidR="009605CF" w:rsidRPr="00657B98" w:rsidRDefault="009605CF" w:rsidP="009605C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657B98">
        <w:rPr>
          <w:rFonts w:eastAsia="仿宋_GB2312"/>
          <w:b/>
          <w:bCs/>
          <w:kern w:val="0"/>
          <w:sz w:val="44"/>
          <w:szCs w:val="44"/>
        </w:rPr>
        <w:t>.</w:t>
      </w:r>
      <w:r>
        <w:rPr>
          <w:rFonts w:eastAsia="仿宋_GB2312" w:hint="eastAsia"/>
          <w:b/>
          <w:bCs/>
          <w:kern w:val="0"/>
          <w:sz w:val="44"/>
          <w:szCs w:val="44"/>
        </w:rPr>
        <w:t>4</w:t>
      </w:r>
    </w:p>
    <w:p w:rsidR="009605CF" w:rsidRPr="00750AB2" w:rsidRDefault="009605CF" w:rsidP="009605CF">
      <w:pPr>
        <w:widowControl/>
        <w:jc w:val="left"/>
        <w:rPr>
          <w:rFonts w:eastAsia="仿宋_GB2312"/>
          <w:b/>
          <w:bCs/>
          <w:kern w:val="0"/>
          <w:sz w:val="44"/>
          <w:szCs w:val="44"/>
        </w:rPr>
      </w:pPr>
    </w:p>
    <w:p w:rsidR="009605CF" w:rsidRPr="00750AB2" w:rsidRDefault="009605CF" w:rsidP="009605CF">
      <w:pPr>
        <w:ind w:firstLineChars="100" w:firstLine="411"/>
        <w:jc w:val="center"/>
        <w:rPr>
          <w:b/>
          <w:spacing w:val="20"/>
          <w:w w:val="80"/>
          <w:sz w:val="48"/>
          <w:szCs w:val="48"/>
        </w:rPr>
        <w:sectPr w:rsidR="009605CF" w:rsidRPr="00750AB2" w:rsidSect="00364E8F">
          <w:headerReference w:type="default" r:id="rId7"/>
          <w:pgSz w:w="11906" w:h="16838"/>
          <w:pgMar w:top="1440" w:right="1797" w:bottom="1440" w:left="1797" w:header="851" w:footer="992" w:gutter="0"/>
          <w:pgNumType w:start="1"/>
          <w:cols w:space="425"/>
          <w:docGrid w:type="linesAndChars" w:linePitch="285" w:charSpace="-3449"/>
        </w:sectPr>
      </w:pPr>
    </w:p>
    <w:p w:rsidR="009605CF" w:rsidRPr="00750AB2" w:rsidRDefault="009605CF" w:rsidP="009605C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9605CF" w:rsidRPr="00750AB2" w:rsidRDefault="009605CF" w:rsidP="009605CF">
      <w:pPr>
        <w:spacing w:line="560" w:lineRule="exact"/>
        <w:ind w:rightChars="-73" w:right="-141"/>
        <w:rPr>
          <w:b/>
          <w:sz w:val="24"/>
        </w:rPr>
      </w:pPr>
      <w:r w:rsidRPr="00750AB2">
        <w:rPr>
          <w:b/>
          <w:sz w:val="24"/>
        </w:rPr>
        <w:t>第一部分</w:t>
      </w:r>
      <w:r w:rsidRPr="00750AB2">
        <w:rPr>
          <w:b/>
          <w:sz w:val="24"/>
        </w:rPr>
        <w:t xml:space="preserve">  </w:t>
      </w:r>
      <w:r w:rsidRPr="00750AB2">
        <w:rPr>
          <w:b/>
          <w:sz w:val="24"/>
        </w:rPr>
        <w:t>投标邀请函</w:t>
      </w:r>
    </w:p>
    <w:p w:rsidR="009605CF" w:rsidRPr="00750AB2" w:rsidRDefault="009605CF" w:rsidP="009605CF">
      <w:pPr>
        <w:spacing w:line="560" w:lineRule="exact"/>
        <w:ind w:rightChars="-73" w:right="-141"/>
        <w:rPr>
          <w:b/>
          <w:sz w:val="24"/>
        </w:rPr>
      </w:pPr>
    </w:p>
    <w:p w:rsidR="009605CF" w:rsidRPr="00750AB2" w:rsidRDefault="009605CF" w:rsidP="009605CF">
      <w:pPr>
        <w:spacing w:line="560" w:lineRule="exact"/>
        <w:ind w:rightChars="-73" w:right="-141"/>
        <w:rPr>
          <w:b/>
          <w:sz w:val="24"/>
        </w:rPr>
      </w:pPr>
      <w:r w:rsidRPr="00750AB2">
        <w:rPr>
          <w:b/>
          <w:sz w:val="24"/>
        </w:rPr>
        <w:t>第二部分</w:t>
      </w:r>
      <w:r w:rsidRPr="00750AB2">
        <w:rPr>
          <w:b/>
          <w:sz w:val="24"/>
        </w:rPr>
        <w:t xml:space="preserve">  </w:t>
      </w:r>
      <w:r w:rsidRPr="00750AB2">
        <w:rPr>
          <w:b/>
          <w:sz w:val="24"/>
        </w:rPr>
        <w:t>招标项目要求</w:t>
      </w:r>
    </w:p>
    <w:p w:rsidR="009605CF" w:rsidRPr="00750AB2" w:rsidRDefault="009605CF" w:rsidP="009605CF">
      <w:pPr>
        <w:spacing w:line="560" w:lineRule="exact"/>
        <w:ind w:rightChars="-73" w:right="-141"/>
        <w:rPr>
          <w:b/>
          <w:sz w:val="24"/>
        </w:rPr>
      </w:pPr>
    </w:p>
    <w:p w:rsidR="009605CF" w:rsidRPr="00750AB2" w:rsidRDefault="009605CF" w:rsidP="009605CF">
      <w:pPr>
        <w:spacing w:line="560" w:lineRule="exact"/>
        <w:ind w:rightChars="-73" w:right="-141"/>
        <w:rPr>
          <w:b/>
          <w:sz w:val="24"/>
        </w:rPr>
      </w:pPr>
      <w:r w:rsidRPr="00750AB2">
        <w:rPr>
          <w:b/>
          <w:sz w:val="24"/>
        </w:rPr>
        <w:t>第三部分</w:t>
      </w:r>
      <w:r w:rsidRPr="00750AB2">
        <w:rPr>
          <w:b/>
          <w:sz w:val="24"/>
        </w:rPr>
        <w:t xml:space="preserve">  </w:t>
      </w:r>
      <w:r w:rsidRPr="00750AB2">
        <w:rPr>
          <w:b/>
          <w:sz w:val="24"/>
        </w:rPr>
        <w:t>投标须知</w:t>
      </w:r>
    </w:p>
    <w:p w:rsidR="009605CF" w:rsidRPr="00750AB2" w:rsidRDefault="009605CF" w:rsidP="009605CF">
      <w:pPr>
        <w:spacing w:line="560" w:lineRule="exact"/>
        <w:ind w:rightChars="-73" w:right="-141"/>
        <w:rPr>
          <w:sz w:val="24"/>
        </w:rPr>
      </w:pPr>
    </w:p>
    <w:p w:rsidR="009605CF" w:rsidRPr="00750AB2" w:rsidRDefault="009605CF" w:rsidP="009605CF">
      <w:pPr>
        <w:spacing w:line="560" w:lineRule="exact"/>
        <w:rPr>
          <w:b/>
          <w:sz w:val="24"/>
        </w:rPr>
      </w:pPr>
      <w:r w:rsidRPr="00750AB2">
        <w:rPr>
          <w:b/>
          <w:sz w:val="24"/>
        </w:rPr>
        <w:t>第四部分</w:t>
      </w:r>
      <w:r w:rsidRPr="00750AB2">
        <w:rPr>
          <w:b/>
          <w:sz w:val="24"/>
        </w:rPr>
        <w:t xml:space="preserve">  </w:t>
      </w:r>
      <w:r w:rsidRPr="00750AB2">
        <w:rPr>
          <w:b/>
          <w:sz w:val="24"/>
        </w:rPr>
        <w:t>合同条款</w:t>
      </w:r>
    </w:p>
    <w:p w:rsidR="009605CF" w:rsidRPr="00750AB2" w:rsidRDefault="009605CF" w:rsidP="009605CF">
      <w:pPr>
        <w:spacing w:line="560" w:lineRule="exact"/>
        <w:rPr>
          <w:sz w:val="24"/>
        </w:rPr>
      </w:pPr>
    </w:p>
    <w:p w:rsidR="009605CF" w:rsidRPr="00750AB2" w:rsidRDefault="009605CF" w:rsidP="009605CF">
      <w:pPr>
        <w:spacing w:line="560" w:lineRule="exact"/>
        <w:rPr>
          <w:sz w:val="24"/>
        </w:rPr>
      </w:pPr>
      <w:r w:rsidRPr="00750AB2">
        <w:rPr>
          <w:b/>
          <w:sz w:val="24"/>
        </w:rPr>
        <w:t>第五部分</w:t>
      </w:r>
      <w:r w:rsidRPr="00750AB2">
        <w:rPr>
          <w:b/>
          <w:sz w:val="24"/>
        </w:rPr>
        <w:t xml:space="preserve">  </w:t>
      </w:r>
      <w:r w:rsidRPr="00750AB2">
        <w:rPr>
          <w:b/>
          <w:sz w:val="24"/>
        </w:rPr>
        <w:t>投标文件格式</w:t>
      </w:r>
    </w:p>
    <w:p w:rsidR="009605CF" w:rsidRPr="00750AB2" w:rsidRDefault="009605CF" w:rsidP="009605CF">
      <w:pPr>
        <w:rPr>
          <w:sz w:val="24"/>
        </w:rPr>
      </w:pPr>
    </w:p>
    <w:p w:rsidR="009605CF" w:rsidRPr="00750AB2" w:rsidRDefault="009605CF" w:rsidP="009605CF">
      <w:pPr>
        <w:rPr>
          <w:sz w:val="24"/>
        </w:rPr>
      </w:pPr>
    </w:p>
    <w:p w:rsidR="009605CF" w:rsidRPr="00750AB2" w:rsidRDefault="009605CF" w:rsidP="009605CF">
      <w:pPr>
        <w:rPr>
          <w:sz w:val="24"/>
        </w:rPr>
      </w:pPr>
    </w:p>
    <w:p w:rsidR="009605CF" w:rsidRPr="00750AB2" w:rsidRDefault="009605CF" w:rsidP="009605CF">
      <w:pPr>
        <w:rPr>
          <w:sz w:val="24"/>
        </w:rPr>
      </w:pPr>
    </w:p>
    <w:p w:rsidR="009605CF" w:rsidRPr="00750AB2" w:rsidRDefault="009605CF" w:rsidP="009605CF">
      <w:pPr>
        <w:rPr>
          <w:sz w:val="24"/>
        </w:rPr>
      </w:pPr>
    </w:p>
    <w:p w:rsidR="009605CF" w:rsidRPr="00750AB2" w:rsidRDefault="009605CF" w:rsidP="009605CF">
      <w:pPr>
        <w:rPr>
          <w:sz w:val="24"/>
        </w:rPr>
      </w:pPr>
    </w:p>
    <w:p w:rsidR="009605CF" w:rsidRPr="00750AB2" w:rsidRDefault="009605CF" w:rsidP="009605CF">
      <w:pPr>
        <w:rPr>
          <w:b/>
        </w:rPr>
      </w:pPr>
    </w:p>
    <w:p w:rsidR="009605CF" w:rsidRPr="00750AB2" w:rsidRDefault="009605CF" w:rsidP="009605CF">
      <w:pPr>
        <w:pStyle w:val="a9"/>
        <w:rPr>
          <w:rFonts w:ascii="Times New Roman" w:hAnsi="Times New Roman"/>
        </w:rPr>
        <w:sectPr w:rsidR="009605CF" w:rsidRPr="00750AB2" w:rsidSect="00364E8F">
          <w:pgSz w:w="11906" w:h="16838"/>
          <w:pgMar w:top="1440" w:right="1797" w:bottom="1440" w:left="1797" w:header="851" w:footer="992" w:gutter="0"/>
          <w:pgNumType w:start="1"/>
          <w:cols w:space="425"/>
          <w:docGrid w:type="linesAndChars" w:linePitch="285" w:charSpace="-3449"/>
        </w:sectPr>
      </w:pPr>
      <w:bookmarkStart w:id="0" w:name="_Toc412903614"/>
    </w:p>
    <w:p w:rsidR="009605CF" w:rsidRPr="00750AB2" w:rsidRDefault="009605CF" w:rsidP="009605CF">
      <w:pPr>
        <w:pStyle w:val="a9"/>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9605CF" w:rsidRPr="00E1515A" w:rsidRDefault="009605CF" w:rsidP="009605CF">
      <w:pPr>
        <w:pStyle w:val="Default"/>
        <w:spacing w:line="360" w:lineRule="auto"/>
        <w:ind w:firstLineChars="200" w:firstLine="480"/>
        <w:jc w:val="both"/>
        <w:rPr>
          <w:rFonts w:ascii="Times New Roman" w:eastAsia="宋体" w:hAnsi="Times New Roman" w:cs="Times New Roman"/>
          <w:color w:val="auto"/>
          <w:szCs w:val="32"/>
        </w:rPr>
      </w:pPr>
      <w:r w:rsidRPr="00E1515A">
        <w:rPr>
          <w:rFonts w:ascii="Times New Roman" w:eastAsia="宋体" w:hAnsi="Times New Roman" w:cs="Times New Roman"/>
          <w:color w:val="auto"/>
          <w:szCs w:val="32"/>
        </w:rPr>
        <w:t>受</w:t>
      </w:r>
      <w:r w:rsidRPr="00E1515A">
        <w:rPr>
          <w:rFonts w:hint="eastAsia"/>
          <w:color w:val="auto"/>
        </w:rPr>
        <w:t>天津市财政信息中心</w:t>
      </w:r>
      <w:r w:rsidRPr="00E1515A">
        <w:rPr>
          <w:rFonts w:ascii="Times New Roman" w:eastAsia="宋体" w:hAnsi="Times New Roman" w:cs="Times New Roman"/>
          <w:color w:val="auto"/>
          <w:szCs w:val="32"/>
        </w:rPr>
        <w:t>委托，天津市政府采购中心将以公开招标方式，对</w:t>
      </w:r>
      <w:r w:rsidRPr="00E1515A">
        <w:rPr>
          <w:rFonts w:ascii="Times New Roman" w:eastAsia="宋体" w:hAnsi="Times New Roman" w:cs="Times New Roman" w:hint="eastAsia"/>
          <w:color w:val="auto"/>
          <w:szCs w:val="32"/>
        </w:rPr>
        <w:t>天津市财政信息中心</w:t>
      </w:r>
      <w:r w:rsidRPr="00E1515A">
        <w:rPr>
          <w:rFonts w:ascii="Times New Roman" w:eastAsia="宋体" w:hAnsi="Times New Roman" w:cs="Times New Roman" w:hint="eastAsia"/>
          <w:color w:val="auto"/>
          <w:szCs w:val="32"/>
        </w:rPr>
        <w:t>-</w:t>
      </w:r>
      <w:r w:rsidRPr="00E1515A">
        <w:rPr>
          <w:rFonts w:ascii="Times New Roman" w:eastAsia="宋体" w:hAnsi="Times New Roman" w:cs="Times New Roman" w:hint="eastAsia"/>
          <w:color w:val="auto"/>
          <w:szCs w:val="32"/>
        </w:rPr>
        <w:t>天津市财政局信息化基础环境及安全运行维护项目</w:t>
      </w:r>
      <w:r w:rsidRPr="00E1515A">
        <w:rPr>
          <w:rFonts w:ascii="Times New Roman" w:eastAsia="宋体" w:hAnsi="Times New Roman" w:cs="Times New Roman"/>
          <w:color w:val="auto"/>
          <w:szCs w:val="32"/>
        </w:rPr>
        <w:t>实施政府采购。现欢迎合格的供应商参加投标。</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szCs w:val="32"/>
        </w:rPr>
      </w:pPr>
      <w:r w:rsidRPr="00E1515A">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w:t>
      </w:r>
      <w:r>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bookmarkStart w:id="1" w:name="OLE_LINK11"/>
      <w:r w:rsidRPr="00D53E8C">
        <w:rPr>
          <w:rFonts w:ascii="Times New Roman" w:eastAsia="宋体" w:hAnsi="Times New Roman" w:cs="Times New Roman" w:hint="eastAsia"/>
          <w:color w:val="auto"/>
        </w:rPr>
        <w:t>天津市财政信息中心</w:t>
      </w:r>
      <w:r w:rsidRPr="00D53E8C">
        <w:rPr>
          <w:rFonts w:ascii="Times New Roman" w:eastAsia="宋体" w:hAnsi="Times New Roman" w:cs="Times New Roman" w:hint="eastAsia"/>
          <w:color w:val="auto"/>
        </w:rPr>
        <w:t>-</w:t>
      </w:r>
      <w:r w:rsidRPr="00D53E8C">
        <w:rPr>
          <w:rFonts w:ascii="Times New Roman" w:eastAsia="宋体" w:hAnsi="Times New Roman" w:cs="Times New Roman" w:hint="eastAsia"/>
          <w:color w:val="auto"/>
        </w:rPr>
        <w:t>天津市财政局信息化基础环境及安全运行维护项目</w:t>
      </w:r>
      <w:bookmarkEnd w:id="1"/>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bookmarkStart w:id="2" w:name="OLE_LINK12"/>
      <w:r w:rsidRPr="00D53E8C">
        <w:rPr>
          <w:rFonts w:ascii="Times New Roman" w:eastAsia="宋体" w:hAnsi="Times New Roman" w:cs="Times New Roman"/>
          <w:color w:val="auto"/>
        </w:rPr>
        <w:t>TGPC-2025-D-0300</w:t>
      </w:r>
      <w:bookmarkEnd w:id="2"/>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第一包：核心设备运维，合同履行期限：</w:t>
      </w:r>
      <w:r>
        <w:rPr>
          <w:rFonts w:hint="eastAsia"/>
          <w:kern w:val="0"/>
          <w:sz w:val="24"/>
        </w:rPr>
        <w:t>自合同签订之日起一年</w:t>
      </w:r>
      <w:r w:rsidRPr="00D178CE">
        <w:rPr>
          <w:rFonts w:hint="eastAsia"/>
          <w:kern w:val="0"/>
          <w:sz w:val="24"/>
          <w:szCs w:val="24"/>
        </w:rPr>
        <w:t>。</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第二包：市局动力环境运维，合同履行期限：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第三包：市局机房消防运维，合同履行期限：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17</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第四包：视频等专用设备运维，合同履行期限：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第五包：综合网管及运维平台等运维，合同履行期限：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第六包：财政业务纵向网备份线路维护，合同履行期限：</w:t>
      </w:r>
      <w:r>
        <w:rPr>
          <w:rFonts w:hint="eastAsia"/>
          <w:kern w:val="0"/>
          <w:sz w:val="24"/>
        </w:rPr>
        <w:t>自合同签订之日起一年</w:t>
      </w:r>
      <w:r w:rsidRPr="00D178CE">
        <w:rPr>
          <w:rFonts w:hint="eastAsia"/>
          <w:kern w:val="0"/>
          <w:sz w:val="24"/>
          <w:szCs w:val="24"/>
        </w:rPr>
        <w:t>。</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第七包：信息安全服务，合同履行期限：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第八包：信息安全防护系统运维，合同履行期限：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lastRenderedPageBreak/>
        <w:t>第九包：密码测评，合同履行期限：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9605CF" w:rsidRPr="00D178CE" w:rsidRDefault="009605CF" w:rsidP="009605CF">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第十包：财政身份认证与授权管理系统运维，合同履行期限：</w:t>
      </w:r>
      <w:r>
        <w:rPr>
          <w:rFonts w:hint="eastAsia"/>
          <w:kern w:val="0"/>
          <w:sz w:val="24"/>
        </w:rPr>
        <w:t>自合同签订之日起一年</w:t>
      </w:r>
      <w:r w:rsidRPr="00D178CE">
        <w:rPr>
          <w:rFonts w:hint="eastAsia"/>
          <w:kern w:val="0"/>
          <w:sz w:val="24"/>
          <w:szCs w:val="24"/>
        </w:rPr>
        <w:t>。</w:t>
      </w:r>
    </w:p>
    <w:p w:rsidR="009605CF" w:rsidRPr="00FD5408" w:rsidRDefault="009605CF" w:rsidP="009605CF">
      <w:pPr>
        <w:tabs>
          <w:tab w:val="left" w:pos="210"/>
        </w:tabs>
        <w:autoSpaceDE w:val="0"/>
        <w:autoSpaceDN w:val="0"/>
        <w:adjustRightInd w:val="0"/>
        <w:spacing w:line="360" w:lineRule="auto"/>
        <w:ind w:firstLineChars="200" w:firstLine="480"/>
        <w:outlineLvl w:val="0"/>
        <w:rPr>
          <w:strike/>
          <w:color w:val="FF0000"/>
          <w:sz w:val="24"/>
          <w:szCs w:val="24"/>
        </w:rPr>
      </w:pPr>
      <w:r w:rsidRPr="00D178CE">
        <w:rPr>
          <w:rFonts w:hint="eastAsia"/>
          <w:kern w:val="0"/>
          <w:sz w:val="24"/>
          <w:szCs w:val="24"/>
        </w:rPr>
        <w:t>第十一包：系统软件优化服务运维，合同履行期限：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9605CF" w:rsidRPr="00750AB2" w:rsidRDefault="009605CF" w:rsidP="009605CF">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890000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color w:val="auto"/>
        </w:rPr>
        <w:t>130000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60000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color w:val="auto"/>
        </w:rPr>
        <w:t>190000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第五包：</w:t>
      </w:r>
      <w:r>
        <w:rPr>
          <w:rFonts w:ascii="Times New Roman" w:eastAsia="宋体" w:hAnsi="Times New Roman" w:cs="Times New Roman"/>
          <w:color w:val="auto"/>
        </w:rPr>
        <w:t>120000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第六包：</w:t>
      </w:r>
      <w:r>
        <w:rPr>
          <w:rFonts w:ascii="Times New Roman" w:eastAsia="宋体" w:hAnsi="Times New Roman" w:cs="Times New Roman"/>
          <w:color w:val="auto"/>
        </w:rPr>
        <w:t>160000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第七包：</w:t>
      </w:r>
      <w:r>
        <w:rPr>
          <w:rFonts w:ascii="Times New Roman" w:eastAsia="宋体" w:hAnsi="Times New Roman" w:cs="Times New Roman"/>
          <w:color w:val="auto"/>
        </w:rPr>
        <w:t>760000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第八包：</w:t>
      </w:r>
      <w:r>
        <w:rPr>
          <w:rFonts w:ascii="Times New Roman" w:eastAsia="宋体" w:hAnsi="Times New Roman" w:cs="Times New Roman"/>
          <w:color w:val="auto"/>
        </w:rPr>
        <w:t>740000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第九包：</w:t>
      </w:r>
      <w:r>
        <w:rPr>
          <w:rFonts w:ascii="Times New Roman" w:eastAsia="宋体" w:hAnsi="Times New Roman" w:cs="Times New Roman"/>
          <w:color w:val="auto"/>
        </w:rPr>
        <w:t>250000</w:t>
      </w:r>
      <w:r>
        <w:rPr>
          <w:rFonts w:ascii="Times New Roman" w:eastAsia="宋体" w:hAnsi="Times New Roman" w:cs="Times New Roman" w:hint="eastAsia"/>
          <w:color w:val="auto"/>
        </w:rPr>
        <w:t>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第十包：</w:t>
      </w:r>
      <w:r>
        <w:rPr>
          <w:rFonts w:ascii="Times New Roman" w:eastAsia="宋体" w:hAnsi="Times New Roman" w:cs="Times New Roman"/>
          <w:color w:val="auto"/>
        </w:rPr>
        <w:t>180000</w:t>
      </w:r>
      <w:r>
        <w:rPr>
          <w:rFonts w:ascii="Times New Roman" w:eastAsia="宋体" w:hAnsi="Times New Roman" w:cs="Times New Roman" w:hint="eastAsia"/>
          <w:color w:val="auto"/>
        </w:rPr>
        <w:t>元</w:t>
      </w:r>
    </w:p>
    <w:p w:rsidR="009605CF" w:rsidRPr="00750AB2" w:rsidRDefault="009605CF" w:rsidP="009605CF">
      <w:pPr>
        <w:pStyle w:val="Default"/>
        <w:spacing w:line="360" w:lineRule="auto"/>
        <w:ind w:firstLineChars="200" w:firstLine="480"/>
        <w:rPr>
          <w:rFonts w:ascii="Times New Roman" w:eastAsia="宋体" w:hAnsi="Times New Roman" w:cs="Times New Roman"/>
          <w:color w:val="auto"/>
        </w:rPr>
      </w:pPr>
      <w:r w:rsidRPr="001357D8">
        <w:rPr>
          <w:rFonts w:ascii="Times New Roman" w:eastAsia="宋体" w:hAnsi="Times New Roman" w:cs="Times New Roman" w:hint="eastAsia"/>
          <w:color w:val="auto"/>
        </w:rPr>
        <w:t>第十一包：</w:t>
      </w:r>
      <w:r w:rsidRPr="001357D8">
        <w:rPr>
          <w:rFonts w:ascii="Times New Roman" w:eastAsia="宋体" w:hAnsi="Times New Roman" w:cs="Times New Roman"/>
          <w:color w:val="auto"/>
        </w:rPr>
        <w:t>280000</w:t>
      </w:r>
      <w:r w:rsidRPr="001357D8">
        <w:rPr>
          <w:rFonts w:ascii="Times New Roman" w:eastAsia="宋体" w:hAnsi="Times New Roman" w:cs="Times New Roman" w:hint="eastAsia"/>
          <w:color w:val="auto"/>
        </w:rPr>
        <w:t>元</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bookmarkStart w:id="3" w:name="OLE_LINK7"/>
      <w:r>
        <w:rPr>
          <w:rFonts w:ascii="Times New Roman" w:eastAsia="宋体" w:hAnsi="Times New Roman" w:cs="Times New Roman" w:hint="eastAsia"/>
          <w:color w:val="auto"/>
        </w:rPr>
        <w:t>第三包投标人</w:t>
      </w:r>
      <w:r>
        <w:rPr>
          <w:rFonts w:ascii="Times New Roman" w:eastAsia="宋体" w:hAnsi="Times New Roman" w:cs="Times New Roman"/>
          <w:color w:val="auto"/>
        </w:rPr>
        <w:t>须在</w:t>
      </w:r>
      <w:r>
        <w:rPr>
          <w:rFonts w:ascii="Times New Roman" w:eastAsia="宋体" w:hAnsi="Times New Roman" w:cs="Times New Roman" w:hint="eastAsia"/>
          <w:color w:val="auto"/>
        </w:rPr>
        <w:t>《社会消防技术服务信息系统》中完成注册，磋商当日依据系统内（</w:t>
      </w:r>
      <w:r>
        <w:rPr>
          <w:rFonts w:ascii="Times New Roman" w:eastAsia="宋体" w:hAnsi="Times New Roman" w:cs="Times New Roman" w:hint="eastAsia"/>
          <w:color w:val="auto"/>
        </w:rPr>
        <w:t>https://shhxf.119.gov.cn/templet/index_.jsp</w:t>
      </w:r>
      <w:r>
        <w:rPr>
          <w:rFonts w:ascii="Times New Roman" w:eastAsia="宋体" w:hAnsi="Times New Roman" w:cs="Times New Roman" w:hint="eastAsia"/>
          <w:color w:val="auto"/>
        </w:rPr>
        <w:t>）查询信息为准；</w:t>
      </w:r>
      <w:bookmarkEnd w:id="3"/>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注：如开标当日《社会消防技术服务信息系统》网站无法打开以投标人的电子投标文件中提供的《社会消防技术服务信息系统》完成注册并提供投标人的注册信息截图，截图内容至少包括：“机构概况</w:t>
      </w:r>
      <w:r>
        <w:rPr>
          <w:rFonts w:ascii="Times New Roman" w:eastAsia="宋体" w:hAnsi="Times New Roman" w:cs="Times New Roman" w:hint="eastAsia"/>
          <w:color w:val="auto"/>
        </w:rPr>
        <w:t>-</w:t>
      </w:r>
      <w:r>
        <w:rPr>
          <w:rFonts w:ascii="Times New Roman" w:eastAsia="宋体" w:hAnsi="Times New Roman" w:cs="Times New Roman" w:hint="eastAsia"/>
          <w:color w:val="auto"/>
        </w:rPr>
        <w:t>基本信息</w:t>
      </w:r>
      <w:r>
        <w:rPr>
          <w:rFonts w:ascii="Times New Roman" w:eastAsia="宋体" w:hAnsi="Times New Roman" w:cs="Times New Roman" w:hint="eastAsia"/>
          <w:color w:val="auto"/>
        </w:rPr>
        <w:t>-</w:t>
      </w:r>
      <w:r>
        <w:rPr>
          <w:rFonts w:ascii="Times New Roman" w:eastAsia="宋体" w:hAnsi="Times New Roman" w:cs="Times New Roman" w:hint="eastAsia"/>
          <w:color w:val="auto"/>
        </w:rPr>
        <w:t>工商信息（机构名称应为投标人、服务类型至少包括：消防设施维护保养检测）、注册消防工程师、消防设施操作员”为准；</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bookmarkStart w:id="4" w:name="OLE_LINK8"/>
      <w:bookmarkStart w:id="5" w:name="OLE_LINK9"/>
      <w:r>
        <w:rPr>
          <w:rFonts w:ascii="Times New Roman" w:eastAsia="宋体" w:hAnsi="Times New Roman" w:cs="Times New Roman" w:hint="eastAsia"/>
          <w:color w:val="auto"/>
        </w:rPr>
        <w:t>根据《商用密码应用安全性评估管理办法》的规定，第九包</w:t>
      </w:r>
      <w:r>
        <w:rPr>
          <w:rFonts w:hint="eastAsia"/>
        </w:rPr>
        <w:t>投标人应列入国家密码管理局公告（第</w:t>
      </w:r>
      <w:r>
        <w:t>49</w:t>
      </w:r>
      <w:r>
        <w:rPr>
          <w:rFonts w:hint="eastAsia"/>
        </w:rPr>
        <w:t>号）机构目录之内</w:t>
      </w:r>
      <w:r>
        <w:rPr>
          <w:rFonts w:ascii="Times New Roman" w:eastAsia="宋体" w:hAnsi="Times New Roman" w:cs="Times New Roman" w:hint="eastAsia"/>
          <w:color w:val="auto"/>
        </w:rPr>
        <w:t>；</w:t>
      </w:r>
      <w:bookmarkEnd w:id="4"/>
      <w:bookmarkEnd w:id="5"/>
    </w:p>
    <w:p w:rsidR="009605CF" w:rsidRPr="00203E5A" w:rsidRDefault="009605CF" w:rsidP="009605C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w:t>
      </w:r>
      <w:bookmarkStart w:id="6" w:name="OLE_LINK1"/>
      <w:bookmarkStart w:id="7"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9605CF" w:rsidRPr="00203E5A" w:rsidRDefault="009605CF" w:rsidP="009605CF">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lastRenderedPageBreak/>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605CF" w:rsidRPr="00407C06" w:rsidRDefault="009605CF" w:rsidP="009605CF">
      <w:pPr>
        <w:pStyle w:val="Default"/>
        <w:spacing w:line="360" w:lineRule="auto"/>
        <w:ind w:firstLineChars="200" w:firstLine="480"/>
        <w:rPr>
          <w:rFonts w:ascii="Times New Roman" w:eastAsia="宋体" w:hAnsi="Times New Roman" w:cs="Times New Roman"/>
          <w:color w:val="auto"/>
        </w:rPr>
      </w:pPr>
      <w:bookmarkStart w:id="8"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605CF" w:rsidRPr="00691CC7" w:rsidRDefault="009605CF" w:rsidP="009605CF">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Pr="009C1E7B">
        <w:rPr>
          <w:rFonts w:ascii="Times New Roman" w:eastAsia="宋体" w:hAnsi="Times New Roman" w:cs="Times New Roman" w:hint="eastAsia"/>
          <w:color w:val="auto"/>
        </w:rPr>
        <w:t>2023</w:t>
      </w:r>
      <w:r w:rsidRPr="009C1E7B">
        <w:rPr>
          <w:rFonts w:ascii="Times New Roman" w:eastAsia="宋体" w:hAnsi="Times New Roman" w:cs="Times New Roman" w:hint="eastAsia"/>
          <w:color w:val="auto"/>
        </w:rPr>
        <w:t>年度</w:t>
      </w:r>
      <w:r>
        <w:rPr>
          <w:rFonts w:ascii="Times New Roman" w:eastAsia="宋体" w:hAnsi="Times New Roman" w:cs="Times New Roman" w:hint="eastAsia"/>
          <w:color w:val="auto"/>
        </w:rPr>
        <w:t>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8"/>
    <w:p w:rsidR="009605CF" w:rsidRPr="007236CE" w:rsidRDefault="009605CF" w:rsidP="009605CF">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9605CF" w:rsidRPr="007236CE" w:rsidRDefault="009605CF" w:rsidP="009605CF">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9605CF" w:rsidRPr="007236CE" w:rsidRDefault="009605CF" w:rsidP="009605CF">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9605CF" w:rsidRPr="00203E5A" w:rsidRDefault="009605CF" w:rsidP="009605CF">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（四）本项目不接受联合体投标。</w:t>
      </w:r>
    </w:p>
    <w:p w:rsidR="009605CF" w:rsidRPr="005918AC" w:rsidRDefault="009605CF" w:rsidP="009605CF">
      <w:pPr>
        <w:pStyle w:val="Default"/>
        <w:spacing w:line="360" w:lineRule="auto"/>
        <w:ind w:firstLineChars="200" w:firstLine="480"/>
        <w:rPr>
          <w:rFonts w:ascii="Times New Roman" w:eastAsia="宋体" w:hAnsi="Times New Roman" w:cs="Times New Roman"/>
          <w:color w:val="auto"/>
        </w:rPr>
      </w:pPr>
      <w:r w:rsidRPr="005918AC">
        <w:rPr>
          <w:rFonts w:ascii="Times New Roman" w:eastAsia="宋体" w:hAnsi="Times New Roman" w:cs="Times New Roman" w:hint="eastAsia"/>
          <w:color w:val="auto"/>
        </w:rPr>
        <w:t>（五）</w:t>
      </w:r>
      <w:bookmarkStart w:id="9" w:name="OLE_LINK10"/>
      <w:r w:rsidRPr="00D53E8C">
        <w:rPr>
          <w:rFonts w:hint="eastAsia"/>
          <w:color w:val="auto"/>
        </w:rPr>
        <w:t>本项目第二、三、四、五、六包专门面向中小企业采购，提供《中小企业声明函》。</w:t>
      </w:r>
      <w:bookmarkEnd w:id="9"/>
    </w:p>
    <w:bookmarkEnd w:id="6"/>
    <w:bookmarkEnd w:id="7"/>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五</w:t>
      </w:r>
      <w:r w:rsidRPr="00D53E8C">
        <w:rPr>
          <w:rFonts w:ascii="Times New Roman" w:eastAsia="宋体" w:hAnsi="Times New Roman" w:cs="Times New Roman"/>
          <w:color w:val="auto"/>
        </w:rPr>
        <w:t>、项目需要落实的政府采购政策</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bookmarkStart w:id="10" w:name="OLE_LINK3"/>
      <w:bookmarkStart w:id="11" w:name="OLE_LINK4"/>
      <w:r w:rsidRPr="00D53E8C">
        <w:rPr>
          <w:rFonts w:ascii="Times New Roman" w:eastAsia="宋体" w:hAnsi="Times New Roman" w:cs="Times New Roman"/>
          <w:color w:val="auto"/>
        </w:rPr>
        <w:t>（一）</w:t>
      </w:r>
      <w:r w:rsidRPr="00D53E8C">
        <w:rPr>
          <w:rFonts w:ascii="Times New Roman" w:eastAsia="宋体" w:hAnsi="Times New Roman" w:cs="Times New Roman" w:hint="eastAsia"/>
          <w:color w:val="auto"/>
        </w:rPr>
        <w:t>本项目第二、三、四、五、六包专门面向中小企业采购，提供《中小企业声明函》。其他包对小微企业报价给予</w:t>
      </w:r>
      <w:r w:rsidRPr="00D53E8C">
        <w:rPr>
          <w:rFonts w:ascii="Times New Roman" w:eastAsia="宋体" w:hAnsi="Times New Roman" w:cs="Times New Roman" w:hint="eastAsia"/>
          <w:color w:val="auto"/>
        </w:rPr>
        <w:t>20%</w:t>
      </w:r>
      <w:r w:rsidRPr="00D53E8C">
        <w:rPr>
          <w:rFonts w:ascii="Times New Roman" w:eastAsia="宋体" w:hAnsi="Times New Roman" w:cs="Times New Roman" w:hint="eastAsia"/>
          <w:color w:val="auto"/>
        </w:rPr>
        <w:t>的扣除。</w:t>
      </w:r>
    </w:p>
    <w:p w:rsidR="009605CF" w:rsidRPr="00295883"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Pr>
          <w:rFonts w:ascii="Arial" w:hAnsi="Arial" w:cs="Arial"/>
        </w:rPr>
        <w:t>监狱企业视同小微企业</w:t>
      </w:r>
      <w:r w:rsidRPr="00295883">
        <w:rPr>
          <w:rFonts w:ascii="Times New Roman" w:eastAsia="宋体" w:hAnsi="Times New Roman" w:cs="Times New Roman"/>
          <w:color w:val="auto"/>
        </w:rPr>
        <w:t>。</w:t>
      </w:r>
    </w:p>
    <w:p w:rsidR="009605CF" w:rsidRPr="005131C3" w:rsidRDefault="009605CF" w:rsidP="009605C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605CF" w:rsidRDefault="009605CF" w:rsidP="009605CF">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05CF" w:rsidRPr="00A3332A" w:rsidRDefault="009605CF" w:rsidP="009605CF">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9605CF" w:rsidRPr="00295883" w:rsidRDefault="009605CF" w:rsidP="009605CF">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bookmarkStart w:id="12" w:name="_Toc412903615"/>
      <w:bookmarkEnd w:id="10"/>
      <w:bookmarkEnd w:id="11"/>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9605CF" w:rsidRPr="00094246" w:rsidRDefault="009605CF" w:rsidP="009605CF">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8" w:history="1">
        <w:r>
          <w:rPr>
            <w:rStyle w:val="a4"/>
            <w:rFonts w:ascii="Times New Roman"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bookmarkStart w:id="13" w:name="OLE_LINK15"/>
      <w:r>
        <w:rPr>
          <w:rFonts w:ascii="Times New Roman" w:eastAsia="宋体" w:hAnsi="Times New Roman" w:cs="Times New Roman" w:hint="eastAsia"/>
          <w:color w:val="auto"/>
        </w:rPr>
        <w:t>本项目第一、二、四包组织踏勘现场，时间地点安排如下：</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5</w:t>
      </w:r>
      <w:r>
        <w:rPr>
          <w:rFonts w:ascii="Times New Roman" w:eastAsia="宋体" w:hAnsi="Times New Roman" w:cs="Times New Roman" w:hint="eastAsia"/>
          <w:color w:val="auto"/>
        </w:rPr>
        <w:t>年</w:t>
      </w:r>
      <w:r>
        <w:rPr>
          <w:rFonts w:ascii="Times New Roman" w:eastAsia="宋体" w:hAnsi="Times New Roman" w:cs="Times New Roman"/>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color w:val="auto"/>
        </w:rPr>
        <w:t>9:30</w:t>
      </w:r>
      <w:r>
        <w:rPr>
          <w:rFonts w:ascii="Times New Roman" w:eastAsia="宋体" w:hAnsi="Times New Roman" w:cs="Times New Roman" w:hint="eastAsia"/>
          <w:color w:val="auto"/>
        </w:rPr>
        <w:t>在天津市和平区曲阜道</w:t>
      </w:r>
      <w:r>
        <w:rPr>
          <w:rFonts w:ascii="Times New Roman" w:eastAsia="宋体" w:hAnsi="Times New Roman" w:cs="Times New Roman"/>
          <w:color w:val="auto"/>
        </w:rPr>
        <w:t>4</w:t>
      </w:r>
      <w:r>
        <w:rPr>
          <w:rFonts w:ascii="Times New Roman" w:eastAsia="宋体" w:hAnsi="Times New Roman" w:cs="Times New Roman" w:hint="eastAsia"/>
          <w:color w:val="auto"/>
        </w:rPr>
        <w:t>号</w:t>
      </w:r>
      <w:r>
        <w:rPr>
          <w:rFonts w:ascii="Times New Roman" w:eastAsia="宋体" w:hAnsi="Times New Roman" w:cs="Times New Roman"/>
          <w:color w:val="auto"/>
        </w:rPr>
        <w:t>209</w:t>
      </w:r>
      <w:r>
        <w:rPr>
          <w:rFonts w:ascii="Times New Roman" w:eastAsia="宋体" w:hAnsi="Times New Roman" w:cs="Times New Roman" w:hint="eastAsia"/>
          <w:color w:val="auto"/>
        </w:rPr>
        <w:t>室集合。联系人：李培民，联系电话：</w:t>
      </w:r>
      <w:r>
        <w:rPr>
          <w:rFonts w:ascii="Times New Roman" w:eastAsia="宋体" w:hAnsi="Times New Roman" w:cs="Times New Roman"/>
          <w:color w:val="auto"/>
        </w:rPr>
        <w:t>17602295618</w:t>
      </w:r>
      <w:r>
        <w:rPr>
          <w:rFonts w:ascii="Times New Roman" w:eastAsia="宋体" w:hAnsi="Times New Roman" w:cs="Times New Roman" w:hint="eastAsia"/>
          <w:color w:val="auto"/>
        </w:rPr>
        <w:t>。</w:t>
      </w:r>
    </w:p>
    <w:bookmarkEnd w:id="13"/>
    <w:p w:rsidR="009605CF" w:rsidRPr="00AA6053" w:rsidRDefault="009605CF" w:rsidP="009605CF">
      <w:pPr>
        <w:pStyle w:val="Default"/>
        <w:spacing w:line="360" w:lineRule="auto"/>
        <w:ind w:firstLineChars="200" w:firstLine="480"/>
        <w:jc w:val="both"/>
        <w:rPr>
          <w:rFonts w:ascii="Times New Roman" w:eastAsia="宋体" w:hAnsi="Times New Roman" w:cs="Times New Roman"/>
          <w:color w:val="FF0000"/>
        </w:rPr>
      </w:pPr>
      <w:r>
        <w:rPr>
          <w:rFonts w:hint="eastAsia"/>
        </w:rPr>
        <w:t>（四）本项目不组织标前答疑会。</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Pr="00D53E8C">
        <w:rPr>
          <w:rFonts w:ascii="Times New Roman" w:eastAsia="宋体" w:hAnsi="Times New Roman" w:cs="Times New Roman" w:hint="eastAsia"/>
          <w:color w:val="auto"/>
        </w:rPr>
        <w:t>4</w:t>
      </w:r>
      <w:r w:rsidRPr="00D53E8C">
        <w:rPr>
          <w:rFonts w:ascii="Times New Roman" w:eastAsia="宋体" w:hAnsi="Times New Roman" w:cs="Times New Roman"/>
          <w:color w:val="auto"/>
        </w:rPr>
        <w:t>月</w:t>
      </w:r>
      <w:r w:rsidRPr="00D53E8C">
        <w:rPr>
          <w:rFonts w:ascii="Times New Roman" w:eastAsia="宋体" w:hAnsi="Times New Roman" w:cs="Times New Roman" w:hint="eastAsia"/>
          <w:color w:val="auto"/>
        </w:rPr>
        <w:t>22</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9:00</w:t>
      </w:r>
      <w:r w:rsidRPr="00D53E8C">
        <w:rPr>
          <w:rFonts w:ascii="Times New Roman" w:eastAsia="宋体" w:hAnsi="Times New Roman" w:cs="Times New Roman"/>
          <w:color w:val="auto"/>
        </w:rPr>
        <w:t>至</w:t>
      </w: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8:30</w:t>
      </w:r>
      <w:r w:rsidRPr="00D53E8C">
        <w:rPr>
          <w:rFonts w:ascii="Times New Roman" w:eastAsia="宋体" w:hAnsi="Times New Roman" w:cs="Times New Roman"/>
          <w:color w:val="auto"/>
        </w:rPr>
        <w:t>，使</w:t>
      </w:r>
      <w:r w:rsidRPr="00225C2F">
        <w:rPr>
          <w:rFonts w:ascii="Times New Roman" w:eastAsia="宋体" w:hAnsi="Times New Roman" w:cs="Times New Roman"/>
          <w:color w:val="auto"/>
        </w:rPr>
        <w:t>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w:t>
      </w:r>
      <w:r>
        <w:rPr>
          <w:rFonts w:ascii="Times New Roman" w:eastAsia="宋体" w:hAnsi="Times New Roman" w:cs="Times New Roman" w:hint="eastAsia"/>
          <w:color w:val="auto"/>
        </w:rPr>
        <w:lastRenderedPageBreak/>
        <w:t>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进行应答</w:t>
      </w:r>
      <w:r w:rsidRPr="00225C2F">
        <w:rPr>
          <w:rFonts w:ascii="Times New Roman" w:eastAsia="宋体" w:hAnsi="Times New Roman" w:cs="Times New Roman" w:hint="eastAsia"/>
          <w:color w:val="auto"/>
        </w:rPr>
        <w:t>并提交</w:t>
      </w:r>
      <w:r w:rsidRPr="00225C2F">
        <w:rPr>
          <w:rFonts w:ascii="Times New Roman" w:eastAsia="宋体" w:hAnsi="Times New Roman" w:cs="Times New Roman"/>
          <w:color w:val="auto"/>
        </w:rPr>
        <w:t>。</w:t>
      </w:r>
    </w:p>
    <w:p w:rsidR="009605CF" w:rsidRPr="002D0419" w:rsidRDefault="009605CF" w:rsidP="009605C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605CF" w:rsidRPr="00225C2F" w:rsidRDefault="009605CF" w:rsidP="009605CF">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D53E8C">
        <w:rPr>
          <w:rFonts w:ascii="Times New Roman" w:eastAsia="宋体" w:hAnsi="Times New Roman" w:cs="Times New Roman"/>
          <w:color w:val="auto"/>
        </w:rPr>
        <w:t>间：</w:t>
      </w: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8:30</w:t>
      </w:r>
      <w:r w:rsidRPr="00D53E8C">
        <w:rPr>
          <w:rFonts w:ascii="Times New Roman" w:eastAsia="宋体" w:hAnsi="Times New Roman" w:cs="Times New Roman" w:hint="eastAsia"/>
          <w:color w:val="auto"/>
          <w:szCs w:val="21"/>
        </w:rPr>
        <w:t>。</w:t>
      </w:r>
      <w:r w:rsidRPr="00D53E8C">
        <w:rPr>
          <w:rFonts w:ascii="Times New Roman" w:eastAsia="宋体" w:hAnsi="Times New Roman" w:cs="Times New Roman"/>
          <w:color w:val="auto"/>
        </w:rPr>
        <w:t>投标截止时间前</w:t>
      </w:r>
      <w:r w:rsidRPr="00D53E8C">
        <w:rPr>
          <w:rFonts w:ascii="Times New Roman" w:eastAsia="宋体" w:hAnsi="Times New Roman" w:cs="Times New Roman" w:hint="eastAsia"/>
          <w:color w:val="auto"/>
        </w:rPr>
        <w:t>提交网上应答并上传加盖投标人电子签章的电子投标文件（以通过天津公共</w:t>
      </w:r>
      <w:r>
        <w:rPr>
          <w:rFonts w:ascii="Times New Roman" w:eastAsia="宋体" w:hAnsi="Times New Roman" w:cs="Times New Roman" w:hint="eastAsia"/>
          <w:color w:val="auto"/>
        </w:rPr>
        <w:t>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9605CF" w:rsidRPr="00225C2F" w:rsidRDefault="009605CF" w:rsidP="009605CF">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D53E8C">
        <w:rPr>
          <w:rFonts w:ascii="Times New Roman" w:eastAsia="宋体" w:hAnsi="Times New Roman" w:cs="Times New Roman"/>
          <w:color w:val="auto"/>
        </w:rPr>
        <w:t>间：</w:t>
      </w: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8:30</w:t>
      </w:r>
      <w:r w:rsidRPr="00D53E8C">
        <w:rPr>
          <w:rFonts w:ascii="Times New Roman" w:eastAsia="宋体" w:hAnsi="Times New Roman" w:cs="Times New Roman"/>
          <w:color w:val="auto"/>
        </w:rPr>
        <w:t>至</w:t>
      </w:r>
      <w:r w:rsidRPr="00D53E8C">
        <w:rPr>
          <w:rFonts w:ascii="Times New Roman" w:eastAsia="宋体" w:hAnsi="Times New Roman" w:cs="Times New Roman"/>
          <w:color w:val="auto"/>
        </w:rPr>
        <w:t>9:</w:t>
      </w:r>
      <w:r w:rsidRPr="00D53E8C">
        <w:rPr>
          <w:rFonts w:ascii="Times New Roman" w:eastAsia="宋体" w:hAnsi="Times New Roman" w:cs="Times New Roman" w:hint="eastAsia"/>
          <w:color w:val="auto"/>
        </w:rPr>
        <w:t>30</w:t>
      </w:r>
      <w:r w:rsidRPr="00D53E8C">
        <w:rPr>
          <w:rFonts w:ascii="Times New Roman" w:eastAsia="宋体" w:hAnsi="Times New Roman" w:cs="Times New Roman"/>
          <w:color w:val="auto"/>
        </w:rPr>
        <w:t>完成开标解密的投标</w:t>
      </w:r>
      <w:r w:rsidRPr="000F460C">
        <w:rPr>
          <w:rFonts w:ascii="Times New Roman" w:eastAsia="宋体" w:hAnsi="Times New Roman" w:cs="Times New Roman"/>
          <w:color w:val="auto"/>
        </w:rPr>
        <w:t>为有效投标。</w:t>
      </w:r>
    </w:p>
    <w:p w:rsidR="009605CF" w:rsidRPr="00225C2F" w:rsidRDefault="009605CF" w:rsidP="009605CF">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D53E8C">
        <w:rPr>
          <w:rFonts w:ascii="Times New Roman" w:eastAsia="宋体" w:hAnsi="Times New Roman" w:cs="Times New Roman"/>
          <w:color w:val="auto"/>
        </w:rPr>
        <w:t>间：</w:t>
      </w: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9:</w:t>
      </w:r>
      <w:r w:rsidRPr="00D53E8C">
        <w:rPr>
          <w:rFonts w:ascii="Times New Roman" w:eastAsia="宋体" w:hAnsi="Times New Roman" w:cs="Times New Roman" w:hint="eastAsia"/>
          <w:color w:val="auto"/>
        </w:rPr>
        <w:t>30</w:t>
      </w:r>
      <w:r w:rsidRPr="00D53E8C">
        <w:rPr>
          <w:rFonts w:ascii="Times New Roman" w:eastAsia="宋体" w:hAnsi="Times New Roman" w:cs="Times New Roman"/>
          <w:color w:val="auto"/>
        </w:rPr>
        <w:t>至</w:t>
      </w:r>
      <w:r w:rsidRPr="00D53E8C">
        <w:rPr>
          <w:rFonts w:ascii="Times New Roman" w:eastAsia="宋体" w:hAnsi="Times New Roman" w:cs="Times New Roman"/>
          <w:color w:val="auto"/>
        </w:rPr>
        <w:t>12:00</w:t>
      </w:r>
      <w:r w:rsidRPr="00D53E8C">
        <w:rPr>
          <w:rFonts w:ascii="Times New Roman" w:eastAsia="宋体" w:hAnsi="Times New Roman" w:cs="Times New Roman"/>
          <w:color w:val="auto"/>
        </w:rPr>
        <w:t>。</w:t>
      </w:r>
      <w:r w:rsidRPr="00D53E8C">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lastRenderedPageBreak/>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Pr="000A75E5">
        <w:rPr>
          <w:rFonts w:ascii="Times New Roman" w:eastAsia="宋体" w:hAnsi="Times New Roman" w:cs="Times New Roman" w:hint="eastAsia"/>
          <w:color w:val="auto"/>
        </w:rPr>
        <w:t>丁亚天、杨光、鲁志强</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9605CF" w:rsidRPr="00DB4A63" w:rsidRDefault="009605CF" w:rsidP="009605CF">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9605CF" w:rsidRPr="00A76996"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605CF" w:rsidRPr="00A76996"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9605CF" w:rsidRPr="00E72B88"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（一）采购人名称：天津市财政信息中心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（二）采购人地址：天津市和平区曲阜道</w:t>
      </w:r>
      <w:r>
        <w:rPr>
          <w:rFonts w:ascii="Times New Roman" w:eastAsia="宋体" w:hAnsi="Times New Roman" w:cs="Times New Roman"/>
          <w:color w:val="auto"/>
        </w:rPr>
        <w:t>4</w:t>
      </w:r>
      <w:r>
        <w:rPr>
          <w:rFonts w:ascii="Times New Roman" w:eastAsia="宋体" w:hAnsi="Times New Roman" w:cs="Times New Roman" w:hint="eastAsia"/>
          <w:color w:val="auto"/>
        </w:rPr>
        <w:t>号</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（三）采购人联系人：李跃</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022-23303740-2222</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9605CF" w:rsidRPr="008111A5" w:rsidRDefault="009605CF" w:rsidP="009605CF">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9605CF" w:rsidRPr="008111A5" w:rsidRDefault="009605CF" w:rsidP="009605CF">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联系部门：天津市财政信息中心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联系地址：天津市和平区曲阜道</w:t>
      </w:r>
      <w:r>
        <w:rPr>
          <w:rFonts w:ascii="Times New Roman" w:eastAsia="宋体" w:hAnsi="Times New Roman" w:cs="Times New Roman"/>
          <w:color w:val="auto"/>
        </w:rPr>
        <w:t>4</w:t>
      </w:r>
      <w:r>
        <w:rPr>
          <w:rFonts w:ascii="Times New Roman" w:eastAsia="宋体" w:hAnsi="Times New Roman" w:cs="Times New Roman" w:hint="eastAsia"/>
          <w:color w:val="auto"/>
        </w:rPr>
        <w:t>号</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人：李跃</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022-23303740-2222</w:t>
      </w:r>
    </w:p>
    <w:p w:rsidR="009605CF" w:rsidRPr="008111A5" w:rsidRDefault="009605CF" w:rsidP="009605CF">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9605CF" w:rsidRPr="00750AB2"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lastRenderedPageBreak/>
        <w:t>十</w:t>
      </w:r>
      <w:r w:rsidRPr="00D53E8C">
        <w:rPr>
          <w:rFonts w:ascii="Times New Roman" w:eastAsia="宋体" w:hAnsi="Times New Roman" w:cs="Times New Roman" w:hint="eastAsia"/>
          <w:color w:val="auto"/>
        </w:rPr>
        <w:t>四</w:t>
      </w:r>
      <w:r w:rsidRPr="00D53E8C">
        <w:rPr>
          <w:rFonts w:ascii="Times New Roman" w:eastAsia="宋体" w:hAnsi="Times New Roman" w:cs="Times New Roman"/>
          <w:color w:val="auto"/>
        </w:rPr>
        <w:t>、招标代理服务费</w:t>
      </w:r>
    </w:p>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t>本项目按以下比例向中标供应商收取招标代理服务费</w:t>
      </w:r>
      <w:r w:rsidRPr="00D53E8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605CF" w:rsidRPr="00D53E8C" w:rsidTr="00A22705">
        <w:trPr>
          <w:trHeight w:val="440"/>
          <w:tblHeader/>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中标金额</w:t>
            </w:r>
            <w:r w:rsidRPr="00D53E8C">
              <w:rPr>
                <w:rFonts w:hint="eastAsia"/>
                <w:sz w:val="24"/>
              </w:rPr>
              <w:t>（万元）</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费率</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100</w:t>
            </w:r>
            <w:r w:rsidRPr="00D53E8C">
              <w:rPr>
                <w:sz w:val="24"/>
              </w:rPr>
              <w:t>以下</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1%</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100-500</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0.8</w:t>
            </w:r>
            <w:r w:rsidRPr="00D53E8C">
              <w:rPr>
                <w:sz w:val="24"/>
              </w:rPr>
              <w:t>%</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500-1000</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0.</w:t>
            </w:r>
            <w:r w:rsidRPr="00D53E8C">
              <w:rPr>
                <w:rFonts w:hint="eastAsia"/>
                <w:sz w:val="24"/>
              </w:rPr>
              <w:t>45</w:t>
            </w:r>
            <w:r w:rsidRPr="00D53E8C">
              <w:rPr>
                <w:sz w:val="24"/>
              </w:rPr>
              <w:t>%</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sz w:val="24"/>
              </w:rPr>
              <w:t>1000</w:t>
            </w:r>
            <w:r w:rsidRPr="00D53E8C">
              <w:rPr>
                <w:rFonts w:hint="eastAsia"/>
                <w:sz w:val="24"/>
              </w:rPr>
              <w:t>-5000</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0.25%</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5000-10000</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0.1%</w:t>
            </w:r>
          </w:p>
        </w:tc>
      </w:tr>
      <w:tr w:rsidR="009605CF" w:rsidRPr="00D53E8C" w:rsidTr="00A22705">
        <w:trPr>
          <w:trHeight w:val="440"/>
          <w:jc w:val="center"/>
        </w:trPr>
        <w:tc>
          <w:tcPr>
            <w:tcW w:w="3656"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10000-100000</w:t>
            </w:r>
          </w:p>
        </w:tc>
        <w:tc>
          <w:tcPr>
            <w:tcW w:w="3657" w:type="dxa"/>
            <w:vAlign w:val="center"/>
          </w:tcPr>
          <w:p w:rsidR="009605CF" w:rsidRPr="00D53E8C" w:rsidRDefault="009605CF" w:rsidP="00A22705">
            <w:pPr>
              <w:tabs>
                <w:tab w:val="num" w:pos="750"/>
                <w:tab w:val="num" w:pos="840"/>
              </w:tabs>
              <w:adjustRightInd w:val="0"/>
              <w:snapToGrid w:val="0"/>
              <w:jc w:val="center"/>
              <w:rPr>
                <w:sz w:val="24"/>
              </w:rPr>
            </w:pPr>
            <w:r w:rsidRPr="00D53E8C">
              <w:rPr>
                <w:rFonts w:hint="eastAsia"/>
                <w:sz w:val="24"/>
              </w:rPr>
              <w:t>0.05%</w:t>
            </w:r>
          </w:p>
        </w:tc>
      </w:tr>
    </w:tbl>
    <w:p w:rsidR="009605CF" w:rsidRPr="00D53E8C" w:rsidRDefault="009605CF" w:rsidP="009605CF">
      <w:pPr>
        <w:tabs>
          <w:tab w:val="left" w:pos="700"/>
        </w:tabs>
        <w:autoSpaceDE w:val="0"/>
        <w:autoSpaceDN w:val="0"/>
        <w:adjustRightInd w:val="0"/>
        <w:spacing w:line="360" w:lineRule="auto"/>
        <w:ind w:firstLineChars="200" w:firstLine="480"/>
        <w:rPr>
          <w:sz w:val="24"/>
          <w:lang w:val="zh-CN"/>
        </w:rPr>
      </w:pPr>
      <w:r w:rsidRPr="00D53E8C">
        <w:rPr>
          <w:sz w:val="24"/>
          <w:lang w:val="zh-CN"/>
        </w:rPr>
        <w:t>服务费按差额定率累进法计算</w:t>
      </w:r>
      <w:r w:rsidRPr="00D53E8C">
        <w:rPr>
          <w:rFonts w:hint="eastAsia"/>
          <w:sz w:val="24"/>
          <w:lang w:val="zh-CN"/>
        </w:rPr>
        <w:t>，向下取整，精确到元。</w:t>
      </w:r>
      <w:r w:rsidRPr="00D53E8C">
        <w:rPr>
          <w:sz w:val="24"/>
          <w:lang w:val="zh-CN"/>
        </w:rPr>
        <w:t>例如</w:t>
      </w:r>
      <w:r w:rsidRPr="00D53E8C">
        <w:rPr>
          <w:sz w:val="24"/>
        </w:rPr>
        <w:t>中标</w:t>
      </w:r>
      <w:r w:rsidRPr="00D53E8C">
        <w:rPr>
          <w:sz w:val="24"/>
          <w:lang w:val="zh-CN"/>
        </w:rPr>
        <w:t>金额为</w:t>
      </w:r>
      <w:r w:rsidRPr="00D53E8C">
        <w:rPr>
          <w:sz w:val="24"/>
          <w:lang w:val="zh-CN"/>
        </w:rPr>
        <w:t>680</w:t>
      </w:r>
      <w:r w:rsidRPr="00D53E8C">
        <w:rPr>
          <w:rFonts w:hint="eastAsia"/>
          <w:sz w:val="24"/>
          <w:lang w:val="zh-CN"/>
        </w:rPr>
        <w:t>5000</w:t>
      </w:r>
      <w:r w:rsidRPr="00D53E8C">
        <w:rPr>
          <w:sz w:val="24"/>
          <w:lang w:val="zh-CN"/>
        </w:rPr>
        <w:t>元，服务费</w:t>
      </w:r>
      <w:r w:rsidRPr="00D53E8C">
        <w:rPr>
          <w:rFonts w:hint="eastAsia"/>
          <w:sz w:val="24"/>
          <w:lang w:val="zh-CN"/>
        </w:rPr>
        <w:t>=</w:t>
      </w:r>
      <w:r w:rsidRPr="00D53E8C">
        <w:rPr>
          <w:sz w:val="24"/>
          <w:lang w:val="zh-CN"/>
        </w:rPr>
        <w:t>100</w:t>
      </w:r>
      <w:r w:rsidRPr="00D53E8C">
        <w:rPr>
          <w:rFonts w:hint="eastAsia"/>
          <w:sz w:val="24"/>
          <w:lang w:val="zh-CN"/>
        </w:rPr>
        <w:t>0000</w:t>
      </w:r>
      <w:r w:rsidRPr="00D53E8C">
        <w:rPr>
          <w:sz w:val="24"/>
          <w:lang w:val="zh-CN"/>
        </w:rPr>
        <w:t>×1%+</w:t>
      </w:r>
      <w:r w:rsidRPr="00D53E8C">
        <w:rPr>
          <w:rFonts w:hint="eastAsia"/>
          <w:sz w:val="24"/>
          <w:lang w:val="zh-CN"/>
        </w:rPr>
        <w:t>（</w:t>
      </w:r>
      <w:r w:rsidRPr="00D53E8C">
        <w:rPr>
          <w:sz w:val="24"/>
          <w:lang w:val="zh-CN"/>
        </w:rPr>
        <w:t>500</w:t>
      </w:r>
      <w:r w:rsidRPr="00D53E8C">
        <w:rPr>
          <w:rFonts w:hint="eastAsia"/>
          <w:sz w:val="24"/>
          <w:lang w:val="zh-CN"/>
        </w:rPr>
        <w:t>0000</w:t>
      </w:r>
      <w:r w:rsidRPr="00D53E8C">
        <w:rPr>
          <w:sz w:val="24"/>
          <w:lang w:val="zh-CN"/>
        </w:rPr>
        <w:t>-100</w:t>
      </w:r>
      <w:r w:rsidRPr="00D53E8C">
        <w:rPr>
          <w:rFonts w:hint="eastAsia"/>
          <w:sz w:val="24"/>
          <w:lang w:val="zh-CN"/>
        </w:rPr>
        <w:t>0000</w:t>
      </w:r>
      <w:r w:rsidRPr="00D53E8C">
        <w:rPr>
          <w:rFonts w:hint="eastAsia"/>
          <w:sz w:val="24"/>
          <w:lang w:val="zh-CN"/>
        </w:rPr>
        <w:t>）</w:t>
      </w:r>
      <w:r w:rsidRPr="00D53E8C">
        <w:rPr>
          <w:sz w:val="24"/>
          <w:lang w:val="zh-CN"/>
        </w:rPr>
        <w:t>×</w:t>
      </w:r>
      <w:r w:rsidRPr="00D53E8C">
        <w:rPr>
          <w:rFonts w:hint="eastAsia"/>
          <w:sz w:val="24"/>
          <w:lang w:val="zh-CN"/>
        </w:rPr>
        <w:t>0.8</w:t>
      </w:r>
      <w:r w:rsidRPr="00D53E8C">
        <w:rPr>
          <w:sz w:val="24"/>
          <w:lang w:val="zh-CN"/>
        </w:rPr>
        <w:t>%+</w:t>
      </w:r>
      <w:r w:rsidRPr="00D53E8C">
        <w:rPr>
          <w:rFonts w:hint="eastAsia"/>
          <w:sz w:val="24"/>
          <w:lang w:val="zh-CN"/>
        </w:rPr>
        <w:t>（</w:t>
      </w:r>
      <w:r w:rsidRPr="00D53E8C">
        <w:rPr>
          <w:sz w:val="24"/>
          <w:lang w:val="zh-CN"/>
        </w:rPr>
        <w:t>680</w:t>
      </w:r>
      <w:r w:rsidRPr="00D53E8C">
        <w:rPr>
          <w:rFonts w:hint="eastAsia"/>
          <w:sz w:val="24"/>
          <w:lang w:val="zh-CN"/>
        </w:rPr>
        <w:t>5000</w:t>
      </w:r>
      <w:r w:rsidRPr="00D53E8C">
        <w:rPr>
          <w:sz w:val="24"/>
          <w:lang w:val="zh-CN"/>
        </w:rPr>
        <w:t>-500</w:t>
      </w:r>
      <w:r w:rsidRPr="00D53E8C">
        <w:rPr>
          <w:rFonts w:hint="eastAsia"/>
          <w:sz w:val="24"/>
          <w:lang w:val="zh-CN"/>
        </w:rPr>
        <w:t>0000</w:t>
      </w:r>
      <w:r w:rsidRPr="00D53E8C">
        <w:rPr>
          <w:rFonts w:hint="eastAsia"/>
          <w:sz w:val="24"/>
          <w:lang w:val="zh-CN"/>
        </w:rPr>
        <w:t>）</w:t>
      </w:r>
      <w:r w:rsidRPr="00D53E8C">
        <w:rPr>
          <w:sz w:val="24"/>
          <w:lang w:val="zh-CN"/>
        </w:rPr>
        <w:t>×0.</w:t>
      </w:r>
      <w:r w:rsidRPr="00D53E8C">
        <w:rPr>
          <w:rFonts w:hint="eastAsia"/>
          <w:sz w:val="24"/>
          <w:lang w:val="zh-CN"/>
        </w:rPr>
        <w:t>45</w:t>
      </w:r>
      <w:r w:rsidRPr="00D53E8C">
        <w:rPr>
          <w:sz w:val="24"/>
          <w:lang w:val="zh-CN"/>
        </w:rPr>
        <w:t>%=</w:t>
      </w:r>
      <w:r w:rsidRPr="00D53E8C">
        <w:rPr>
          <w:rFonts w:hint="eastAsia"/>
          <w:sz w:val="24"/>
          <w:lang w:val="zh-CN"/>
        </w:rPr>
        <w:t>50122.5</w:t>
      </w:r>
      <w:r w:rsidRPr="00D53E8C">
        <w:rPr>
          <w:sz w:val="24"/>
          <w:lang w:val="zh-CN"/>
        </w:rPr>
        <w:t>元，服务费</w:t>
      </w:r>
      <w:r w:rsidRPr="00D53E8C">
        <w:rPr>
          <w:rFonts w:hint="eastAsia"/>
          <w:sz w:val="24"/>
          <w:lang w:val="zh-CN"/>
        </w:rPr>
        <w:t>缴纳</w:t>
      </w:r>
      <w:r w:rsidRPr="00D53E8C">
        <w:rPr>
          <w:rFonts w:hint="eastAsia"/>
          <w:sz w:val="24"/>
          <w:lang w:val="zh-CN"/>
        </w:rPr>
        <w:t>50122</w:t>
      </w:r>
      <w:r w:rsidRPr="00D53E8C">
        <w:rPr>
          <w:rFonts w:hint="eastAsia"/>
          <w:sz w:val="24"/>
          <w:lang w:val="zh-CN"/>
        </w:rPr>
        <w:t>元。</w:t>
      </w:r>
      <w:r w:rsidRPr="00D53E8C">
        <w:rPr>
          <w:sz w:val="24"/>
          <w:lang w:val="zh-CN"/>
        </w:rPr>
        <w:t>其中中标金额以《中标通知书》为准。</w:t>
      </w:r>
    </w:p>
    <w:p w:rsidR="009605CF" w:rsidRPr="00D53E8C" w:rsidRDefault="009605CF" w:rsidP="009605CF">
      <w:pPr>
        <w:tabs>
          <w:tab w:val="left" w:pos="700"/>
        </w:tabs>
        <w:autoSpaceDE w:val="0"/>
        <w:autoSpaceDN w:val="0"/>
        <w:adjustRightInd w:val="0"/>
        <w:spacing w:line="360" w:lineRule="auto"/>
        <w:ind w:firstLineChars="200" w:firstLine="480"/>
        <w:rPr>
          <w:sz w:val="24"/>
          <w:szCs w:val="24"/>
          <w:lang w:val="zh-CN"/>
        </w:rPr>
      </w:pPr>
      <w:r w:rsidRPr="00D53E8C">
        <w:rPr>
          <w:rFonts w:hint="eastAsia"/>
          <w:sz w:val="24"/>
          <w:szCs w:val="24"/>
        </w:rPr>
        <w:t>中标供应商应于中标公告发布之日起</w:t>
      </w:r>
      <w:r w:rsidRPr="00D53E8C">
        <w:rPr>
          <w:rFonts w:hint="eastAsia"/>
          <w:sz w:val="24"/>
          <w:szCs w:val="24"/>
        </w:rPr>
        <w:t>5</w:t>
      </w:r>
      <w:r w:rsidRPr="00D53E8C">
        <w:rPr>
          <w:rFonts w:hint="eastAsia"/>
          <w:sz w:val="24"/>
          <w:szCs w:val="24"/>
        </w:rPr>
        <w:t>个工作日内缴纳</w:t>
      </w:r>
      <w:r w:rsidRPr="00D53E8C">
        <w:rPr>
          <w:rFonts w:hint="eastAsia"/>
          <w:sz w:val="24"/>
          <w:szCs w:val="24"/>
          <w:lang w:val="zh-CN"/>
        </w:rPr>
        <w:t>招标代理服务费，缴费单位名称须与投标单位名称一致，缴费时请注明项目编号及中标包号。</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名</w:t>
      </w:r>
      <w:r w:rsidRPr="00D53E8C">
        <w:rPr>
          <w:rFonts w:ascii="Times New Roman" w:eastAsia="宋体" w:hAnsi="Times New Roman" w:cs="Times New Roman" w:hint="eastAsia"/>
          <w:color w:val="auto"/>
        </w:rPr>
        <w:t xml:space="preserve">        </w:t>
      </w:r>
      <w:r w:rsidRPr="00D53E8C">
        <w:rPr>
          <w:rFonts w:ascii="Times New Roman" w:eastAsia="宋体" w:hAnsi="Times New Roman" w:cs="Times New Roman" w:hint="eastAsia"/>
          <w:color w:val="auto"/>
        </w:rPr>
        <w:t>称：天津市公共资源交易中心</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开户行及账号：中国建设银行股份有限公司天津明华支行</w:t>
      </w:r>
      <w:r w:rsidRPr="00D53E8C">
        <w:rPr>
          <w:rFonts w:ascii="Times New Roman" w:eastAsia="宋体" w:hAnsi="Times New Roman" w:cs="Times New Roman" w:hint="eastAsia"/>
          <w:color w:val="auto"/>
        </w:rPr>
        <w:t xml:space="preserve"> </w:t>
      </w:r>
    </w:p>
    <w:p w:rsidR="009605CF" w:rsidRPr="00D53E8C" w:rsidRDefault="009605CF" w:rsidP="009605CF">
      <w:pPr>
        <w:pStyle w:val="Default"/>
        <w:spacing w:line="360" w:lineRule="auto"/>
        <w:ind w:firstLineChars="897" w:firstLine="2153"/>
        <w:rPr>
          <w:rFonts w:ascii="Times New Roman" w:eastAsia="宋体" w:hAnsi="Times New Roman" w:cs="Times New Roman"/>
          <w:color w:val="auto"/>
        </w:rPr>
      </w:pPr>
      <w:r w:rsidRPr="00D53E8C">
        <w:rPr>
          <w:rFonts w:ascii="Times New Roman" w:eastAsia="宋体" w:hAnsi="Times New Roman" w:cs="Times New Roman"/>
          <w:color w:val="auto"/>
        </w:rPr>
        <w:t>1205 0162 4900 0000 0675</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银行联行号：</w:t>
      </w:r>
      <w:r w:rsidRPr="00D53E8C">
        <w:rPr>
          <w:rFonts w:ascii="Times New Roman" w:eastAsia="宋体" w:hAnsi="Times New Roman" w:cs="Times New Roman" w:hint="eastAsia"/>
          <w:color w:val="auto"/>
        </w:rPr>
        <w:t>105110039436</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纳税人识别号：</w:t>
      </w:r>
      <w:r w:rsidRPr="00D53E8C">
        <w:rPr>
          <w:rFonts w:ascii="Times New Roman" w:eastAsia="宋体" w:hAnsi="Times New Roman" w:cs="Times New Roman" w:hint="eastAsia"/>
          <w:color w:val="auto"/>
        </w:rPr>
        <w:t>1212 0000 MB1E 44809C</w:t>
      </w:r>
    </w:p>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地址：天津市河东区红星路</w:t>
      </w:r>
      <w:r w:rsidRPr="00D53E8C">
        <w:rPr>
          <w:rFonts w:ascii="Times New Roman" w:eastAsia="宋体" w:hAnsi="Times New Roman" w:cs="Times New Roman" w:hint="eastAsia"/>
          <w:color w:val="auto"/>
        </w:rPr>
        <w:t>79</w:t>
      </w:r>
      <w:r w:rsidRPr="00D53E8C">
        <w:rPr>
          <w:rFonts w:ascii="Times New Roman" w:eastAsia="宋体" w:hAnsi="Times New Roman" w:cs="Times New Roman" w:hint="eastAsia"/>
          <w:color w:val="auto"/>
        </w:rPr>
        <w:t>号</w:t>
      </w:r>
    </w:p>
    <w:p w:rsidR="009605CF" w:rsidRPr="00D53E8C" w:rsidRDefault="009605CF" w:rsidP="009605CF">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缴费及申请开票系统：</w:t>
      </w:r>
      <w:r w:rsidRPr="00D53E8C">
        <w:rPr>
          <w:rFonts w:ascii="Times New Roman" w:eastAsia="宋体" w:hAnsi="Times New Roman" w:cs="Times New Roman" w:hint="eastAsia"/>
          <w:color w:val="auto"/>
        </w:rPr>
        <w:t>http://pay.tjggzy.cn/</w:t>
      </w:r>
    </w:p>
    <w:p w:rsidR="009605CF" w:rsidRPr="00D53E8C" w:rsidRDefault="009605CF" w:rsidP="009605CF">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缴费及开票咨询电话：</w:t>
      </w:r>
      <w:r w:rsidRPr="00D53E8C">
        <w:rPr>
          <w:rFonts w:ascii="Times New Roman" w:eastAsia="宋体" w:hAnsi="Times New Roman" w:cs="Times New Roman" w:hint="eastAsia"/>
          <w:color w:val="auto"/>
        </w:rPr>
        <w:t>022-24532012</w:t>
      </w:r>
    </w:p>
    <w:p w:rsidR="009605CF" w:rsidRPr="00DA11A1" w:rsidRDefault="009605CF" w:rsidP="009605CF">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5918AC">
        <w:rPr>
          <w:rFonts w:ascii="宋体" w:eastAsia="宋体" w:hAnsi="宋体" w:cs="Times New Roman"/>
          <w:bCs/>
        </w:rPr>
        <w:t>“政采贷”业务提示函</w:t>
      </w:r>
      <w:r w:rsidRPr="00DA11A1">
        <w:rPr>
          <w:rFonts w:hint="eastAsia"/>
          <w:color w:val="auto"/>
          <w:lang w:val="zh-CN"/>
        </w:rPr>
        <w:t>》</w:t>
      </w:r>
      <w:r w:rsidRPr="005918AC">
        <w:rPr>
          <w:rFonts w:ascii="宋体" w:eastAsia="宋体" w:hAnsi="宋体" w:hint="eastAsia"/>
          <w:bCs/>
        </w:rPr>
        <w:t>、《</w:t>
      </w:r>
      <w:r w:rsidRPr="005918AC">
        <w:rPr>
          <w:rFonts w:ascii="宋体" w:eastAsia="宋体" w:hAnsi="宋体" w:cs="Times New Roman"/>
          <w:bCs/>
        </w:rPr>
        <w:t>政府采购支持中小企业政策提示函</w:t>
      </w:r>
      <w:r w:rsidRPr="005918AC">
        <w:rPr>
          <w:rFonts w:ascii="宋体" w:eastAsia="宋体" w:hAnsi="宋体" w:hint="eastAsia"/>
          <w:bCs/>
        </w:rPr>
        <w:t>》和《诚信参与政府采购活动提示函》</w:t>
      </w:r>
    </w:p>
    <w:p w:rsidR="009605CF" w:rsidRPr="00DA11A1" w:rsidRDefault="009605CF" w:rsidP="009605CF">
      <w:pPr>
        <w:pStyle w:val="Default"/>
        <w:spacing w:line="360" w:lineRule="auto"/>
        <w:ind w:firstLineChars="200" w:firstLine="480"/>
        <w:jc w:val="both"/>
        <w:rPr>
          <w:color w:val="FF0000"/>
        </w:rPr>
      </w:pPr>
    </w:p>
    <w:p w:rsidR="009605CF" w:rsidRPr="00A97511" w:rsidRDefault="009605CF" w:rsidP="009605CF">
      <w:pPr>
        <w:pStyle w:val="Default"/>
        <w:spacing w:line="360" w:lineRule="auto"/>
        <w:ind w:firstLineChars="200" w:firstLine="480"/>
        <w:rPr>
          <w:rFonts w:ascii="Times New Roman" w:eastAsia="宋体" w:hAnsi="Times New Roman" w:cs="Times New Roman"/>
          <w:color w:val="FF0000"/>
        </w:rPr>
      </w:pPr>
    </w:p>
    <w:p w:rsidR="009605CF" w:rsidRDefault="009605CF" w:rsidP="009605C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sidRPr="00750AB2">
        <w:rPr>
          <w:rFonts w:ascii="Times New Roman" w:eastAsia="宋体" w:hAnsi="Times New Roman" w:cs="Times New Roman"/>
          <w:color w:val="auto"/>
        </w:rPr>
        <w:t>月</w:t>
      </w:r>
      <w:r>
        <w:rPr>
          <w:rFonts w:ascii="Times New Roman" w:eastAsia="宋体" w:hAnsi="Times New Roman" w:cs="Times New Roman" w:hint="eastAsia"/>
          <w:color w:val="auto"/>
        </w:rPr>
        <w:t>22</w:t>
      </w:r>
      <w:r w:rsidRPr="00750AB2">
        <w:rPr>
          <w:rFonts w:ascii="Times New Roman" w:eastAsia="宋体" w:hAnsi="Times New Roman" w:cs="Times New Roman"/>
          <w:color w:val="auto"/>
        </w:rPr>
        <w:t>日</w:t>
      </w:r>
    </w:p>
    <w:p w:rsidR="009605CF" w:rsidRDefault="009605CF" w:rsidP="009605CF">
      <w:pPr>
        <w:pStyle w:val="Default"/>
        <w:spacing w:line="360" w:lineRule="auto"/>
        <w:ind w:right="960"/>
        <w:rPr>
          <w:rFonts w:ascii="Times New Roman" w:eastAsia="宋体" w:hAnsi="Times New Roman" w:cs="Times New Roman"/>
          <w:color w:val="auto"/>
        </w:rPr>
      </w:pPr>
    </w:p>
    <w:p w:rsidR="009605CF" w:rsidRDefault="009605CF" w:rsidP="009605CF">
      <w:pPr>
        <w:widowControl/>
        <w:jc w:val="left"/>
        <w:rPr>
          <w:kern w:val="0"/>
          <w:sz w:val="24"/>
          <w:szCs w:val="24"/>
        </w:rPr>
      </w:pPr>
      <w:r>
        <w:br w:type="page"/>
      </w:r>
    </w:p>
    <w:p w:rsidR="009605CF" w:rsidRPr="005918AC" w:rsidRDefault="009605CF" w:rsidP="009605CF">
      <w:pPr>
        <w:spacing w:line="360" w:lineRule="auto"/>
        <w:jc w:val="center"/>
        <w:rPr>
          <w:rFonts w:ascii="宋体" w:hAnsi="宋体"/>
          <w:b/>
          <w:bCs/>
          <w:kern w:val="0"/>
          <w:sz w:val="24"/>
          <w:szCs w:val="24"/>
        </w:rPr>
      </w:pPr>
      <w:r w:rsidRPr="005918AC">
        <w:rPr>
          <w:rFonts w:ascii="宋体" w:hAnsi="宋体"/>
          <w:b/>
          <w:bCs/>
          <w:kern w:val="0"/>
          <w:sz w:val="24"/>
          <w:szCs w:val="24"/>
        </w:rPr>
        <w:lastRenderedPageBreak/>
        <w:t>“政采贷”业务提示函</w:t>
      </w:r>
    </w:p>
    <w:p w:rsidR="009605CF" w:rsidRPr="00DA11A1" w:rsidRDefault="009605CF" w:rsidP="009605CF">
      <w:pPr>
        <w:spacing w:line="360" w:lineRule="auto"/>
        <w:jc w:val="center"/>
        <w:rPr>
          <w:rFonts w:eastAsia="方正小标宋简体"/>
          <w:bCs/>
          <w:kern w:val="0"/>
          <w:sz w:val="24"/>
          <w:szCs w:val="24"/>
        </w:rPr>
      </w:pPr>
    </w:p>
    <w:p w:rsidR="009605CF" w:rsidRPr="00DA11A1" w:rsidRDefault="009605CF" w:rsidP="009605CF">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9605CF" w:rsidRPr="00DA11A1" w:rsidRDefault="009605CF" w:rsidP="009605CF">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9605CF" w:rsidRPr="00DA11A1" w:rsidRDefault="009605CF" w:rsidP="009605CF">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9605CF" w:rsidRPr="00DA11A1" w:rsidRDefault="009605CF" w:rsidP="009605CF">
      <w:pPr>
        <w:spacing w:line="360" w:lineRule="auto"/>
        <w:jc w:val="center"/>
        <w:rPr>
          <w:rFonts w:eastAsia="方正小标宋简体"/>
          <w:spacing w:val="-10"/>
          <w:sz w:val="24"/>
          <w:szCs w:val="24"/>
        </w:rPr>
      </w:pPr>
    </w:p>
    <w:p w:rsidR="009605CF" w:rsidRPr="00DA11A1" w:rsidRDefault="009605CF" w:rsidP="009605CF">
      <w:pPr>
        <w:spacing w:line="360" w:lineRule="auto"/>
        <w:jc w:val="center"/>
        <w:rPr>
          <w:rFonts w:eastAsia="方正小标宋简体"/>
          <w:spacing w:val="-10"/>
          <w:sz w:val="24"/>
          <w:szCs w:val="24"/>
        </w:rPr>
      </w:pPr>
    </w:p>
    <w:p w:rsidR="009605CF" w:rsidRPr="005918AC" w:rsidRDefault="009605CF" w:rsidP="009605CF">
      <w:pPr>
        <w:widowControl/>
        <w:jc w:val="left"/>
        <w:rPr>
          <w:rFonts w:ascii="宋体" w:hAnsi="宋体"/>
          <w:b/>
          <w:bCs/>
          <w:kern w:val="0"/>
          <w:sz w:val="24"/>
          <w:szCs w:val="24"/>
        </w:rPr>
      </w:pPr>
      <w:r w:rsidRPr="005918AC">
        <w:rPr>
          <w:rFonts w:ascii="宋体" w:hAnsi="宋体"/>
          <w:b/>
          <w:bCs/>
          <w:kern w:val="0"/>
          <w:sz w:val="24"/>
          <w:szCs w:val="24"/>
        </w:rPr>
        <w:br w:type="page"/>
      </w:r>
    </w:p>
    <w:p w:rsidR="009605CF" w:rsidRPr="005918AC" w:rsidRDefault="009605CF" w:rsidP="009605CF">
      <w:pPr>
        <w:spacing w:line="360" w:lineRule="auto"/>
        <w:jc w:val="center"/>
        <w:rPr>
          <w:rFonts w:ascii="宋体" w:hAnsi="宋体"/>
          <w:b/>
          <w:bCs/>
          <w:kern w:val="0"/>
          <w:sz w:val="24"/>
          <w:szCs w:val="24"/>
        </w:rPr>
      </w:pPr>
      <w:r w:rsidRPr="005918AC">
        <w:rPr>
          <w:rFonts w:ascii="宋体" w:hAnsi="宋体"/>
          <w:b/>
          <w:bCs/>
          <w:kern w:val="0"/>
          <w:sz w:val="24"/>
          <w:szCs w:val="24"/>
        </w:rPr>
        <w:lastRenderedPageBreak/>
        <w:t>政府采购支持中小企业政策提示函</w:t>
      </w:r>
    </w:p>
    <w:p w:rsidR="009605CF" w:rsidRPr="005918AC" w:rsidRDefault="009605CF" w:rsidP="009605CF">
      <w:pPr>
        <w:adjustRightInd w:val="0"/>
        <w:snapToGrid w:val="0"/>
        <w:spacing w:line="340" w:lineRule="exact"/>
        <w:ind w:firstLineChars="200" w:firstLine="480"/>
        <w:rPr>
          <w:sz w:val="24"/>
          <w:szCs w:val="24"/>
        </w:rPr>
      </w:pPr>
      <w:r w:rsidRPr="005918AC">
        <w:rPr>
          <w:rFonts w:hint="eastAsia"/>
          <w:sz w:val="24"/>
          <w:szCs w:val="24"/>
        </w:rPr>
        <w:t>【政策概述】促进中小企业发展是政府采购法定的政策功能。在政府采购活动中，应当通过</w:t>
      </w:r>
      <w:r w:rsidRPr="005918AC">
        <w:rPr>
          <w:rFonts w:hint="eastAsia"/>
          <w:snapToGrid w:val="0"/>
          <w:sz w:val="24"/>
          <w:szCs w:val="24"/>
        </w:rPr>
        <w:t>加强采购需求管理，落实预留采购份额、价格评审优惠、优先采购等措施，提高中小企业在政府采购中的份额，支持中小企业发展。</w:t>
      </w:r>
    </w:p>
    <w:p w:rsidR="009605CF" w:rsidRPr="005918AC" w:rsidRDefault="009605CF" w:rsidP="009605CF">
      <w:pPr>
        <w:adjustRightInd w:val="0"/>
        <w:snapToGrid w:val="0"/>
        <w:spacing w:line="340" w:lineRule="exact"/>
        <w:ind w:firstLineChars="200" w:firstLine="480"/>
        <w:rPr>
          <w:sz w:val="24"/>
          <w:szCs w:val="24"/>
        </w:rPr>
      </w:pPr>
      <w:r w:rsidRPr="005918AC">
        <w:rPr>
          <w:rFonts w:hint="eastAsia"/>
          <w:sz w:val="24"/>
          <w:szCs w:val="24"/>
        </w:rPr>
        <w:t>【支持对象】以下对象可享受支持政策：</w:t>
      </w:r>
      <w:r w:rsidRPr="005918AC">
        <w:rPr>
          <w:sz w:val="24"/>
          <w:szCs w:val="24"/>
        </w:rPr>
        <w:t>1.</w:t>
      </w:r>
      <w:r w:rsidRPr="005918AC">
        <w:rPr>
          <w:rFonts w:hint="eastAsia"/>
          <w:sz w:val="24"/>
          <w:szCs w:val="24"/>
        </w:rPr>
        <w:t>在境内依法设立，依据国务院批准的中小企业划分标准确定的</w:t>
      </w:r>
      <w:r w:rsidRPr="005918AC">
        <w:rPr>
          <w:rFonts w:hint="eastAsia"/>
          <w:b/>
          <w:sz w:val="24"/>
          <w:szCs w:val="24"/>
        </w:rPr>
        <w:t>中型企业、小型企业和微型企业</w:t>
      </w:r>
      <w:r w:rsidRPr="005918AC">
        <w:rPr>
          <w:rFonts w:hint="eastAsia"/>
          <w:sz w:val="24"/>
          <w:szCs w:val="24"/>
        </w:rPr>
        <w:t>，但与大企业的负责人为同一人，或者与大企业存在直接控股、管理关系的除外；</w:t>
      </w:r>
      <w:r w:rsidRPr="005918AC">
        <w:rPr>
          <w:sz w:val="24"/>
          <w:szCs w:val="24"/>
        </w:rPr>
        <w:t>2.</w:t>
      </w:r>
      <w:r w:rsidRPr="005918AC">
        <w:rPr>
          <w:rFonts w:hint="eastAsia"/>
          <w:sz w:val="24"/>
          <w:szCs w:val="24"/>
        </w:rPr>
        <w:t>符合中小企业划分标准的</w:t>
      </w:r>
      <w:r w:rsidRPr="005918AC">
        <w:rPr>
          <w:rFonts w:hint="eastAsia"/>
          <w:b/>
          <w:sz w:val="24"/>
          <w:szCs w:val="24"/>
        </w:rPr>
        <w:t>个体工商户</w:t>
      </w:r>
      <w:r w:rsidRPr="005918AC">
        <w:rPr>
          <w:rFonts w:hint="eastAsia"/>
          <w:sz w:val="24"/>
          <w:szCs w:val="24"/>
        </w:rPr>
        <w:t>。</w:t>
      </w:r>
    </w:p>
    <w:p w:rsidR="009605CF" w:rsidRPr="005918AC" w:rsidRDefault="009605CF" w:rsidP="009605CF">
      <w:pPr>
        <w:adjustRightInd w:val="0"/>
        <w:snapToGrid w:val="0"/>
        <w:spacing w:line="340" w:lineRule="exact"/>
        <w:ind w:firstLineChars="200" w:firstLine="480"/>
        <w:rPr>
          <w:snapToGrid w:val="0"/>
          <w:sz w:val="24"/>
          <w:szCs w:val="24"/>
        </w:rPr>
      </w:pPr>
      <w:r w:rsidRPr="005918AC">
        <w:rPr>
          <w:rFonts w:hint="eastAsia"/>
          <w:snapToGrid w:val="0"/>
          <w:sz w:val="24"/>
          <w:szCs w:val="24"/>
        </w:rPr>
        <w:t>【支持情形】在政府采购活动中，供应商提供的货物、工程或者服务符合下列情形的，享受支持政策：</w:t>
      </w:r>
    </w:p>
    <w:p w:rsidR="009605CF" w:rsidRPr="005918AC" w:rsidRDefault="009605CF" w:rsidP="009605CF">
      <w:pPr>
        <w:adjustRightInd w:val="0"/>
        <w:snapToGrid w:val="0"/>
        <w:spacing w:line="340" w:lineRule="exact"/>
        <w:ind w:firstLineChars="200" w:firstLine="480"/>
        <w:rPr>
          <w:snapToGrid w:val="0"/>
          <w:sz w:val="24"/>
          <w:szCs w:val="24"/>
        </w:rPr>
      </w:pPr>
      <w:r w:rsidRPr="005918AC">
        <w:rPr>
          <w:rFonts w:hint="eastAsia"/>
          <w:snapToGrid w:val="0"/>
          <w:sz w:val="24"/>
          <w:szCs w:val="24"/>
        </w:rPr>
        <w:t>（一）在货物采购项目中，货物由中小企业制造，即货物由</w:t>
      </w:r>
      <w:r w:rsidRPr="005918AC">
        <w:rPr>
          <w:rFonts w:hint="eastAsia"/>
          <w:b/>
          <w:snapToGrid w:val="0"/>
          <w:sz w:val="24"/>
          <w:szCs w:val="24"/>
        </w:rPr>
        <w:t>中小企业生产且使用该中小企业商号或者注册商标</w:t>
      </w:r>
      <w:r w:rsidRPr="005918AC">
        <w:rPr>
          <w:rFonts w:hint="eastAsia"/>
          <w:snapToGrid w:val="0"/>
          <w:sz w:val="24"/>
          <w:szCs w:val="24"/>
        </w:rPr>
        <w:t>；</w:t>
      </w:r>
    </w:p>
    <w:p w:rsidR="009605CF" w:rsidRPr="005918AC" w:rsidRDefault="009605CF" w:rsidP="009605CF">
      <w:pPr>
        <w:adjustRightInd w:val="0"/>
        <w:snapToGrid w:val="0"/>
        <w:spacing w:line="340" w:lineRule="exact"/>
        <w:ind w:firstLineChars="200" w:firstLine="480"/>
        <w:rPr>
          <w:snapToGrid w:val="0"/>
          <w:sz w:val="24"/>
          <w:szCs w:val="24"/>
        </w:rPr>
      </w:pPr>
      <w:r w:rsidRPr="005918AC">
        <w:rPr>
          <w:rFonts w:hint="eastAsia"/>
          <w:snapToGrid w:val="0"/>
          <w:sz w:val="24"/>
          <w:szCs w:val="24"/>
        </w:rPr>
        <w:t>（二）在工程采购项目中，工程由中小企业承建，即工程施工单位为中小企业；</w:t>
      </w:r>
    </w:p>
    <w:p w:rsidR="009605CF" w:rsidRPr="005918AC" w:rsidRDefault="009605CF" w:rsidP="009605CF">
      <w:pPr>
        <w:adjustRightInd w:val="0"/>
        <w:snapToGrid w:val="0"/>
        <w:spacing w:line="340" w:lineRule="exact"/>
        <w:ind w:firstLineChars="200" w:firstLine="480"/>
        <w:rPr>
          <w:snapToGrid w:val="0"/>
          <w:sz w:val="24"/>
          <w:szCs w:val="24"/>
        </w:rPr>
      </w:pPr>
      <w:r w:rsidRPr="005918AC">
        <w:rPr>
          <w:rFonts w:hint="eastAsia"/>
          <w:snapToGrid w:val="0"/>
          <w:sz w:val="24"/>
          <w:szCs w:val="24"/>
        </w:rPr>
        <w:t>（三）在服务采购项目中，服务由中小企业承接，即提供服务的人员为中小企业依照《中华人民共和国劳动合同法》</w:t>
      </w:r>
      <w:r w:rsidRPr="005918AC">
        <w:rPr>
          <w:rFonts w:hint="eastAsia"/>
          <w:b/>
          <w:snapToGrid w:val="0"/>
          <w:sz w:val="24"/>
          <w:szCs w:val="24"/>
        </w:rPr>
        <w:t>订立劳动合同</w:t>
      </w:r>
      <w:r w:rsidRPr="005918AC">
        <w:rPr>
          <w:rFonts w:hint="eastAsia"/>
          <w:snapToGrid w:val="0"/>
          <w:sz w:val="24"/>
          <w:szCs w:val="24"/>
        </w:rPr>
        <w:t>的从业人员。</w:t>
      </w:r>
    </w:p>
    <w:p w:rsidR="009605CF" w:rsidRPr="005918AC" w:rsidRDefault="009605CF" w:rsidP="009605CF">
      <w:pPr>
        <w:adjustRightInd w:val="0"/>
        <w:snapToGrid w:val="0"/>
        <w:spacing w:line="340" w:lineRule="exact"/>
        <w:ind w:firstLineChars="200" w:firstLine="480"/>
        <w:rPr>
          <w:sz w:val="24"/>
          <w:szCs w:val="24"/>
        </w:rPr>
      </w:pPr>
      <w:r w:rsidRPr="005918AC">
        <w:rPr>
          <w:rFonts w:hint="eastAsia"/>
          <w:snapToGrid w:val="0"/>
          <w:sz w:val="24"/>
          <w:szCs w:val="24"/>
        </w:rPr>
        <w:t>以联合体形式参加政府采购活动，联合体各方</w:t>
      </w:r>
      <w:r w:rsidRPr="005918AC">
        <w:rPr>
          <w:rFonts w:hint="eastAsia"/>
          <w:b/>
          <w:snapToGrid w:val="0"/>
          <w:sz w:val="24"/>
          <w:szCs w:val="24"/>
        </w:rPr>
        <w:t>均为</w:t>
      </w:r>
      <w:r w:rsidRPr="005918AC">
        <w:rPr>
          <w:rFonts w:hint="eastAsia"/>
          <w:snapToGrid w:val="0"/>
          <w:sz w:val="24"/>
          <w:szCs w:val="24"/>
        </w:rPr>
        <w:t>中小企业的，联合体视同中小企业。其中，联合体各方</w:t>
      </w:r>
      <w:r w:rsidRPr="005918AC">
        <w:rPr>
          <w:rFonts w:hint="eastAsia"/>
          <w:b/>
          <w:snapToGrid w:val="0"/>
          <w:sz w:val="24"/>
          <w:szCs w:val="24"/>
        </w:rPr>
        <w:t>均为</w:t>
      </w:r>
      <w:r w:rsidRPr="005918AC">
        <w:rPr>
          <w:rFonts w:hint="eastAsia"/>
          <w:snapToGrid w:val="0"/>
          <w:sz w:val="24"/>
          <w:szCs w:val="24"/>
        </w:rPr>
        <w:t>小微企业的，联合体视同小微企业。</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rFonts w:hint="eastAsia"/>
          <w:color w:val="000000"/>
          <w:sz w:val="24"/>
          <w:szCs w:val="24"/>
        </w:rPr>
        <w:t>【注意事项】</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1.</w:t>
      </w:r>
      <w:r w:rsidRPr="005918AC">
        <w:rPr>
          <w:rFonts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2.</w:t>
      </w:r>
      <w:r w:rsidRPr="005918AC">
        <w:rPr>
          <w:rFonts w:hint="eastAsia"/>
          <w:color w:val="000000"/>
          <w:sz w:val="24"/>
          <w:szCs w:val="24"/>
        </w:rPr>
        <w:t>中小企业应当对声明函的内容的真实性负责。声明内容如有不实，则构成提供虚假材料谋取中标、成交的情形，需承担相应的法律责任。</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3.</w:t>
      </w:r>
      <w:r w:rsidRPr="005918AC">
        <w:rPr>
          <w:rFonts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rFonts w:hint="eastAsia"/>
          <w:color w:val="000000"/>
          <w:sz w:val="24"/>
          <w:szCs w:val="24"/>
        </w:rPr>
        <w:t>【政策目录】</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1.</w:t>
      </w:r>
      <w:r w:rsidRPr="005918AC">
        <w:rPr>
          <w:rFonts w:hint="eastAsia"/>
          <w:color w:val="000000"/>
          <w:sz w:val="24"/>
          <w:szCs w:val="24"/>
        </w:rPr>
        <w:t>《中华人民共和国政府采购法》第九条</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2.</w:t>
      </w:r>
      <w:r w:rsidRPr="005918AC">
        <w:rPr>
          <w:rFonts w:hint="eastAsia"/>
          <w:color w:val="000000"/>
          <w:sz w:val="24"/>
          <w:szCs w:val="24"/>
        </w:rPr>
        <w:t>《中华人民共和国政府采购法实施条例》第六条</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3.</w:t>
      </w:r>
      <w:r w:rsidRPr="005918AC">
        <w:rPr>
          <w:sz w:val="24"/>
          <w:szCs w:val="24"/>
        </w:rPr>
        <w:t xml:space="preserve"> </w:t>
      </w:r>
      <w:r w:rsidRPr="005918AC">
        <w:rPr>
          <w:rFonts w:hint="eastAsia"/>
          <w:color w:val="000000"/>
          <w:sz w:val="24"/>
          <w:szCs w:val="24"/>
        </w:rPr>
        <w:t>财政部</w:t>
      </w:r>
      <w:r w:rsidRPr="005918AC">
        <w:rPr>
          <w:color w:val="000000"/>
          <w:sz w:val="24"/>
          <w:szCs w:val="24"/>
        </w:rPr>
        <w:t xml:space="preserve"> </w:t>
      </w:r>
      <w:r w:rsidRPr="005918AC">
        <w:rPr>
          <w:rFonts w:hint="eastAsia"/>
          <w:color w:val="000000"/>
          <w:sz w:val="24"/>
          <w:szCs w:val="24"/>
        </w:rPr>
        <w:t>工业和信息化部关于印发《政府采购促进中小企业发展管理办法》的通知（财库〔</w:t>
      </w:r>
      <w:r w:rsidRPr="005918AC">
        <w:rPr>
          <w:color w:val="000000"/>
          <w:sz w:val="24"/>
          <w:szCs w:val="24"/>
        </w:rPr>
        <w:t>2020</w:t>
      </w:r>
      <w:r w:rsidRPr="005918AC">
        <w:rPr>
          <w:rFonts w:hint="eastAsia"/>
          <w:color w:val="000000"/>
          <w:sz w:val="24"/>
          <w:szCs w:val="24"/>
        </w:rPr>
        <w:t>〕</w:t>
      </w:r>
      <w:r w:rsidRPr="005918AC">
        <w:rPr>
          <w:color w:val="000000"/>
          <w:sz w:val="24"/>
          <w:szCs w:val="24"/>
        </w:rPr>
        <w:t>46</w:t>
      </w:r>
      <w:r w:rsidRPr="005918AC">
        <w:rPr>
          <w:rFonts w:hint="eastAsia"/>
          <w:color w:val="000000"/>
          <w:sz w:val="24"/>
          <w:szCs w:val="24"/>
        </w:rPr>
        <w:t>号）</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4.</w:t>
      </w:r>
      <w:r w:rsidRPr="005918AC">
        <w:rPr>
          <w:sz w:val="24"/>
          <w:szCs w:val="24"/>
        </w:rPr>
        <w:t xml:space="preserve"> </w:t>
      </w:r>
      <w:r w:rsidRPr="005918AC">
        <w:rPr>
          <w:rFonts w:hint="eastAsia"/>
          <w:color w:val="000000"/>
          <w:sz w:val="24"/>
          <w:szCs w:val="24"/>
        </w:rPr>
        <w:t>财政部关于进一步加大政府采购支持中小企业力度的通知（财库〔</w:t>
      </w:r>
      <w:r w:rsidRPr="005918AC">
        <w:rPr>
          <w:color w:val="000000"/>
          <w:sz w:val="24"/>
          <w:szCs w:val="24"/>
        </w:rPr>
        <w:t>2022</w:t>
      </w:r>
      <w:r w:rsidRPr="005918AC">
        <w:rPr>
          <w:rFonts w:hint="eastAsia"/>
          <w:color w:val="000000"/>
          <w:sz w:val="24"/>
          <w:szCs w:val="24"/>
        </w:rPr>
        <w:t>〕</w:t>
      </w:r>
      <w:r w:rsidRPr="005918AC">
        <w:rPr>
          <w:color w:val="000000"/>
          <w:sz w:val="24"/>
          <w:szCs w:val="24"/>
        </w:rPr>
        <w:t>19</w:t>
      </w:r>
      <w:r w:rsidRPr="005918AC">
        <w:rPr>
          <w:rFonts w:hint="eastAsia"/>
          <w:color w:val="000000"/>
          <w:sz w:val="24"/>
          <w:szCs w:val="24"/>
        </w:rPr>
        <w:t>号）</w:t>
      </w:r>
    </w:p>
    <w:p w:rsidR="009605CF" w:rsidRPr="005918AC" w:rsidRDefault="009605CF" w:rsidP="009605CF">
      <w:pPr>
        <w:adjustRightInd w:val="0"/>
        <w:snapToGrid w:val="0"/>
        <w:spacing w:line="340" w:lineRule="exact"/>
        <w:ind w:firstLineChars="200" w:firstLine="480"/>
        <w:rPr>
          <w:color w:val="000000"/>
          <w:sz w:val="24"/>
          <w:szCs w:val="24"/>
        </w:rPr>
      </w:pPr>
      <w:r w:rsidRPr="005918AC">
        <w:rPr>
          <w:color w:val="000000"/>
          <w:sz w:val="24"/>
          <w:szCs w:val="24"/>
        </w:rPr>
        <w:t>5.</w:t>
      </w:r>
      <w:r w:rsidRPr="005918AC">
        <w:rPr>
          <w:rFonts w:hint="eastAsia"/>
          <w:color w:val="000000"/>
          <w:sz w:val="24"/>
          <w:szCs w:val="24"/>
        </w:rPr>
        <w:t>天津市财政局</w:t>
      </w:r>
      <w:r w:rsidRPr="005918AC">
        <w:rPr>
          <w:color w:val="000000"/>
          <w:sz w:val="24"/>
          <w:szCs w:val="24"/>
        </w:rPr>
        <w:t xml:space="preserve"> </w:t>
      </w:r>
      <w:r w:rsidRPr="005918AC">
        <w:rPr>
          <w:rFonts w:hint="eastAsia"/>
          <w:color w:val="000000"/>
          <w:sz w:val="24"/>
          <w:szCs w:val="24"/>
        </w:rPr>
        <w:t>天津市工业和信息化局关于贯彻落实《政府采购促进中小企业发展管理办法》的通知（津财采〔</w:t>
      </w:r>
      <w:r w:rsidRPr="005918AC">
        <w:rPr>
          <w:color w:val="000000"/>
          <w:sz w:val="24"/>
          <w:szCs w:val="24"/>
        </w:rPr>
        <w:t>2021</w:t>
      </w:r>
      <w:r w:rsidRPr="005918AC">
        <w:rPr>
          <w:rFonts w:hint="eastAsia"/>
          <w:color w:val="000000"/>
          <w:sz w:val="24"/>
          <w:szCs w:val="24"/>
        </w:rPr>
        <w:t>〕</w:t>
      </w:r>
      <w:r w:rsidRPr="005918AC">
        <w:rPr>
          <w:color w:val="000000"/>
          <w:sz w:val="24"/>
          <w:szCs w:val="24"/>
        </w:rPr>
        <w:t>12</w:t>
      </w:r>
      <w:r w:rsidRPr="005918AC">
        <w:rPr>
          <w:rFonts w:hint="eastAsia"/>
          <w:color w:val="000000"/>
          <w:sz w:val="24"/>
          <w:szCs w:val="24"/>
        </w:rPr>
        <w:t>号）</w:t>
      </w:r>
    </w:p>
    <w:p w:rsidR="009605CF" w:rsidRPr="005918AC" w:rsidRDefault="009605CF" w:rsidP="009605CF">
      <w:pPr>
        <w:adjustRightInd w:val="0"/>
        <w:snapToGrid w:val="0"/>
        <w:spacing w:line="340" w:lineRule="exact"/>
        <w:ind w:firstLineChars="200" w:firstLine="480"/>
        <w:rPr>
          <w:sz w:val="24"/>
        </w:rPr>
      </w:pPr>
      <w:r w:rsidRPr="005918AC">
        <w:rPr>
          <w:sz w:val="24"/>
        </w:rPr>
        <w:t>6.</w:t>
      </w:r>
      <w:r w:rsidRPr="005918AC">
        <w:rPr>
          <w:rFonts w:hint="eastAsia"/>
          <w:sz w:val="24"/>
        </w:rPr>
        <w:t>市财政局</w:t>
      </w:r>
      <w:r w:rsidRPr="005918AC">
        <w:rPr>
          <w:sz w:val="24"/>
        </w:rPr>
        <w:t xml:space="preserve"> </w:t>
      </w:r>
      <w:r w:rsidRPr="005918AC">
        <w:rPr>
          <w:rFonts w:hint="eastAsia"/>
          <w:sz w:val="24"/>
        </w:rPr>
        <w:t>市发展改革委</w:t>
      </w:r>
      <w:r w:rsidRPr="005918AC">
        <w:rPr>
          <w:sz w:val="24"/>
        </w:rPr>
        <w:t xml:space="preserve"> </w:t>
      </w:r>
      <w:r w:rsidRPr="005918AC">
        <w:rPr>
          <w:rFonts w:hint="eastAsia"/>
          <w:sz w:val="24"/>
        </w:rPr>
        <w:t>市住房城乡建设委</w:t>
      </w:r>
      <w:r w:rsidRPr="005918AC">
        <w:rPr>
          <w:sz w:val="24"/>
        </w:rPr>
        <w:t xml:space="preserve"> </w:t>
      </w:r>
      <w:r w:rsidRPr="005918AC">
        <w:rPr>
          <w:rFonts w:hint="eastAsia"/>
          <w:sz w:val="24"/>
        </w:rPr>
        <w:t>市交通运输委</w:t>
      </w:r>
      <w:r w:rsidRPr="005918AC">
        <w:rPr>
          <w:sz w:val="24"/>
        </w:rPr>
        <w:t xml:space="preserve"> </w:t>
      </w:r>
      <w:r w:rsidRPr="005918AC">
        <w:rPr>
          <w:rFonts w:hint="eastAsia"/>
          <w:sz w:val="24"/>
        </w:rPr>
        <w:t>市水务局</w:t>
      </w:r>
      <w:r w:rsidRPr="005918AC">
        <w:rPr>
          <w:sz w:val="24"/>
        </w:rPr>
        <w:t xml:space="preserve"> </w:t>
      </w:r>
      <w:r w:rsidRPr="005918AC">
        <w:rPr>
          <w:rFonts w:hint="eastAsia"/>
          <w:sz w:val="24"/>
        </w:rPr>
        <w:t>市政务服务办关于进一步贯彻落实政府采购支持中小企业政策的通知（津财采〔</w:t>
      </w:r>
      <w:r w:rsidRPr="005918AC">
        <w:rPr>
          <w:sz w:val="24"/>
        </w:rPr>
        <w:t>2022</w:t>
      </w:r>
      <w:r w:rsidRPr="005918AC">
        <w:rPr>
          <w:rFonts w:hint="eastAsia"/>
          <w:sz w:val="24"/>
        </w:rPr>
        <w:t>〕</w:t>
      </w:r>
      <w:r w:rsidRPr="005918AC">
        <w:rPr>
          <w:sz w:val="24"/>
        </w:rPr>
        <w:t>11</w:t>
      </w:r>
      <w:r w:rsidRPr="005918AC">
        <w:rPr>
          <w:rFonts w:hint="eastAsia"/>
          <w:sz w:val="24"/>
        </w:rPr>
        <w:t>号）</w:t>
      </w:r>
    </w:p>
    <w:p w:rsidR="009605CF" w:rsidRPr="005918AC" w:rsidRDefault="009605CF" w:rsidP="009605CF">
      <w:pPr>
        <w:adjustRightInd w:val="0"/>
        <w:snapToGrid w:val="0"/>
        <w:spacing w:line="340" w:lineRule="exact"/>
        <w:ind w:firstLineChars="200" w:firstLine="480"/>
        <w:rPr>
          <w:sz w:val="24"/>
        </w:rPr>
      </w:pPr>
    </w:p>
    <w:p w:rsidR="009605CF" w:rsidRPr="00650CF2" w:rsidRDefault="009605CF" w:rsidP="009605CF">
      <w:pPr>
        <w:adjustRightInd w:val="0"/>
        <w:snapToGrid w:val="0"/>
        <w:spacing w:line="400" w:lineRule="exact"/>
        <w:jc w:val="center"/>
        <w:rPr>
          <w:b/>
          <w:sz w:val="24"/>
          <w:szCs w:val="24"/>
        </w:rPr>
      </w:pPr>
      <w:r w:rsidRPr="00650CF2">
        <w:rPr>
          <w:b/>
          <w:sz w:val="24"/>
          <w:szCs w:val="24"/>
        </w:rPr>
        <w:lastRenderedPageBreak/>
        <w:t>诚信参与政府采购活动提示函</w:t>
      </w:r>
    </w:p>
    <w:p w:rsidR="009605CF" w:rsidRPr="005918AC" w:rsidRDefault="009605CF" w:rsidP="009605CF">
      <w:pPr>
        <w:pStyle w:val="af4"/>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近年来，我市财政部门查处的政府采购供应商违法行为中，提供虚假材料谋取中标、成交的占</w:t>
      </w:r>
      <w:r w:rsidRPr="005918AC">
        <w:rPr>
          <w:rFonts w:ascii="Times New Roman" w:hAnsi="Times New Roman" w:cs="Times New Roman"/>
        </w:rPr>
        <w:t>95%</w:t>
      </w:r>
      <w:r w:rsidRPr="005918AC">
        <w:rPr>
          <w:rFonts w:ascii="Times New Roman" w:hAnsi="Times New Roman" w:cs="Times New Roman"/>
        </w:rPr>
        <w:t>以上，严重扰乱了政府采购市场秩序，损害了政府采购营商环境。</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918AC">
        <w:rPr>
          <w:rStyle w:val="af3"/>
        </w:rPr>
        <w:t>等</w:t>
      </w:r>
      <w:r w:rsidRPr="005918AC">
        <w:rPr>
          <w:rFonts w:ascii="Times New Roman" w:hAnsi="Times New Roman" w:cs="Times New Roman"/>
        </w:rPr>
        <w:t>官方查询渠道对投标文件中相关材料的真实性予以审查，对无法确认真实性的材料，不要作为投标、响应材料提交。</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一旦被查实存在提供虚假材料的，供应商的以下陈述申辩意见一般不予采信：</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1.</w:t>
      </w:r>
      <w:r w:rsidRPr="005918AC">
        <w:rPr>
          <w:rFonts w:ascii="Times New Roman" w:hAnsi="Times New Roman" w:cs="Times New Roman"/>
        </w:rPr>
        <w:t>虚假材料为员工个人或第三方单位提供，供应商并不知情；</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2.</w:t>
      </w:r>
      <w:r w:rsidRPr="005918AC">
        <w:rPr>
          <w:rFonts w:ascii="Times New Roman" w:hAnsi="Times New Roman" w:cs="Times New Roman"/>
        </w:rPr>
        <w:t>虚假材料并非评审因素或属于多提供，而并不影响评审结果；</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3.</w:t>
      </w:r>
      <w:r w:rsidRPr="005918AC">
        <w:rPr>
          <w:rFonts w:ascii="Times New Roman" w:hAnsi="Times New Roman" w:cs="Times New Roman"/>
        </w:rPr>
        <w:t>供应商并未中标，没有产生危害后果；</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4.</w:t>
      </w:r>
      <w:r w:rsidRPr="005918AC">
        <w:rPr>
          <w:rFonts w:ascii="Times New Roman" w:hAnsi="Times New Roman" w:cs="Times New Roman"/>
        </w:rPr>
        <w:t>工作人员疏忽大意，错放相关材料；</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5.</w:t>
      </w:r>
      <w:r w:rsidRPr="005918AC">
        <w:rPr>
          <w:rFonts w:ascii="Times New Roman" w:hAnsi="Times New Roman" w:cs="Times New Roman"/>
        </w:rPr>
        <w:t>已查验材料原件或通过非官方渠道扫码、在线查询等，尽到了审查义务。</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 </w:t>
      </w:r>
      <w:r w:rsidRPr="005918AC">
        <w:rPr>
          <w:rStyle w:val="af3"/>
        </w:rPr>
        <w:t>法律责任：</w:t>
      </w:r>
      <w:r w:rsidRPr="005918AC">
        <w:rPr>
          <w:rFonts w:ascii="Times New Roman" w:hAnsi="Times New Roman" w:cs="Times New Roman"/>
        </w:rPr>
        <w:t>《中华人民共和国政府采购法》第七十七条第一款</w:t>
      </w:r>
    </w:p>
    <w:p w:rsidR="009605CF" w:rsidRPr="005918AC" w:rsidRDefault="009605CF" w:rsidP="009605CF">
      <w:pPr>
        <w:pStyle w:val="af4"/>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5918AC">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605CF" w:rsidRPr="005918AC" w:rsidRDefault="009605CF" w:rsidP="009605CF">
      <w:pPr>
        <w:adjustRightInd w:val="0"/>
        <w:snapToGrid w:val="0"/>
        <w:spacing w:line="340" w:lineRule="exact"/>
        <w:ind w:firstLineChars="200" w:firstLine="480"/>
        <w:rPr>
          <w:sz w:val="24"/>
        </w:rPr>
      </w:pPr>
    </w:p>
    <w:p w:rsidR="009605CF" w:rsidRDefault="009605CF" w:rsidP="009605CF">
      <w:pPr>
        <w:adjustRightInd w:val="0"/>
        <w:snapToGrid w:val="0"/>
        <w:spacing w:line="340" w:lineRule="exact"/>
        <w:ind w:firstLineChars="200" w:firstLine="643"/>
        <w:rPr>
          <w:b/>
          <w:bCs/>
          <w:kern w:val="28"/>
          <w:sz w:val="32"/>
          <w:szCs w:val="32"/>
        </w:rPr>
      </w:pPr>
    </w:p>
    <w:p w:rsidR="009605CF" w:rsidRPr="00750AB2" w:rsidRDefault="009605CF" w:rsidP="009605CF">
      <w:pPr>
        <w:pStyle w:val="a9"/>
        <w:rPr>
          <w:rFonts w:ascii="Times New Roman" w:hAnsi="Times New Roman"/>
        </w:rPr>
      </w:pPr>
      <w:r w:rsidRPr="00750AB2">
        <w:rPr>
          <w:rFonts w:ascii="Times New Roman" w:hAnsi="Times New Roman"/>
        </w:rPr>
        <w:lastRenderedPageBreak/>
        <w:t>第</w:t>
      </w:r>
      <w:r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2"/>
    </w:p>
    <w:p w:rsidR="009605CF" w:rsidRPr="00750AB2" w:rsidRDefault="009605CF" w:rsidP="009605CF">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一、商务要求</w:t>
      </w:r>
    </w:p>
    <w:p w:rsidR="009605CF" w:rsidRPr="00750AB2" w:rsidRDefault="009605CF" w:rsidP="009605CF">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 xml:space="preserve">1. </w:t>
      </w:r>
      <w:r w:rsidRPr="00D53E8C">
        <w:rPr>
          <w:sz w:val="24"/>
        </w:rPr>
        <w:t>投标报价以人民币填列。</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 xml:space="preserve">2. </w:t>
      </w:r>
      <w:r w:rsidRPr="00D53E8C">
        <w:rPr>
          <w:sz w:val="24"/>
        </w:rPr>
        <w:t>投标人的报价应包括：人员费用、</w:t>
      </w:r>
      <w:r w:rsidRPr="00D53E8C">
        <w:rPr>
          <w:rFonts w:hint="eastAsia"/>
          <w:sz w:val="24"/>
        </w:rPr>
        <w:t>维保</w:t>
      </w:r>
      <w:r w:rsidRPr="00D53E8C">
        <w:rPr>
          <w:sz w:val="24"/>
        </w:rPr>
        <w:t>服务费用、</w:t>
      </w:r>
      <w:r w:rsidRPr="00D53E8C">
        <w:rPr>
          <w:rFonts w:hint="eastAsia"/>
          <w:sz w:val="24"/>
        </w:rPr>
        <w:t>维修及配件更换费用</w:t>
      </w:r>
      <w:r w:rsidRPr="00D53E8C">
        <w:rPr>
          <w:sz w:val="24"/>
        </w:rPr>
        <w:t>等为完成招标文件规定的一切工作所需的全部费用。投标人所报价格应为最终优惠价格。</w:t>
      </w:r>
    </w:p>
    <w:p w:rsidR="009605CF" w:rsidRPr="00D53E8C" w:rsidRDefault="009605CF" w:rsidP="009605CF">
      <w:pPr>
        <w:spacing w:line="360" w:lineRule="auto"/>
        <w:ind w:firstLineChars="200" w:firstLine="480"/>
        <w:rPr>
          <w:kern w:val="0"/>
          <w:sz w:val="24"/>
          <w:szCs w:val="24"/>
        </w:rPr>
      </w:pPr>
      <w:r w:rsidRPr="00D53E8C">
        <w:rPr>
          <w:rFonts w:hint="eastAsia"/>
          <w:kern w:val="0"/>
          <w:sz w:val="24"/>
          <w:szCs w:val="24"/>
        </w:rPr>
        <w:t xml:space="preserve">3. </w:t>
      </w:r>
      <w:r w:rsidRPr="00D53E8C">
        <w:rPr>
          <w:sz w:val="24"/>
        </w:rPr>
        <w:t>验收相关费用由投标人负责。</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（二）服务要求</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1</w:t>
      </w:r>
      <w:r w:rsidRPr="00D53E8C">
        <w:rPr>
          <w:rFonts w:hint="eastAsia"/>
          <w:sz w:val="24"/>
        </w:rPr>
        <w:t>、</w:t>
      </w:r>
      <w:r w:rsidRPr="00D53E8C">
        <w:rPr>
          <w:sz w:val="24"/>
        </w:rPr>
        <w:t>投标人提供详细的服务方案。</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2</w:t>
      </w:r>
      <w:r w:rsidRPr="00D53E8C">
        <w:rPr>
          <w:rFonts w:hint="eastAsia"/>
          <w:sz w:val="24"/>
        </w:rPr>
        <w:t>、中标后，中标供应商及其委派的服务人员须与采购人就数据信息安全等内容签署保密协议。</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（三）时间、地点要求</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 xml:space="preserve">1. </w:t>
      </w:r>
      <w:r w:rsidRPr="00D53E8C">
        <w:rPr>
          <w:sz w:val="24"/>
        </w:rPr>
        <w:t>时间要求：</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第一包：自合同签订之日起一年（特殊情况以合同为准）。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第二包：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第三包：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17</w:t>
      </w:r>
      <w:r w:rsidRPr="00D53E8C">
        <w:rPr>
          <w:rFonts w:hint="eastAsia"/>
          <w:sz w:val="24"/>
        </w:rPr>
        <w:t>日至</w:t>
      </w:r>
      <w:r w:rsidRPr="00D53E8C">
        <w:rPr>
          <w:sz w:val="24"/>
        </w:rPr>
        <w:t>2026</w:t>
      </w:r>
      <w:r w:rsidRPr="00D53E8C">
        <w:rPr>
          <w:rFonts w:hint="eastAsia"/>
          <w:sz w:val="24"/>
        </w:rPr>
        <w:t>年</w:t>
      </w:r>
      <w:r w:rsidRPr="00D53E8C">
        <w:rPr>
          <w:sz w:val="24"/>
        </w:rPr>
        <w:t>6</w:t>
      </w:r>
      <w:r w:rsidRPr="00D53E8C">
        <w:rPr>
          <w:rFonts w:hint="eastAsia"/>
          <w:sz w:val="24"/>
        </w:rPr>
        <w:t>月</w:t>
      </w:r>
      <w:r w:rsidRPr="00D53E8C">
        <w:rPr>
          <w:sz w:val="24"/>
        </w:rPr>
        <w:t>16</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第四包：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第五包：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第六包：</w:t>
      </w:r>
      <w:r w:rsidRPr="00D53E8C">
        <w:rPr>
          <w:rFonts w:hint="eastAsia"/>
          <w:kern w:val="0"/>
          <w:sz w:val="24"/>
        </w:rPr>
        <w:t>自合同签订之日起一年</w:t>
      </w:r>
      <w:r w:rsidRPr="00D53E8C">
        <w:rPr>
          <w:rFonts w:hint="eastAsia"/>
          <w:sz w:val="24"/>
        </w:rPr>
        <w:t>（特殊情况以合同为准）。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第七包：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第八包：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第九包：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第十包：</w:t>
      </w:r>
      <w:r w:rsidRPr="00D53E8C">
        <w:rPr>
          <w:rFonts w:hint="eastAsia"/>
          <w:kern w:val="0"/>
          <w:sz w:val="24"/>
        </w:rPr>
        <w:t>自合同签订之日起一年</w:t>
      </w:r>
      <w:r w:rsidRPr="00D53E8C">
        <w:rPr>
          <w:rFonts w:hint="eastAsia"/>
          <w:sz w:val="24"/>
        </w:rPr>
        <w:t>（特殊情况以合同为准）。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第十一包：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9605CF" w:rsidRPr="00D53E8C" w:rsidRDefault="009605CF" w:rsidP="009605CF">
      <w:pPr>
        <w:autoSpaceDE w:val="0"/>
        <w:autoSpaceDN w:val="0"/>
        <w:adjustRightInd w:val="0"/>
        <w:spacing w:line="360" w:lineRule="auto"/>
        <w:ind w:firstLineChars="200" w:firstLine="480"/>
        <w:rPr>
          <w:sz w:val="24"/>
        </w:rPr>
      </w:pPr>
      <w:r w:rsidRPr="00D53E8C">
        <w:rPr>
          <w:sz w:val="24"/>
        </w:rPr>
        <w:t xml:space="preserve">2. </w:t>
      </w:r>
      <w:r w:rsidRPr="00D53E8C">
        <w:rPr>
          <w:sz w:val="24"/>
        </w:rPr>
        <w:t>服务地点：</w:t>
      </w:r>
      <w:r w:rsidRPr="00D53E8C">
        <w:rPr>
          <w:rFonts w:hint="eastAsia"/>
          <w:sz w:val="24"/>
        </w:rPr>
        <w:t>天津市和平区曲阜道</w:t>
      </w:r>
      <w:r w:rsidRPr="00D53E8C">
        <w:rPr>
          <w:sz w:val="24"/>
        </w:rPr>
        <w:t>4</w:t>
      </w:r>
      <w:r w:rsidRPr="00D53E8C">
        <w:rPr>
          <w:rFonts w:hint="eastAsia"/>
          <w:sz w:val="24"/>
        </w:rPr>
        <w:t>号</w:t>
      </w:r>
      <w:r w:rsidRPr="00D53E8C">
        <w:rPr>
          <w:sz w:val="24"/>
        </w:rPr>
        <w:t>（特殊情况以合同为准）。</w:t>
      </w:r>
    </w:p>
    <w:p w:rsidR="009605CF" w:rsidRPr="00750AB2" w:rsidRDefault="009605CF" w:rsidP="009605CF">
      <w:pPr>
        <w:autoSpaceDE w:val="0"/>
        <w:autoSpaceDN w:val="0"/>
        <w:adjustRightInd w:val="0"/>
        <w:spacing w:line="360" w:lineRule="auto"/>
        <w:ind w:firstLineChars="200" w:firstLine="480"/>
        <w:rPr>
          <w:sz w:val="24"/>
        </w:rPr>
      </w:pPr>
      <w:r w:rsidRPr="00750AB2">
        <w:rPr>
          <w:sz w:val="24"/>
        </w:rPr>
        <w:t>（四）付款方式</w:t>
      </w:r>
    </w:p>
    <w:p w:rsidR="009605CF" w:rsidRDefault="009605CF" w:rsidP="009605CF">
      <w:pPr>
        <w:autoSpaceDE w:val="0"/>
        <w:autoSpaceDN w:val="0"/>
        <w:adjustRightInd w:val="0"/>
        <w:spacing w:line="360" w:lineRule="auto"/>
        <w:ind w:firstLineChars="200" w:firstLine="480"/>
        <w:rPr>
          <w:sz w:val="24"/>
        </w:rPr>
      </w:pPr>
      <w:r>
        <w:rPr>
          <w:rFonts w:hint="eastAsia"/>
          <w:sz w:val="24"/>
        </w:rPr>
        <w:t>第一包至第五包、第十包</w:t>
      </w:r>
    </w:p>
    <w:p w:rsidR="009605CF" w:rsidRDefault="009605CF" w:rsidP="009605CF">
      <w:pPr>
        <w:autoSpaceDE w:val="0"/>
        <w:autoSpaceDN w:val="0"/>
        <w:adjustRightInd w:val="0"/>
        <w:spacing w:line="360" w:lineRule="auto"/>
        <w:ind w:firstLineChars="200" w:firstLine="480"/>
        <w:rPr>
          <w:sz w:val="24"/>
        </w:rPr>
      </w:pPr>
      <w:r>
        <w:rPr>
          <w:rFonts w:hint="eastAsia"/>
          <w:sz w:val="24"/>
        </w:rPr>
        <w:t>签订合同后</w:t>
      </w:r>
      <w:r>
        <w:rPr>
          <w:sz w:val="24"/>
        </w:rPr>
        <w:t>10</w:t>
      </w:r>
      <w:r>
        <w:rPr>
          <w:rFonts w:hint="eastAsia"/>
          <w:sz w:val="24"/>
        </w:rPr>
        <w:t>个工作日内支付合同总额的</w:t>
      </w:r>
      <w:r>
        <w:rPr>
          <w:sz w:val="24"/>
        </w:rPr>
        <w:t>20%</w:t>
      </w:r>
      <w:r>
        <w:rPr>
          <w:rFonts w:hint="eastAsia"/>
          <w:sz w:val="24"/>
        </w:rPr>
        <w:t>，维保服务工作过半，初验合</w:t>
      </w:r>
      <w:r>
        <w:rPr>
          <w:rFonts w:hint="eastAsia"/>
          <w:sz w:val="24"/>
        </w:rPr>
        <w:lastRenderedPageBreak/>
        <w:t>格后</w:t>
      </w:r>
      <w:r>
        <w:rPr>
          <w:sz w:val="24"/>
        </w:rPr>
        <w:t>10</w:t>
      </w:r>
      <w:r>
        <w:rPr>
          <w:rFonts w:hint="eastAsia"/>
          <w:sz w:val="24"/>
        </w:rPr>
        <w:t>个工作日内支付合同总额的</w:t>
      </w:r>
      <w:r>
        <w:rPr>
          <w:sz w:val="24"/>
        </w:rPr>
        <w:t>20%</w:t>
      </w:r>
      <w:r>
        <w:rPr>
          <w:rFonts w:hint="eastAsia"/>
          <w:sz w:val="24"/>
        </w:rPr>
        <w:t>，维保服务期满，验收合格后</w:t>
      </w:r>
      <w:r>
        <w:rPr>
          <w:sz w:val="24"/>
        </w:rPr>
        <w:t>10</w:t>
      </w:r>
      <w:r>
        <w:rPr>
          <w:rFonts w:hint="eastAsia"/>
          <w:sz w:val="24"/>
        </w:rPr>
        <w:t>个工作日内支付合同总额的</w:t>
      </w:r>
      <w:r>
        <w:rPr>
          <w:sz w:val="24"/>
        </w:rPr>
        <w:t>60%</w:t>
      </w:r>
      <w:r>
        <w:rPr>
          <w:rFonts w:hint="eastAsia"/>
          <w:sz w:val="24"/>
        </w:rPr>
        <w:t>（特殊情况以合同为准）。</w:t>
      </w:r>
    </w:p>
    <w:p w:rsidR="009605CF" w:rsidRDefault="009605CF" w:rsidP="009605CF">
      <w:pPr>
        <w:autoSpaceDE w:val="0"/>
        <w:autoSpaceDN w:val="0"/>
        <w:adjustRightInd w:val="0"/>
        <w:spacing w:line="360" w:lineRule="auto"/>
        <w:ind w:firstLineChars="200" w:firstLine="480"/>
        <w:rPr>
          <w:sz w:val="24"/>
        </w:rPr>
      </w:pPr>
      <w:r>
        <w:rPr>
          <w:rFonts w:hint="eastAsia"/>
          <w:sz w:val="24"/>
        </w:rPr>
        <w:t>第六包</w:t>
      </w:r>
    </w:p>
    <w:p w:rsidR="009605CF" w:rsidRDefault="009605CF" w:rsidP="009605CF">
      <w:pPr>
        <w:autoSpaceDE w:val="0"/>
        <w:autoSpaceDN w:val="0"/>
        <w:adjustRightInd w:val="0"/>
        <w:spacing w:line="360" w:lineRule="auto"/>
        <w:ind w:firstLineChars="200" w:firstLine="480"/>
      </w:pPr>
      <w:r>
        <w:rPr>
          <w:rFonts w:hint="eastAsia"/>
          <w:sz w:val="24"/>
        </w:rPr>
        <w:t>签订合同后</w:t>
      </w:r>
      <w:r>
        <w:rPr>
          <w:sz w:val="24"/>
        </w:rPr>
        <w:t>10</w:t>
      </w:r>
      <w:r>
        <w:rPr>
          <w:rFonts w:hint="eastAsia"/>
          <w:sz w:val="24"/>
        </w:rPr>
        <w:t>个工作日内支付合同总额的</w:t>
      </w:r>
      <w:r>
        <w:rPr>
          <w:sz w:val="24"/>
        </w:rPr>
        <w:t>20%</w:t>
      </w:r>
      <w:r>
        <w:rPr>
          <w:rFonts w:hint="eastAsia"/>
          <w:sz w:val="24"/>
        </w:rPr>
        <w:t>，维保服务工作过半，初验合格后</w:t>
      </w:r>
      <w:r>
        <w:rPr>
          <w:sz w:val="24"/>
        </w:rPr>
        <w:t>10</w:t>
      </w:r>
      <w:r>
        <w:rPr>
          <w:rFonts w:hint="eastAsia"/>
          <w:sz w:val="24"/>
        </w:rPr>
        <w:t>个工作日内支付合同总额的</w:t>
      </w:r>
      <w:r>
        <w:rPr>
          <w:sz w:val="24"/>
        </w:rPr>
        <w:t>30%</w:t>
      </w:r>
      <w:r>
        <w:rPr>
          <w:rFonts w:hint="eastAsia"/>
          <w:sz w:val="24"/>
        </w:rPr>
        <w:t>，维保服务期满，验收合格后</w:t>
      </w:r>
      <w:r>
        <w:rPr>
          <w:sz w:val="24"/>
        </w:rPr>
        <w:t>10</w:t>
      </w:r>
      <w:r>
        <w:rPr>
          <w:rFonts w:hint="eastAsia"/>
          <w:sz w:val="24"/>
        </w:rPr>
        <w:t>个工作日内支付合同总额的</w:t>
      </w:r>
      <w:r>
        <w:rPr>
          <w:sz w:val="24"/>
        </w:rPr>
        <w:t>50%</w:t>
      </w:r>
      <w:r>
        <w:rPr>
          <w:rFonts w:hint="eastAsia"/>
          <w:sz w:val="24"/>
        </w:rPr>
        <w:t>（特殊情况以合同为准）。</w:t>
      </w:r>
    </w:p>
    <w:p w:rsidR="009605CF" w:rsidRDefault="009605CF" w:rsidP="009605CF">
      <w:pPr>
        <w:autoSpaceDE w:val="0"/>
        <w:autoSpaceDN w:val="0"/>
        <w:adjustRightInd w:val="0"/>
        <w:spacing w:line="360" w:lineRule="auto"/>
        <w:ind w:firstLineChars="200" w:firstLine="480"/>
        <w:rPr>
          <w:sz w:val="24"/>
        </w:rPr>
      </w:pPr>
      <w:r>
        <w:rPr>
          <w:rFonts w:hint="eastAsia"/>
          <w:sz w:val="24"/>
        </w:rPr>
        <w:t>第七包至第九包、第十一包</w:t>
      </w:r>
    </w:p>
    <w:p w:rsidR="009605CF" w:rsidRPr="00750AB2" w:rsidRDefault="009605CF" w:rsidP="009605CF">
      <w:pPr>
        <w:autoSpaceDE w:val="0"/>
        <w:autoSpaceDN w:val="0"/>
        <w:adjustRightInd w:val="0"/>
        <w:spacing w:line="360" w:lineRule="auto"/>
        <w:ind w:firstLineChars="200" w:firstLine="480"/>
        <w:rPr>
          <w:sz w:val="24"/>
        </w:rPr>
      </w:pPr>
      <w:r>
        <w:rPr>
          <w:rFonts w:hint="eastAsia"/>
          <w:sz w:val="24"/>
        </w:rPr>
        <w:t>签订合同后</w:t>
      </w:r>
      <w:r>
        <w:rPr>
          <w:sz w:val="24"/>
        </w:rPr>
        <w:t>10</w:t>
      </w:r>
      <w:r>
        <w:rPr>
          <w:rFonts w:hint="eastAsia"/>
          <w:sz w:val="24"/>
        </w:rPr>
        <w:t>个工作日内支付合同总额的</w:t>
      </w:r>
      <w:r>
        <w:rPr>
          <w:sz w:val="24"/>
        </w:rPr>
        <w:t>30%</w:t>
      </w:r>
      <w:r>
        <w:rPr>
          <w:rFonts w:hint="eastAsia"/>
          <w:sz w:val="24"/>
        </w:rPr>
        <w:t>，维保服务工作过半，初验合格后</w:t>
      </w:r>
      <w:r>
        <w:rPr>
          <w:sz w:val="24"/>
        </w:rPr>
        <w:t>10</w:t>
      </w:r>
      <w:r>
        <w:rPr>
          <w:rFonts w:hint="eastAsia"/>
          <w:sz w:val="24"/>
        </w:rPr>
        <w:t>个工作日内支付合同总额的</w:t>
      </w:r>
      <w:r>
        <w:rPr>
          <w:sz w:val="24"/>
        </w:rPr>
        <w:t>40%</w:t>
      </w:r>
      <w:r>
        <w:rPr>
          <w:rFonts w:hint="eastAsia"/>
          <w:sz w:val="24"/>
        </w:rPr>
        <w:t>，维保服务期满，验收合格后</w:t>
      </w:r>
      <w:r>
        <w:rPr>
          <w:sz w:val="24"/>
        </w:rPr>
        <w:t>10</w:t>
      </w:r>
      <w:r>
        <w:rPr>
          <w:rFonts w:hint="eastAsia"/>
          <w:sz w:val="24"/>
        </w:rPr>
        <w:t>个工作日内支付合同总额的</w:t>
      </w:r>
      <w:r>
        <w:rPr>
          <w:sz w:val="24"/>
        </w:rPr>
        <w:t>30%</w:t>
      </w:r>
      <w:r>
        <w:rPr>
          <w:rFonts w:hint="eastAsia"/>
          <w:sz w:val="24"/>
        </w:rPr>
        <w:t>（特殊情况以合同为准）。</w:t>
      </w:r>
    </w:p>
    <w:p w:rsidR="009605CF" w:rsidRDefault="009605CF" w:rsidP="009605CF">
      <w:pPr>
        <w:autoSpaceDE w:val="0"/>
        <w:autoSpaceDN w:val="0"/>
        <w:adjustRightInd w:val="0"/>
        <w:spacing w:line="360" w:lineRule="auto"/>
        <w:ind w:firstLineChars="200" w:firstLine="480"/>
        <w:rPr>
          <w:sz w:val="24"/>
        </w:rPr>
      </w:pPr>
      <w:r w:rsidRPr="00750AB2">
        <w:rPr>
          <w:sz w:val="24"/>
        </w:rPr>
        <w:t>（五）投标保证金和履约保证金</w:t>
      </w:r>
    </w:p>
    <w:p w:rsidR="009605CF" w:rsidRPr="00750AB2" w:rsidRDefault="009605CF" w:rsidP="009605CF">
      <w:pPr>
        <w:autoSpaceDE w:val="0"/>
        <w:autoSpaceDN w:val="0"/>
        <w:adjustRightInd w:val="0"/>
        <w:spacing w:line="360" w:lineRule="auto"/>
        <w:ind w:firstLineChars="200" w:firstLine="480"/>
        <w:rPr>
          <w:sz w:val="24"/>
        </w:rPr>
      </w:pPr>
      <w:r w:rsidRPr="00750AB2">
        <w:rPr>
          <w:sz w:val="24"/>
        </w:rPr>
        <w:t>本项目不收取投标保证金和履约保证金。</w:t>
      </w:r>
    </w:p>
    <w:p w:rsidR="009605CF" w:rsidRDefault="009605CF" w:rsidP="009605CF">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9605CF" w:rsidRDefault="009605CF" w:rsidP="009605CF">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9605CF" w:rsidRPr="00D53E8C" w:rsidRDefault="009605CF" w:rsidP="009605CF">
      <w:pPr>
        <w:autoSpaceDE w:val="0"/>
        <w:autoSpaceDN w:val="0"/>
        <w:adjustRightInd w:val="0"/>
        <w:spacing w:line="360" w:lineRule="auto"/>
        <w:ind w:firstLineChars="200" w:firstLine="480"/>
        <w:rPr>
          <w:bCs/>
          <w:sz w:val="24"/>
        </w:rPr>
      </w:pPr>
      <w:r w:rsidRPr="00D53E8C">
        <w:rPr>
          <w:sz w:val="24"/>
        </w:rPr>
        <w:t>二</w:t>
      </w:r>
      <w:r w:rsidRPr="00D53E8C">
        <w:rPr>
          <w:bCs/>
          <w:sz w:val="24"/>
        </w:rPr>
        <w:t>、技术要求</w:t>
      </w:r>
    </w:p>
    <w:p w:rsidR="009605CF" w:rsidRPr="00D53E8C" w:rsidRDefault="009605CF" w:rsidP="009605CF">
      <w:pPr>
        <w:spacing w:line="360" w:lineRule="auto"/>
        <w:ind w:firstLineChars="200" w:firstLine="420"/>
        <w:outlineLvl w:val="0"/>
        <w:rPr>
          <w:sz w:val="24"/>
        </w:rPr>
      </w:pPr>
      <w:r w:rsidRPr="00D53E8C">
        <w:rPr>
          <w:rFonts w:hint="eastAsia"/>
        </w:rPr>
        <w:t>★</w:t>
      </w:r>
      <w:r w:rsidRPr="00D53E8C">
        <w:rPr>
          <w:sz w:val="24"/>
        </w:rPr>
        <w:t>（一）投标人须承诺所提供的服务、人员及设备符合</w:t>
      </w:r>
      <w:r w:rsidRPr="00D53E8C">
        <w:rPr>
          <w:rFonts w:hint="eastAsia"/>
          <w:sz w:val="24"/>
        </w:rPr>
        <w:t>相关国家强</w:t>
      </w:r>
      <w:r w:rsidRPr="00D53E8C">
        <w:rPr>
          <w:sz w:val="24"/>
        </w:rPr>
        <w:t>制性规定。</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9605CF" w:rsidRPr="00D53E8C" w:rsidRDefault="009605CF" w:rsidP="009605CF">
      <w:pPr>
        <w:autoSpaceDE w:val="0"/>
        <w:autoSpaceDN w:val="0"/>
        <w:adjustRightInd w:val="0"/>
        <w:spacing w:line="360" w:lineRule="auto"/>
        <w:ind w:firstLineChars="200" w:firstLine="480"/>
        <w:rPr>
          <w:sz w:val="24"/>
        </w:rPr>
      </w:pPr>
      <w:r w:rsidRPr="00D53E8C">
        <w:rPr>
          <w:rFonts w:hint="eastAsia"/>
          <w:sz w:val="24"/>
        </w:rPr>
        <w:t>（三）</w:t>
      </w:r>
      <w:r w:rsidRPr="00D53E8C">
        <w:rPr>
          <w:sz w:val="24"/>
        </w:rPr>
        <w:t>具体需求详见本部分项目需求书。</w:t>
      </w:r>
    </w:p>
    <w:p w:rsidR="009605CF" w:rsidRPr="00750AB2" w:rsidRDefault="009605CF" w:rsidP="009605CF">
      <w:pPr>
        <w:spacing w:line="360" w:lineRule="auto"/>
        <w:ind w:firstLineChars="200" w:firstLine="480"/>
        <w:outlineLvl w:val="0"/>
        <w:rPr>
          <w:sz w:val="24"/>
        </w:rPr>
      </w:pPr>
      <w:r w:rsidRPr="00750AB2">
        <w:rPr>
          <w:sz w:val="24"/>
        </w:rPr>
        <w:t>三、评分因素及评标标准</w:t>
      </w:r>
    </w:p>
    <w:p w:rsidR="009605CF" w:rsidRPr="00E91A50" w:rsidRDefault="009605CF" w:rsidP="009605CF">
      <w:pPr>
        <w:spacing w:line="360" w:lineRule="auto"/>
        <w:ind w:firstLineChars="200" w:firstLine="480"/>
        <w:outlineLvl w:val="0"/>
        <w:rPr>
          <w:sz w:val="24"/>
        </w:rPr>
      </w:pPr>
      <w:r w:rsidRPr="00E91A50">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lastRenderedPageBreak/>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27</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主机或网络设备或存储设备运维业绩</w:t>
            </w:r>
            <w:r w:rsidRPr="00E91A50">
              <w:rPr>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kern w:val="0"/>
                <w:sz w:val="24"/>
                <w:szCs w:val="24"/>
              </w:rPr>
              <w:t>合同</w:t>
            </w:r>
            <w:r w:rsidRPr="00E91A50">
              <w:rPr>
                <w:rFonts w:hint="eastAsia"/>
                <w:kern w:val="0"/>
                <w:sz w:val="24"/>
                <w:szCs w:val="24"/>
              </w:rPr>
              <w:t>扫描件，</w:t>
            </w:r>
            <w:r w:rsidRPr="00E91A50">
              <w:rPr>
                <w:kern w:val="0"/>
                <w:sz w:val="24"/>
                <w:szCs w:val="24"/>
              </w:rPr>
              <w:t>包括买卖双方名称及盖章、服务内容</w:t>
            </w:r>
            <w:r w:rsidRPr="00E91A50">
              <w:rPr>
                <w:rFonts w:hint="eastAsia"/>
                <w:kern w:val="0"/>
                <w:sz w:val="24"/>
                <w:szCs w:val="24"/>
              </w:rPr>
              <w:t>、</w:t>
            </w:r>
            <w:r w:rsidRPr="00E91A50">
              <w:rPr>
                <w:kern w:val="0"/>
                <w:sz w:val="24"/>
                <w:szCs w:val="24"/>
              </w:rPr>
              <w:t>合同签订时间</w:t>
            </w:r>
            <w:r w:rsidRPr="00E91A50">
              <w:rPr>
                <w:rFonts w:hint="eastAsia"/>
                <w:bCs/>
                <w:sz w:val="24"/>
              </w:rPr>
              <w:t>（应为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且已经履行至少</w:t>
            </w:r>
            <w:r w:rsidRPr="00E91A50">
              <w:rPr>
                <w:rFonts w:hint="eastAsia"/>
                <w:kern w:val="0"/>
                <w:sz w:val="24"/>
                <w:szCs w:val="24"/>
              </w:rPr>
              <w:t>1</w:t>
            </w:r>
            <w:r w:rsidRPr="00E91A50">
              <w:rPr>
                <w:rFonts w:hint="eastAsia"/>
                <w:kern w:val="0"/>
                <w:sz w:val="24"/>
                <w:szCs w:val="24"/>
              </w:rPr>
              <w:t>年的时间</w:t>
            </w:r>
            <w:r w:rsidRPr="00E91A50">
              <w:rPr>
                <w:rFonts w:hint="eastAsia"/>
                <w:bCs/>
                <w:sz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B.</w:t>
            </w:r>
            <w:r w:rsidRPr="00E91A50">
              <w:rPr>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每个</w:t>
            </w:r>
            <w:r w:rsidRPr="00E91A50">
              <w:rPr>
                <w:rFonts w:hint="eastAsia"/>
                <w:kern w:val="0"/>
                <w:sz w:val="24"/>
                <w:szCs w:val="24"/>
              </w:rPr>
              <w:t>业绩</w:t>
            </w:r>
            <w:r>
              <w:rPr>
                <w:rFonts w:hint="eastAsia"/>
                <w:kern w:val="0"/>
                <w:sz w:val="24"/>
                <w:szCs w:val="24"/>
              </w:rPr>
              <w:t>2</w:t>
            </w:r>
            <w:r w:rsidRPr="00E91A50">
              <w:rPr>
                <w:kern w:val="0"/>
                <w:sz w:val="24"/>
                <w:szCs w:val="24"/>
              </w:rPr>
              <w:t>分，最多</w:t>
            </w:r>
            <w:r>
              <w:rPr>
                <w:rFonts w:hint="eastAsia"/>
                <w:kern w:val="0"/>
                <w:sz w:val="24"/>
                <w:szCs w:val="24"/>
              </w:rPr>
              <w:t>10</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10</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1</w:t>
            </w:r>
            <w:r w:rsidRPr="00E91A50">
              <w:rPr>
                <w:rFonts w:hint="eastAsia"/>
                <w:kern w:val="0"/>
                <w:sz w:val="24"/>
                <w:szCs w:val="24"/>
              </w:rPr>
              <w:t>）项目经理：具备信息系统项目管理师或</w:t>
            </w:r>
            <w:r w:rsidRPr="00E91A50">
              <w:rPr>
                <w:rFonts w:hint="eastAsia"/>
                <w:kern w:val="0"/>
                <w:sz w:val="24"/>
                <w:szCs w:val="24"/>
              </w:rPr>
              <w:t>PMP</w:t>
            </w:r>
            <w:r w:rsidRPr="00E91A50">
              <w:rPr>
                <w:rFonts w:hint="eastAsia"/>
                <w:kern w:val="0"/>
                <w:sz w:val="24"/>
                <w:szCs w:val="24"/>
              </w:rPr>
              <w:t>认证，提供证书扫描件得</w:t>
            </w:r>
            <w:r>
              <w:rPr>
                <w:rFonts w:hint="eastAsia"/>
                <w:kern w:val="0"/>
                <w:sz w:val="24"/>
                <w:szCs w:val="24"/>
              </w:rPr>
              <w:t>2</w:t>
            </w:r>
            <w:r w:rsidRPr="00E91A50">
              <w:rPr>
                <w:rFonts w:hint="eastAsia"/>
                <w:kern w:val="0"/>
                <w:sz w:val="24"/>
                <w:szCs w:val="24"/>
              </w:rPr>
              <w:t>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2</w:t>
            </w:r>
            <w:r w:rsidRPr="00E91A50">
              <w:rPr>
                <w:rFonts w:hint="eastAsia"/>
                <w:kern w:val="0"/>
                <w:sz w:val="24"/>
                <w:szCs w:val="24"/>
              </w:rPr>
              <w:t>）网络工程师：具备</w:t>
            </w:r>
            <w:r w:rsidRPr="00E91A50">
              <w:rPr>
                <w:rFonts w:hint="eastAsia"/>
                <w:kern w:val="0"/>
                <w:sz w:val="24"/>
                <w:szCs w:val="24"/>
              </w:rPr>
              <w:t>HCIE</w:t>
            </w:r>
            <w:r w:rsidRPr="00E91A50">
              <w:rPr>
                <w:rFonts w:hint="eastAsia"/>
                <w:kern w:val="0"/>
                <w:sz w:val="24"/>
                <w:szCs w:val="24"/>
              </w:rPr>
              <w:t>或</w:t>
            </w:r>
            <w:r w:rsidRPr="00E91A50">
              <w:rPr>
                <w:rFonts w:hint="eastAsia"/>
                <w:kern w:val="0"/>
                <w:sz w:val="24"/>
                <w:szCs w:val="24"/>
              </w:rPr>
              <w:t>H3CNE</w:t>
            </w:r>
            <w:r w:rsidRPr="00E91A50">
              <w:rPr>
                <w:rFonts w:hint="eastAsia"/>
                <w:kern w:val="0"/>
                <w:sz w:val="24"/>
                <w:szCs w:val="24"/>
              </w:rPr>
              <w:t>认证，提供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Pr>
                <w:rFonts w:hint="eastAsia"/>
                <w:kern w:val="0"/>
                <w:sz w:val="24"/>
                <w:szCs w:val="24"/>
              </w:rPr>
              <w:t>3</w:t>
            </w:r>
            <w:r w:rsidRPr="00E91A50">
              <w:rPr>
                <w:rFonts w:hint="eastAsia"/>
                <w:kern w:val="0"/>
                <w:sz w:val="24"/>
                <w:szCs w:val="24"/>
              </w:rPr>
              <w:t>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3</w:t>
            </w:r>
            <w:r w:rsidRPr="00E91A50">
              <w:rPr>
                <w:rFonts w:hint="eastAsia"/>
                <w:kern w:val="0"/>
                <w:sz w:val="24"/>
                <w:szCs w:val="24"/>
              </w:rPr>
              <w:t>）安全工程师：具备</w:t>
            </w:r>
            <w:r w:rsidRPr="00E91A50">
              <w:rPr>
                <w:rFonts w:hint="eastAsia"/>
                <w:kern w:val="0"/>
                <w:sz w:val="24"/>
                <w:szCs w:val="24"/>
              </w:rPr>
              <w:t>CISP</w:t>
            </w:r>
            <w:r w:rsidRPr="00E91A50">
              <w:rPr>
                <w:rFonts w:hint="eastAsia"/>
                <w:kern w:val="0"/>
                <w:sz w:val="24"/>
                <w:szCs w:val="24"/>
              </w:rPr>
              <w:t>（注册信息安全专业人员）资质认证，提供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Pr>
                <w:rFonts w:hint="eastAsia"/>
                <w:kern w:val="0"/>
                <w:sz w:val="24"/>
                <w:szCs w:val="24"/>
              </w:rPr>
              <w:t>3</w:t>
            </w:r>
            <w:r w:rsidRPr="00E91A50">
              <w:rPr>
                <w:rFonts w:hint="eastAsia"/>
                <w:kern w:val="0"/>
                <w:sz w:val="24"/>
                <w:szCs w:val="24"/>
              </w:rPr>
              <w:t>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4</w:t>
            </w:r>
            <w:r w:rsidRPr="00E91A50">
              <w:rPr>
                <w:rFonts w:hint="eastAsia"/>
                <w:kern w:val="0"/>
                <w:sz w:val="24"/>
                <w:szCs w:val="24"/>
              </w:rPr>
              <w:t>）日常运维类工程师：具备</w:t>
            </w:r>
            <w:r w:rsidRPr="00E91A50">
              <w:rPr>
                <w:rFonts w:hint="eastAsia"/>
                <w:kern w:val="0"/>
                <w:sz w:val="24"/>
                <w:szCs w:val="24"/>
              </w:rPr>
              <w:t>ITSS</w:t>
            </w:r>
            <w:r w:rsidRPr="00E91A50">
              <w:rPr>
                <w:rFonts w:hint="eastAsia"/>
                <w:kern w:val="0"/>
                <w:sz w:val="24"/>
                <w:szCs w:val="24"/>
              </w:rPr>
              <w:t>服务经理证书，提供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Pr="00E91A50">
              <w:rPr>
                <w:rFonts w:hint="eastAsia"/>
                <w:kern w:val="0"/>
                <w:sz w:val="24"/>
                <w:szCs w:val="24"/>
              </w:rPr>
              <w:t>2</w:t>
            </w:r>
            <w:r w:rsidRPr="00E91A50">
              <w:rPr>
                <w:rFonts w:hint="eastAsia"/>
                <w:kern w:val="0"/>
                <w:sz w:val="24"/>
                <w:szCs w:val="24"/>
              </w:rPr>
              <w:t>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5</w:t>
            </w:r>
            <w:r w:rsidRPr="00E91A50">
              <w:rPr>
                <w:rFonts w:hint="eastAsia"/>
                <w:kern w:val="0"/>
                <w:sz w:val="24"/>
                <w:szCs w:val="24"/>
              </w:rPr>
              <w:t>）日常运维类工程师：具备</w:t>
            </w:r>
            <w:r w:rsidRPr="00E91A50">
              <w:rPr>
                <w:rFonts w:hint="eastAsia"/>
                <w:kern w:val="0"/>
                <w:sz w:val="24"/>
                <w:szCs w:val="24"/>
              </w:rPr>
              <w:t>ITIL Foundation</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Pr="00E91A50">
              <w:rPr>
                <w:rFonts w:hint="eastAsia"/>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5918AC">
              <w:rPr>
                <w:rFonts w:ascii="宋体" w:hAnsi="宋体" w:cs="......." w:hint="eastAsia"/>
                <w:kern w:val="0"/>
                <w:sz w:val="24"/>
                <w:szCs w:val="24"/>
              </w:rPr>
              <w:t>注：一人持多证不重复记分。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12</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63</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至少包含系统现状、维护的硬件的重点方向及难点分析、任务目标、实施要求等方面内容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132"/>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lastRenderedPageBreak/>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7</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9605CF" w:rsidRPr="00E91A50" w:rsidRDefault="009605CF" w:rsidP="00A22705">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9605CF" w:rsidRPr="00E91A50" w:rsidRDefault="009605CF" w:rsidP="00A22705">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24</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UPS</w:t>
            </w:r>
            <w:r w:rsidRPr="00E91A50">
              <w:rPr>
                <w:rFonts w:hint="eastAsia"/>
                <w:kern w:val="0"/>
                <w:sz w:val="24"/>
                <w:szCs w:val="24"/>
              </w:rPr>
              <w:t>设备维保、机房空调维保业绩，提供的证明材料均不得遮挡涂黑，否则不予认定加分。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合同原件扫描件。包括合同金额、买卖双方名称及盖章、服务内容、合同签订日期（应为</w:t>
            </w:r>
            <w:r w:rsidRPr="00E91A50">
              <w:rPr>
                <w:rFonts w:hint="eastAsia"/>
                <w:kern w:val="0"/>
                <w:sz w:val="24"/>
                <w:szCs w:val="24"/>
              </w:rPr>
              <w:t>202</w:t>
            </w:r>
            <w:r>
              <w:rPr>
                <w:rFonts w:hint="eastAsia"/>
                <w:kern w:val="0"/>
                <w:sz w:val="24"/>
                <w:szCs w:val="24"/>
              </w:rPr>
              <w:t>2</w:t>
            </w:r>
            <w:r w:rsidRPr="00E91A50">
              <w:rPr>
                <w:rFonts w:hint="eastAsia"/>
                <w:kern w:val="0"/>
                <w:sz w:val="24"/>
                <w:szCs w:val="24"/>
              </w:rPr>
              <w:t>年</w:t>
            </w:r>
            <w:r w:rsidRPr="00E91A50">
              <w:rPr>
                <w:rFonts w:hint="eastAsia"/>
                <w:kern w:val="0"/>
                <w:sz w:val="24"/>
                <w:szCs w:val="24"/>
              </w:rPr>
              <w:t>1</w:t>
            </w:r>
            <w:r w:rsidRPr="00E91A50">
              <w:rPr>
                <w:rFonts w:hint="eastAsia"/>
                <w:kern w:val="0"/>
                <w:sz w:val="24"/>
                <w:szCs w:val="24"/>
              </w:rPr>
              <w:t>月</w:t>
            </w:r>
            <w:r w:rsidRPr="00E91A50">
              <w:rPr>
                <w:rFonts w:hint="eastAsia"/>
                <w:kern w:val="0"/>
                <w:sz w:val="24"/>
                <w:szCs w:val="24"/>
              </w:rPr>
              <w:t>1</w:t>
            </w:r>
            <w:r w:rsidRPr="00E91A50">
              <w:rPr>
                <w:rFonts w:hint="eastAsia"/>
                <w:kern w:val="0"/>
                <w:sz w:val="24"/>
                <w:szCs w:val="24"/>
              </w:rPr>
              <w:t>日或以后，且已经履行至少</w:t>
            </w:r>
            <w:r w:rsidRPr="00E91A50">
              <w:rPr>
                <w:rFonts w:hint="eastAsia"/>
                <w:kern w:val="0"/>
                <w:sz w:val="24"/>
                <w:szCs w:val="24"/>
              </w:rPr>
              <w:t>1</w:t>
            </w:r>
            <w:r w:rsidRPr="00E91A50">
              <w:rPr>
                <w:rFonts w:hint="eastAsia"/>
                <w:kern w:val="0"/>
                <w:sz w:val="24"/>
                <w:szCs w:val="24"/>
              </w:rPr>
              <w:t>年的时间）。</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（加盖上述合同甲方单位公章或上述合同中所盖的甲方印章）</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提供一份</w:t>
            </w:r>
            <w:r w:rsidRPr="00E91A50">
              <w:rPr>
                <w:rFonts w:hint="eastAsia"/>
                <w:kern w:val="0"/>
                <w:sz w:val="24"/>
                <w:szCs w:val="24"/>
              </w:rPr>
              <w:t>UPS</w:t>
            </w:r>
            <w:r w:rsidRPr="00E91A50">
              <w:rPr>
                <w:rFonts w:hint="eastAsia"/>
                <w:kern w:val="0"/>
                <w:sz w:val="24"/>
                <w:szCs w:val="24"/>
              </w:rPr>
              <w:t>设备维保业绩得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4.5</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提供一份机房空调维保业绩得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4.5</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9605CF" w:rsidRPr="00E91A50" w:rsidRDefault="009605CF" w:rsidP="00A22705">
            <w:pPr>
              <w:adjustRightInd w:val="0"/>
              <w:snapToGrid w:val="0"/>
              <w:rPr>
                <w:rFonts w:eastAsia="......."/>
                <w:kern w:val="0"/>
                <w:sz w:val="24"/>
                <w:szCs w:val="24"/>
              </w:rPr>
            </w:pPr>
            <w:r w:rsidRPr="00E91A50">
              <w:rPr>
                <w:rFonts w:eastAsia="......." w:hint="eastAsia"/>
                <w:kern w:val="0"/>
                <w:sz w:val="24"/>
                <w:szCs w:val="24"/>
              </w:rPr>
              <w:t>（</w:t>
            </w:r>
            <w:r w:rsidRPr="00E91A50">
              <w:rPr>
                <w:rFonts w:eastAsia="......." w:hint="eastAsia"/>
                <w:kern w:val="0"/>
                <w:sz w:val="24"/>
                <w:szCs w:val="24"/>
              </w:rPr>
              <w:t>1</w:t>
            </w:r>
            <w:r w:rsidRPr="00E91A50">
              <w:rPr>
                <w:rFonts w:eastAsia="......." w:hint="eastAsia"/>
                <w:kern w:val="0"/>
                <w:sz w:val="24"/>
                <w:szCs w:val="24"/>
              </w:rPr>
              <w:t>）拟投入本项目的人员具备《中华人民共和国特种作业操作证</w:t>
            </w:r>
            <w:r w:rsidRPr="00E91A50">
              <w:rPr>
                <w:rFonts w:eastAsia="......." w:hint="eastAsia"/>
                <w:kern w:val="0"/>
                <w:sz w:val="24"/>
                <w:szCs w:val="24"/>
              </w:rPr>
              <w:t>-</w:t>
            </w:r>
            <w:r w:rsidRPr="00E91A50">
              <w:rPr>
                <w:rFonts w:eastAsia="......." w:hint="eastAsia"/>
                <w:kern w:val="0"/>
                <w:sz w:val="24"/>
                <w:szCs w:val="24"/>
              </w:rPr>
              <w:t>低压电工作业》，提供一份证书得</w:t>
            </w:r>
            <w:r w:rsidRPr="00E91A50">
              <w:rPr>
                <w:rFonts w:eastAsia="......." w:hint="eastAsia"/>
                <w:kern w:val="0"/>
                <w:sz w:val="24"/>
                <w:szCs w:val="24"/>
              </w:rPr>
              <w:t>1</w:t>
            </w:r>
            <w:r w:rsidRPr="00E91A50">
              <w:rPr>
                <w:rFonts w:eastAsia="......." w:hint="eastAsia"/>
                <w:kern w:val="0"/>
                <w:sz w:val="24"/>
                <w:szCs w:val="24"/>
              </w:rPr>
              <w:t>分，最多</w:t>
            </w:r>
            <w:r w:rsidRPr="00E91A50">
              <w:rPr>
                <w:rFonts w:eastAsia="......." w:hint="eastAsia"/>
                <w:kern w:val="0"/>
                <w:sz w:val="24"/>
                <w:szCs w:val="24"/>
              </w:rPr>
              <w:t>5</w:t>
            </w:r>
            <w:r w:rsidRPr="00E91A50">
              <w:rPr>
                <w:rFonts w:eastAsia="......." w:hint="eastAsia"/>
                <w:kern w:val="0"/>
                <w:sz w:val="24"/>
                <w:szCs w:val="24"/>
              </w:rPr>
              <w:t>分</w:t>
            </w:r>
          </w:p>
          <w:p w:rsidR="009605CF" w:rsidRPr="00E91A50" w:rsidRDefault="009605CF" w:rsidP="00A22705">
            <w:pPr>
              <w:adjustRightInd w:val="0"/>
              <w:snapToGrid w:val="0"/>
              <w:rPr>
                <w:rFonts w:eastAsia="......."/>
                <w:kern w:val="0"/>
                <w:sz w:val="24"/>
                <w:szCs w:val="24"/>
              </w:rPr>
            </w:pPr>
            <w:r w:rsidRPr="00E91A50">
              <w:rPr>
                <w:rFonts w:eastAsia="......." w:hint="eastAsia"/>
                <w:kern w:val="0"/>
                <w:sz w:val="24"/>
                <w:szCs w:val="24"/>
              </w:rPr>
              <w:t>（</w:t>
            </w:r>
            <w:r w:rsidRPr="00E91A50">
              <w:rPr>
                <w:rFonts w:eastAsia="......." w:hint="eastAsia"/>
                <w:kern w:val="0"/>
                <w:sz w:val="24"/>
                <w:szCs w:val="24"/>
              </w:rPr>
              <w:t>2</w:t>
            </w:r>
            <w:r w:rsidRPr="00E91A50">
              <w:rPr>
                <w:rFonts w:eastAsia="......." w:hint="eastAsia"/>
                <w:kern w:val="0"/>
                <w:sz w:val="24"/>
                <w:szCs w:val="24"/>
              </w:rPr>
              <w:t>）拟投入本项目的人员具备《中华人民共和国特种作业操作证</w:t>
            </w:r>
            <w:r w:rsidRPr="00E91A50">
              <w:rPr>
                <w:rFonts w:eastAsia="......." w:hint="eastAsia"/>
                <w:kern w:val="0"/>
                <w:sz w:val="24"/>
                <w:szCs w:val="24"/>
              </w:rPr>
              <w:t>-</w:t>
            </w:r>
            <w:r w:rsidRPr="00E91A50">
              <w:rPr>
                <w:rFonts w:eastAsia="......." w:hint="eastAsia"/>
                <w:kern w:val="0"/>
                <w:sz w:val="24"/>
                <w:szCs w:val="24"/>
              </w:rPr>
              <w:t>制冷与空调作业》，提供一份证书得</w:t>
            </w:r>
            <w:r w:rsidRPr="00E91A50">
              <w:rPr>
                <w:rFonts w:eastAsia="......." w:hint="eastAsia"/>
                <w:kern w:val="0"/>
                <w:sz w:val="24"/>
                <w:szCs w:val="24"/>
              </w:rPr>
              <w:t>1</w:t>
            </w:r>
            <w:r w:rsidRPr="00E91A50">
              <w:rPr>
                <w:rFonts w:eastAsia="......." w:hint="eastAsia"/>
                <w:kern w:val="0"/>
                <w:sz w:val="24"/>
                <w:szCs w:val="24"/>
              </w:rPr>
              <w:t>分，最多</w:t>
            </w:r>
            <w:r w:rsidRPr="00E91A50">
              <w:rPr>
                <w:rFonts w:eastAsia="......." w:hint="eastAsia"/>
                <w:kern w:val="0"/>
                <w:sz w:val="24"/>
                <w:szCs w:val="24"/>
              </w:rPr>
              <w:t>5</w:t>
            </w:r>
            <w:r w:rsidRPr="00E91A50">
              <w:rPr>
                <w:rFonts w:eastAsia="......." w:hint="eastAsia"/>
                <w:kern w:val="0"/>
                <w:sz w:val="24"/>
                <w:szCs w:val="24"/>
              </w:rPr>
              <w:t>分</w:t>
            </w:r>
          </w:p>
          <w:p w:rsidR="009605CF" w:rsidRPr="00E91A50" w:rsidRDefault="009605CF" w:rsidP="00A22705">
            <w:pPr>
              <w:widowControl/>
              <w:adjustRightInd w:val="0"/>
              <w:snapToGrid w:val="0"/>
              <w:rPr>
                <w:rFonts w:eastAsia="......."/>
                <w:kern w:val="0"/>
                <w:sz w:val="24"/>
                <w:szCs w:val="24"/>
              </w:rPr>
            </w:pPr>
            <w:r w:rsidRPr="00E91A50">
              <w:rPr>
                <w:rFonts w:eastAsia="......." w:hint="eastAsia"/>
                <w:kern w:val="0"/>
                <w:sz w:val="24"/>
                <w:szCs w:val="24"/>
              </w:rPr>
              <w:t>注：一人持多证不重复记分。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66</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至少包含系统现状、维护的硬件重点方向及难点分析、任务目标、实施要求等方面内容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12</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9605CF" w:rsidRPr="00E91A50" w:rsidRDefault="009605CF" w:rsidP="00A22705">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9605CF" w:rsidRPr="00E91A50" w:rsidRDefault="009605CF" w:rsidP="00A22705">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12</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8</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4</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21</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气体灭火消防维保业绩</w:t>
            </w:r>
            <w:r w:rsidRPr="00E91A50">
              <w:rPr>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kern w:val="0"/>
                <w:sz w:val="24"/>
                <w:szCs w:val="24"/>
              </w:rPr>
              <w:t>合同</w:t>
            </w:r>
            <w:r w:rsidRPr="00E91A50">
              <w:rPr>
                <w:rFonts w:hint="eastAsia"/>
                <w:kern w:val="0"/>
                <w:sz w:val="24"/>
                <w:szCs w:val="24"/>
              </w:rPr>
              <w:t>扫描件，</w:t>
            </w:r>
            <w:r w:rsidRPr="00E91A50">
              <w:rPr>
                <w:kern w:val="0"/>
                <w:sz w:val="24"/>
                <w:szCs w:val="24"/>
              </w:rPr>
              <w:t>包括买卖双方名称及盖章、服务内容</w:t>
            </w:r>
            <w:r w:rsidRPr="00E91A50">
              <w:rPr>
                <w:rFonts w:hint="eastAsia"/>
                <w:kern w:val="0"/>
                <w:sz w:val="24"/>
                <w:szCs w:val="24"/>
              </w:rPr>
              <w:t>、</w:t>
            </w:r>
            <w:r w:rsidRPr="00E91A50">
              <w:rPr>
                <w:kern w:val="0"/>
                <w:sz w:val="24"/>
                <w:szCs w:val="24"/>
              </w:rPr>
              <w:t>合同签订时间</w:t>
            </w:r>
            <w:r w:rsidRPr="00E91A50">
              <w:rPr>
                <w:rFonts w:hint="eastAsia"/>
                <w:bCs/>
                <w:sz w:val="24"/>
              </w:rPr>
              <w:t>（应为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B.</w:t>
            </w:r>
            <w:r w:rsidRPr="00E91A50">
              <w:rPr>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每个</w:t>
            </w:r>
            <w:r w:rsidRPr="00E91A50">
              <w:rPr>
                <w:rFonts w:hint="eastAsia"/>
                <w:kern w:val="0"/>
                <w:sz w:val="24"/>
                <w:szCs w:val="24"/>
              </w:rPr>
              <w:t>业绩</w:t>
            </w:r>
            <w:r w:rsidRPr="00E91A50">
              <w:rPr>
                <w:rFonts w:hint="eastAsia"/>
                <w:kern w:val="0"/>
                <w:sz w:val="24"/>
                <w:szCs w:val="24"/>
              </w:rPr>
              <w:t>1.5</w:t>
            </w:r>
            <w:r w:rsidRPr="00E91A50">
              <w:rPr>
                <w:kern w:val="0"/>
                <w:sz w:val="24"/>
                <w:szCs w:val="24"/>
              </w:rPr>
              <w:t>分，最多</w:t>
            </w:r>
            <w:r w:rsidRPr="00E91A50">
              <w:rPr>
                <w:rFonts w:hint="eastAsia"/>
                <w:kern w:val="0"/>
                <w:sz w:val="24"/>
                <w:szCs w:val="24"/>
              </w:rPr>
              <w:t>9</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132"/>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投标人相关证书评价</w:t>
            </w:r>
          </w:p>
        </w:tc>
        <w:tc>
          <w:tcPr>
            <w:tcW w:w="7291" w:type="dxa"/>
            <w:shd w:val="clear" w:color="auto" w:fill="auto"/>
            <w:vAlign w:val="center"/>
          </w:tcPr>
          <w:p w:rsidR="009605CF" w:rsidRPr="00E91A50" w:rsidRDefault="009605CF" w:rsidP="00A22705">
            <w:pPr>
              <w:adjustRightInd w:val="0"/>
              <w:snapToGrid w:val="0"/>
              <w:outlineLvl w:val="0"/>
              <w:rPr>
                <w:sz w:val="24"/>
              </w:rPr>
            </w:pPr>
            <w:r w:rsidRPr="00E91A50">
              <w:rPr>
                <w:rFonts w:hint="eastAsia"/>
                <w:kern w:val="0"/>
                <w:sz w:val="24"/>
                <w:szCs w:val="24"/>
              </w:rPr>
              <w:t>投标人</w:t>
            </w:r>
            <w:r w:rsidRPr="00E91A50">
              <w:rPr>
                <w:rFonts w:hint="eastAsia"/>
                <w:sz w:val="24"/>
              </w:rPr>
              <w:t>具备质量管理体系认证、</w:t>
            </w:r>
            <w:r w:rsidRPr="00E91A50">
              <w:rPr>
                <w:rFonts w:hint="eastAsia"/>
                <w:kern w:val="0"/>
                <w:sz w:val="24"/>
                <w:szCs w:val="24"/>
              </w:rPr>
              <w:t>环境管理体系认证、职业健康安全管理体系认证</w:t>
            </w:r>
            <w:r w:rsidRPr="00E91A50">
              <w:rPr>
                <w:rFonts w:hint="eastAsia"/>
                <w:sz w:val="24"/>
              </w:rPr>
              <w:t>，提供证书扫描件，每个合格的证书扫描件得</w:t>
            </w:r>
            <w:r w:rsidRPr="00E91A50">
              <w:rPr>
                <w:rFonts w:hint="eastAsia"/>
                <w:sz w:val="24"/>
              </w:rPr>
              <w:t>1</w:t>
            </w:r>
            <w:r w:rsidRPr="00E91A50">
              <w:rPr>
                <w:rFonts w:hint="eastAsia"/>
                <w:sz w:val="24"/>
              </w:rPr>
              <w:t>分，最多</w:t>
            </w:r>
            <w:r w:rsidRPr="00E91A50">
              <w:rPr>
                <w:rFonts w:hint="eastAsia"/>
                <w:sz w:val="24"/>
              </w:rPr>
              <w:t>3</w:t>
            </w:r>
            <w:r w:rsidRPr="00E91A50">
              <w:rPr>
                <w:rFonts w:hint="eastAsia"/>
                <w:sz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9605CF" w:rsidRDefault="009605CF" w:rsidP="00A22705">
            <w:pPr>
              <w:widowControl/>
              <w:adjustRightInd w:val="0"/>
              <w:snapToGrid w:val="0"/>
              <w:rPr>
                <w:rFonts w:eastAsia="......."/>
                <w:kern w:val="0"/>
                <w:sz w:val="24"/>
                <w:szCs w:val="24"/>
              </w:rPr>
            </w:pPr>
            <w:bookmarkStart w:id="14" w:name="OLE_LINK177"/>
            <w:bookmarkStart w:id="15" w:name="OLE_LINK178"/>
            <w:r w:rsidRPr="00E91A50">
              <w:rPr>
                <w:rFonts w:eastAsia="......." w:hint="eastAsia"/>
                <w:kern w:val="0"/>
                <w:sz w:val="24"/>
                <w:szCs w:val="24"/>
              </w:rPr>
              <w:t>拟投入本项目的人员具备消防设施操作员证，提供一份证书得</w:t>
            </w:r>
            <w:r w:rsidRPr="00E91A50">
              <w:rPr>
                <w:rFonts w:eastAsia="......." w:hint="eastAsia"/>
                <w:kern w:val="0"/>
                <w:sz w:val="24"/>
                <w:szCs w:val="24"/>
              </w:rPr>
              <w:t>1</w:t>
            </w:r>
            <w:r w:rsidRPr="00E91A50">
              <w:rPr>
                <w:rFonts w:eastAsia="......." w:hint="eastAsia"/>
                <w:kern w:val="0"/>
                <w:sz w:val="24"/>
                <w:szCs w:val="24"/>
              </w:rPr>
              <w:t>分，最多</w:t>
            </w:r>
            <w:r>
              <w:rPr>
                <w:rFonts w:eastAsia="......." w:hint="eastAsia"/>
                <w:kern w:val="0"/>
                <w:sz w:val="24"/>
                <w:szCs w:val="24"/>
              </w:rPr>
              <w:t>4</w:t>
            </w:r>
            <w:r w:rsidRPr="00E91A50">
              <w:rPr>
                <w:rFonts w:eastAsia="......." w:hint="eastAsia"/>
                <w:kern w:val="0"/>
                <w:sz w:val="24"/>
                <w:szCs w:val="24"/>
              </w:rPr>
              <w:t>分</w:t>
            </w:r>
            <w:bookmarkEnd w:id="14"/>
            <w:bookmarkEnd w:id="15"/>
            <w:r>
              <w:rPr>
                <w:rFonts w:eastAsia="......." w:hint="eastAsia"/>
                <w:kern w:val="0"/>
                <w:sz w:val="24"/>
                <w:szCs w:val="24"/>
              </w:rPr>
              <w:t>；</w:t>
            </w:r>
          </w:p>
          <w:p w:rsidR="009605CF" w:rsidRDefault="009605CF" w:rsidP="00A22705">
            <w:pPr>
              <w:widowControl/>
              <w:adjustRightInd w:val="0"/>
              <w:snapToGrid w:val="0"/>
              <w:rPr>
                <w:rFonts w:eastAsia="......."/>
                <w:kern w:val="0"/>
                <w:sz w:val="24"/>
                <w:szCs w:val="24"/>
              </w:rPr>
            </w:pPr>
            <w:r w:rsidRPr="00E91A50">
              <w:rPr>
                <w:rFonts w:eastAsia="......." w:hint="eastAsia"/>
                <w:kern w:val="0"/>
                <w:sz w:val="24"/>
                <w:szCs w:val="24"/>
              </w:rPr>
              <w:t>拟投入本项目的人员具备</w:t>
            </w:r>
            <w:r>
              <w:rPr>
                <w:rFonts w:eastAsia="......." w:hint="eastAsia"/>
                <w:kern w:val="0"/>
                <w:sz w:val="24"/>
                <w:szCs w:val="24"/>
              </w:rPr>
              <w:t>一级注册消防工程师证</w:t>
            </w:r>
            <w:r w:rsidRPr="00E91A50">
              <w:rPr>
                <w:rFonts w:eastAsia="......." w:hint="eastAsia"/>
                <w:kern w:val="0"/>
                <w:sz w:val="24"/>
                <w:szCs w:val="24"/>
              </w:rPr>
              <w:t>，提供一份证书得</w:t>
            </w:r>
            <w:r w:rsidRPr="00E91A50">
              <w:rPr>
                <w:rFonts w:eastAsia="......." w:hint="eastAsia"/>
                <w:kern w:val="0"/>
                <w:sz w:val="24"/>
                <w:szCs w:val="24"/>
              </w:rPr>
              <w:t>1</w:t>
            </w:r>
            <w:r w:rsidRPr="00E91A50">
              <w:rPr>
                <w:rFonts w:eastAsia="......." w:hint="eastAsia"/>
                <w:kern w:val="0"/>
                <w:sz w:val="24"/>
                <w:szCs w:val="24"/>
              </w:rPr>
              <w:lastRenderedPageBreak/>
              <w:t>分，最多</w:t>
            </w:r>
            <w:r>
              <w:rPr>
                <w:rFonts w:eastAsia="......." w:hint="eastAsia"/>
                <w:kern w:val="0"/>
                <w:sz w:val="24"/>
                <w:szCs w:val="24"/>
              </w:rPr>
              <w:t>4</w:t>
            </w:r>
            <w:r w:rsidRPr="00E91A50">
              <w:rPr>
                <w:rFonts w:eastAsia="......." w:hint="eastAsia"/>
                <w:kern w:val="0"/>
                <w:sz w:val="24"/>
                <w:szCs w:val="24"/>
              </w:rPr>
              <w:t>分</w:t>
            </w:r>
            <w:r>
              <w:rPr>
                <w:rFonts w:eastAsia="......." w:hint="eastAsia"/>
                <w:kern w:val="0"/>
                <w:sz w:val="24"/>
                <w:szCs w:val="24"/>
              </w:rPr>
              <w:t>；</w:t>
            </w:r>
          </w:p>
          <w:p w:rsidR="009605CF" w:rsidRPr="009B6430" w:rsidRDefault="009605CF" w:rsidP="00A22705">
            <w:pPr>
              <w:widowControl/>
              <w:adjustRightInd w:val="0"/>
              <w:snapToGrid w:val="0"/>
              <w:rPr>
                <w:kern w:val="0"/>
                <w:sz w:val="24"/>
                <w:szCs w:val="24"/>
              </w:rPr>
            </w:pPr>
            <w:r>
              <w:rPr>
                <w:rFonts w:eastAsia="......." w:hint="eastAsia"/>
                <w:kern w:val="0"/>
                <w:sz w:val="24"/>
                <w:szCs w:val="24"/>
              </w:rPr>
              <w:t>注：一人持多证不重复计分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8</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4</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sidRPr="00E91A50">
              <w:rPr>
                <w:rFonts w:hint="eastAsia"/>
                <w:kern w:val="0"/>
                <w:sz w:val="24"/>
                <w:szCs w:val="24"/>
              </w:rPr>
              <w:t>1</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69</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至少包含系统现状、维护的消防系统的重点方面及难点分析、任务目标、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7</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9605CF" w:rsidRPr="00E91A50" w:rsidRDefault="009605CF" w:rsidP="00A22705">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9605CF" w:rsidRPr="00E91A50" w:rsidRDefault="009605CF" w:rsidP="00A22705">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w:t>
            </w:r>
            <w:r>
              <w:rPr>
                <w:rFonts w:hint="eastAsia"/>
                <w:kern w:val="0"/>
                <w:sz w:val="24"/>
                <w:szCs w:val="24"/>
              </w:rPr>
              <w:t>4</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完全按照以下要求提供投标人曾实施的视频会议运维或存储备份一体机运维或动环监控相关运维业绩，提供的证明材料均不得遮挡涂黑，否则不予认定加分。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，且已经履行至少</w:t>
            </w:r>
            <w:r w:rsidRPr="00E91A50">
              <w:rPr>
                <w:rFonts w:hint="eastAsia"/>
                <w:kern w:val="0"/>
                <w:sz w:val="24"/>
                <w:szCs w:val="24"/>
              </w:rPr>
              <w:t>1</w:t>
            </w:r>
            <w:r w:rsidRPr="00E91A50">
              <w:rPr>
                <w:rFonts w:hint="eastAsia"/>
                <w:kern w:val="0"/>
                <w:sz w:val="24"/>
                <w:szCs w:val="24"/>
              </w:rPr>
              <w:t>年的时间</w:t>
            </w:r>
            <w:r w:rsidRPr="00E91A50">
              <w:rPr>
                <w:rFonts w:hint="eastAsia"/>
                <w:bCs/>
                <w:sz w:val="24"/>
              </w:rPr>
              <w:t>）</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w:t>
            </w:r>
            <w:r w:rsidRPr="00E91A50">
              <w:rPr>
                <w:rFonts w:hint="eastAsia"/>
                <w:sz w:val="24"/>
              </w:rPr>
              <w:lastRenderedPageBreak/>
              <w:t>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提供一份视频会议运维业绩得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提供一份存储备份一体机运维业绩得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提供一份动环监控相关运维业绩得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lastRenderedPageBreak/>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（1）项目经理：具备信息系统项目管理师或PMP认证，提供证书扫描件得1分。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（2）网络工程师：具备具备HCIE或H3CNE认证。提供1人的证书扫描件得1分，最多2分。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（3）安全工程师：具备CISP（注册信息安全专业人员）资质认证。提供证书扫描件得1分。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（4）IT类工程师：具备厂商IT类IE类高级资质认证。提供1人的证书扫描件得1分，最多2分。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（5）数据库工程师：具备Oracle OCM认证。提供证书扫描件得1分。</w:t>
            </w:r>
          </w:p>
          <w:p w:rsidR="009605CF" w:rsidRPr="005918AC" w:rsidRDefault="009605CF" w:rsidP="00A22705">
            <w:pPr>
              <w:adjustRightInd w:val="0"/>
              <w:snapToGrid w:val="0"/>
              <w:rPr>
                <w:rFonts w:ascii="宋体" w:hAnsi="宋体"/>
                <w:kern w:val="0"/>
                <w:sz w:val="24"/>
                <w:szCs w:val="24"/>
              </w:rPr>
            </w:pPr>
            <w:r w:rsidRPr="005918AC">
              <w:rPr>
                <w:rFonts w:ascii="宋体" w:hAnsi="宋体" w:hint="eastAsia"/>
                <w:kern w:val="0"/>
                <w:sz w:val="24"/>
                <w:szCs w:val="24"/>
              </w:rPr>
              <w:t>（6）日常运维类工程师：具备ITSS服务经理证书。提供证书扫描件得1分。</w:t>
            </w:r>
          </w:p>
          <w:p w:rsidR="009605CF" w:rsidRPr="005918AC" w:rsidRDefault="009605CF" w:rsidP="00A22705">
            <w:pPr>
              <w:widowControl/>
              <w:adjustRightInd w:val="0"/>
              <w:snapToGrid w:val="0"/>
              <w:rPr>
                <w:rFonts w:ascii="宋体" w:hAnsi="宋体"/>
                <w:kern w:val="0"/>
                <w:sz w:val="24"/>
                <w:szCs w:val="24"/>
              </w:rPr>
            </w:pPr>
            <w:r w:rsidRPr="005918AC">
              <w:rPr>
                <w:rFonts w:ascii="宋体" w:hAnsi="宋体" w:hint="eastAsia"/>
                <w:kern w:val="0"/>
                <w:sz w:val="24"/>
                <w:szCs w:val="24"/>
              </w:rPr>
              <w:t>（7）日常运维类工程师：具备ITIL Foundation证书。提供证书扫描件得1分。</w:t>
            </w:r>
          </w:p>
          <w:p w:rsidR="009605CF" w:rsidRPr="00E91A50" w:rsidRDefault="009605CF" w:rsidP="00A22705">
            <w:pPr>
              <w:widowControl/>
              <w:adjustRightInd w:val="0"/>
              <w:snapToGrid w:val="0"/>
              <w:rPr>
                <w:kern w:val="0"/>
                <w:sz w:val="24"/>
                <w:szCs w:val="24"/>
              </w:rPr>
            </w:pPr>
            <w:r w:rsidRPr="005918AC">
              <w:rPr>
                <w:rFonts w:ascii="宋体" w:hAnsi="宋体" w:cs="......." w:hint="eastAsia"/>
                <w:kern w:val="0"/>
                <w:sz w:val="24"/>
                <w:szCs w:val="24"/>
              </w:rPr>
              <w:t>注：一人持多证不重复记分。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9</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6</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6</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w:t>
            </w:r>
            <w:r>
              <w:rPr>
                <w:rFonts w:hint="eastAsia"/>
                <w:kern w:val="0"/>
                <w:sz w:val="24"/>
                <w:szCs w:val="24"/>
              </w:rPr>
              <w:t>6</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至少包含系统现状、维护的硬件、软件系统的重点方面和难点分析、任务目标、实施要求等方面内容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12</w:t>
            </w:r>
          </w:p>
        </w:tc>
      </w:tr>
      <w:tr w:rsidR="009605CF" w:rsidRPr="00E91A50" w:rsidTr="00A22705">
        <w:trPr>
          <w:trHeight w:val="132"/>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9605CF" w:rsidRPr="00E91A50" w:rsidRDefault="009605CF" w:rsidP="00A22705">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9605CF" w:rsidRPr="00E91A50" w:rsidRDefault="009605CF" w:rsidP="00A22705">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kern w:val="0"/>
                <w:sz w:val="24"/>
                <w:szCs w:val="24"/>
              </w:rPr>
            </w:pPr>
            <w:r w:rsidRPr="00E91A5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18</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完全按照以下要求提供投标人曾实施的网管系统或运维平台的运维业绩，提供的证明材料均不得遮挡涂黑，否则不予认定加分。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8</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8</w:t>
            </w:r>
          </w:p>
        </w:tc>
      </w:tr>
      <w:tr w:rsidR="009605CF" w:rsidRPr="00E91A50" w:rsidTr="00A22705">
        <w:trPr>
          <w:trHeight w:val="2952"/>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1</w:t>
            </w:r>
            <w:r w:rsidRPr="00E91A50">
              <w:rPr>
                <w:rFonts w:hint="eastAsia"/>
                <w:kern w:val="0"/>
                <w:sz w:val="24"/>
                <w:szCs w:val="24"/>
              </w:rPr>
              <w:t>）具备信息系统项目管理师证书或</w:t>
            </w:r>
            <w:r w:rsidRPr="00E91A50">
              <w:rPr>
                <w:rFonts w:hint="eastAsia"/>
                <w:kern w:val="0"/>
                <w:sz w:val="24"/>
                <w:szCs w:val="24"/>
              </w:rPr>
              <w:t>Prince2 Practitioner</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Pr>
                <w:rFonts w:hint="eastAsia"/>
                <w:kern w:val="0"/>
                <w:sz w:val="24"/>
                <w:szCs w:val="24"/>
              </w:rPr>
              <w:t>2</w:t>
            </w:r>
            <w:r w:rsidRPr="00E91A50">
              <w:rPr>
                <w:rFonts w:hint="eastAsia"/>
                <w:kern w:val="0"/>
                <w:sz w:val="24"/>
                <w:szCs w:val="24"/>
              </w:rPr>
              <w:t>分；</w:t>
            </w:r>
          </w:p>
          <w:p w:rsidR="009605CF" w:rsidRPr="00E91A50" w:rsidRDefault="009605CF" w:rsidP="00A22705">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2</w:t>
            </w:r>
            <w:r w:rsidRPr="00E91A50">
              <w:rPr>
                <w:rFonts w:hint="eastAsia"/>
                <w:kern w:val="0"/>
                <w:sz w:val="24"/>
                <w:szCs w:val="24"/>
              </w:rPr>
              <w:t>）具备</w:t>
            </w:r>
            <w:r w:rsidRPr="00E91A50">
              <w:rPr>
                <w:rFonts w:hint="eastAsia"/>
                <w:kern w:val="0"/>
                <w:sz w:val="24"/>
                <w:szCs w:val="24"/>
              </w:rPr>
              <w:t>ITIL Expert</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Pr>
                <w:rFonts w:hint="eastAsia"/>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w:t>
            </w:r>
            <w:r w:rsidRPr="00E91A50">
              <w:rPr>
                <w:rFonts w:hint="eastAsia"/>
                <w:kern w:val="0"/>
                <w:sz w:val="24"/>
                <w:szCs w:val="24"/>
              </w:rPr>
              <w:t>3</w:t>
            </w:r>
            <w:r w:rsidRPr="00E91A50">
              <w:rPr>
                <w:rFonts w:hint="eastAsia"/>
                <w:kern w:val="0"/>
                <w:sz w:val="24"/>
                <w:szCs w:val="24"/>
              </w:rPr>
              <w:t>）具备注册信息安全专业人员（</w:t>
            </w:r>
            <w:r w:rsidRPr="00E91A50">
              <w:rPr>
                <w:rFonts w:hint="eastAsia"/>
                <w:kern w:val="0"/>
                <w:sz w:val="24"/>
                <w:szCs w:val="24"/>
              </w:rPr>
              <w:t>CISP</w:t>
            </w:r>
            <w:r w:rsidRPr="00E91A50">
              <w:rPr>
                <w:rFonts w:hint="eastAsia"/>
                <w:kern w:val="0"/>
                <w:sz w:val="24"/>
                <w:szCs w:val="24"/>
              </w:rPr>
              <w:t>）证书，提供证书扫描件得</w:t>
            </w:r>
            <w:r>
              <w:rPr>
                <w:rFonts w:hint="eastAsia"/>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w:t>
            </w:r>
            <w:r w:rsidRPr="00E91A50">
              <w:rPr>
                <w:rFonts w:hint="eastAsia"/>
                <w:kern w:val="0"/>
                <w:sz w:val="24"/>
                <w:szCs w:val="24"/>
              </w:rPr>
              <w:t>4</w:t>
            </w:r>
            <w:r w:rsidRPr="00E91A50">
              <w:rPr>
                <w:rFonts w:hint="eastAsia"/>
                <w:kern w:val="0"/>
                <w:sz w:val="24"/>
                <w:szCs w:val="24"/>
              </w:rPr>
              <w:t>）具备系统分析师或系统架构设计师证书，提供证书扫描件得</w:t>
            </w:r>
            <w:r>
              <w:rPr>
                <w:rFonts w:hint="eastAsia"/>
                <w:kern w:val="0"/>
                <w:sz w:val="24"/>
                <w:szCs w:val="24"/>
              </w:rPr>
              <w:t>2</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8</w:t>
            </w:r>
          </w:p>
        </w:tc>
      </w:tr>
      <w:tr w:rsidR="009605CF" w:rsidRPr="00E91A50" w:rsidTr="00A22705">
        <w:trPr>
          <w:trHeight w:val="54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sidRPr="00E91A50">
              <w:rPr>
                <w:rFonts w:hint="eastAsia"/>
                <w:kern w:val="0"/>
                <w:sz w:val="24"/>
                <w:szCs w:val="24"/>
              </w:rPr>
              <w:t>2</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72</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至少包含系统现状、系统维护的重点方向、难点分析、任务目标、实施要求等方面内容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12</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9</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hint="eastAsia"/>
                <w:sz w:val="24"/>
                <w:szCs w:val="24"/>
              </w:rPr>
              <w:t>网络线路、设备等运维或网络机房服务相关业绩</w:t>
            </w:r>
            <w:r w:rsidRPr="00E91A50">
              <w:rPr>
                <w:rFonts w:hint="eastAsia"/>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Pr>
                <w:rFonts w:hint="eastAsia"/>
                <w:kern w:val="0"/>
                <w:sz w:val="24"/>
                <w:szCs w:val="24"/>
              </w:rPr>
              <w:t>2</w:t>
            </w:r>
            <w:r w:rsidRPr="00E91A50">
              <w:rPr>
                <w:rFonts w:hint="eastAsia"/>
                <w:kern w:val="0"/>
                <w:sz w:val="24"/>
                <w:szCs w:val="24"/>
              </w:rPr>
              <w:t>分，最多</w:t>
            </w:r>
            <w:r>
              <w:rPr>
                <w:rFonts w:hint="eastAsia"/>
                <w:kern w:val="0"/>
                <w:sz w:val="24"/>
                <w:szCs w:val="24"/>
              </w:rPr>
              <w:t>4</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4</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81</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至少包含整体网络现状、任务目标、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15</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至少包含针对本项目整体网络的运维计划、实施方案等方面内容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15</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至少包含每月及重点时期对网络设备线路等进行定期预防性检查方案等方面内容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15</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9605CF">
            <w:pPr>
              <w:pStyle w:val="af"/>
              <w:ind w:firstLine="480"/>
              <w:rPr>
                <w:rFonts w:cs="宋体"/>
                <w:sz w:val="24"/>
                <w:szCs w:val="24"/>
                <w:lang w:val="zh-CN"/>
              </w:rPr>
            </w:pPr>
            <w:r w:rsidRPr="00E91A50">
              <w:rPr>
                <w:rFonts w:hint="eastAsia"/>
                <w:kern w:val="0"/>
                <w:sz w:val="24"/>
                <w:szCs w:val="24"/>
              </w:rPr>
              <w:t>至少包含当出现不可预知紧急情况时（例如极端天气、线路物理损坏、链路接连不畅等），如何保证服务正常运转或最大限度地缩短异常时间等措施</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第七包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lastRenderedPageBreak/>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lastRenderedPageBreak/>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36</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cs="宋体" w:hint="eastAsia"/>
                <w:sz w:val="24"/>
                <w:szCs w:val="24"/>
                <w:lang w:val="zh-CN"/>
              </w:rPr>
              <w:t>信息安全保障服务业绩</w:t>
            </w:r>
            <w:r w:rsidRPr="00E91A50">
              <w:rPr>
                <w:rFonts w:hint="eastAsia"/>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项目经理</w:t>
            </w:r>
            <w:r w:rsidRPr="00E91A50">
              <w:rPr>
                <w:sz w:val="24"/>
              </w:rPr>
              <w:t>评价</w:t>
            </w:r>
          </w:p>
        </w:tc>
        <w:tc>
          <w:tcPr>
            <w:tcW w:w="7291" w:type="dxa"/>
            <w:shd w:val="clear" w:color="auto" w:fill="auto"/>
            <w:vAlign w:val="center"/>
          </w:tcPr>
          <w:p w:rsidR="009605CF" w:rsidRPr="005918AC" w:rsidRDefault="009605CF" w:rsidP="00A22705">
            <w:pPr>
              <w:widowControl/>
              <w:adjustRightInd w:val="0"/>
              <w:snapToGrid w:val="0"/>
              <w:rPr>
                <w:rFonts w:ascii="宋体" w:hAnsi="宋体"/>
                <w:kern w:val="0"/>
                <w:sz w:val="24"/>
                <w:szCs w:val="24"/>
              </w:rPr>
            </w:pPr>
            <w:r w:rsidRPr="00E91A50">
              <w:rPr>
                <w:rFonts w:hint="eastAsia"/>
                <w:kern w:val="0"/>
                <w:sz w:val="24"/>
                <w:szCs w:val="24"/>
              </w:rPr>
              <w:t>项目经理为投标单位正式员工，提供姓名、开标日前三个月中任意一个月的由投标单位为项目经理缴纳社会保险证明扫描件，否则不予认定</w:t>
            </w:r>
            <w:r w:rsidRPr="005918AC">
              <w:rPr>
                <w:rFonts w:ascii="宋体" w:hAnsi="宋体" w:hint="eastAsia"/>
                <w:kern w:val="0"/>
                <w:sz w:val="24"/>
                <w:szCs w:val="24"/>
              </w:rPr>
              <w:t>加分。</w:t>
            </w:r>
          </w:p>
          <w:p w:rsidR="009605CF" w:rsidRPr="00E91A50" w:rsidRDefault="009605CF" w:rsidP="00A22705">
            <w:pPr>
              <w:widowControl/>
              <w:rPr>
                <w:rFonts w:ascii="宋体" w:hAnsi="宋体" w:cs="宋体"/>
                <w:kern w:val="0"/>
                <w:sz w:val="24"/>
                <w:szCs w:val="22"/>
                <w:lang w:bidi="ar"/>
              </w:rPr>
            </w:pPr>
            <w:r>
              <w:rPr>
                <w:rFonts w:ascii="宋体" w:hAnsi="宋体" w:cs="宋体" w:hint="eastAsia"/>
                <w:kern w:val="0"/>
                <w:sz w:val="24"/>
                <w:szCs w:val="22"/>
                <w:lang w:val="zh-CN"/>
              </w:rPr>
              <w:t>项目经理具备</w:t>
            </w:r>
            <w:bookmarkStart w:id="16" w:name="OLE_LINK184"/>
            <w:bookmarkStart w:id="17" w:name="OLE_LINK183"/>
            <w:r>
              <w:rPr>
                <w:rFonts w:ascii="宋体" w:hAnsi="宋体" w:cs="宋体" w:hint="eastAsia"/>
                <w:kern w:val="0"/>
                <w:sz w:val="24"/>
                <w:szCs w:val="22"/>
                <w:lang w:val="zh-CN"/>
              </w:rPr>
              <w:t>高级</w:t>
            </w:r>
            <w:bookmarkEnd w:id="16"/>
            <w:bookmarkEnd w:id="17"/>
            <w:r>
              <w:rPr>
                <w:rFonts w:hint="eastAsia"/>
                <w:kern w:val="0"/>
                <w:sz w:val="24"/>
                <w:szCs w:val="24"/>
              </w:rPr>
              <w:t>网络安全等级测评师证书</w:t>
            </w:r>
            <w:r>
              <w:rPr>
                <w:rFonts w:ascii="宋体" w:hAnsi="宋体" w:cs="宋体" w:hint="eastAsia"/>
                <w:kern w:val="0"/>
                <w:sz w:val="24"/>
                <w:szCs w:val="22"/>
                <w:lang w:val="zh-CN"/>
              </w:rPr>
              <w:t>、信息安全保障人员证书CISAW、PMP项目专业人员证书，</w:t>
            </w:r>
            <w:r>
              <w:rPr>
                <w:rFonts w:ascii="宋体" w:hAnsi="宋体" w:cs="宋体" w:hint="eastAsia"/>
                <w:kern w:val="0"/>
                <w:sz w:val="24"/>
                <w:szCs w:val="22"/>
              </w:rPr>
              <w:t>提供1份证书扫描件得2分，最多6分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kern w:val="0"/>
                <w:sz w:val="24"/>
                <w:szCs w:val="24"/>
              </w:rPr>
              <w:t>投入团队人员评价</w:t>
            </w:r>
          </w:p>
        </w:tc>
        <w:tc>
          <w:tcPr>
            <w:tcW w:w="7291" w:type="dxa"/>
            <w:shd w:val="clear" w:color="auto" w:fill="auto"/>
            <w:vAlign w:val="center"/>
          </w:tcPr>
          <w:p w:rsidR="009605CF" w:rsidRPr="00857413" w:rsidRDefault="009605CF" w:rsidP="00A22705">
            <w:pPr>
              <w:widowControl/>
              <w:adjustRightInd w:val="0"/>
              <w:snapToGrid w:val="0"/>
              <w:rPr>
                <w:kern w:val="0"/>
                <w:sz w:val="24"/>
                <w:szCs w:val="24"/>
              </w:rPr>
            </w:pPr>
            <w:r w:rsidRPr="00E91A50">
              <w:rPr>
                <w:rFonts w:hint="eastAsia"/>
                <w:kern w:val="0"/>
                <w:sz w:val="24"/>
                <w:szCs w:val="24"/>
              </w:rPr>
              <w:t>投标人需建立安全项目小组（不含项目经理），安全项目小组成员为投标单位正式员工，提供姓名、开标日前三个月中任意一个月的由投标单位为项目经理缴纳社会保险证明扫描件，否则不予认定</w:t>
            </w:r>
            <w:r w:rsidRPr="00857413">
              <w:rPr>
                <w:rFonts w:hint="eastAsia"/>
                <w:kern w:val="0"/>
                <w:sz w:val="24"/>
                <w:szCs w:val="24"/>
              </w:rPr>
              <w:t>加分。</w:t>
            </w:r>
          </w:p>
          <w:p w:rsidR="009605CF" w:rsidRPr="00857413" w:rsidRDefault="009605CF" w:rsidP="00A22705">
            <w:pPr>
              <w:rPr>
                <w:kern w:val="0"/>
                <w:sz w:val="24"/>
                <w:szCs w:val="24"/>
              </w:rPr>
            </w:pPr>
            <w:r w:rsidRPr="00857413">
              <w:rPr>
                <w:rFonts w:hint="eastAsia"/>
                <w:kern w:val="0"/>
                <w:sz w:val="24"/>
                <w:szCs w:val="24"/>
              </w:rPr>
              <w:t>（</w:t>
            </w:r>
            <w:r w:rsidRPr="00857413">
              <w:rPr>
                <w:rFonts w:hint="eastAsia"/>
                <w:kern w:val="0"/>
                <w:sz w:val="24"/>
                <w:szCs w:val="24"/>
              </w:rPr>
              <w:t>1</w:t>
            </w:r>
            <w:r w:rsidRPr="00857413">
              <w:rPr>
                <w:rFonts w:hint="eastAsia"/>
                <w:kern w:val="0"/>
                <w:sz w:val="24"/>
                <w:szCs w:val="24"/>
              </w:rPr>
              <w:t>）技术负责人（</w:t>
            </w:r>
            <w:r w:rsidRPr="00857413">
              <w:rPr>
                <w:rFonts w:hint="eastAsia"/>
                <w:kern w:val="0"/>
                <w:sz w:val="24"/>
                <w:szCs w:val="24"/>
              </w:rPr>
              <w:t>1</w:t>
            </w:r>
            <w:r w:rsidRPr="00857413">
              <w:rPr>
                <w:rFonts w:hint="eastAsia"/>
                <w:kern w:val="0"/>
                <w:sz w:val="24"/>
                <w:szCs w:val="24"/>
              </w:rPr>
              <w:t>人）</w:t>
            </w:r>
          </w:p>
          <w:p w:rsidR="009605CF" w:rsidRPr="00857413" w:rsidRDefault="009605CF" w:rsidP="00A22705">
            <w:pPr>
              <w:rPr>
                <w:kern w:val="0"/>
                <w:sz w:val="24"/>
                <w:szCs w:val="24"/>
              </w:rPr>
            </w:pPr>
            <w:r w:rsidRPr="00857413">
              <w:rPr>
                <w:rFonts w:hint="eastAsia"/>
                <w:kern w:val="0"/>
                <w:sz w:val="24"/>
                <w:szCs w:val="24"/>
              </w:rPr>
              <w:t>具备中级</w:t>
            </w:r>
            <w:r>
              <w:rPr>
                <w:rFonts w:hint="eastAsia"/>
                <w:kern w:val="0"/>
                <w:sz w:val="24"/>
                <w:szCs w:val="24"/>
              </w:rPr>
              <w:t>或以上</w:t>
            </w:r>
            <w:r w:rsidRPr="00141FA7">
              <w:rPr>
                <w:rFonts w:hint="eastAsia"/>
                <w:kern w:val="0"/>
                <w:sz w:val="24"/>
                <w:szCs w:val="24"/>
              </w:rPr>
              <w:t>网络安全等级测评师证书</w:t>
            </w:r>
            <w:r w:rsidRPr="00857413">
              <w:rPr>
                <w:rFonts w:hint="eastAsia"/>
                <w:kern w:val="0"/>
                <w:sz w:val="24"/>
                <w:szCs w:val="24"/>
              </w:rPr>
              <w:t>、注册信息安全专业人员证书（</w:t>
            </w:r>
            <w:r w:rsidRPr="00857413">
              <w:rPr>
                <w:rFonts w:hint="eastAsia"/>
                <w:kern w:val="0"/>
                <w:sz w:val="24"/>
                <w:szCs w:val="24"/>
              </w:rPr>
              <w:t>CISP</w:t>
            </w:r>
            <w:r w:rsidRPr="00857413">
              <w:rPr>
                <w:rFonts w:hint="eastAsia"/>
                <w:kern w:val="0"/>
                <w:sz w:val="24"/>
                <w:szCs w:val="24"/>
              </w:rPr>
              <w:t>）和信息安全保障人员证书（</w:t>
            </w:r>
            <w:r w:rsidRPr="00857413">
              <w:rPr>
                <w:rFonts w:hint="eastAsia"/>
                <w:kern w:val="0"/>
                <w:sz w:val="24"/>
                <w:szCs w:val="24"/>
              </w:rPr>
              <w:t>CISAW</w:t>
            </w:r>
            <w:r w:rsidRPr="00857413">
              <w:rPr>
                <w:rFonts w:hint="eastAsia"/>
                <w:kern w:val="0"/>
                <w:sz w:val="24"/>
                <w:szCs w:val="24"/>
              </w:rPr>
              <w:t>）的，提供</w:t>
            </w:r>
            <w:r>
              <w:rPr>
                <w:rFonts w:hint="eastAsia"/>
                <w:kern w:val="0"/>
                <w:sz w:val="24"/>
                <w:szCs w:val="24"/>
              </w:rPr>
              <w:t>1</w:t>
            </w:r>
            <w:r>
              <w:rPr>
                <w:rFonts w:hint="eastAsia"/>
                <w:kern w:val="0"/>
                <w:sz w:val="24"/>
                <w:szCs w:val="24"/>
              </w:rPr>
              <w:t>份</w:t>
            </w:r>
            <w:r w:rsidRPr="00857413">
              <w:rPr>
                <w:rFonts w:hint="eastAsia"/>
                <w:kern w:val="0"/>
                <w:sz w:val="24"/>
                <w:szCs w:val="24"/>
              </w:rPr>
              <w:t>扫描件得</w:t>
            </w:r>
            <w:r w:rsidRPr="00857413">
              <w:rPr>
                <w:rFonts w:hint="eastAsia"/>
                <w:kern w:val="0"/>
                <w:sz w:val="24"/>
                <w:szCs w:val="24"/>
              </w:rPr>
              <w:t>1</w:t>
            </w:r>
            <w:r w:rsidRPr="00857413">
              <w:rPr>
                <w:rFonts w:hint="eastAsia"/>
                <w:kern w:val="0"/>
                <w:sz w:val="24"/>
                <w:szCs w:val="24"/>
              </w:rPr>
              <w:t>分，最多</w:t>
            </w:r>
            <w:r>
              <w:rPr>
                <w:rFonts w:hint="eastAsia"/>
                <w:kern w:val="0"/>
                <w:sz w:val="24"/>
                <w:szCs w:val="24"/>
              </w:rPr>
              <w:t>3</w:t>
            </w:r>
            <w:r w:rsidRPr="00857413">
              <w:rPr>
                <w:rFonts w:hint="eastAsia"/>
                <w:kern w:val="0"/>
                <w:sz w:val="24"/>
                <w:szCs w:val="24"/>
              </w:rPr>
              <w:t>分。</w:t>
            </w:r>
          </w:p>
          <w:p w:rsidR="009605CF" w:rsidRPr="00857413" w:rsidRDefault="009605CF" w:rsidP="00A22705">
            <w:pPr>
              <w:rPr>
                <w:kern w:val="0"/>
                <w:sz w:val="24"/>
                <w:szCs w:val="24"/>
              </w:rPr>
            </w:pPr>
            <w:r w:rsidRPr="00857413">
              <w:rPr>
                <w:rFonts w:hint="eastAsia"/>
                <w:kern w:val="0"/>
                <w:sz w:val="24"/>
                <w:szCs w:val="24"/>
              </w:rPr>
              <w:t>（</w:t>
            </w:r>
            <w:r w:rsidRPr="00857413">
              <w:rPr>
                <w:rFonts w:hint="eastAsia"/>
                <w:kern w:val="0"/>
                <w:sz w:val="24"/>
                <w:szCs w:val="24"/>
              </w:rPr>
              <w:t>2</w:t>
            </w:r>
            <w:r w:rsidRPr="00857413">
              <w:rPr>
                <w:rFonts w:hint="eastAsia"/>
                <w:kern w:val="0"/>
                <w:sz w:val="24"/>
                <w:szCs w:val="24"/>
              </w:rPr>
              <w:t>）</w:t>
            </w:r>
            <w:bookmarkStart w:id="18" w:name="OLE_LINK6"/>
            <w:r w:rsidRPr="00857413">
              <w:rPr>
                <w:rFonts w:hint="eastAsia"/>
                <w:kern w:val="0"/>
                <w:sz w:val="24"/>
                <w:szCs w:val="24"/>
              </w:rPr>
              <w:t>其他团队人员</w:t>
            </w:r>
            <w:bookmarkEnd w:id="18"/>
            <w:r w:rsidRPr="00857413">
              <w:rPr>
                <w:rFonts w:hint="eastAsia"/>
                <w:kern w:val="0"/>
                <w:sz w:val="24"/>
                <w:szCs w:val="24"/>
              </w:rPr>
              <w:t>（</w:t>
            </w:r>
            <w:r w:rsidRPr="00857413">
              <w:rPr>
                <w:rFonts w:hint="eastAsia"/>
                <w:kern w:val="0"/>
                <w:sz w:val="24"/>
                <w:szCs w:val="24"/>
              </w:rPr>
              <w:t>11</w:t>
            </w:r>
            <w:r w:rsidRPr="00857413">
              <w:rPr>
                <w:rFonts w:hint="eastAsia"/>
                <w:kern w:val="0"/>
                <w:sz w:val="24"/>
                <w:szCs w:val="24"/>
              </w:rPr>
              <w:t>人）</w:t>
            </w:r>
          </w:p>
          <w:p w:rsidR="009605CF" w:rsidRPr="00857413" w:rsidRDefault="009605CF" w:rsidP="00A22705">
            <w:pPr>
              <w:rPr>
                <w:kern w:val="0"/>
                <w:sz w:val="24"/>
                <w:szCs w:val="24"/>
              </w:rPr>
            </w:pPr>
            <w:r w:rsidRPr="00857413">
              <w:rPr>
                <w:rFonts w:hint="eastAsia"/>
                <w:kern w:val="0"/>
                <w:sz w:val="24"/>
                <w:szCs w:val="24"/>
              </w:rPr>
              <w:t xml:space="preserve">a. </w:t>
            </w:r>
            <w:r w:rsidRPr="00857413">
              <w:rPr>
                <w:rFonts w:hint="eastAsia"/>
                <w:kern w:val="0"/>
                <w:sz w:val="24"/>
                <w:szCs w:val="24"/>
              </w:rPr>
              <w:t>具备高级工程师证书（电子信息</w:t>
            </w:r>
            <w:r>
              <w:rPr>
                <w:rFonts w:hint="eastAsia"/>
                <w:kern w:val="0"/>
                <w:sz w:val="24"/>
                <w:szCs w:val="24"/>
              </w:rPr>
              <w:t>或</w:t>
            </w:r>
            <w:r w:rsidRPr="00857413">
              <w:rPr>
                <w:rFonts w:hint="eastAsia"/>
                <w:kern w:val="0"/>
                <w:sz w:val="24"/>
                <w:szCs w:val="24"/>
              </w:rPr>
              <w:t>信息技术专业），提供</w:t>
            </w:r>
            <w:r>
              <w:rPr>
                <w:rFonts w:hint="eastAsia"/>
                <w:kern w:val="0"/>
                <w:sz w:val="24"/>
                <w:szCs w:val="24"/>
              </w:rPr>
              <w:t>1</w:t>
            </w:r>
            <w:r>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9605CF" w:rsidRPr="00857413" w:rsidRDefault="009605CF" w:rsidP="00A22705">
            <w:pPr>
              <w:rPr>
                <w:kern w:val="0"/>
                <w:sz w:val="24"/>
                <w:szCs w:val="24"/>
              </w:rPr>
            </w:pPr>
            <w:r w:rsidRPr="00857413">
              <w:rPr>
                <w:rFonts w:hint="eastAsia"/>
                <w:kern w:val="0"/>
                <w:sz w:val="24"/>
                <w:szCs w:val="24"/>
              </w:rPr>
              <w:t xml:space="preserve">b. </w:t>
            </w:r>
            <w:r w:rsidRPr="00857413">
              <w:rPr>
                <w:rFonts w:hint="eastAsia"/>
                <w:kern w:val="0"/>
                <w:sz w:val="24"/>
                <w:szCs w:val="24"/>
              </w:rPr>
              <w:t>具备国家互联网应急中心颁发的网络安全</w:t>
            </w:r>
            <w:r>
              <w:rPr>
                <w:rFonts w:hint="eastAsia"/>
                <w:kern w:val="0"/>
                <w:sz w:val="24"/>
                <w:szCs w:val="24"/>
              </w:rPr>
              <w:t>能力认证</w:t>
            </w:r>
            <w:r w:rsidRPr="00857413">
              <w:rPr>
                <w:rFonts w:hint="eastAsia"/>
                <w:kern w:val="0"/>
                <w:sz w:val="24"/>
                <w:szCs w:val="24"/>
              </w:rPr>
              <w:t>证书（</w:t>
            </w:r>
            <w:r w:rsidRPr="00857413">
              <w:rPr>
                <w:rFonts w:hint="eastAsia"/>
                <w:kern w:val="0"/>
                <w:sz w:val="24"/>
                <w:szCs w:val="24"/>
              </w:rPr>
              <w:t>CCSC)</w:t>
            </w:r>
            <w:r w:rsidRPr="00857413">
              <w:rPr>
                <w:rFonts w:hint="eastAsia"/>
                <w:kern w:val="0"/>
                <w:sz w:val="24"/>
                <w:szCs w:val="24"/>
              </w:rPr>
              <w:t>，提供</w:t>
            </w:r>
            <w:r>
              <w:rPr>
                <w:rFonts w:hint="eastAsia"/>
                <w:kern w:val="0"/>
                <w:sz w:val="24"/>
                <w:szCs w:val="24"/>
              </w:rPr>
              <w:t>1</w:t>
            </w:r>
            <w:r>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9605CF" w:rsidRPr="00857413" w:rsidRDefault="009605CF" w:rsidP="00A22705">
            <w:pPr>
              <w:rPr>
                <w:kern w:val="0"/>
                <w:sz w:val="24"/>
                <w:szCs w:val="24"/>
              </w:rPr>
            </w:pPr>
            <w:r w:rsidRPr="00857413">
              <w:rPr>
                <w:rFonts w:hint="eastAsia"/>
                <w:kern w:val="0"/>
                <w:sz w:val="24"/>
                <w:szCs w:val="24"/>
              </w:rPr>
              <w:t xml:space="preserve">c. </w:t>
            </w:r>
            <w:r w:rsidRPr="00857413">
              <w:rPr>
                <w:rFonts w:hint="eastAsia"/>
                <w:kern w:val="0"/>
                <w:sz w:val="24"/>
                <w:szCs w:val="24"/>
              </w:rPr>
              <w:t>具备中国信息安全测评中心颁发的注册信息安全专业人员证书（</w:t>
            </w:r>
            <w:r w:rsidRPr="00857413">
              <w:rPr>
                <w:rFonts w:hint="eastAsia"/>
                <w:kern w:val="0"/>
                <w:sz w:val="24"/>
                <w:szCs w:val="24"/>
              </w:rPr>
              <w:t>CISP</w:t>
            </w:r>
            <w:r w:rsidRPr="00857413">
              <w:rPr>
                <w:rFonts w:hint="eastAsia"/>
                <w:kern w:val="0"/>
                <w:sz w:val="24"/>
                <w:szCs w:val="24"/>
              </w:rPr>
              <w:t>），提供</w:t>
            </w:r>
            <w:r>
              <w:rPr>
                <w:rFonts w:hint="eastAsia"/>
                <w:kern w:val="0"/>
                <w:sz w:val="24"/>
                <w:szCs w:val="24"/>
              </w:rPr>
              <w:t>1</w:t>
            </w:r>
            <w:r>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2</w:t>
            </w:r>
            <w:r w:rsidRPr="00857413">
              <w:rPr>
                <w:rFonts w:hint="eastAsia"/>
                <w:kern w:val="0"/>
                <w:sz w:val="24"/>
                <w:szCs w:val="24"/>
              </w:rPr>
              <w:t>分。</w:t>
            </w:r>
          </w:p>
          <w:p w:rsidR="009605CF" w:rsidRPr="00857413" w:rsidRDefault="009605CF" w:rsidP="00A22705">
            <w:pPr>
              <w:rPr>
                <w:kern w:val="0"/>
                <w:sz w:val="24"/>
                <w:szCs w:val="24"/>
              </w:rPr>
            </w:pPr>
            <w:r w:rsidRPr="00857413">
              <w:rPr>
                <w:rFonts w:hint="eastAsia"/>
                <w:kern w:val="0"/>
                <w:sz w:val="24"/>
                <w:szCs w:val="24"/>
              </w:rPr>
              <w:t xml:space="preserve">d. </w:t>
            </w:r>
            <w:r w:rsidRPr="00857413">
              <w:rPr>
                <w:rFonts w:hint="eastAsia"/>
                <w:kern w:val="0"/>
                <w:sz w:val="24"/>
                <w:szCs w:val="24"/>
              </w:rPr>
              <w:t>具备初级或以上</w:t>
            </w:r>
            <w:r>
              <w:rPr>
                <w:rFonts w:hint="eastAsia"/>
                <w:kern w:val="0"/>
                <w:sz w:val="24"/>
                <w:szCs w:val="24"/>
              </w:rPr>
              <w:t>网络安全等级测评师证书</w:t>
            </w:r>
            <w:r w:rsidRPr="00857413">
              <w:rPr>
                <w:rFonts w:hint="eastAsia"/>
                <w:kern w:val="0"/>
                <w:sz w:val="24"/>
                <w:szCs w:val="24"/>
              </w:rPr>
              <w:t>，提供</w:t>
            </w:r>
            <w:r>
              <w:rPr>
                <w:rFonts w:hint="eastAsia"/>
                <w:kern w:val="0"/>
                <w:sz w:val="24"/>
                <w:szCs w:val="24"/>
              </w:rPr>
              <w:t>1</w:t>
            </w:r>
            <w:r>
              <w:rPr>
                <w:rFonts w:hint="eastAsia"/>
                <w:kern w:val="0"/>
                <w:sz w:val="24"/>
                <w:szCs w:val="24"/>
              </w:rPr>
              <w:t>分</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9605CF" w:rsidRPr="00857413" w:rsidRDefault="009605CF" w:rsidP="00A22705">
            <w:pPr>
              <w:widowControl/>
              <w:jc w:val="left"/>
              <w:rPr>
                <w:kern w:val="0"/>
                <w:sz w:val="24"/>
                <w:szCs w:val="24"/>
              </w:rPr>
            </w:pPr>
            <w:r w:rsidRPr="00857413">
              <w:rPr>
                <w:rFonts w:hint="eastAsia"/>
                <w:kern w:val="0"/>
                <w:sz w:val="24"/>
                <w:szCs w:val="24"/>
              </w:rPr>
              <w:t>注：</w:t>
            </w:r>
            <w:r>
              <w:rPr>
                <w:rFonts w:hint="eastAsia"/>
                <w:kern w:val="0"/>
                <w:sz w:val="24"/>
                <w:szCs w:val="24"/>
              </w:rPr>
              <w:t>其他团队人员中一人持多证不重复计分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Pr>
                <w:rFonts w:hint="eastAsia"/>
                <w:kern w:val="0"/>
                <w:sz w:val="24"/>
                <w:szCs w:val="24"/>
              </w:rPr>
              <w:t>4</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6</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6</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54</w:t>
            </w:r>
            <w:r w:rsidRPr="00E91A50">
              <w:rPr>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sz w:val="24"/>
                <w:szCs w:val="24"/>
                <w:lang w:val="zh-CN"/>
              </w:rPr>
              <w:t>服务方案评价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整体安全保障服务方案评价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cs="宋体" w:hint="eastAsia"/>
                <w:sz w:val="24"/>
                <w:szCs w:val="24"/>
                <w:lang w:val="zh-CN"/>
              </w:rPr>
              <w:t>至少包含系统安全监测服务、漏洞扫描挖掘、安全检测、分析复核等方面内容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等级保护测评方案</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cs="宋体" w:hint="eastAsia"/>
                <w:sz w:val="24"/>
                <w:szCs w:val="24"/>
                <w:lang w:val="zh-CN"/>
              </w:rPr>
              <w:t>至少包含完整的信息系统等级保护测评计划以及加固整改能力等方面内容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至少包含针对恶意攻击、访问量激增等安全事件应急处置方案以及追踪溯源等方面内容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第八包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19" w:name="OLE_LINK16"/>
            <w:bookmarkStart w:id="20" w:name="OLE_LINK17"/>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15</w:t>
            </w:r>
            <w:r w:rsidRPr="00E91A50">
              <w:rPr>
                <w:kern w:val="0"/>
                <w:sz w:val="24"/>
                <w:szCs w:val="24"/>
              </w:rPr>
              <w:t>分）</w:t>
            </w:r>
            <w:bookmarkEnd w:id="19"/>
            <w:bookmarkEnd w:id="20"/>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1" w:name="_Hlk196226181"/>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cs="宋体" w:hint="eastAsia"/>
                <w:sz w:val="24"/>
                <w:szCs w:val="24"/>
                <w:lang w:val="zh-CN"/>
              </w:rPr>
              <w:t>安全系统运维服务业绩</w:t>
            </w:r>
            <w:r w:rsidRPr="00E91A50">
              <w:rPr>
                <w:rFonts w:hint="eastAsia"/>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bookmarkEnd w:id="21"/>
      <w:tr w:rsidR="009605CF" w:rsidRPr="00E91A50" w:rsidTr="00A22705">
        <w:trPr>
          <w:trHeight w:val="221"/>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2" w:name="OLE_LINK18"/>
            <w:bookmarkStart w:id="23" w:name="OLE_LINK19"/>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kern w:val="0"/>
                <w:sz w:val="24"/>
                <w:szCs w:val="24"/>
              </w:rPr>
              <w:t>7</w:t>
            </w:r>
            <w:r w:rsidRPr="00E91A50">
              <w:rPr>
                <w:rFonts w:hint="eastAsia"/>
                <w:kern w:val="0"/>
                <w:sz w:val="24"/>
                <w:szCs w:val="24"/>
              </w:rPr>
              <w:t>5</w:t>
            </w:r>
            <w:r w:rsidRPr="00E91A50">
              <w:rPr>
                <w:kern w:val="0"/>
                <w:sz w:val="24"/>
                <w:szCs w:val="24"/>
              </w:rPr>
              <w:t>分）</w:t>
            </w:r>
            <w:bookmarkEnd w:id="22"/>
            <w:bookmarkEnd w:id="23"/>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4" w:name="_Hlk196226205"/>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至少包含系统及设备现状、任务目标、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15</w:t>
            </w:r>
          </w:p>
        </w:tc>
      </w:tr>
      <w:bookmarkEnd w:id="24"/>
      <w:tr w:rsidR="009605CF" w:rsidRPr="00E91A50" w:rsidTr="00A22705">
        <w:trPr>
          <w:trHeight w:val="6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12</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5" w:name="_Hlk196226223"/>
            <w:r w:rsidRPr="00E91A50">
              <w:rPr>
                <w:rFonts w:hint="eastAsia"/>
                <w:kern w:val="0"/>
                <w:sz w:val="24"/>
                <w:szCs w:val="24"/>
              </w:rPr>
              <w:lastRenderedPageBreak/>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至少包含针对本项目系统及设备的运维计划、实施方案等方面内容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6" w:name="_Hlk196226231"/>
            <w:bookmarkEnd w:id="25"/>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7" w:name="_Hlk196226234"/>
            <w:bookmarkEnd w:id="26"/>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8" w:name="_Hlk196226262"/>
            <w:bookmarkEnd w:id="27"/>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bookmarkEnd w:id="28"/>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第九包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9605CF" w:rsidRPr="00E91A50" w:rsidTr="00A22705">
        <w:trPr>
          <w:trHeight w:val="285"/>
          <w:jc w:val="center"/>
        </w:trPr>
        <w:tc>
          <w:tcPr>
            <w:tcW w:w="9396" w:type="dxa"/>
            <w:gridSpan w:val="4"/>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lastRenderedPageBreak/>
              <w:t>1</w:t>
            </w:r>
          </w:p>
        </w:tc>
        <w:tc>
          <w:tcPr>
            <w:tcW w:w="1419"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314" w:type="dxa"/>
            <w:gridSpan w:val="2"/>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4"/>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29" w:name="OLE_LINK32"/>
            <w:bookmarkStart w:id="30" w:name="OLE_LINK33"/>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36</w:t>
            </w:r>
            <w:r w:rsidRPr="00E91A50">
              <w:rPr>
                <w:kern w:val="0"/>
                <w:sz w:val="24"/>
                <w:szCs w:val="24"/>
              </w:rPr>
              <w:t>分）</w:t>
            </w:r>
            <w:bookmarkEnd w:id="29"/>
            <w:bookmarkEnd w:id="30"/>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699"/>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1" w:name="_Hlk196226293"/>
            <w:r w:rsidRPr="00E91A50">
              <w:rPr>
                <w:kern w:val="0"/>
                <w:sz w:val="24"/>
                <w:szCs w:val="24"/>
              </w:rPr>
              <w:t>1</w:t>
            </w:r>
          </w:p>
        </w:tc>
        <w:tc>
          <w:tcPr>
            <w:tcW w:w="1419"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314" w:type="dxa"/>
            <w:gridSpan w:val="2"/>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kern w:val="0"/>
                <w:sz w:val="24"/>
                <w:szCs w:val="24"/>
              </w:rPr>
              <w:t>商用密码应用安全性评估服务业绩</w:t>
            </w:r>
            <w:r w:rsidRPr="00E91A50">
              <w:rPr>
                <w:rFonts w:hint="eastAsia"/>
                <w:kern w:val="0"/>
                <w:sz w:val="24"/>
                <w:szCs w:val="24"/>
              </w:rPr>
              <w:t>，提供的证明材料均不得遮挡涂黑，否则不予认定加分。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2" w:name="_Hlk196226299"/>
            <w:bookmarkEnd w:id="31"/>
            <w:r>
              <w:rPr>
                <w:rFonts w:hint="eastAsia"/>
                <w:kern w:val="0"/>
                <w:sz w:val="24"/>
                <w:szCs w:val="24"/>
              </w:rPr>
              <w:t>2</w:t>
            </w:r>
          </w:p>
        </w:tc>
        <w:tc>
          <w:tcPr>
            <w:tcW w:w="1425" w:type="dxa"/>
            <w:gridSpan w:val="2"/>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项目经理</w:t>
            </w:r>
            <w:r w:rsidRPr="00E91A50">
              <w:rPr>
                <w:sz w:val="24"/>
              </w:rPr>
              <w:t>评价</w:t>
            </w:r>
          </w:p>
        </w:tc>
        <w:tc>
          <w:tcPr>
            <w:tcW w:w="7308" w:type="dxa"/>
            <w:shd w:val="clear" w:color="auto" w:fill="auto"/>
            <w:vAlign w:val="center"/>
          </w:tcPr>
          <w:p w:rsidR="009605CF" w:rsidRPr="005918AC" w:rsidRDefault="009605CF" w:rsidP="00A22705">
            <w:pPr>
              <w:widowControl/>
              <w:adjustRightInd w:val="0"/>
              <w:snapToGrid w:val="0"/>
              <w:rPr>
                <w:rFonts w:ascii="宋体" w:hAnsi="宋体"/>
                <w:kern w:val="0"/>
                <w:sz w:val="24"/>
                <w:szCs w:val="24"/>
              </w:rPr>
            </w:pPr>
            <w:r w:rsidRPr="00E91A50">
              <w:rPr>
                <w:rFonts w:hint="eastAsia"/>
                <w:kern w:val="0"/>
                <w:sz w:val="24"/>
                <w:szCs w:val="24"/>
              </w:rPr>
              <w:t>项目经理为投标单位正式员工，提供姓名、开标日前三个月中任意一个月的由投标单位为项目经理缴纳社会保险证明扫描件，否则不予认定</w:t>
            </w:r>
            <w:r w:rsidRPr="005918AC">
              <w:rPr>
                <w:rFonts w:ascii="宋体" w:hAnsi="宋体" w:hint="eastAsia"/>
                <w:kern w:val="0"/>
                <w:sz w:val="24"/>
                <w:szCs w:val="24"/>
              </w:rPr>
              <w:t>加分。</w:t>
            </w:r>
          </w:p>
          <w:p w:rsidR="009605CF" w:rsidRPr="00E91A50" w:rsidRDefault="009605CF" w:rsidP="00A22705">
            <w:pPr>
              <w:widowControl/>
              <w:rPr>
                <w:rFonts w:ascii="宋体" w:hAnsi="宋体" w:cs="宋体"/>
                <w:kern w:val="0"/>
                <w:sz w:val="24"/>
                <w:szCs w:val="22"/>
              </w:rPr>
            </w:pPr>
            <w:r w:rsidRPr="00E91A50">
              <w:rPr>
                <w:rFonts w:ascii="宋体" w:hAnsi="宋体" w:cs="宋体" w:hint="eastAsia"/>
                <w:kern w:val="0"/>
                <w:sz w:val="24"/>
                <w:szCs w:val="22"/>
                <w:lang w:val="zh-CN"/>
              </w:rPr>
              <w:t>项目经理具备</w:t>
            </w:r>
            <w:bookmarkStart w:id="33" w:name="OLE_LINK197"/>
            <w:r w:rsidRPr="00FA508A">
              <w:rPr>
                <w:rFonts w:hint="eastAsia"/>
                <w:kern w:val="0"/>
                <w:sz w:val="24"/>
                <w:szCs w:val="24"/>
              </w:rPr>
              <w:t>《商用密码应用安全性评估从业人员考核成绩》证书</w:t>
            </w:r>
            <w:r>
              <w:rPr>
                <w:rFonts w:hint="eastAsia"/>
                <w:kern w:val="0"/>
                <w:sz w:val="24"/>
                <w:szCs w:val="24"/>
              </w:rPr>
              <w:t>（成绩优秀）</w:t>
            </w:r>
            <w:r w:rsidRPr="00FA508A">
              <w:rPr>
                <w:rFonts w:hint="eastAsia"/>
                <w:kern w:val="0"/>
                <w:sz w:val="24"/>
                <w:szCs w:val="24"/>
              </w:rPr>
              <w:t>或《商用密码应用安全性评估人员测评能力考核成绩》证书</w:t>
            </w:r>
            <w:bookmarkEnd w:id="33"/>
            <w:r>
              <w:rPr>
                <w:rFonts w:hint="eastAsia"/>
                <w:kern w:val="0"/>
                <w:sz w:val="24"/>
                <w:szCs w:val="24"/>
              </w:rPr>
              <w:t>（成绩优秀）</w:t>
            </w:r>
            <w:r w:rsidRPr="00E91A50">
              <w:rPr>
                <w:rFonts w:ascii="宋体" w:hAnsi="宋体" w:cs="宋体" w:hint="eastAsia"/>
                <w:kern w:val="0"/>
                <w:sz w:val="24"/>
                <w:szCs w:val="22"/>
                <w:lang w:val="zh-CN"/>
              </w:rPr>
              <w:t>、</w:t>
            </w:r>
            <w:r>
              <w:rPr>
                <w:rFonts w:ascii="宋体" w:hAnsi="宋体" w:cs="宋体" w:hint="eastAsia"/>
                <w:kern w:val="0"/>
                <w:sz w:val="24"/>
                <w:szCs w:val="22"/>
                <w:lang w:val="zh-CN"/>
              </w:rPr>
              <w:t>信息系统项目管理师证书、</w:t>
            </w:r>
            <w:r w:rsidRPr="00FA508A">
              <w:rPr>
                <w:rFonts w:ascii="宋体" w:hAnsi="宋体" w:cs="宋体" w:hint="eastAsia"/>
                <w:kern w:val="0"/>
                <w:sz w:val="24"/>
                <w:szCs w:val="22"/>
              </w:rPr>
              <w:t>信息安全保障人员认证证书</w:t>
            </w:r>
            <w:r w:rsidRPr="00E91A50">
              <w:rPr>
                <w:rFonts w:ascii="宋体" w:hAnsi="宋体" w:cs="宋体" w:hint="eastAsia"/>
                <w:kern w:val="0"/>
                <w:sz w:val="24"/>
                <w:szCs w:val="22"/>
              </w:rPr>
              <w:t>，提供证书扫描件，每个证书得</w:t>
            </w:r>
            <w:r>
              <w:rPr>
                <w:rFonts w:ascii="宋体" w:hAnsi="宋体" w:cs="宋体" w:hint="eastAsia"/>
                <w:kern w:val="0"/>
                <w:sz w:val="24"/>
                <w:szCs w:val="22"/>
              </w:rPr>
              <w:t>3</w:t>
            </w:r>
            <w:r w:rsidRPr="00E91A50">
              <w:rPr>
                <w:rFonts w:ascii="宋体" w:hAnsi="宋体" w:cs="宋体" w:hint="eastAsia"/>
                <w:kern w:val="0"/>
                <w:sz w:val="24"/>
                <w:szCs w:val="22"/>
              </w:rPr>
              <w:t>分，最多</w:t>
            </w:r>
            <w:r>
              <w:rPr>
                <w:rFonts w:ascii="宋体" w:hAnsi="宋体" w:cs="宋体" w:hint="eastAsia"/>
                <w:kern w:val="0"/>
                <w:sz w:val="24"/>
                <w:szCs w:val="22"/>
              </w:rPr>
              <w:t>9</w:t>
            </w:r>
            <w:r w:rsidRPr="00E91A50">
              <w:rPr>
                <w:rFonts w:ascii="宋体" w:hAnsi="宋体" w:cs="宋体" w:hint="eastAsia"/>
                <w:kern w:val="0"/>
                <w:sz w:val="24"/>
                <w:szCs w:val="22"/>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9</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4" w:name="_Hlk196226305"/>
            <w:bookmarkEnd w:id="32"/>
            <w:r>
              <w:rPr>
                <w:rFonts w:hint="eastAsia"/>
                <w:kern w:val="0"/>
                <w:sz w:val="24"/>
                <w:szCs w:val="24"/>
              </w:rPr>
              <w:t>3</w:t>
            </w:r>
          </w:p>
        </w:tc>
        <w:tc>
          <w:tcPr>
            <w:tcW w:w="1425" w:type="dxa"/>
            <w:gridSpan w:val="2"/>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308" w:type="dxa"/>
            <w:shd w:val="clear" w:color="auto" w:fill="auto"/>
            <w:vAlign w:val="center"/>
          </w:tcPr>
          <w:p w:rsidR="009605CF" w:rsidRPr="005918AC" w:rsidRDefault="009605CF" w:rsidP="00A22705">
            <w:pPr>
              <w:widowControl/>
              <w:adjustRightInd w:val="0"/>
              <w:snapToGrid w:val="0"/>
              <w:rPr>
                <w:rFonts w:ascii="宋体" w:hAnsi="宋体"/>
                <w:kern w:val="0"/>
                <w:sz w:val="24"/>
                <w:szCs w:val="24"/>
              </w:rPr>
            </w:pPr>
            <w:r w:rsidRPr="00E91A50">
              <w:rPr>
                <w:rFonts w:hint="eastAsia"/>
                <w:kern w:val="0"/>
                <w:sz w:val="24"/>
                <w:szCs w:val="24"/>
              </w:rPr>
              <w:t>投入的人员（项目经理除外）为投标单位正式员工，提供姓名、开标日前三个月中任意一个月的由投标单位为投入人员缴纳社会保险证明扫描件，否则不予认定</w:t>
            </w:r>
            <w:r w:rsidRPr="005918AC">
              <w:rPr>
                <w:rFonts w:ascii="宋体" w:hAnsi="宋体" w:hint="eastAsia"/>
                <w:kern w:val="0"/>
                <w:sz w:val="24"/>
                <w:szCs w:val="24"/>
              </w:rPr>
              <w:t>加分。</w:t>
            </w:r>
          </w:p>
          <w:p w:rsidR="009605CF" w:rsidRPr="00E91A50" w:rsidRDefault="009605CF" w:rsidP="00A22705">
            <w:pPr>
              <w:widowControl/>
              <w:adjustRightInd w:val="0"/>
              <w:snapToGrid w:val="0"/>
              <w:rPr>
                <w:kern w:val="0"/>
                <w:sz w:val="24"/>
                <w:szCs w:val="24"/>
              </w:rPr>
            </w:pPr>
            <w:r w:rsidRPr="00E91A50">
              <w:rPr>
                <w:kern w:val="0"/>
                <w:sz w:val="24"/>
                <w:szCs w:val="24"/>
              </w:rPr>
              <w:t>具备</w:t>
            </w:r>
            <w:r>
              <w:rPr>
                <w:rFonts w:hint="eastAsia"/>
                <w:kern w:val="0"/>
                <w:sz w:val="24"/>
                <w:szCs w:val="24"/>
              </w:rPr>
              <w:t>《商用密码应用安全性评估从业人员考核成绩》证书或《商用密码应用安全性评估人员测评能力考核成绩》证书</w:t>
            </w:r>
            <w:r w:rsidRPr="00E91A50">
              <w:rPr>
                <w:kern w:val="0"/>
                <w:sz w:val="24"/>
                <w:szCs w:val="24"/>
              </w:rPr>
              <w:t>，提供</w:t>
            </w:r>
            <w:r w:rsidRPr="00E91A50">
              <w:rPr>
                <w:rFonts w:hint="eastAsia"/>
                <w:kern w:val="0"/>
                <w:sz w:val="24"/>
                <w:szCs w:val="24"/>
              </w:rPr>
              <w:t>1</w:t>
            </w:r>
            <w:r w:rsidRPr="00E91A50">
              <w:rPr>
                <w:rFonts w:hint="eastAsia"/>
                <w:kern w:val="0"/>
                <w:sz w:val="24"/>
                <w:szCs w:val="24"/>
              </w:rPr>
              <w:t>人的</w:t>
            </w:r>
            <w:r w:rsidRPr="00E91A50">
              <w:rPr>
                <w:kern w:val="0"/>
                <w:sz w:val="24"/>
                <w:szCs w:val="24"/>
              </w:rPr>
              <w:t>证书扫描件得</w:t>
            </w:r>
            <w:r w:rsidRPr="00E91A50">
              <w:rPr>
                <w:rFonts w:hint="eastAsia"/>
                <w:kern w:val="0"/>
                <w:sz w:val="24"/>
                <w:szCs w:val="24"/>
              </w:rPr>
              <w:t>2</w:t>
            </w:r>
            <w:r w:rsidRPr="00E91A50">
              <w:rPr>
                <w:rFonts w:hint="eastAsia"/>
                <w:kern w:val="0"/>
                <w:sz w:val="24"/>
                <w:szCs w:val="24"/>
              </w:rPr>
              <w:t>分，</w:t>
            </w:r>
            <w:r w:rsidRPr="00E91A50">
              <w:rPr>
                <w:kern w:val="0"/>
                <w:sz w:val="24"/>
                <w:szCs w:val="24"/>
              </w:rPr>
              <w:t>最多</w:t>
            </w:r>
            <w:r w:rsidRPr="00E91A50">
              <w:rPr>
                <w:rFonts w:hint="eastAsia"/>
                <w:kern w:val="0"/>
                <w:sz w:val="24"/>
                <w:szCs w:val="24"/>
              </w:rPr>
              <w:t>1</w:t>
            </w:r>
            <w:r>
              <w:rPr>
                <w:rFonts w:hint="eastAsia"/>
                <w:kern w:val="0"/>
                <w:sz w:val="24"/>
                <w:szCs w:val="24"/>
              </w:rPr>
              <w:t>2</w:t>
            </w:r>
            <w:r w:rsidRPr="00E91A50">
              <w:rPr>
                <w:kern w:val="0"/>
                <w:sz w:val="24"/>
                <w:szCs w:val="24"/>
              </w:rPr>
              <w:t>分</w:t>
            </w:r>
            <w:r>
              <w:rPr>
                <w:rFonts w:hint="eastAsia"/>
                <w:kern w:val="0"/>
                <w:sz w:val="24"/>
                <w:szCs w:val="24"/>
              </w:rPr>
              <w:t>。</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Pr>
                <w:rFonts w:hint="eastAsia"/>
                <w:kern w:val="0"/>
                <w:sz w:val="24"/>
                <w:szCs w:val="24"/>
              </w:rPr>
              <w:t>2</w:t>
            </w:r>
          </w:p>
        </w:tc>
      </w:tr>
      <w:bookmarkEnd w:id="34"/>
      <w:tr w:rsidR="009605CF" w:rsidRPr="00E91A50" w:rsidTr="00A22705">
        <w:trPr>
          <w:trHeight w:val="371"/>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308"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5</w:t>
            </w:r>
          </w:p>
        </w:tc>
      </w:tr>
      <w:tr w:rsidR="009605CF" w:rsidRPr="00E91A50" w:rsidTr="00A22705">
        <w:trPr>
          <w:trHeight w:val="60"/>
          <w:jc w:val="center"/>
        </w:trPr>
        <w:tc>
          <w:tcPr>
            <w:tcW w:w="9396" w:type="dxa"/>
            <w:gridSpan w:val="4"/>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5" w:name="OLE_LINK34"/>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54</w:t>
            </w:r>
            <w:r w:rsidRPr="00E91A50">
              <w:rPr>
                <w:kern w:val="0"/>
                <w:sz w:val="24"/>
                <w:szCs w:val="24"/>
              </w:rPr>
              <w:t>分）</w:t>
            </w:r>
            <w:bookmarkEnd w:id="35"/>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6" w:name="_Hlk196226324"/>
            <w:r w:rsidRPr="00E91A50">
              <w:rPr>
                <w:rFonts w:hint="eastAsia"/>
                <w:kern w:val="0"/>
                <w:sz w:val="24"/>
                <w:szCs w:val="24"/>
              </w:rPr>
              <w:t>1</w:t>
            </w:r>
          </w:p>
        </w:tc>
        <w:tc>
          <w:tcPr>
            <w:tcW w:w="1419"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314" w:type="dxa"/>
            <w:gridSpan w:val="2"/>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至少包含被测评系统现状、任务目标、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132"/>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7" w:name="_Hlk196226329"/>
            <w:bookmarkEnd w:id="36"/>
            <w:r w:rsidRPr="00E91A50">
              <w:rPr>
                <w:rFonts w:hint="eastAsia"/>
                <w:kern w:val="0"/>
                <w:sz w:val="24"/>
                <w:szCs w:val="24"/>
              </w:rPr>
              <w:t>2</w:t>
            </w:r>
          </w:p>
        </w:tc>
        <w:tc>
          <w:tcPr>
            <w:tcW w:w="1419"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sz w:val="24"/>
                <w:szCs w:val="24"/>
              </w:rPr>
              <w:t>项目实施方案</w:t>
            </w:r>
            <w:r w:rsidRPr="00E91A50">
              <w:rPr>
                <w:sz w:val="24"/>
              </w:rPr>
              <w:t>评价</w:t>
            </w:r>
          </w:p>
        </w:tc>
        <w:tc>
          <w:tcPr>
            <w:tcW w:w="7314" w:type="dxa"/>
            <w:gridSpan w:val="2"/>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w:t>
            </w:r>
            <w:r w:rsidRPr="00E91A50">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9</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8" w:name="_Hlk196226339"/>
            <w:bookmarkEnd w:id="37"/>
            <w:r w:rsidRPr="00E91A50">
              <w:rPr>
                <w:rFonts w:hint="eastAsia"/>
                <w:kern w:val="0"/>
                <w:sz w:val="24"/>
                <w:szCs w:val="24"/>
              </w:rPr>
              <w:lastRenderedPageBreak/>
              <w:t>3</w:t>
            </w:r>
          </w:p>
        </w:tc>
        <w:tc>
          <w:tcPr>
            <w:tcW w:w="1419"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sz w:val="24"/>
              </w:rPr>
              <w:t>测评工具评价</w:t>
            </w:r>
          </w:p>
        </w:tc>
        <w:tc>
          <w:tcPr>
            <w:tcW w:w="7314" w:type="dxa"/>
            <w:gridSpan w:val="2"/>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至少包含开展本项目测评工作的软件工具设备等方面内容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bookmarkEnd w:id="38"/>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19"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保证服务质量评价</w:t>
            </w:r>
          </w:p>
        </w:tc>
        <w:tc>
          <w:tcPr>
            <w:tcW w:w="7314" w:type="dxa"/>
            <w:gridSpan w:val="2"/>
            <w:shd w:val="clear" w:color="auto" w:fill="auto"/>
            <w:vAlign w:val="center"/>
          </w:tcPr>
          <w:p w:rsidR="009605CF" w:rsidRPr="00E91A50" w:rsidRDefault="009605CF" w:rsidP="00A22705">
            <w:pPr>
              <w:widowControl/>
              <w:adjustRightInd w:val="0"/>
              <w:snapToGrid w:val="0"/>
              <w:rPr>
                <w:kern w:val="0"/>
                <w:sz w:val="24"/>
                <w:szCs w:val="24"/>
              </w:rPr>
            </w:pPr>
            <w:r w:rsidRPr="00E91A50">
              <w:rPr>
                <w:rFonts w:cs="宋体" w:hint="eastAsia"/>
                <w:sz w:val="24"/>
                <w:szCs w:val="24"/>
                <w:lang w:val="zh-CN"/>
              </w:rPr>
              <w:t>至少包含商用密码评估咨询、系统密码应用方案等方面内容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39" w:name="_Hlk196226355"/>
            <w:r w:rsidRPr="00E91A50">
              <w:rPr>
                <w:rFonts w:hint="eastAsia"/>
                <w:kern w:val="0"/>
                <w:sz w:val="24"/>
                <w:szCs w:val="24"/>
              </w:rPr>
              <w:t>5</w:t>
            </w:r>
          </w:p>
        </w:tc>
        <w:tc>
          <w:tcPr>
            <w:tcW w:w="1419"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漏洞管理处理方案</w:t>
            </w:r>
          </w:p>
        </w:tc>
        <w:tc>
          <w:tcPr>
            <w:tcW w:w="7314" w:type="dxa"/>
            <w:gridSpan w:val="2"/>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至少包含响应时间、漏洞处理方案、防止再发方案等方面内容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0" w:name="_Hlk196226383"/>
            <w:bookmarkEnd w:id="39"/>
            <w:r w:rsidRPr="00E91A50">
              <w:rPr>
                <w:rFonts w:hint="eastAsia"/>
                <w:kern w:val="0"/>
                <w:sz w:val="24"/>
                <w:szCs w:val="24"/>
              </w:rPr>
              <w:t>6</w:t>
            </w:r>
          </w:p>
        </w:tc>
        <w:tc>
          <w:tcPr>
            <w:tcW w:w="1419"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sz w:val="24"/>
                <w:szCs w:val="24"/>
              </w:rPr>
              <w:t>保密及文档管理方案</w:t>
            </w:r>
          </w:p>
        </w:tc>
        <w:tc>
          <w:tcPr>
            <w:tcW w:w="7314" w:type="dxa"/>
            <w:gridSpan w:val="2"/>
            <w:shd w:val="clear" w:color="auto" w:fill="auto"/>
            <w:vAlign w:val="center"/>
          </w:tcPr>
          <w:p w:rsidR="009605CF" w:rsidRPr="00E91A50" w:rsidRDefault="009605CF" w:rsidP="00A22705">
            <w:pPr>
              <w:widowControl/>
              <w:adjustRightInd w:val="0"/>
              <w:snapToGrid w:val="0"/>
              <w:rPr>
                <w:kern w:val="0"/>
                <w:sz w:val="24"/>
                <w:szCs w:val="24"/>
              </w:rPr>
            </w:pPr>
            <w:r w:rsidRPr="00E91A50">
              <w:rPr>
                <w:rFonts w:cs="宋体" w:hint="eastAsia"/>
                <w:sz w:val="24"/>
                <w:szCs w:val="24"/>
                <w:lang w:val="zh-CN"/>
              </w:rPr>
              <w:t>至少包含针对项目实施人员及数据的保密管理措施、完整的档案管理制度等方案内容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bookmarkEnd w:id="40"/>
      <w:tr w:rsidR="009605CF" w:rsidRPr="00E91A50" w:rsidTr="00A22705">
        <w:trPr>
          <w:trHeight w:val="509"/>
          <w:jc w:val="center"/>
        </w:trPr>
        <w:tc>
          <w:tcPr>
            <w:tcW w:w="9396" w:type="dxa"/>
            <w:gridSpan w:val="4"/>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第十包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lastRenderedPageBreak/>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1" w:name="OLE_LINK51"/>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15</w:t>
            </w:r>
            <w:r w:rsidRPr="00E91A50">
              <w:rPr>
                <w:kern w:val="0"/>
                <w:sz w:val="24"/>
                <w:szCs w:val="24"/>
              </w:rPr>
              <w:t>分）</w:t>
            </w:r>
            <w:bookmarkEnd w:id="41"/>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2" w:name="_Hlk196226433"/>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完全按照以下要求提供投标人曾实施的系统运行维护业绩，提供的证明材料均不得遮挡涂黑，否则不予认定加分。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bookmarkEnd w:id="42"/>
      <w:tr w:rsidR="009605CF" w:rsidRPr="00E91A50" w:rsidTr="00A22705">
        <w:trPr>
          <w:trHeight w:val="327"/>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3" w:name="OLE_LINK52"/>
            <w:bookmarkStart w:id="44" w:name="OLE_LINK53"/>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kern w:val="0"/>
                <w:sz w:val="24"/>
                <w:szCs w:val="24"/>
              </w:rPr>
              <w:t>7</w:t>
            </w:r>
            <w:r w:rsidRPr="00E91A50">
              <w:rPr>
                <w:rFonts w:hint="eastAsia"/>
                <w:kern w:val="0"/>
                <w:sz w:val="24"/>
                <w:szCs w:val="24"/>
              </w:rPr>
              <w:t>5</w:t>
            </w:r>
            <w:r w:rsidRPr="00E91A50">
              <w:rPr>
                <w:kern w:val="0"/>
                <w:sz w:val="24"/>
                <w:szCs w:val="24"/>
              </w:rPr>
              <w:t>分）</w:t>
            </w:r>
            <w:bookmarkEnd w:id="43"/>
            <w:bookmarkEnd w:id="44"/>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5" w:name="_Hlk196226467"/>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15</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5</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15</w:t>
            </w:r>
          </w:p>
        </w:tc>
      </w:tr>
      <w:tr w:rsidR="009605CF" w:rsidRPr="00E91A50" w:rsidTr="00A22705">
        <w:trPr>
          <w:trHeight w:val="105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6" w:name="_Hlk196226470"/>
            <w:bookmarkEnd w:id="45"/>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7" w:name="_Hlk196226479"/>
            <w:bookmarkEnd w:id="46"/>
            <w:r w:rsidRPr="00E91A50">
              <w:rPr>
                <w:rFonts w:hint="eastAsia"/>
                <w:kern w:val="0"/>
                <w:sz w:val="24"/>
                <w:szCs w:val="24"/>
              </w:rPr>
              <w:t>3</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15</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5</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15</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8" w:name="_Hlk196226491"/>
            <w:bookmarkEnd w:id="47"/>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w:t>
            </w:r>
            <w:r w:rsidRPr="00E91A50">
              <w:rPr>
                <w:rFonts w:cs="宋体" w:hint="eastAsia"/>
                <w:sz w:val="24"/>
                <w:szCs w:val="24"/>
                <w:lang w:val="zh-CN"/>
              </w:rPr>
              <w:lastRenderedPageBreak/>
              <w:t>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lastRenderedPageBreak/>
              <w:t>至少包含预防性检查频率、检查内容、发现问题后的解决方案等方</w:t>
            </w:r>
            <w:r w:rsidRPr="00E91A50">
              <w:rPr>
                <w:rFonts w:cs="宋体" w:hint="eastAsia"/>
                <w:sz w:val="24"/>
                <w:szCs w:val="24"/>
                <w:lang w:val="zh-CN"/>
              </w:rPr>
              <w:lastRenderedPageBreak/>
              <w:t>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lastRenderedPageBreak/>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49" w:name="_Hlk196226497"/>
            <w:bookmarkEnd w:id="48"/>
            <w:r w:rsidRPr="00E91A50">
              <w:rPr>
                <w:rFonts w:hint="eastAsia"/>
                <w:kern w:val="0"/>
                <w:sz w:val="24"/>
                <w:szCs w:val="24"/>
              </w:rPr>
              <w:lastRenderedPageBreak/>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12</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50" w:name="_Hlk196226505"/>
            <w:bookmarkEnd w:id="49"/>
            <w:r w:rsidRPr="00E91A50">
              <w:rPr>
                <w:rFonts w:hint="eastAsia"/>
                <w:kern w:val="0"/>
                <w:sz w:val="24"/>
                <w:szCs w:val="24"/>
              </w:rPr>
              <w:t>6</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9605CF" w:rsidRPr="00E91A50" w:rsidRDefault="009605CF" w:rsidP="00A22705">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9</w:t>
            </w:r>
          </w:p>
        </w:tc>
      </w:tr>
      <w:bookmarkEnd w:id="50"/>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E91A50" w:rsidRDefault="009605CF" w:rsidP="009605CF">
      <w:pPr>
        <w:spacing w:line="360" w:lineRule="auto"/>
        <w:ind w:firstLineChars="200" w:firstLine="480"/>
        <w:outlineLvl w:val="0"/>
        <w:rPr>
          <w:sz w:val="24"/>
        </w:rPr>
      </w:pPr>
      <w:r w:rsidRPr="00E91A50">
        <w:rPr>
          <w:rFonts w:hint="eastAsia"/>
          <w:sz w:val="24"/>
        </w:rPr>
        <w:t>第十一包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9605CF" w:rsidRPr="00E91A50" w:rsidTr="00A22705">
        <w:trPr>
          <w:trHeight w:val="285"/>
          <w:jc w:val="center"/>
        </w:trPr>
        <w:tc>
          <w:tcPr>
            <w:tcW w:w="9396" w:type="dxa"/>
            <w:gridSpan w:val="3"/>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780"/>
          <w:jc w:val="center"/>
        </w:trPr>
        <w:tc>
          <w:tcPr>
            <w:tcW w:w="663" w:type="dxa"/>
            <w:shd w:val="clear" w:color="auto" w:fill="auto"/>
            <w:noWrap/>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9605CF" w:rsidRPr="00E91A50" w:rsidRDefault="009605CF" w:rsidP="00A22705">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9605CF" w:rsidRPr="00E91A50" w:rsidRDefault="009605CF" w:rsidP="00A22705">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9605CF" w:rsidRPr="00E91A50" w:rsidTr="00A22705">
        <w:trPr>
          <w:trHeight w:val="15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51" w:name="OLE_LINK68"/>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40</w:t>
            </w:r>
            <w:r w:rsidRPr="00E91A50">
              <w:rPr>
                <w:kern w:val="0"/>
                <w:sz w:val="24"/>
                <w:szCs w:val="24"/>
              </w:rPr>
              <w:t>分）</w:t>
            </w:r>
            <w:bookmarkEnd w:id="51"/>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52" w:name="_Hlk196226596"/>
            <w:r w:rsidRPr="00E91A50">
              <w:rPr>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kern w:val="0"/>
                <w:sz w:val="24"/>
                <w:szCs w:val="24"/>
              </w:rPr>
              <w:t>Oracle</w:t>
            </w:r>
            <w:r w:rsidRPr="00E91A50">
              <w:rPr>
                <w:rFonts w:hint="eastAsia"/>
                <w:kern w:val="0"/>
                <w:sz w:val="24"/>
                <w:szCs w:val="24"/>
              </w:rPr>
              <w:t>及</w:t>
            </w:r>
            <w:r w:rsidRPr="00E91A50">
              <w:rPr>
                <w:kern w:val="0"/>
                <w:sz w:val="24"/>
                <w:szCs w:val="24"/>
              </w:rPr>
              <w:t>Weblogic</w:t>
            </w:r>
            <w:r w:rsidRPr="00E91A50">
              <w:rPr>
                <w:rFonts w:hint="eastAsia"/>
                <w:kern w:val="0"/>
                <w:sz w:val="24"/>
                <w:szCs w:val="24"/>
              </w:rPr>
              <w:t>第三方运维服务业绩，提供的证明材料均不得遮挡涂黑，否则不予认定加分。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9605CF" w:rsidRPr="00E91A50" w:rsidRDefault="009605CF" w:rsidP="00A22705">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10</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53" w:name="_Hlk196226720"/>
            <w:bookmarkEnd w:id="52"/>
            <w:r>
              <w:rPr>
                <w:rFonts w:hint="eastAsia"/>
                <w:kern w:val="0"/>
                <w:sz w:val="24"/>
                <w:szCs w:val="24"/>
              </w:rPr>
              <w:lastRenderedPageBreak/>
              <w:t>2</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数据库服务人员评价</w:t>
            </w:r>
          </w:p>
        </w:tc>
        <w:tc>
          <w:tcPr>
            <w:tcW w:w="7291" w:type="dxa"/>
            <w:shd w:val="clear" w:color="auto" w:fill="auto"/>
            <w:vAlign w:val="center"/>
          </w:tcPr>
          <w:p w:rsidR="009605CF" w:rsidRPr="005918AC" w:rsidRDefault="009605CF" w:rsidP="00A22705">
            <w:pPr>
              <w:widowControl/>
              <w:adjustRightInd w:val="0"/>
              <w:snapToGrid w:val="0"/>
              <w:rPr>
                <w:rFonts w:ascii="宋体" w:hAnsi="宋体"/>
                <w:kern w:val="0"/>
                <w:sz w:val="24"/>
                <w:szCs w:val="24"/>
              </w:rPr>
            </w:pPr>
            <w:bookmarkStart w:id="54" w:name="OLE_LINK75"/>
            <w:r w:rsidRPr="00E91A50">
              <w:rPr>
                <w:rFonts w:hint="eastAsia"/>
                <w:kern w:val="0"/>
                <w:sz w:val="24"/>
                <w:szCs w:val="24"/>
              </w:rPr>
              <w:t>投入的人员为投标单位正式员工，提供姓名、开标日前三个月中任意一个月的由投标单位为投入人员缴纳社会保险证明扫描件，否则不予认定</w:t>
            </w:r>
            <w:r w:rsidRPr="005918AC">
              <w:rPr>
                <w:rFonts w:ascii="宋体" w:hAnsi="宋体" w:hint="eastAsia"/>
                <w:kern w:val="0"/>
                <w:sz w:val="24"/>
                <w:szCs w:val="24"/>
              </w:rPr>
              <w:t>加分。</w:t>
            </w:r>
          </w:p>
          <w:p w:rsidR="009605CF" w:rsidRPr="00E91A50" w:rsidRDefault="009605CF" w:rsidP="00A22705">
            <w:pPr>
              <w:widowControl/>
              <w:rPr>
                <w:kern w:val="0"/>
                <w:sz w:val="24"/>
                <w:szCs w:val="24"/>
              </w:rPr>
            </w:pPr>
            <w:bookmarkStart w:id="55" w:name="OLE_LINK78"/>
            <w:bookmarkStart w:id="56" w:name="OLE_LINK79"/>
            <w:bookmarkEnd w:id="54"/>
            <w:r w:rsidRPr="00E91A50">
              <w:rPr>
                <w:rFonts w:hint="eastAsia"/>
                <w:kern w:val="0"/>
                <w:sz w:val="24"/>
                <w:szCs w:val="24"/>
              </w:rPr>
              <w:t>服务工程师具备</w:t>
            </w:r>
            <w:r w:rsidRPr="00E91A50">
              <w:rPr>
                <w:kern w:val="0"/>
                <w:sz w:val="24"/>
                <w:szCs w:val="24"/>
              </w:rPr>
              <w:t>OCM</w:t>
            </w:r>
            <w:r w:rsidRPr="00E91A50">
              <w:rPr>
                <w:rFonts w:hint="eastAsia"/>
                <w:kern w:val="0"/>
                <w:sz w:val="24"/>
                <w:szCs w:val="24"/>
              </w:rPr>
              <w:t>认证，提供证书扫描件得</w:t>
            </w:r>
            <w:r w:rsidRPr="00E91A50">
              <w:rPr>
                <w:rFonts w:hint="eastAsia"/>
                <w:kern w:val="0"/>
                <w:sz w:val="24"/>
                <w:szCs w:val="24"/>
              </w:rPr>
              <w:t>3</w:t>
            </w:r>
            <w:r w:rsidRPr="00E91A50">
              <w:rPr>
                <w:rFonts w:hint="eastAsia"/>
                <w:kern w:val="0"/>
                <w:sz w:val="24"/>
                <w:szCs w:val="24"/>
              </w:rPr>
              <w:t>分；</w:t>
            </w:r>
          </w:p>
          <w:p w:rsidR="009605CF" w:rsidRPr="00E91A50" w:rsidRDefault="009605CF" w:rsidP="00A22705">
            <w:pPr>
              <w:widowControl/>
              <w:rPr>
                <w:kern w:val="0"/>
                <w:sz w:val="24"/>
                <w:szCs w:val="24"/>
              </w:rPr>
            </w:pPr>
            <w:bookmarkStart w:id="57" w:name="OLE_LINK80"/>
            <w:bookmarkStart w:id="58" w:name="OLE_LINK81"/>
            <w:bookmarkEnd w:id="55"/>
            <w:bookmarkEnd w:id="56"/>
            <w:r w:rsidRPr="00E91A50">
              <w:rPr>
                <w:rFonts w:hint="eastAsia"/>
                <w:kern w:val="0"/>
                <w:sz w:val="24"/>
                <w:szCs w:val="24"/>
              </w:rPr>
              <w:t>服务工程师具备</w:t>
            </w:r>
            <w:r w:rsidRPr="00E91A50">
              <w:rPr>
                <w:kern w:val="0"/>
                <w:sz w:val="24"/>
                <w:szCs w:val="24"/>
              </w:rPr>
              <w:t>OCP</w:t>
            </w:r>
            <w:r w:rsidRPr="00E91A50">
              <w:rPr>
                <w:rFonts w:hint="eastAsia"/>
                <w:kern w:val="0"/>
                <w:sz w:val="24"/>
                <w:szCs w:val="24"/>
              </w:rPr>
              <w:t>认证，提供证书扫描件得</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bookmarkStart w:id="59" w:name="OLE_LINK82"/>
            <w:bookmarkEnd w:id="57"/>
            <w:bookmarkEnd w:id="58"/>
            <w:r w:rsidRPr="00E91A50">
              <w:rPr>
                <w:rFonts w:hint="eastAsia"/>
                <w:kern w:val="0"/>
                <w:sz w:val="24"/>
                <w:szCs w:val="24"/>
              </w:rPr>
              <w:t>服务工程师具有</w:t>
            </w:r>
            <w:r w:rsidRPr="00E91A50">
              <w:rPr>
                <w:kern w:val="0"/>
                <w:sz w:val="24"/>
                <w:szCs w:val="24"/>
              </w:rPr>
              <w:t>Specialized Oracle Database 11g(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认证）、</w:t>
            </w:r>
            <w:r w:rsidRPr="00E91A50">
              <w:rPr>
                <w:kern w:val="0"/>
                <w:sz w:val="24"/>
                <w:szCs w:val="24"/>
              </w:rPr>
              <w:t>Specialized Oracle Database 11g Performance Tuning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性能优化认证）、</w:t>
            </w:r>
            <w:r w:rsidRPr="00E91A50">
              <w:rPr>
                <w:kern w:val="0"/>
                <w:sz w:val="24"/>
                <w:szCs w:val="24"/>
              </w:rPr>
              <w:t>Specialized Oracle Real Application Clusters 11g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真实应用集群</w:t>
            </w:r>
            <w:r w:rsidRPr="00E91A50">
              <w:rPr>
                <w:kern w:val="0"/>
                <w:sz w:val="24"/>
                <w:szCs w:val="24"/>
              </w:rPr>
              <w:t>11g</w:t>
            </w:r>
            <w:r w:rsidRPr="00E91A50">
              <w:rPr>
                <w:rFonts w:hint="eastAsia"/>
                <w:kern w:val="0"/>
                <w:sz w:val="24"/>
                <w:szCs w:val="24"/>
              </w:rPr>
              <w:t>认证</w:t>
            </w:r>
            <w:r w:rsidRPr="00E91A50">
              <w:rPr>
                <w:kern w:val="0"/>
                <w:sz w:val="24"/>
                <w:szCs w:val="24"/>
              </w:rPr>
              <w:t>)</w:t>
            </w:r>
            <w:r w:rsidRPr="00E91A50">
              <w:rPr>
                <w:rFonts w:hint="eastAsia"/>
                <w:kern w:val="0"/>
                <w:sz w:val="24"/>
                <w:szCs w:val="24"/>
              </w:rPr>
              <w:t>、</w:t>
            </w:r>
            <w:r w:rsidRPr="00E91A50">
              <w:rPr>
                <w:kern w:val="0"/>
                <w:sz w:val="24"/>
                <w:szCs w:val="24"/>
              </w:rPr>
              <w:t>Specialized Oracle Linux 5</w:t>
            </w:r>
            <w:r w:rsidRPr="00E91A50">
              <w:rPr>
                <w:rFonts w:hint="eastAsia"/>
                <w:kern w:val="0"/>
                <w:sz w:val="24"/>
                <w:szCs w:val="24"/>
              </w:rPr>
              <w:t>认证、</w:t>
            </w:r>
            <w:r w:rsidRPr="00E91A50">
              <w:rPr>
                <w:kern w:val="0"/>
                <w:sz w:val="24"/>
                <w:szCs w:val="24"/>
              </w:rPr>
              <w:t>Oracle</w:t>
            </w:r>
            <w:r w:rsidRPr="00E91A50">
              <w:rPr>
                <w:rFonts w:hint="eastAsia"/>
                <w:kern w:val="0"/>
                <w:sz w:val="24"/>
                <w:szCs w:val="24"/>
              </w:rPr>
              <w:t>数据库</w:t>
            </w:r>
            <w:r w:rsidRPr="00E91A50">
              <w:rPr>
                <w:kern w:val="0"/>
                <w:sz w:val="24"/>
                <w:szCs w:val="24"/>
              </w:rPr>
              <w:t>10g</w:t>
            </w:r>
            <w:r w:rsidRPr="00E91A50">
              <w:rPr>
                <w:rFonts w:hint="eastAsia"/>
                <w:kern w:val="0"/>
                <w:sz w:val="24"/>
                <w:szCs w:val="24"/>
              </w:rPr>
              <w:t>集群管理认证专家（</w:t>
            </w:r>
            <w:r w:rsidRPr="00E91A50">
              <w:rPr>
                <w:kern w:val="0"/>
                <w:sz w:val="24"/>
                <w:szCs w:val="24"/>
              </w:rPr>
              <w:t>Oracle Database 10g Real Application Clusters Administrator Certified Expert</w:t>
            </w:r>
            <w:r w:rsidRPr="00E91A50">
              <w:rPr>
                <w:rFonts w:hint="eastAsia"/>
                <w:kern w:val="0"/>
                <w:sz w:val="24"/>
                <w:szCs w:val="24"/>
              </w:rPr>
              <w:t>）、</w:t>
            </w:r>
            <w:r w:rsidRPr="00E91A50">
              <w:rPr>
                <w:kern w:val="0"/>
                <w:sz w:val="24"/>
                <w:szCs w:val="24"/>
              </w:rPr>
              <w:t>Oracle</w:t>
            </w:r>
            <w:r w:rsidRPr="00E91A50">
              <w:rPr>
                <w:rFonts w:hint="eastAsia"/>
                <w:kern w:val="0"/>
                <w:sz w:val="24"/>
                <w:szCs w:val="24"/>
              </w:rPr>
              <w:t>应用网格</w:t>
            </w:r>
            <w:r w:rsidRPr="00E91A50">
              <w:rPr>
                <w:kern w:val="0"/>
                <w:sz w:val="24"/>
                <w:szCs w:val="24"/>
              </w:rPr>
              <w:t>11g</w:t>
            </w:r>
            <w:r w:rsidRPr="00E91A50">
              <w:rPr>
                <w:rFonts w:hint="eastAsia"/>
                <w:kern w:val="0"/>
                <w:sz w:val="24"/>
                <w:szCs w:val="24"/>
              </w:rPr>
              <w:t>认证专家（</w:t>
            </w:r>
            <w:r w:rsidRPr="00E91A50">
              <w:rPr>
                <w:kern w:val="0"/>
                <w:sz w:val="24"/>
                <w:szCs w:val="24"/>
              </w:rPr>
              <w:t>Oracle Application Grid 11g Certified Implementation Specialist</w:t>
            </w:r>
            <w:r w:rsidRPr="00E91A50">
              <w:rPr>
                <w:rFonts w:hint="eastAsia"/>
                <w:kern w:val="0"/>
                <w:sz w:val="24"/>
                <w:szCs w:val="24"/>
              </w:rPr>
              <w:t>）、</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数据仓库认证（</w:t>
            </w:r>
            <w:r w:rsidRPr="00E91A50">
              <w:rPr>
                <w:kern w:val="0"/>
                <w:sz w:val="24"/>
                <w:szCs w:val="24"/>
              </w:rPr>
              <w:t>Oracle Database 11g Data Warehousing Certified Implementation Specialist</w:t>
            </w:r>
            <w:r w:rsidRPr="00E91A50">
              <w:rPr>
                <w:rFonts w:hint="eastAsia"/>
                <w:kern w:val="0"/>
                <w:sz w:val="24"/>
                <w:szCs w:val="24"/>
              </w:rPr>
              <w:t>）、</w:t>
            </w:r>
            <w:r w:rsidRPr="00E91A50">
              <w:rPr>
                <w:kern w:val="0"/>
                <w:sz w:val="24"/>
                <w:szCs w:val="24"/>
              </w:rPr>
              <w:t>Oracle</w:t>
            </w:r>
            <w:r w:rsidRPr="00E91A50">
              <w:rPr>
                <w:rFonts w:hint="eastAsia"/>
                <w:kern w:val="0"/>
                <w:sz w:val="24"/>
                <w:szCs w:val="24"/>
              </w:rPr>
              <w:t>企业版</w:t>
            </w:r>
            <w:r w:rsidRPr="00E91A50">
              <w:rPr>
                <w:kern w:val="0"/>
                <w:sz w:val="24"/>
                <w:szCs w:val="24"/>
              </w:rPr>
              <w:t>Linux</w:t>
            </w:r>
            <w:r w:rsidRPr="00E91A50">
              <w:rPr>
                <w:rFonts w:hint="eastAsia"/>
                <w:kern w:val="0"/>
                <w:sz w:val="24"/>
                <w:szCs w:val="24"/>
              </w:rPr>
              <w:t>认证专家（</w:t>
            </w:r>
            <w:r w:rsidRPr="00E91A50">
              <w:rPr>
                <w:kern w:val="0"/>
                <w:sz w:val="24"/>
                <w:szCs w:val="24"/>
              </w:rPr>
              <w:t>Oracle Enterprise Linux Certified Implementation Specialist</w:t>
            </w:r>
            <w:r w:rsidRPr="00E91A50">
              <w:rPr>
                <w:rFonts w:hint="eastAsia"/>
                <w:kern w:val="0"/>
                <w:sz w:val="24"/>
                <w:szCs w:val="24"/>
              </w:rPr>
              <w:t>），提供以上任意</w:t>
            </w:r>
            <w:r w:rsidRPr="00E91A50">
              <w:rPr>
                <w:rFonts w:hint="eastAsia"/>
                <w:kern w:val="0"/>
                <w:sz w:val="24"/>
                <w:szCs w:val="24"/>
              </w:rPr>
              <w:t>1</w:t>
            </w:r>
            <w:r w:rsidRPr="00E91A50">
              <w:rPr>
                <w:rFonts w:hint="eastAsia"/>
                <w:kern w:val="0"/>
                <w:sz w:val="24"/>
                <w:szCs w:val="24"/>
              </w:rPr>
              <w:t>种证书扫描件得</w:t>
            </w:r>
            <w:r w:rsidRPr="00E91A50">
              <w:rPr>
                <w:rFonts w:hint="eastAsia"/>
                <w:kern w:val="0"/>
                <w:sz w:val="24"/>
                <w:szCs w:val="24"/>
              </w:rPr>
              <w:t>2</w:t>
            </w:r>
            <w:r w:rsidRPr="00E91A50">
              <w:rPr>
                <w:rFonts w:hint="eastAsia"/>
                <w:kern w:val="0"/>
                <w:sz w:val="24"/>
                <w:szCs w:val="24"/>
              </w:rPr>
              <w:t>分，最高</w:t>
            </w:r>
            <w:r>
              <w:rPr>
                <w:rFonts w:hint="eastAsia"/>
                <w:kern w:val="0"/>
                <w:sz w:val="24"/>
                <w:szCs w:val="24"/>
              </w:rPr>
              <w:t>8</w:t>
            </w:r>
            <w:r w:rsidRPr="00E91A50">
              <w:rPr>
                <w:rFonts w:hint="eastAsia"/>
                <w:kern w:val="0"/>
                <w:sz w:val="24"/>
                <w:szCs w:val="24"/>
              </w:rPr>
              <w:t>分；</w:t>
            </w:r>
            <w:bookmarkEnd w:id="59"/>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1</w:t>
            </w:r>
            <w:r>
              <w:rPr>
                <w:rFonts w:hint="eastAsia"/>
                <w:kern w:val="0"/>
                <w:sz w:val="24"/>
                <w:szCs w:val="24"/>
              </w:rPr>
              <w:t>3</w:t>
            </w:r>
          </w:p>
        </w:tc>
      </w:tr>
      <w:tr w:rsidR="009605CF" w:rsidRPr="00E91A50" w:rsidTr="00A22705">
        <w:trPr>
          <w:trHeight w:val="69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0" w:name="_Hlk196226733"/>
            <w:bookmarkEnd w:id="53"/>
            <w:r>
              <w:rPr>
                <w:rFonts w:hint="eastAsia"/>
                <w:kern w:val="0"/>
                <w:sz w:val="24"/>
                <w:szCs w:val="24"/>
              </w:rPr>
              <w:t>3</w:t>
            </w:r>
          </w:p>
        </w:tc>
        <w:tc>
          <w:tcPr>
            <w:tcW w:w="1442" w:type="dxa"/>
            <w:shd w:val="clear" w:color="auto" w:fill="auto"/>
            <w:vAlign w:val="center"/>
          </w:tcPr>
          <w:p w:rsidR="009605CF" w:rsidRPr="00E91A50" w:rsidRDefault="009605CF" w:rsidP="00A22705">
            <w:pPr>
              <w:widowControl/>
              <w:jc w:val="center"/>
              <w:rPr>
                <w:kern w:val="0"/>
                <w:sz w:val="24"/>
                <w:szCs w:val="24"/>
              </w:rPr>
            </w:pPr>
            <w:r w:rsidRPr="00E91A50">
              <w:rPr>
                <w:rFonts w:hint="eastAsia"/>
                <w:kern w:val="0"/>
                <w:sz w:val="24"/>
                <w:szCs w:val="24"/>
              </w:rPr>
              <w:t>中间件服务人员评价</w:t>
            </w:r>
          </w:p>
        </w:tc>
        <w:tc>
          <w:tcPr>
            <w:tcW w:w="7291" w:type="dxa"/>
            <w:shd w:val="clear" w:color="auto" w:fill="auto"/>
            <w:vAlign w:val="center"/>
          </w:tcPr>
          <w:p w:rsidR="009605CF" w:rsidRPr="005918AC" w:rsidRDefault="009605CF" w:rsidP="00A22705">
            <w:pPr>
              <w:widowControl/>
              <w:adjustRightInd w:val="0"/>
              <w:snapToGrid w:val="0"/>
              <w:rPr>
                <w:rFonts w:ascii="宋体" w:hAnsi="宋体"/>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w:t>
            </w:r>
            <w:r w:rsidRPr="005918AC">
              <w:rPr>
                <w:rFonts w:ascii="宋体" w:hAnsi="宋体" w:hint="eastAsia"/>
                <w:kern w:val="0"/>
                <w:sz w:val="24"/>
                <w:szCs w:val="24"/>
              </w:rPr>
              <w:t>加分。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具有</w:t>
            </w:r>
            <w:r w:rsidRPr="00E91A50">
              <w:rPr>
                <w:kern w:val="0"/>
                <w:sz w:val="24"/>
                <w:szCs w:val="24"/>
              </w:rPr>
              <w:t>weblogic</w:t>
            </w:r>
            <w:r w:rsidRPr="00E91A50">
              <w:rPr>
                <w:rFonts w:hint="eastAsia"/>
                <w:kern w:val="0"/>
                <w:sz w:val="24"/>
                <w:szCs w:val="24"/>
              </w:rPr>
              <w:t>管理认证工程师（</w:t>
            </w:r>
            <w:r w:rsidRPr="00E91A50">
              <w:rPr>
                <w:kern w:val="0"/>
                <w:sz w:val="24"/>
                <w:szCs w:val="24"/>
              </w:rPr>
              <w:t>Weblogic Server System Administor Certified Expert</w:t>
            </w:r>
            <w:r w:rsidRPr="00E91A50">
              <w:rPr>
                <w:rFonts w:hint="eastAsia"/>
                <w:kern w:val="0"/>
                <w:sz w:val="24"/>
                <w:szCs w:val="24"/>
              </w:rPr>
              <w:t>），每有</w:t>
            </w:r>
            <w:r w:rsidRPr="00E91A50">
              <w:rPr>
                <w:kern w:val="0"/>
                <w:sz w:val="24"/>
                <w:szCs w:val="24"/>
              </w:rPr>
              <w:t>1</w:t>
            </w:r>
            <w:r w:rsidRPr="00E91A50">
              <w:rPr>
                <w:rFonts w:hint="eastAsia"/>
                <w:kern w:val="0"/>
                <w:sz w:val="24"/>
                <w:szCs w:val="24"/>
              </w:rPr>
              <w:t>人得</w:t>
            </w:r>
            <w:r>
              <w:rPr>
                <w:rFonts w:hint="eastAsia"/>
                <w:kern w:val="0"/>
                <w:sz w:val="24"/>
                <w:szCs w:val="24"/>
              </w:rPr>
              <w:t>3</w:t>
            </w:r>
            <w:r w:rsidRPr="00E91A50">
              <w:rPr>
                <w:rFonts w:hint="eastAsia"/>
                <w:kern w:val="0"/>
                <w:sz w:val="24"/>
                <w:szCs w:val="24"/>
              </w:rPr>
              <w:t>分，最高</w:t>
            </w:r>
            <w:r>
              <w:rPr>
                <w:rFonts w:hint="eastAsia"/>
                <w:kern w:val="0"/>
                <w:sz w:val="24"/>
                <w:szCs w:val="24"/>
              </w:rPr>
              <w:t>12</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12</w:t>
            </w:r>
          </w:p>
        </w:tc>
      </w:tr>
      <w:bookmarkEnd w:id="60"/>
      <w:tr w:rsidR="009605CF" w:rsidRPr="00E91A50" w:rsidTr="00A22705">
        <w:trPr>
          <w:trHeight w:val="60"/>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9605CF" w:rsidRPr="00E91A50" w:rsidRDefault="009605CF" w:rsidP="00A22705">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承诺完全满足招标文件“报价要求”、“时间地点要求”、“付款方式要求”和技术要求中非“★”号要求的：</w:t>
            </w:r>
            <w:r>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Pr>
                <w:rFonts w:hint="eastAsia"/>
                <w:kern w:val="0"/>
                <w:sz w:val="24"/>
                <w:szCs w:val="24"/>
              </w:rPr>
              <w:t>5</w:t>
            </w:r>
          </w:p>
        </w:tc>
      </w:tr>
      <w:tr w:rsidR="009605CF" w:rsidRPr="00E91A50" w:rsidTr="00A22705">
        <w:trPr>
          <w:trHeight w:val="60"/>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1" w:name="OLE_LINK69"/>
            <w:bookmarkStart w:id="62" w:name="OLE_LINK70"/>
            <w:r w:rsidRPr="00E91A50">
              <w:rPr>
                <w:kern w:val="0"/>
                <w:sz w:val="24"/>
                <w:szCs w:val="24"/>
              </w:rPr>
              <w:t>第三部分</w:t>
            </w:r>
            <w:r w:rsidRPr="00E91A50">
              <w:rPr>
                <w:kern w:val="0"/>
                <w:sz w:val="24"/>
                <w:szCs w:val="24"/>
              </w:rPr>
              <w:t xml:space="preserve"> </w:t>
            </w:r>
            <w:r w:rsidRPr="00E91A50">
              <w:rPr>
                <w:kern w:val="0"/>
                <w:sz w:val="24"/>
                <w:szCs w:val="24"/>
              </w:rPr>
              <w:t>主观分（</w:t>
            </w:r>
            <w:r>
              <w:rPr>
                <w:rFonts w:hint="eastAsia"/>
                <w:kern w:val="0"/>
                <w:sz w:val="24"/>
                <w:szCs w:val="24"/>
              </w:rPr>
              <w:t>50</w:t>
            </w:r>
            <w:r w:rsidRPr="00E91A50">
              <w:rPr>
                <w:kern w:val="0"/>
                <w:sz w:val="24"/>
                <w:szCs w:val="24"/>
              </w:rPr>
              <w:t>分）</w:t>
            </w:r>
            <w:bookmarkEnd w:id="61"/>
            <w:bookmarkEnd w:id="62"/>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分值</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3" w:name="_Hlk196226802"/>
            <w:r w:rsidRPr="00E91A50">
              <w:rPr>
                <w:rFonts w:hint="eastAsia"/>
                <w:kern w:val="0"/>
                <w:sz w:val="24"/>
                <w:szCs w:val="24"/>
              </w:rPr>
              <w:t>1</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9605CF" w:rsidRPr="00E91A50" w:rsidRDefault="009605CF" w:rsidP="00A22705">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w:t>
            </w:r>
          </w:p>
        </w:tc>
      </w:tr>
      <w:tr w:rsidR="009605CF" w:rsidRPr="00E91A50" w:rsidTr="00A22705">
        <w:trPr>
          <w:trHeight w:val="558"/>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4" w:name="_Hlk196226818"/>
            <w:bookmarkEnd w:id="63"/>
            <w:r w:rsidRPr="00E91A50">
              <w:rPr>
                <w:rFonts w:hint="eastAsia"/>
                <w:kern w:val="0"/>
                <w:sz w:val="24"/>
                <w:szCs w:val="24"/>
              </w:rPr>
              <w:t>2</w:t>
            </w:r>
          </w:p>
        </w:tc>
        <w:tc>
          <w:tcPr>
            <w:tcW w:w="1442" w:type="dxa"/>
            <w:shd w:val="clear" w:color="auto" w:fill="auto"/>
            <w:vAlign w:val="center"/>
          </w:tcPr>
          <w:p w:rsidR="009605CF" w:rsidRPr="00E91A50" w:rsidRDefault="009605CF" w:rsidP="00A22705">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lastRenderedPageBreak/>
              <w:t>10</w:t>
            </w:r>
          </w:p>
        </w:tc>
      </w:tr>
      <w:tr w:rsidR="009605CF" w:rsidRPr="00E91A50" w:rsidTr="00A22705">
        <w:trPr>
          <w:trHeight w:val="416"/>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5" w:name="_Hlk196226827"/>
            <w:bookmarkEnd w:id="64"/>
            <w:r w:rsidRPr="00E91A50">
              <w:rPr>
                <w:rFonts w:hint="eastAsia"/>
                <w:kern w:val="0"/>
                <w:sz w:val="24"/>
                <w:szCs w:val="24"/>
              </w:rPr>
              <w:lastRenderedPageBreak/>
              <w:t>3</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w:t>
            </w:r>
          </w:p>
        </w:tc>
      </w:tr>
      <w:bookmarkEnd w:id="65"/>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w:t>
            </w:r>
          </w:p>
        </w:tc>
      </w:tr>
      <w:tr w:rsidR="009605CF" w:rsidRPr="00E91A50" w:rsidTr="00A22705">
        <w:trPr>
          <w:trHeight w:val="274"/>
          <w:jc w:val="center"/>
        </w:trPr>
        <w:tc>
          <w:tcPr>
            <w:tcW w:w="663" w:type="dxa"/>
            <w:shd w:val="clear" w:color="auto" w:fill="auto"/>
            <w:noWrap/>
            <w:vAlign w:val="center"/>
          </w:tcPr>
          <w:p w:rsidR="009605CF" w:rsidRPr="00E91A50" w:rsidRDefault="009605CF" w:rsidP="00A22705">
            <w:pPr>
              <w:widowControl/>
              <w:adjustRightInd w:val="0"/>
              <w:snapToGrid w:val="0"/>
              <w:jc w:val="center"/>
              <w:rPr>
                <w:kern w:val="0"/>
                <w:sz w:val="24"/>
                <w:szCs w:val="24"/>
              </w:rPr>
            </w:pPr>
            <w:bookmarkStart w:id="66" w:name="_Hlk196226840"/>
            <w:r w:rsidRPr="00E91A50">
              <w:rPr>
                <w:rFonts w:hint="eastAsia"/>
                <w:kern w:val="0"/>
                <w:sz w:val="24"/>
                <w:szCs w:val="24"/>
              </w:rPr>
              <w:t>5</w:t>
            </w:r>
          </w:p>
        </w:tc>
        <w:tc>
          <w:tcPr>
            <w:tcW w:w="1442"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9605CF" w:rsidRPr="00E91A50" w:rsidRDefault="009605CF" w:rsidP="00A22705">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9605CF" w:rsidRPr="00E91A50" w:rsidRDefault="009605CF" w:rsidP="00A22705">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9605CF" w:rsidRPr="00E91A50" w:rsidRDefault="009605CF" w:rsidP="00A22705">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w:t>
            </w:r>
          </w:p>
        </w:tc>
      </w:tr>
      <w:bookmarkEnd w:id="66"/>
      <w:tr w:rsidR="009605CF" w:rsidRPr="00E91A50" w:rsidTr="00A22705">
        <w:trPr>
          <w:trHeight w:val="509"/>
          <w:jc w:val="center"/>
        </w:trPr>
        <w:tc>
          <w:tcPr>
            <w:tcW w:w="9396" w:type="dxa"/>
            <w:gridSpan w:val="3"/>
            <w:shd w:val="clear" w:color="auto" w:fill="auto"/>
            <w:noWrap/>
            <w:vAlign w:val="center"/>
          </w:tcPr>
          <w:p w:rsidR="009605CF" w:rsidRPr="00E91A50" w:rsidRDefault="009605CF" w:rsidP="00A22705">
            <w:pPr>
              <w:widowControl/>
              <w:adjustRightInd w:val="0"/>
              <w:snapToGrid w:val="0"/>
              <w:jc w:val="center"/>
              <w:rPr>
                <w:sz w:val="24"/>
              </w:rPr>
            </w:pPr>
            <w:r w:rsidRPr="00E91A50">
              <w:rPr>
                <w:sz w:val="24"/>
              </w:rPr>
              <w:t>合计</w:t>
            </w:r>
          </w:p>
        </w:tc>
        <w:tc>
          <w:tcPr>
            <w:tcW w:w="1140" w:type="dxa"/>
            <w:shd w:val="clear" w:color="auto" w:fill="auto"/>
            <w:vAlign w:val="center"/>
          </w:tcPr>
          <w:p w:rsidR="009605CF" w:rsidRPr="00E91A50" w:rsidRDefault="009605CF" w:rsidP="00A22705">
            <w:pPr>
              <w:widowControl/>
              <w:adjustRightInd w:val="0"/>
              <w:snapToGrid w:val="0"/>
              <w:jc w:val="center"/>
              <w:rPr>
                <w:kern w:val="0"/>
                <w:sz w:val="24"/>
                <w:szCs w:val="24"/>
              </w:rPr>
            </w:pPr>
            <w:r w:rsidRPr="00E91A50">
              <w:rPr>
                <w:kern w:val="0"/>
                <w:sz w:val="24"/>
                <w:szCs w:val="24"/>
              </w:rPr>
              <w:t>100</w:t>
            </w:r>
          </w:p>
        </w:tc>
      </w:tr>
    </w:tbl>
    <w:p w:rsidR="009605CF" w:rsidRPr="00750AB2" w:rsidRDefault="009605CF" w:rsidP="009605CF">
      <w:pPr>
        <w:spacing w:line="360" w:lineRule="auto"/>
        <w:ind w:firstLineChars="200" w:firstLine="480"/>
        <w:outlineLvl w:val="0"/>
        <w:rPr>
          <w:sz w:val="24"/>
        </w:rPr>
      </w:pPr>
      <w:r w:rsidRPr="00750AB2">
        <w:rPr>
          <w:sz w:val="24"/>
        </w:rPr>
        <w:t>四、投标文件内容要求</w:t>
      </w:r>
    </w:p>
    <w:p w:rsidR="009605CF" w:rsidRDefault="009605CF" w:rsidP="009605CF">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9605CF" w:rsidRPr="00750AB2" w:rsidRDefault="009605CF" w:rsidP="009605CF">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9605CF" w:rsidRPr="00750AB2" w:rsidRDefault="009605CF" w:rsidP="009605CF">
      <w:pPr>
        <w:spacing w:line="360" w:lineRule="auto"/>
        <w:jc w:val="center"/>
        <w:rPr>
          <w:b/>
          <w:sz w:val="24"/>
        </w:rPr>
      </w:pPr>
      <w:r w:rsidRPr="00750AB2">
        <w:rPr>
          <w:sz w:val="24"/>
          <w:u w:val="single"/>
        </w:rPr>
        <w:br w:type="page"/>
      </w:r>
      <w:r w:rsidRPr="00750AB2">
        <w:rPr>
          <w:b/>
          <w:sz w:val="24"/>
        </w:rPr>
        <w:lastRenderedPageBreak/>
        <w:t>项目需求书</w:t>
      </w:r>
    </w:p>
    <w:p w:rsidR="009605CF" w:rsidRDefault="009605CF" w:rsidP="009605CF">
      <w:pPr>
        <w:spacing w:line="360" w:lineRule="auto"/>
        <w:ind w:firstLineChars="200" w:firstLine="480"/>
        <w:outlineLvl w:val="0"/>
        <w:rPr>
          <w:sz w:val="24"/>
        </w:rPr>
      </w:pPr>
      <w:r>
        <w:rPr>
          <w:rFonts w:hint="eastAsia"/>
          <w:sz w:val="24"/>
        </w:rPr>
        <w:t>第一包</w:t>
      </w:r>
    </w:p>
    <w:p w:rsidR="009605CF" w:rsidRDefault="009605CF" w:rsidP="009605CF">
      <w:pPr>
        <w:spacing w:line="360" w:lineRule="auto"/>
        <w:ind w:firstLineChars="200" w:firstLine="480"/>
        <w:outlineLvl w:val="0"/>
        <w:rPr>
          <w:sz w:val="24"/>
        </w:rPr>
      </w:pPr>
      <w:r>
        <w:rPr>
          <w:rFonts w:hint="eastAsia"/>
          <w:sz w:val="24"/>
        </w:rPr>
        <w:t>一、项目背景</w:t>
      </w:r>
    </w:p>
    <w:p w:rsidR="009605CF" w:rsidRDefault="009605CF" w:rsidP="009605CF">
      <w:pPr>
        <w:spacing w:line="360" w:lineRule="auto"/>
        <w:ind w:firstLineChars="200" w:firstLine="480"/>
        <w:outlineLvl w:val="0"/>
        <w:rPr>
          <w:sz w:val="24"/>
        </w:rPr>
      </w:pPr>
      <w:r>
        <w:rPr>
          <w:rFonts w:hint="eastAsia"/>
          <w:sz w:val="24"/>
        </w:rPr>
        <w:t>本项目属于软件和信息技术服务业。</w:t>
      </w:r>
    </w:p>
    <w:p w:rsidR="009605CF" w:rsidRDefault="009605CF" w:rsidP="009605CF">
      <w:pPr>
        <w:spacing w:line="360" w:lineRule="auto"/>
        <w:ind w:firstLineChars="200" w:firstLine="480"/>
        <w:outlineLvl w:val="0"/>
        <w:rPr>
          <w:sz w:val="24"/>
        </w:rPr>
      </w:pPr>
      <w:bookmarkStart w:id="67" w:name="_Toc124150383"/>
      <w:r>
        <w:rPr>
          <w:rFonts w:hint="eastAsia"/>
          <w:sz w:val="24"/>
        </w:rPr>
        <w:t>二、需求分析</w:t>
      </w:r>
      <w:bookmarkEnd w:id="67"/>
    </w:p>
    <w:p w:rsidR="009605CF" w:rsidRPr="00F1625E" w:rsidRDefault="009605CF" w:rsidP="009605CF">
      <w:pPr>
        <w:spacing w:line="360" w:lineRule="auto"/>
        <w:ind w:firstLineChars="200" w:firstLine="480"/>
        <w:outlineLvl w:val="0"/>
        <w:rPr>
          <w:sz w:val="24"/>
        </w:rPr>
      </w:pPr>
      <w:r w:rsidRPr="00F1625E">
        <w:rPr>
          <w:rFonts w:hint="eastAsia"/>
          <w:sz w:val="24"/>
        </w:rPr>
        <w:t>（一）现状</w:t>
      </w:r>
    </w:p>
    <w:p w:rsidR="009605CF" w:rsidRPr="00F1625E" w:rsidRDefault="009605CF" w:rsidP="009605CF">
      <w:pPr>
        <w:spacing w:line="360" w:lineRule="auto"/>
        <w:ind w:firstLineChars="200" w:firstLine="480"/>
        <w:outlineLvl w:val="0"/>
        <w:rPr>
          <w:sz w:val="24"/>
        </w:rPr>
      </w:pPr>
      <w:r w:rsidRPr="00F1625E">
        <w:rPr>
          <w:rFonts w:hint="eastAsia"/>
          <w:sz w:val="24"/>
        </w:rPr>
        <w:t>我局核心设备承载着财政应用、综合应用、领导决策、面向社会服务等应用系统，</w:t>
      </w:r>
      <w:r w:rsidRPr="00F1625E">
        <w:rPr>
          <w:rFonts w:hint="eastAsia"/>
          <w:sz w:val="24"/>
        </w:rPr>
        <w:t>7</w:t>
      </w:r>
      <w:r w:rsidRPr="00F1625E">
        <w:rPr>
          <w:rFonts w:hint="eastAsia"/>
          <w:sz w:val="24"/>
        </w:rPr>
        <w:t>×</w:t>
      </w:r>
      <w:r w:rsidRPr="00F1625E">
        <w:rPr>
          <w:rFonts w:hint="eastAsia"/>
          <w:sz w:val="24"/>
        </w:rPr>
        <w:t>24</w:t>
      </w:r>
      <w:r w:rsidRPr="00F1625E">
        <w:rPr>
          <w:rFonts w:hint="eastAsia"/>
          <w:sz w:val="24"/>
        </w:rPr>
        <w:t>小时不间断运行对设备及系统的稳定性、安全性、业务连续性提出了较高要求。通过采购市局核心设备维保，充分利用专业技术力量，及时发现隐患，快速排除故障，延长设备使用寿命，同时要求在市局及数据中心提供现场服务，确保各系统的正常运行，以提高财政系统整体服务水平。</w:t>
      </w:r>
    </w:p>
    <w:p w:rsidR="009605CF" w:rsidRPr="00F1625E" w:rsidRDefault="009605CF" w:rsidP="009605CF">
      <w:pPr>
        <w:spacing w:line="360" w:lineRule="auto"/>
        <w:ind w:firstLineChars="200" w:firstLine="480"/>
        <w:outlineLvl w:val="0"/>
        <w:rPr>
          <w:sz w:val="24"/>
        </w:rPr>
      </w:pPr>
      <w:r w:rsidRPr="00F1625E">
        <w:rPr>
          <w:rFonts w:hint="eastAsia"/>
          <w:sz w:val="24"/>
        </w:rPr>
        <w:t>（二）需求分析</w:t>
      </w:r>
    </w:p>
    <w:p w:rsidR="009605CF" w:rsidRPr="00F1625E" w:rsidRDefault="009605CF" w:rsidP="009605CF">
      <w:pPr>
        <w:spacing w:line="360" w:lineRule="auto"/>
        <w:ind w:firstLineChars="200" w:firstLine="480"/>
        <w:outlineLvl w:val="0"/>
        <w:rPr>
          <w:sz w:val="24"/>
        </w:rPr>
      </w:pPr>
      <w:r w:rsidRPr="00F1625E">
        <w:rPr>
          <w:rFonts w:hint="eastAsia"/>
          <w:sz w:val="24"/>
        </w:rPr>
        <w:t>维保公司应使用先进的信息化手段，例如使用</w:t>
      </w:r>
      <w:r w:rsidRPr="00F1625E">
        <w:rPr>
          <w:rFonts w:hint="eastAsia"/>
          <w:sz w:val="24"/>
        </w:rPr>
        <w:t>IT</w:t>
      </w:r>
      <w:r w:rsidRPr="00F1625E">
        <w:rPr>
          <w:rFonts w:hint="eastAsia"/>
          <w:sz w:val="24"/>
        </w:rPr>
        <w:t>服务支撑信息系统、备品备件管理信息系统针对本项目进行维保。服务地点为天津市和平区曲阜道</w:t>
      </w:r>
      <w:r w:rsidRPr="00F1625E">
        <w:rPr>
          <w:rFonts w:hint="eastAsia"/>
          <w:sz w:val="24"/>
        </w:rPr>
        <w:t>4</w:t>
      </w:r>
      <w:r w:rsidRPr="00F1625E">
        <w:rPr>
          <w:rFonts w:hint="eastAsia"/>
          <w:sz w:val="24"/>
        </w:rPr>
        <w:t>号天津市财政局、津南区南环路</w:t>
      </w:r>
      <w:r w:rsidRPr="00F1625E">
        <w:rPr>
          <w:rFonts w:hint="eastAsia"/>
          <w:sz w:val="24"/>
        </w:rPr>
        <w:t>31</w:t>
      </w:r>
      <w:r w:rsidRPr="00F1625E">
        <w:rPr>
          <w:rFonts w:hint="eastAsia"/>
          <w:sz w:val="24"/>
        </w:rPr>
        <w:t>号、津南区中金产业园福海路</w:t>
      </w:r>
      <w:r w:rsidRPr="00F1625E">
        <w:rPr>
          <w:rFonts w:hint="eastAsia"/>
          <w:sz w:val="24"/>
        </w:rPr>
        <w:t>6</w:t>
      </w:r>
      <w:r w:rsidRPr="00F1625E">
        <w:rPr>
          <w:rFonts w:hint="eastAsia"/>
          <w:sz w:val="24"/>
        </w:rPr>
        <w:t>号等。</w:t>
      </w:r>
    </w:p>
    <w:p w:rsidR="009605CF" w:rsidRDefault="009605CF" w:rsidP="009605CF">
      <w:pPr>
        <w:spacing w:line="360" w:lineRule="auto"/>
        <w:ind w:firstLineChars="200" w:firstLine="480"/>
        <w:outlineLvl w:val="0"/>
        <w:rPr>
          <w:sz w:val="24"/>
        </w:rPr>
      </w:pPr>
      <w:r w:rsidRPr="00F1625E">
        <w:rPr>
          <w:rFonts w:hint="eastAsia"/>
          <w:sz w:val="24"/>
        </w:rPr>
        <w:t>维保公司应具有专业资质，安排专业技术工程师参与本项目，并提供复印件或相关证明材料。参与本项目的专业技术工程师不少于</w:t>
      </w:r>
      <w:r w:rsidRPr="00F1625E">
        <w:rPr>
          <w:rFonts w:hint="eastAsia"/>
          <w:sz w:val="24"/>
        </w:rPr>
        <w:t>3</w:t>
      </w:r>
      <w:r w:rsidRPr="00F1625E">
        <w:rPr>
          <w:rFonts w:hint="eastAsia"/>
          <w:sz w:val="24"/>
        </w:rPr>
        <w:t>人，组成维保技术组。</w:t>
      </w:r>
    </w:p>
    <w:p w:rsidR="009605CF" w:rsidRPr="00380009" w:rsidRDefault="009605CF" w:rsidP="009605CF">
      <w:pPr>
        <w:spacing w:line="360" w:lineRule="auto"/>
        <w:ind w:firstLineChars="200" w:firstLine="480"/>
        <w:outlineLvl w:val="0"/>
        <w:rPr>
          <w:sz w:val="24"/>
        </w:rPr>
      </w:pPr>
      <w:r w:rsidRPr="00380009">
        <w:rPr>
          <w:rFonts w:hint="eastAsia"/>
          <w:sz w:val="24"/>
        </w:rPr>
        <w:t>三、运维主要内容</w:t>
      </w:r>
    </w:p>
    <w:p w:rsidR="009605CF" w:rsidRPr="00380009" w:rsidRDefault="009605CF" w:rsidP="009605CF">
      <w:pPr>
        <w:spacing w:line="360" w:lineRule="auto"/>
        <w:ind w:firstLineChars="200" w:firstLine="480"/>
        <w:outlineLvl w:val="0"/>
        <w:rPr>
          <w:sz w:val="24"/>
        </w:rPr>
      </w:pPr>
      <w:r w:rsidRPr="00380009">
        <w:rPr>
          <w:rFonts w:hint="eastAsia"/>
          <w:sz w:val="24"/>
        </w:rPr>
        <w:t>（一）维保要求</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存储设备</w:t>
      </w:r>
    </w:p>
    <w:p w:rsidR="009605CF" w:rsidRPr="00380009" w:rsidRDefault="009605CF" w:rsidP="009605CF">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运行状况。根据设备的实际情况，对硬件设备进行预防性检查维护，确保系统和相关外设的稳定运行。检查存储前后面板指示灯、电源电压、电源风扇、控制器电池、</w:t>
      </w:r>
      <w:r w:rsidRPr="00380009">
        <w:rPr>
          <w:rFonts w:hint="eastAsia"/>
          <w:sz w:val="24"/>
        </w:rPr>
        <w:t>Raid</w:t>
      </w:r>
      <w:r w:rsidRPr="00380009">
        <w:rPr>
          <w:rFonts w:hint="eastAsia"/>
          <w:sz w:val="24"/>
        </w:rPr>
        <w:t>状态、多路径冗余情况、负载均衡、磁盘使用率、</w:t>
      </w:r>
      <w:r w:rsidRPr="00380009">
        <w:rPr>
          <w:rFonts w:hint="eastAsia"/>
          <w:sz w:val="24"/>
        </w:rPr>
        <w:t>IO</w:t>
      </w:r>
      <w:r w:rsidRPr="00380009">
        <w:rPr>
          <w:rFonts w:hint="eastAsia"/>
          <w:sz w:val="24"/>
        </w:rPr>
        <w:t>状态。在巡检结束后维保公司须向用户提交巡检报告。特殊情况下，根据用户时间要求安排巡检。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2.PC</w:t>
      </w:r>
      <w:r w:rsidRPr="00380009">
        <w:rPr>
          <w:rFonts w:hint="eastAsia"/>
          <w:sz w:val="24"/>
        </w:rPr>
        <w:t>服务器</w:t>
      </w:r>
    </w:p>
    <w:p w:rsidR="009605CF" w:rsidRPr="00380009" w:rsidRDefault="009605CF" w:rsidP="009605CF">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负责设备的维保和巡检。每月或遇国庆、春节长假之前一周，进行机房现场巡检及预防性维护，检查设备运行状况。根据设备的实际情况，对硬件设备进行</w:t>
      </w:r>
      <w:r w:rsidRPr="00380009">
        <w:rPr>
          <w:rFonts w:hint="eastAsia"/>
          <w:sz w:val="24"/>
        </w:rPr>
        <w:lastRenderedPageBreak/>
        <w:t>预防性检查维护，确保系统和相关外设的稳定运行检查设备电源情况、检查主要内置硬件，设备和外围设备运行情况、系统备份、检查系统硬件指示灯情况、硬件检测诊断、检查内存交换区、磁盘阵列检查、系统安全性检查、网络设置检测、检查错误记录及历史记录、易损易耗部件的检查与建议、使用记录检查、数据备份情况、针对检查结果提供报告、客户要求的其他一般技术支持。在巡检结束后维保公司须向用户提交巡检报告。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安全设备</w:t>
      </w:r>
    </w:p>
    <w:p w:rsidR="009605CF" w:rsidRPr="00380009" w:rsidRDefault="009605CF" w:rsidP="009605CF">
      <w:pPr>
        <w:spacing w:line="360" w:lineRule="auto"/>
        <w:ind w:firstLineChars="200" w:firstLine="480"/>
        <w:outlineLvl w:val="0"/>
        <w:rPr>
          <w:sz w:val="24"/>
        </w:rPr>
      </w:pPr>
      <w:r w:rsidRPr="00380009">
        <w:rPr>
          <w:rFonts w:hint="eastAsia"/>
          <w:sz w:val="24"/>
        </w:rPr>
        <w:t>负责设备的维保和巡检。每月或遇国庆、春节长假、重要政治活动之前一周，进行机房现场巡检及预防性维护，检查设备运行状况。根据设备的实际情况，对硬件设备进行预防性检查维护，确保系统和相关外设的稳定运行。检查设备电源情况、检查主要内置硬件，设备和外围设备运行情况、系统备份、检查系统硬件指示灯情况、硬件检测诊断、检查系统错误报告、检查错误记录及历史记录、易损易耗部件的检查与建议、使用记录检查、数据备份情况、针对检查结果提供报告、客户要求的其他一般技术支持。协助用户完成安全设备相应配置策略的设置及调整。在巡检结束后维保公司须向用户提交巡检报告。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网络设备</w:t>
      </w:r>
    </w:p>
    <w:p w:rsidR="009605CF" w:rsidRPr="00380009" w:rsidRDefault="009605CF" w:rsidP="009605CF">
      <w:pPr>
        <w:spacing w:line="360" w:lineRule="auto"/>
        <w:ind w:firstLineChars="200" w:firstLine="480"/>
        <w:outlineLvl w:val="0"/>
        <w:rPr>
          <w:sz w:val="24"/>
        </w:rPr>
      </w:pPr>
      <w:r w:rsidRPr="00380009">
        <w:rPr>
          <w:rFonts w:hint="eastAsia"/>
          <w:sz w:val="24"/>
        </w:rPr>
        <w:t>负责设备的维保和巡检。每月或遇国庆、春节长假、重要政治活动之前一周，进行机房现场巡检及预防性维护，检查设备运行状况。根据设备的实际情况，对硬件设备进行预防性检查维护，确保系统和相关外设的稳定运行。</w:t>
      </w:r>
    </w:p>
    <w:p w:rsidR="009605CF" w:rsidRPr="00380009" w:rsidRDefault="009605CF" w:rsidP="009605CF">
      <w:pPr>
        <w:spacing w:line="360" w:lineRule="auto"/>
        <w:ind w:firstLineChars="200" w:firstLine="480"/>
        <w:outlineLvl w:val="0"/>
        <w:rPr>
          <w:sz w:val="24"/>
        </w:rPr>
      </w:pPr>
      <w:r w:rsidRPr="00380009">
        <w:rPr>
          <w:rFonts w:hint="eastAsia"/>
          <w:sz w:val="24"/>
        </w:rPr>
        <w:t>检查设备电源情况、检查主要内置硬件，设备和外围设备运行情况、系统备份、检查系统硬件指示灯情况、硬件检测诊断、检查系统错误报告、检查错误记录及历史记录、易损易耗部件的检查与建议、使用记录检查、数据备份情况、针对检查结果提供报告、客户要求的其他一般技术支持。协助用户完成网络设备相应配置策略的设置及调整。在巡检结束后维保公司须向用户提交巡检报告。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5.KVM</w:t>
      </w:r>
      <w:r w:rsidRPr="00380009">
        <w:rPr>
          <w:rFonts w:hint="eastAsia"/>
          <w:sz w:val="24"/>
        </w:rPr>
        <w:t>设备</w:t>
      </w:r>
    </w:p>
    <w:p w:rsidR="009605CF" w:rsidRPr="00380009" w:rsidRDefault="009605CF" w:rsidP="009605CF">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负责设备的维保和巡检。每月或遇国庆、春节长假之前一周，进行机房现场巡检及预防性维护，检查设备、系统运行状况。根据设备的实际情况，对硬件设</w:t>
      </w:r>
      <w:r w:rsidRPr="00380009">
        <w:rPr>
          <w:rFonts w:hint="eastAsia"/>
          <w:sz w:val="24"/>
        </w:rPr>
        <w:lastRenderedPageBreak/>
        <w:t>备进行预防性检查维护，确保系统和相关外设的稳定运行。检查设备电源情况、检查主要内置硬件，设备和外围设备运行情况、系统备份、检查系统硬件指示灯情况、硬件检测诊断，针对检查结果提供报告、客户要求的其他一般技术支持。在巡检结束后维保公司须向用户提交巡检报告。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（二）故障排查工作</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9605CF" w:rsidRPr="00380009" w:rsidRDefault="009605CF" w:rsidP="009605CF">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2</w:t>
      </w:r>
      <w:r w:rsidRPr="00380009">
        <w:rPr>
          <w:rFonts w:hint="eastAsia"/>
          <w:sz w:val="24"/>
        </w:rPr>
        <w:t>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9605CF" w:rsidRPr="00380009" w:rsidRDefault="009605CF" w:rsidP="009605CF">
      <w:pPr>
        <w:spacing w:line="360" w:lineRule="auto"/>
        <w:ind w:firstLineChars="200" w:firstLine="480"/>
        <w:outlineLvl w:val="0"/>
        <w:rPr>
          <w:sz w:val="24"/>
        </w:rPr>
      </w:pPr>
      <w:r w:rsidRPr="00380009">
        <w:rPr>
          <w:rFonts w:hint="eastAsia"/>
          <w:sz w:val="24"/>
        </w:rPr>
        <w:t>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9605CF" w:rsidRPr="00380009" w:rsidRDefault="009605CF" w:rsidP="009605CF">
      <w:pPr>
        <w:spacing w:line="360" w:lineRule="auto"/>
        <w:ind w:firstLineChars="200" w:firstLine="480"/>
        <w:outlineLvl w:val="0"/>
        <w:rPr>
          <w:sz w:val="24"/>
        </w:rPr>
      </w:pPr>
      <w:r w:rsidRPr="00380009">
        <w:rPr>
          <w:rFonts w:hint="eastAsia"/>
          <w:sz w:val="24"/>
        </w:rPr>
        <w:t>（三）设备搬迁和线路割接</w:t>
      </w:r>
    </w:p>
    <w:p w:rsidR="009605CF" w:rsidRPr="00380009" w:rsidRDefault="009605CF" w:rsidP="009605CF">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9605CF" w:rsidRPr="00380009" w:rsidRDefault="009605CF" w:rsidP="009605CF">
      <w:pPr>
        <w:spacing w:line="360" w:lineRule="auto"/>
        <w:ind w:firstLineChars="200" w:firstLine="480"/>
        <w:outlineLvl w:val="0"/>
        <w:rPr>
          <w:sz w:val="24"/>
        </w:rPr>
      </w:pPr>
      <w:r w:rsidRPr="00380009">
        <w:rPr>
          <w:rFonts w:hint="eastAsia"/>
          <w:sz w:val="24"/>
        </w:rPr>
        <w:t>（四）维修要求</w:t>
      </w:r>
    </w:p>
    <w:p w:rsidR="009605CF" w:rsidRPr="00380009" w:rsidRDefault="009605CF" w:rsidP="009605CF">
      <w:pPr>
        <w:spacing w:line="360" w:lineRule="auto"/>
        <w:ind w:firstLineChars="200" w:firstLine="480"/>
        <w:outlineLvl w:val="0"/>
        <w:rPr>
          <w:sz w:val="24"/>
        </w:rPr>
      </w:pPr>
      <w:r w:rsidRPr="00380009">
        <w:rPr>
          <w:rFonts w:hint="eastAsia"/>
          <w:sz w:val="24"/>
        </w:rPr>
        <w:t>对于在维保期内损坏的设备配件，维保公司应在</w:t>
      </w:r>
      <w:r w:rsidRPr="00380009">
        <w:rPr>
          <w:rFonts w:hint="eastAsia"/>
          <w:sz w:val="24"/>
        </w:rPr>
        <w:t>12</w:t>
      </w:r>
      <w:r w:rsidRPr="00380009">
        <w:rPr>
          <w:rFonts w:hint="eastAsia"/>
          <w:sz w:val="24"/>
        </w:rPr>
        <w:t>小时内提供备件支持并现场更换，并在</w:t>
      </w:r>
      <w:r w:rsidRPr="00380009">
        <w:rPr>
          <w:rFonts w:hint="eastAsia"/>
          <w:sz w:val="24"/>
        </w:rPr>
        <w:t>10</w:t>
      </w:r>
      <w:r w:rsidRPr="00380009">
        <w:rPr>
          <w:rFonts w:hint="eastAsia"/>
          <w:sz w:val="24"/>
        </w:rPr>
        <w:t>个工作日内修复损坏配件。超期不能修复的，须更换同一品牌及型号的配件，并提交修复时间计划由用户审核，用户审核同意的可以适当延长修复时间。</w:t>
      </w:r>
    </w:p>
    <w:p w:rsidR="009605CF" w:rsidRPr="00380009" w:rsidRDefault="009605CF" w:rsidP="009605CF">
      <w:pPr>
        <w:spacing w:line="360" w:lineRule="auto"/>
        <w:ind w:firstLineChars="200" w:firstLine="480"/>
        <w:outlineLvl w:val="0"/>
        <w:rPr>
          <w:sz w:val="24"/>
        </w:rPr>
      </w:pPr>
      <w:r w:rsidRPr="00380009">
        <w:rPr>
          <w:rFonts w:hint="eastAsia"/>
          <w:sz w:val="24"/>
        </w:rPr>
        <w:t>（五）变更要求</w:t>
      </w:r>
    </w:p>
    <w:p w:rsidR="009605CF" w:rsidRPr="00380009" w:rsidRDefault="009605CF" w:rsidP="009605CF">
      <w:pPr>
        <w:spacing w:line="360" w:lineRule="auto"/>
        <w:ind w:firstLineChars="200" w:firstLine="480"/>
        <w:outlineLvl w:val="0"/>
        <w:rPr>
          <w:sz w:val="24"/>
        </w:rPr>
      </w:pPr>
      <w:r w:rsidRPr="00380009">
        <w:rPr>
          <w:rFonts w:hint="eastAsia"/>
          <w:sz w:val="24"/>
        </w:rPr>
        <w:t>当设备发生配件升级、改变用途时，维保公司应根据用户要求，在不影响业务系统运行的情况下，提出合理变更方案及操作说明，经用户审核同意后方可执</w:t>
      </w:r>
      <w:r w:rsidRPr="00380009">
        <w:rPr>
          <w:rFonts w:hint="eastAsia"/>
          <w:sz w:val="24"/>
        </w:rPr>
        <w:lastRenderedPageBreak/>
        <w:t>行。变更完毕后，维保公司须做好调试、检测及调优工作，并提交变更情况报告。</w:t>
      </w:r>
    </w:p>
    <w:p w:rsidR="009605CF" w:rsidRPr="00380009" w:rsidRDefault="009605CF" w:rsidP="009605CF">
      <w:pPr>
        <w:spacing w:line="360" w:lineRule="auto"/>
        <w:ind w:firstLineChars="200" w:firstLine="480"/>
        <w:outlineLvl w:val="0"/>
        <w:rPr>
          <w:sz w:val="24"/>
        </w:rPr>
      </w:pPr>
      <w:r w:rsidRPr="00380009">
        <w:rPr>
          <w:rFonts w:hint="eastAsia"/>
          <w:sz w:val="24"/>
        </w:rPr>
        <w:t>（六）备机启用</w:t>
      </w:r>
    </w:p>
    <w:p w:rsidR="009605CF" w:rsidRPr="00380009" w:rsidRDefault="009605CF" w:rsidP="009605CF">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由用户负责对备机进行检查，涉及有用户数据保存的设备，须进行格式化。</w:t>
      </w:r>
    </w:p>
    <w:p w:rsidR="009605CF" w:rsidRPr="00380009" w:rsidRDefault="009605CF" w:rsidP="009605CF">
      <w:pPr>
        <w:spacing w:line="360" w:lineRule="auto"/>
        <w:ind w:firstLineChars="200" w:firstLine="480"/>
        <w:outlineLvl w:val="0"/>
        <w:rPr>
          <w:sz w:val="24"/>
        </w:rPr>
      </w:pPr>
      <w:r w:rsidRPr="00380009">
        <w:rPr>
          <w:rFonts w:hint="eastAsia"/>
          <w:sz w:val="24"/>
        </w:rPr>
        <w:t>（七）故障处理后的工作</w:t>
      </w:r>
    </w:p>
    <w:p w:rsidR="009605CF" w:rsidRPr="00380009" w:rsidRDefault="009605CF" w:rsidP="009605CF">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9605CF" w:rsidRPr="00380009" w:rsidRDefault="009605CF" w:rsidP="009605CF">
      <w:pPr>
        <w:spacing w:line="360" w:lineRule="auto"/>
        <w:ind w:firstLineChars="200" w:firstLine="480"/>
        <w:outlineLvl w:val="0"/>
        <w:rPr>
          <w:sz w:val="24"/>
        </w:rPr>
      </w:pPr>
      <w:r w:rsidRPr="00380009">
        <w:rPr>
          <w:rFonts w:hint="eastAsia"/>
          <w:sz w:val="24"/>
        </w:rPr>
        <w:t>（八）备件库</w:t>
      </w:r>
    </w:p>
    <w:p w:rsidR="009605CF" w:rsidRPr="00380009" w:rsidRDefault="009605CF" w:rsidP="009605CF">
      <w:pPr>
        <w:spacing w:line="360" w:lineRule="auto"/>
        <w:ind w:firstLineChars="200" w:firstLine="480"/>
        <w:outlineLvl w:val="0"/>
        <w:rPr>
          <w:sz w:val="24"/>
        </w:rPr>
      </w:pPr>
      <w:r w:rsidRPr="00380009">
        <w:rPr>
          <w:rFonts w:hint="eastAsia"/>
          <w:sz w:val="24"/>
        </w:rPr>
        <w:t>备件库包括：维保范围内设备整机及配件。</w:t>
      </w:r>
    </w:p>
    <w:p w:rsidR="009605CF" w:rsidRPr="00380009" w:rsidRDefault="009605CF" w:rsidP="009605CF">
      <w:pPr>
        <w:spacing w:line="360" w:lineRule="auto"/>
        <w:ind w:firstLineChars="200" w:firstLine="480"/>
        <w:outlineLvl w:val="0"/>
        <w:rPr>
          <w:sz w:val="24"/>
        </w:rPr>
      </w:pPr>
      <w:r w:rsidRPr="00380009">
        <w:rPr>
          <w:rFonts w:hint="eastAsia"/>
          <w:sz w:val="24"/>
        </w:rPr>
        <w:t>具有备件库管理系统，能快速查询备件的情况。备件要求是原厂未开封备件。</w:t>
      </w:r>
    </w:p>
    <w:p w:rsidR="009605CF" w:rsidRPr="00380009" w:rsidRDefault="009605CF" w:rsidP="009605CF">
      <w:pPr>
        <w:spacing w:line="360" w:lineRule="auto"/>
        <w:ind w:firstLineChars="200" w:firstLine="480"/>
        <w:outlineLvl w:val="0"/>
        <w:rPr>
          <w:sz w:val="24"/>
        </w:rPr>
      </w:pPr>
      <w:r w:rsidRPr="00380009">
        <w:rPr>
          <w:rFonts w:hint="eastAsia"/>
          <w:sz w:val="24"/>
        </w:rPr>
        <w:t>更换后的硬盘由于存有内部数据原因，不予返还。</w:t>
      </w:r>
    </w:p>
    <w:p w:rsidR="009605CF" w:rsidRPr="00380009" w:rsidRDefault="009605CF" w:rsidP="009605CF">
      <w:pPr>
        <w:spacing w:line="360" w:lineRule="auto"/>
        <w:ind w:firstLineChars="200" w:firstLine="480"/>
        <w:outlineLvl w:val="0"/>
        <w:rPr>
          <w:sz w:val="24"/>
        </w:rPr>
      </w:pPr>
      <w:r w:rsidRPr="00380009">
        <w:rPr>
          <w:rFonts w:hint="eastAsia"/>
          <w:sz w:val="24"/>
        </w:rPr>
        <w:t>（九）技术支持</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9605CF" w:rsidRPr="00380009" w:rsidRDefault="009605CF" w:rsidP="009605CF">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专职项目经理及值班工程师须提供全天候电话服务。</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9605CF" w:rsidRPr="00380009" w:rsidRDefault="009605CF" w:rsidP="009605CF">
      <w:pPr>
        <w:spacing w:line="360" w:lineRule="auto"/>
        <w:ind w:firstLineChars="200" w:firstLine="480"/>
        <w:outlineLvl w:val="0"/>
        <w:rPr>
          <w:sz w:val="24"/>
        </w:rPr>
      </w:pPr>
      <w:r w:rsidRPr="00380009">
        <w:rPr>
          <w:rFonts w:hint="eastAsia"/>
          <w:sz w:val="24"/>
        </w:rPr>
        <w:t>维护服务期限内，用户如需对第三方硬件进行修复调整或故障处理，维保公司工程师应给予现场协助。</w:t>
      </w:r>
    </w:p>
    <w:p w:rsidR="009605CF" w:rsidRPr="00380009" w:rsidRDefault="009605CF" w:rsidP="009605CF">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9605CF" w:rsidRPr="00380009" w:rsidRDefault="009605CF" w:rsidP="009605CF">
      <w:pPr>
        <w:spacing w:line="360" w:lineRule="auto"/>
        <w:ind w:firstLineChars="200" w:firstLine="480"/>
        <w:outlineLvl w:val="0"/>
        <w:rPr>
          <w:sz w:val="24"/>
        </w:rPr>
      </w:pPr>
      <w:r w:rsidRPr="00380009">
        <w:rPr>
          <w:rFonts w:hint="eastAsia"/>
          <w:sz w:val="24"/>
        </w:rPr>
        <w:lastRenderedPageBreak/>
        <w:t>维保公司负责提出性能诊断及优化调整方案，并按用户要求实施。</w:t>
      </w:r>
    </w:p>
    <w:p w:rsidR="009605CF" w:rsidRPr="00380009" w:rsidRDefault="009605CF" w:rsidP="009605CF">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及机房环境进行检测，根据运行情况，进行性能诊断，提出系统参数及机房环境调整的建议，并向用户提交系统性能分析报告和调整建议报告。经用户同意后维保商免费负责实施。</w:t>
      </w:r>
    </w:p>
    <w:p w:rsidR="009605CF" w:rsidRPr="00380009" w:rsidRDefault="009605CF" w:rsidP="009605CF">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参保设备提供设备移动、安装调试、配置调整、数据迁移、辅助工具软件安装等现场服务。对于不属于维保公司维护设备范围内设备，应现场配合用户及其他厂商，并提供必要的辅助服务。</w:t>
      </w:r>
    </w:p>
    <w:p w:rsidR="009605CF" w:rsidRPr="00380009" w:rsidRDefault="009605CF" w:rsidP="009605CF">
      <w:pPr>
        <w:spacing w:line="360" w:lineRule="auto"/>
        <w:ind w:firstLineChars="200" w:firstLine="480"/>
        <w:outlineLvl w:val="0"/>
        <w:rPr>
          <w:sz w:val="24"/>
        </w:rPr>
      </w:pPr>
      <w:r w:rsidRPr="00380009">
        <w:rPr>
          <w:rFonts w:hint="eastAsia"/>
          <w:sz w:val="24"/>
        </w:rPr>
        <w:t>7.</w:t>
      </w:r>
      <w:r w:rsidRPr="00380009">
        <w:rPr>
          <w:rFonts w:hint="eastAsia"/>
          <w:sz w:val="24"/>
        </w:rPr>
        <w:t>原厂工程师现场技术支持服务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服务期间，针对用户使用的设备，按需提供原厂工程师现场技术支持。现场技术支持的范围包括：故障排查、设备调优、设备迁移等。</w:t>
      </w:r>
    </w:p>
    <w:p w:rsidR="009605CF" w:rsidRPr="00380009" w:rsidRDefault="009605CF" w:rsidP="009605CF">
      <w:pPr>
        <w:spacing w:line="360" w:lineRule="auto"/>
        <w:ind w:firstLineChars="200" w:firstLine="480"/>
        <w:outlineLvl w:val="0"/>
        <w:rPr>
          <w:sz w:val="24"/>
        </w:rPr>
      </w:pPr>
      <w:r w:rsidRPr="00380009">
        <w:rPr>
          <w:rFonts w:hint="eastAsia"/>
          <w:sz w:val="24"/>
        </w:rPr>
        <w:t>（十）安全要求</w:t>
      </w:r>
    </w:p>
    <w:p w:rsidR="009605CF" w:rsidRPr="00380009" w:rsidRDefault="009605CF" w:rsidP="009605CF">
      <w:pPr>
        <w:spacing w:line="360" w:lineRule="auto"/>
        <w:ind w:firstLineChars="200" w:firstLine="480"/>
        <w:outlineLvl w:val="0"/>
        <w:rPr>
          <w:sz w:val="24"/>
        </w:rPr>
      </w:pPr>
      <w:r w:rsidRPr="00380009">
        <w:rPr>
          <w:rFonts w:hint="eastAsia"/>
          <w:sz w:val="24"/>
        </w:rPr>
        <w:t>维保公司应严格执行安全等级保护三级要求。</w:t>
      </w:r>
    </w:p>
    <w:p w:rsidR="009605CF" w:rsidRPr="00380009" w:rsidRDefault="009605CF" w:rsidP="009605CF">
      <w:pPr>
        <w:spacing w:line="360" w:lineRule="auto"/>
        <w:ind w:firstLineChars="200" w:firstLine="480"/>
        <w:outlineLvl w:val="0"/>
        <w:rPr>
          <w:sz w:val="24"/>
        </w:rPr>
      </w:pPr>
      <w:r w:rsidRPr="00380009">
        <w:rPr>
          <w:rFonts w:hint="eastAsia"/>
          <w:sz w:val="24"/>
        </w:rPr>
        <w:t>（十一）现场服务</w:t>
      </w:r>
    </w:p>
    <w:p w:rsidR="009605CF" w:rsidRPr="00380009" w:rsidRDefault="009605CF" w:rsidP="009605CF">
      <w:pPr>
        <w:spacing w:line="360" w:lineRule="auto"/>
        <w:ind w:firstLineChars="200" w:firstLine="480"/>
        <w:outlineLvl w:val="0"/>
        <w:rPr>
          <w:sz w:val="24"/>
        </w:rPr>
      </w:pPr>
      <w:r w:rsidRPr="00380009">
        <w:rPr>
          <w:rFonts w:hint="eastAsia"/>
          <w:sz w:val="24"/>
        </w:rPr>
        <w:t>需提供现场服务，地点为曲阜道</w:t>
      </w:r>
      <w:r w:rsidRPr="00380009">
        <w:rPr>
          <w:rFonts w:hint="eastAsia"/>
          <w:sz w:val="24"/>
        </w:rPr>
        <w:t>4</w:t>
      </w:r>
      <w:r w:rsidRPr="00380009">
        <w:rPr>
          <w:rFonts w:hint="eastAsia"/>
          <w:sz w:val="24"/>
        </w:rPr>
        <w:t>号。安排</w:t>
      </w:r>
      <w:r w:rsidRPr="00380009">
        <w:rPr>
          <w:rFonts w:hint="eastAsia"/>
          <w:sz w:val="24"/>
        </w:rPr>
        <w:t>2</w:t>
      </w:r>
      <w:r w:rsidRPr="00380009">
        <w:rPr>
          <w:rFonts w:hint="eastAsia"/>
          <w:sz w:val="24"/>
        </w:rPr>
        <w:t>人提供</w:t>
      </w:r>
      <w:r w:rsidRPr="00380009">
        <w:rPr>
          <w:rFonts w:hint="eastAsia"/>
          <w:sz w:val="24"/>
        </w:rPr>
        <w:t>5</w:t>
      </w:r>
      <w:r w:rsidRPr="00380009">
        <w:rPr>
          <w:rFonts w:hint="eastAsia"/>
          <w:sz w:val="24"/>
        </w:rPr>
        <w:t>×</w:t>
      </w:r>
      <w:r w:rsidRPr="00380009">
        <w:rPr>
          <w:rFonts w:hint="eastAsia"/>
          <w:sz w:val="24"/>
        </w:rPr>
        <w:t>8</w:t>
      </w:r>
      <w:r w:rsidRPr="00380009">
        <w:rPr>
          <w:rFonts w:hint="eastAsia"/>
          <w:sz w:val="24"/>
        </w:rPr>
        <w:t>小时技术支持，其中主机存储工程师</w:t>
      </w:r>
      <w:r w:rsidRPr="00380009">
        <w:rPr>
          <w:rFonts w:hint="eastAsia"/>
          <w:sz w:val="24"/>
        </w:rPr>
        <w:t>1</w:t>
      </w:r>
      <w:r w:rsidRPr="00380009">
        <w:rPr>
          <w:rFonts w:hint="eastAsia"/>
          <w:sz w:val="24"/>
        </w:rPr>
        <w:t>人，网络安全工程师</w:t>
      </w:r>
      <w:r w:rsidRPr="00380009">
        <w:rPr>
          <w:rFonts w:hint="eastAsia"/>
          <w:sz w:val="24"/>
        </w:rPr>
        <w:t>1</w:t>
      </w:r>
      <w:r w:rsidRPr="00380009">
        <w:rPr>
          <w:rFonts w:hint="eastAsia"/>
          <w:sz w:val="24"/>
        </w:rPr>
        <w:t>名，负责维保设备的日常检测、维修、调试等。</w:t>
      </w:r>
    </w:p>
    <w:p w:rsidR="009605CF" w:rsidRPr="00380009" w:rsidRDefault="009605CF" w:rsidP="009605CF">
      <w:pPr>
        <w:spacing w:line="360" w:lineRule="auto"/>
        <w:ind w:firstLineChars="200" w:firstLine="480"/>
        <w:outlineLvl w:val="0"/>
        <w:rPr>
          <w:sz w:val="24"/>
        </w:rPr>
      </w:pPr>
      <w:r w:rsidRPr="00380009">
        <w:rPr>
          <w:rFonts w:hint="eastAsia"/>
          <w:sz w:val="24"/>
        </w:rPr>
        <w:t>（十二）机房线缆</w:t>
      </w:r>
    </w:p>
    <w:p w:rsidR="009605CF" w:rsidRPr="00380009" w:rsidRDefault="009605CF" w:rsidP="009605CF">
      <w:pPr>
        <w:spacing w:line="360" w:lineRule="auto"/>
        <w:ind w:firstLineChars="200" w:firstLine="480"/>
        <w:outlineLvl w:val="0"/>
        <w:rPr>
          <w:sz w:val="24"/>
        </w:rPr>
      </w:pPr>
      <w:r w:rsidRPr="00380009">
        <w:rPr>
          <w:rFonts w:hint="eastAsia"/>
          <w:sz w:val="24"/>
        </w:rPr>
        <w:t>涉及机房环境及系统调试优化，变更，迁移需免费提供线材并负责布线，调试，维护。</w:t>
      </w:r>
    </w:p>
    <w:p w:rsidR="009605CF" w:rsidRPr="00380009" w:rsidRDefault="009605CF" w:rsidP="009605CF">
      <w:pPr>
        <w:spacing w:line="360" w:lineRule="auto"/>
        <w:ind w:firstLineChars="200" w:firstLine="480"/>
        <w:outlineLvl w:val="0"/>
        <w:rPr>
          <w:sz w:val="24"/>
        </w:rPr>
      </w:pPr>
      <w:r w:rsidRPr="00380009">
        <w:rPr>
          <w:rFonts w:hint="eastAsia"/>
          <w:sz w:val="24"/>
        </w:rPr>
        <w:t>（十三）设备信息管理</w:t>
      </w:r>
    </w:p>
    <w:p w:rsidR="009605CF" w:rsidRPr="00380009" w:rsidRDefault="009605CF" w:rsidP="009605CF">
      <w:pPr>
        <w:spacing w:line="360" w:lineRule="auto"/>
        <w:ind w:firstLineChars="200" w:firstLine="480"/>
        <w:outlineLvl w:val="0"/>
        <w:rPr>
          <w:sz w:val="24"/>
        </w:rPr>
      </w:pPr>
      <w:r w:rsidRPr="00380009">
        <w:rPr>
          <w:rFonts w:hint="eastAsia"/>
          <w:sz w:val="24"/>
        </w:rPr>
        <w:t>提供</w:t>
      </w:r>
      <w:r w:rsidRPr="00380009">
        <w:rPr>
          <w:rFonts w:hint="eastAsia"/>
          <w:sz w:val="24"/>
        </w:rPr>
        <w:t>IT</w:t>
      </w:r>
      <w:r w:rsidRPr="00380009">
        <w:rPr>
          <w:rFonts w:hint="eastAsia"/>
          <w:sz w:val="24"/>
        </w:rPr>
        <w:t>支撑服务系统，能够高效的对服务进行管理。</w:t>
      </w:r>
    </w:p>
    <w:p w:rsidR="009605CF" w:rsidRPr="00380009" w:rsidRDefault="009605CF" w:rsidP="009605CF">
      <w:pPr>
        <w:spacing w:line="360" w:lineRule="auto"/>
        <w:ind w:firstLineChars="200" w:firstLine="480"/>
        <w:outlineLvl w:val="0"/>
        <w:rPr>
          <w:sz w:val="24"/>
        </w:rPr>
      </w:pPr>
      <w:r w:rsidRPr="00380009">
        <w:rPr>
          <w:rFonts w:hint="eastAsia"/>
          <w:sz w:val="24"/>
        </w:rPr>
        <w:t>（十四）维护服务总结</w:t>
      </w:r>
    </w:p>
    <w:p w:rsidR="009605CF" w:rsidRPr="00380009" w:rsidRDefault="009605CF" w:rsidP="009605CF">
      <w:pPr>
        <w:spacing w:line="360" w:lineRule="auto"/>
        <w:ind w:firstLineChars="200" w:firstLine="480"/>
        <w:outlineLvl w:val="0"/>
        <w:rPr>
          <w:sz w:val="24"/>
        </w:rPr>
      </w:pPr>
      <w:r w:rsidRPr="00380009">
        <w:rPr>
          <w:rFonts w:hint="eastAsia"/>
          <w:sz w:val="24"/>
        </w:rPr>
        <w:t>为提高服务的质量，对服务情况进行回顾和总结，并提出改进建议。</w:t>
      </w:r>
    </w:p>
    <w:p w:rsidR="009605CF" w:rsidRPr="00380009" w:rsidRDefault="009605CF" w:rsidP="009605CF">
      <w:pPr>
        <w:spacing w:line="360" w:lineRule="auto"/>
        <w:ind w:firstLineChars="200" w:firstLine="480"/>
        <w:outlineLvl w:val="0"/>
        <w:rPr>
          <w:sz w:val="24"/>
        </w:rPr>
      </w:pPr>
      <w:r w:rsidRPr="00380009">
        <w:rPr>
          <w:rFonts w:hint="eastAsia"/>
          <w:sz w:val="24"/>
        </w:rPr>
        <w:t>（十五）技术培训</w:t>
      </w:r>
    </w:p>
    <w:p w:rsidR="009605CF" w:rsidRDefault="009605CF" w:rsidP="009605CF">
      <w:pPr>
        <w:spacing w:line="360" w:lineRule="auto"/>
        <w:ind w:firstLineChars="200" w:firstLine="480"/>
        <w:outlineLvl w:val="0"/>
        <w:rPr>
          <w:sz w:val="24"/>
        </w:rPr>
      </w:pPr>
      <w:r w:rsidRPr="00380009">
        <w:rPr>
          <w:rFonts w:hint="eastAsia"/>
          <w:sz w:val="24"/>
        </w:rPr>
        <w:t>按照客户需求，为客户提供相关技术培训。</w:t>
      </w:r>
    </w:p>
    <w:p w:rsidR="009605CF" w:rsidRDefault="009605CF" w:rsidP="009605CF">
      <w:pPr>
        <w:rPr>
          <w:rFonts w:ascii="宋体" w:hAnsi="宋体" w:cs="宋体"/>
          <w:b/>
          <w:bCs/>
          <w:sz w:val="24"/>
          <w:szCs w:val="28"/>
        </w:rPr>
      </w:pPr>
      <w:r>
        <w:rPr>
          <w:rFonts w:ascii="宋体" w:hAnsi="宋体" w:cs="宋体" w:hint="eastAsia"/>
          <w:b/>
          <w:bCs/>
          <w:sz w:val="24"/>
          <w:szCs w:val="28"/>
        </w:rPr>
        <w:t>附件：维保设备列表</w:t>
      </w:r>
    </w:p>
    <w:tbl>
      <w:tblPr>
        <w:tblW w:w="8343" w:type="dxa"/>
        <w:tblLayout w:type="fixed"/>
        <w:tblCellMar>
          <w:left w:w="0" w:type="dxa"/>
          <w:right w:w="0" w:type="dxa"/>
        </w:tblCellMar>
        <w:tblLook w:val="04A0" w:firstRow="1" w:lastRow="0" w:firstColumn="1" w:lastColumn="0" w:noHBand="0" w:noVBand="1"/>
      </w:tblPr>
      <w:tblGrid>
        <w:gridCol w:w="506"/>
        <w:gridCol w:w="1012"/>
        <w:gridCol w:w="1407"/>
        <w:gridCol w:w="2875"/>
        <w:gridCol w:w="731"/>
        <w:gridCol w:w="802"/>
        <w:gridCol w:w="1010"/>
      </w:tblGrid>
      <w:tr w:rsidR="009605CF" w:rsidTr="00A22705">
        <w:tc>
          <w:tcPr>
            <w:tcW w:w="50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01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设备类型</w:t>
            </w:r>
          </w:p>
        </w:tc>
        <w:tc>
          <w:tcPr>
            <w:tcW w:w="140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品牌</w:t>
            </w:r>
          </w:p>
        </w:tc>
        <w:tc>
          <w:tcPr>
            <w:tcW w:w="28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型号</w:t>
            </w:r>
          </w:p>
        </w:tc>
        <w:tc>
          <w:tcPr>
            <w:tcW w:w="7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数量</w:t>
            </w:r>
          </w:p>
        </w:tc>
        <w:tc>
          <w:tcPr>
            <w:tcW w:w="80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采购时</w:t>
            </w:r>
            <w:r>
              <w:rPr>
                <w:rFonts w:ascii="Arial" w:hAnsi="Arial" w:cs="Arial"/>
                <w:color w:val="000000"/>
                <w:kern w:val="0"/>
                <w:sz w:val="20"/>
                <w:lang w:bidi="ar"/>
              </w:rPr>
              <w:lastRenderedPageBreak/>
              <w:t>间</w:t>
            </w:r>
          </w:p>
        </w:tc>
        <w:tc>
          <w:tcPr>
            <w:tcW w:w="101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lastRenderedPageBreak/>
              <w:t>出保时间</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 DCX-4S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brocade300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 DCX-4S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 VSP G800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长虹</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 VSP G900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 6520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EMC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EMC-RP （SAS 2块 146G）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 VSP （SAS 108块 300G SATA 10块 2000G）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HDS-VSP （SAS 184块 600G）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ZARVA-HDS-BROCADE5140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存储Brocade5100B</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BR6520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R720服务器</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R910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DellPowerEdge2950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DellPowerEdgeR710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 C7000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HP380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HP380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 x3550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IBMHS22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RH2288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RH2288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R910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华为RH2288HV2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华为RH2288HV2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 BL460C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40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390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浪潮</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NF5280M5</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14</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R6900G3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DellPowerEdge1850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DellPowerEdge1900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VPN天融信 TOPVPN 6000（主备）</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东软</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东软FW-5200-1防火墙（主备）</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 NGFW4000 TF-61644防火墙</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天融信防火墙 4000系列</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网神</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网神-SecFox#0001数据库审计</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天融信VPN TOPSEC-SLW11-A</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天融信VPN TOPSEC-TOPVPN6000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天融信VPN VPN6000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吉大正元数字签名服务器</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IDSNT3000LT-SRP启明星辰</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S5130-54C-Ⅲ</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MSR 36-20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S6550X-54C-B1</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F5010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Cisco3560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Cisco3800(3700)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2007</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66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Cisco6509</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Cisco2900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 Series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S5120-48P</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H3C-3600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H3C7506-IRF</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H3C-MSR50-40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H3C-MSR-50-60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H3C-S12508</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H3C-S3100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H3C-S5500-28C-EI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H3C-S5500-28F-EI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H3C-S5500-52C-EI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H3C-S7506E</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87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H3C-S7510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H3C交换机-S5120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HUAWEI-AR2240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交换机s5120-28SC-HI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锐捷2952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锐捷5750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锐捷5750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外网数据库接入交换机H3C-S5500-1</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外网数据库接入交换机H3C-S5500-2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外网应用汇聚交换机H3C-S5500-2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华为5700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S10504</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5560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5130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华为SRG1320-超算路由器</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MSR</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MSR3600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CN8696Q</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S-10506</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6520-30QC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5560-54C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5560-30C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108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5560-30C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secpathafc2040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网御星云</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网御星云 V3.0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天阗入侵检测V7.0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secpatht1000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美创</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美创科技 V3.0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 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绿盟安全配置 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F5000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V5000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中金国信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SVS2000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S5130S-28S-EI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 S5130S-52S-EI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天清汉马USG防火墙V2.6（千兆）</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SJJ1412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SRJ1509</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SRJ1503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A2000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天清web应用安全网关V7.0（千兆）web应用防火墙（增强级）</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天阗入侵检测与管理系统V7.0（千兆）NIDS（三级）</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绿盟数据库审计系统V5.6</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129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绿盟WEB应用漏洞扫描系统V6.0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天清汉马USG一体化安全网关 V2.6/万兆</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天清汉马USG一体化安全网关 V2.6/千兆</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S6520X-54QC-EI</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绿盟NF防火墙 V6.0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NF NX3-CH3370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绿盟</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NIPS NX3-CH3330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S5560X-54C-EI</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ACG1000 Series</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A2020-G</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USG-FW-14600GP-F</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USG-FW-4000EP</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S10504</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 CC-SG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 Dominion SX</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9605CF" w:rsidTr="00A22705">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Default="009605CF" w:rsidP="00A22705">
            <w:pPr>
              <w:jc w:val="center"/>
              <w:rPr>
                <w:rFonts w:ascii="宋体" w:hAnsi="宋体" w:cs="宋体"/>
                <w:color w:val="000000"/>
                <w:sz w:val="22"/>
                <w:szCs w:val="22"/>
              </w:rPr>
            </w:pP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jc w:val="center"/>
              <w:rPr>
                <w:rFonts w:ascii="宋体" w:hAnsi="宋体" w:cs="宋体"/>
                <w:color w:val="000000"/>
                <w:sz w:val="24"/>
                <w:szCs w:val="24"/>
              </w:rPr>
            </w:pPr>
          </w:p>
        </w:tc>
        <w:tc>
          <w:tcPr>
            <w:tcW w:w="2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合计</w:t>
            </w:r>
          </w:p>
        </w:tc>
        <w:tc>
          <w:tcPr>
            <w:tcW w:w="73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415</w:t>
            </w:r>
          </w:p>
        </w:tc>
        <w:tc>
          <w:tcPr>
            <w:tcW w:w="80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jc w:val="center"/>
              <w:rPr>
                <w:rFonts w:ascii="宋体" w:hAnsi="宋体" w:cs="宋体"/>
                <w:color w:val="000000"/>
                <w:sz w:val="24"/>
                <w:szCs w:val="24"/>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jc w:val="center"/>
              <w:rPr>
                <w:rFonts w:ascii="宋体" w:hAnsi="宋体" w:cs="宋体"/>
                <w:color w:val="000000"/>
                <w:sz w:val="24"/>
                <w:szCs w:val="24"/>
              </w:rPr>
            </w:pPr>
          </w:p>
        </w:tc>
      </w:tr>
    </w:tbl>
    <w:p w:rsidR="009605CF" w:rsidRDefault="009605CF" w:rsidP="009605CF">
      <w:pPr>
        <w:rPr>
          <w:kern w:val="0"/>
        </w:rPr>
      </w:pP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Default="009605CF" w:rsidP="009605CF">
      <w:pPr>
        <w:spacing w:line="360" w:lineRule="auto"/>
        <w:ind w:firstLineChars="200" w:firstLine="480"/>
        <w:outlineLvl w:val="0"/>
        <w:rPr>
          <w:sz w:val="24"/>
        </w:rPr>
      </w:pPr>
      <w:r>
        <w:rPr>
          <w:sz w:val="24"/>
        </w:rPr>
        <w:lastRenderedPageBreak/>
        <w:t>第二包</w:t>
      </w:r>
    </w:p>
    <w:p w:rsidR="009605CF" w:rsidRPr="00E91A50" w:rsidRDefault="009605CF" w:rsidP="009605CF">
      <w:pPr>
        <w:spacing w:line="360" w:lineRule="auto"/>
        <w:ind w:firstLineChars="200" w:firstLine="480"/>
        <w:outlineLvl w:val="0"/>
        <w:rPr>
          <w:sz w:val="24"/>
        </w:rPr>
      </w:pPr>
      <w:r w:rsidRPr="00E91A50">
        <w:rPr>
          <w:rFonts w:hint="eastAsia"/>
          <w:sz w:val="24"/>
        </w:rPr>
        <w:t>一、项目背景</w:t>
      </w:r>
    </w:p>
    <w:p w:rsidR="009605CF" w:rsidRPr="00E91A50" w:rsidRDefault="009605CF" w:rsidP="009605CF">
      <w:pPr>
        <w:spacing w:line="360" w:lineRule="auto"/>
        <w:ind w:firstLineChars="200" w:firstLine="480"/>
        <w:outlineLvl w:val="0"/>
        <w:rPr>
          <w:sz w:val="24"/>
        </w:rPr>
      </w:pPr>
      <w:r w:rsidRPr="00E91A50">
        <w:rPr>
          <w:rFonts w:hint="eastAsia"/>
          <w:sz w:val="24"/>
        </w:rPr>
        <w:t>本项目属于软件和信息技术服务业。</w:t>
      </w:r>
    </w:p>
    <w:p w:rsidR="009605CF" w:rsidRPr="00380009" w:rsidRDefault="009605CF" w:rsidP="009605CF">
      <w:pPr>
        <w:spacing w:line="360" w:lineRule="auto"/>
        <w:ind w:firstLineChars="200" w:firstLine="480"/>
        <w:outlineLvl w:val="0"/>
        <w:rPr>
          <w:sz w:val="24"/>
        </w:rPr>
      </w:pPr>
      <w:r w:rsidRPr="00380009">
        <w:rPr>
          <w:rFonts w:hint="eastAsia"/>
          <w:sz w:val="24"/>
        </w:rPr>
        <w:t>二、需求分析</w:t>
      </w:r>
    </w:p>
    <w:p w:rsidR="009605CF" w:rsidRPr="00380009" w:rsidRDefault="009605CF" w:rsidP="009605CF">
      <w:pPr>
        <w:spacing w:line="360" w:lineRule="auto"/>
        <w:ind w:firstLineChars="200" w:firstLine="480"/>
        <w:outlineLvl w:val="0"/>
        <w:rPr>
          <w:sz w:val="24"/>
        </w:rPr>
      </w:pPr>
      <w:r w:rsidRPr="00380009">
        <w:rPr>
          <w:rFonts w:hint="eastAsia"/>
          <w:sz w:val="24"/>
        </w:rPr>
        <w:t>（一）现状</w:t>
      </w:r>
    </w:p>
    <w:p w:rsidR="009605CF" w:rsidRPr="00380009" w:rsidRDefault="009605CF" w:rsidP="009605CF">
      <w:pPr>
        <w:spacing w:line="360" w:lineRule="auto"/>
        <w:ind w:firstLineChars="200" w:firstLine="480"/>
        <w:outlineLvl w:val="0"/>
        <w:rPr>
          <w:sz w:val="24"/>
        </w:rPr>
      </w:pPr>
      <w:r w:rsidRPr="00380009">
        <w:rPr>
          <w:rFonts w:hint="eastAsia"/>
          <w:sz w:val="24"/>
        </w:rPr>
        <w:t>我局现共有</w:t>
      </w:r>
      <w:r w:rsidRPr="00380009">
        <w:rPr>
          <w:rFonts w:hint="eastAsia"/>
          <w:sz w:val="24"/>
        </w:rPr>
        <w:t>UPS</w:t>
      </w:r>
      <w:r w:rsidRPr="00380009">
        <w:rPr>
          <w:rFonts w:hint="eastAsia"/>
          <w:sz w:val="24"/>
        </w:rPr>
        <w:t>电源</w:t>
      </w:r>
      <w:r w:rsidRPr="00380009">
        <w:rPr>
          <w:rFonts w:hint="eastAsia"/>
          <w:sz w:val="24"/>
        </w:rPr>
        <w:t>13</w:t>
      </w:r>
      <w:r w:rsidRPr="00380009">
        <w:rPr>
          <w:rFonts w:hint="eastAsia"/>
          <w:sz w:val="24"/>
        </w:rPr>
        <w:t>台，其中市局</w:t>
      </w:r>
      <w:r w:rsidRPr="00380009">
        <w:rPr>
          <w:rFonts w:hint="eastAsia"/>
          <w:sz w:val="24"/>
        </w:rPr>
        <w:t>5</w:t>
      </w:r>
      <w:r w:rsidRPr="00380009">
        <w:rPr>
          <w:rFonts w:hint="eastAsia"/>
          <w:sz w:val="24"/>
        </w:rPr>
        <w:t>台，需要巡检维保服务；基层单位</w:t>
      </w:r>
      <w:r w:rsidRPr="00380009">
        <w:rPr>
          <w:rFonts w:hint="eastAsia"/>
          <w:sz w:val="24"/>
        </w:rPr>
        <w:t>8</w:t>
      </w:r>
      <w:r w:rsidRPr="00380009">
        <w:rPr>
          <w:rFonts w:hint="eastAsia"/>
          <w:sz w:val="24"/>
        </w:rPr>
        <w:t>台，需要巡检服务。现共有机房专用空调</w:t>
      </w:r>
      <w:r w:rsidRPr="00380009">
        <w:rPr>
          <w:rFonts w:hint="eastAsia"/>
          <w:sz w:val="24"/>
        </w:rPr>
        <w:t>21</w:t>
      </w:r>
      <w:r w:rsidRPr="00380009">
        <w:rPr>
          <w:rFonts w:hint="eastAsia"/>
          <w:sz w:val="24"/>
        </w:rPr>
        <w:t>台，其中市局</w:t>
      </w:r>
      <w:r w:rsidRPr="00380009">
        <w:rPr>
          <w:rFonts w:hint="eastAsia"/>
          <w:sz w:val="24"/>
        </w:rPr>
        <w:t>12</w:t>
      </w:r>
      <w:r w:rsidRPr="00380009">
        <w:rPr>
          <w:rFonts w:hint="eastAsia"/>
          <w:sz w:val="24"/>
        </w:rPr>
        <w:t>台，需要巡检维保服务；基层单位</w:t>
      </w:r>
      <w:r w:rsidRPr="00380009">
        <w:rPr>
          <w:rFonts w:hint="eastAsia"/>
          <w:sz w:val="24"/>
        </w:rPr>
        <w:t>9</w:t>
      </w:r>
      <w:r w:rsidRPr="00380009">
        <w:rPr>
          <w:rFonts w:hint="eastAsia"/>
          <w:sz w:val="24"/>
        </w:rPr>
        <w:t>台，需要巡检服务。通过采购市局动力环境设备维保，充分利用专业技术力量，及时发现隐患，快速排除故障，延长设备使用寿命。服务地点为天津市和平区曲阜道</w:t>
      </w:r>
      <w:r w:rsidRPr="00380009">
        <w:rPr>
          <w:rFonts w:hint="eastAsia"/>
          <w:sz w:val="24"/>
        </w:rPr>
        <w:t>4</w:t>
      </w:r>
      <w:r w:rsidRPr="00380009">
        <w:rPr>
          <w:rFonts w:hint="eastAsia"/>
          <w:sz w:val="24"/>
        </w:rPr>
        <w:t>号及天津市财政局各基层单位。</w:t>
      </w:r>
    </w:p>
    <w:p w:rsidR="009605CF" w:rsidRPr="00380009" w:rsidRDefault="009605CF" w:rsidP="009605CF">
      <w:pPr>
        <w:spacing w:line="360" w:lineRule="auto"/>
        <w:ind w:firstLineChars="200" w:firstLine="480"/>
        <w:outlineLvl w:val="0"/>
        <w:rPr>
          <w:sz w:val="24"/>
        </w:rPr>
      </w:pPr>
      <w:r w:rsidRPr="00380009">
        <w:rPr>
          <w:rFonts w:hint="eastAsia"/>
          <w:sz w:val="24"/>
        </w:rPr>
        <w:t>（二）需求分析</w:t>
      </w:r>
    </w:p>
    <w:p w:rsidR="009605CF" w:rsidRPr="00380009" w:rsidRDefault="009605CF" w:rsidP="009605CF">
      <w:pPr>
        <w:spacing w:line="360" w:lineRule="auto"/>
        <w:ind w:firstLineChars="200" w:firstLine="480"/>
        <w:outlineLvl w:val="0"/>
        <w:rPr>
          <w:sz w:val="24"/>
        </w:rPr>
      </w:pPr>
      <w:r w:rsidRPr="00380009">
        <w:rPr>
          <w:rFonts w:hint="eastAsia"/>
          <w:sz w:val="24"/>
        </w:rPr>
        <w:t>维保公司应安排专业技术工程师参与本项目，并提供专业技术工程师与该公司的劳动合同复印件或相关证明材料。参与本项目的专业技术工程师不少于</w:t>
      </w:r>
      <w:r w:rsidRPr="00380009">
        <w:rPr>
          <w:rFonts w:hint="eastAsia"/>
          <w:sz w:val="24"/>
        </w:rPr>
        <w:t>2</w:t>
      </w:r>
      <w:r w:rsidRPr="00380009">
        <w:rPr>
          <w:rFonts w:hint="eastAsia"/>
          <w:sz w:val="24"/>
        </w:rPr>
        <w:t>人，组成维保技术组，空调维保人员应持有特种作业操作证（作业类别：制冷作业类）；</w:t>
      </w:r>
      <w:r w:rsidRPr="00380009">
        <w:rPr>
          <w:rFonts w:hint="eastAsia"/>
          <w:sz w:val="24"/>
        </w:rPr>
        <w:t>UPS</w:t>
      </w:r>
      <w:r w:rsidRPr="00380009">
        <w:rPr>
          <w:rFonts w:hint="eastAsia"/>
          <w:sz w:val="24"/>
        </w:rPr>
        <w:t>维保人员应持有特种作业操作证（作业类别：电工作业类）。</w:t>
      </w:r>
    </w:p>
    <w:p w:rsidR="009605CF" w:rsidRPr="00380009" w:rsidRDefault="009605CF" w:rsidP="009605CF">
      <w:pPr>
        <w:spacing w:line="360" w:lineRule="auto"/>
        <w:ind w:firstLineChars="200" w:firstLine="480"/>
        <w:outlineLvl w:val="0"/>
        <w:rPr>
          <w:sz w:val="24"/>
        </w:rPr>
      </w:pPr>
      <w:r w:rsidRPr="00380009">
        <w:rPr>
          <w:rFonts w:hint="eastAsia"/>
          <w:sz w:val="24"/>
        </w:rPr>
        <w:t>三、运维主要内容</w:t>
      </w:r>
    </w:p>
    <w:p w:rsidR="009605CF" w:rsidRPr="00380009" w:rsidRDefault="009605CF" w:rsidP="009605CF">
      <w:pPr>
        <w:spacing w:line="360" w:lineRule="auto"/>
        <w:ind w:firstLineChars="200" w:firstLine="480"/>
        <w:outlineLvl w:val="0"/>
        <w:rPr>
          <w:sz w:val="24"/>
        </w:rPr>
      </w:pPr>
      <w:r w:rsidRPr="00380009">
        <w:rPr>
          <w:rFonts w:hint="eastAsia"/>
          <w:sz w:val="24"/>
        </w:rPr>
        <w:t>（一）巡检工作</w:t>
      </w:r>
    </w:p>
    <w:p w:rsidR="009605CF" w:rsidRPr="00380009" w:rsidRDefault="009605CF" w:rsidP="009605CF">
      <w:pPr>
        <w:spacing w:line="360" w:lineRule="auto"/>
        <w:ind w:firstLineChars="200" w:firstLine="480"/>
        <w:outlineLvl w:val="0"/>
        <w:rPr>
          <w:sz w:val="24"/>
        </w:rPr>
      </w:pPr>
      <w:r w:rsidRPr="00380009">
        <w:rPr>
          <w:rFonts w:hint="eastAsia"/>
          <w:sz w:val="24"/>
        </w:rPr>
        <w:t>1.UPS</w:t>
      </w:r>
      <w:r w:rsidRPr="00380009">
        <w:rPr>
          <w:rFonts w:hint="eastAsia"/>
          <w:sz w:val="24"/>
        </w:rPr>
        <w:t>电源及机房专用空调</w:t>
      </w:r>
    </w:p>
    <w:p w:rsidR="009605CF" w:rsidRPr="00380009" w:rsidRDefault="009605CF" w:rsidP="009605CF">
      <w:pPr>
        <w:spacing w:line="360" w:lineRule="auto"/>
        <w:ind w:firstLineChars="200" w:firstLine="480"/>
        <w:outlineLvl w:val="0"/>
        <w:rPr>
          <w:sz w:val="24"/>
        </w:rPr>
      </w:pPr>
      <w:r w:rsidRPr="00380009">
        <w:rPr>
          <w:rFonts w:hint="eastAsia"/>
          <w:sz w:val="24"/>
        </w:rPr>
        <w:t>巡检时间</w:t>
      </w:r>
      <w:r w:rsidRPr="00380009">
        <w:rPr>
          <w:rFonts w:hint="eastAsia"/>
          <w:sz w:val="24"/>
        </w:rPr>
        <w:t>,</w:t>
      </w:r>
      <w:r w:rsidRPr="00380009">
        <w:rPr>
          <w:rFonts w:hint="eastAsia"/>
          <w:sz w:val="24"/>
        </w:rPr>
        <w:t>每月或遇国庆、春节长假之前一周，对市局进行机房现场巡检及预防性维护，检查设备、系统运行状况，耗材更换，对损坏配件进行更换。每季度对基层单位进行机房现场巡检，检查设备、系统运行状况。在巡检结束后维保公司须向用户提交巡检报告。特殊情况下，根据用户时间要求安排巡检。</w:t>
      </w:r>
    </w:p>
    <w:p w:rsidR="009605CF" w:rsidRDefault="009605CF" w:rsidP="009605CF">
      <w:pPr>
        <w:spacing w:line="360" w:lineRule="auto"/>
        <w:ind w:firstLineChars="200" w:firstLine="480"/>
        <w:outlineLvl w:val="0"/>
        <w:rPr>
          <w:sz w:val="24"/>
        </w:rPr>
      </w:pPr>
      <w:r w:rsidRPr="00380009">
        <w:rPr>
          <w:rFonts w:hint="eastAsia"/>
          <w:sz w:val="24"/>
        </w:rPr>
        <w:t>巡检内容</w:t>
      </w:r>
    </w:p>
    <w:p w:rsidR="009605CF" w:rsidRPr="00380009" w:rsidRDefault="009605CF" w:rsidP="009605CF">
      <w:pPr>
        <w:spacing w:line="360" w:lineRule="auto"/>
        <w:ind w:firstLineChars="200" w:firstLine="480"/>
        <w:outlineLvl w:val="0"/>
        <w:rPr>
          <w:sz w:val="24"/>
        </w:rPr>
      </w:pPr>
      <w:r w:rsidRPr="00380009">
        <w:rPr>
          <w:rFonts w:hint="eastAsia"/>
          <w:sz w:val="24"/>
        </w:rPr>
        <w:t>（</w:t>
      </w:r>
      <w:r w:rsidRPr="00380009">
        <w:rPr>
          <w:rFonts w:hint="eastAsia"/>
          <w:sz w:val="24"/>
        </w:rPr>
        <w:t>1</w:t>
      </w:r>
      <w:r w:rsidRPr="00380009">
        <w:rPr>
          <w:rFonts w:hint="eastAsia"/>
          <w:sz w:val="24"/>
        </w:rPr>
        <w:t>）</w:t>
      </w:r>
      <w:r w:rsidRPr="00380009">
        <w:rPr>
          <w:rFonts w:hint="eastAsia"/>
          <w:sz w:val="24"/>
        </w:rPr>
        <w:t>UPS</w:t>
      </w:r>
      <w:r w:rsidRPr="00380009">
        <w:rPr>
          <w:rFonts w:hint="eastAsia"/>
          <w:sz w:val="24"/>
        </w:rPr>
        <w:t>巡检内容</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）主机</w:t>
      </w:r>
    </w:p>
    <w:p w:rsidR="009605CF" w:rsidRPr="00380009" w:rsidRDefault="009605CF" w:rsidP="009605CF">
      <w:pPr>
        <w:spacing w:line="360" w:lineRule="auto"/>
        <w:ind w:firstLineChars="200" w:firstLine="480"/>
        <w:outlineLvl w:val="0"/>
        <w:rPr>
          <w:sz w:val="24"/>
        </w:rPr>
      </w:pPr>
      <w:r w:rsidRPr="00380009">
        <w:rPr>
          <w:rFonts w:hint="eastAsia"/>
          <w:sz w:val="24"/>
        </w:rPr>
        <w:t>输入输出电压、电流、频率、负载；三相电平衡、地线阻值及电流、防雷器、空开状况，机内尘埃清理等。</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）电池组</w:t>
      </w:r>
    </w:p>
    <w:p w:rsidR="009605CF" w:rsidRPr="00380009" w:rsidRDefault="009605CF" w:rsidP="009605CF">
      <w:pPr>
        <w:spacing w:line="360" w:lineRule="auto"/>
        <w:ind w:firstLineChars="200" w:firstLine="480"/>
        <w:outlineLvl w:val="0"/>
        <w:rPr>
          <w:sz w:val="24"/>
        </w:rPr>
      </w:pPr>
      <w:r w:rsidRPr="00380009">
        <w:rPr>
          <w:rFonts w:hint="eastAsia"/>
          <w:sz w:val="24"/>
        </w:rPr>
        <w:t>每块电池的电量、电压，漏液情况，连接情况等。连接导线：漏电检测、负</w:t>
      </w:r>
      <w:r w:rsidRPr="00380009">
        <w:rPr>
          <w:rFonts w:hint="eastAsia"/>
          <w:sz w:val="24"/>
        </w:rPr>
        <w:lastRenderedPageBreak/>
        <w:t>载检测等。</w:t>
      </w:r>
    </w:p>
    <w:p w:rsidR="009605CF" w:rsidRPr="00380009" w:rsidRDefault="009605CF" w:rsidP="009605CF">
      <w:pPr>
        <w:spacing w:line="360" w:lineRule="auto"/>
        <w:ind w:firstLineChars="200" w:firstLine="480"/>
        <w:outlineLvl w:val="0"/>
        <w:rPr>
          <w:sz w:val="24"/>
        </w:rPr>
      </w:pPr>
      <w:r w:rsidRPr="00380009">
        <w:rPr>
          <w:rFonts w:hint="eastAsia"/>
          <w:sz w:val="24"/>
        </w:rPr>
        <w:t>（</w:t>
      </w:r>
      <w:r w:rsidRPr="00380009">
        <w:rPr>
          <w:rFonts w:hint="eastAsia"/>
          <w:sz w:val="24"/>
        </w:rPr>
        <w:t>2</w:t>
      </w:r>
      <w:r w:rsidRPr="00380009">
        <w:rPr>
          <w:rFonts w:hint="eastAsia"/>
          <w:sz w:val="24"/>
        </w:rPr>
        <w:t>）空调巡检内容</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）控制系统</w:t>
      </w:r>
    </w:p>
    <w:p w:rsidR="009605CF" w:rsidRPr="00380009" w:rsidRDefault="009605CF" w:rsidP="009605CF">
      <w:pPr>
        <w:spacing w:line="360" w:lineRule="auto"/>
        <w:ind w:firstLineChars="200" w:firstLine="480"/>
        <w:outlineLvl w:val="0"/>
        <w:rPr>
          <w:sz w:val="24"/>
        </w:rPr>
      </w:pPr>
      <w:r w:rsidRPr="00380009">
        <w:rPr>
          <w:rFonts w:hint="eastAsia"/>
          <w:sz w:val="24"/>
        </w:rPr>
        <w:t>检查控制器显示的温湿度和相对湿度值与实际值是否相符。</w:t>
      </w:r>
    </w:p>
    <w:p w:rsidR="009605CF" w:rsidRPr="00380009" w:rsidRDefault="009605CF" w:rsidP="009605CF">
      <w:pPr>
        <w:spacing w:line="360" w:lineRule="auto"/>
        <w:ind w:firstLineChars="200" w:firstLine="480"/>
        <w:outlineLvl w:val="0"/>
        <w:rPr>
          <w:sz w:val="24"/>
        </w:rPr>
      </w:pPr>
      <w:r w:rsidRPr="00380009">
        <w:rPr>
          <w:rFonts w:hint="eastAsia"/>
          <w:sz w:val="24"/>
        </w:rPr>
        <w:t>检查控制系统菜单及报警的设置情况和控制器记录，查看有关报警，如有报警需及时处理，并出具检查结果和维修方案。</w:t>
      </w:r>
    </w:p>
    <w:p w:rsidR="009605CF" w:rsidRPr="00380009" w:rsidRDefault="009605CF" w:rsidP="009605CF">
      <w:pPr>
        <w:spacing w:line="360" w:lineRule="auto"/>
        <w:ind w:firstLineChars="200" w:firstLine="480"/>
        <w:outlineLvl w:val="0"/>
        <w:rPr>
          <w:sz w:val="24"/>
        </w:rPr>
      </w:pPr>
      <w:r w:rsidRPr="00380009">
        <w:rPr>
          <w:rFonts w:hint="eastAsia"/>
          <w:sz w:val="24"/>
        </w:rPr>
        <w:t>检查电源的各项电压，确保电路接点紧固。</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）制冷系统</w:t>
      </w:r>
    </w:p>
    <w:p w:rsidR="009605CF" w:rsidRPr="00380009" w:rsidRDefault="009605CF" w:rsidP="009605CF">
      <w:pPr>
        <w:spacing w:line="360" w:lineRule="auto"/>
        <w:ind w:firstLineChars="200" w:firstLine="480"/>
        <w:outlineLvl w:val="0"/>
        <w:rPr>
          <w:sz w:val="24"/>
        </w:rPr>
      </w:pPr>
      <w:r w:rsidRPr="00380009">
        <w:rPr>
          <w:rFonts w:hint="eastAsia"/>
          <w:sz w:val="24"/>
        </w:rPr>
        <w:t>压缩机检测；制冷循环中各部件的运行情况；制冷液的纯净情况；检测系统中冷冻油的量；室外机的调速系统和冷凝风扇的运行状况；冷凝器散热情况及清洗；蒸发器是否清洁，有没有结霜或结冰，冷凝水排除是否顺畅。</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）加湿部分</w:t>
      </w:r>
    </w:p>
    <w:p w:rsidR="009605CF" w:rsidRPr="00380009" w:rsidRDefault="009605CF" w:rsidP="009605CF">
      <w:pPr>
        <w:spacing w:line="360" w:lineRule="auto"/>
        <w:ind w:firstLineChars="200" w:firstLine="480"/>
        <w:outlineLvl w:val="0"/>
        <w:rPr>
          <w:sz w:val="24"/>
        </w:rPr>
      </w:pPr>
      <w:r w:rsidRPr="00380009">
        <w:rPr>
          <w:rFonts w:hint="eastAsia"/>
          <w:sz w:val="24"/>
        </w:rPr>
        <w:t>上下水系统运行情况检测；加湿系统运行情况检测；加湿罐定期清洗及更换检测；加热器的电气性能检测。</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）室内风机马达运行情况检测</w:t>
      </w:r>
    </w:p>
    <w:p w:rsidR="009605CF" w:rsidRPr="00380009" w:rsidRDefault="009605CF" w:rsidP="009605CF">
      <w:pPr>
        <w:spacing w:line="360" w:lineRule="auto"/>
        <w:ind w:firstLineChars="200" w:firstLine="480"/>
        <w:outlineLvl w:val="0"/>
        <w:rPr>
          <w:sz w:val="24"/>
        </w:rPr>
      </w:pPr>
      <w:r w:rsidRPr="00380009">
        <w:rPr>
          <w:rFonts w:hint="eastAsia"/>
          <w:sz w:val="24"/>
        </w:rPr>
        <w:t>5</w:t>
      </w:r>
      <w:r w:rsidRPr="00380009">
        <w:rPr>
          <w:rFonts w:hint="eastAsia"/>
          <w:sz w:val="24"/>
        </w:rPr>
        <w:t>）空气过滤器清洗及更换</w:t>
      </w:r>
    </w:p>
    <w:p w:rsidR="009605CF" w:rsidRPr="00380009" w:rsidRDefault="009605CF" w:rsidP="009605CF">
      <w:pPr>
        <w:spacing w:line="360" w:lineRule="auto"/>
        <w:ind w:firstLineChars="200" w:firstLine="480"/>
        <w:outlineLvl w:val="0"/>
        <w:rPr>
          <w:sz w:val="24"/>
        </w:rPr>
      </w:pPr>
      <w:r w:rsidRPr="00380009">
        <w:rPr>
          <w:rFonts w:hint="eastAsia"/>
          <w:sz w:val="24"/>
        </w:rPr>
        <w:t>6</w:t>
      </w:r>
      <w:r w:rsidRPr="00380009">
        <w:rPr>
          <w:rFonts w:hint="eastAsia"/>
          <w:sz w:val="24"/>
        </w:rPr>
        <w:t>）空调内部电路检测</w:t>
      </w:r>
    </w:p>
    <w:p w:rsidR="009605CF" w:rsidRPr="00380009" w:rsidRDefault="009605CF" w:rsidP="009605CF">
      <w:pPr>
        <w:spacing w:line="360" w:lineRule="auto"/>
        <w:ind w:firstLineChars="200" w:firstLine="480"/>
        <w:outlineLvl w:val="0"/>
        <w:rPr>
          <w:sz w:val="24"/>
        </w:rPr>
      </w:pPr>
      <w:r w:rsidRPr="00380009">
        <w:rPr>
          <w:rFonts w:hint="eastAsia"/>
          <w:sz w:val="24"/>
        </w:rPr>
        <w:t>检查主电源及各支路的各相电压及电流；检查所有的接触器的触点是否清洁，接触是否可靠；检测吸合的瞬间电流，对各接点进行紧固，确保安全；对</w:t>
      </w:r>
      <w:r w:rsidRPr="00380009">
        <w:rPr>
          <w:rFonts w:hint="eastAsia"/>
          <w:sz w:val="24"/>
        </w:rPr>
        <w:t>24V</w:t>
      </w:r>
      <w:r w:rsidRPr="00380009">
        <w:rPr>
          <w:rFonts w:hint="eastAsia"/>
          <w:sz w:val="24"/>
        </w:rPr>
        <w:t>控制线路进行检测，确保控制的灵敏；对各种的系统保护功能进行检测（例如电压过高、过低保护，过热保护，相续保护器等），保证设备的安全运转。</w:t>
      </w:r>
    </w:p>
    <w:p w:rsidR="009605CF" w:rsidRPr="00380009" w:rsidRDefault="009605CF" w:rsidP="009605CF">
      <w:pPr>
        <w:spacing w:line="360" w:lineRule="auto"/>
        <w:ind w:firstLineChars="200" w:firstLine="480"/>
        <w:outlineLvl w:val="0"/>
        <w:rPr>
          <w:sz w:val="24"/>
        </w:rPr>
      </w:pPr>
      <w:r w:rsidRPr="00380009">
        <w:rPr>
          <w:rFonts w:hint="eastAsia"/>
          <w:sz w:val="24"/>
        </w:rPr>
        <w:t>每季度对相关设备进行清洁卫生工作，保持设备良好的运行状态。</w:t>
      </w:r>
    </w:p>
    <w:p w:rsidR="009605CF" w:rsidRPr="00380009" w:rsidRDefault="009605CF" w:rsidP="009605CF">
      <w:pPr>
        <w:spacing w:line="360" w:lineRule="auto"/>
        <w:ind w:firstLineChars="200" w:firstLine="480"/>
        <w:outlineLvl w:val="0"/>
        <w:rPr>
          <w:sz w:val="24"/>
        </w:rPr>
      </w:pPr>
      <w:r w:rsidRPr="00380009">
        <w:rPr>
          <w:rFonts w:hint="eastAsia"/>
          <w:sz w:val="24"/>
        </w:rPr>
        <w:t>非定期巡检</w:t>
      </w:r>
    </w:p>
    <w:p w:rsidR="009605CF" w:rsidRPr="00380009" w:rsidRDefault="009605CF" w:rsidP="009605CF">
      <w:pPr>
        <w:spacing w:line="360" w:lineRule="auto"/>
        <w:ind w:firstLineChars="200" w:firstLine="480"/>
        <w:outlineLvl w:val="0"/>
        <w:rPr>
          <w:sz w:val="24"/>
        </w:rPr>
      </w:pPr>
      <w:r w:rsidRPr="00380009">
        <w:rPr>
          <w:rFonts w:hint="eastAsia"/>
          <w:sz w:val="24"/>
        </w:rPr>
        <w:t>巡检时间：特殊情况下，根据用户时间要求安排巡检。</w:t>
      </w:r>
    </w:p>
    <w:p w:rsidR="009605CF" w:rsidRPr="00380009" w:rsidRDefault="009605CF" w:rsidP="009605CF">
      <w:pPr>
        <w:spacing w:line="360" w:lineRule="auto"/>
        <w:ind w:firstLineChars="200" w:firstLine="480"/>
        <w:outlineLvl w:val="0"/>
        <w:rPr>
          <w:sz w:val="24"/>
        </w:rPr>
      </w:pPr>
      <w:r w:rsidRPr="00380009">
        <w:rPr>
          <w:rFonts w:hint="eastAsia"/>
          <w:sz w:val="24"/>
        </w:rPr>
        <w:t>2.UPS</w:t>
      </w:r>
      <w:r w:rsidRPr="00380009">
        <w:rPr>
          <w:rFonts w:hint="eastAsia"/>
          <w:sz w:val="24"/>
        </w:rPr>
        <w:t>配电系统维护</w:t>
      </w:r>
    </w:p>
    <w:p w:rsidR="009605CF" w:rsidRPr="00380009" w:rsidRDefault="009605CF" w:rsidP="009605CF">
      <w:pPr>
        <w:spacing w:line="360" w:lineRule="auto"/>
        <w:ind w:firstLineChars="200" w:firstLine="480"/>
        <w:outlineLvl w:val="0"/>
        <w:rPr>
          <w:sz w:val="24"/>
        </w:rPr>
      </w:pPr>
      <w:r w:rsidRPr="00380009">
        <w:rPr>
          <w:rFonts w:hint="eastAsia"/>
          <w:sz w:val="24"/>
        </w:rPr>
        <w:t>完成市财政局机房内配电系统安全检查，包括各配电柜（箱）内部，检查柜内断路器输入、输出的电力线缆是否有松动（需要在断电情况下进行），电力电缆绝缘层是否损坏与老化现象；检查断路器本体安装是否牢固；检查地线（</w:t>
      </w:r>
      <w:r w:rsidRPr="00380009">
        <w:rPr>
          <w:rFonts w:hint="eastAsia"/>
          <w:sz w:val="24"/>
        </w:rPr>
        <w:t>PE</w:t>
      </w:r>
      <w:r w:rsidRPr="00380009">
        <w:rPr>
          <w:rFonts w:hint="eastAsia"/>
          <w:sz w:val="24"/>
        </w:rPr>
        <w:t>线）、零线（</w:t>
      </w:r>
      <w:r w:rsidRPr="00380009">
        <w:rPr>
          <w:rFonts w:hint="eastAsia"/>
          <w:sz w:val="24"/>
        </w:rPr>
        <w:t>N</w:t>
      </w:r>
      <w:r w:rsidRPr="00380009">
        <w:rPr>
          <w:rFonts w:hint="eastAsia"/>
          <w:sz w:val="24"/>
        </w:rPr>
        <w:t>线）与母线排连接是否牢固；检查各计量仪表是否在其量程范围</w:t>
      </w:r>
      <w:r w:rsidRPr="00380009">
        <w:rPr>
          <w:rFonts w:hint="eastAsia"/>
          <w:sz w:val="24"/>
        </w:rPr>
        <w:lastRenderedPageBreak/>
        <w:t>内归零（如未归零，需进行手动调整至正常值）；检查柜內母线排颜色是否正常；对母线排上各电力线缆连接部位进行紧固测试、温度测试。</w:t>
      </w:r>
    </w:p>
    <w:p w:rsidR="009605CF" w:rsidRPr="00380009" w:rsidRDefault="009605CF" w:rsidP="009605CF">
      <w:pPr>
        <w:spacing w:line="360" w:lineRule="auto"/>
        <w:ind w:firstLineChars="200" w:firstLine="480"/>
        <w:outlineLvl w:val="0"/>
        <w:rPr>
          <w:sz w:val="24"/>
        </w:rPr>
      </w:pPr>
      <w:r w:rsidRPr="00380009">
        <w:rPr>
          <w:rFonts w:hint="eastAsia"/>
          <w:sz w:val="24"/>
        </w:rPr>
        <w:t>（二）故障排查工作</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9605CF" w:rsidRPr="00380009" w:rsidRDefault="009605CF" w:rsidP="009605CF">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 xml:space="preserve"> 2</w:t>
      </w:r>
      <w:r w:rsidRPr="00380009">
        <w:rPr>
          <w:rFonts w:hint="eastAsia"/>
          <w:sz w:val="24"/>
        </w:rPr>
        <w:t>个小时内安排相关技术人员到达现场。如故障可以现场解决，维保公司须在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9605CF" w:rsidRPr="00380009" w:rsidRDefault="009605CF" w:rsidP="009605CF">
      <w:pPr>
        <w:spacing w:line="360" w:lineRule="auto"/>
        <w:ind w:firstLineChars="200" w:firstLine="480"/>
        <w:outlineLvl w:val="0"/>
        <w:rPr>
          <w:sz w:val="24"/>
        </w:rPr>
      </w:pPr>
      <w:r w:rsidRPr="00380009">
        <w:rPr>
          <w:rFonts w:hint="eastAsia"/>
          <w:sz w:val="24"/>
        </w:rPr>
        <w:t>处理办法：设备故障后，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9605CF" w:rsidRPr="00380009" w:rsidRDefault="009605CF" w:rsidP="009605CF">
      <w:pPr>
        <w:spacing w:line="360" w:lineRule="auto"/>
        <w:ind w:firstLineChars="200" w:firstLine="480"/>
        <w:outlineLvl w:val="0"/>
        <w:rPr>
          <w:sz w:val="24"/>
        </w:rPr>
      </w:pPr>
      <w:r w:rsidRPr="00380009">
        <w:rPr>
          <w:rFonts w:hint="eastAsia"/>
          <w:sz w:val="24"/>
        </w:rPr>
        <w:t>故障器件的维修、更换费用均包含在本包预算内，信息中心提出升级、扩容需求时，维保公司应提供优惠价格的器件，并负责安装和调试。</w:t>
      </w:r>
    </w:p>
    <w:p w:rsidR="009605CF" w:rsidRPr="00380009" w:rsidRDefault="009605CF" w:rsidP="009605CF">
      <w:pPr>
        <w:spacing w:line="360" w:lineRule="auto"/>
        <w:ind w:firstLineChars="200" w:firstLine="480"/>
        <w:outlineLvl w:val="0"/>
        <w:rPr>
          <w:sz w:val="24"/>
        </w:rPr>
      </w:pPr>
      <w:r w:rsidRPr="00380009">
        <w:rPr>
          <w:rFonts w:hint="eastAsia"/>
          <w:sz w:val="24"/>
        </w:rPr>
        <w:t>所有设备过滤网、加湿罐、上下水管路等耗材由维保公司负责免费提供并进行更换。设备耗材的更换按照用户的要求执行。</w:t>
      </w:r>
    </w:p>
    <w:p w:rsidR="009605CF" w:rsidRPr="00380009" w:rsidRDefault="009605CF" w:rsidP="009605CF">
      <w:pPr>
        <w:spacing w:line="360" w:lineRule="auto"/>
        <w:ind w:firstLineChars="200" w:firstLine="480"/>
        <w:outlineLvl w:val="0"/>
        <w:rPr>
          <w:sz w:val="24"/>
        </w:rPr>
      </w:pPr>
      <w:r w:rsidRPr="00380009">
        <w:rPr>
          <w:rFonts w:hint="eastAsia"/>
          <w:sz w:val="24"/>
        </w:rPr>
        <w:t>（三）设备搬迁和线路割接</w:t>
      </w:r>
    </w:p>
    <w:p w:rsidR="009605CF" w:rsidRPr="00380009" w:rsidRDefault="009605CF" w:rsidP="009605CF">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9605CF" w:rsidRPr="00380009" w:rsidRDefault="009605CF" w:rsidP="009605CF">
      <w:pPr>
        <w:spacing w:line="360" w:lineRule="auto"/>
        <w:ind w:firstLineChars="200" w:firstLine="480"/>
        <w:outlineLvl w:val="0"/>
        <w:rPr>
          <w:sz w:val="24"/>
        </w:rPr>
      </w:pPr>
      <w:r w:rsidRPr="00380009">
        <w:rPr>
          <w:rFonts w:hint="eastAsia"/>
          <w:sz w:val="24"/>
        </w:rPr>
        <w:t>（四）维修要求</w:t>
      </w:r>
    </w:p>
    <w:p w:rsidR="009605CF" w:rsidRPr="00380009" w:rsidRDefault="009605CF" w:rsidP="009605CF">
      <w:pPr>
        <w:spacing w:line="360" w:lineRule="auto"/>
        <w:ind w:firstLineChars="200" w:firstLine="480"/>
        <w:outlineLvl w:val="0"/>
        <w:rPr>
          <w:sz w:val="24"/>
        </w:rPr>
      </w:pPr>
      <w:r w:rsidRPr="00380009">
        <w:rPr>
          <w:rFonts w:hint="eastAsia"/>
          <w:sz w:val="24"/>
        </w:rPr>
        <w:t>对于在维保期内损坏的市局设备配件，维保公司应在</w:t>
      </w:r>
      <w:r w:rsidRPr="00380009">
        <w:rPr>
          <w:rFonts w:hint="eastAsia"/>
          <w:sz w:val="24"/>
        </w:rPr>
        <w:t>12</w:t>
      </w:r>
      <w:r w:rsidRPr="00380009">
        <w:rPr>
          <w:rFonts w:hint="eastAsia"/>
          <w:sz w:val="24"/>
        </w:rPr>
        <w:t>小时内提供备件支持并现场更换，并在</w:t>
      </w:r>
      <w:r w:rsidRPr="00380009">
        <w:rPr>
          <w:rFonts w:hint="eastAsia"/>
          <w:sz w:val="24"/>
        </w:rPr>
        <w:t>10</w:t>
      </w:r>
      <w:r w:rsidRPr="00380009">
        <w:rPr>
          <w:rFonts w:hint="eastAsia"/>
          <w:sz w:val="24"/>
        </w:rPr>
        <w:t>个工作日内修复损坏配件。超期不能修复的，须更换同一品牌及型号的配件，并提交修复时间计划由用户审核，用户审核同意的可以适当延长修复时间。</w:t>
      </w:r>
    </w:p>
    <w:p w:rsidR="009605CF" w:rsidRPr="00380009" w:rsidRDefault="009605CF" w:rsidP="009605CF">
      <w:pPr>
        <w:spacing w:line="360" w:lineRule="auto"/>
        <w:ind w:firstLineChars="200" w:firstLine="480"/>
        <w:outlineLvl w:val="0"/>
        <w:rPr>
          <w:sz w:val="24"/>
        </w:rPr>
      </w:pPr>
      <w:r w:rsidRPr="00380009">
        <w:rPr>
          <w:rFonts w:hint="eastAsia"/>
          <w:sz w:val="24"/>
        </w:rPr>
        <w:t>市局的</w:t>
      </w:r>
      <w:r w:rsidRPr="00380009">
        <w:rPr>
          <w:rFonts w:hint="eastAsia"/>
          <w:sz w:val="24"/>
        </w:rPr>
        <w:t>UPS</w:t>
      </w:r>
      <w:r w:rsidRPr="00380009">
        <w:rPr>
          <w:rFonts w:hint="eastAsia"/>
          <w:sz w:val="24"/>
        </w:rPr>
        <w:t>电源维保范围包括</w:t>
      </w:r>
      <w:r w:rsidRPr="00380009">
        <w:rPr>
          <w:rFonts w:hint="eastAsia"/>
          <w:sz w:val="24"/>
        </w:rPr>
        <w:t>UPS</w:t>
      </w:r>
      <w:r w:rsidRPr="00380009">
        <w:rPr>
          <w:rFonts w:hint="eastAsia"/>
          <w:sz w:val="24"/>
        </w:rPr>
        <w:t>主机及其蓄电池</w:t>
      </w:r>
      <w:r w:rsidRPr="00380009">
        <w:rPr>
          <w:rFonts w:hint="eastAsia"/>
          <w:sz w:val="24"/>
        </w:rPr>
        <w:t>(</w:t>
      </w:r>
      <w:r w:rsidRPr="00380009">
        <w:rPr>
          <w:rFonts w:hint="eastAsia"/>
          <w:sz w:val="24"/>
        </w:rPr>
        <w:t>更换电池数量不超过总数</w:t>
      </w:r>
      <w:r w:rsidRPr="00380009">
        <w:rPr>
          <w:rFonts w:hint="eastAsia"/>
          <w:sz w:val="24"/>
        </w:rPr>
        <w:t>20%)</w:t>
      </w:r>
      <w:r w:rsidRPr="00380009">
        <w:rPr>
          <w:rFonts w:hint="eastAsia"/>
          <w:sz w:val="24"/>
        </w:rPr>
        <w:t>。当</w:t>
      </w:r>
      <w:r w:rsidRPr="00380009">
        <w:rPr>
          <w:rFonts w:hint="eastAsia"/>
          <w:sz w:val="24"/>
        </w:rPr>
        <w:t>UPS</w:t>
      </w:r>
      <w:r w:rsidRPr="00380009">
        <w:rPr>
          <w:rFonts w:hint="eastAsia"/>
          <w:sz w:val="24"/>
        </w:rPr>
        <w:t>电源蓄电池出现故障时须及时更换，确保</w:t>
      </w:r>
      <w:r w:rsidRPr="00380009">
        <w:rPr>
          <w:rFonts w:hint="eastAsia"/>
          <w:sz w:val="24"/>
        </w:rPr>
        <w:t>UPS</w:t>
      </w:r>
      <w:r w:rsidRPr="00380009">
        <w:rPr>
          <w:rFonts w:hint="eastAsia"/>
          <w:sz w:val="24"/>
        </w:rPr>
        <w:t>电源正常运行。</w:t>
      </w:r>
    </w:p>
    <w:p w:rsidR="009605CF" w:rsidRPr="00380009" w:rsidRDefault="009605CF" w:rsidP="009605CF">
      <w:pPr>
        <w:spacing w:line="360" w:lineRule="auto"/>
        <w:ind w:firstLineChars="200" w:firstLine="480"/>
        <w:outlineLvl w:val="0"/>
        <w:rPr>
          <w:sz w:val="24"/>
        </w:rPr>
      </w:pPr>
      <w:r w:rsidRPr="00380009">
        <w:rPr>
          <w:rFonts w:hint="eastAsia"/>
          <w:sz w:val="24"/>
        </w:rPr>
        <w:lastRenderedPageBreak/>
        <w:t>（五）变更要求</w:t>
      </w:r>
    </w:p>
    <w:p w:rsidR="009605CF" w:rsidRPr="00380009" w:rsidRDefault="009605CF" w:rsidP="009605CF">
      <w:pPr>
        <w:spacing w:line="360" w:lineRule="auto"/>
        <w:ind w:firstLineChars="200" w:firstLine="480"/>
        <w:outlineLvl w:val="0"/>
        <w:rPr>
          <w:sz w:val="24"/>
        </w:rPr>
      </w:pPr>
      <w:r w:rsidRPr="00380009">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9605CF" w:rsidRPr="00380009" w:rsidRDefault="009605CF" w:rsidP="009605CF">
      <w:pPr>
        <w:spacing w:line="360" w:lineRule="auto"/>
        <w:ind w:firstLineChars="200" w:firstLine="480"/>
        <w:outlineLvl w:val="0"/>
        <w:rPr>
          <w:sz w:val="24"/>
        </w:rPr>
      </w:pPr>
      <w:r w:rsidRPr="00380009">
        <w:rPr>
          <w:rFonts w:hint="eastAsia"/>
          <w:sz w:val="24"/>
        </w:rPr>
        <w:t>（六）备机启用</w:t>
      </w:r>
    </w:p>
    <w:p w:rsidR="009605CF" w:rsidRPr="00380009" w:rsidRDefault="009605CF" w:rsidP="009605CF">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由用户负责对备机进行检查，涉及有用户数据保存的设备，须进行格式化。</w:t>
      </w:r>
    </w:p>
    <w:p w:rsidR="009605CF" w:rsidRPr="00380009" w:rsidRDefault="009605CF" w:rsidP="009605CF">
      <w:pPr>
        <w:spacing w:line="360" w:lineRule="auto"/>
        <w:ind w:firstLineChars="200" w:firstLine="480"/>
        <w:outlineLvl w:val="0"/>
        <w:rPr>
          <w:sz w:val="24"/>
        </w:rPr>
      </w:pPr>
      <w:r w:rsidRPr="00380009">
        <w:rPr>
          <w:rFonts w:hint="eastAsia"/>
          <w:sz w:val="24"/>
        </w:rPr>
        <w:t>（七）故障处理后的工作</w:t>
      </w:r>
    </w:p>
    <w:p w:rsidR="009605CF" w:rsidRPr="00380009" w:rsidRDefault="009605CF" w:rsidP="009605CF">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9605CF" w:rsidRPr="00380009" w:rsidRDefault="009605CF" w:rsidP="009605CF">
      <w:pPr>
        <w:spacing w:line="360" w:lineRule="auto"/>
        <w:ind w:firstLineChars="200" w:firstLine="480"/>
        <w:outlineLvl w:val="0"/>
        <w:rPr>
          <w:sz w:val="24"/>
        </w:rPr>
      </w:pPr>
      <w:r w:rsidRPr="00380009">
        <w:rPr>
          <w:rFonts w:hint="eastAsia"/>
          <w:sz w:val="24"/>
        </w:rPr>
        <w:t>（八）备件库</w:t>
      </w:r>
    </w:p>
    <w:p w:rsidR="009605CF" w:rsidRPr="00380009" w:rsidRDefault="009605CF" w:rsidP="009605CF">
      <w:pPr>
        <w:spacing w:line="360" w:lineRule="auto"/>
        <w:ind w:firstLineChars="200" w:firstLine="480"/>
        <w:outlineLvl w:val="0"/>
        <w:rPr>
          <w:sz w:val="24"/>
        </w:rPr>
      </w:pPr>
      <w:r w:rsidRPr="00380009">
        <w:rPr>
          <w:rFonts w:hint="eastAsia"/>
          <w:sz w:val="24"/>
        </w:rPr>
        <w:t>备件库包括：维保范围内机房动力设备配件。</w:t>
      </w:r>
    </w:p>
    <w:p w:rsidR="009605CF" w:rsidRPr="00380009" w:rsidRDefault="009605CF" w:rsidP="009605CF">
      <w:pPr>
        <w:spacing w:line="360" w:lineRule="auto"/>
        <w:ind w:firstLineChars="200" w:firstLine="480"/>
        <w:outlineLvl w:val="0"/>
        <w:rPr>
          <w:sz w:val="24"/>
        </w:rPr>
      </w:pPr>
      <w:r w:rsidRPr="00380009">
        <w:rPr>
          <w:rFonts w:hint="eastAsia"/>
          <w:sz w:val="24"/>
        </w:rPr>
        <w:t>备件要求是原厂未开封备件。</w:t>
      </w:r>
    </w:p>
    <w:p w:rsidR="009605CF" w:rsidRPr="00380009" w:rsidRDefault="009605CF" w:rsidP="009605CF">
      <w:pPr>
        <w:spacing w:line="360" w:lineRule="auto"/>
        <w:ind w:firstLineChars="200" w:firstLine="480"/>
        <w:outlineLvl w:val="0"/>
        <w:rPr>
          <w:sz w:val="24"/>
        </w:rPr>
      </w:pPr>
      <w:r w:rsidRPr="00380009">
        <w:rPr>
          <w:rFonts w:hint="eastAsia"/>
          <w:sz w:val="24"/>
        </w:rPr>
        <w:t>（九）技术支持</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9605CF" w:rsidRPr="00380009" w:rsidRDefault="009605CF" w:rsidP="009605CF">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专职项目经理及值班工程师须提供全天候电话服务。</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9605CF" w:rsidRPr="00380009" w:rsidRDefault="009605CF" w:rsidP="009605CF">
      <w:pPr>
        <w:spacing w:line="360" w:lineRule="auto"/>
        <w:ind w:firstLineChars="200" w:firstLine="480"/>
        <w:outlineLvl w:val="0"/>
        <w:rPr>
          <w:sz w:val="24"/>
        </w:rPr>
      </w:pPr>
      <w:r w:rsidRPr="00380009">
        <w:rPr>
          <w:rFonts w:hint="eastAsia"/>
          <w:sz w:val="24"/>
        </w:rPr>
        <w:lastRenderedPageBreak/>
        <w:t>维护服务期限内，用户如需对第三方软件进行修复调整或故障处理，维保公司工程师应给予现场协助。</w:t>
      </w:r>
    </w:p>
    <w:p w:rsidR="009605CF" w:rsidRPr="00380009" w:rsidRDefault="009605CF" w:rsidP="009605CF">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9605CF" w:rsidRPr="00380009" w:rsidRDefault="009605CF" w:rsidP="009605CF">
      <w:pPr>
        <w:spacing w:line="360" w:lineRule="auto"/>
        <w:ind w:firstLineChars="200" w:firstLine="480"/>
        <w:outlineLvl w:val="0"/>
        <w:rPr>
          <w:sz w:val="24"/>
        </w:rPr>
      </w:pPr>
      <w:r w:rsidRPr="00380009">
        <w:rPr>
          <w:rFonts w:hint="eastAsia"/>
          <w:sz w:val="24"/>
        </w:rPr>
        <w:t>维保公司负责提出系统性能诊断及优化调整方案，并按用户要求实施。</w:t>
      </w:r>
    </w:p>
    <w:p w:rsidR="009605CF" w:rsidRPr="00380009" w:rsidRDefault="009605CF" w:rsidP="009605CF">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9605CF" w:rsidRPr="00380009" w:rsidRDefault="009605CF" w:rsidP="009605CF">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参保设备提供设备移动、安装调试、配置调整、数据迁移、辅助工具软件安装等现场服务。对于不属于维保公司维护设备范围内设备，应现场配合用户及其他厂商，并提供必要的辅助服务。</w:t>
      </w:r>
    </w:p>
    <w:p w:rsidR="009605CF" w:rsidRPr="00380009" w:rsidRDefault="009605CF" w:rsidP="009605CF">
      <w:pPr>
        <w:spacing w:line="360" w:lineRule="auto"/>
        <w:ind w:firstLineChars="200" w:firstLine="480"/>
        <w:outlineLvl w:val="0"/>
        <w:rPr>
          <w:sz w:val="24"/>
        </w:rPr>
      </w:pPr>
      <w:r w:rsidRPr="00380009">
        <w:rPr>
          <w:rFonts w:hint="eastAsia"/>
          <w:sz w:val="24"/>
        </w:rPr>
        <w:t>（十）维护服务总结</w:t>
      </w:r>
    </w:p>
    <w:p w:rsidR="009605CF" w:rsidRPr="00380009" w:rsidRDefault="009605CF" w:rsidP="009605CF">
      <w:pPr>
        <w:spacing w:line="360" w:lineRule="auto"/>
        <w:ind w:firstLineChars="200" w:firstLine="480"/>
        <w:outlineLvl w:val="0"/>
        <w:rPr>
          <w:sz w:val="24"/>
        </w:rPr>
      </w:pPr>
      <w:r w:rsidRPr="00380009">
        <w:rPr>
          <w:rFonts w:hint="eastAsia"/>
          <w:sz w:val="24"/>
        </w:rPr>
        <w:t>为提高服务的质量，对服务情况进行回顾和总结，并提出改进建议。设备清洁</w:t>
      </w:r>
    </w:p>
    <w:p w:rsidR="009605CF" w:rsidRPr="00380009" w:rsidRDefault="009605CF" w:rsidP="009605CF">
      <w:pPr>
        <w:spacing w:line="360" w:lineRule="auto"/>
        <w:ind w:firstLineChars="200" w:firstLine="480"/>
        <w:outlineLvl w:val="0"/>
        <w:rPr>
          <w:sz w:val="24"/>
        </w:rPr>
      </w:pPr>
      <w:r w:rsidRPr="00380009">
        <w:rPr>
          <w:rFonts w:hint="eastAsia"/>
          <w:sz w:val="24"/>
        </w:rPr>
        <w:t>（十一）技术培训</w:t>
      </w:r>
    </w:p>
    <w:p w:rsidR="009605CF" w:rsidRDefault="009605CF" w:rsidP="009605CF">
      <w:pPr>
        <w:spacing w:line="360" w:lineRule="auto"/>
        <w:ind w:firstLineChars="200" w:firstLine="480"/>
        <w:outlineLvl w:val="0"/>
        <w:rPr>
          <w:sz w:val="24"/>
        </w:rPr>
      </w:pPr>
      <w:r w:rsidRPr="00380009">
        <w:rPr>
          <w:rFonts w:hint="eastAsia"/>
          <w:sz w:val="24"/>
        </w:rPr>
        <w:t>按照客户需求，为客户提供相关技术培训。</w:t>
      </w:r>
    </w:p>
    <w:p w:rsidR="009605CF" w:rsidRDefault="009605CF" w:rsidP="009605CF">
      <w:pPr>
        <w:widowControl/>
        <w:rPr>
          <w:rFonts w:ascii="宋体" w:hAnsi="宋体" w:cs="宋体"/>
          <w:b/>
          <w:bCs/>
          <w:sz w:val="24"/>
          <w:lang w:val="zh-CN"/>
        </w:rPr>
      </w:pPr>
      <w:r>
        <w:rPr>
          <w:rFonts w:ascii="宋体" w:hAnsi="宋体" w:cs="宋体" w:hint="eastAsia"/>
          <w:b/>
          <w:bCs/>
          <w:sz w:val="24"/>
          <w:lang w:val="zh-CN"/>
        </w:rPr>
        <w:t>附件：维保设备列表</w:t>
      </w:r>
    </w:p>
    <w:tbl>
      <w:tblPr>
        <w:tblW w:w="8343" w:type="dxa"/>
        <w:tblLayout w:type="fixed"/>
        <w:tblCellMar>
          <w:left w:w="0" w:type="dxa"/>
          <w:right w:w="0" w:type="dxa"/>
        </w:tblCellMar>
        <w:tblLook w:val="04A0" w:firstRow="1" w:lastRow="0" w:firstColumn="1" w:lastColumn="0" w:noHBand="0" w:noVBand="1"/>
      </w:tblPr>
      <w:tblGrid>
        <w:gridCol w:w="724"/>
        <w:gridCol w:w="1276"/>
        <w:gridCol w:w="1134"/>
        <w:gridCol w:w="1629"/>
        <w:gridCol w:w="1191"/>
        <w:gridCol w:w="1191"/>
        <w:gridCol w:w="1198"/>
      </w:tblGrid>
      <w:tr w:rsidR="009605CF" w:rsidTr="00A22705">
        <w:tc>
          <w:tcPr>
            <w:tcW w:w="72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设备类型</w:t>
            </w: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品牌</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型号</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数量</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采购时间</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出保时间</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施耐德</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施耐德GALAXY3500 20K</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2007</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配电系统</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bottom"/>
          </w:tcPr>
          <w:p w:rsidR="009605CF" w:rsidRDefault="009605CF" w:rsidP="00A22705">
            <w:pPr>
              <w:jc w:val="center"/>
              <w:rPr>
                <w:rFonts w:ascii="宋体" w:hAnsi="宋体" w:cs="宋体"/>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配电系统</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华为UPS2000-G-10KRT</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华为50-200K</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2025</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华为2000 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山特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山特3KVA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APC</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APC 20KVA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科华6KVA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科隆</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科隆10KVA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科华FR6000L</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山特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山特3KVA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lastRenderedPageBreak/>
              <w:t>13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世图兹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ASU412A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艾特网能</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CS012HA0T11</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大金12.5KW</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艾默生P2078</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艾默生P2060</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世图兹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世图兹CRS361AS</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SUIDEN</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SUIDEN</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2005</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艾默生7.5KW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22</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施耐德</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施耐德12.5KW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佳力图</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佳力图12.5KW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海尔</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海尔</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9605CF" w:rsidTr="00A22705">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Arial" w:hAnsi="Arial" w:cs="Arial"/>
                <w:color w:val="000000"/>
                <w:sz w:val="20"/>
              </w:rPr>
            </w:pPr>
            <w:r>
              <w:rPr>
                <w:rFonts w:ascii="Arial" w:hAnsi="Arial" w:cs="Arial"/>
                <w:color w:val="000000"/>
                <w:kern w:val="0"/>
                <w:sz w:val="20"/>
                <w:lang w:bidi="ar"/>
              </w:rPr>
              <w:t>29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jc w:val="center"/>
              <w:rPr>
                <w:rFonts w:ascii="宋体" w:hAnsi="宋体" w:cs="宋体"/>
                <w:color w:val="000000"/>
                <w:sz w:val="22"/>
                <w:szCs w:val="22"/>
              </w:rPr>
            </w:pP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jc w:val="center"/>
              <w:rPr>
                <w:rFonts w:ascii="宋体" w:hAnsi="宋体" w:cs="宋体"/>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合计</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jc w:val="center"/>
              <w:rPr>
                <w:rFonts w:ascii="宋体" w:hAnsi="宋体" w:cs="宋体"/>
                <w:color w:val="000000"/>
                <w:sz w:val="22"/>
                <w:szCs w:val="22"/>
              </w:rPr>
            </w:pP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9605CF" w:rsidRDefault="009605CF" w:rsidP="00A22705">
            <w:pPr>
              <w:jc w:val="center"/>
              <w:rPr>
                <w:rFonts w:ascii="宋体" w:hAnsi="宋体" w:cs="宋体"/>
                <w:color w:val="000000"/>
                <w:sz w:val="22"/>
                <w:szCs w:val="22"/>
              </w:rPr>
            </w:pPr>
          </w:p>
        </w:tc>
      </w:tr>
    </w:tbl>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Default="009605CF" w:rsidP="009605CF">
      <w:pPr>
        <w:spacing w:line="360" w:lineRule="auto"/>
        <w:ind w:firstLineChars="200" w:firstLine="480"/>
        <w:outlineLvl w:val="0"/>
        <w:rPr>
          <w:sz w:val="24"/>
        </w:rPr>
      </w:pPr>
      <w:r>
        <w:rPr>
          <w:rFonts w:hint="eastAsia"/>
          <w:sz w:val="24"/>
        </w:rPr>
        <w:lastRenderedPageBreak/>
        <w:t>第三包</w:t>
      </w:r>
    </w:p>
    <w:p w:rsidR="009605CF" w:rsidRPr="00380009" w:rsidRDefault="009605CF" w:rsidP="009605CF">
      <w:pPr>
        <w:spacing w:line="360" w:lineRule="auto"/>
        <w:ind w:firstLineChars="200" w:firstLine="480"/>
        <w:outlineLvl w:val="0"/>
        <w:rPr>
          <w:sz w:val="24"/>
        </w:rPr>
      </w:pPr>
      <w:r w:rsidRPr="00380009">
        <w:rPr>
          <w:rFonts w:hint="eastAsia"/>
          <w:sz w:val="24"/>
        </w:rPr>
        <w:t>一、项目背景</w:t>
      </w:r>
    </w:p>
    <w:p w:rsidR="009605CF" w:rsidRPr="00380009" w:rsidRDefault="009605CF" w:rsidP="009605CF">
      <w:pPr>
        <w:spacing w:line="360" w:lineRule="auto"/>
        <w:ind w:firstLineChars="200" w:firstLine="480"/>
        <w:outlineLvl w:val="0"/>
        <w:rPr>
          <w:sz w:val="24"/>
        </w:rPr>
      </w:pPr>
      <w:r w:rsidRPr="00380009">
        <w:rPr>
          <w:rFonts w:hint="eastAsia"/>
          <w:sz w:val="24"/>
        </w:rPr>
        <w:t>本项目属于其他未列明行业。</w:t>
      </w:r>
    </w:p>
    <w:p w:rsidR="009605CF" w:rsidRDefault="009605CF" w:rsidP="009605CF">
      <w:pPr>
        <w:spacing w:line="360" w:lineRule="auto"/>
        <w:ind w:firstLineChars="200" w:firstLine="480"/>
        <w:outlineLvl w:val="0"/>
        <w:rPr>
          <w:sz w:val="24"/>
        </w:rPr>
      </w:pPr>
      <w:r w:rsidRPr="00380009">
        <w:rPr>
          <w:rFonts w:hint="eastAsia"/>
          <w:sz w:val="24"/>
        </w:rPr>
        <w:t>二、需求分析</w:t>
      </w:r>
    </w:p>
    <w:p w:rsidR="009605CF" w:rsidRPr="00380009" w:rsidRDefault="009605CF" w:rsidP="009605CF">
      <w:pPr>
        <w:spacing w:line="360" w:lineRule="auto"/>
        <w:ind w:firstLineChars="200" w:firstLine="480"/>
        <w:outlineLvl w:val="0"/>
        <w:rPr>
          <w:sz w:val="24"/>
        </w:rPr>
      </w:pPr>
      <w:r w:rsidRPr="00380009">
        <w:rPr>
          <w:rFonts w:hint="eastAsia"/>
          <w:sz w:val="24"/>
        </w:rPr>
        <w:t>（一）现状</w:t>
      </w:r>
    </w:p>
    <w:p w:rsidR="009605CF" w:rsidRPr="00380009" w:rsidRDefault="009605CF" w:rsidP="009605CF">
      <w:pPr>
        <w:spacing w:line="360" w:lineRule="auto"/>
        <w:ind w:firstLineChars="200" w:firstLine="480"/>
        <w:outlineLvl w:val="0"/>
        <w:rPr>
          <w:sz w:val="24"/>
        </w:rPr>
      </w:pPr>
      <w:r w:rsidRPr="00380009">
        <w:rPr>
          <w:rFonts w:hint="eastAsia"/>
          <w:sz w:val="24"/>
        </w:rPr>
        <w:t>市局机房气体灭火系统主要包括火灾报警控制器（联动型）</w:t>
      </w:r>
      <w:r w:rsidRPr="00380009">
        <w:rPr>
          <w:rFonts w:hint="eastAsia"/>
          <w:sz w:val="24"/>
        </w:rPr>
        <w:t>1</w:t>
      </w:r>
      <w:r w:rsidRPr="00380009">
        <w:rPr>
          <w:rFonts w:hint="eastAsia"/>
          <w:sz w:val="24"/>
        </w:rPr>
        <w:t>台、气体灭火主机</w:t>
      </w:r>
      <w:r w:rsidRPr="00380009">
        <w:rPr>
          <w:rFonts w:hint="eastAsia"/>
          <w:sz w:val="24"/>
        </w:rPr>
        <w:t>2</w:t>
      </w:r>
      <w:r w:rsidRPr="00380009">
        <w:rPr>
          <w:rFonts w:hint="eastAsia"/>
          <w:sz w:val="24"/>
        </w:rPr>
        <w:t>台，气体灭火系统氮气驱动装置</w:t>
      </w:r>
      <w:r w:rsidRPr="00380009">
        <w:rPr>
          <w:rFonts w:hint="eastAsia"/>
          <w:sz w:val="24"/>
        </w:rPr>
        <w:t>11</w:t>
      </w:r>
      <w:r w:rsidRPr="00380009">
        <w:rPr>
          <w:rFonts w:hint="eastAsia"/>
          <w:sz w:val="24"/>
        </w:rPr>
        <w:t>套、钢瓶组</w:t>
      </w:r>
      <w:r w:rsidRPr="00380009">
        <w:rPr>
          <w:rFonts w:hint="eastAsia"/>
          <w:sz w:val="24"/>
        </w:rPr>
        <w:t>11</w:t>
      </w:r>
      <w:r w:rsidRPr="00380009">
        <w:rPr>
          <w:rFonts w:hint="eastAsia"/>
          <w:sz w:val="24"/>
        </w:rPr>
        <w:t>个、感烟火灾探测器</w:t>
      </w:r>
      <w:r w:rsidRPr="00380009">
        <w:rPr>
          <w:rFonts w:hint="eastAsia"/>
          <w:sz w:val="24"/>
        </w:rPr>
        <w:t>23</w:t>
      </w:r>
      <w:r w:rsidRPr="00380009">
        <w:rPr>
          <w:rFonts w:hint="eastAsia"/>
          <w:sz w:val="24"/>
        </w:rPr>
        <w:t>个、感温火灾探测器</w:t>
      </w:r>
      <w:r w:rsidRPr="00380009">
        <w:rPr>
          <w:rFonts w:hint="eastAsia"/>
          <w:sz w:val="24"/>
        </w:rPr>
        <w:t>23</w:t>
      </w:r>
      <w:r w:rsidRPr="00380009">
        <w:rPr>
          <w:rFonts w:hint="eastAsia"/>
          <w:sz w:val="24"/>
        </w:rPr>
        <w:t>个等设备。机房</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小时不间断运行对消防系统安全性提出了较高要求。</w:t>
      </w:r>
    </w:p>
    <w:p w:rsidR="009605CF" w:rsidRPr="00380009" w:rsidRDefault="009605CF" w:rsidP="009605CF">
      <w:pPr>
        <w:spacing w:line="360" w:lineRule="auto"/>
        <w:ind w:firstLineChars="200" w:firstLine="480"/>
        <w:outlineLvl w:val="0"/>
        <w:rPr>
          <w:sz w:val="24"/>
        </w:rPr>
      </w:pPr>
      <w:r w:rsidRPr="00380009">
        <w:rPr>
          <w:rFonts w:hint="eastAsia"/>
          <w:sz w:val="24"/>
        </w:rPr>
        <w:t>（二）需求分析</w:t>
      </w:r>
    </w:p>
    <w:p w:rsidR="009605CF" w:rsidRDefault="009605CF" w:rsidP="009605CF">
      <w:pPr>
        <w:spacing w:line="360" w:lineRule="auto"/>
        <w:ind w:firstLineChars="200" w:firstLine="480"/>
        <w:outlineLvl w:val="0"/>
        <w:rPr>
          <w:sz w:val="24"/>
        </w:rPr>
      </w:pPr>
      <w:r w:rsidRPr="00380009">
        <w:rPr>
          <w:rFonts w:hint="eastAsia"/>
          <w:sz w:val="24"/>
        </w:rPr>
        <w:t>实施维保项目，充分利用专业技术力量，及时发现隐患，快速排除故障，延长设备使用寿命，为确保消防系统的正常运行提供安全保障，对于提高财政系统整体服务水平起到重要作用。维保公司应安排了解消防报警系统和气体灭火系统工作原理，熟悉控制柜操作的专业技术工程师参与本项目，并提供专业技术工程师与该公司的劳动合同复印件或相关证明材料。消防专业工程师必须具有《中华人民共和国职业资格证》（职业（工种）：建（构）筑物消防员）或消防行业技能鉴定机构颁发的《消防设施操作员》。</w:t>
      </w:r>
    </w:p>
    <w:p w:rsidR="009605CF" w:rsidRPr="00380009" w:rsidRDefault="009605CF" w:rsidP="009605CF">
      <w:pPr>
        <w:spacing w:line="360" w:lineRule="auto"/>
        <w:ind w:firstLineChars="200" w:firstLine="480"/>
        <w:outlineLvl w:val="0"/>
        <w:rPr>
          <w:sz w:val="24"/>
        </w:rPr>
      </w:pPr>
      <w:r w:rsidRPr="00380009">
        <w:rPr>
          <w:rFonts w:hint="eastAsia"/>
          <w:sz w:val="24"/>
        </w:rPr>
        <w:t>三、运维主要内容</w:t>
      </w:r>
    </w:p>
    <w:p w:rsidR="009605CF" w:rsidRPr="00380009" w:rsidRDefault="009605CF" w:rsidP="009605CF">
      <w:pPr>
        <w:spacing w:line="360" w:lineRule="auto"/>
        <w:ind w:firstLineChars="200" w:firstLine="480"/>
        <w:outlineLvl w:val="0"/>
        <w:rPr>
          <w:sz w:val="24"/>
        </w:rPr>
      </w:pPr>
      <w:r w:rsidRPr="00380009">
        <w:rPr>
          <w:rFonts w:hint="eastAsia"/>
          <w:sz w:val="24"/>
        </w:rPr>
        <w:t>（一）巡检工作</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巡检时间</w:t>
      </w:r>
    </w:p>
    <w:p w:rsidR="009605CF" w:rsidRPr="00380009" w:rsidRDefault="009605CF" w:rsidP="009605CF">
      <w:pPr>
        <w:spacing w:line="360" w:lineRule="auto"/>
        <w:ind w:firstLineChars="200" w:firstLine="480"/>
        <w:outlineLvl w:val="0"/>
        <w:rPr>
          <w:sz w:val="24"/>
        </w:rPr>
      </w:pPr>
      <w:r w:rsidRPr="00380009">
        <w:rPr>
          <w:rFonts w:hint="eastAsia"/>
          <w:sz w:val="24"/>
        </w:rPr>
        <w:t>每月或遇国庆、春节长假之前一周，进行机房现场巡检及预防性维护，检查设备、系统运行状况。根据设备的实际情况，对硬件设备进行预防性检查维护，确保系统和相关外设的稳定运行。在巡检结束后，维保公司须向用户提交加盖公章的建筑消防设施维护保养报告书，并在天津市消防救援总队授权的网站备案</w:t>
      </w:r>
      <w:r w:rsidRPr="00380009">
        <w:rPr>
          <w:rFonts w:hint="eastAsia"/>
          <w:sz w:val="24"/>
        </w:rPr>
        <w:t>.</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巡检内容</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钢瓶称重及瓶体配件</w:t>
      </w:r>
    </w:p>
    <w:p w:rsidR="009605CF" w:rsidRPr="00380009" w:rsidRDefault="009605CF" w:rsidP="009605CF">
      <w:pPr>
        <w:spacing w:line="360" w:lineRule="auto"/>
        <w:ind w:firstLineChars="200" w:firstLine="480"/>
        <w:outlineLvl w:val="0"/>
        <w:rPr>
          <w:sz w:val="24"/>
        </w:rPr>
      </w:pPr>
      <w:r w:rsidRPr="00380009">
        <w:rPr>
          <w:rFonts w:hint="eastAsia"/>
          <w:sz w:val="24"/>
        </w:rPr>
        <w:t>委托第三方专业机构检查七氟丙烷钢瓶外观完整性，对钢瓶进行承压测试及药剂称重，检查瓶内药剂重量是否正常</w:t>
      </w:r>
      <w:r w:rsidRPr="00380009">
        <w:rPr>
          <w:rFonts w:hint="eastAsia"/>
          <w:sz w:val="24"/>
        </w:rPr>
        <w:t>(</w:t>
      </w:r>
      <w:r w:rsidRPr="00380009">
        <w:rPr>
          <w:rFonts w:hint="eastAsia"/>
          <w:sz w:val="24"/>
        </w:rPr>
        <w:t>如有缺少进行免费补充），并出具气瓶定期检验报告，检验合格后质保三年，粘贴检测合格标识。检查瓶体配件，如容器</w:t>
      </w:r>
      <w:r w:rsidRPr="00380009">
        <w:rPr>
          <w:rFonts w:hint="eastAsia"/>
          <w:sz w:val="24"/>
        </w:rPr>
        <w:lastRenderedPageBreak/>
        <w:t>阀、电磁阀、手动驱动阀门、压力开关及金属软管和气体喷嘴等配件，检查容器阀外观及气密性；利用</w:t>
      </w:r>
      <w:r w:rsidRPr="00380009">
        <w:rPr>
          <w:rFonts w:hint="eastAsia"/>
          <w:sz w:val="24"/>
        </w:rPr>
        <w:t>DC24V</w:t>
      </w:r>
      <w:r w:rsidRPr="00380009">
        <w:rPr>
          <w:rFonts w:hint="eastAsia"/>
          <w:sz w:val="24"/>
        </w:rPr>
        <w:t>电压驱动电磁阀，观察其是否能正常开启；检查手动驱动阀门外观、气密性及保险销等配件的完整性；检查压力开关的启闭功能，并进行线路短路测试；检查金属喷洒软管和喷嘴的主要配件的完整性、连接处牢固度等。</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线缆外观及阻值测试</w:t>
      </w:r>
    </w:p>
    <w:p w:rsidR="009605CF" w:rsidRPr="00380009" w:rsidRDefault="009605CF" w:rsidP="009605CF">
      <w:pPr>
        <w:spacing w:line="360" w:lineRule="auto"/>
        <w:ind w:firstLineChars="200" w:firstLine="480"/>
        <w:outlineLvl w:val="0"/>
        <w:rPr>
          <w:sz w:val="24"/>
        </w:rPr>
      </w:pPr>
      <w:r w:rsidRPr="00380009">
        <w:rPr>
          <w:rFonts w:hint="eastAsia"/>
          <w:sz w:val="24"/>
        </w:rPr>
        <w:t>检查气体保护区内线缆外观，查看线缆保护层是否有被割伤，使用专业设备检查保护区内所有线缆阻值，涉及电磁阀启动线、压力开关反馈线、消防总线、</w:t>
      </w:r>
      <w:r w:rsidRPr="00380009">
        <w:rPr>
          <w:rFonts w:hint="eastAsia"/>
          <w:sz w:val="24"/>
        </w:rPr>
        <w:t>DC24V</w:t>
      </w:r>
      <w:r w:rsidRPr="00380009">
        <w:rPr>
          <w:rFonts w:hint="eastAsia"/>
          <w:sz w:val="24"/>
        </w:rPr>
        <w:t>线、喷洒指示灯线等逐一进行测量，不得出现短路、断路、或接地等现象。</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感烟探测器及感温探测器</w:t>
      </w:r>
    </w:p>
    <w:p w:rsidR="009605CF" w:rsidRPr="00380009" w:rsidRDefault="009605CF" w:rsidP="009605CF">
      <w:pPr>
        <w:spacing w:line="360" w:lineRule="auto"/>
        <w:ind w:firstLineChars="200" w:firstLine="480"/>
        <w:outlineLvl w:val="0"/>
        <w:rPr>
          <w:sz w:val="24"/>
        </w:rPr>
      </w:pPr>
      <w:r w:rsidRPr="00380009">
        <w:rPr>
          <w:rFonts w:hint="eastAsia"/>
          <w:sz w:val="24"/>
        </w:rPr>
        <w:t>检查所有保护区内感烟探测器及感温探测器外观完整性、探测器巡检等是否正常闪烁、与吊顶连接是否牢固，使用专业仪器对两种不同的探测器分别进行模拟报警测试，报警后探测器火警指示灯是否工作正常，检查感烟探测器滤网污染程度，并进行除尘清理作业。</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气体保护区报警装置（声光报警器、气体喷洒指示灯）</w:t>
      </w:r>
    </w:p>
    <w:p w:rsidR="009605CF" w:rsidRPr="00380009" w:rsidRDefault="009605CF" w:rsidP="009605CF">
      <w:pPr>
        <w:spacing w:line="360" w:lineRule="auto"/>
        <w:ind w:firstLineChars="200" w:firstLine="480"/>
        <w:outlineLvl w:val="0"/>
        <w:rPr>
          <w:sz w:val="24"/>
        </w:rPr>
      </w:pPr>
      <w:r w:rsidRPr="00380009">
        <w:rPr>
          <w:rFonts w:hint="eastAsia"/>
          <w:sz w:val="24"/>
        </w:rPr>
        <w:t>检查声光报警器与气体喷洒指示灯外观完整性，与墙体连接是否牢固，并使用单点测试的方法分别启动每个气体保护的报警装置，利用专业仪器对报警装置发出的声音及发光进行测试，因声光报警器启动后报警声较大，为了不影响单位正常办公，应选在节假日对其进行测试。</w:t>
      </w:r>
    </w:p>
    <w:p w:rsidR="009605CF" w:rsidRPr="00380009" w:rsidRDefault="009605CF" w:rsidP="009605CF">
      <w:pPr>
        <w:spacing w:line="360" w:lineRule="auto"/>
        <w:ind w:firstLineChars="200" w:firstLine="480"/>
        <w:outlineLvl w:val="0"/>
        <w:rPr>
          <w:sz w:val="24"/>
        </w:rPr>
      </w:pPr>
      <w:r w:rsidRPr="00380009">
        <w:rPr>
          <w:rFonts w:hint="eastAsia"/>
          <w:sz w:val="24"/>
        </w:rPr>
        <w:t>5)</w:t>
      </w:r>
      <w:r w:rsidRPr="00380009">
        <w:rPr>
          <w:rFonts w:hint="eastAsia"/>
          <w:sz w:val="24"/>
        </w:rPr>
        <w:t>火灾自动报警主机及气体主机</w:t>
      </w:r>
    </w:p>
    <w:p w:rsidR="009605CF" w:rsidRPr="00380009" w:rsidRDefault="009605CF" w:rsidP="009605CF">
      <w:pPr>
        <w:spacing w:line="360" w:lineRule="auto"/>
        <w:ind w:firstLineChars="200" w:firstLine="480"/>
        <w:outlineLvl w:val="0"/>
        <w:rPr>
          <w:sz w:val="24"/>
        </w:rPr>
      </w:pPr>
      <w:r w:rsidRPr="00380009">
        <w:rPr>
          <w:rFonts w:hint="eastAsia"/>
          <w:sz w:val="24"/>
        </w:rPr>
        <w:t>检查火灾自动报警主机及气体主机外观、按键灵敏度及有效性、液晶屏亮度及显示信息，观察主机工作状态，是否存在故障或火警等不正常信息，分别对火灾自动报警主机和气体主机进行自检测试，测试报警主机与气体主机的联网功能，检查主机机箱内主板、接线端子等主要部件外观，检查主机备电电池电量是否在正常值，目测主机箱内粉尘污染情况，使用专业工具对主机箱进行除尘作业。</w:t>
      </w:r>
    </w:p>
    <w:p w:rsidR="009605CF" w:rsidRPr="00380009" w:rsidRDefault="009605CF" w:rsidP="009605CF">
      <w:pPr>
        <w:spacing w:line="360" w:lineRule="auto"/>
        <w:ind w:firstLineChars="200" w:firstLine="480"/>
        <w:outlineLvl w:val="0"/>
        <w:rPr>
          <w:sz w:val="24"/>
        </w:rPr>
      </w:pPr>
      <w:r w:rsidRPr="00380009">
        <w:rPr>
          <w:rFonts w:hint="eastAsia"/>
          <w:sz w:val="24"/>
        </w:rPr>
        <w:t>6)</w:t>
      </w:r>
      <w:r w:rsidRPr="00380009">
        <w:rPr>
          <w:rFonts w:hint="eastAsia"/>
          <w:sz w:val="24"/>
        </w:rPr>
        <w:t>手动远程启动及自动启动测试</w:t>
      </w:r>
    </w:p>
    <w:p w:rsidR="009605CF" w:rsidRPr="00380009" w:rsidRDefault="009605CF" w:rsidP="009605CF">
      <w:pPr>
        <w:spacing w:line="360" w:lineRule="auto"/>
        <w:ind w:firstLineChars="200" w:firstLine="480"/>
        <w:outlineLvl w:val="0"/>
        <w:rPr>
          <w:sz w:val="24"/>
        </w:rPr>
      </w:pPr>
      <w:r w:rsidRPr="00380009">
        <w:rPr>
          <w:rFonts w:hint="eastAsia"/>
          <w:sz w:val="24"/>
        </w:rPr>
        <w:t>定期对气体灭火系统进行手动及自动测试，手动测试有两种测试方法，分别为急启急停按钮手动启动测试和气体主机远程手动启动测试。</w:t>
      </w:r>
    </w:p>
    <w:p w:rsidR="009605CF" w:rsidRPr="00380009" w:rsidRDefault="009605CF" w:rsidP="009605CF">
      <w:pPr>
        <w:spacing w:line="360" w:lineRule="auto"/>
        <w:ind w:firstLineChars="200" w:firstLine="480"/>
        <w:outlineLvl w:val="0"/>
        <w:rPr>
          <w:sz w:val="24"/>
        </w:rPr>
      </w:pPr>
      <w:r w:rsidRPr="00380009">
        <w:rPr>
          <w:rFonts w:hint="eastAsia"/>
          <w:sz w:val="24"/>
        </w:rPr>
        <w:lastRenderedPageBreak/>
        <w:t>7</w:t>
      </w:r>
      <w:r w:rsidRPr="00380009">
        <w:rPr>
          <w:rFonts w:hint="eastAsia"/>
          <w:sz w:val="24"/>
        </w:rPr>
        <w:t>）疏散指示灯与应急灯</w:t>
      </w:r>
    </w:p>
    <w:p w:rsidR="009605CF" w:rsidRPr="00380009" w:rsidRDefault="009605CF" w:rsidP="009605CF">
      <w:pPr>
        <w:spacing w:line="360" w:lineRule="auto"/>
        <w:ind w:firstLineChars="200" w:firstLine="480"/>
        <w:outlineLvl w:val="0"/>
        <w:rPr>
          <w:sz w:val="24"/>
        </w:rPr>
      </w:pPr>
      <w:r w:rsidRPr="00380009">
        <w:rPr>
          <w:rFonts w:hint="eastAsia"/>
          <w:sz w:val="24"/>
        </w:rPr>
        <w:t>检查疏散指示灯与应急灯外观完整性，使用设备上自检按键检查充放电功能是否完好，使用专业设备对其进行照度测试，观察数值是否正常，测试疏散指示灯与应急灯在断电后提供的照明时间和亮度是否符合要求。</w:t>
      </w:r>
    </w:p>
    <w:p w:rsidR="009605CF" w:rsidRPr="00380009" w:rsidRDefault="009605CF" w:rsidP="009605CF">
      <w:pPr>
        <w:spacing w:line="360" w:lineRule="auto"/>
        <w:ind w:firstLineChars="200" w:firstLine="480"/>
        <w:outlineLvl w:val="0"/>
        <w:rPr>
          <w:sz w:val="24"/>
        </w:rPr>
      </w:pPr>
      <w:r w:rsidRPr="00380009">
        <w:rPr>
          <w:rFonts w:hint="eastAsia"/>
          <w:sz w:val="24"/>
        </w:rPr>
        <w:t>8</w:t>
      </w:r>
      <w:r w:rsidRPr="00380009">
        <w:rPr>
          <w:rFonts w:hint="eastAsia"/>
          <w:sz w:val="24"/>
        </w:rPr>
        <w:t>）防火门窗</w:t>
      </w:r>
    </w:p>
    <w:p w:rsidR="009605CF" w:rsidRPr="00380009" w:rsidRDefault="009605CF" w:rsidP="009605CF">
      <w:pPr>
        <w:spacing w:line="360" w:lineRule="auto"/>
        <w:ind w:firstLineChars="200" w:firstLine="480"/>
        <w:outlineLvl w:val="0"/>
        <w:rPr>
          <w:sz w:val="24"/>
        </w:rPr>
      </w:pPr>
      <w:r w:rsidRPr="00380009">
        <w:rPr>
          <w:rFonts w:hint="eastAsia"/>
          <w:sz w:val="24"/>
        </w:rPr>
        <w:t>检查防火门窗外观，五金件外观及启闭灵活度。</w:t>
      </w:r>
    </w:p>
    <w:p w:rsidR="009605CF" w:rsidRPr="00380009" w:rsidRDefault="009605CF" w:rsidP="009605CF">
      <w:pPr>
        <w:spacing w:line="360" w:lineRule="auto"/>
        <w:ind w:firstLineChars="200" w:firstLine="480"/>
        <w:outlineLvl w:val="0"/>
        <w:rPr>
          <w:sz w:val="24"/>
        </w:rPr>
      </w:pPr>
      <w:r w:rsidRPr="00380009">
        <w:rPr>
          <w:rFonts w:hint="eastAsia"/>
          <w:sz w:val="24"/>
        </w:rPr>
        <w:t>设备清洁</w:t>
      </w:r>
    </w:p>
    <w:p w:rsidR="009605CF" w:rsidRPr="00380009" w:rsidRDefault="009605CF" w:rsidP="009605CF">
      <w:pPr>
        <w:spacing w:line="360" w:lineRule="auto"/>
        <w:ind w:firstLineChars="200" w:firstLine="480"/>
        <w:outlineLvl w:val="0"/>
        <w:rPr>
          <w:sz w:val="24"/>
        </w:rPr>
      </w:pPr>
      <w:r w:rsidRPr="00380009">
        <w:rPr>
          <w:rFonts w:hint="eastAsia"/>
          <w:sz w:val="24"/>
        </w:rPr>
        <w:t>每季度对相关设备进行清洁卫生工作，保持设备良好的运行状态。</w:t>
      </w:r>
    </w:p>
    <w:p w:rsidR="009605CF" w:rsidRPr="00380009" w:rsidRDefault="009605CF" w:rsidP="009605CF">
      <w:pPr>
        <w:spacing w:line="360" w:lineRule="auto"/>
        <w:ind w:firstLineChars="200" w:firstLine="480"/>
        <w:outlineLvl w:val="0"/>
        <w:rPr>
          <w:sz w:val="24"/>
        </w:rPr>
      </w:pPr>
      <w:r w:rsidRPr="00380009">
        <w:rPr>
          <w:rFonts w:hint="eastAsia"/>
          <w:sz w:val="24"/>
        </w:rPr>
        <w:t>9</w:t>
      </w:r>
      <w:r w:rsidRPr="00380009">
        <w:rPr>
          <w:rFonts w:hint="eastAsia"/>
          <w:sz w:val="24"/>
        </w:rPr>
        <w:t>）对机房照明和机房环境进行巡检，及时更换损坏的配件。</w:t>
      </w:r>
    </w:p>
    <w:p w:rsidR="009605CF" w:rsidRPr="00380009" w:rsidRDefault="009605CF" w:rsidP="009605CF">
      <w:pPr>
        <w:spacing w:line="360" w:lineRule="auto"/>
        <w:ind w:firstLineChars="200" w:firstLine="480"/>
        <w:outlineLvl w:val="0"/>
        <w:rPr>
          <w:sz w:val="24"/>
        </w:rPr>
      </w:pPr>
      <w:r w:rsidRPr="00380009">
        <w:rPr>
          <w:rFonts w:hint="eastAsia"/>
          <w:sz w:val="24"/>
        </w:rPr>
        <w:t>（二）故障排查工作</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9605CF" w:rsidRPr="00380009" w:rsidRDefault="009605CF" w:rsidP="009605CF">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 xml:space="preserve"> 2</w:t>
      </w:r>
      <w:r w:rsidRPr="00380009">
        <w:rPr>
          <w:rFonts w:hint="eastAsia"/>
          <w:sz w:val="24"/>
        </w:rPr>
        <w:t>个小时内安排相关技术人员到达现场。如故障可以现场解决，维保公司须在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9605CF" w:rsidRPr="00380009" w:rsidRDefault="009605CF" w:rsidP="009605CF">
      <w:pPr>
        <w:spacing w:line="360" w:lineRule="auto"/>
        <w:ind w:firstLineChars="200" w:firstLine="480"/>
        <w:outlineLvl w:val="0"/>
        <w:rPr>
          <w:sz w:val="24"/>
        </w:rPr>
      </w:pPr>
      <w:r w:rsidRPr="00380009">
        <w:rPr>
          <w:rFonts w:hint="eastAsia"/>
          <w:sz w:val="24"/>
        </w:rPr>
        <w:t>处理办法：设备故障时，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9605CF" w:rsidRPr="00380009" w:rsidRDefault="009605CF" w:rsidP="009605CF">
      <w:pPr>
        <w:spacing w:line="360" w:lineRule="auto"/>
        <w:ind w:firstLineChars="200" w:firstLine="480"/>
        <w:outlineLvl w:val="0"/>
        <w:rPr>
          <w:sz w:val="24"/>
        </w:rPr>
      </w:pPr>
      <w:r w:rsidRPr="00380009">
        <w:rPr>
          <w:rFonts w:hint="eastAsia"/>
          <w:sz w:val="24"/>
        </w:rPr>
        <w:t>故障器件的维修、更换费用均包含在本包预算内，信息中心提出升级、扩容需求时，维保公司应提供优惠价格的器件，并负责安装和调试。</w:t>
      </w:r>
    </w:p>
    <w:p w:rsidR="009605CF" w:rsidRPr="00380009" w:rsidRDefault="009605CF" w:rsidP="009605CF">
      <w:pPr>
        <w:spacing w:line="360" w:lineRule="auto"/>
        <w:ind w:firstLineChars="200" w:firstLine="480"/>
        <w:outlineLvl w:val="0"/>
        <w:rPr>
          <w:sz w:val="24"/>
        </w:rPr>
      </w:pPr>
      <w:r w:rsidRPr="00380009">
        <w:rPr>
          <w:rFonts w:hint="eastAsia"/>
          <w:sz w:val="24"/>
        </w:rPr>
        <w:t>（三）设备搬迁和线路割接</w:t>
      </w:r>
    </w:p>
    <w:p w:rsidR="009605CF" w:rsidRPr="00380009" w:rsidRDefault="009605CF" w:rsidP="009605CF">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9605CF" w:rsidRPr="00380009" w:rsidRDefault="009605CF" w:rsidP="009605CF">
      <w:pPr>
        <w:spacing w:line="360" w:lineRule="auto"/>
        <w:ind w:firstLineChars="200" w:firstLine="480"/>
        <w:outlineLvl w:val="0"/>
        <w:rPr>
          <w:sz w:val="24"/>
        </w:rPr>
      </w:pPr>
      <w:r w:rsidRPr="00380009">
        <w:rPr>
          <w:rFonts w:hint="eastAsia"/>
          <w:sz w:val="24"/>
        </w:rPr>
        <w:t>（四）维修要求</w:t>
      </w:r>
    </w:p>
    <w:p w:rsidR="009605CF" w:rsidRPr="00380009" w:rsidRDefault="009605CF" w:rsidP="009605CF">
      <w:pPr>
        <w:spacing w:line="360" w:lineRule="auto"/>
        <w:ind w:firstLineChars="200" w:firstLine="480"/>
        <w:outlineLvl w:val="0"/>
        <w:rPr>
          <w:sz w:val="24"/>
        </w:rPr>
      </w:pPr>
      <w:r w:rsidRPr="00380009">
        <w:rPr>
          <w:rFonts w:hint="eastAsia"/>
          <w:sz w:val="24"/>
        </w:rPr>
        <w:t>对于在维保期内损坏的市局设备配件，维保公司应在</w:t>
      </w:r>
      <w:r w:rsidRPr="00380009">
        <w:rPr>
          <w:rFonts w:hint="eastAsia"/>
          <w:sz w:val="24"/>
        </w:rPr>
        <w:t>12</w:t>
      </w:r>
      <w:r w:rsidRPr="00380009">
        <w:rPr>
          <w:rFonts w:hint="eastAsia"/>
          <w:sz w:val="24"/>
        </w:rPr>
        <w:t>小时内提供备件支</w:t>
      </w:r>
      <w:r w:rsidRPr="00380009">
        <w:rPr>
          <w:rFonts w:hint="eastAsia"/>
          <w:sz w:val="24"/>
        </w:rPr>
        <w:lastRenderedPageBreak/>
        <w:t>持并现场更换。</w:t>
      </w:r>
    </w:p>
    <w:p w:rsidR="009605CF" w:rsidRPr="00380009" w:rsidRDefault="009605CF" w:rsidP="009605CF">
      <w:pPr>
        <w:spacing w:line="360" w:lineRule="auto"/>
        <w:ind w:firstLineChars="200" w:firstLine="480"/>
        <w:outlineLvl w:val="0"/>
        <w:rPr>
          <w:sz w:val="24"/>
        </w:rPr>
      </w:pPr>
      <w:r w:rsidRPr="00380009">
        <w:rPr>
          <w:rFonts w:hint="eastAsia"/>
          <w:sz w:val="24"/>
        </w:rPr>
        <w:t>（五）变更要求</w:t>
      </w:r>
    </w:p>
    <w:p w:rsidR="009605CF" w:rsidRPr="00380009" w:rsidRDefault="009605CF" w:rsidP="009605CF">
      <w:pPr>
        <w:spacing w:line="360" w:lineRule="auto"/>
        <w:ind w:firstLineChars="200" w:firstLine="480"/>
        <w:outlineLvl w:val="0"/>
        <w:rPr>
          <w:sz w:val="24"/>
        </w:rPr>
      </w:pPr>
      <w:r w:rsidRPr="00380009">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9605CF" w:rsidRPr="00380009" w:rsidRDefault="009605CF" w:rsidP="009605CF">
      <w:pPr>
        <w:spacing w:line="360" w:lineRule="auto"/>
        <w:ind w:firstLineChars="200" w:firstLine="480"/>
        <w:outlineLvl w:val="0"/>
        <w:rPr>
          <w:sz w:val="24"/>
        </w:rPr>
      </w:pPr>
      <w:r w:rsidRPr="00380009">
        <w:rPr>
          <w:rFonts w:hint="eastAsia"/>
          <w:sz w:val="24"/>
        </w:rPr>
        <w:t>（六）备机启用</w:t>
      </w:r>
    </w:p>
    <w:p w:rsidR="009605CF" w:rsidRPr="00380009" w:rsidRDefault="009605CF" w:rsidP="009605CF">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w:t>
      </w:r>
    </w:p>
    <w:p w:rsidR="009605CF" w:rsidRPr="00380009" w:rsidRDefault="009605CF" w:rsidP="009605CF">
      <w:pPr>
        <w:spacing w:line="360" w:lineRule="auto"/>
        <w:ind w:firstLineChars="200" w:firstLine="480"/>
        <w:outlineLvl w:val="0"/>
        <w:rPr>
          <w:sz w:val="24"/>
        </w:rPr>
      </w:pPr>
      <w:r w:rsidRPr="00380009">
        <w:rPr>
          <w:rFonts w:hint="eastAsia"/>
          <w:sz w:val="24"/>
        </w:rPr>
        <w:t>（七）故障处理后的工作</w:t>
      </w:r>
    </w:p>
    <w:p w:rsidR="009605CF" w:rsidRPr="00380009" w:rsidRDefault="009605CF" w:rsidP="009605CF">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9605CF" w:rsidRPr="00380009" w:rsidRDefault="009605CF" w:rsidP="009605CF">
      <w:pPr>
        <w:spacing w:line="360" w:lineRule="auto"/>
        <w:ind w:firstLineChars="200" w:firstLine="480"/>
        <w:outlineLvl w:val="0"/>
        <w:rPr>
          <w:sz w:val="24"/>
        </w:rPr>
      </w:pPr>
      <w:r w:rsidRPr="00380009">
        <w:rPr>
          <w:rFonts w:hint="eastAsia"/>
          <w:sz w:val="24"/>
        </w:rPr>
        <w:t>（八）备件库</w:t>
      </w:r>
    </w:p>
    <w:p w:rsidR="009605CF" w:rsidRPr="00380009" w:rsidRDefault="009605CF" w:rsidP="009605CF">
      <w:pPr>
        <w:spacing w:line="360" w:lineRule="auto"/>
        <w:ind w:firstLineChars="200" w:firstLine="480"/>
        <w:outlineLvl w:val="0"/>
        <w:rPr>
          <w:sz w:val="24"/>
        </w:rPr>
      </w:pPr>
      <w:r w:rsidRPr="00380009">
        <w:rPr>
          <w:rFonts w:hint="eastAsia"/>
          <w:sz w:val="24"/>
        </w:rPr>
        <w:t>备件库包括：维保范围内设备配件。</w:t>
      </w:r>
    </w:p>
    <w:p w:rsidR="009605CF" w:rsidRPr="00380009" w:rsidRDefault="009605CF" w:rsidP="009605CF">
      <w:pPr>
        <w:spacing w:line="360" w:lineRule="auto"/>
        <w:ind w:firstLineChars="200" w:firstLine="480"/>
        <w:outlineLvl w:val="0"/>
        <w:rPr>
          <w:sz w:val="24"/>
        </w:rPr>
      </w:pPr>
      <w:r w:rsidRPr="00380009">
        <w:rPr>
          <w:rFonts w:hint="eastAsia"/>
          <w:sz w:val="24"/>
        </w:rPr>
        <w:t>备件要求是原厂未开封备件。</w:t>
      </w:r>
    </w:p>
    <w:p w:rsidR="009605CF" w:rsidRPr="00380009" w:rsidRDefault="009605CF" w:rsidP="009605CF">
      <w:pPr>
        <w:spacing w:line="360" w:lineRule="auto"/>
        <w:ind w:firstLineChars="200" w:firstLine="480"/>
        <w:outlineLvl w:val="0"/>
        <w:rPr>
          <w:sz w:val="24"/>
        </w:rPr>
      </w:pPr>
      <w:r w:rsidRPr="00380009">
        <w:rPr>
          <w:rFonts w:hint="eastAsia"/>
          <w:sz w:val="24"/>
        </w:rPr>
        <w:t>（九）技术支持</w:t>
      </w:r>
    </w:p>
    <w:p w:rsidR="009605CF" w:rsidRPr="00380009" w:rsidRDefault="009605CF" w:rsidP="009605CF">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9605CF" w:rsidRPr="00380009" w:rsidRDefault="009605CF" w:rsidP="009605CF">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专职项目经理及值班工程师须提供全天候电话服务。</w:t>
      </w:r>
    </w:p>
    <w:p w:rsidR="009605CF" w:rsidRPr="00380009" w:rsidRDefault="009605CF" w:rsidP="009605CF">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9605CF" w:rsidRPr="00380009" w:rsidRDefault="009605CF" w:rsidP="009605CF">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9605CF" w:rsidRPr="00380009" w:rsidRDefault="009605CF" w:rsidP="009605CF">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9605CF" w:rsidRPr="00380009" w:rsidRDefault="009605CF" w:rsidP="009605CF">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9605CF" w:rsidRPr="00380009" w:rsidRDefault="009605CF" w:rsidP="009605CF">
      <w:pPr>
        <w:spacing w:line="360" w:lineRule="auto"/>
        <w:ind w:firstLineChars="200" w:firstLine="480"/>
        <w:outlineLvl w:val="0"/>
        <w:rPr>
          <w:sz w:val="24"/>
        </w:rPr>
      </w:pPr>
      <w:r w:rsidRPr="00380009">
        <w:rPr>
          <w:rFonts w:hint="eastAsia"/>
          <w:sz w:val="24"/>
        </w:rPr>
        <w:t>维护服务期限内，用户如需对第三方软件进行修复调整或故障处理，维保公</w:t>
      </w:r>
      <w:r w:rsidRPr="00380009">
        <w:rPr>
          <w:rFonts w:hint="eastAsia"/>
          <w:sz w:val="24"/>
        </w:rPr>
        <w:lastRenderedPageBreak/>
        <w:t>司工程师应给予现场协助。</w:t>
      </w:r>
    </w:p>
    <w:p w:rsidR="009605CF" w:rsidRPr="00380009" w:rsidRDefault="009605CF" w:rsidP="009605CF">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9605CF" w:rsidRPr="00380009" w:rsidRDefault="009605CF" w:rsidP="009605CF">
      <w:pPr>
        <w:spacing w:line="360" w:lineRule="auto"/>
        <w:ind w:firstLineChars="200" w:firstLine="480"/>
        <w:outlineLvl w:val="0"/>
        <w:rPr>
          <w:sz w:val="24"/>
        </w:rPr>
      </w:pPr>
      <w:r w:rsidRPr="00380009">
        <w:rPr>
          <w:rFonts w:hint="eastAsia"/>
          <w:sz w:val="24"/>
        </w:rPr>
        <w:t>维保公司负责提出系统性能诊断及优化调整方案，并按用户要求实施。</w:t>
      </w:r>
    </w:p>
    <w:p w:rsidR="009605CF" w:rsidRPr="00380009" w:rsidRDefault="009605CF" w:rsidP="009605CF">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9605CF" w:rsidRPr="00380009" w:rsidRDefault="009605CF" w:rsidP="009605CF">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9605CF" w:rsidRPr="00380009" w:rsidRDefault="009605CF" w:rsidP="009605CF">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维保设备提供设备移动、安装调试、配置调整、数据迁移、辅助工具软件安装等现场服务。对于不属于维保公司维护设备范围内设备，应现场配合用户及其他厂商，并提供必要的辅助服务。</w:t>
      </w:r>
    </w:p>
    <w:p w:rsidR="009605CF" w:rsidRPr="00380009" w:rsidRDefault="009605CF" w:rsidP="009605CF">
      <w:pPr>
        <w:spacing w:line="360" w:lineRule="auto"/>
        <w:ind w:firstLineChars="200" w:firstLine="480"/>
        <w:outlineLvl w:val="0"/>
        <w:rPr>
          <w:sz w:val="24"/>
        </w:rPr>
      </w:pPr>
      <w:r w:rsidRPr="00380009">
        <w:rPr>
          <w:rFonts w:hint="eastAsia"/>
          <w:sz w:val="24"/>
        </w:rPr>
        <w:t>（十）维护服务总结</w:t>
      </w:r>
    </w:p>
    <w:p w:rsidR="009605CF" w:rsidRPr="00380009" w:rsidRDefault="009605CF" w:rsidP="009605CF">
      <w:pPr>
        <w:spacing w:line="360" w:lineRule="auto"/>
        <w:ind w:firstLineChars="200" w:firstLine="480"/>
        <w:outlineLvl w:val="0"/>
        <w:rPr>
          <w:sz w:val="24"/>
        </w:rPr>
      </w:pPr>
      <w:r w:rsidRPr="00380009">
        <w:rPr>
          <w:rFonts w:hint="eastAsia"/>
          <w:sz w:val="24"/>
        </w:rPr>
        <w:t>为提高服务的质量，对服务情况进行回顾和总结，并提出改进建议。</w:t>
      </w:r>
    </w:p>
    <w:p w:rsidR="009605CF" w:rsidRPr="00380009" w:rsidRDefault="009605CF" w:rsidP="009605CF">
      <w:pPr>
        <w:spacing w:line="360" w:lineRule="auto"/>
        <w:ind w:firstLineChars="200" w:firstLine="480"/>
        <w:outlineLvl w:val="0"/>
        <w:rPr>
          <w:sz w:val="24"/>
        </w:rPr>
      </w:pPr>
      <w:r w:rsidRPr="00380009">
        <w:rPr>
          <w:rFonts w:hint="eastAsia"/>
          <w:sz w:val="24"/>
        </w:rPr>
        <w:t>（十一）技术培训</w:t>
      </w:r>
    </w:p>
    <w:p w:rsidR="009605CF" w:rsidRDefault="009605CF" w:rsidP="009605CF">
      <w:pPr>
        <w:spacing w:line="360" w:lineRule="auto"/>
        <w:ind w:firstLineChars="200" w:firstLine="480"/>
        <w:outlineLvl w:val="0"/>
        <w:rPr>
          <w:sz w:val="24"/>
        </w:rPr>
      </w:pPr>
      <w:r w:rsidRPr="00380009">
        <w:rPr>
          <w:rFonts w:hint="eastAsia"/>
          <w:sz w:val="24"/>
        </w:rPr>
        <w:t>按照客户需求，为客户提供相关技术培训。</w:t>
      </w:r>
    </w:p>
    <w:p w:rsidR="009605CF" w:rsidRDefault="009605CF" w:rsidP="009605CF">
      <w:pPr>
        <w:widowControl/>
        <w:rPr>
          <w:rFonts w:ascii="宋体" w:hAnsi="宋体" w:cs="宋体"/>
          <w:b/>
          <w:bCs/>
          <w:sz w:val="24"/>
        </w:rPr>
      </w:pPr>
      <w:r>
        <w:rPr>
          <w:rFonts w:ascii="宋体" w:hAnsi="宋体" w:cs="宋体" w:hint="eastAsia"/>
          <w:b/>
          <w:bCs/>
          <w:sz w:val="24"/>
        </w:rPr>
        <w:t>附件：市局机房消防设备列表</w:t>
      </w:r>
    </w:p>
    <w:tbl>
      <w:tblPr>
        <w:tblW w:w="8550" w:type="dxa"/>
        <w:tblLayout w:type="fixed"/>
        <w:tblCellMar>
          <w:left w:w="0" w:type="dxa"/>
          <w:right w:w="0" w:type="dxa"/>
        </w:tblCellMar>
        <w:tblLook w:val="04A0" w:firstRow="1" w:lastRow="0" w:firstColumn="1" w:lastColumn="0" w:noHBand="0" w:noVBand="1"/>
      </w:tblPr>
      <w:tblGrid>
        <w:gridCol w:w="1080"/>
        <w:gridCol w:w="2430"/>
        <w:gridCol w:w="2085"/>
        <w:gridCol w:w="1875"/>
        <w:gridCol w:w="1080"/>
      </w:tblGrid>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项目</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采购时间</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出保时间</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机房消防报警系统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机房烟感温感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机房气体灭火控制系统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七氟丙烷灭火装置</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机房安全疏散系统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机房消防监控系统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机房泄压系统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机房事故排风系统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甲级防火门</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乙级防火窗</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机房照明</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350(平米）</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机房环境</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350（平米</w:t>
            </w:r>
          </w:p>
        </w:tc>
      </w:tr>
      <w:tr w:rsidR="009605CF" w:rsidTr="00A22705">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应急照明电源</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605CF" w:rsidRDefault="009605CF" w:rsidP="00A22705">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1套</w:t>
            </w:r>
          </w:p>
        </w:tc>
      </w:tr>
    </w:tbl>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Default="009605CF" w:rsidP="009605CF">
      <w:pPr>
        <w:spacing w:line="360" w:lineRule="auto"/>
        <w:ind w:firstLineChars="200" w:firstLine="480"/>
        <w:outlineLvl w:val="0"/>
        <w:rPr>
          <w:sz w:val="24"/>
        </w:rPr>
      </w:pPr>
      <w:r>
        <w:rPr>
          <w:rFonts w:hint="eastAsia"/>
          <w:sz w:val="24"/>
        </w:rPr>
        <w:lastRenderedPageBreak/>
        <w:t>第四包</w:t>
      </w:r>
    </w:p>
    <w:p w:rsidR="009605CF" w:rsidRPr="00380009" w:rsidRDefault="009605CF" w:rsidP="009605CF">
      <w:pPr>
        <w:spacing w:line="360" w:lineRule="auto"/>
        <w:ind w:firstLineChars="200" w:firstLine="480"/>
        <w:outlineLvl w:val="0"/>
        <w:rPr>
          <w:sz w:val="24"/>
        </w:rPr>
      </w:pPr>
      <w:r w:rsidRPr="00380009">
        <w:rPr>
          <w:rFonts w:hint="eastAsia"/>
          <w:sz w:val="24"/>
        </w:rPr>
        <w:t>一、项目背景</w:t>
      </w:r>
    </w:p>
    <w:p w:rsidR="009605CF" w:rsidRPr="00380009" w:rsidRDefault="009605CF" w:rsidP="009605CF">
      <w:pPr>
        <w:spacing w:line="360" w:lineRule="auto"/>
        <w:ind w:firstLineChars="200" w:firstLine="480"/>
        <w:outlineLvl w:val="0"/>
        <w:rPr>
          <w:sz w:val="24"/>
        </w:rPr>
      </w:pPr>
      <w:r w:rsidRPr="00380009">
        <w:rPr>
          <w:rFonts w:hint="eastAsia"/>
          <w:sz w:val="24"/>
        </w:rPr>
        <w:t>本项目属于软件和信息技术服务业。</w:t>
      </w:r>
    </w:p>
    <w:p w:rsidR="009605CF" w:rsidRDefault="009605CF" w:rsidP="009605CF">
      <w:pPr>
        <w:spacing w:line="360" w:lineRule="auto"/>
        <w:ind w:firstLineChars="200" w:firstLine="480"/>
        <w:outlineLvl w:val="0"/>
        <w:rPr>
          <w:sz w:val="24"/>
        </w:rPr>
      </w:pPr>
      <w:r w:rsidRPr="00380009">
        <w:rPr>
          <w:rFonts w:hint="eastAsia"/>
          <w:sz w:val="24"/>
        </w:rPr>
        <w:t>二、需求分析</w:t>
      </w:r>
    </w:p>
    <w:p w:rsidR="009605CF" w:rsidRPr="00C57046" w:rsidRDefault="009605CF" w:rsidP="009605CF">
      <w:pPr>
        <w:spacing w:line="360" w:lineRule="auto"/>
        <w:ind w:firstLineChars="200" w:firstLine="480"/>
        <w:outlineLvl w:val="0"/>
        <w:rPr>
          <w:sz w:val="24"/>
        </w:rPr>
      </w:pPr>
      <w:r w:rsidRPr="00C57046">
        <w:rPr>
          <w:rFonts w:hint="eastAsia"/>
          <w:sz w:val="24"/>
        </w:rPr>
        <w:t>（一）现状</w:t>
      </w:r>
    </w:p>
    <w:p w:rsidR="009605CF" w:rsidRPr="00C57046" w:rsidRDefault="009605CF" w:rsidP="009605CF">
      <w:pPr>
        <w:spacing w:line="360" w:lineRule="auto"/>
        <w:ind w:firstLineChars="200" w:firstLine="480"/>
        <w:outlineLvl w:val="0"/>
        <w:rPr>
          <w:sz w:val="24"/>
        </w:rPr>
      </w:pPr>
      <w:r w:rsidRPr="00C57046">
        <w:rPr>
          <w:rFonts w:hint="eastAsia"/>
          <w:sz w:val="24"/>
        </w:rPr>
        <w:t>我局视频会议系统建设于</w:t>
      </w:r>
      <w:r w:rsidRPr="00C57046">
        <w:rPr>
          <w:rFonts w:hint="eastAsia"/>
          <w:sz w:val="24"/>
        </w:rPr>
        <w:t>2005</w:t>
      </w:r>
      <w:r w:rsidRPr="00C57046">
        <w:rPr>
          <w:rFonts w:hint="eastAsia"/>
          <w:sz w:val="24"/>
        </w:rPr>
        <w:t>年，该系统的应用提升了我局信息化建设水平，有效地支撑了财政各项业务的顺利开展。为实现与财政部高清视频会议系统有效无缝对接，</w:t>
      </w:r>
      <w:r w:rsidRPr="00C57046">
        <w:rPr>
          <w:rFonts w:hint="eastAsia"/>
          <w:sz w:val="24"/>
        </w:rPr>
        <w:t>2013</w:t>
      </w:r>
      <w:r w:rsidRPr="00C57046">
        <w:rPr>
          <w:rFonts w:hint="eastAsia"/>
          <w:sz w:val="24"/>
        </w:rPr>
        <w:t>年，对我局视频会议系统升级至高清系统，</w:t>
      </w:r>
      <w:r w:rsidRPr="00C57046">
        <w:rPr>
          <w:rFonts w:hint="eastAsia"/>
          <w:sz w:val="24"/>
        </w:rPr>
        <w:t>2022</w:t>
      </w:r>
      <w:r w:rsidRPr="00C57046">
        <w:rPr>
          <w:rFonts w:hint="eastAsia"/>
          <w:sz w:val="24"/>
        </w:rPr>
        <w:t>年至今累计召开各级视频会议</w:t>
      </w:r>
      <w:r w:rsidRPr="00C57046">
        <w:rPr>
          <w:rFonts w:hint="eastAsia"/>
          <w:sz w:val="24"/>
        </w:rPr>
        <w:t>300</w:t>
      </w:r>
      <w:r w:rsidRPr="00C57046">
        <w:rPr>
          <w:rFonts w:hint="eastAsia"/>
          <w:sz w:val="24"/>
        </w:rPr>
        <w:t>余次。</w:t>
      </w:r>
    </w:p>
    <w:p w:rsidR="009605CF" w:rsidRPr="00C57046" w:rsidRDefault="009605CF" w:rsidP="009605CF">
      <w:pPr>
        <w:spacing w:line="360" w:lineRule="auto"/>
        <w:ind w:firstLineChars="200" w:firstLine="480"/>
        <w:outlineLvl w:val="0"/>
        <w:rPr>
          <w:sz w:val="24"/>
        </w:rPr>
      </w:pPr>
      <w:r w:rsidRPr="00C57046">
        <w:rPr>
          <w:rFonts w:hint="eastAsia"/>
          <w:sz w:val="24"/>
        </w:rPr>
        <w:t>我局部署的</w:t>
      </w:r>
      <w:r w:rsidRPr="00C57046">
        <w:rPr>
          <w:rFonts w:hint="eastAsia"/>
          <w:sz w:val="24"/>
        </w:rPr>
        <w:t>Symantec NBU</w:t>
      </w:r>
      <w:r w:rsidRPr="00C57046">
        <w:rPr>
          <w:rFonts w:hint="eastAsia"/>
          <w:sz w:val="24"/>
        </w:rPr>
        <w:t>备份系统，负责财政、综合办公等系统数据备份，日常维护主要负责</w:t>
      </w:r>
      <w:r w:rsidRPr="00C57046">
        <w:rPr>
          <w:rFonts w:hint="eastAsia"/>
          <w:sz w:val="24"/>
        </w:rPr>
        <w:t>NBU</w:t>
      </w:r>
      <w:r w:rsidRPr="00C57046">
        <w:rPr>
          <w:rFonts w:hint="eastAsia"/>
          <w:sz w:val="24"/>
        </w:rPr>
        <w:t>系统所用设备质保，</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系统升级、进程检查，备份情况检查，备份索引完整性检查，备份作业检查，备份异常事件检查，备份配置检查，配置备份策略，数据备份系统恢复，配合中心完成备份数据的验证和容灾演练等工作。</w:t>
      </w:r>
    </w:p>
    <w:p w:rsidR="009605CF" w:rsidRPr="00C57046" w:rsidRDefault="009605CF" w:rsidP="009605CF">
      <w:pPr>
        <w:spacing w:line="360" w:lineRule="auto"/>
        <w:ind w:firstLineChars="200" w:firstLine="480"/>
        <w:outlineLvl w:val="0"/>
        <w:rPr>
          <w:sz w:val="24"/>
        </w:rPr>
      </w:pPr>
      <w:r w:rsidRPr="00C57046">
        <w:rPr>
          <w:rFonts w:hint="eastAsia"/>
          <w:sz w:val="24"/>
        </w:rPr>
        <w:t>随着我局信息化建设不断发展，机房动力环境监控设备不断增加，为财政机房信息化设备的稳定运行提供保障。机房</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小时不间断运行对动环监控系统的稳定性、安全性提出了较高要求</w:t>
      </w:r>
      <w:r w:rsidRPr="00C57046">
        <w:rPr>
          <w:rFonts w:hint="eastAsia"/>
          <w:sz w:val="24"/>
        </w:rPr>
        <w:t>.</w:t>
      </w:r>
    </w:p>
    <w:p w:rsidR="009605CF" w:rsidRPr="00C57046" w:rsidRDefault="009605CF" w:rsidP="009605CF">
      <w:pPr>
        <w:spacing w:line="360" w:lineRule="auto"/>
        <w:ind w:firstLineChars="200" w:firstLine="480"/>
        <w:outlineLvl w:val="0"/>
        <w:rPr>
          <w:sz w:val="24"/>
        </w:rPr>
      </w:pPr>
      <w:r w:rsidRPr="00C57046">
        <w:rPr>
          <w:rFonts w:hint="eastAsia"/>
          <w:sz w:val="24"/>
        </w:rPr>
        <w:t>（二）需求分析</w:t>
      </w:r>
    </w:p>
    <w:p w:rsidR="009605CF" w:rsidRPr="00C57046" w:rsidRDefault="009605CF" w:rsidP="009605CF">
      <w:pPr>
        <w:spacing w:line="360" w:lineRule="auto"/>
        <w:ind w:firstLineChars="200" w:firstLine="480"/>
        <w:outlineLvl w:val="0"/>
        <w:rPr>
          <w:sz w:val="24"/>
        </w:rPr>
      </w:pPr>
      <w:r w:rsidRPr="00C57046">
        <w:rPr>
          <w:rFonts w:hint="eastAsia"/>
          <w:sz w:val="24"/>
        </w:rPr>
        <w:t>视频会议系统包括财政系统视频会议相关设备的质保工作，定时巡检，视频会议召开时配合用户进行会议联调。</w:t>
      </w:r>
    </w:p>
    <w:p w:rsidR="009605CF" w:rsidRPr="00C57046" w:rsidRDefault="009605CF" w:rsidP="009605CF">
      <w:pPr>
        <w:spacing w:line="360" w:lineRule="auto"/>
        <w:ind w:firstLineChars="200" w:firstLine="480"/>
        <w:outlineLvl w:val="0"/>
        <w:rPr>
          <w:sz w:val="24"/>
        </w:rPr>
      </w:pPr>
      <w:r w:rsidRPr="00C57046">
        <w:rPr>
          <w:rFonts w:hint="eastAsia"/>
          <w:sz w:val="24"/>
        </w:rPr>
        <w:t>随着财政业务的升级改造、系统增减、系统迁移以及备份数据量的增减，需对现有的备份系统进行调整优化，及时处理备份失败的恢复和完善，同时在应用系统升级、改造及迁移前做全量备份，确保备份数据安全可靠。</w:t>
      </w:r>
    </w:p>
    <w:p w:rsidR="009605CF" w:rsidRDefault="009605CF" w:rsidP="009605CF">
      <w:pPr>
        <w:spacing w:line="360" w:lineRule="auto"/>
        <w:ind w:firstLineChars="200" w:firstLine="480"/>
        <w:outlineLvl w:val="0"/>
        <w:rPr>
          <w:sz w:val="24"/>
        </w:rPr>
      </w:pPr>
      <w:r w:rsidRPr="00C57046">
        <w:rPr>
          <w:rFonts w:hint="eastAsia"/>
          <w:sz w:val="24"/>
        </w:rPr>
        <w:t>动环监控运维包括市局动环监控系统及设备巡检和质保。通过实施维保项目，充分利用专业技术力量，及时发现隐患，快速排除故障，延长设备使用寿命，为确保各系统的正常运行提供安全保障，对于提高财政系统整体服务水平起到重要作用。</w:t>
      </w:r>
    </w:p>
    <w:p w:rsidR="009605CF" w:rsidRPr="00C57046" w:rsidRDefault="009605CF" w:rsidP="009605CF">
      <w:pPr>
        <w:spacing w:line="360" w:lineRule="auto"/>
        <w:ind w:firstLineChars="200" w:firstLine="480"/>
        <w:outlineLvl w:val="0"/>
        <w:rPr>
          <w:sz w:val="24"/>
        </w:rPr>
      </w:pPr>
      <w:r w:rsidRPr="00C57046">
        <w:rPr>
          <w:rFonts w:hint="eastAsia"/>
          <w:sz w:val="24"/>
        </w:rPr>
        <w:t>三、运维主要内容</w:t>
      </w:r>
    </w:p>
    <w:p w:rsidR="009605CF" w:rsidRPr="00C57046" w:rsidRDefault="009605CF" w:rsidP="009605CF">
      <w:pPr>
        <w:spacing w:line="360" w:lineRule="auto"/>
        <w:ind w:firstLineChars="200" w:firstLine="480"/>
        <w:outlineLvl w:val="0"/>
        <w:rPr>
          <w:sz w:val="24"/>
        </w:rPr>
      </w:pPr>
      <w:r w:rsidRPr="00C57046">
        <w:rPr>
          <w:rFonts w:hint="eastAsia"/>
          <w:sz w:val="24"/>
        </w:rPr>
        <w:t>（一）维保要求</w:t>
      </w:r>
    </w:p>
    <w:p w:rsidR="009605CF" w:rsidRPr="00C57046" w:rsidRDefault="009605CF" w:rsidP="009605CF">
      <w:pPr>
        <w:spacing w:line="360" w:lineRule="auto"/>
        <w:ind w:firstLineChars="200" w:firstLine="480"/>
        <w:outlineLvl w:val="0"/>
        <w:rPr>
          <w:sz w:val="24"/>
        </w:rPr>
      </w:pPr>
      <w:r w:rsidRPr="00C57046">
        <w:rPr>
          <w:rFonts w:hint="eastAsia"/>
          <w:sz w:val="24"/>
        </w:rPr>
        <w:lastRenderedPageBreak/>
        <w:t>1.</w:t>
      </w:r>
      <w:r w:rsidRPr="00C57046">
        <w:rPr>
          <w:rFonts w:hint="eastAsia"/>
          <w:sz w:val="24"/>
        </w:rPr>
        <w:t>视频会议设备</w:t>
      </w:r>
    </w:p>
    <w:p w:rsidR="009605CF" w:rsidRPr="00C57046" w:rsidRDefault="009605CF" w:rsidP="009605CF">
      <w:pPr>
        <w:spacing w:line="360" w:lineRule="auto"/>
        <w:ind w:firstLineChars="200" w:firstLine="480"/>
        <w:outlineLvl w:val="0"/>
        <w:rPr>
          <w:sz w:val="24"/>
        </w:rPr>
      </w:pPr>
      <w:r w:rsidRPr="00C57046">
        <w:rPr>
          <w:rFonts w:hint="eastAsia"/>
          <w:sz w:val="24"/>
        </w:rPr>
        <w:t>我局视频会议系统建设于</w:t>
      </w:r>
      <w:r w:rsidRPr="00C57046">
        <w:rPr>
          <w:rFonts w:hint="eastAsia"/>
          <w:sz w:val="24"/>
        </w:rPr>
        <w:t>2005</w:t>
      </w:r>
      <w:r w:rsidRPr="00C57046">
        <w:rPr>
          <w:rFonts w:hint="eastAsia"/>
          <w:sz w:val="24"/>
        </w:rPr>
        <w:t>年，该系统的应用提升了我局信息化建设水平，有效地支撑了财政各项业务的顺利开展。为实现与财政部高清视频会议系统有效无缝对接，</w:t>
      </w:r>
      <w:r w:rsidRPr="00C57046">
        <w:rPr>
          <w:rFonts w:hint="eastAsia"/>
          <w:sz w:val="24"/>
        </w:rPr>
        <w:t>2013</w:t>
      </w:r>
      <w:r w:rsidRPr="00C57046">
        <w:rPr>
          <w:rFonts w:hint="eastAsia"/>
          <w:sz w:val="24"/>
        </w:rPr>
        <w:t>年，对我局视频会议系统升级至高清系统。根据合同约定，该套系统质保期限已到，为保障该系统正常运行，需要延续该系统质保期限。</w:t>
      </w:r>
    </w:p>
    <w:p w:rsidR="009605CF" w:rsidRPr="00C57046" w:rsidRDefault="009605CF" w:rsidP="009605CF">
      <w:pPr>
        <w:spacing w:line="360" w:lineRule="auto"/>
        <w:ind w:firstLineChars="200" w:firstLine="480"/>
        <w:outlineLvl w:val="0"/>
        <w:rPr>
          <w:sz w:val="24"/>
        </w:rPr>
      </w:pPr>
      <w:r w:rsidRPr="00C57046">
        <w:rPr>
          <w:rFonts w:hint="eastAsia"/>
          <w:sz w:val="24"/>
        </w:rPr>
        <w:t>提供每月巡检，对维保范围内的软硬件设备的整体运行状态进行评估分析，定制并填写设备运行状态评估报告。查看</w:t>
      </w:r>
      <w:r w:rsidRPr="00C57046">
        <w:rPr>
          <w:rFonts w:hint="eastAsia"/>
          <w:sz w:val="24"/>
        </w:rPr>
        <w:t>MCU</w:t>
      </w:r>
      <w:r w:rsidRPr="00C57046">
        <w:rPr>
          <w:rFonts w:hint="eastAsia"/>
          <w:sz w:val="24"/>
        </w:rPr>
        <w:t>当前运行状态，各单板状态及资源使用；查看视频会议管理系统运行状态；与各视频会议分节点进行联调。</w:t>
      </w:r>
    </w:p>
    <w:p w:rsidR="009605CF" w:rsidRPr="00C57046" w:rsidRDefault="009605CF" w:rsidP="009605CF">
      <w:pPr>
        <w:spacing w:line="360" w:lineRule="auto"/>
        <w:ind w:firstLineChars="200" w:firstLine="480"/>
        <w:outlineLvl w:val="0"/>
        <w:rPr>
          <w:sz w:val="24"/>
        </w:rPr>
      </w:pPr>
      <w:r w:rsidRPr="00C57046">
        <w:rPr>
          <w:rFonts w:hint="eastAsia"/>
          <w:sz w:val="24"/>
        </w:rPr>
        <w:t>提供现场服务，根据视频会议召开日期，协助用户完成与视频会议系统相关的音、视频设备的安装、调试及会议保障等工作。</w:t>
      </w:r>
    </w:p>
    <w:p w:rsidR="009605CF" w:rsidRPr="00C57046" w:rsidRDefault="009605CF" w:rsidP="009605CF">
      <w:pPr>
        <w:spacing w:line="360" w:lineRule="auto"/>
        <w:ind w:firstLineChars="200" w:firstLine="480"/>
        <w:outlineLvl w:val="0"/>
        <w:rPr>
          <w:sz w:val="24"/>
        </w:rPr>
      </w:pPr>
      <w:r w:rsidRPr="00C57046">
        <w:rPr>
          <w:rFonts w:hint="eastAsia"/>
          <w:sz w:val="24"/>
        </w:rPr>
        <w:t>提供版本管理和软件补丁服务，软件补丁必须从华为正规的软件版本下发渠道获得；</w:t>
      </w:r>
    </w:p>
    <w:p w:rsidR="009605CF" w:rsidRPr="00C57046" w:rsidRDefault="009605CF" w:rsidP="009605CF">
      <w:pPr>
        <w:spacing w:line="360" w:lineRule="auto"/>
        <w:ind w:firstLineChars="200" w:firstLine="480"/>
        <w:outlineLvl w:val="0"/>
        <w:rPr>
          <w:sz w:val="24"/>
        </w:rPr>
      </w:pPr>
      <w:r w:rsidRPr="00C57046">
        <w:rPr>
          <w:rFonts w:hint="eastAsia"/>
          <w:sz w:val="24"/>
        </w:rPr>
        <w:t>2.NBU</w:t>
      </w:r>
      <w:r w:rsidRPr="00C57046">
        <w:rPr>
          <w:rFonts w:hint="eastAsia"/>
          <w:sz w:val="24"/>
        </w:rPr>
        <w:t>备份设备</w:t>
      </w:r>
    </w:p>
    <w:p w:rsidR="009605CF" w:rsidRPr="00C57046" w:rsidRDefault="009605CF" w:rsidP="009605CF">
      <w:pPr>
        <w:spacing w:line="360" w:lineRule="auto"/>
        <w:ind w:firstLineChars="200" w:firstLine="480"/>
        <w:outlineLvl w:val="0"/>
        <w:rPr>
          <w:sz w:val="24"/>
        </w:rPr>
      </w:pPr>
      <w:r w:rsidRPr="00C57046">
        <w:rPr>
          <w:rFonts w:hint="eastAsia"/>
          <w:sz w:val="24"/>
        </w:rPr>
        <w:t>我局部署的</w:t>
      </w:r>
      <w:r w:rsidRPr="00C57046">
        <w:rPr>
          <w:rFonts w:hint="eastAsia"/>
          <w:sz w:val="24"/>
        </w:rPr>
        <w:t>Symantec NBU</w:t>
      </w:r>
      <w:r w:rsidRPr="00C57046">
        <w:rPr>
          <w:rFonts w:hint="eastAsia"/>
          <w:sz w:val="24"/>
        </w:rPr>
        <w:t>备份系统，负责财政、综合办公等系统数据备份，日常维护主要负责</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备份策略，数据备份系统恢复，配合中心完成备份数据的验证和容灾演练等工作。随着财政业务的升级改造、系统增减、系统迁移以及备份数据量的增减，需对现有的备份系统进行调整优化，及时处理备份失败的恢复和完善，同时在应用系统升级、改造及迁移前做全量备份，确保备份数据安全可靠。</w:t>
      </w:r>
    </w:p>
    <w:p w:rsidR="009605CF" w:rsidRPr="00C57046" w:rsidRDefault="009605CF" w:rsidP="009605CF">
      <w:pPr>
        <w:spacing w:line="360" w:lineRule="auto"/>
        <w:ind w:firstLineChars="200" w:firstLine="480"/>
        <w:outlineLvl w:val="0"/>
        <w:rPr>
          <w:sz w:val="24"/>
        </w:rPr>
      </w:pPr>
      <w:r w:rsidRPr="00C57046">
        <w:rPr>
          <w:rFonts w:hint="eastAsia"/>
          <w:sz w:val="24"/>
        </w:rPr>
        <w:t>每月或遇国庆、春节长假之前一周，进行现场巡检及预防性维护，检查设备、系统运行状况。根据设备的实际情况，对硬件设备进行预防性检查维护，确保系统和相关外设的稳定运行。在巡检结束后维保公司须向用户提交巡检报告。特殊情况下，根据用户时间要求安排巡检。对维保范围内的软硬件设备的整体运行状态进行评估分析，定制并填写设备运行状态评估报告。查看</w:t>
      </w:r>
      <w:r w:rsidRPr="00C57046">
        <w:rPr>
          <w:rFonts w:hint="eastAsia"/>
          <w:sz w:val="24"/>
        </w:rPr>
        <w:t>NBU</w:t>
      </w:r>
      <w:r w:rsidRPr="00C57046">
        <w:rPr>
          <w:rFonts w:hint="eastAsia"/>
          <w:sz w:val="24"/>
        </w:rPr>
        <w:t>系统当前运行状态，硬件设备运行是否正常，完成进程检查，备份情况检查，备份索引完整性检查，备份作业检查，备份异常事件检查，备份配置检查。</w:t>
      </w:r>
    </w:p>
    <w:p w:rsidR="009605CF" w:rsidRPr="00C57046" w:rsidRDefault="009605CF" w:rsidP="009605CF">
      <w:pPr>
        <w:spacing w:line="360" w:lineRule="auto"/>
        <w:ind w:firstLineChars="200" w:firstLine="480"/>
        <w:outlineLvl w:val="0"/>
        <w:rPr>
          <w:sz w:val="24"/>
        </w:rPr>
      </w:pPr>
      <w:r w:rsidRPr="00C57046">
        <w:rPr>
          <w:rFonts w:hint="eastAsia"/>
          <w:sz w:val="24"/>
        </w:rPr>
        <w:t>提供</w:t>
      </w:r>
      <w:r w:rsidRPr="00C57046">
        <w:rPr>
          <w:rFonts w:hint="eastAsia"/>
          <w:sz w:val="24"/>
        </w:rPr>
        <w:t>7X24</w:t>
      </w:r>
      <w:r w:rsidRPr="00C57046">
        <w:rPr>
          <w:rFonts w:hint="eastAsia"/>
          <w:sz w:val="24"/>
        </w:rPr>
        <w:t>小时服务，主要负责</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w:t>
      </w:r>
      <w:r w:rsidRPr="00C57046">
        <w:rPr>
          <w:rFonts w:hint="eastAsia"/>
          <w:sz w:val="24"/>
        </w:rPr>
        <w:lastRenderedPageBreak/>
        <w:t>备份策略，数据备份系统恢复，配合中心完成备份数据的验证和容灾演练等工作。随着财政业务的升级改造、系统增减、系统迁移以及备份数据量的增减，需对现有的备份系统进行调整优化，及时处理备份失败的恢复和完善，同时在应用系统升级、改造及迁移前做全量备份，确保备份数据安全可靠。</w:t>
      </w:r>
    </w:p>
    <w:p w:rsidR="009605CF" w:rsidRPr="00C57046" w:rsidRDefault="009605CF" w:rsidP="009605CF">
      <w:pPr>
        <w:spacing w:line="360" w:lineRule="auto"/>
        <w:ind w:firstLineChars="200" w:firstLine="480"/>
        <w:outlineLvl w:val="0"/>
        <w:rPr>
          <w:sz w:val="24"/>
        </w:rPr>
      </w:pPr>
      <w:r w:rsidRPr="00C57046">
        <w:rPr>
          <w:rFonts w:hint="eastAsia"/>
          <w:sz w:val="24"/>
        </w:rPr>
        <w:t>3.</w:t>
      </w:r>
      <w:r w:rsidRPr="00C57046">
        <w:rPr>
          <w:rFonts w:hint="eastAsia"/>
          <w:sz w:val="24"/>
        </w:rPr>
        <w:t>动环监控设备</w:t>
      </w:r>
    </w:p>
    <w:p w:rsidR="009605CF" w:rsidRPr="00C57046" w:rsidRDefault="009605CF" w:rsidP="009605CF">
      <w:pPr>
        <w:spacing w:line="360" w:lineRule="auto"/>
        <w:ind w:firstLineChars="200" w:firstLine="480"/>
        <w:outlineLvl w:val="0"/>
        <w:rPr>
          <w:sz w:val="24"/>
        </w:rPr>
      </w:pPr>
      <w:r w:rsidRPr="00C57046">
        <w:rPr>
          <w:rFonts w:hint="eastAsia"/>
          <w:sz w:val="24"/>
        </w:rPr>
        <w:t>随着我局信息化建设不断发展，机房动力环境监控设备不断增加，为财政机房信息化设备的稳定运行提供保障。实现了值班人员排版、值班人员接收报警短信等功能。机房</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小时不间断运行对动环监控系统的稳定性、安全性提出了较高要求，实施维保项目，充分利用专业技术力量，及时发现隐患，快速排除故障，延长设备使用寿命，为确保各系统的正常运行提供安全保障，对于提高财政系统整体服务水平起到重要作用。</w:t>
      </w:r>
    </w:p>
    <w:p w:rsidR="009605CF" w:rsidRPr="00C57046" w:rsidRDefault="009605CF" w:rsidP="009605CF">
      <w:pPr>
        <w:spacing w:line="360" w:lineRule="auto"/>
        <w:ind w:firstLineChars="200" w:firstLine="480"/>
        <w:outlineLvl w:val="0"/>
        <w:rPr>
          <w:sz w:val="24"/>
        </w:rPr>
      </w:pPr>
      <w:r w:rsidRPr="00C57046">
        <w:rPr>
          <w:rFonts w:hint="eastAsia"/>
          <w:sz w:val="24"/>
        </w:rPr>
        <w:t>每月或遇国庆、春节长假之前一周，进行机房现场巡检及预防性维护，检查设备、系统运行状况。根据设备的实际情况，对硬件设备进行预防性检查维护，确保系统和相关外设的稳定运行。在巡检结束后维保公司须向用户提交巡检报告。特殊情况下，根据用户时间要求安排巡检。</w:t>
      </w:r>
    </w:p>
    <w:p w:rsidR="009605CF" w:rsidRPr="00C57046" w:rsidRDefault="009605CF" w:rsidP="009605CF">
      <w:pPr>
        <w:spacing w:line="360" w:lineRule="auto"/>
        <w:ind w:firstLineChars="200" w:firstLine="480"/>
        <w:outlineLvl w:val="0"/>
        <w:rPr>
          <w:sz w:val="24"/>
        </w:rPr>
      </w:pPr>
      <w:r w:rsidRPr="00C57046">
        <w:rPr>
          <w:rFonts w:hint="eastAsia"/>
          <w:sz w:val="24"/>
        </w:rPr>
        <w:t>软件：监控系统和后台服务的运行状态，与各监控硬件设备的通讯状况，系统日志、告警日志的查看和清理、数据备份情况。硬件设备：各类设备运转状况、感应情况、设备外观、内部器件、各类接口、各类电源、通讯线路、各类摄像头等。</w:t>
      </w:r>
    </w:p>
    <w:p w:rsidR="009605CF" w:rsidRPr="00C57046" w:rsidRDefault="009605CF" w:rsidP="009605CF">
      <w:pPr>
        <w:spacing w:line="360" w:lineRule="auto"/>
        <w:ind w:firstLineChars="200" w:firstLine="480"/>
        <w:outlineLvl w:val="0"/>
        <w:rPr>
          <w:sz w:val="24"/>
        </w:rPr>
      </w:pPr>
      <w:r w:rsidRPr="00C57046">
        <w:rPr>
          <w:rFonts w:hint="eastAsia"/>
          <w:sz w:val="24"/>
        </w:rPr>
        <w:t>水浸线：检查水浸线的有效性及灵敏度。</w:t>
      </w:r>
    </w:p>
    <w:p w:rsidR="009605CF" w:rsidRPr="00C57046" w:rsidRDefault="009605CF" w:rsidP="009605CF">
      <w:pPr>
        <w:spacing w:line="360" w:lineRule="auto"/>
        <w:ind w:firstLineChars="200" w:firstLine="480"/>
        <w:outlineLvl w:val="0"/>
        <w:rPr>
          <w:sz w:val="24"/>
        </w:rPr>
      </w:pPr>
      <w:r w:rsidRPr="00C57046">
        <w:rPr>
          <w:rFonts w:hint="eastAsia"/>
          <w:sz w:val="24"/>
        </w:rPr>
        <w:t>温湿度感应器：检查温湿度感应器显示的温湿度和相对湿度值与实际值是否相符。</w:t>
      </w:r>
    </w:p>
    <w:p w:rsidR="009605CF" w:rsidRPr="00C57046" w:rsidRDefault="009605CF" w:rsidP="009605CF">
      <w:pPr>
        <w:spacing w:line="360" w:lineRule="auto"/>
        <w:ind w:firstLineChars="200" w:firstLine="480"/>
        <w:outlineLvl w:val="0"/>
        <w:rPr>
          <w:sz w:val="24"/>
        </w:rPr>
      </w:pPr>
      <w:r w:rsidRPr="00C57046">
        <w:rPr>
          <w:rFonts w:hint="eastAsia"/>
          <w:sz w:val="24"/>
        </w:rPr>
        <w:t>协议转换器：检查协议转换器显示数据与实际值是否相符；检查协议转换器显示告警状态是否及时准确。</w:t>
      </w:r>
    </w:p>
    <w:p w:rsidR="009605CF" w:rsidRPr="00C57046" w:rsidRDefault="009605CF" w:rsidP="009605CF">
      <w:pPr>
        <w:spacing w:line="360" w:lineRule="auto"/>
        <w:ind w:firstLineChars="200" w:firstLine="480"/>
        <w:outlineLvl w:val="0"/>
        <w:rPr>
          <w:sz w:val="24"/>
        </w:rPr>
      </w:pPr>
      <w:r w:rsidRPr="00C57046">
        <w:rPr>
          <w:rFonts w:hint="eastAsia"/>
          <w:sz w:val="24"/>
        </w:rPr>
        <w:t>每季度对相关设备进行清洁卫生工作，保持设备良好的运行状态。</w:t>
      </w:r>
    </w:p>
    <w:p w:rsidR="009605CF" w:rsidRPr="00C57046" w:rsidRDefault="009605CF" w:rsidP="009605CF">
      <w:pPr>
        <w:spacing w:line="360" w:lineRule="auto"/>
        <w:ind w:firstLineChars="200" w:firstLine="480"/>
        <w:outlineLvl w:val="0"/>
        <w:rPr>
          <w:sz w:val="24"/>
        </w:rPr>
      </w:pPr>
      <w:r w:rsidRPr="00C57046">
        <w:rPr>
          <w:rFonts w:hint="eastAsia"/>
          <w:sz w:val="24"/>
        </w:rPr>
        <w:t>（二）故障排查工作</w:t>
      </w:r>
    </w:p>
    <w:p w:rsidR="009605CF" w:rsidRPr="00C57046" w:rsidRDefault="009605CF" w:rsidP="009605CF">
      <w:pPr>
        <w:spacing w:line="360" w:lineRule="auto"/>
        <w:ind w:firstLineChars="200" w:firstLine="480"/>
        <w:outlineLvl w:val="0"/>
        <w:rPr>
          <w:sz w:val="24"/>
        </w:rPr>
      </w:pPr>
      <w:r w:rsidRPr="00C57046">
        <w:rPr>
          <w:rFonts w:hint="eastAsia"/>
          <w:sz w:val="24"/>
        </w:rPr>
        <w:t>在接到用户的电话、传真、电子邮件等方式的通知后，维保公司必须立即组织技术人员分析故障原因，提出应急措施，并安排相关技术人员到现场。</w:t>
      </w:r>
    </w:p>
    <w:p w:rsidR="009605CF" w:rsidRPr="00C57046" w:rsidRDefault="009605CF" w:rsidP="009605CF">
      <w:pPr>
        <w:spacing w:line="360" w:lineRule="auto"/>
        <w:ind w:firstLineChars="200" w:firstLine="480"/>
        <w:outlineLvl w:val="0"/>
        <w:rPr>
          <w:sz w:val="24"/>
        </w:rPr>
      </w:pPr>
      <w:r w:rsidRPr="00C57046">
        <w:rPr>
          <w:rFonts w:hint="eastAsia"/>
          <w:sz w:val="24"/>
        </w:rPr>
        <w:t>处理时机：在接到用户的电话、传真、电子邮件等方式的通知后，维保公司</w:t>
      </w:r>
      <w:r w:rsidRPr="00C57046">
        <w:rPr>
          <w:rFonts w:hint="eastAsia"/>
          <w:sz w:val="24"/>
        </w:rPr>
        <w:lastRenderedPageBreak/>
        <w:t>必须立即组织技术人员分析故障原因，</w:t>
      </w:r>
      <w:r w:rsidRPr="00C57046">
        <w:rPr>
          <w:rFonts w:hint="eastAsia"/>
          <w:sz w:val="24"/>
        </w:rPr>
        <w:t>30</w:t>
      </w:r>
      <w:r w:rsidRPr="00C57046">
        <w:rPr>
          <w:rFonts w:hint="eastAsia"/>
          <w:sz w:val="24"/>
        </w:rPr>
        <w:t>分钟内做出回应并提出应急措施，</w:t>
      </w:r>
      <w:r w:rsidRPr="00C57046">
        <w:rPr>
          <w:rFonts w:hint="eastAsia"/>
          <w:sz w:val="24"/>
        </w:rPr>
        <w:t>2</w:t>
      </w:r>
      <w:r w:rsidRPr="00C57046">
        <w:rPr>
          <w:rFonts w:hint="eastAsia"/>
          <w:sz w:val="24"/>
        </w:rPr>
        <w:t>个小时内安排相关技术人员到达现场。如故障可以现场解决，维保公司须在</w:t>
      </w:r>
      <w:r w:rsidRPr="00C57046">
        <w:rPr>
          <w:rFonts w:hint="eastAsia"/>
          <w:sz w:val="24"/>
        </w:rPr>
        <w:t>4</w:t>
      </w:r>
      <w:r w:rsidRPr="00C57046">
        <w:rPr>
          <w:rFonts w:hint="eastAsia"/>
          <w:sz w:val="24"/>
        </w:rPr>
        <w:t>小时内排除故障，对于修复需时较长的硬件故障，维保公司与用户协商后提出故障修复方案，并在</w:t>
      </w:r>
      <w:r w:rsidRPr="00C57046">
        <w:rPr>
          <w:rFonts w:hint="eastAsia"/>
          <w:sz w:val="24"/>
        </w:rPr>
        <w:t>12</w:t>
      </w:r>
      <w:r w:rsidRPr="00C57046">
        <w:rPr>
          <w:rFonts w:hint="eastAsia"/>
          <w:sz w:val="24"/>
        </w:rPr>
        <w:t>小时内提供备机。故障修复后维保公司提交故障处理报告。</w:t>
      </w:r>
    </w:p>
    <w:p w:rsidR="009605CF" w:rsidRPr="00C57046" w:rsidRDefault="009605CF" w:rsidP="009605CF">
      <w:pPr>
        <w:spacing w:line="360" w:lineRule="auto"/>
        <w:ind w:firstLineChars="200" w:firstLine="480"/>
        <w:outlineLvl w:val="0"/>
        <w:rPr>
          <w:sz w:val="24"/>
        </w:rPr>
      </w:pPr>
      <w:r w:rsidRPr="00C57046">
        <w:rPr>
          <w:rFonts w:hint="eastAsia"/>
          <w:sz w:val="24"/>
        </w:rPr>
        <w:t>处理办法：设备故障后，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9605CF" w:rsidRPr="00C57046" w:rsidRDefault="009605CF" w:rsidP="009605CF">
      <w:pPr>
        <w:spacing w:line="360" w:lineRule="auto"/>
        <w:ind w:firstLineChars="200" w:firstLine="480"/>
        <w:outlineLvl w:val="0"/>
        <w:rPr>
          <w:sz w:val="24"/>
        </w:rPr>
      </w:pPr>
      <w:r w:rsidRPr="00C57046">
        <w:rPr>
          <w:rFonts w:hint="eastAsia"/>
          <w:sz w:val="24"/>
        </w:rPr>
        <w:t>故障器件的维修、更换费用均包含在本包预算内，信息中心提出升级、扩容需求时，维保公司应提供优惠价格的器件，并负责安装和调试。设备耗材的更换按照用户的要求执行。</w:t>
      </w:r>
    </w:p>
    <w:p w:rsidR="009605CF" w:rsidRPr="00C57046" w:rsidRDefault="009605CF" w:rsidP="009605CF">
      <w:pPr>
        <w:spacing w:line="360" w:lineRule="auto"/>
        <w:ind w:firstLineChars="200" w:firstLine="480"/>
        <w:outlineLvl w:val="0"/>
        <w:rPr>
          <w:sz w:val="24"/>
        </w:rPr>
      </w:pPr>
      <w:r w:rsidRPr="00C57046">
        <w:rPr>
          <w:rFonts w:hint="eastAsia"/>
          <w:sz w:val="24"/>
        </w:rPr>
        <w:t>（三）设备搬迁和线路割接</w:t>
      </w:r>
    </w:p>
    <w:p w:rsidR="009605CF" w:rsidRPr="00C57046" w:rsidRDefault="009605CF" w:rsidP="009605CF">
      <w:pPr>
        <w:spacing w:line="360" w:lineRule="auto"/>
        <w:ind w:firstLineChars="200" w:firstLine="480"/>
        <w:outlineLvl w:val="0"/>
        <w:rPr>
          <w:sz w:val="24"/>
        </w:rPr>
      </w:pPr>
      <w:r w:rsidRPr="00C57046">
        <w:rPr>
          <w:rFonts w:hint="eastAsia"/>
          <w:sz w:val="24"/>
        </w:rPr>
        <w:t>遇机房搬迁和线路割接时，维保公司须提供用户要求的所有现场技术支持服务，完成维保设备的搬迁、线路割接和系统升级等工作，保障设备能够安全、及时的恢复正常运行。</w:t>
      </w:r>
    </w:p>
    <w:p w:rsidR="009605CF" w:rsidRPr="00C57046" w:rsidRDefault="009605CF" w:rsidP="009605CF">
      <w:pPr>
        <w:spacing w:line="360" w:lineRule="auto"/>
        <w:ind w:firstLineChars="200" w:firstLine="480"/>
        <w:outlineLvl w:val="0"/>
        <w:rPr>
          <w:sz w:val="24"/>
        </w:rPr>
      </w:pPr>
      <w:r w:rsidRPr="00C57046">
        <w:rPr>
          <w:rFonts w:hint="eastAsia"/>
          <w:sz w:val="24"/>
        </w:rPr>
        <w:t>（四）维修要求</w:t>
      </w:r>
    </w:p>
    <w:p w:rsidR="009605CF" w:rsidRPr="00C57046" w:rsidRDefault="009605CF" w:rsidP="009605CF">
      <w:pPr>
        <w:spacing w:line="360" w:lineRule="auto"/>
        <w:ind w:firstLineChars="200" w:firstLine="480"/>
        <w:outlineLvl w:val="0"/>
        <w:rPr>
          <w:sz w:val="24"/>
        </w:rPr>
      </w:pPr>
      <w:r w:rsidRPr="00C57046">
        <w:rPr>
          <w:rFonts w:hint="eastAsia"/>
          <w:sz w:val="24"/>
        </w:rPr>
        <w:t>对于在维保期内损坏的市局设备配件，维保公司应在</w:t>
      </w:r>
      <w:r w:rsidRPr="00C57046">
        <w:rPr>
          <w:rFonts w:hint="eastAsia"/>
          <w:sz w:val="24"/>
        </w:rPr>
        <w:t>12</w:t>
      </w:r>
      <w:r w:rsidRPr="00C57046">
        <w:rPr>
          <w:rFonts w:hint="eastAsia"/>
          <w:sz w:val="24"/>
        </w:rPr>
        <w:t>小时内提供备件支持并现场更换，并在</w:t>
      </w:r>
      <w:r w:rsidRPr="00C57046">
        <w:rPr>
          <w:rFonts w:hint="eastAsia"/>
          <w:sz w:val="24"/>
        </w:rPr>
        <w:t>10</w:t>
      </w:r>
      <w:r w:rsidRPr="00C57046">
        <w:rPr>
          <w:rFonts w:hint="eastAsia"/>
          <w:sz w:val="24"/>
        </w:rPr>
        <w:t>个工作日内修复损坏配件。超期不能修复的，须更换同一品牌及型号的配件，并提交修复时间计划由用户审核，用户审核同意的可以适当延长修复时间。</w:t>
      </w:r>
    </w:p>
    <w:p w:rsidR="009605CF" w:rsidRPr="00C57046" w:rsidRDefault="009605CF" w:rsidP="009605CF">
      <w:pPr>
        <w:spacing w:line="360" w:lineRule="auto"/>
        <w:ind w:firstLineChars="200" w:firstLine="480"/>
        <w:outlineLvl w:val="0"/>
        <w:rPr>
          <w:sz w:val="24"/>
        </w:rPr>
      </w:pPr>
      <w:r w:rsidRPr="00C57046">
        <w:rPr>
          <w:rFonts w:hint="eastAsia"/>
          <w:sz w:val="24"/>
        </w:rPr>
        <w:t>（五）变更要求</w:t>
      </w:r>
    </w:p>
    <w:p w:rsidR="009605CF" w:rsidRPr="00C57046" w:rsidRDefault="009605CF" w:rsidP="009605CF">
      <w:pPr>
        <w:spacing w:line="360" w:lineRule="auto"/>
        <w:ind w:firstLineChars="200" w:firstLine="480"/>
        <w:outlineLvl w:val="0"/>
        <w:rPr>
          <w:sz w:val="24"/>
        </w:rPr>
      </w:pPr>
      <w:r w:rsidRPr="00C57046">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9605CF" w:rsidRPr="00C57046" w:rsidRDefault="009605CF" w:rsidP="009605CF">
      <w:pPr>
        <w:spacing w:line="360" w:lineRule="auto"/>
        <w:ind w:firstLineChars="200" w:firstLine="480"/>
        <w:outlineLvl w:val="0"/>
        <w:rPr>
          <w:sz w:val="24"/>
        </w:rPr>
      </w:pPr>
      <w:r w:rsidRPr="00C57046">
        <w:rPr>
          <w:rFonts w:hint="eastAsia"/>
          <w:sz w:val="24"/>
        </w:rPr>
        <w:t>（六）备机启用</w:t>
      </w:r>
    </w:p>
    <w:p w:rsidR="009605CF" w:rsidRPr="00C57046" w:rsidRDefault="009605CF" w:rsidP="009605CF">
      <w:pPr>
        <w:spacing w:line="360" w:lineRule="auto"/>
        <w:ind w:firstLineChars="200" w:firstLine="480"/>
        <w:outlineLvl w:val="0"/>
        <w:rPr>
          <w:sz w:val="24"/>
        </w:rPr>
      </w:pPr>
      <w:r w:rsidRPr="00C57046">
        <w:rPr>
          <w:rFonts w:hint="eastAsia"/>
          <w:sz w:val="24"/>
        </w:rPr>
        <w:t>当发生硬件设备故障的时，如不能在</w:t>
      </w:r>
      <w:r w:rsidRPr="00C57046">
        <w:rPr>
          <w:rFonts w:hint="eastAsia"/>
          <w:sz w:val="24"/>
        </w:rPr>
        <w:t>4</w:t>
      </w:r>
      <w:r w:rsidRPr="00C57046">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w:t>
      </w:r>
      <w:r w:rsidRPr="00C57046">
        <w:rPr>
          <w:rFonts w:hint="eastAsia"/>
          <w:sz w:val="24"/>
        </w:rPr>
        <w:lastRenderedPageBreak/>
        <w:t>由用户负责对备机进行检查，涉及有用户数据保存的设备，须进行格式化。</w:t>
      </w:r>
    </w:p>
    <w:p w:rsidR="009605CF" w:rsidRPr="00C57046" w:rsidRDefault="009605CF" w:rsidP="009605CF">
      <w:pPr>
        <w:spacing w:line="360" w:lineRule="auto"/>
        <w:ind w:firstLineChars="200" w:firstLine="480"/>
        <w:outlineLvl w:val="0"/>
        <w:rPr>
          <w:sz w:val="24"/>
        </w:rPr>
      </w:pPr>
      <w:r w:rsidRPr="00C57046">
        <w:rPr>
          <w:rFonts w:hint="eastAsia"/>
          <w:sz w:val="24"/>
        </w:rPr>
        <w:t>（七）故障处理后的工作</w:t>
      </w:r>
    </w:p>
    <w:p w:rsidR="009605CF" w:rsidRPr="00C57046" w:rsidRDefault="009605CF" w:rsidP="009605CF">
      <w:pPr>
        <w:spacing w:line="360" w:lineRule="auto"/>
        <w:ind w:firstLineChars="200" w:firstLine="480"/>
        <w:outlineLvl w:val="0"/>
        <w:rPr>
          <w:sz w:val="24"/>
        </w:rPr>
      </w:pPr>
      <w:r w:rsidRPr="00C57046">
        <w:rPr>
          <w:rFonts w:hint="eastAsia"/>
          <w:sz w:val="24"/>
        </w:rPr>
        <w:t>故障处理完毕后，维保公司提供说明处理故障等内容。恢复正常后，维保公司工程师应进行持续跟踪，避免遗留问题。</w:t>
      </w:r>
    </w:p>
    <w:p w:rsidR="009605CF" w:rsidRPr="00C57046" w:rsidRDefault="009605CF" w:rsidP="009605CF">
      <w:pPr>
        <w:spacing w:line="360" w:lineRule="auto"/>
        <w:ind w:firstLineChars="200" w:firstLine="480"/>
        <w:outlineLvl w:val="0"/>
        <w:rPr>
          <w:sz w:val="24"/>
        </w:rPr>
      </w:pPr>
      <w:r w:rsidRPr="00C57046">
        <w:rPr>
          <w:rFonts w:hint="eastAsia"/>
          <w:sz w:val="24"/>
        </w:rPr>
        <w:t>（八）备件库</w:t>
      </w:r>
    </w:p>
    <w:p w:rsidR="009605CF" w:rsidRPr="00C57046" w:rsidRDefault="009605CF" w:rsidP="009605CF">
      <w:pPr>
        <w:spacing w:line="360" w:lineRule="auto"/>
        <w:ind w:firstLineChars="200" w:firstLine="480"/>
        <w:outlineLvl w:val="0"/>
        <w:rPr>
          <w:sz w:val="24"/>
        </w:rPr>
      </w:pPr>
      <w:r w:rsidRPr="00C57046">
        <w:rPr>
          <w:rFonts w:hint="eastAsia"/>
          <w:sz w:val="24"/>
        </w:rPr>
        <w:t>备件库包括：维保范围内设备配件。</w:t>
      </w:r>
    </w:p>
    <w:p w:rsidR="009605CF" w:rsidRPr="00C57046" w:rsidRDefault="009605CF" w:rsidP="009605CF">
      <w:pPr>
        <w:spacing w:line="360" w:lineRule="auto"/>
        <w:ind w:firstLineChars="200" w:firstLine="480"/>
        <w:outlineLvl w:val="0"/>
        <w:rPr>
          <w:sz w:val="24"/>
        </w:rPr>
      </w:pPr>
      <w:r w:rsidRPr="00C57046">
        <w:rPr>
          <w:rFonts w:hint="eastAsia"/>
          <w:sz w:val="24"/>
        </w:rPr>
        <w:t>备件要求是原厂未开封备件。</w:t>
      </w:r>
    </w:p>
    <w:p w:rsidR="009605CF" w:rsidRPr="00C57046" w:rsidRDefault="009605CF" w:rsidP="009605CF">
      <w:pPr>
        <w:spacing w:line="360" w:lineRule="auto"/>
        <w:ind w:firstLineChars="200" w:firstLine="480"/>
        <w:outlineLvl w:val="0"/>
        <w:rPr>
          <w:sz w:val="24"/>
        </w:rPr>
      </w:pPr>
      <w:r w:rsidRPr="00C57046">
        <w:rPr>
          <w:rFonts w:hint="eastAsia"/>
          <w:sz w:val="24"/>
        </w:rPr>
        <w:t>（九）技术支持</w:t>
      </w:r>
    </w:p>
    <w:p w:rsidR="009605CF" w:rsidRPr="00C57046" w:rsidRDefault="009605CF" w:rsidP="009605CF">
      <w:pPr>
        <w:spacing w:line="360" w:lineRule="auto"/>
        <w:ind w:firstLineChars="200" w:firstLine="480"/>
        <w:outlineLvl w:val="0"/>
        <w:rPr>
          <w:sz w:val="24"/>
        </w:rPr>
      </w:pPr>
      <w:r w:rsidRPr="00C57046">
        <w:rPr>
          <w:rFonts w:hint="eastAsia"/>
          <w:sz w:val="24"/>
        </w:rPr>
        <w:t>1.</w:t>
      </w:r>
      <w:r w:rsidRPr="00C57046">
        <w:rPr>
          <w:rFonts w:hint="eastAsia"/>
          <w:sz w:val="24"/>
        </w:rPr>
        <w:t>电话支持</w:t>
      </w:r>
    </w:p>
    <w:p w:rsidR="009605CF" w:rsidRPr="00C57046" w:rsidRDefault="009605CF" w:rsidP="009605CF">
      <w:pPr>
        <w:spacing w:line="360" w:lineRule="auto"/>
        <w:ind w:firstLineChars="200" w:firstLine="480"/>
        <w:outlineLvl w:val="0"/>
        <w:rPr>
          <w:sz w:val="24"/>
        </w:rPr>
      </w:pPr>
      <w:r w:rsidRPr="00C57046">
        <w:rPr>
          <w:rFonts w:hint="eastAsia"/>
          <w:sz w:val="24"/>
        </w:rPr>
        <w:t>维保公司须提供</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专职项目经理及值班工程师须提供全天候电话服务。</w:t>
      </w:r>
    </w:p>
    <w:p w:rsidR="009605CF" w:rsidRPr="00C57046" w:rsidRDefault="009605CF" w:rsidP="009605CF">
      <w:pPr>
        <w:spacing w:line="360" w:lineRule="auto"/>
        <w:ind w:firstLineChars="200" w:firstLine="480"/>
        <w:outlineLvl w:val="0"/>
        <w:rPr>
          <w:sz w:val="24"/>
        </w:rPr>
      </w:pPr>
      <w:r w:rsidRPr="00C57046">
        <w:rPr>
          <w:rFonts w:hint="eastAsia"/>
          <w:sz w:val="24"/>
        </w:rPr>
        <w:t>2.</w:t>
      </w:r>
      <w:r w:rsidRPr="00C57046">
        <w:rPr>
          <w:rFonts w:hint="eastAsia"/>
          <w:sz w:val="24"/>
        </w:rPr>
        <w:t>现场服务</w:t>
      </w:r>
    </w:p>
    <w:p w:rsidR="009605CF" w:rsidRPr="00C57046" w:rsidRDefault="009605CF" w:rsidP="009605CF">
      <w:pPr>
        <w:spacing w:line="360" w:lineRule="auto"/>
        <w:ind w:firstLineChars="200" w:firstLine="480"/>
        <w:outlineLvl w:val="0"/>
        <w:rPr>
          <w:sz w:val="24"/>
        </w:rPr>
      </w:pPr>
      <w:r w:rsidRPr="00C57046">
        <w:rPr>
          <w:rFonts w:hint="eastAsia"/>
          <w:sz w:val="24"/>
        </w:rPr>
        <w:t>在接到用户要求提供现场服务的通知后，维保公司须在故障发生后</w:t>
      </w:r>
      <w:r w:rsidRPr="00C57046">
        <w:rPr>
          <w:rFonts w:hint="eastAsia"/>
          <w:sz w:val="24"/>
        </w:rPr>
        <w:t>2</w:t>
      </w:r>
      <w:r w:rsidRPr="00C57046">
        <w:rPr>
          <w:rFonts w:hint="eastAsia"/>
          <w:sz w:val="24"/>
        </w:rPr>
        <w:t>小时内派遣技术工程师到达现场，提供支持服务。</w:t>
      </w:r>
    </w:p>
    <w:p w:rsidR="009605CF" w:rsidRPr="00C57046" w:rsidRDefault="009605CF" w:rsidP="009605CF">
      <w:pPr>
        <w:spacing w:line="360" w:lineRule="auto"/>
        <w:ind w:firstLineChars="200" w:firstLine="480"/>
        <w:outlineLvl w:val="0"/>
        <w:rPr>
          <w:sz w:val="24"/>
        </w:rPr>
      </w:pPr>
      <w:r w:rsidRPr="00C57046">
        <w:rPr>
          <w:rFonts w:hint="eastAsia"/>
          <w:sz w:val="24"/>
        </w:rPr>
        <w:t>3.</w:t>
      </w:r>
      <w:r w:rsidRPr="00C57046">
        <w:rPr>
          <w:rFonts w:hint="eastAsia"/>
          <w:sz w:val="24"/>
        </w:rPr>
        <w:t>升级服务</w:t>
      </w:r>
    </w:p>
    <w:p w:rsidR="009605CF" w:rsidRPr="00C57046" w:rsidRDefault="009605CF" w:rsidP="009605CF">
      <w:pPr>
        <w:spacing w:line="360" w:lineRule="auto"/>
        <w:ind w:firstLineChars="200" w:firstLine="480"/>
        <w:outlineLvl w:val="0"/>
        <w:rPr>
          <w:sz w:val="24"/>
        </w:rPr>
      </w:pPr>
      <w:r w:rsidRPr="00C57046">
        <w:rPr>
          <w:rFonts w:hint="eastAsia"/>
          <w:sz w:val="24"/>
        </w:rPr>
        <w:t>服务期内，遇到日常维护及安装等问题，维保公司在维护系统稳定运行的同时，主动收集相关信息，在用户的监督下，实施升级服务。</w:t>
      </w:r>
    </w:p>
    <w:p w:rsidR="009605CF" w:rsidRPr="00C57046" w:rsidRDefault="009605CF" w:rsidP="009605CF">
      <w:pPr>
        <w:spacing w:line="360" w:lineRule="auto"/>
        <w:ind w:firstLineChars="200" w:firstLine="480"/>
        <w:outlineLvl w:val="0"/>
        <w:rPr>
          <w:sz w:val="24"/>
        </w:rPr>
      </w:pPr>
      <w:r w:rsidRPr="00C57046">
        <w:rPr>
          <w:rFonts w:hint="eastAsia"/>
          <w:sz w:val="24"/>
        </w:rPr>
        <w:t>4.</w:t>
      </w:r>
      <w:r w:rsidRPr="00C57046">
        <w:rPr>
          <w:rFonts w:hint="eastAsia"/>
          <w:sz w:val="24"/>
        </w:rPr>
        <w:t>第三方技术协助</w:t>
      </w:r>
    </w:p>
    <w:p w:rsidR="009605CF" w:rsidRPr="00C57046" w:rsidRDefault="009605CF" w:rsidP="009605CF">
      <w:pPr>
        <w:spacing w:line="360" w:lineRule="auto"/>
        <w:ind w:firstLineChars="200" w:firstLine="480"/>
        <w:outlineLvl w:val="0"/>
        <w:rPr>
          <w:sz w:val="24"/>
        </w:rPr>
      </w:pPr>
      <w:r w:rsidRPr="00C57046">
        <w:rPr>
          <w:rFonts w:hint="eastAsia"/>
          <w:sz w:val="24"/>
        </w:rPr>
        <w:t>维护服务期限内，用户如需对第三方软件进行修复调整或故障处理，维保公司工程师应给予现场协助。</w:t>
      </w:r>
    </w:p>
    <w:p w:rsidR="009605CF" w:rsidRPr="00C57046" w:rsidRDefault="009605CF" w:rsidP="009605CF">
      <w:pPr>
        <w:spacing w:line="360" w:lineRule="auto"/>
        <w:ind w:firstLineChars="200" w:firstLine="480"/>
        <w:outlineLvl w:val="0"/>
        <w:rPr>
          <w:sz w:val="24"/>
        </w:rPr>
      </w:pPr>
      <w:r w:rsidRPr="00C57046">
        <w:rPr>
          <w:rFonts w:hint="eastAsia"/>
          <w:sz w:val="24"/>
        </w:rPr>
        <w:t>5.</w:t>
      </w:r>
      <w:r w:rsidRPr="00C57046">
        <w:rPr>
          <w:rFonts w:hint="eastAsia"/>
          <w:sz w:val="24"/>
        </w:rPr>
        <w:t>其他技术支持</w:t>
      </w:r>
    </w:p>
    <w:p w:rsidR="009605CF" w:rsidRPr="00C57046" w:rsidRDefault="009605CF" w:rsidP="009605CF">
      <w:pPr>
        <w:spacing w:line="360" w:lineRule="auto"/>
        <w:ind w:firstLineChars="200" w:firstLine="480"/>
        <w:outlineLvl w:val="0"/>
        <w:rPr>
          <w:sz w:val="24"/>
        </w:rPr>
      </w:pPr>
      <w:r w:rsidRPr="00C57046">
        <w:rPr>
          <w:rFonts w:hint="eastAsia"/>
          <w:sz w:val="24"/>
        </w:rPr>
        <w:t>维保公司负责提出系统性能诊断及优化调整方案，并按用户要求实施。</w:t>
      </w:r>
    </w:p>
    <w:p w:rsidR="009605CF" w:rsidRPr="00C57046" w:rsidRDefault="009605CF" w:rsidP="009605CF">
      <w:pPr>
        <w:spacing w:line="360" w:lineRule="auto"/>
        <w:ind w:firstLineChars="200" w:firstLine="480"/>
        <w:outlineLvl w:val="0"/>
        <w:rPr>
          <w:sz w:val="24"/>
        </w:rPr>
      </w:pPr>
      <w:r w:rsidRPr="00C57046">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9605CF" w:rsidRPr="00C57046" w:rsidRDefault="009605CF" w:rsidP="009605CF">
      <w:pPr>
        <w:spacing w:line="360" w:lineRule="auto"/>
        <w:ind w:firstLineChars="200" w:firstLine="480"/>
        <w:outlineLvl w:val="0"/>
        <w:rPr>
          <w:sz w:val="24"/>
        </w:rPr>
      </w:pPr>
      <w:r w:rsidRPr="00C57046">
        <w:rPr>
          <w:rFonts w:hint="eastAsia"/>
          <w:sz w:val="24"/>
        </w:rPr>
        <w:t>6.</w:t>
      </w:r>
      <w:r w:rsidRPr="00C57046">
        <w:rPr>
          <w:rFonts w:hint="eastAsia"/>
          <w:sz w:val="24"/>
        </w:rPr>
        <w:t>重大系统变更现场值守服务</w:t>
      </w:r>
    </w:p>
    <w:p w:rsidR="009605CF" w:rsidRPr="00C57046" w:rsidRDefault="009605CF" w:rsidP="009605CF">
      <w:pPr>
        <w:spacing w:line="360" w:lineRule="auto"/>
        <w:ind w:firstLineChars="200" w:firstLine="480"/>
        <w:outlineLvl w:val="0"/>
        <w:rPr>
          <w:sz w:val="24"/>
        </w:rPr>
      </w:pPr>
      <w:r w:rsidRPr="00C57046">
        <w:rPr>
          <w:rFonts w:hint="eastAsia"/>
          <w:sz w:val="24"/>
        </w:rPr>
        <w:lastRenderedPageBreak/>
        <w:t>服务期内，用户在出现新系统上线、系统割接、设备扩容、移机、机房调整等重大系统变更事件时，维保公司须对参保设备提供设备移动、安装调试、配置调整、数据迁移、辅助工具软件安装等现场服务。对于不属于维保公司维护设备范围内设备，应现场配合用户及其他厂商，并提供必要的辅助服务。</w:t>
      </w:r>
    </w:p>
    <w:p w:rsidR="009605CF" w:rsidRPr="00C57046" w:rsidRDefault="009605CF" w:rsidP="009605CF">
      <w:pPr>
        <w:spacing w:line="360" w:lineRule="auto"/>
        <w:ind w:firstLineChars="200" w:firstLine="480"/>
        <w:outlineLvl w:val="0"/>
        <w:rPr>
          <w:sz w:val="24"/>
        </w:rPr>
      </w:pPr>
      <w:r w:rsidRPr="00C57046">
        <w:rPr>
          <w:rFonts w:hint="eastAsia"/>
          <w:sz w:val="24"/>
        </w:rPr>
        <w:t>（十）维护服务总结</w:t>
      </w:r>
    </w:p>
    <w:p w:rsidR="009605CF" w:rsidRPr="00C57046" w:rsidRDefault="009605CF" w:rsidP="009605CF">
      <w:pPr>
        <w:spacing w:line="360" w:lineRule="auto"/>
        <w:ind w:firstLineChars="200" w:firstLine="480"/>
        <w:outlineLvl w:val="0"/>
        <w:rPr>
          <w:sz w:val="24"/>
        </w:rPr>
      </w:pPr>
      <w:r w:rsidRPr="00C57046">
        <w:rPr>
          <w:rFonts w:hint="eastAsia"/>
          <w:sz w:val="24"/>
        </w:rPr>
        <w:t>为提高服务的质量，对服务情况进行回顾和总结，并提出改进建议。设备清洁</w:t>
      </w:r>
    </w:p>
    <w:p w:rsidR="009605CF" w:rsidRPr="00C57046" w:rsidRDefault="009605CF" w:rsidP="009605CF">
      <w:pPr>
        <w:spacing w:line="360" w:lineRule="auto"/>
        <w:ind w:firstLineChars="200" w:firstLine="480"/>
        <w:outlineLvl w:val="0"/>
        <w:rPr>
          <w:sz w:val="24"/>
        </w:rPr>
      </w:pPr>
      <w:r w:rsidRPr="00C57046">
        <w:rPr>
          <w:rFonts w:hint="eastAsia"/>
          <w:sz w:val="24"/>
        </w:rPr>
        <w:t>（十一）技术培训</w:t>
      </w:r>
    </w:p>
    <w:p w:rsidR="009605CF" w:rsidRDefault="009605CF" w:rsidP="009605CF">
      <w:pPr>
        <w:spacing w:line="360" w:lineRule="auto"/>
        <w:ind w:firstLineChars="200" w:firstLine="480"/>
        <w:outlineLvl w:val="0"/>
        <w:rPr>
          <w:sz w:val="24"/>
        </w:rPr>
      </w:pPr>
      <w:r w:rsidRPr="00C57046">
        <w:rPr>
          <w:rFonts w:hint="eastAsia"/>
          <w:sz w:val="24"/>
        </w:rPr>
        <w:t>按照客户需求，为客户提供相关技术培训。</w:t>
      </w:r>
    </w:p>
    <w:p w:rsidR="009605CF" w:rsidRDefault="009605CF" w:rsidP="009605CF">
      <w:pPr>
        <w:spacing w:line="360" w:lineRule="auto"/>
        <w:ind w:firstLineChars="200" w:firstLine="480"/>
        <w:outlineLvl w:val="0"/>
        <w:rPr>
          <w:sz w:val="24"/>
        </w:rPr>
      </w:pPr>
      <w:r w:rsidRPr="00C57046">
        <w:rPr>
          <w:rFonts w:hint="eastAsia"/>
          <w:sz w:val="24"/>
        </w:rPr>
        <w:t>附件：维保设备列表</w:t>
      </w:r>
    </w:p>
    <w:tbl>
      <w:tblPr>
        <w:tblW w:w="8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19"/>
        <w:gridCol w:w="1481"/>
        <w:gridCol w:w="1134"/>
        <w:gridCol w:w="2083"/>
        <w:gridCol w:w="1024"/>
        <w:gridCol w:w="1052"/>
        <w:gridCol w:w="1050"/>
      </w:tblGrid>
      <w:tr w:rsidR="009605CF" w:rsidRPr="00C57046" w:rsidTr="00A22705">
        <w:tc>
          <w:tcPr>
            <w:tcW w:w="519"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序号</w:t>
            </w:r>
          </w:p>
        </w:tc>
        <w:tc>
          <w:tcPr>
            <w:tcW w:w="1481"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设备类型</w:t>
            </w:r>
          </w:p>
        </w:tc>
        <w:tc>
          <w:tcPr>
            <w:tcW w:w="1134"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品牌</w:t>
            </w:r>
          </w:p>
        </w:tc>
        <w:tc>
          <w:tcPr>
            <w:tcW w:w="2083"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型号</w:t>
            </w:r>
          </w:p>
        </w:tc>
        <w:tc>
          <w:tcPr>
            <w:tcW w:w="1024"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数量</w:t>
            </w:r>
          </w:p>
        </w:tc>
        <w:tc>
          <w:tcPr>
            <w:tcW w:w="1052"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采购时间</w:t>
            </w:r>
          </w:p>
        </w:tc>
        <w:tc>
          <w:tcPr>
            <w:tcW w:w="1050" w:type="dxa"/>
            <w:tcMar>
              <w:top w:w="15" w:type="dxa"/>
              <w:left w:w="15" w:type="dxa"/>
              <w:right w:w="15" w:type="dxa"/>
            </w:tcMar>
            <w:vAlign w:val="center"/>
          </w:tcPr>
          <w:p w:rsidR="009605CF" w:rsidRPr="00C57046" w:rsidRDefault="009605CF" w:rsidP="00A22705">
            <w:pPr>
              <w:widowControl/>
              <w:jc w:val="center"/>
              <w:textAlignment w:val="center"/>
              <w:rPr>
                <w:rFonts w:ascii="宋体" w:hAnsi="宋体" w:cs="宋体"/>
                <w:sz w:val="24"/>
              </w:rPr>
            </w:pPr>
            <w:r w:rsidRPr="00C57046">
              <w:rPr>
                <w:rFonts w:ascii="宋体" w:hAnsi="宋体" w:cs="宋体" w:hint="eastAsia"/>
                <w:kern w:val="0"/>
                <w:sz w:val="24"/>
                <w:lang w:bidi="ar"/>
              </w:rPr>
              <w:t>出保时间</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MCU华为VP8660</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华为ViewPoint 9030硬件终端</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宝利通</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宝利通终端（含摄像头）</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4</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华为TE终端</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2023</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5</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松下</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松下AW-HE120MC 长焦设备</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6</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三星</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三星 UA46EH6030R 辅助显示</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7</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三星</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三星 UA46EH6030R 辅助显示</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8</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 VP9030-1080p</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3</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9</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 VPC600 会场摄像机</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10</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锐取</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锐取 CR102 网络录播服务器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11</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TENDZONE</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TENDZONE SMART M/EX音频处理器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12</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漫步者</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R10U监听设备</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13</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VPC</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VPC600会场 摄像机及配件</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14</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快捷</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快捷 PT-DVI102DA 视频分配器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15</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PEAVEY</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效果器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16</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PEAVEY</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反馈抑制器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17</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BOSCH</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BOSCH主席</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lastRenderedPageBreak/>
              <w:t>18</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先锋</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视频会议监控器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19</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华为2285v2 (包括视频会议管理系统）</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20</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锐视通</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4"/>
                <w:szCs w:val="24"/>
              </w:rPr>
            </w:pPr>
            <w:r>
              <w:rPr>
                <w:rFonts w:ascii="宋体" w:hAnsi="宋体" w:cs="宋体" w:hint="eastAsia"/>
                <w:kern w:val="0"/>
                <w:sz w:val="24"/>
                <w:szCs w:val="24"/>
                <w:lang w:bidi="ar"/>
              </w:rPr>
              <w:t>高清混合矩阵切换器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2019</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21</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富可视</w:t>
            </w:r>
          </w:p>
        </w:tc>
        <w:tc>
          <w:tcPr>
            <w:tcW w:w="2083"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激光投影仪</w:t>
            </w:r>
          </w:p>
        </w:tc>
        <w:tc>
          <w:tcPr>
            <w:tcW w:w="102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22</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vesion</w:t>
            </w:r>
          </w:p>
        </w:tc>
        <w:tc>
          <w:tcPr>
            <w:tcW w:w="2083"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中控系统</w:t>
            </w:r>
          </w:p>
        </w:tc>
        <w:tc>
          <w:tcPr>
            <w:tcW w:w="102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23</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凯新创达</w:t>
            </w:r>
          </w:p>
        </w:tc>
        <w:tc>
          <w:tcPr>
            <w:tcW w:w="2083"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高清数字模拟混合矩阵</w:t>
            </w:r>
          </w:p>
        </w:tc>
        <w:tc>
          <w:tcPr>
            <w:tcW w:w="102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24</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凯新创达</w:t>
            </w:r>
          </w:p>
        </w:tc>
        <w:tc>
          <w:tcPr>
            <w:tcW w:w="2083"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高清视频矩阵</w:t>
            </w:r>
          </w:p>
        </w:tc>
        <w:tc>
          <w:tcPr>
            <w:tcW w:w="102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25</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digisound</w:t>
            </w:r>
          </w:p>
        </w:tc>
        <w:tc>
          <w:tcPr>
            <w:tcW w:w="2083"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功放、音响音频设备</w:t>
            </w:r>
          </w:p>
        </w:tc>
        <w:tc>
          <w:tcPr>
            <w:tcW w:w="1024"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26</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备份一体机</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赛门铁克</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NBU5230</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2017</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27</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存储服务器</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同有飞骥</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NetStor iSUM510G2</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6</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2012</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28</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备份物理带库</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昆腾</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Scalar i40</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2017</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29</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机架式服务器</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惠普</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HP380</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2011</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30</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温湿度监控设备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温湿度监控设备</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18</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2018</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31</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门禁设备</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门禁设备</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32</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水浸检测器</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水浸检测器（含线缆）</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10</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2018</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34</w:t>
            </w:r>
          </w:p>
        </w:tc>
        <w:tc>
          <w:tcPr>
            <w:tcW w:w="1481"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串口服务器</w:t>
            </w:r>
          </w:p>
        </w:tc>
        <w:tc>
          <w:tcPr>
            <w:tcW w:w="113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串口服务器</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7</w:t>
            </w:r>
          </w:p>
        </w:tc>
        <w:tc>
          <w:tcPr>
            <w:tcW w:w="1052"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2010</w:t>
            </w:r>
          </w:p>
        </w:tc>
        <w:tc>
          <w:tcPr>
            <w:tcW w:w="1050"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r>
      <w:tr w:rsidR="009605CF" w:rsidTr="00A22705">
        <w:tc>
          <w:tcPr>
            <w:tcW w:w="519"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0"/>
              </w:rPr>
            </w:pPr>
            <w:r>
              <w:rPr>
                <w:rFonts w:ascii="宋体" w:hAnsi="宋体" w:cs="宋体" w:hint="eastAsia"/>
                <w:kern w:val="0"/>
                <w:sz w:val="20"/>
                <w:lang w:bidi="ar"/>
              </w:rPr>
              <w:t>35</w:t>
            </w:r>
          </w:p>
        </w:tc>
        <w:tc>
          <w:tcPr>
            <w:tcW w:w="1481" w:type="dxa"/>
            <w:tcMar>
              <w:top w:w="15" w:type="dxa"/>
              <w:left w:w="15" w:type="dxa"/>
              <w:right w:w="15" w:type="dxa"/>
            </w:tcMar>
            <w:vAlign w:val="center"/>
          </w:tcPr>
          <w:p w:rsidR="009605CF" w:rsidRDefault="009605CF" w:rsidP="00A22705">
            <w:pPr>
              <w:jc w:val="center"/>
              <w:rPr>
                <w:rFonts w:ascii="宋体" w:hAnsi="宋体" w:cs="宋体"/>
                <w:sz w:val="22"/>
                <w:szCs w:val="22"/>
              </w:rPr>
            </w:pPr>
          </w:p>
        </w:tc>
        <w:tc>
          <w:tcPr>
            <w:tcW w:w="1134" w:type="dxa"/>
            <w:tcMar>
              <w:top w:w="15" w:type="dxa"/>
              <w:left w:w="15" w:type="dxa"/>
              <w:right w:w="15" w:type="dxa"/>
            </w:tcMar>
            <w:vAlign w:val="center"/>
          </w:tcPr>
          <w:p w:rsidR="009605CF" w:rsidRDefault="009605CF" w:rsidP="00A22705">
            <w:pPr>
              <w:jc w:val="center"/>
              <w:rPr>
                <w:rFonts w:ascii="宋体" w:hAnsi="宋体" w:cs="宋体"/>
                <w:sz w:val="22"/>
                <w:szCs w:val="22"/>
              </w:rPr>
            </w:pPr>
          </w:p>
        </w:tc>
        <w:tc>
          <w:tcPr>
            <w:tcW w:w="2083"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合计</w:t>
            </w:r>
          </w:p>
        </w:tc>
        <w:tc>
          <w:tcPr>
            <w:tcW w:w="1024" w:type="dxa"/>
            <w:tcMar>
              <w:top w:w="15" w:type="dxa"/>
              <w:left w:w="15" w:type="dxa"/>
              <w:right w:w="15" w:type="dxa"/>
            </w:tcMar>
            <w:vAlign w:val="center"/>
          </w:tcPr>
          <w:p w:rsidR="009605CF" w:rsidRDefault="009605CF" w:rsidP="00A22705">
            <w:pPr>
              <w:widowControl/>
              <w:jc w:val="center"/>
              <w:textAlignment w:val="center"/>
              <w:rPr>
                <w:rFonts w:ascii="宋体" w:hAnsi="宋体" w:cs="宋体"/>
                <w:sz w:val="22"/>
                <w:szCs w:val="22"/>
              </w:rPr>
            </w:pPr>
            <w:r>
              <w:rPr>
                <w:rFonts w:ascii="宋体" w:hAnsi="宋体" w:cs="宋体" w:hint="eastAsia"/>
                <w:kern w:val="0"/>
                <w:sz w:val="22"/>
                <w:szCs w:val="22"/>
                <w:lang w:bidi="ar"/>
              </w:rPr>
              <w:t>180</w:t>
            </w:r>
          </w:p>
        </w:tc>
        <w:tc>
          <w:tcPr>
            <w:tcW w:w="1052" w:type="dxa"/>
            <w:tcMar>
              <w:top w:w="15" w:type="dxa"/>
              <w:left w:w="15" w:type="dxa"/>
              <w:right w:w="15" w:type="dxa"/>
            </w:tcMar>
            <w:vAlign w:val="center"/>
          </w:tcPr>
          <w:p w:rsidR="009605CF" w:rsidRDefault="009605CF" w:rsidP="00A22705">
            <w:pPr>
              <w:jc w:val="center"/>
              <w:rPr>
                <w:rFonts w:ascii="宋体" w:hAnsi="宋体" w:cs="宋体"/>
                <w:sz w:val="22"/>
                <w:szCs w:val="22"/>
              </w:rPr>
            </w:pPr>
          </w:p>
        </w:tc>
        <w:tc>
          <w:tcPr>
            <w:tcW w:w="1050" w:type="dxa"/>
            <w:tcMar>
              <w:top w:w="15" w:type="dxa"/>
              <w:left w:w="15" w:type="dxa"/>
              <w:right w:w="15" w:type="dxa"/>
            </w:tcMar>
            <w:vAlign w:val="center"/>
          </w:tcPr>
          <w:p w:rsidR="009605CF" w:rsidRDefault="009605CF" w:rsidP="00A22705">
            <w:pPr>
              <w:jc w:val="center"/>
              <w:rPr>
                <w:rFonts w:ascii="宋体" w:hAnsi="宋体" w:cs="宋体"/>
                <w:sz w:val="22"/>
                <w:szCs w:val="22"/>
              </w:rPr>
            </w:pPr>
          </w:p>
        </w:tc>
      </w:tr>
    </w:tbl>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C57046" w:rsidRDefault="009605CF" w:rsidP="009605CF">
      <w:pPr>
        <w:spacing w:line="360" w:lineRule="auto"/>
        <w:ind w:firstLineChars="200" w:firstLine="480"/>
        <w:outlineLvl w:val="0"/>
        <w:rPr>
          <w:sz w:val="24"/>
        </w:rPr>
      </w:pPr>
      <w:r w:rsidRPr="00C57046">
        <w:rPr>
          <w:rFonts w:hint="eastAsia"/>
          <w:sz w:val="24"/>
        </w:rPr>
        <w:lastRenderedPageBreak/>
        <w:t>第五包</w:t>
      </w:r>
    </w:p>
    <w:p w:rsidR="009605CF" w:rsidRPr="00C57046" w:rsidRDefault="009605CF" w:rsidP="009605CF">
      <w:pPr>
        <w:spacing w:line="360" w:lineRule="auto"/>
        <w:ind w:firstLineChars="200" w:firstLine="480"/>
        <w:outlineLvl w:val="0"/>
        <w:rPr>
          <w:sz w:val="24"/>
        </w:rPr>
      </w:pPr>
      <w:r w:rsidRPr="00C57046">
        <w:rPr>
          <w:rFonts w:hint="eastAsia"/>
          <w:sz w:val="24"/>
        </w:rPr>
        <w:t>一、项目背景</w:t>
      </w:r>
    </w:p>
    <w:p w:rsidR="009605CF" w:rsidRDefault="009605CF" w:rsidP="009605CF">
      <w:pPr>
        <w:spacing w:line="360" w:lineRule="auto"/>
        <w:ind w:firstLineChars="200" w:firstLine="480"/>
        <w:outlineLvl w:val="0"/>
        <w:rPr>
          <w:sz w:val="24"/>
        </w:rPr>
      </w:pPr>
      <w:r w:rsidRPr="00C57046">
        <w:rPr>
          <w:rFonts w:hint="eastAsia"/>
          <w:sz w:val="24"/>
        </w:rPr>
        <w:t>本项目属于软件的信息技术服务业。</w:t>
      </w:r>
    </w:p>
    <w:p w:rsidR="009605CF" w:rsidRPr="00C57046" w:rsidRDefault="009605CF" w:rsidP="009605CF">
      <w:pPr>
        <w:spacing w:line="360" w:lineRule="auto"/>
        <w:ind w:firstLineChars="200" w:firstLine="480"/>
        <w:outlineLvl w:val="0"/>
        <w:rPr>
          <w:sz w:val="24"/>
        </w:rPr>
      </w:pPr>
      <w:r w:rsidRPr="00C57046">
        <w:rPr>
          <w:rFonts w:hint="eastAsia"/>
          <w:sz w:val="24"/>
        </w:rPr>
        <w:t>二、需求分析</w:t>
      </w:r>
    </w:p>
    <w:p w:rsidR="009605CF" w:rsidRPr="00C57046" w:rsidRDefault="009605CF" w:rsidP="009605CF">
      <w:pPr>
        <w:spacing w:line="360" w:lineRule="auto"/>
        <w:ind w:firstLineChars="200" w:firstLine="480"/>
        <w:outlineLvl w:val="0"/>
        <w:rPr>
          <w:sz w:val="24"/>
        </w:rPr>
      </w:pPr>
      <w:r w:rsidRPr="00C57046">
        <w:rPr>
          <w:rFonts w:hint="eastAsia"/>
          <w:sz w:val="24"/>
        </w:rPr>
        <w:t>（一）现状</w:t>
      </w:r>
    </w:p>
    <w:p w:rsidR="009605CF" w:rsidRPr="00C57046" w:rsidRDefault="009605CF" w:rsidP="009605CF">
      <w:pPr>
        <w:spacing w:line="360" w:lineRule="auto"/>
        <w:ind w:firstLineChars="200" w:firstLine="480"/>
        <w:outlineLvl w:val="0"/>
        <w:rPr>
          <w:sz w:val="24"/>
        </w:rPr>
      </w:pPr>
      <w:r w:rsidRPr="00C57046">
        <w:rPr>
          <w:rFonts w:hint="eastAsia"/>
          <w:sz w:val="24"/>
        </w:rPr>
        <w:t>综合网管及运维平台形成以配置管理与知识管理相融合的数据服务为基础、运维流程管理为核心、网络集中监控为支撑的一体化综合网管及运维平台，成为我局信息化管理工作的重要技术支撑工具，承载监控管理、故障管理、机房管理、设备管理、应用管理、数据管理等多项运维管理工作。该平台由“统一用户权限模块”、“运维流程平台”、“配置管理模块”、“知识库”、“综合网管”共</w:t>
      </w:r>
      <w:r w:rsidRPr="00C57046">
        <w:rPr>
          <w:rFonts w:hint="eastAsia"/>
          <w:sz w:val="24"/>
        </w:rPr>
        <w:t>5</w:t>
      </w:r>
      <w:r w:rsidRPr="00C57046">
        <w:rPr>
          <w:rFonts w:hint="eastAsia"/>
          <w:sz w:val="24"/>
        </w:rPr>
        <w:t>个模块组成。</w:t>
      </w:r>
    </w:p>
    <w:p w:rsidR="009605CF" w:rsidRPr="00C57046" w:rsidRDefault="009605CF" w:rsidP="009605CF">
      <w:pPr>
        <w:spacing w:line="360" w:lineRule="auto"/>
        <w:ind w:firstLineChars="200" w:firstLine="480"/>
        <w:outlineLvl w:val="0"/>
        <w:rPr>
          <w:sz w:val="24"/>
        </w:rPr>
      </w:pPr>
      <w:r w:rsidRPr="00C57046">
        <w:rPr>
          <w:rFonts w:hint="eastAsia"/>
          <w:sz w:val="24"/>
        </w:rPr>
        <w:t>（二）需求分析</w:t>
      </w:r>
    </w:p>
    <w:p w:rsidR="009605CF" w:rsidRDefault="009605CF" w:rsidP="009605CF">
      <w:pPr>
        <w:spacing w:line="360" w:lineRule="auto"/>
        <w:ind w:firstLineChars="200" w:firstLine="480"/>
        <w:outlineLvl w:val="0"/>
        <w:rPr>
          <w:sz w:val="24"/>
        </w:rPr>
      </w:pPr>
      <w:r w:rsidRPr="00C57046">
        <w:rPr>
          <w:rFonts w:hint="eastAsia"/>
          <w:sz w:val="24"/>
        </w:rPr>
        <w:t>“统一用户权限模块”。该模块为综合网管及运维平台提供用户登录的统一认证与权限控制，实现综合网管及运维平台的单点登录与门户集成。“运维流程平台”，该系统基于工作流引擎为综合网管及运维平台承载的各项运维工作流程提供支撑。“配置管理模块”，目前管理的配置项包括各类设备及设备部件、</w:t>
      </w:r>
      <w:r w:rsidRPr="00C57046">
        <w:rPr>
          <w:rFonts w:hint="eastAsia"/>
          <w:sz w:val="24"/>
        </w:rPr>
        <w:t>CA</w:t>
      </w:r>
      <w:r w:rsidRPr="00C57046">
        <w:rPr>
          <w:rFonts w:hint="eastAsia"/>
          <w:sz w:val="24"/>
        </w:rPr>
        <w:t>证书等共有</w:t>
      </w:r>
      <w:r w:rsidRPr="00C57046">
        <w:rPr>
          <w:rFonts w:hint="eastAsia"/>
          <w:sz w:val="24"/>
        </w:rPr>
        <w:t>14000</w:t>
      </w:r>
      <w:r w:rsidRPr="00C57046">
        <w:rPr>
          <w:rFonts w:hint="eastAsia"/>
          <w:sz w:val="24"/>
        </w:rPr>
        <w:t>余个。“知识库”负责对各类软硬件对象管理信息和技术信息中非结构化数据的管理与记录。“综合网管”负责各类硬件对象的网络集中监控服务，提供实时监控、告警等功能。目前网络设备、安全设备等设备纳入了监控范围。</w:t>
      </w:r>
    </w:p>
    <w:p w:rsidR="009605CF" w:rsidRPr="00C57046" w:rsidRDefault="009605CF" w:rsidP="009605CF">
      <w:pPr>
        <w:spacing w:line="360" w:lineRule="auto"/>
        <w:ind w:firstLineChars="200" w:firstLine="480"/>
        <w:outlineLvl w:val="0"/>
        <w:rPr>
          <w:sz w:val="24"/>
        </w:rPr>
      </w:pPr>
      <w:r w:rsidRPr="00C57046">
        <w:rPr>
          <w:rFonts w:hint="eastAsia"/>
          <w:sz w:val="24"/>
        </w:rPr>
        <w:t>三、运维主要内容</w:t>
      </w:r>
    </w:p>
    <w:p w:rsidR="009605CF" w:rsidRPr="00C57046" w:rsidRDefault="009605CF" w:rsidP="009605CF">
      <w:pPr>
        <w:spacing w:line="360" w:lineRule="auto"/>
        <w:ind w:firstLineChars="200" w:firstLine="480"/>
        <w:outlineLvl w:val="0"/>
        <w:rPr>
          <w:sz w:val="24"/>
        </w:rPr>
      </w:pPr>
      <w:r w:rsidRPr="00C57046">
        <w:rPr>
          <w:rFonts w:hint="eastAsia"/>
          <w:sz w:val="24"/>
        </w:rPr>
        <w:t>（一）故障处置及恢复</w:t>
      </w:r>
    </w:p>
    <w:p w:rsidR="009605CF" w:rsidRPr="00C57046" w:rsidRDefault="009605CF" w:rsidP="009605CF">
      <w:pPr>
        <w:spacing w:line="360" w:lineRule="auto"/>
        <w:ind w:firstLineChars="200" w:firstLine="480"/>
        <w:outlineLvl w:val="0"/>
        <w:rPr>
          <w:sz w:val="24"/>
        </w:rPr>
      </w:pPr>
      <w:r w:rsidRPr="00C57046">
        <w:rPr>
          <w:rFonts w:hint="eastAsia"/>
          <w:sz w:val="24"/>
        </w:rPr>
        <w:t>1.</w:t>
      </w:r>
      <w:r w:rsidRPr="00C57046">
        <w:rPr>
          <w:rFonts w:hint="eastAsia"/>
          <w:sz w:val="24"/>
        </w:rPr>
        <w:t>工作内容</w:t>
      </w:r>
    </w:p>
    <w:p w:rsidR="009605CF" w:rsidRPr="00C57046" w:rsidRDefault="009605CF" w:rsidP="009605CF">
      <w:pPr>
        <w:spacing w:line="360" w:lineRule="auto"/>
        <w:ind w:firstLineChars="200" w:firstLine="480"/>
        <w:outlineLvl w:val="0"/>
        <w:rPr>
          <w:sz w:val="24"/>
        </w:rPr>
      </w:pPr>
      <w:r w:rsidRPr="00C57046">
        <w:rPr>
          <w:rFonts w:hint="eastAsia"/>
          <w:sz w:val="24"/>
        </w:rPr>
        <w:t>在接到用户的电话、传真、电子邮件等方式的通知，供应商必须立即安排相关技术人员到现场开展故障排查、处置工作。</w:t>
      </w:r>
    </w:p>
    <w:p w:rsidR="009605CF" w:rsidRPr="00C57046" w:rsidRDefault="009605CF" w:rsidP="009605CF">
      <w:pPr>
        <w:spacing w:line="360" w:lineRule="auto"/>
        <w:ind w:firstLineChars="200" w:firstLine="480"/>
        <w:outlineLvl w:val="0"/>
        <w:rPr>
          <w:sz w:val="24"/>
        </w:rPr>
      </w:pPr>
      <w:r w:rsidRPr="00C57046">
        <w:rPr>
          <w:rFonts w:hint="eastAsia"/>
          <w:sz w:val="24"/>
        </w:rPr>
        <w:t>2.</w:t>
      </w:r>
      <w:r w:rsidRPr="00C57046">
        <w:rPr>
          <w:rFonts w:hint="eastAsia"/>
          <w:sz w:val="24"/>
        </w:rPr>
        <w:t>处置要求</w:t>
      </w:r>
    </w:p>
    <w:p w:rsidR="009605CF" w:rsidRPr="00C57046" w:rsidRDefault="009605CF" w:rsidP="009605CF">
      <w:pPr>
        <w:spacing w:line="360" w:lineRule="auto"/>
        <w:ind w:firstLineChars="200" w:firstLine="480"/>
        <w:outlineLvl w:val="0"/>
        <w:rPr>
          <w:sz w:val="24"/>
        </w:rPr>
      </w:pPr>
      <w:r w:rsidRPr="00C57046">
        <w:rPr>
          <w:rFonts w:hint="eastAsia"/>
          <w:sz w:val="24"/>
        </w:rPr>
        <w:t>如果是软件故障，故障处置技术人员将对软件进行修复，包括软件重新安装、更新软件版本、更新补丁等；故障修复之前技术人员须进行必要的系统或数据备份。对业务产生重大影响的重大故障，供应商应以优先恢复业务作为故障处理的</w:t>
      </w:r>
      <w:r w:rsidRPr="00C57046">
        <w:rPr>
          <w:rFonts w:hint="eastAsia"/>
          <w:sz w:val="24"/>
        </w:rPr>
        <w:lastRenderedPageBreak/>
        <w:t>首要原则，在保证业务恢复的情况下积极查找故障原因，彻底修复故障。</w:t>
      </w:r>
    </w:p>
    <w:p w:rsidR="009605CF" w:rsidRPr="00C57046" w:rsidRDefault="009605CF" w:rsidP="009605CF">
      <w:pPr>
        <w:spacing w:line="360" w:lineRule="auto"/>
        <w:ind w:firstLineChars="200" w:firstLine="480"/>
        <w:outlineLvl w:val="0"/>
        <w:rPr>
          <w:sz w:val="24"/>
        </w:rPr>
      </w:pPr>
      <w:r w:rsidRPr="00C57046">
        <w:rPr>
          <w:rFonts w:hint="eastAsia"/>
          <w:sz w:val="24"/>
        </w:rPr>
        <w:t>3.</w:t>
      </w:r>
      <w:r w:rsidRPr="00C57046">
        <w:rPr>
          <w:rFonts w:hint="eastAsia"/>
          <w:sz w:val="24"/>
        </w:rPr>
        <w:t>时间要求</w:t>
      </w:r>
    </w:p>
    <w:p w:rsidR="009605CF" w:rsidRPr="00C57046" w:rsidRDefault="009605CF" w:rsidP="009605CF">
      <w:pPr>
        <w:spacing w:line="360" w:lineRule="auto"/>
        <w:ind w:firstLineChars="200" w:firstLine="480"/>
        <w:outlineLvl w:val="0"/>
        <w:rPr>
          <w:sz w:val="24"/>
        </w:rPr>
      </w:pPr>
      <w:r w:rsidRPr="00C57046">
        <w:rPr>
          <w:rFonts w:hint="eastAsia"/>
          <w:sz w:val="24"/>
        </w:rPr>
        <w:t>在接到用户的电话、传真、电子邮件等方式的通知，供应商须在</w:t>
      </w:r>
      <w:r w:rsidRPr="00C57046">
        <w:rPr>
          <w:rFonts w:hint="eastAsia"/>
          <w:sz w:val="24"/>
        </w:rPr>
        <w:t>30</w:t>
      </w:r>
      <w:r w:rsidRPr="00C57046">
        <w:rPr>
          <w:rFonts w:hint="eastAsia"/>
          <w:sz w:val="24"/>
        </w:rPr>
        <w:t>分钟内做出回应并安排相关技术人员到达现场，</w:t>
      </w:r>
      <w:r w:rsidRPr="00C57046">
        <w:rPr>
          <w:rFonts w:hint="eastAsia"/>
          <w:sz w:val="24"/>
        </w:rPr>
        <w:t>60</w:t>
      </w:r>
      <w:r w:rsidRPr="00C57046">
        <w:rPr>
          <w:rFonts w:hint="eastAsia"/>
          <w:sz w:val="24"/>
        </w:rPr>
        <w:t>分钟内提出处理措施。在</w:t>
      </w:r>
      <w:r w:rsidRPr="00C57046">
        <w:rPr>
          <w:rFonts w:hint="eastAsia"/>
          <w:sz w:val="24"/>
        </w:rPr>
        <w:t>4</w:t>
      </w:r>
      <w:r w:rsidRPr="00C57046">
        <w:rPr>
          <w:rFonts w:hint="eastAsia"/>
          <w:sz w:val="24"/>
        </w:rPr>
        <w:t>小时之内恢复业务。</w:t>
      </w:r>
    </w:p>
    <w:p w:rsidR="009605CF" w:rsidRPr="00C57046" w:rsidRDefault="009605CF" w:rsidP="009605CF">
      <w:pPr>
        <w:spacing w:line="360" w:lineRule="auto"/>
        <w:ind w:firstLineChars="200" w:firstLine="480"/>
        <w:outlineLvl w:val="0"/>
        <w:rPr>
          <w:sz w:val="24"/>
        </w:rPr>
      </w:pPr>
      <w:r w:rsidRPr="00C57046">
        <w:rPr>
          <w:rFonts w:hint="eastAsia"/>
          <w:sz w:val="24"/>
        </w:rPr>
        <w:t>4.</w:t>
      </w:r>
      <w:r w:rsidRPr="00C57046">
        <w:rPr>
          <w:rFonts w:hint="eastAsia"/>
          <w:sz w:val="24"/>
        </w:rPr>
        <w:t>故障处理记录与报告</w:t>
      </w:r>
    </w:p>
    <w:p w:rsidR="009605CF" w:rsidRPr="00C57046" w:rsidRDefault="009605CF" w:rsidP="009605CF">
      <w:pPr>
        <w:spacing w:line="360" w:lineRule="auto"/>
        <w:ind w:firstLineChars="200" w:firstLine="480"/>
        <w:outlineLvl w:val="0"/>
        <w:rPr>
          <w:sz w:val="24"/>
        </w:rPr>
      </w:pPr>
      <w:r w:rsidRPr="00C57046">
        <w:rPr>
          <w:rFonts w:hint="eastAsia"/>
          <w:sz w:val="24"/>
        </w:rPr>
        <w:t>故障处理完毕后，供应商提供报告。系统恢复正常后，供应商工程师应对系统进行持续跟踪，避免遗留有未发现的问题或隐患。</w:t>
      </w:r>
    </w:p>
    <w:p w:rsidR="009605CF" w:rsidRPr="00C57046" w:rsidRDefault="009605CF" w:rsidP="009605CF">
      <w:pPr>
        <w:spacing w:line="360" w:lineRule="auto"/>
        <w:ind w:firstLineChars="200" w:firstLine="480"/>
        <w:outlineLvl w:val="0"/>
        <w:rPr>
          <w:sz w:val="24"/>
        </w:rPr>
      </w:pPr>
      <w:r w:rsidRPr="00C57046">
        <w:rPr>
          <w:rFonts w:hint="eastAsia"/>
          <w:sz w:val="24"/>
        </w:rPr>
        <w:t>问题调查</w:t>
      </w:r>
      <w:r w:rsidRPr="00C57046">
        <w:rPr>
          <w:rFonts w:hint="eastAsia"/>
          <w:sz w:val="24"/>
        </w:rPr>
        <w:t>,</w:t>
      </w:r>
      <w:r w:rsidRPr="00C57046">
        <w:rPr>
          <w:rFonts w:hint="eastAsia"/>
          <w:sz w:val="24"/>
        </w:rPr>
        <w:t>供应商负责对维护范围内系统发生的故障和日常运行过程中发现的异常进行根本原因的调查，形成解决方案或临时措施，提交用户并按用户意见予以实施。</w:t>
      </w:r>
    </w:p>
    <w:p w:rsidR="009605CF" w:rsidRPr="00C57046" w:rsidRDefault="009605CF" w:rsidP="009605CF">
      <w:pPr>
        <w:spacing w:line="360" w:lineRule="auto"/>
        <w:ind w:firstLineChars="200" w:firstLine="480"/>
        <w:outlineLvl w:val="0"/>
        <w:rPr>
          <w:sz w:val="24"/>
        </w:rPr>
      </w:pPr>
      <w:r w:rsidRPr="00C57046">
        <w:rPr>
          <w:rFonts w:hint="eastAsia"/>
          <w:sz w:val="24"/>
        </w:rPr>
        <w:t>变更要求</w:t>
      </w:r>
      <w:r w:rsidRPr="00C57046">
        <w:rPr>
          <w:rFonts w:hint="eastAsia"/>
          <w:sz w:val="24"/>
        </w:rPr>
        <w:t>,</w:t>
      </w:r>
      <w:r w:rsidRPr="00C57046">
        <w:rPr>
          <w:rFonts w:hint="eastAsia"/>
          <w:sz w:val="24"/>
        </w:rPr>
        <w:t>当系统需要功用调整、更新补丁或升级版本时，供应商应根据用户要求，在不影响业务运行的情况下，提出合理变更方案及操作说明，经用户审核同意后方可执行。变更完毕后，供应商须做好调试及检查工作，并提交变更情况报告。</w:t>
      </w:r>
    </w:p>
    <w:p w:rsidR="009605CF" w:rsidRPr="00C57046" w:rsidRDefault="009605CF" w:rsidP="009605CF">
      <w:pPr>
        <w:spacing w:line="360" w:lineRule="auto"/>
        <w:ind w:firstLineChars="200" w:firstLine="480"/>
        <w:outlineLvl w:val="0"/>
        <w:rPr>
          <w:sz w:val="24"/>
        </w:rPr>
      </w:pPr>
      <w:r w:rsidRPr="00C57046">
        <w:rPr>
          <w:rFonts w:hint="eastAsia"/>
          <w:sz w:val="24"/>
        </w:rPr>
        <w:t>系统及数据备份</w:t>
      </w:r>
      <w:r w:rsidRPr="00C57046">
        <w:rPr>
          <w:rFonts w:hint="eastAsia"/>
          <w:sz w:val="24"/>
        </w:rPr>
        <w:t>,</w:t>
      </w:r>
      <w:r w:rsidRPr="00C57046">
        <w:rPr>
          <w:rFonts w:hint="eastAsia"/>
          <w:sz w:val="24"/>
        </w:rPr>
        <w:t>供应商应根据系统的最长可中断时间以及恢复时间点要求，做好系统及数据的备份策略及计划，并按计划执行备份操作及检查工作。</w:t>
      </w:r>
    </w:p>
    <w:p w:rsidR="009605CF" w:rsidRPr="00C57046" w:rsidRDefault="009605CF" w:rsidP="009605CF">
      <w:pPr>
        <w:spacing w:line="360" w:lineRule="auto"/>
        <w:ind w:firstLineChars="200" w:firstLine="480"/>
        <w:outlineLvl w:val="0"/>
        <w:rPr>
          <w:sz w:val="24"/>
        </w:rPr>
      </w:pPr>
      <w:r w:rsidRPr="00C57046">
        <w:rPr>
          <w:rFonts w:hint="eastAsia"/>
          <w:sz w:val="24"/>
        </w:rPr>
        <w:t>（二）技术支持服务</w:t>
      </w:r>
    </w:p>
    <w:p w:rsidR="009605CF" w:rsidRPr="00C57046" w:rsidRDefault="009605CF" w:rsidP="009605CF">
      <w:pPr>
        <w:spacing w:line="360" w:lineRule="auto"/>
        <w:ind w:firstLineChars="200" w:firstLine="480"/>
        <w:outlineLvl w:val="0"/>
        <w:rPr>
          <w:sz w:val="24"/>
        </w:rPr>
      </w:pPr>
      <w:r w:rsidRPr="00C57046">
        <w:rPr>
          <w:rFonts w:hint="eastAsia"/>
          <w:sz w:val="24"/>
        </w:rPr>
        <w:t>1.</w:t>
      </w:r>
      <w:r w:rsidRPr="00C57046">
        <w:rPr>
          <w:rFonts w:hint="eastAsia"/>
          <w:sz w:val="24"/>
        </w:rPr>
        <w:t>电话支持</w:t>
      </w:r>
    </w:p>
    <w:p w:rsidR="009605CF" w:rsidRPr="00C57046" w:rsidRDefault="009605CF" w:rsidP="009605CF">
      <w:pPr>
        <w:spacing w:line="360" w:lineRule="auto"/>
        <w:ind w:firstLineChars="200" w:firstLine="480"/>
        <w:outlineLvl w:val="0"/>
        <w:rPr>
          <w:sz w:val="24"/>
        </w:rPr>
      </w:pPr>
      <w:r w:rsidRPr="00C57046">
        <w:rPr>
          <w:rFonts w:hint="eastAsia"/>
          <w:sz w:val="24"/>
        </w:rPr>
        <w:t>供应商须提供</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全天候故障报修响应和技术支持服务，维护工程师通过服务热线进行响应，然后根据用户提出的服务请求类型，提供相应的支持服务，确保在接到故障申报或服务请求后，第一时间提供电话支持服务。此外，本项目专职项目经理及值班工程师须提供全天候电话服务。</w:t>
      </w:r>
    </w:p>
    <w:p w:rsidR="009605CF" w:rsidRPr="00C57046" w:rsidRDefault="009605CF" w:rsidP="009605CF">
      <w:pPr>
        <w:spacing w:line="360" w:lineRule="auto"/>
        <w:ind w:firstLineChars="200" w:firstLine="480"/>
        <w:outlineLvl w:val="0"/>
        <w:rPr>
          <w:sz w:val="24"/>
        </w:rPr>
      </w:pPr>
      <w:r w:rsidRPr="00C57046">
        <w:rPr>
          <w:rFonts w:hint="eastAsia"/>
          <w:sz w:val="24"/>
        </w:rPr>
        <w:t>2.</w:t>
      </w:r>
      <w:r w:rsidRPr="00C57046">
        <w:rPr>
          <w:rFonts w:hint="eastAsia"/>
          <w:sz w:val="24"/>
        </w:rPr>
        <w:t>现场支持</w:t>
      </w:r>
    </w:p>
    <w:p w:rsidR="009605CF" w:rsidRPr="00C57046" w:rsidRDefault="009605CF" w:rsidP="009605CF">
      <w:pPr>
        <w:spacing w:line="360" w:lineRule="auto"/>
        <w:ind w:firstLineChars="200" w:firstLine="480"/>
        <w:outlineLvl w:val="0"/>
        <w:rPr>
          <w:sz w:val="24"/>
        </w:rPr>
      </w:pPr>
      <w:r w:rsidRPr="00C57046">
        <w:rPr>
          <w:rFonts w:hint="eastAsia"/>
          <w:sz w:val="24"/>
        </w:rPr>
        <w:t>在接到用户要求提供现场服务的通知后，供应商须在接到通知后须根据紧急情况在和用户约定的时间内派遣技术人员到达现场，提供现场支持服务。在现场服务时严格遵守客户相关规定，在需要做出可能会对业务造成直接或潜在影响的重大操作前须征求用户意见，根据用户意见履行现场服务事项后，得到用户确认后方可离开现场。</w:t>
      </w:r>
    </w:p>
    <w:p w:rsidR="009605CF" w:rsidRPr="00C57046" w:rsidRDefault="009605CF" w:rsidP="009605CF">
      <w:pPr>
        <w:spacing w:line="360" w:lineRule="auto"/>
        <w:ind w:firstLineChars="200" w:firstLine="480"/>
        <w:outlineLvl w:val="0"/>
        <w:rPr>
          <w:sz w:val="24"/>
        </w:rPr>
      </w:pPr>
      <w:r w:rsidRPr="00C57046">
        <w:rPr>
          <w:rFonts w:hint="eastAsia"/>
          <w:sz w:val="24"/>
        </w:rPr>
        <w:lastRenderedPageBreak/>
        <w:t>3.</w:t>
      </w:r>
      <w:r w:rsidRPr="00C57046">
        <w:rPr>
          <w:rFonts w:hint="eastAsia"/>
          <w:sz w:val="24"/>
        </w:rPr>
        <w:t>第三方技术协助</w:t>
      </w:r>
    </w:p>
    <w:p w:rsidR="009605CF" w:rsidRPr="00C57046" w:rsidRDefault="009605CF" w:rsidP="009605CF">
      <w:pPr>
        <w:spacing w:line="360" w:lineRule="auto"/>
        <w:ind w:firstLineChars="200" w:firstLine="480"/>
        <w:outlineLvl w:val="0"/>
        <w:rPr>
          <w:sz w:val="24"/>
        </w:rPr>
      </w:pPr>
      <w:r w:rsidRPr="00C57046">
        <w:rPr>
          <w:rFonts w:hint="eastAsia"/>
          <w:sz w:val="24"/>
        </w:rPr>
        <w:t>维保期内，用户如需对第三方软件或设备进行升级、调整或故障处理，供应商工程师应按用户要求给予现场协助。</w:t>
      </w:r>
    </w:p>
    <w:p w:rsidR="009605CF" w:rsidRPr="00C57046" w:rsidRDefault="009605CF" w:rsidP="009605CF">
      <w:pPr>
        <w:spacing w:line="360" w:lineRule="auto"/>
        <w:ind w:firstLineChars="200" w:firstLine="480"/>
        <w:outlineLvl w:val="0"/>
        <w:rPr>
          <w:sz w:val="24"/>
        </w:rPr>
      </w:pPr>
      <w:r w:rsidRPr="00C57046">
        <w:rPr>
          <w:rFonts w:hint="eastAsia"/>
          <w:sz w:val="24"/>
        </w:rPr>
        <w:t>4.</w:t>
      </w:r>
      <w:r w:rsidRPr="00C57046">
        <w:rPr>
          <w:rFonts w:hint="eastAsia"/>
          <w:sz w:val="24"/>
        </w:rPr>
        <w:t>重大事项值守服务</w:t>
      </w:r>
    </w:p>
    <w:p w:rsidR="009605CF" w:rsidRPr="00C57046" w:rsidRDefault="009605CF" w:rsidP="009605CF">
      <w:pPr>
        <w:spacing w:line="360" w:lineRule="auto"/>
        <w:ind w:firstLineChars="200" w:firstLine="480"/>
        <w:outlineLvl w:val="0"/>
        <w:rPr>
          <w:sz w:val="24"/>
        </w:rPr>
      </w:pPr>
      <w:r w:rsidRPr="00C57046">
        <w:rPr>
          <w:rFonts w:hint="eastAsia"/>
          <w:sz w:val="24"/>
        </w:rPr>
        <w:t>维保期内，当用户方发生新系统上线、系统割接、设备扩容、移机、停机、开机、机房调整等重大技术事件，以及处置突发事件、重大事项保障、业务应急演练等重大事件时，供应商须提供系统启停、迁移、安装调试、配置调整、数据迁移、辅助工具软件安装等现场服务。对于供应商维护范围外的设备或系统，应现场配合用户及其他供应商的工作，在职责与能力范围内提供必要的辅助服务。</w:t>
      </w:r>
    </w:p>
    <w:p w:rsidR="009605CF" w:rsidRPr="00C57046" w:rsidRDefault="009605CF" w:rsidP="009605CF">
      <w:pPr>
        <w:spacing w:line="360" w:lineRule="auto"/>
        <w:ind w:firstLineChars="200" w:firstLine="480"/>
        <w:outlineLvl w:val="0"/>
        <w:rPr>
          <w:sz w:val="24"/>
        </w:rPr>
      </w:pPr>
      <w:r w:rsidRPr="00C57046">
        <w:rPr>
          <w:rFonts w:hint="eastAsia"/>
          <w:sz w:val="24"/>
        </w:rPr>
        <w:t>（三）保密要求</w:t>
      </w:r>
    </w:p>
    <w:p w:rsidR="009605CF" w:rsidRPr="00C57046" w:rsidRDefault="009605CF" w:rsidP="009605CF">
      <w:pPr>
        <w:spacing w:line="360" w:lineRule="auto"/>
        <w:ind w:firstLineChars="200" w:firstLine="480"/>
        <w:outlineLvl w:val="0"/>
        <w:rPr>
          <w:sz w:val="24"/>
        </w:rPr>
      </w:pPr>
      <w:r w:rsidRPr="00C57046">
        <w:rPr>
          <w:rFonts w:hint="eastAsia"/>
          <w:sz w:val="24"/>
        </w:rPr>
        <w:t>供应商及服务于本项目的技术人员均须与用户方签订保密协议。</w:t>
      </w:r>
    </w:p>
    <w:p w:rsidR="009605CF" w:rsidRPr="00C57046" w:rsidRDefault="009605CF" w:rsidP="009605CF">
      <w:pPr>
        <w:spacing w:line="360" w:lineRule="auto"/>
        <w:ind w:firstLineChars="200" w:firstLine="480"/>
        <w:outlineLvl w:val="0"/>
        <w:rPr>
          <w:sz w:val="24"/>
        </w:rPr>
      </w:pPr>
      <w:r w:rsidRPr="00C57046">
        <w:rPr>
          <w:rFonts w:hint="eastAsia"/>
          <w:sz w:val="24"/>
        </w:rPr>
        <w:t>技术培训</w:t>
      </w:r>
    </w:p>
    <w:p w:rsidR="009605CF" w:rsidRPr="00C57046" w:rsidRDefault="009605CF" w:rsidP="009605CF">
      <w:pPr>
        <w:spacing w:line="360" w:lineRule="auto"/>
        <w:ind w:firstLineChars="200" w:firstLine="480"/>
        <w:outlineLvl w:val="0"/>
        <w:rPr>
          <w:sz w:val="24"/>
        </w:rPr>
      </w:pPr>
      <w:r w:rsidRPr="00C57046">
        <w:rPr>
          <w:rFonts w:hint="eastAsia"/>
          <w:sz w:val="24"/>
        </w:rPr>
        <w:t>按照客户需求，为客户提供相关技术培训。</w:t>
      </w:r>
    </w:p>
    <w:p w:rsidR="009605CF" w:rsidRPr="00C57046" w:rsidRDefault="009605CF" w:rsidP="009605CF">
      <w:pPr>
        <w:spacing w:line="360" w:lineRule="auto"/>
        <w:ind w:firstLineChars="200" w:firstLine="480"/>
        <w:outlineLvl w:val="0"/>
        <w:rPr>
          <w:sz w:val="24"/>
        </w:rPr>
      </w:pPr>
      <w:r w:rsidRPr="00C57046">
        <w:rPr>
          <w:rFonts w:hint="eastAsia"/>
          <w:sz w:val="24"/>
        </w:rPr>
        <w:t>维护服务总结</w:t>
      </w:r>
    </w:p>
    <w:p w:rsidR="009605CF" w:rsidRPr="00C57046" w:rsidRDefault="009605CF" w:rsidP="009605CF">
      <w:pPr>
        <w:spacing w:line="360" w:lineRule="auto"/>
        <w:ind w:firstLineChars="200" w:firstLine="480"/>
        <w:outlineLvl w:val="0"/>
        <w:rPr>
          <w:sz w:val="24"/>
        </w:rPr>
      </w:pPr>
      <w:r w:rsidRPr="00C57046">
        <w:rPr>
          <w:rFonts w:hint="eastAsia"/>
          <w:sz w:val="24"/>
        </w:rPr>
        <w:t>为提高服务的质量，对服务情况进行回顾和总结，并提出改进建议。</w:t>
      </w:r>
    </w:p>
    <w:p w:rsidR="009605CF" w:rsidRPr="00C57046" w:rsidRDefault="009605CF" w:rsidP="009605CF">
      <w:pPr>
        <w:spacing w:line="360" w:lineRule="auto"/>
        <w:ind w:firstLineChars="200" w:firstLine="480"/>
        <w:outlineLvl w:val="0"/>
        <w:rPr>
          <w:sz w:val="24"/>
        </w:rPr>
      </w:pPr>
      <w:r w:rsidRPr="00C57046">
        <w:rPr>
          <w:rFonts w:hint="eastAsia"/>
          <w:sz w:val="24"/>
        </w:rPr>
        <w:t>（六）运维服务内容要求</w:t>
      </w:r>
    </w:p>
    <w:p w:rsidR="009605CF" w:rsidRPr="00C57046" w:rsidRDefault="009605CF" w:rsidP="009605CF">
      <w:pPr>
        <w:spacing w:line="360" w:lineRule="auto"/>
        <w:ind w:firstLineChars="200" w:firstLine="480"/>
        <w:outlineLvl w:val="0"/>
        <w:rPr>
          <w:sz w:val="24"/>
        </w:rPr>
      </w:pPr>
      <w:r w:rsidRPr="00C57046">
        <w:rPr>
          <w:rFonts w:hint="eastAsia"/>
          <w:sz w:val="24"/>
        </w:rPr>
        <w:t>1.</w:t>
      </w:r>
      <w:r w:rsidRPr="00C57046">
        <w:rPr>
          <w:rFonts w:hint="eastAsia"/>
          <w:sz w:val="24"/>
        </w:rPr>
        <w:t>巡检服务</w:t>
      </w:r>
    </w:p>
    <w:p w:rsidR="009605CF" w:rsidRPr="00C57046" w:rsidRDefault="009605CF" w:rsidP="009605CF">
      <w:pPr>
        <w:spacing w:line="360" w:lineRule="auto"/>
        <w:ind w:firstLineChars="200" w:firstLine="480"/>
        <w:outlineLvl w:val="0"/>
        <w:rPr>
          <w:sz w:val="24"/>
        </w:rPr>
      </w:pPr>
      <w:r w:rsidRPr="00C57046">
        <w:rPr>
          <w:rFonts w:hint="eastAsia"/>
          <w:sz w:val="24"/>
        </w:rPr>
        <w:t>巡检服务主要是对运维平台各模块性能的日常维护、系统运行状态的监控及预警。针对运维平台各模块每年做四次现场巡检。每三个月巡检一次。每次巡检时间依据系统运行情况、法定节假日及用户需求而定。</w:t>
      </w:r>
    </w:p>
    <w:p w:rsidR="009605CF" w:rsidRPr="00C57046" w:rsidRDefault="009605CF" w:rsidP="009605CF">
      <w:pPr>
        <w:spacing w:line="360" w:lineRule="auto"/>
        <w:ind w:firstLineChars="200" w:firstLine="480"/>
        <w:outlineLvl w:val="0"/>
        <w:rPr>
          <w:sz w:val="24"/>
        </w:rPr>
      </w:pPr>
      <w:r w:rsidRPr="00C57046">
        <w:rPr>
          <w:rFonts w:hint="eastAsia"/>
          <w:sz w:val="24"/>
        </w:rPr>
        <w:t>数据库服务巡检。内容包括：文件系统使用情况，对综合网管数据库实例进行巡检，并提供相关巡检模板和报告。对综合网管数据库定期备份任务状态、备份脚本、备份结果巡检。</w:t>
      </w:r>
    </w:p>
    <w:p w:rsidR="009605CF" w:rsidRPr="00C57046" w:rsidRDefault="009605CF" w:rsidP="009605CF">
      <w:pPr>
        <w:spacing w:line="360" w:lineRule="auto"/>
        <w:ind w:firstLineChars="200" w:firstLine="480"/>
        <w:outlineLvl w:val="0"/>
        <w:rPr>
          <w:sz w:val="24"/>
        </w:rPr>
      </w:pPr>
      <w:r w:rsidRPr="00C57046">
        <w:rPr>
          <w:rFonts w:hint="eastAsia"/>
          <w:sz w:val="24"/>
        </w:rPr>
        <w:t>应用服务巡检</w:t>
      </w:r>
      <w:r w:rsidRPr="00C57046">
        <w:rPr>
          <w:rFonts w:hint="eastAsia"/>
          <w:sz w:val="24"/>
        </w:rPr>
        <w:t>,</w:t>
      </w:r>
      <w:r w:rsidRPr="00C57046">
        <w:rPr>
          <w:rFonts w:hint="eastAsia"/>
          <w:sz w:val="24"/>
        </w:rPr>
        <w:t>运维平台各服务器运行状态、文件系统、资源使用情况巡检。</w:t>
      </w:r>
    </w:p>
    <w:p w:rsidR="009605CF" w:rsidRPr="00C57046" w:rsidRDefault="009605CF" w:rsidP="009605CF">
      <w:pPr>
        <w:spacing w:line="360" w:lineRule="auto"/>
        <w:ind w:firstLineChars="200" w:firstLine="480"/>
        <w:outlineLvl w:val="0"/>
        <w:rPr>
          <w:sz w:val="24"/>
        </w:rPr>
      </w:pPr>
      <w:r w:rsidRPr="00C57046">
        <w:rPr>
          <w:rFonts w:hint="eastAsia"/>
          <w:sz w:val="24"/>
        </w:rPr>
        <w:t>运维平台各服务器相关进程巡检。客户端检查</w:t>
      </w:r>
    </w:p>
    <w:p w:rsidR="009605CF" w:rsidRPr="00C57046" w:rsidRDefault="009605CF" w:rsidP="009605CF">
      <w:pPr>
        <w:spacing w:line="360" w:lineRule="auto"/>
        <w:ind w:firstLineChars="200" w:firstLine="480"/>
        <w:outlineLvl w:val="0"/>
        <w:rPr>
          <w:sz w:val="24"/>
        </w:rPr>
      </w:pPr>
      <w:r w:rsidRPr="00C57046">
        <w:rPr>
          <w:rFonts w:hint="eastAsia"/>
          <w:sz w:val="24"/>
        </w:rPr>
        <w:t>（</w:t>
      </w:r>
      <w:r w:rsidRPr="00C57046">
        <w:rPr>
          <w:rFonts w:hint="eastAsia"/>
          <w:sz w:val="24"/>
        </w:rPr>
        <w:t>1</w:t>
      </w:r>
      <w:r w:rsidRPr="00C57046">
        <w:rPr>
          <w:rFonts w:hint="eastAsia"/>
          <w:sz w:val="24"/>
        </w:rPr>
        <w:t>）登录”综合网管”客户端，检查测试各功能模块状态及配置。</w:t>
      </w:r>
    </w:p>
    <w:p w:rsidR="009605CF" w:rsidRPr="00C57046" w:rsidRDefault="009605CF" w:rsidP="009605CF">
      <w:pPr>
        <w:spacing w:line="360" w:lineRule="auto"/>
        <w:ind w:firstLineChars="200" w:firstLine="480"/>
        <w:outlineLvl w:val="0"/>
        <w:rPr>
          <w:sz w:val="24"/>
        </w:rPr>
      </w:pPr>
      <w:r w:rsidRPr="00C57046">
        <w:rPr>
          <w:rFonts w:hint="eastAsia"/>
          <w:sz w:val="24"/>
        </w:rPr>
        <w:t>（</w:t>
      </w:r>
      <w:r w:rsidRPr="00C57046">
        <w:rPr>
          <w:rFonts w:hint="eastAsia"/>
          <w:sz w:val="24"/>
        </w:rPr>
        <w:t>2</w:t>
      </w:r>
      <w:r w:rsidRPr="00C57046">
        <w:rPr>
          <w:rFonts w:hint="eastAsia"/>
          <w:sz w:val="24"/>
        </w:rPr>
        <w:t>）运维平台各系统日志内容审计。</w:t>
      </w:r>
    </w:p>
    <w:p w:rsidR="009605CF" w:rsidRPr="00C57046" w:rsidRDefault="009605CF" w:rsidP="009605CF">
      <w:pPr>
        <w:spacing w:line="360" w:lineRule="auto"/>
        <w:ind w:firstLineChars="200" w:firstLine="480"/>
        <w:outlineLvl w:val="0"/>
        <w:rPr>
          <w:sz w:val="24"/>
        </w:rPr>
      </w:pPr>
      <w:r w:rsidRPr="00C57046">
        <w:rPr>
          <w:rFonts w:hint="eastAsia"/>
          <w:sz w:val="24"/>
        </w:rPr>
        <w:t>（</w:t>
      </w:r>
      <w:r w:rsidRPr="00C57046">
        <w:rPr>
          <w:rFonts w:hint="eastAsia"/>
          <w:sz w:val="24"/>
        </w:rPr>
        <w:t>3</w:t>
      </w:r>
      <w:r w:rsidRPr="00C57046">
        <w:rPr>
          <w:rFonts w:hint="eastAsia"/>
          <w:sz w:val="24"/>
        </w:rPr>
        <w:t>）主机和网络</w:t>
      </w:r>
      <w:r w:rsidRPr="00C57046">
        <w:rPr>
          <w:rFonts w:hint="eastAsia"/>
          <w:sz w:val="24"/>
        </w:rPr>
        <w:t>Probe</w:t>
      </w:r>
      <w:r w:rsidRPr="00C57046">
        <w:rPr>
          <w:rFonts w:hint="eastAsia"/>
          <w:sz w:val="24"/>
        </w:rPr>
        <w:t>采集探针进程巡检。</w:t>
      </w:r>
      <w:r w:rsidRPr="00C57046">
        <w:rPr>
          <w:rFonts w:hint="eastAsia"/>
          <w:sz w:val="24"/>
        </w:rPr>
        <w:t>Probe</w:t>
      </w:r>
      <w:r w:rsidRPr="00C57046">
        <w:rPr>
          <w:rFonts w:hint="eastAsia"/>
          <w:sz w:val="24"/>
        </w:rPr>
        <w:t>采集程序日志检查。</w:t>
      </w:r>
    </w:p>
    <w:p w:rsidR="009605CF" w:rsidRPr="00C57046" w:rsidRDefault="009605CF" w:rsidP="009605CF">
      <w:pPr>
        <w:spacing w:line="360" w:lineRule="auto"/>
        <w:ind w:firstLineChars="200" w:firstLine="480"/>
        <w:outlineLvl w:val="0"/>
        <w:rPr>
          <w:sz w:val="24"/>
        </w:rPr>
      </w:pPr>
      <w:r w:rsidRPr="00C57046">
        <w:rPr>
          <w:rFonts w:hint="eastAsia"/>
          <w:sz w:val="24"/>
        </w:rPr>
        <w:t>2.</w:t>
      </w:r>
      <w:r w:rsidRPr="00C57046">
        <w:rPr>
          <w:rFonts w:hint="eastAsia"/>
          <w:sz w:val="24"/>
        </w:rPr>
        <w:t>现场服务</w:t>
      </w:r>
    </w:p>
    <w:p w:rsidR="009605CF" w:rsidRPr="00C57046" w:rsidRDefault="009605CF" w:rsidP="009605CF">
      <w:pPr>
        <w:spacing w:line="360" w:lineRule="auto"/>
        <w:ind w:firstLineChars="200" w:firstLine="480"/>
        <w:outlineLvl w:val="0"/>
        <w:rPr>
          <w:sz w:val="24"/>
        </w:rPr>
      </w:pPr>
      <w:r w:rsidRPr="00C57046">
        <w:rPr>
          <w:rFonts w:hint="eastAsia"/>
          <w:sz w:val="24"/>
        </w:rPr>
        <w:lastRenderedPageBreak/>
        <w:t>为解决设备的监控接入及变更、平台异常问题处理、运维流程优化调整、日常例行维护操作、信息资源数据维护等现场技术问题，根据用户现场服务需求，提供现场服务，在维保期内提供</w:t>
      </w:r>
      <w:r w:rsidRPr="00C57046">
        <w:rPr>
          <w:rFonts w:hint="eastAsia"/>
          <w:sz w:val="24"/>
        </w:rPr>
        <w:t>5*8</w:t>
      </w:r>
      <w:r w:rsidRPr="00C57046">
        <w:rPr>
          <w:rFonts w:hint="eastAsia"/>
          <w:sz w:val="24"/>
        </w:rPr>
        <w:t>现场服务。</w:t>
      </w:r>
    </w:p>
    <w:p w:rsidR="009605CF" w:rsidRPr="00C57046" w:rsidRDefault="009605CF" w:rsidP="009605CF">
      <w:pPr>
        <w:spacing w:line="360" w:lineRule="auto"/>
        <w:ind w:firstLineChars="200" w:firstLine="480"/>
        <w:outlineLvl w:val="0"/>
        <w:rPr>
          <w:sz w:val="24"/>
        </w:rPr>
      </w:pPr>
      <w:r w:rsidRPr="00C57046">
        <w:rPr>
          <w:rFonts w:hint="eastAsia"/>
          <w:sz w:val="24"/>
        </w:rPr>
        <w:t>“综合网管”现场服务，按用户需要随时提供现场服务，解决新设备的监控接入及变更、监控平台异常问题处理、系统功能调整、优化等现场技术问题。处理原监控内容变更需求，对系统中现有拓扑的变更；对告警通知等规则配置的变更；完成新设备监控接入需求；解决系统运行中产生的各种问题；数据采集异常问题；告警传递异常问题；资源发现异常问题；系统功能异常问题；日常运行维护：程序日常运行维护，如：按计划重启服务、清理日志等。监控内容方面运维，如：设备状态变更等。系统功能验证，保证系统运行稳定、确保用户使用正常。</w:t>
      </w:r>
    </w:p>
    <w:p w:rsidR="009605CF" w:rsidRPr="00C57046" w:rsidRDefault="009605CF" w:rsidP="009605CF">
      <w:pPr>
        <w:spacing w:line="360" w:lineRule="auto"/>
        <w:ind w:firstLineChars="200" w:firstLine="480"/>
        <w:outlineLvl w:val="0"/>
        <w:rPr>
          <w:sz w:val="24"/>
        </w:rPr>
      </w:pPr>
      <w:r w:rsidRPr="00C57046">
        <w:rPr>
          <w:rFonts w:hint="eastAsia"/>
          <w:sz w:val="24"/>
        </w:rPr>
        <w:t>“统一用户权限模块”现场服务，按用户需要随时提供现场服务，包括”统一用户权限系统”管理的组织、人员、岗位及角色的变更，角色权限调整等现场技术问题。根据局业务处室、局信息中心科室设置及人员情况，随时对人员所属的组织、岗位及角色进行调整，并按角色为其分配系统功能访问与操作权限。程序日常运行维护，如：按计划重启服务、清理缓存、日志等。</w:t>
      </w:r>
    </w:p>
    <w:p w:rsidR="009605CF" w:rsidRPr="00C57046" w:rsidRDefault="009605CF" w:rsidP="009605CF">
      <w:pPr>
        <w:spacing w:line="360" w:lineRule="auto"/>
        <w:ind w:firstLineChars="200" w:firstLine="480"/>
        <w:outlineLvl w:val="0"/>
        <w:rPr>
          <w:sz w:val="24"/>
        </w:rPr>
      </w:pPr>
      <w:r w:rsidRPr="00C57046">
        <w:rPr>
          <w:rFonts w:hint="eastAsia"/>
          <w:sz w:val="24"/>
        </w:rPr>
        <w:t>“运维流程平台”现场服务，按用户需要随时提供现场服务，包括流程环节调整、优化，流程表单数据项调整、流程数据统计等现场技术问题。流程适应性修订服务。日常运行维护、程序日常运行维护，如：按计划重启服务、清理日志等。系统功能验证，保证系统运行稳定、确保用户使用正常。</w:t>
      </w:r>
    </w:p>
    <w:p w:rsidR="009605CF" w:rsidRPr="00C57046" w:rsidRDefault="009605CF" w:rsidP="009605CF">
      <w:pPr>
        <w:spacing w:line="360" w:lineRule="auto"/>
        <w:ind w:firstLineChars="200" w:firstLine="480"/>
        <w:outlineLvl w:val="0"/>
        <w:rPr>
          <w:sz w:val="24"/>
        </w:rPr>
      </w:pPr>
      <w:r w:rsidRPr="00C57046">
        <w:rPr>
          <w:rFonts w:hint="eastAsia"/>
          <w:sz w:val="24"/>
        </w:rPr>
        <w:t>“配置管理模块”现场服务，按用户需要随时提供现场服务，包括配置管理维度数据、属性数据的采集与记录、更新、核查等数据服务工作，以及日常技术性维护。配置管理数据服务、管理维度数据维护、根据新增的项目或合同，对厂商、品牌、型号、地域、地点、房间、项目、供应商等数据进行预先维护。配置项预录入库。在完成配置管理系统初始化工作后，对照合同清单中的软硬件，将其逐个录入系统，包括：名称、资源类型、品牌、型号、机架高度、维保类型、供应商、所属项目。到货确认数据、在合同货物到货进行现场确认时，采集数据包括：序列号、到货日期，以及其他规格信息。</w:t>
      </w:r>
    </w:p>
    <w:p w:rsidR="009605CF" w:rsidRPr="00C57046" w:rsidRDefault="009605CF" w:rsidP="009605CF">
      <w:pPr>
        <w:spacing w:line="360" w:lineRule="auto"/>
        <w:ind w:firstLineChars="200" w:firstLine="480"/>
        <w:outlineLvl w:val="0"/>
        <w:rPr>
          <w:sz w:val="24"/>
        </w:rPr>
      </w:pPr>
      <w:r w:rsidRPr="00C57046">
        <w:rPr>
          <w:rFonts w:hint="eastAsia"/>
          <w:sz w:val="24"/>
        </w:rPr>
        <w:t>配置标识制作及粘贴，配置项标识由“配置管理系统”的搜索代码生成并作为唯一标识，配以二维码可以扫描。其他信息选取诸如资源类型、生产厂商、规</w:t>
      </w:r>
      <w:r w:rsidRPr="00C57046">
        <w:rPr>
          <w:rFonts w:hint="eastAsia"/>
          <w:sz w:val="24"/>
        </w:rPr>
        <w:lastRenderedPageBreak/>
        <w:t>格型号、序列号等不会变化的属性数据。供应商负责按要求制作配置标识并在到货确认环节逐一准确粘贴。日常运行维护包括：程序日常运行维护，如：按计划重启服务、清理日志等。系统功能验证，保证系统运行稳定、确保用户使用正常。</w:t>
      </w:r>
    </w:p>
    <w:p w:rsidR="009605CF" w:rsidRPr="00C57046" w:rsidRDefault="009605CF" w:rsidP="009605CF">
      <w:pPr>
        <w:spacing w:line="360" w:lineRule="auto"/>
        <w:ind w:firstLineChars="200" w:firstLine="480"/>
        <w:outlineLvl w:val="0"/>
        <w:rPr>
          <w:sz w:val="24"/>
        </w:rPr>
      </w:pPr>
      <w:r w:rsidRPr="00C57046">
        <w:rPr>
          <w:rFonts w:hint="eastAsia"/>
          <w:sz w:val="24"/>
        </w:rPr>
        <w:t>“知识库”现场服务，按用户所需随时提供现场服务。包括“知识库”中知识条目的维护、知识结构目录的维护。</w:t>
      </w:r>
    </w:p>
    <w:p w:rsidR="009605CF" w:rsidRPr="00C57046" w:rsidRDefault="009605CF" w:rsidP="009605CF">
      <w:pPr>
        <w:spacing w:line="360" w:lineRule="auto"/>
        <w:ind w:firstLineChars="200" w:firstLine="480"/>
        <w:outlineLvl w:val="0"/>
        <w:rPr>
          <w:sz w:val="24"/>
        </w:rPr>
      </w:pPr>
      <w:r w:rsidRPr="00C57046">
        <w:rPr>
          <w:rFonts w:hint="eastAsia"/>
          <w:sz w:val="24"/>
        </w:rPr>
        <w:t>（七）咨询服务，结合我局信息化管理工作体系的不断完善，推动综合网管及运维平台各项功能的深化应用，根据用户要求，对监控管理、故障管理、设备管理、应用管理、等有关工作的流程梳理与优化，相应流程规范性文件的制订与修订。</w:t>
      </w:r>
    </w:p>
    <w:p w:rsidR="009605CF" w:rsidRDefault="009605CF" w:rsidP="009605CF">
      <w:pPr>
        <w:spacing w:line="360" w:lineRule="auto"/>
        <w:ind w:firstLineChars="200" w:firstLine="480"/>
        <w:outlineLvl w:val="0"/>
        <w:rPr>
          <w:sz w:val="24"/>
        </w:rPr>
      </w:pPr>
      <w:r w:rsidRPr="00C57046">
        <w:rPr>
          <w:rFonts w:hint="eastAsia"/>
          <w:sz w:val="24"/>
        </w:rPr>
        <w:t>附件：维保列表</w:t>
      </w:r>
    </w:p>
    <w:tbl>
      <w:tblPr>
        <w:tblW w:w="8336" w:type="dxa"/>
        <w:tblLayout w:type="fixed"/>
        <w:tblCellMar>
          <w:left w:w="0" w:type="dxa"/>
          <w:right w:w="0" w:type="dxa"/>
        </w:tblCellMar>
        <w:tblLook w:val="04A0" w:firstRow="1" w:lastRow="0" w:firstColumn="1" w:lastColumn="0" w:noHBand="0" w:noVBand="1"/>
      </w:tblPr>
      <w:tblGrid>
        <w:gridCol w:w="1360"/>
        <w:gridCol w:w="3349"/>
        <w:gridCol w:w="1814"/>
        <w:gridCol w:w="1813"/>
      </w:tblGrid>
      <w:tr w:rsidR="009605CF" w:rsidTr="00A22705">
        <w:tc>
          <w:tcPr>
            <w:tcW w:w="136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9605CF" w:rsidRDefault="009605CF" w:rsidP="00A22705">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序号</w:t>
            </w:r>
          </w:p>
        </w:tc>
        <w:tc>
          <w:tcPr>
            <w:tcW w:w="3349" w:type="dxa"/>
            <w:tcBorders>
              <w:top w:val="single" w:sz="8" w:space="0" w:color="000000"/>
              <w:left w:val="nil"/>
              <w:bottom w:val="nil"/>
              <w:right w:val="single" w:sz="8" w:space="0" w:color="000000"/>
            </w:tcBorders>
            <w:tcMar>
              <w:top w:w="15" w:type="dxa"/>
              <w:left w:w="15" w:type="dxa"/>
              <w:right w:w="15" w:type="dxa"/>
            </w:tcMar>
            <w:vAlign w:val="center"/>
          </w:tcPr>
          <w:p w:rsidR="009605CF" w:rsidRDefault="009605CF" w:rsidP="00A22705">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设备名称</w:t>
            </w:r>
          </w:p>
        </w:tc>
        <w:tc>
          <w:tcPr>
            <w:tcW w:w="1814" w:type="dxa"/>
            <w:tcBorders>
              <w:top w:val="single" w:sz="8" w:space="0" w:color="000000"/>
              <w:left w:val="nil"/>
              <w:right w:val="single" w:sz="8" w:space="0" w:color="000000"/>
            </w:tcBorders>
            <w:tcMar>
              <w:top w:w="15" w:type="dxa"/>
              <w:left w:w="15" w:type="dxa"/>
              <w:right w:w="15" w:type="dxa"/>
            </w:tcMar>
            <w:vAlign w:val="center"/>
          </w:tcPr>
          <w:p w:rsidR="009605CF" w:rsidRDefault="009605CF" w:rsidP="00A22705">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采购时间（年月）</w:t>
            </w:r>
          </w:p>
        </w:tc>
        <w:tc>
          <w:tcPr>
            <w:tcW w:w="1813" w:type="dxa"/>
            <w:tcBorders>
              <w:top w:val="single" w:sz="8" w:space="0" w:color="000000"/>
              <w:left w:val="nil"/>
              <w:right w:val="single" w:sz="8" w:space="0" w:color="000000"/>
            </w:tcBorders>
            <w:tcMar>
              <w:top w:w="15" w:type="dxa"/>
              <w:left w:w="15" w:type="dxa"/>
              <w:right w:w="15" w:type="dxa"/>
            </w:tcMar>
            <w:vAlign w:val="center"/>
          </w:tcPr>
          <w:p w:rsidR="009605CF" w:rsidRDefault="009605CF" w:rsidP="00A22705">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出保时间（年月）</w:t>
            </w:r>
          </w:p>
        </w:tc>
      </w:tr>
      <w:tr w:rsidR="009605CF" w:rsidTr="00A22705">
        <w:tc>
          <w:tcPr>
            <w:tcW w:w="1360" w:type="dxa"/>
            <w:tcBorders>
              <w:top w:val="nil"/>
              <w:left w:val="single" w:sz="8" w:space="0" w:color="000000"/>
              <w:bottom w:val="single" w:sz="8" w:space="0" w:color="000000"/>
              <w:right w:val="single" w:sz="8" w:space="0" w:color="000000"/>
            </w:tcBorders>
            <w:noWrap/>
            <w:tcMar>
              <w:top w:w="15" w:type="dxa"/>
              <w:left w:w="15" w:type="dxa"/>
              <w:right w:w="15" w:type="dxa"/>
            </w:tcMar>
            <w:vAlign w:val="center"/>
          </w:tcPr>
          <w:p w:rsidR="009605CF" w:rsidRDefault="009605CF" w:rsidP="00A22705">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1</w:t>
            </w:r>
          </w:p>
        </w:tc>
        <w:tc>
          <w:tcPr>
            <w:tcW w:w="3349"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9605CF" w:rsidRDefault="009605CF" w:rsidP="00A22705">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综合网管及运维平台</w:t>
            </w:r>
          </w:p>
        </w:tc>
        <w:tc>
          <w:tcPr>
            <w:tcW w:w="1814"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9605CF" w:rsidRDefault="009605CF" w:rsidP="00A22705">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2011.8</w:t>
            </w:r>
          </w:p>
        </w:tc>
        <w:tc>
          <w:tcPr>
            <w:tcW w:w="1813"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9605CF" w:rsidRDefault="009605CF" w:rsidP="00A22705">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2018.11</w:t>
            </w:r>
          </w:p>
        </w:tc>
      </w:tr>
    </w:tbl>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第六包</w:t>
      </w:r>
    </w:p>
    <w:p w:rsidR="009605CF" w:rsidRPr="00BF1083" w:rsidRDefault="009605CF" w:rsidP="009605CF">
      <w:pPr>
        <w:spacing w:line="360" w:lineRule="auto"/>
        <w:ind w:firstLineChars="200" w:firstLine="480"/>
        <w:outlineLvl w:val="0"/>
        <w:rPr>
          <w:sz w:val="24"/>
        </w:rPr>
      </w:pPr>
      <w:r w:rsidRPr="00BF1083">
        <w:rPr>
          <w:rFonts w:hint="eastAsia"/>
          <w:sz w:val="24"/>
        </w:rPr>
        <w:t>一、项目背景</w:t>
      </w:r>
    </w:p>
    <w:p w:rsidR="009605CF" w:rsidRDefault="009605CF" w:rsidP="009605CF">
      <w:pPr>
        <w:spacing w:line="360" w:lineRule="auto"/>
        <w:ind w:firstLineChars="200" w:firstLine="480"/>
        <w:outlineLvl w:val="0"/>
        <w:rPr>
          <w:sz w:val="24"/>
        </w:rPr>
      </w:pPr>
      <w:r w:rsidRPr="00BF1083">
        <w:rPr>
          <w:rFonts w:hint="eastAsia"/>
          <w:sz w:val="24"/>
        </w:rPr>
        <w:t>本项目属于软件和信息技术服务业。</w:t>
      </w:r>
    </w:p>
    <w:p w:rsidR="009605CF" w:rsidRPr="00BF1083" w:rsidRDefault="009605CF" w:rsidP="009605CF">
      <w:pPr>
        <w:spacing w:line="360" w:lineRule="auto"/>
        <w:ind w:firstLineChars="200" w:firstLine="480"/>
        <w:outlineLvl w:val="0"/>
        <w:rPr>
          <w:sz w:val="24"/>
        </w:rPr>
      </w:pPr>
      <w:r w:rsidRPr="00BF1083">
        <w:rPr>
          <w:rFonts w:hint="eastAsia"/>
          <w:sz w:val="24"/>
        </w:rPr>
        <w:t>二、需求分析</w:t>
      </w:r>
    </w:p>
    <w:p w:rsidR="009605CF" w:rsidRDefault="009605CF" w:rsidP="009605CF">
      <w:pPr>
        <w:spacing w:line="360" w:lineRule="auto"/>
        <w:ind w:firstLineChars="200" w:firstLine="480"/>
        <w:outlineLvl w:val="0"/>
        <w:rPr>
          <w:sz w:val="24"/>
        </w:rPr>
      </w:pPr>
      <w:r w:rsidRPr="00BF1083">
        <w:rPr>
          <w:rFonts w:hint="eastAsia"/>
          <w:sz w:val="24"/>
        </w:rPr>
        <w:t>我局财政业务纵向网备份线路，对财政业务系统运行起到至关重要的作用，因此，需要严格保证网络安全，确保各类应用连续稳定运行，需要成立专业化的运维队伍，对整体网络进行维护，提供定期巡检服务，包括市局网络调试、改造升级、故障排查等运维工作，市局及直属单位网络故障定位排查、机房整理维护，市局无纸化办公系统运维等。</w:t>
      </w:r>
    </w:p>
    <w:p w:rsidR="009605CF" w:rsidRPr="00BF1083" w:rsidRDefault="009605CF" w:rsidP="009605CF">
      <w:pPr>
        <w:spacing w:line="360" w:lineRule="auto"/>
        <w:ind w:firstLineChars="200" w:firstLine="480"/>
        <w:outlineLvl w:val="0"/>
        <w:rPr>
          <w:sz w:val="24"/>
        </w:rPr>
      </w:pPr>
      <w:r w:rsidRPr="00BF1083">
        <w:rPr>
          <w:rFonts w:hint="eastAsia"/>
          <w:sz w:val="24"/>
        </w:rPr>
        <w:t>三、运维主要内容</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1. </w:t>
      </w:r>
      <w:r w:rsidRPr="00BF1083">
        <w:rPr>
          <w:rFonts w:hint="eastAsia"/>
          <w:sz w:val="24"/>
        </w:rPr>
        <w:t>市局网络维护</w:t>
      </w:r>
    </w:p>
    <w:p w:rsidR="009605CF" w:rsidRPr="00BF1083" w:rsidRDefault="009605CF" w:rsidP="009605CF">
      <w:pPr>
        <w:spacing w:line="360" w:lineRule="auto"/>
        <w:ind w:firstLineChars="200" w:firstLine="480"/>
        <w:outlineLvl w:val="0"/>
        <w:rPr>
          <w:sz w:val="24"/>
        </w:rPr>
      </w:pPr>
      <w:r w:rsidRPr="00BF1083">
        <w:rPr>
          <w:rFonts w:hint="eastAsia"/>
          <w:sz w:val="24"/>
        </w:rPr>
        <w:t>对市局内网、专网、外网网络开展日常运维、网络调试、改造升级、故障排查等相关技术支持工作，根据用户网络安全需求，提供网络结构完善、更新、调整等意见建议，基于日常运维及网络调试等实际工作提供必要的现场技术支持服务，总天数不得低于</w:t>
      </w:r>
      <w:r w:rsidRPr="00BF1083">
        <w:rPr>
          <w:rFonts w:hint="eastAsia"/>
          <w:sz w:val="24"/>
        </w:rPr>
        <w:t>90</w:t>
      </w:r>
      <w:r w:rsidRPr="00BF1083">
        <w:rPr>
          <w:rFonts w:hint="eastAsia"/>
          <w:sz w:val="24"/>
        </w:rPr>
        <w:t>天。</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2. </w:t>
      </w:r>
      <w:r w:rsidRPr="00BF1083">
        <w:rPr>
          <w:rFonts w:hint="eastAsia"/>
          <w:sz w:val="24"/>
        </w:rPr>
        <w:t>配合市局容灾机房建设与维护</w:t>
      </w:r>
    </w:p>
    <w:p w:rsidR="009605CF" w:rsidRPr="00BF1083" w:rsidRDefault="009605CF" w:rsidP="009605CF">
      <w:pPr>
        <w:spacing w:line="360" w:lineRule="auto"/>
        <w:ind w:firstLineChars="200" w:firstLine="480"/>
        <w:outlineLvl w:val="0"/>
        <w:rPr>
          <w:sz w:val="24"/>
        </w:rPr>
      </w:pPr>
      <w:r w:rsidRPr="00BF1083">
        <w:rPr>
          <w:rFonts w:hint="eastAsia"/>
          <w:sz w:val="24"/>
        </w:rPr>
        <w:t>对我局容灾机房建设工作进行技术支持，对容灾机房基础环境建设过程中的网络切改方案设计、网络迁移、临时网络搭建、容灾网络搭建等工作提供技术支持，并根据具体网络情况提供必要的网络设备、模块、线路等。</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3. </w:t>
      </w:r>
      <w:r w:rsidRPr="00BF1083">
        <w:rPr>
          <w:rFonts w:hint="eastAsia"/>
          <w:sz w:val="24"/>
        </w:rPr>
        <w:t>市局机房整理改造</w:t>
      </w:r>
    </w:p>
    <w:p w:rsidR="009605CF" w:rsidRPr="00BF1083" w:rsidRDefault="009605CF" w:rsidP="009605CF">
      <w:pPr>
        <w:spacing w:line="360" w:lineRule="auto"/>
        <w:ind w:firstLineChars="200" w:firstLine="480"/>
        <w:outlineLvl w:val="0"/>
        <w:rPr>
          <w:sz w:val="24"/>
        </w:rPr>
      </w:pPr>
      <w:r w:rsidRPr="00BF1083">
        <w:rPr>
          <w:rFonts w:hint="eastAsia"/>
          <w:sz w:val="24"/>
        </w:rPr>
        <w:t>对市局</w:t>
      </w:r>
      <w:r w:rsidRPr="00BF1083">
        <w:rPr>
          <w:rFonts w:hint="eastAsia"/>
          <w:sz w:val="24"/>
        </w:rPr>
        <w:t>108</w:t>
      </w:r>
      <w:r w:rsidRPr="00BF1083">
        <w:rPr>
          <w:rFonts w:hint="eastAsia"/>
          <w:sz w:val="24"/>
        </w:rPr>
        <w:t>、</w:t>
      </w:r>
      <w:r w:rsidRPr="00BF1083">
        <w:rPr>
          <w:rFonts w:hint="eastAsia"/>
          <w:sz w:val="24"/>
        </w:rPr>
        <w:t>310</w:t>
      </w:r>
      <w:r w:rsidRPr="00BF1083">
        <w:rPr>
          <w:rFonts w:hint="eastAsia"/>
          <w:sz w:val="24"/>
        </w:rPr>
        <w:t>等</w:t>
      </w:r>
      <w:r w:rsidRPr="00BF1083">
        <w:rPr>
          <w:rFonts w:hint="eastAsia"/>
          <w:sz w:val="24"/>
        </w:rPr>
        <w:t>7</w:t>
      </w:r>
      <w:r w:rsidRPr="00BF1083">
        <w:rPr>
          <w:rFonts w:hint="eastAsia"/>
          <w:sz w:val="24"/>
        </w:rPr>
        <w:t>个机房进行定期整理盘整，对冗余、废弃、老旧线缆进行拆除更换，并按照业务需要、网络情况提供配套的网络设备及配套模块耗材等。</w:t>
      </w:r>
      <w:r w:rsidRPr="00BF1083">
        <w:rPr>
          <w:rFonts w:hint="eastAsia"/>
          <w:sz w:val="24"/>
        </w:rPr>
        <w:t xml:space="preserve"> </w:t>
      </w:r>
    </w:p>
    <w:p w:rsidR="009605CF" w:rsidRPr="00BF1083" w:rsidRDefault="009605CF" w:rsidP="009605CF">
      <w:pPr>
        <w:spacing w:line="360" w:lineRule="auto"/>
        <w:ind w:firstLineChars="200" w:firstLine="480"/>
        <w:outlineLvl w:val="0"/>
        <w:rPr>
          <w:sz w:val="24"/>
        </w:rPr>
      </w:pPr>
      <w:r>
        <w:rPr>
          <w:rFonts w:hint="eastAsia"/>
          <w:sz w:val="24"/>
        </w:rPr>
        <w:t xml:space="preserve">4. </w:t>
      </w:r>
      <w:r w:rsidRPr="00BF1083">
        <w:rPr>
          <w:rFonts w:hint="eastAsia"/>
          <w:sz w:val="24"/>
        </w:rPr>
        <w:t>无纸化办公系统运维</w:t>
      </w:r>
    </w:p>
    <w:p w:rsidR="009605CF" w:rsidRDefault="009605CF" w:rsidP="009605CF">
      <w:pPr>
        <w:spacing w:line="360" w:lineRule="auto"/>
        <w:ind w:firstLineChars="200" w:firstLine="480"/>
        <w:outlineLvl w:val="0"/>
        <w:rPr>
          <w:sz w:val="24"/>
        </w:rPr>
      </w:pPr>
      <w:r w:rsidRPr="00BF1083">
        <w:rPr>
          <w:rFonts w:hint="eastAsia"/>
          <w:sz w:val="24"/>
        </w:rPr>
        <w:t>对市局</w:t>
      </w:r>
      <w:r w:rsidRPr="00BF1083">
        <w:rPr>
          <w:rFonts w:hint="eastAsia"/>
          <w:sz w:val="24"/>
        </w:rPr>
        <w:t>301</w:t>
      </w:r>
      <w:r w:rsidRPr="00BF1083">
        <w:rPr>
          <w:rFonts w:hint="eastAsia"/>
          <w:sz w:val="24"/>
        </w:rPr>
        <w:t>会议室无纸化办公系统及相关音视频设备、电子显示屏等进行维修维护工作。</w:t>
      </w:r>
    </w:p>
    <w:tbl>
      <w:tblPr>
        <w:tblW w:w="8505" w:type="dxa"/>
        <w:jc w:val="center"/>
        <w:tblInd w:w="15" w:type="dxa"/>
        <w:tblCellMar>
          <w:left w:w="0" w:type="dxa"/>
          <w:right w:w="0" w:type="dxa"/>
        </w:tblCellMar>
        <w:tblLook w:val="04A0" w:firstRow="1" w:lastRow="0" w:firstColumn="1" w:lastColumn="0" w:noHBand="0" w:noVBand="1"/>
      </w:tblPr>
      <w:tblGrid>
        <w:gridCol w:w="709"/>
        <w:gridCol w:w="3119"/>
        <w:gridCol w:w="1559"/>
        <w:gridCol w:w="850"/>
        <w:gridCol w:w="1143"/>
        <w:gridCol w:w="1125"/>
      </w:tblGrid>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auto"/>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序号</w:t>
            </w:r>
          </w:p>
        </w:tc>
        <w:tc>
          <w:tcPr>
            <w:tcW w:w="3119"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设备类型</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9605CF" w:rsidRPr="00BF1083" w:rsidRDefault="009605CF" w:rsidP="00A22705">
            <w:pPr>
              <w:widowControl/>
              <w:jc w:val="center"/>
              <w:textAlignment w:val="center"/>
              <w:rPr>
                <w:kern w:val="0"/>
                <w:sz w:val="24"/>
              </w:rPr>
            </w:pPr>
            <w:r w:rsidRPr="00BF1083">
              <w:rPr>
                <w:rFonts w:hint="eastAsia"/>
                <w:kern w:val="0"/>
                <w:sz w:val="24"/>
              </w:rPr>
              <w:t>设备型号</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数量</w:t>
            </w:r>
          </w:p>
        </w:tc>
        <w:tc>
          <w:tcPr>
            <w:tcW w:w="1143"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采购时间</w:t>
            </w:r>
          </w:p>
        </w:tc>
        <w:tc>
          <w:tcPr>
            <w:tcW w:w="1125" w:type="dxa"/>
            <w:tcBorders>
              <w:top w:val="single" w:sz="4" w:space="0" w:color="000000"/>
              <w:left w:val="single" w:sz="4" w:space="0" w:color="auto"/>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出保时间</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1</w:t>
            </w:r>
          </w:p>
        </w:tc>
        <w:tc>
          <w:tcPr>
            <w:tcW w:w="3119"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发言升降一体机</w:t>
            </w:r>
          </w:p>
        </w:tc>
        <w:tc>
          <w:tcPr>
            <w:tcW w:w="1559" w:type="dxa"/>
            <w:tcBorders>
              <w:top w:val="single" w:sz="4" w:space="0" w:color="auto"/>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kern w:val="0"/>
                <w:sz w:val="24"/>
              </w:rPr>
              <w:t>TS-8304B1</w:t>
            </w:r>
          </w:p>
        </w:tc>
        <w:tc>
          <w:tcPr>
            <w:tcW w:w="850"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kern w:val="0"/>
                <w:sz w:val="24"/>
              </w:rPr>
              <w:t>12</w:t>
            </w:r>
          </w:p>
        </w:tc>
        <w:tc>
          <w:tcPr>
            <w:tcW w:w="1143"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kern w:val="0"/>
                <w:sz w:val="24"/>
              </w:rPr>
              <w:t>话筒升降一体机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TS-F173MT</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kern w:val="0"/>
                <w:sz w:val="24"/>
              </w:rPr>
              <w:t>12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3</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液晶电子桌牌</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TS-F1107T</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4</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电子显示屏</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UM55H-E</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6</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lastRenderedPageBreak/>
              <w:t>5</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无缝高清混合矩阵切换器（</w:t>
            </w:r>
            <w:r w:rsidRPr="00BF1083">
              <w:rPr>
                <w:rFonts w:hint="eastAsia"/>
                <w:kern w:val="0"/>
                <w:sz w:val="24"/>
              </w:rPr>
              <w:t>16</w:t>
            </w:r>
            <w:r w:rsidRPr="00BF1083">
              <w:rPr>
                <w:rFonts w:hint="eastAsia"/>
                <w:kern w:val="0"/>
                <w:sz w:val="24"/>
              </w:rPr>
              <w:t>路）</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TS-9416UHM</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6</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智能无纸化会议管理平台</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TS-8300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7</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智能无纸化流媒体服务器</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TS-8308</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8</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话筒前级音频处理器</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TJ-211</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9</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全数字会议系统主机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TS-0200M</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10</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12</w:t>
            </w:r>
            <w:r w:rsidRPr="00BF1083">
              <w:rPr>
                <w:rFonts w:hint="eastAsia"/>
                <w:kern w:val="0"/>
                <w:sz w:val="24"/>
              </w:rPr>
              <w:t>路数字输出两编组</w:t>
            </w:r>
            <w:r w:rsidRPr="00BF1083">
              <w:rPr>
                <w:rFonts w:hint="eastAsia"/>
                <w:kern w:val="0"/>
                <w:sz w:val="24"/>
              </w:rPr>
              <w:t>usb</w:t>
            </w:r>
            <w:r w:rsidRPr="00BF1083">
              <w:rPr>
                <w:rFonts w:hint="eastAsia"/>
                <w:kern w:val="0"/>
                <w:sz w:val="24"/>
              </w:rPr>
              <w:t>录音实况调音台</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TJ-12P-2S</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11</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无线话筒</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TJ-521UH</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12</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会议型专业功放</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TJ-200PI</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13</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会议系统控制主机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TS-0200ME</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r w:rsidR="009605CF" w:rsidRPr="00BF1083" w:rsidTr="00A22705">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rFonts w:hint="eastAsia"/>
                <w:kern w:val="0"/>
                <w:sz w:val="24"/>
              </w:rPr>
              <w:t>14</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jc w:val="center"/>
              <w:rPr>
                <w:kern w:val="0"/>
                <w:sz w:val="24"/>
              </w:rPr>
            </w:pPr>
            <w:r w:rsidRPr="00BF1083">
              <w:rPr>
                <w:rFonts w:hint="eastAsia"/>
                <w:kern w:val="0"/>
                <w:sz w:val="24"/>
              </w:rPr>
              <w:t>高档专业会议音箱（含支架）</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605CF" w:rsidRPr="00BF1083" w:rsidRDefault="009605CF" w:rsidP="00A22705">
            <w:pPr>
              <w:widowControl/>
              <w:jc w:val="center"/>
              <w:rPr>
                <w:kern w:val="0"/>
                <w:sz w:val="24"/>
              </w:rPr>
            </w:pPr>
            <w:r w:rsidRPr="00BF1083">
              <w:rPr>
                <w:rFonts w:hint="eastAsia"/>
                <w:kern w:val="0"/>
                <w:sz w:val="24"/>
              </w:rPr>
              <w:t>TJ-606H</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rPr>
                <w:kern w:val="0"/>
                <w:sz w:val="24"/>
              </w:rPr>
            </w:pPr>
            <w:r w:rsidRPr="00BF1083">
              <w:rPr>
                <w:rFonts w:hint="eastAsia"/>
                <w:kern w:val="0"/>
                <w:sz w:val="24"/>
              </w:rPr>
              <w:t>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9605CF" w:rsidRPr="00BF1083" w:rsidRDefault="009605CF" w:rsidP="00A22705">
            <w:pPr>
              <w:widowControl/>
              <w:jc w:val="center"/>
              <w:textAlignment w:val="center"/>
              <w:rPr>
                <w:kern w:val="0"/>
                <w:sz w:val="24"/>
              </w:rPr>
            </w:pPr>
            <w:r w:rsidRPr="00BF1083">
              <w:rPr>
                <w:kern w:val="0"/>
                <w:sz w:val="24"/>
              </w:rPr>
              <w:t>2022</w:t>
            </w:r>
          </w:p>
        </w:tc>
      </w:tr>
    </w:tbl>
    <w:p w:rsidR="009605CF" w:rsidRPr="00BF1083" w:rsidRDefault="009605CF" w:rsidP="009605CF">
      <w:pPr>
        <w:spacing w:line="360" w:lineRule="auto"/>
        <w:ind w:firstLineChars="200" w:firstLine="480"/>
        <w:outlineLvl w:val="0"/>
        <w:rPr>
          <w:sz w:val="24"/>
        </w:rPr>
      </w:pPr>
      <w:r w:rsidRPr="00BF1083">
        <w:rPr>
          <w:rFonts w:hint="eastAsia"/>
          <w:sz w:val="24"/>
        </w:rPr>
        <w:t xml:space="preserve">5. </w:t>
      </w:r>
      <w:r w:rsidRPr="00BF1083">
        <w:rPr>
          <w:rFonts w:hint="eastAsia"/>
          <w:sz w:val="24"/>
        </w:rPr>
        <w:t>基层单位网络故障排查</w:t>
      </w:r>
    </w:p>
    <w:p w:rsidR="009605CF" w:rsidRPr="00BF1083" w:rsidRDefault="009605CF" w:rsidP="009605CF">
      <w:pPr>
        <w:spacing w:line="360" w:lineRule="auto"/>
        <w:ind w:firstLineChars="200" w:firstLine="480"/>
        <w:outlineLvl w:val="0"/>
        <w:rPr>
          <w:sz w:val="24"/>
        </w:rPr>
      </w:pPr>
      <w:r w:rsidRPr="00BF1083">
        <w:rPr>
          <w:rFonts w:hint="eastAsia"/>
          <w:sz w:val="24"/>
        </w:rPr>
        <w:t>对市局下属的监督评价局、预算编审中心、国库支付中心、财政投资业务中心、债务事务管理中心、综合事务中心、党组党校、信息中心等</w:t>
      </w:r>
      <w:r w:rsidRPr="00BF1083">
        <w:rPr>
          <w:rFonts w:hint="eastAsia"/>
          <w:sz w:val="24"/>
        </w:rPr>
        <w:t>8</w:t>
      </w:r>
      <w:r w:rsidRPr="00BF1083">
        <w:rPr>
          <w:rFonts w:hint="eastAsia"/>
          <w:sz w:val="24"/>
        </w:rPr>
        <w:t>个直属单位，提供网络系统调整优化及故障定位与排查等现场技术支持，按要求对各单位网络机房开展整理维护工作。对</w:t>
      </w:r>
      <w:r w:rsidRPr="00BF1083">
        <w:rPr>
          <w:rFonts w:hint="eastAsia"/>
          <w:sz w:val="24"/>
        </w:rPr>
        <w:t>16</w:t>
      </w:r>
      <w:r w:rsidRPr="00BF1083">
        <w:rPr>
          <w:rFonts w:hint="eastAsia"/>
          <w:sz w:val="24"/>
        </w:rPr>
        <w:t>个区财政局提供网络技术支持。</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6. </w:t>
      </w:r>
      <w:r w:rsidRPr="00BF1083">
        <w:rPr>
          <w:rFonts w:hint="eastAsia"/>
          <w:sz w:val="24"/>
        </w:rPr>
        <w:t>直属单位裸光纤线路维护</w:t>
      </w:r>
    </w:p>
    <w:p w:rsidR="009605CF" w:rsidRPr="00BF1083" w:rsidRDefault="009605CF" w:rsidP="009605CF">
      <w:pPr>
        <w:spacing w:line="360" w:lineRule="auto"/>
        <w:ind w:firstLineChars="200" w:firstLine="480"/>
        <w:outlineLvl w:val="0"/>
        <w:rPr>
          <w:sz w:val="24"/>
        </w:rPr>
      </w:pPr>
      <w:r w:rsidRPr="00BF1083">
        <w:rPr>
          <w:rFonts w:hint="eastAsia"/>
          <w:sz w:val="24"/>
        </w:rPr>
        <w:t>对市局下属的预算编审中心、国库支付中心等</w:t>
      </w:r>
      <w:r w:rsidRPr="00BF1083">
        <w:rPr>
          <w:rFonts w:hint="eastAsia"/>
          <w:sz w:val="24"/>
        </w:rPr>
        <w:t>2</w:t>
      </w:r>
      <w:r w:rsidRPr="00BF1083">
        <w:rPr>
          <w:rFonts w:hint="eastAsia"/>
          <w:sz w:val="24"/>
        </w:rPr>
        <w:t>个直属单位，提供与市局互联的裸光纤线路的维护、故障定位、排查修复等技术支持。</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7. </w:t>
      </w:r>
      <w:r w:rsidRPr="00BF1083">
        <w:rPr>
          <w:rFonts w:hint="eastAsia"/>
          <w:sz w:val="24"/>
        </w:rPr>
        <w:t>维护要求</w:t>
      </w:r>
    </w:p>
    <w:p w:rsidR="009605CF" w:rsidRPr="00BF1083" w:rsidRDefault="009605CF" w:rsidP="009605CF">
      <w:pPr>
        <w:spacing w:line="360" w:lineRule="auto"/>
        <w:ind w:firstLineChars="200" w:firstLine="480"/>
        <w:outlineLvl w:val="0"/>
        <w:rPr>
          <w:sz w:val="24"/>
        </w:rPr>
      </w:pPr>
      <w:r w:rsidRPr="00BF1083">
        <w:rPr>
          <w:rFonts w:hint="eastAsia"/>
          <w:sz w:val="24"/>
        </w:rPr>
        <w:t>按照网络维护规程的技术要求进行维护和巡检，确保网络稳定安全运行。定期测试和评估，了解网络的运转状态，给出改进建议，确保财政网络可靠稳定。</w:t>
      </w:r>
    </w:p>
    <w:p w:rsidR="009605CF" w:rsidRPr="00BF1083" w:rsidRDefault="009605CF" w:rsidP="009605CF">
      <w:pPr>
        <w:spacing w:line="360" w:lineRule="auto"/>
        <w:ind w:firstLineChars="200" w:firstLine="480"/>
        <w:outlineLvl w:val="0"/>
        <w:rPr>
          <w:sz w:val="24"/>
        </w:rPr>
      </w:pPr>
      <w:r w:rsidRPr="00BF1083">
        <w:rPr>
          <w:rFonts w:hint="eastAsia"/>
          <w:sz w:val="24"/>
        </w:rPr>
        <w:t>成立专业化的运维队伍，建立</w:t>
      </w:r>
      <w:r w:rsidRPr="00BF1083">
        <w:rPr>
          <w:rFonts w:hint="eastAsia"/>
          <w:sz w:val="24"/>
        </w:rPr>
        <w:t>7*24</w:t>
      </w:r>
      <w:r w:rsidRPr="00BF1083">
        <w:rPr>
          <w:rFonts w:hint="eastAsia"/>
          <w:sz w:val="24"/>
        </w:rPr>
        <w:t>小时维护体系，由专人值班，设立值班电话并保证</w:t>
      </w:r>
      <w:r w:rsidRPr="00BF1083">
        <w:rPr>
          <w:rFonts w:hint="eastAsia"/>
          <w:sz w:val="24"/>
        </w:rPr>
        <w:t>24</w:t>
      </w:r>
      <w:r w:rsidRPr="00BF1083">
        <w:rPr>
          <w:rFonts w:hint="eastAsia"/>
          <w:sz w:val="24"/>
        </w:rPr>
        <w:t>小时联络畅通。提供每月定期巡检服务，国庆节、春节、两会等重点时期前一周进行专项巡检并提交巡检报告，每</w:t>
      </w:r>
      <w:r w:rsidRPr="00BF1083">
        <w:rPr>
          <w:rFonts w:hint="eastAsia"/>
          <w:sz w:val="24"/>
        </w:rPr>
        <w:t>6</w:t>
      </w:r>
      <w:r w:rsidRPr="00BF1083">
        <w:rPr>
          <w:rFonts w:hint="eastAsia"/>
          <w:sz w:val="24"/>
        </w:rPr>
        <w:t>个月提交总结报告。现场服务须严格遵守相关规定，变更操作须得到许可，提供现场服务情况单。</w:t>
      </w:r>
    </w:p>
    <w:p w:rsidR="009605CF" w:rsidRPr="00BF1083" w:rsidRDefault="009605CF" w:rsidP="009605CF">
      <w:pPr>
        <w:spacing w:line="360" w:lineRule="auto"/>
        <w:ind w:firstLineChars="200" w:firstLine="480"/>
        <w:outlineLvl w:val="0"/>
        <w:rPr>
          <w:sz w:val="24"/>
        </w:rPr>
      </w:pPr>
      <w:r w:rsidRPr="00BF1083">
        <w:rPr>
          <w:rFonts w:hint="eastAsia"/>
          <w:sz w:val="24"/>
        </w:rPr>
        <w:t>需对线路通信质量提供长期不间断的监测，一旦发现问题应告知客户并及时解决。接故障报修，须在故障发生后</w:t>
      </w:r>
      <w:r w:rsidRPr="00BF1083">
        <w:rPr>
          <w:rFonts w:hint="eastAsia"/>
          <w:sz w:val="24"/>
        </w:rPr>
        <w:t>2</w:t>
      </w:r>
      <w:r w:rsidRPr="00BF1083">
        <w:rPr>
          <w:rFonts w:hint="eastAsia"/>
          <w:sz w:val="24"/>
        </w:rPr>
        <w:t>小时内派遣技术工程师到达现场提供支持服务，</w:t>
      </w:r>
      <w:r w:rsidRPr="00BF1083">
        <w:rPr>
          <w:rFonts w:hint="eastAsia"/>
          <w:sz w:val="24"/>
        </w:rPr>
        <w:t>4</w:t>
      </w:r>
      <w:r w:rsidRPr="00BF1083">
        <w:rPr>
          <w:rFonts w:hint="eastAsia"/>
          <w:sz w:val="24"/>
        </w:rPr>
        <w:t>小时内修复，如遇特殊突发事件应提供临时无线应急专线。业务线路如有迁移，须免费提供</w:t>
      </w:r>
      <w:r w:rsidRPr="00BF1083">
        <w:rPr>
          <w:rFonts w:hint="eastAsia"/>
          <w:sz w:val="24"/>
        </w:rPr>
        <w:t>3</w:t>
      </w:r>
      <w:r w:rsidRPr="00BF1083">
        <w:rPr>
          <w:rFonts w:hint="eastAsia"/>
          <w:sz w:val="24"/>
        </w:rPr>
        <w:t>次线路及相关设备迁移调试服务，并承担迁移期间并行费用。现场服务须严格遵守相关规定，变更操作须得到甲方许可。</w:t>
      </w:r>
    </w:p>
    <w:p w:rsidR="009605CF" w:rsidRPr="00BF1083" w:rsidRDefault="009605CF" w:rsidP="009605CF">
      <w:pPr>
        <w:spacing w:line="360" w:lineRule="auto"/>
        <w:ind w:firstLineChars="200" w:firstLine="480"/>
        <w:outlineLvl w:val="0"/>
        <w:rPr>
          <w:sz w:val="24"/>
        </w:rPr>
      </w:pPr>
      <w:r w:rsidRPr="00BF1083">
        <w:rPr>
          <w:rFonts w:hint="eastAsia"/>
          <w:sz w:val="24"/>
        </w:rPr>
        <w:t>设备发生故障时，应认真记录故障现象，并及时送修。潮湿季节时，应适当</w:t>
      </w:r>
      <w:r w:rsidRPr="00BF1083">
        <w:rPr>
          <w:rFonts w:hint="eastAsia"/>
          <w:sz w:val="24"/>
        </w:rPr>
        <w:lastRenderedPageBreak/>
        <w:t>增加检查次数。当设备发生配件升级、改变用途时，进行安全论证，提出合理变更方案及操作说明。变更完毕后，做好调试、检测及调优工作，并提交变更情况报告。</w:t>
      </w:r>
    </w:p>
    <w:p w:rsidR="009605CF" w:rsidRDefault="009605CF" w:rsidP="009605CF">
      <w:pPr>
        <w:spacing w:line="360" w:lineRule="auto"/>
        <w:ind w:firstLineChars="200" w:firstLine="480"/>
        <w:outlineLvl w:val="0"/>
        <w:rPr>
          <w:sz w:val="24"/>
        </w:rPr>
      </w:pPr>
      <w:r w:rsidRPr="00BF1083">
        <w:rPr>
          <w:rFonts w:hint="eastAsia"/>
          <w:sz w:val="24"/>
        </w:rPr>
        <w:t>做好日常和周期性的维护工作，建立健全各种技术文档资料。每个维护年度的第</w:t>
      </w:r>
      <w:r w:rsidRPr="00BF1083">
        <w:rPr>
          <w:rFonts w:hint="eastAsia"/>
          <w:sz w:val="24"/>
        </w:rPr>
        <w:t>12</w:t>
      </w:r>
      <w:r w:rsidRPr="00BF1083">
        <w:rPr>
          <w:rFonts w:hint="eastAsia"/>
          <w:sz w:val="24"/>
        </w:rPr>
        <w:t>个月将当年的维护资料进行整理成册并进行总结备案。</w:t>
      </w: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第七包</w:t>
      </w:r>
    </w:p>
    <w:p w:rsidR="009605CF" w:rsidRPr="00BF1083" w:rsidRDefault="009605CF" w:rsidP="009605CF">
      <w:pPr>
        <w:spacing w:line="360" w:lineRule="auto"/>
        <w:ind w:firstLineChars="200" w:firstLine="480"/>
        <w:outlineLvl w:val="0"/>
        <w:rPr>
          <w:sz w:val="24"/>
        </w:rPr>
      </w:pPr>
      <w:r w:rsidRPr="00BF1083">
        <w:rPr>
          <w:rFonts w:hint="eastAsia"/>
          <w:sz w:val="24"/>
        </w:rPr>
        <w:t>一、项目背景</w:t>
      </w:r>
    </w:p>
    <w:p w:rsidR="009605CF" w:rsidRDefault="009605CF" w:rsidP="009605CF">
      <w:pPr>
        <w:spacing w:line="360" w:lineRule="auto"/>
        <w:ind w:firstLineChars="200" w:firstLine="480"/>
        <w:outlineLvl w:val="0"/>
        <w:rPr>
          <w:sz w:val="24"/>
        </w:rPr>
      </w:pPr>
      <w:r w:rsidRPr="00BF1083">
        <w:rPr>
          <w:rFonts w:hint="eastAsia"/>
          <w:sz w:val="24"/>
        </w:rPr>
        <w:t>本项目属于软件和信息技术服务业。</w:t>
      </w:r>
    </w:p>
    <w:p w:rsidR="009605CF" w:rsidRPr="00BF1083" w:rsidRDefault="009605CF" w:rsidP="009605CF">
      <w:pPr>
        <w:spacing w:line="360" w:lineRule="auto"/>
        <w:ind w:firstLineChars="200" w:firstLine="480"/>
        <w:outlineLvl w:val="0"/>
        <w:rPr>
          <w:sz w:val="24"/>
        </w:rPr>
      </w:pPr>
      <w:r w:rsidRPr="00BF1083">
        <w:rPr>
          <w:rFonts w:hint="eastAsia"/>
          <w:sz w:val="24"/>
        </w:rPr>
        <w:t>二、需求分析</w:t>
      </w:r>
    </w:p>
    <w:p w:rsidR="009605CF" w:rsidRPr="00BF1083" w:rsidRDefault="009605CF" w:rsidP="009605CF">
      <w:pPr>
        <w:spacing w:line="360" w:lineRule="auto"/>
        <w:ind w:firstLineChars="200" w:firstLine="480"/>
        <w:outlineLvl w:val="0"/>
        <w:rPr>
          <w:sz w:val="24"/>
        </w:rPr>
      </w:pPr>
      <w:r w:rsidRPr="00BF1083">
        <w:rPr>
          <w:rFonts w:hint="eastAsia"/>
          <w:sz w:val="24"/>
        </w:rPr>
        <w:t>按照国家、财政部及天津市信息安全有关规定，结合单位实际情况，继续开展信息安全服务工作，主要包括：系统漏洞检测服务、系统安全监测服务、信息安全咨询和技术支持服务、应急响应及重要时期安全保障服务、网络安全培训服务、攻防实战演练服务、安全宣传服务、等级保护测评等八项工作内容。</w:t>
      </w:r>
    </w:p>
    <w:p w:rsidR="009605CF" w:rsidRPr="00BF1083" w:rsidRDefault="009605CF" w:rsidP="009605CF">
      <w:pPr>
        <w:spacing w:line="360" w:lineRule="auto"/>
        <w:ind w:firstLineChars="200" w:firstLine="480"/>
        <w:outlineLvl w:val="0"/>
        <w:rPr>
          <w:sz w:val="24"/>
        </w:rPr>
      </w:pPr>
      <w:r w:rsidRPr="00BF1083">
        <w:rPr>
          <w:rFonts w:hint="eastAsia"/>
          <w:sz w:val="24"/>
        </w:rPr>
        <w:t>需要系统漏洞检测服务，对我局信息系统的安全情况进行常规检测和定期检查，及时发现安全隐患并提出解决方案。</w:t>
      </w:r>
    </w:p>
    <w:p w:rsidR="009605CF" w:rsidRPr="00BF1083" w:rsidRDefault="009605CF" w:rsidP="009605CF">
      <w:pPr>
        <w:spacing w:line="360" w:lineRule="auto"/>
        <w:ind w:firstLineChars="200" w:firstLine="480"/>
        <w:outlineLvl w:val="0"/>
        <w:rPr>
          <w:sz w:val="24"/>
        </w:rPr>
      </w:pPr>
      <w:r w:rsidRPr="00BF1083">
        <w:rPr>
          <w:rFonts w:hint="eastAsia"/>
          <w:sz w:val="24"/>
        </w:rPr>
        <w:t>需要系统安全监测服务，对我局指定的网站进行</w:t>
      </w:r>
      <w:r w:rsidRPr="00BF1083">
        <w:rPr>
          <w:rFonts w:hint="eastAsia"/>
          <w:sz w:val="24"/>
        </w:rPr>
        <w:t>7*24</w:t>
      </w:r>
      <w:r w:rsidRPr="00BF1083">
        <w:rPr>
          <w:rFonts w:hint="eastAsia"/>
          <w:sz w:val="24"/>
        </w:rPr>
        <w:t>小时安全监测，及时发现挂马、篡改、漏洞及平稳度告警等安全事件。</w:t>
      </w:r>
    </w:p>
    <w:p w:rsidR="009605CF" w:rsidRPr="00BF1083" w:rsidRDefault="009605CF" w:rsidP="009605CF">
      <w:pPr>
        <w:spacing w:line="360" w:lineRule="auto"/>
        <w:ind w:firstLineChars="200" w:firstLine="480"/>
        <w:outlineLvl w:val="0"/>
        <w:rPr>
          <w:sz w:val="24"/>
        </w:rPr>
      </w:pPr>
      <w:r w:rsidRPr="00BF1083">
        <w:rPr>
          <w:rFonts w:hint="eastAsia"/>
          <w:sz w:val="24"/>
        </w:rPr>
        <w:t>需要信息安全咨询和技术支持服务，使我局网络安全工作符合国家、财政部和我市的安全要求，并根据业界最新的安全态势，及时进行整改和加固，协助构建信息安全纵深防御体系。</w:t>
      </w:r>
    </w:p>
    <w:p w:rsidR="009605CF" w:rsidRPr="00BF1083" w:rsidRDefault="009605CF" w:rsidP="009605CF">
      <w:pPr>
        <w:spacing w:line="360" w:lineRule="auto"/>
        <w:ind w:firstLineChars="200" w:firstLine="480"/>
        <w:outlineLvl w:val="0"/>
        <w:rPr>
          <w:sz w:val="24"/>
        </w:rPr>
      </w:pPr>
      <w:r w:rsidRPr="00BF1083">
        <w:rPr>
          <w:rFonts w:hint="eastAsia"/>
          <w:sz w:val="24"/>
        </w:rPr>
        <w:t>需要应急响应及重要时期安全保障服务，保证应急响应工作常态化，加强特殊敏感时期信息系统应急保障工作，提升我局信息系统主动防御和安全事件应急处置的能力水平。</w:t>
      </w:r>
    </w:p>
    <w:p w:rsidR="009605CF" w:rsidRPr="00BF1083" w:rsidRDefault="009605CF" w:rsidP="009605CF">
      <w:pPr>
        <w:spacing w:line="360" w:lineRule="auto"/>
        <w:ind w:firstLineChars="200" w:firstLine="480"/>
        <w:outlineLvl w:val="0"/>
        <w:rPr>
          <w:sz w:val="24"/>
        </w:rPr>
      </w:pPr>
      <w:r w:rsidRPr="00BF1083">
        <w:rPr>
          <w:rFonts w:hint="eastAsia"/>
          <w:sz w:val="24"/>
        </w:rPr>
        <w:t>需要网络安全培训，加强财政干部和专业技术人员的信息安全意识，提升其日常安全操作和安全专业技能水平。</w:t>
      </w:r>
    </w:p>
    <w:p w:rsidR="009605CF" w:rsidRPr="00BF1083" w:rsidRDefault="009605CF" w:rsidP="009605CF">
      <w:pPr>
        <w:spacing w:line="360" w:lineRule="auto"/>
        <w:ind w:firstLineChars="200" w:firstLine="480"/>
        <w:outlineLvl w:val="0"/>
        <w:rPr>
          <w:sz w:val="24"/>
        </w:rPr>
      </w:pPr>
      <w:r w:rsidRPr="00BF1083">
        <w:rPr>
          <w:rFonts w:hint="eastAsia"/>
          <w:sz w:val="24"/>
        </w:rPr>
        <w:t>需要攻防实战演练服务，提升我局专业技术人员网络防护技术水平和应对突发网络安全事件的处置能力。</w:t>
      </w:r>
    </w:p>
    <w:p w:rsidR="009605CF" w:rsidRPr="00BF1083" w:rsidRDefault="009605CF" w:rsidP="009605CF">
      <w:pPr>
        <w:spacing w:line="360" w:lineRule="auto"/>
        <w:ind w:firstLineChars="200" w:firstLine="480"/>
        <w:outlineLvl w:val="0"/>
        <w:rPr>
          <w:sz w:val="24"/>
        </w:rPr>
      </w:pPr>
      <w:r w:rsidRPr="00BF1083">
        <w:rPr>
          <w:rFonts w:hint="eastAsia"/>
          <w:sz w:val="24"/>
        </w:rPr>
        <w:t>需要安全宣传服务，为我局提供网络安全宣传资料，以提高我局干部的网络安全意识，防止网络安全事件的发生。</w:t>
      </w:r>
    </w:p>
    <w:p w:rsidR="009605CF" w:rsidRDefault="009605CF" w:rsidP="009605CF">
      <w:pPr>
        <w:spacing w:line="360" w:lineRule="auto"/>
        <w:ind w:firstLineChars="200" w:firstLine="480"/>
        <w:outlineLvl w:val="0"/>
        <w:rPr>
          <w:sz w:val="24"/>
        </w:rPr>
      </w:pPr>
      <w:r w:rsidRPr="00BF1083">
        <w:rPr>
          <w:rFonts w:hint="eastAsia"/>
          <w:sz w:val="24"/>
        </w:rPr>
        <w:t>需要等级保护测评，按要求对我局</w:t>
      </w:r>
      <w:r w:rsidRPr="00BF1083">
        <w:rPr>
          <w:rFonts w:hint="eastAsia"/>
          <w:sz w:val="24"/>
        </w:rPr>
        <w:t>13</w:t>
      </w:r>
      <w:r w:rsidRPr="00BF1083">
        <w:rPr>
          <w:rFonts w:hint="eastAsia"/>
          <w:sz w:val="24"/>
        </w:rPr>
        <w:t>个定级备案信息系统开展等级保护测评工作，帮助我局进行检查及后续改进，配合做好安全整改加固，并出具信息安全等级保护测评报告。</w:t>
      </w:r>
    </w:p>
    <w:p w:rsidR="009605CF" w:rsidRPr="00BF1083" w:rsidRDefault="009605CF" w:rsidP="009605CF">
      <w:pPr>
        <w:spacing w:line="360" w:lineRule="auto"/>
        <w:ind w:firstLineChars="200" w:firstLine="480"/>
        <w:outlineLvl w:val="0"/>
        <w:rPr>
          <w:sz w:val="24"/>
        </w:rPr>
      </w:pPr>
      <w:r w:rsidRPr="00BF1083">
        <w:rPr>
          <w:rFonts w:hint="eastAsia"/>
          <w:sz w:val="24"/>
        </w:rPr>
        <w:t>三、运维主要内容</w:t>
      </w:r>
    </w:p>
    <w:p w:rsidR="009605CF" w:rsidRPr="00BF1083" w:rsidRDefault="009605CF" w:rsidP="009605CF">
      <w:pPr>
        <w:spacing w:line="360" w:lineRule="auto"/>
        <w:ind w:firstLineChars="200" w:firstLine="480"/>
        <w:outlineLvl w:val="0"/>
        <w:rPr>
          <w:sz w:val="24"/>
        </w:rPr>
      </w:pPr>
      <w:r w:rsidRPr="00BF1083">
        <w:rPr>
          <w:rFonts w:hint="eastAsia"/>
          <w:sz w:val="24"/>
        </w:rPr>
        <w:t>（一）系统漏洞检测服务</w:t>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 xml:space="preserve">1. </w:t>
      </w:r>
      <w:r w:rsidRPr="00BF1083">
        <w:rPr>
          <w:rFonts w:hint="eastAsia"/>
          <w:sz w:val="24"/>
        </w:rPr>
        <w:t>漏洞扫描服务</w:t>
      </w:r>
    </w:p>
    <w:p w:rsidR="009605CF" w:rsidRPr="00BF1083" w:rsidRDefault="009605CF" w:rsidP="009605CF">
      <w:pPr>
        <w:spacing w:line="360" w:lineRule="auto"/>
        <w:ind w:firstLineChars="200" w:firstLine="480"/>
        <w:outlineLvl w:val="0"/>
        <w:rPr>
          <w:sz w:val="24"/>
        </w:rPr>
      </w:pPr>
      <w:r w:rsidRPr="00BF1083">
        <w:rPr>
          <w:rFonts w:hint="eastAsia"/>
          <w:sz w:val="24"/>
        </w:rPr>
        <w:t>对我局重要信息系统开展漏洞评估服务，并逐一验证。出具《安全漏洞评估报告》，明确漏洞风险以及阻断风险的手段和建议。</w:t>
      </w:r>
    </w:p>
    <w:p w:rsidR="009605CF" w:rsidRPr="00BF1083" w:rsidRDefault="009605CF" w:rsidP="009605CF">
      <w:pPr>
        <w:spacing w:line="360" w:lineRule="auto"/>
        <w:ind w:firstLineChars="200" w:firstLine="480"/>
        <w:outlineLvl w:val="0"/>
        <w:rPr>
          <w:sz w:val="24"/>
        </w:rPr>
      </w:pPr>
      <w:r w:rsidRPr="00BF1083">
        <w:rPr>
          <w:rFonts w:hint="eastAsia"/>
          <w:sz w:val="24"/>
        </w:rPr>
        <w:t>采用工具结合人工的方式，对我局信息系统每月至少开展一次系统漏洞检测。利用专业的安全漏洞评估工具，全面检测我局应用系统中存在的风险和漏洞，再通过专业安全团队，人工对发现的漏洞进行逐一验证，对系统各方面的安全风险进行整体评估，并提供可实施的漏洞修补以及安全整改建议和方案，实现主动、预先发现可能来自外部攻击的风险，并及时阻断，有效提高我局信息系统的安全防护能力。</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2. </w:t>
      </w:r>
      <w:r w:rsidRPr="00BF1083">
        <w:rPr>
          <w:rFonts w:hint="eastAsia"/>
          <w:sz w:val="24"/>
        </w:rPr>
        <w:t>漏洞挖掘与渗透测试服务</w:t>
      </w:r>
    </w:p>
    <w:p w:rsidR="009605CF" w:rsidRPr="00BF1083" w:rsidRDefault="009605CF" w:rsidP="009605CF">
      <w:pPr>
        <w:spacing w:line="360" w:lineRule="auto"/>
        <w:ind w:firstLineChars="200" w:firstLine="480"/>
        <w:outlineLvl w:val="0"/>
        <w:rPr>
          <w:sz w:val="24"/>
        </w:rPr>
      </w:pPr>
      <w:r w:rsidRPr="00BF1083">
        <w:rPr>
          <w:rFonts w:hint="eastAsia"/>
          <w:sz w:val="24"/>
        </w:rPr>
        <w:t>对我局全部信息系统进行漏洞挖掘与渗透测试，包括财政核心业务类、综合办公类和信息化基础保障类。</w:t>
      </w:r>
    </w:p>
    <w:p w:rsidR="009605CF" w:rsidRPr="00BF1083" w:rsidRDefault="009605CF" w:rsidP="009605CF">
      <w:pPr>
        <w:spacing w:line="360" w:lineRule="auto"/>
        <w:ind w:firstLineChars="200" w:firstLine="480"/>
        <w:outlineLvl w:val="0"/>
        <w:rPr>
          <w:sz w:val="24"/>
        </w:rPr>
      </w:pPr>
      <w:r w:rsidRPr="00BF1083">
        <w:rPr>
          <w:rFonts w:hint="eastAsia"/>
          <w:sz w:val="24"/>
        </w:rPr>
        <w:t>测试范围支持包括</w:t>
      </w:r>
      <w:r w:rsidRPr="00BF1083">
        <w:rPr>
          <w:rFonts w:hint="eastAsia"/>
          <w:sz w:val="24"/>
        </w:rPr>
        <w:t>web</w:t>
      </w:r>
      <w:r w:rsidRPr="00BF1083">
        <w:rPr>
          <w:rFonts w:hint="eastAsia"/>
          <w:sz w:val="24"/>
        </w:rPr>
        <w:t>、</w:t>
      </w:r>
      <w:r w:rsidRPr="00BF1083">
        <w:rPr>
          <w:rFonts w:hint="eastAsia"/>
          <w:sz w:val="24"/>
        </w:rPr>
        <w:t>app</w:t>
      </w:r>
      <w:r w:rsidRPr="00BF1083">
        <w:rPr>
          <w:rFonts w:hint="eastAsia"/>
          <w:sz w:val="24"/>
        </w:rPr>
        <w:t>、</w:t>
      </w:r>
      <w:r w:rsidRPr="00BF1083">
        <w:rPr>
          <w:rFonts w:hint="eastAsia"/>
          <w:sz w:val="24"/>
        </w:rPr>
        <w:t>pc</w:t>
      </w:r>
      <w:r w:rsidRPr="00BF1083">
        <w:rPr>
          <w:rFonts w:hint="eastAsia"/>
          <w:sz w:val="24"/>
        </w:rPr>
        <w:t>客户端、智能硬件在内的产品或系统。</w:t>
      </w:r>
    </w:p>
    <w:p w:rsidR="009605CF" w:rsidRPr="00BF1083" w:rsidRDefault="009605CF" w:rsidP="009605CF">
      <w:pPr>
        <w:spacing w:line="360" w:lineRule="auto"/>
        <w:ind w:firstLineChars="200" w:firstLine="480"/>
        <w:outlineLvl w:val="0"/>
        <w:rPr>
          <w:sz w:val="24"/>
        </w:rPr>
      </w:pPr>
      <w:r w:rsidRPr="00BF1083">
        <w:rPr>
          <w:rFonts w:hint="eastAsia"/>
          <w:sz w:val="24"/>
        </w:rPr>
        <w:t>测试过程需要全程监控安全测试人员操作行为，测试完毕后可对测试进行追溯及还原。</w:t>
      </w:r>
    </w:p>
    <w:p w:rsidR="009605CF" w:rsidRPr="00BF1083" w:rsidRDefault="009605CF" w:rsidP="009605CF">
      <w:pPr>
        <w:spacing w:line="360" w:lineRule="auto"/>
        <w:ind w:firstLineChars="200" w:firstLine="480"/>
        <w:outlineLvl w:val="0"/>
        <w:rPr>
          <w:sz w:val="24"/>
        </w:rPr>
      </w:pPr>
      <w:r w:rsidRPr="00BF1083">
        <w:rPr>
          <w:rFonts w:hint="eastAsia"/>
          <w:sz w:val="24"/>
        </w:rPr>
        <w:t>提供专业详细的单个漏洞报告，并针对单个漏洞提供专业完善的修复建议；能够提供远程的漏洞修复支持；提供完善的单个漏洞回检机制，不限制回检次数，确保协助客户将漏洞彻底修复；在测试结束后提供一份专业的整体测试报告。</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）测试范围</w:t>
      </w:r>
    </w:p>
    <w:p w:rsidR="009605CF" w:rsidRPr="00BF1083" w:rsidRDefault="009605CF" w:rsidP="009605CF">
      <w:pPr>
        <w:spacing w:line="360" w:lineRule="auto"/>
        <w:ind w:firstLineChars="200" w:firstLine="480"/>
        <w:outlineLvl w:val="0"/>
        <w:rPr>
          <w:sz w:val="24"/>
        </w:rPr>
      </w:pPr>
      <w:r w:rsidRPr="00BF1083">
        <w:rPr>
          <w:rFonts w:hint="eastAsia"/>
          <w:sz w:val="24"/>
        </w:rPr>
        <w:t>渗透测试服务范围为我局内外部应用系统及网络。</w:t>
      </w:r>
    </w:p>
    <w:p w:rsidR="009605CF" w:rsidRPr="00BF1083" w:rsidRDefault="009605CF" w:rsidP="009605CF">
      <w:pPr>
        <w:spacing w:line="360" w:lineRule="auto"/>
        <w:ind w:firstLineChars="200" w:firstLine="480"/>
        <w:outlineLvl w:val="0"/>
        <w:rPr>
          <w:sz w:val="24"/>
        </w:rPr>
      </w:pPr>
      <w:r w:rsidRPr="00BF1083">
        <w:rPr>
          <w:rFonts w:hint="eastAsia"/>
          <w:sz w:val="24"/>
        </w:rPr>
        <w:t>测试系统包括网络层、主机系统层、业务应用层。</w:t>
      </w:r>
    </w:p>
    <w:p w:rsidR="009605CF" w:rsidRPr="00BF1083" w:rsidRDefault="009605CF" w:rsidP="009605CF">
      <w:pPr>
        <w:spacing w:line="360" w:lineRule="auto"/>
        <w:ind w:firstLineChars="200" w:firstLine="480"/>
        <w:outlineLvl w:val="0"/>
        <w:rPr>
          <w:sz w:val="24"/>
        </w:rPr>
      </w:pPr>
      <w:r w:rsidRPr="00BF1083">
        <w:rPr>
          <w:rFonts w:hint="eastAsia"/>
          <w:sz w:val="24"/>
        </w:rPr>
        <w:t>层次一：通讯和服务</w:t>
      </w:r>
    </w:p>
    <w:p w:rsidR="009605CF" w:rsidRPr="00BF1083" w:rsidRDefault="009605CF" w:rsidP="009605CF">
      <w:pPr>
        <w:spacing w:line="360" w:lineRule="auto"/>
        <w:ind w:firstLineChars="200" w:firstLine="480"/>
        <w:outlineLvl w:val="0"/>
        <w:rPr>
          <w:sz w:val="24"/>
        </w:rPr>
      </w:pPr>
      <w:r w:rsidRPr="00BF1083">
        <w:rPr>
          <w:rFonts w:hint="eastAsia"/>
          <w:sz w:val="24"/>
        </w:rPr>
        <w:t>该层次的安全问题主要体现在</w:t>
      </w:r>
      <w:r w:rsidRPr="00BF1083">
        <w:rPr>
          <w:rFonts w:hint="eastAsia"/>
          <w:sz w:val="24"/>
        </w:rPr>
        <w:t>TCP/IP</w:t>
      </w:r>
      <w:r w:rsidRPr="00BF1083">
        <w:rPr>
          <w:rFonts w:hint="eastAsia"/>
          <w:sz w:val="24"/>
        </w:rPr>
        <w:t>网络协议本身存在的一些漏洞。如</w:t>
      </w:r>
      <w:r w:rsidRPr="00BF1083">
        <w:rPr>
          <w:rFonts w:hint="eastAsia"/>
          <w:sz w:val="24"/>
        </w:rPr>
        <w:t>Ping</w:t>
      </w:r>
      <w:r w:rsidRPr="00BF1083">
        <w:rPr>
          <w:rFonts w:hint="eastAsia"/>
          <w:sz w:val="24"/>
        </w:rPr>
        <w:t>炸弹可使一台主机宕机、无需口令通过</w:t>
      </w:r>
      <w:r w:rsidRPr="00BF1083">
        <w:rPr>
          <w:rFonts w:hint="eastAsia"/>
          <w:sz w:val="24"/>
        </w:rPr>
        <w:t>Rlogin</w:t>
      </w:r>
      <w:r w:rsidRPr="00BF1083">
        <w:rPr>
          <w:rFonts w:hint="eastAsia"/>
          <w:sz w:val="24"/>
        </w:rPr>
        <w:t>以</w:t>
      </w:r>
      <w:r w:rsidRPr="00BF1083">
        <w:rPr>
          <w:rFonts w:hint="eastAsia"/>
          <w:sz w:val="24"/>
        </w:rPr>
        <w:t>root</w:t>
      </w:r>
      <w:r w:rsidRPr="00BF1083">
        <w:rPr>
          <w:rFonts w:hint="eastAsia"/>
          <w:sz w:val="24"/>
        </w:rPr>
        <w:t>身份登录到一台主机等，都是利用了</w:t>
      </w:r>
      <w:r w:rsidRPr="00BF1083">
        <w:rPr>
          <w:rFonts w:hint="eastAsia"/>
          <w:sz w:val="24"/>
        </w:rPr>
        <w:t>TCP/IP</w:t>
      </w:r>
      <w:r w:rsidRPr="00BF1083">
        <w:rPr>
          <w:rFonts w:hint="eastAsia"/>
          <w:sz w:val="24"/>
        </w:rPr>
        <w:t>协议本身的漏洞。</w:t>
      </w:r>
    </w:p>
    <w:p w:rsidR="009605CF" w:rsidRPr="00BF1083" w:rsidRDefault="009605CF" w:rsidP="009605CF">
      <w:pPr>
        <w:spacing w:line="360" w:lineRule="auto"/>
        <w:ind w:firstLineChars="200" w:firstLine="480"/>
        <w:outlineLvl w:val="0"/>
        <w:rPr>
          <w:sz w:val="24"/>
        </w:rPr>
      </w:pPr>
      <w:r w:rsidRPr="00BF1083">
        <w:rPr>
          <w:rFonts w:hint="eastAsia"/>
          <w:sz w:val="24"/>
        </w:rPr>
        <w:t>层次二：操作系统</w:t>
      </w:r>
    </w:p>
    <w:p w:rsidR="009605CF" w:rsidRPr="00BF1083" w:rsidRDefault="009605CF" w:rsidP="009605CF">
      <w:pPr>
        <w:spacing w:line="360" w:lineRule="auto"/>
        <w:ind w:firstLineChars="200" w:firstLine="480"/>
        <w:outlineLvl w:val="0"/>
        <w:rPr>
          <w:sz w:val="24"/>
        </w:rPr>
      </w:pPr>
      <w:r w:rsidRPr="00BF1083">
        <w:rPr>
          <w:rFonts w:hint="eastAsia"/>
          <w:sz w:val="24"/>
        </w:rPr>
        <w:t>这一层次的安全问题来自网络中采用的各种操作系统，如运行各种</w:t>
      </w:r>
      <w:r w:rsidRPr="00BF1083">
        <w:rPr>
          <w:rFonts w:hint="eastAsia"/>
          <w:sz w:val="24"/>
        </w:rPr>
        <w:t>UNIX</w:t>
      </w:r>
      <w:r w:rsidRPr="00BF1083">
        <w:rPr>
          <w:rFonts w:hint="eastAsia"/>
          <w:sz w:val="24"/>
        </w:rPr>
        <w:t>的操作系统。包括操作系统本身的配置不安全和可能驻留在操作系统内部的黑客程序等带来的威胁。操作系统的主要测试弱点：权限提升漏洞，缓冲区溢出漏洞，</w:t>
      </w:r>
      <w:r w:rsidRPr="00BF1083">
        <w:rPr>
          <w:rFonts w:hint="eastAsia"/>
          <w:sz w:val="24"/>
        </w:rPr>
        <w:lastRenderedPageBreak/>
        <w:t>系统身份认证的不严格，系统弱口令，系统安全配置的不合理，系统之间信任关系的不严格，驻留在操作系统内部的黑客程序等。</w:t>
      </w:r>
    </w:p>
    <w:p w:rsidR="009605CF" w:rsidRPr="00BF1083" w:rsidRDefault="009605CF" w:rsidP="009605CF">
      <w:pPr>
        <w:spacing w:line="360" w:lineRule="auto"/>
        <w:ind w:firstLineChars="200" w:firstLine="480"/>
        <w:outlineLvl w:val="0"/>
        <w:rPr>
          <w:sz w:val="24"/>
        </w:rPr>
      </w:pPr>
      <w:r w:rsidRPr="00BF1083">
        <w:rPr>
          <w:rFonts w:hint="eastAsia"/>
          <w:sz w:val="24"/>
        </w:rPr>
        <w:t>层次三：应用系统和业务流程</w:t>
      </w:r>
    </w:p>
    <w:p w:rsidR="009605CF" w:rsidRPr="00BF1083" w:rsidRDefault="009605CF" w:rsidP="009605CF">
      <w:pPr>
        <w:spacing w:line="360" w:lineRule="auto"/>
        <w:ind w:firstLineChars="200" w:firstLine="480"/>
        <w:outlineLvl w:val="0"/>
        <w:rPr>
          <w:sz w:val="24"/>
        </w:rPr>
      </w:pPr>
      <w:r w:rsidRPr="00BF1083">
        <w:rPr>
          <w:rFonts w:hint="eastAsia"/>
          <w:sz w:val="24"/>
        </w:rPr>
        <w:t>该层次的安全弱点来自</w:t>
      </w:r>
      <w:r w:rsidRPr="00BF1083">
        <w:rPr>
          <w:rFonts w:hint="eastAsia"/>
          <w:sz w:val="24"/>
        </w:rPr>
        <w:t>B/S</w:t>
      </w:r>
      <w:r w:rsidRPr="00BF1083">
        <w:rPr>
          <w:rFonts w:hint="eastAsia"/>
          <w:sz w:val="24"/>
        </w:rPr>
        <w:t>或</w:t>
      </w:r>
      <w:r w:rsidRPr="00BF1083">
        <w:rPr>
          <w:rFonts w:hint="eastAsia"/>
          <w:sz w:val="24"/>
        </w:rPr>
        <w:t>C/S</w:t>
      </w:r>
      <w:r w:rsidRPr="00BF1083">
        <w:rPr>
          <w:rFonts w:hint="eastAsia"/>
          <w:sz w:val="24"/>
        </w:rPr>
        <w:t>应用系统的弱点、业务流程的不合理。通过应用程序的渗透可发现以下弱点：应用系统的架构是否合理，测试身份认证是否严格，是否有非法途径可绕过认证，数据库的接口模块安全性，数据库的权限是否合理，应用程序的缓冲区溢出漏洞，</w:t>
      </w:r>
      <w:r w:rsidRPr="00BF1083">
        <w:rPr>
          <w:rFonts w:hint="eastAsia"/>
          <w:sz w:val="24"/>
        </w:rPr>
        <w:t>sql</w:t>
      </w:r>
      <w:r w:rsidRPr="00BF1083">
        <w:rPr>
          <w:rFonts w:hint="eastAsia"/>
          <w:sz w:val="24"/>
        </w:rPr>
        <w:t>注入漏洞，</w:t>
      </w:r>
      <w:r w:rsidRPr="00BF1083">
        <w:rPr>
          <w:rFonts w:hint="eastAsia"/>
          <w:sz w:val="24"/>
        </w:rPr>
        <w:t>XSS</w:t>
      </w:r>
      <w:r w:rsidRPr="00BF1083">
        <w:rPr>
          <w:rFonts w:hint="eastAsia"/>
          <w:sz w:val="24"/>
        </w:rPr>
        <w:t>漏洞，</w:t>
      </w:r>
      <w:r w:rsidRPr="00BF1083">
        <w:rPr>
          <w:rFonts w:hint="eastAsia"/>
          <w:sz w:val="24"/>
        </w:rPr>
        <w:t>web</w:t>
      </w:r>
      <w:r w:rsidRPr="00BF1083">
        <w:rPr>
          <w:rFonts w:hint="eastAsia"/>
          <w:sz w:val="24"/>
        </w:rPr>
        <w:t>逻辑验证错误等。是否存在弱口令、帐号的权限、帐号口令传输过程的安全性、帐号口令存储的安全性等。通过渗透也可以发现业务流产生、传输、处理、保存等过程中的安全隐患，验证业务流程的合理性。</w:t>
      </w:r>
    </w:p>
    <w:p w:rsidR="009605CF" w:rsidRPr="00BF1083" w:rsidRDefault="009605CF" w:rsidP="009605CF">
      <w:pPr>
        <w:spacing w:line="360" w:lineRule="auto"/>
        <w:ind w:firstLineChars="200" w:firstLine="480"/>
        <w:outlineLvl w:val="0"/>
        <w:rPr>
          <w:sz w:val="24"/>
        </w:rPr>
      </w:pPr>
      <w:r w:rsidRPr="00BF1083">
        <w:rPr>
          <w:rFonts w:hint="eastAsia"/>
          <w:sz w:val="24"/>
        </w:rPr>
        <w:t>通过上面三个层次由外到内，一步一步通过已知的黑客手段测试系统或业务流程是否存在高的安全风险，并验证能否被黑客利用影响的正常业务的运行。</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）测试方法</w:t>
      </w:r>
    </w:p>
    <w:p w:rsidR="009605CF" w:rsidRPr="00BF1083" w:rsidRDefault="009605CF" w:rsidP="009605CF">
      <w:pPr>
        <w:spacing w:line="360" w:lineRule="auto"/>
        <w:ind w:firstLineChars="200" w:firstLine="480"/>
        <w:outlineLvl w:val="0"/>
        <w:rPr>
          <w:sz w:val="24"/>
        </w:rPr>
      </w:pPr>
      <w:r w:rsidRPr="00BF1083">
        <w:rPr>
          <w:rFonts w:hint="eastAsia"/>
          <w:sz w:val="24"/>
        </w:rPr>
        <w:t>测试方法至少应包括但不仅限于端口扫描、口令爆破、社会工程学、漏洞利用、逻辑漏洞尝试、文件类操作、</w:t>
      </w:r>
      <w:r w:rsidRPr="00BF1083">
        <w:rPr>
          <w:rFonts w:hint="eastAsia"/>
          <w:sz w:val="24"/>
        </w:rPr>
        <w:t>Web</w:t>
      </w:r>
      <w:r w:rsidRPr="00BF1083">
        <w:rPr>
          <w:rFonts w:hint="eastAsia"/>
          <w:sz w:val="24"/>
        </w:rPr>
        <w:t>脚本及应用测试等。除以上渗透方法外，中标供应商还应该运用检测工具进行漏洞挖掘。</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）测试漏洞类型</w:t>
      </w:r>
    </w:p>
    <w:p w:rsidR="009605CF" w:rsidRPr="00BF1083" w:rsidRDefault="009605CF" w:rsidP="009605CF">
      <w:pPr>
        <w:spacing w:line="360" w:lineRule="auto"/>
        <w:ind w:firstLineChars="200" w:firstLine="480"/>
        <w:outlineLvl w:val="0"/>
        <w:rPr>
          <w:sz w:val="24"/>
        </w:rPr>
      </w:pPr>
      <w:r w:rsidRPr="00BF1083">
        <w:rPr>
          <w:rFonts w:hint="eastAsia"/>
          <w:sz w:val="24"/>
        </w:rPr>
        <w:t>漏洞覆盖种类至少应包括但不限于以下类型：服务组件的安全配置问题、命令执行漏洞、注入漏洞、</w:t>
      </w:r>
      <w:r w:rsidRPr="00BF1083">
        <w:rPr>
          <w:rFonts w:hint="eastAsia"/>
          <w:sz w:val="24"/>
        </w:rPr>
        <w:t>XSS</w:t>
      </w:r>
      <w:r w:rsidRPr="00BF1083">
        <w:rPr>
          <w:rFonts w:hint="eastAsia"/>
          <w:sz w:val="24"/>
        </w:rPr>
        <w:t>漏洞、解析漏洞等。</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）检测工具</w:t>
      </w:r>
    </w:p>
    <w:p w:rsidR="009605CF" w:rsidRPr="00BF1083" w:rsidRDefault="009605CF" w:rsidP="009605CF">
      <w:pPr>
        <w:spacing w:line="360" w:lineRule="auto"/>
        <w:ind w:firstLineChars="200" w:firstLine="480"/>
        <w:outlineLvl w:val="0"/>
        <w:rPr>
          <w:sz w:val="24"/>
        </w:rPr>
      </w:pPr>
      <w:r w:rsidRPr="00BF1083">
        <w:rPr>
          <w:rFonts w:hint="eastAsia"/>
          <w:sz w:val="24"/>
        </w:rPr>
        <w:t>检测工具至少应包中标供应商合法取得的网络拓扑分析工具、扫描工具、漏洞利用工具、口令检查工具。</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）服务要求</w:t>
      </w:r>
    </w:p>
    <w:p w:rsidR="009605CF" w:rsidRPr="00BF1083" w:rsidRDefault="009605CF" w:rsidP="009605CF">
      <w:pPr>
        <w:spacing w:line="360" w:lineRule="auto"/>
        <w:ind w:firstLineChars="200" w:firstLine="480"/>
        <w:outlineLvl w:val="0"/>
        <w:rPr>
          <w:sz w:val="24"/>
        </w:rPr>
      </w:pPr>
      <w:r w:rsidRPr="00BF1083">
        <w:rPr>
          <w:rFonts w:hint="eastAsia"/>
          <w:sz w:val="24"/>
        </w:rPr>
        <w:t>服务期内提供不少于</w:t>
      </w:r>
      <w:r w:rsidRPr="00BF1083">
        <w:rPr>
          <w:rFonts w:hint="eastAsia"/>
          <w:sz w:val="24"/>
        </w:rPr>
        <w:t>2</w:t>
      </w:r>
      <w:r w:rsidRPr="00BF1083">
        <w:rPr>
          <w:rFonts w:hint="eastAsia"/>
          <w:sz w:val="24"/>
        </w:rPr>
        <w:t>次</w:t>
      </w:r>
      <w:r w:rsidRPr="00BF1083">
        <w:rPr>
          <w:rFonts w:hint="eastAsia"/>
          <w:sz w:val="24"/>
        </w:rPr>
        <w:t>/</w:t>
      </w:r>
      <w:r w:rsidRPr="00BF1083">
        <w:rPr>
          <w:rFonts w:hint="eastAsia"/>
          <w:sz w:val="24"/>
        </w:rPr>
        <w:t>系统的渗透测试服务，每次渗透测试发现的漏洞数应不少于</w:t>
      </w:r>
      <w:r w:rsidRPr="00BF1083">
        <w:rPr>
          <w:rFonts w:hint="eastAsia"/>
          <w:sz w:val="24"/>
        </w:rPr>
        <w:t>2</w:t>
      </w:r>
      <w:r w:rsidRPr="00BF1083">
        <w:rPr>
          <w:rFonts w:hint="eastAsia"/>
          <w:sz w:val="24"/>
        </w:rPr>
        <w:t>个。</w:t>
      </w:r>
    </w:p>
    <w:p w:rsidR="009605CF" w:rsidRPr="00BF1083" w:rsidRDefault="009605CF" w:rsidP="009605CF">
      <w:pPr>
        <w:spacing w:line="360" w:lineRule="auto"/>
        <w:ind w:firstLineChars="200" w:firstLine="480"/>
        <w:outlineLvl w:val="0"/>
        <w:rPr>
          <w:sz w:val="24"/>
        </w:rPr>
      </w:pPr>
      <w:r w:rsidRPr="00BF1083">
        <w:rPr>
          <w:rFonts w:hint="eastAsia"/>
          <w:sz w:val="24"/>
        </w:rPr>
        <w:t>上线前安全评测服务</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）系统需求安全评测</w:t>
      </w:r>
    </w:p>
    <w:p w:rsidR="009605CF" w:rsidRPr="00BF1083" w:rsidRDefault="009605CF" w:rsidP="009605CF">
      <w:pPr>
        <w:spacing w:line="360" w:lineRule="auto"/>
        <w:ind w:firstLineChars="200" w:firstLine="480"/>
        <w:outlineLvl w:val="0"/>
        <w:rPr>
          <w:sz w:val="24"/>
        </w:rPr>
      </w:pPr>
      <w:r w:rsidRPr="00BF1083">
        <w:rPr>
          <w:rFonts w:hint="eastAsia"/>
          <w:sz w:val="24"/>
        </w:rPr>
        <w:t>对系统开发需求进行安全评测，主要包括业务信息安全需求、数据安全需求（数据分类、数据分级、数据授权、数据流转等）、配套改造需求、远程及应急</w:t>
      </w:r>
      <w:r w:rsidRPr="00BF1083">
        <w:rPr>
          <w:rFonts w:hint="eastAsia"/>
          <w:sz w:val="24"/>
        </w:rPr>
        <w:lastRenderedPageBreak/>
        <w:t>维护需求等方面，发现其中可能导致安全隐患的需求，审查其中安全需求是否完备，形成需求安全测评报告。</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）系统设计安全评测</w:t>
      </w:r>
    </w:p>
    <w:p w:rsidR="009605CF" w:rsidRPr="00BF1083" w:rsidRDefault="009605CF" w:rsidP="009605CF">
      <w:pPr>
        <w:spacing w:line="360" w:lineRule="auto"/>
        <w:ind w:firstLineChars="200" w:firstLine="480"/>
        <w:outlineLvl w:val="0"/>
        <w:rPr>
          <w:sz w:val="24"/>
        </w:rPr>
      </w:pPr>
      <w:r w:rsidRPr="00BF1083">
        <w:rPr>
          <w:rFonts w:hint="eastAsia"/>
          <w:sz w:val="24"/>
        </w:rPr>
        <w:t>对外部支撑环境和内部设计进行安全评测，形成系统设计安全测评报告。其中外部支撑环境安全设计安全测评至少包括应用系统基础架构、与其他应用系统数据交互、开发工具、软硬件产品选型等安全要求；应用系统设计安全测评报告至少包括应用系统用户身份识别和认证、访问控制和授权、输入和输出数据的安全校验、程序异常处理、应用配置管理、数据加密、传输等安全要求。</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）系统漏洞检测</w:t>
      </w:r>
    </w:p>
    <w:p w:rsidR="009605CF" w:rsidRPr="00BF1083" w:rsidRDefault="009605CF" w:rsidP="009605CF">
      <w:pPr>
        <w:spacing w:line="360" w:lineRule="auto"/>
        <w:ind w:firstLineChars="200" w:firstLine="480"/>
        <w:outlineLvl w:val="0"/>
        <w:rPr>
          <w:sz w:val="24"/>
        </w:rPr>
      </w:pPr>
      <w:r w:rsidRPr="00BF1083">
        <w:rPr>
          <w:rFonts w:hint="eastAsia"/>
          <w:sz w:val="24"/>
        </w:rPr>
        <w:t>采用工具结合人工的方式，对系统进行漏洞检测。利用专业的安全漏洞评估工具，全面检测我局应用系统中存在的风险和漏洞，再通过专业安全团队，人工对发现的漏洞进行逐一验证，对系统各方面的安全风险进行整体评估，并提供可实施的漏洞修补以及安全整改建议和方案。</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）整改复测</w:t>
      </w:r>
    </w:p>
    <w:p w:rsidR="009605CF" w:rsidRPr="00BF1083" w:rsidRDefault="009605CF" w:rsidP="009605CF">
      <w:pPr>
        <w:spacing w:line="360" w:lineRule="auto"/>
        <w:ind w:firstLineChars="200" w:firstLine="480"/>
        <w:outlineLvl w:val="0"/>
        <w:rPr>
          <w:sz w:val="24"/>
        </w:rPr>
      </w:pPr>
      <w:r w:rsidRPr="00BF1083">
        <w:rPr>
          <w:rFonts w:hint="eastAsia"/>
          <w:sz w:val="24"/>
        </w:rPr>
        <w:t>指导我局进行整改、加固，并对我局整改情况进行复测。</w:t>
      </w:r>
    </w:p>
    <w:p w:rsidR="009605CF" w:rsidRPr="00BF1083" w:rsidRDefault="009605CF" w:rsidP="009605CF">
      <w:pPr>
        <w:spacing w:line="360" w:lineRule="auto"/>
        <w:ind w:firstLineChars="200" w:firstLine="480"/>
        <w:outlineLvl w:val="0"/>
        <w:rPr>
          <w:sz w:val="24"/>
        </w:rPr>
      </w:pPr>
      <w:r w:rsidRPr="00BF1083">
        <w:rPr>
          <w:rFonts w:hint="eastAsia"/>
          <w:sz w:val="24"/>
        </w:rPr>
        <w:t>（二）系统安全监测服务</w:t>
      </w:r>
    </w:p>
    <w:p w:rsidR="009605CF" w:rsidRPr="00BF1083" w:rsidRDefault="009605CF" w:rsidP="009605CF">
      <w:pPr>
        <w:spacing w:line="360" w:lineRule="auto"/>
        <w:ind w:firstLineChars="200" w:firstLine="480"/>
        <w:outlineLvl w:val="0"/>
        <w:rPr>
          <w:sz w:val="24"/>
        </w:rPr>
      </w:pPr>
      <w:r w:rsidRPr="00BF1083">
        <w:rPr>
          <w:rFonts w:hint="eastAsia"/>
          <w:sz w:val="24"/>
        </w:rPr>
        <w:t>对我局互联网信息系统进行</w:t>
      </w:r>
      <w:r w:rsidRPr="00BF1083">
        <w:rPr>
          <w:rFonts w:hint="eastAsia"/>
          <w:sz w:val="24"/>
        </w:rPr>
        <w:t>7</w:t>
      </w:r>
      <w:r w:rsidRPr="00BF1083">
        <w:rPr>
          <w:rFonts w:hint="eastAsia"/>
          <w:sz w:val="24"/>
        </w:rPr>
        <w:t>×</w:t>
      </w:r>
      <w:r w:rsidRPr="00BF1083">
        <w:rPr>
          <w:rFonts w:hint="eastAsia"/>
          <w:sz w:val="24"/>
        </w:rPr>
        <w:t>24</w:t>
      </w:r>
      <w:r w:rsidRPr="00BF1083">
        <w:rPr>
          <w:rFonts w:hint="eastAsia"/>
          <w:sz w:val="24"/>
        </w:rPr>
        <w:t>小时的远程值守，实时监控我局互联网应用系统信息安全态势，第一时间报告监测结果并通过人工验证的方式将误报消除，根据我局需要进行本地技术支持，按月提供系统安全监测服务报告。</w:t>
      </w:r>
    </w:p>
    <w:p w:rsidR="009605CF" w:rsidRPr="00BF1083" w:rsidRDefault="009605CF" w:rsidP="009605CF">
      <w:pPr>
        <w:spacing w:line="360" w:lineRule="auto"/>
        <w:ind w:firstLineChars="200" w:firstLine="480"/>
        <w:outlineLvl w:val="0"/>
        <w:rPr>
          <w:sz w:val="24"/>
        </w:rPr>
      </w:pPr>
      <w:r w:rsidRPr="00BF1083">
        <w:rPr>
          <w:rFonts w:hint="eastAsia"/>
          <w:sz w:val="24"/>
        </w:rPr>
        <w:t>从正式提供监测服务开始，中标供应商必须能够提供漏洞预警服务，必须具备通过邮件、短信推送漏洞信息以及高危漏洞预警的能力。监测范围为我局对外全部信息系统（网站），包含但不限于非税收入收缴系统、财政部统一报表系统、政府采购管理系统、会计网站、政务门户网站、债务管理系统等，如我局有新需要监控信息系统（网站）上线，一并提供系统安全监测服务。</w:t>
      </w:r>
    </w:p>
    <w:p w:rsidR="009605CF" w:rsidRPr="00BF1083" w:rsidRDefault="009605CF" w:rsidP="009605CF">
      <w:pPr>
        <w:spacing w:line="360" w:lineRule="auto"/>
        <w:ind w:firstLineChars="200" w:firstLine="480"/>
        <w:outlineLvl w:val="0"/>
        <w:rPr>
          <w:sz w:val="24"/>
        </w:rPr>
      </w:pPr>
      <w:r w:rsidRPr="00BF1083">
        <w:rPr>
          <w:rFonts w:hint="eastAsia"/>
          <w:sz w:val="24"/>
        </w:rPr>
        <w:t>安全专家将提供修复建议，回检申请</w:t>
      </w:r>
      <w:r w:rsidRPr="00BF1083">
        <w:rPr>
          <w:rFonts w:hint="eastAsia"/>
          <w:sz w:val="24"/>
        </w:rPr>
        <w:t>7</w:t>
      </w:r>
      <w:r w:rsidRPr="00BF1083">
        <w:rPr>
          <w:rFonts w:hint="eastAsia"/>
          <w:sz w:val="24"/>
        </w:rPr>
        <w:t>日内提供回检结果，确认漏洞是否修复。</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1. </w:t>
      </w:r>
      <w:r w:rsidRPr="00BF1083">
        <w:rPr>
          <w:rFonts w:hint="eastAsia"/>
          <w:sz w:val="24"/>
        </w:rPr>
        <w:t>远程网站平稳度监测服务</w:t>
      </w:r>
    </w:p>
    <w:p w:rsidR="009605CF" w:rsidRPr="00BF1083" w:rsidRDefault="009605CF" w:rsidP="009605CF">
      <w:pPr>
        <w:spacing w:line="360" w:lineRule="auto"/>
        <w:ind w:firstLineChars="200" w:firstLine="480"/>
        <w:outlineLvl w:val="0"/>
        <w:rPr>
          <w:sz w:val="24"/>
        </w:rPr>
      </w:pPr>
      <w:r w:rsidRPr="00BF1083">
        <w:rPr>
          <w:rFonts w:hint="eastAsia"/>
          <w:sz w:val="24"/>
        </w:rPr>
        <w:t>通过远程网站性能监测服务对我局网站的可用性进行监控，包含对网站访问的可用率、响应超时次数、平均响应时间、最大响应时间及最小响应时间。</w:t>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 xml:space="preserve">2. </w:t>
      </w:r>
      <w:r w:rsidRPr="00BF1083">
        <w:rPr>
          <w:rFonts w:hint="eastAsia"/>
          <w:sz w:val="24"/>
        </w:rPr>
        <w:t>远程网站域名解析监测服务</w:t>
      </w:r>
    </w:p>
    <w:p w:rsidR="009605CF" w:rsidRPr="00BF1083" w:rsidRDefault="009605CF" w:rsidP="009605CF">
      <w:pPr>
        <w:spacing w:line="360" w:lineRule="auto"/>
        <w:ind w:firstLineChars="200" w:firstLine="480"/>
        <w:outlineLvl w:val="0"/>
        <w:rPr>
          <w:sz w:val="24"/>
        </w:rPr>
      </w:pPr>
      <w:r w:rsidRPr="00BF1083">
        <w:rPr>
          <w:rFonts w:hint="eastAsia"/>
          <w:sz w:val="24"/>
        </w:rPr>
        <w:t>通过远程网站域名解析监测服务，能够满足我局对</w:t>
      </w:r>
      <w:r w:rsidRPr="00BF1083">
        <w:rPr>
          <w:rFonts w:hint="eastAsia"/>
          <w:sz w:val="24"/>
        </w:rPr>
        <w:t>DNS</w:t>
      </w:r>
      <w:r w:rsidRPr="00BF1083">
        <w:rPr>
          <w:rFonts w:hint="eastAsia"/>
          <w:sz w:val="24"/>
        </w:rPr>
        <w:t>劫持进行的监测需求。</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3. </w:t>
      </w:r>
      <w:r w:rsidRPr="00BF1083">
        <w:rPr>
          <w:rFonts w:hint="eastAsia"/>
          <w:sz w:val="24"/>
        </w:rPr>
        <w:t>远程网页敏感内容监测服务</w:t>
      </w:r>
    </w:p>
    <w:p w:rsidR="009605CF" w:rsidRPr="00BF1083" w:rsidRDefault="009605CF" w:rsidP="009605CF">
      <w:pPr>
        <w:spacing w:line="360" w:lineRule="auto"/>
        <w:ind w:firstLineChars="200" w:firstLine="480"/>
        <w:outlineLvl w:val="0"/>
        <w:rPr>
          <w:sz w:val="24"/>
        </w:rPr>
      </w:pPr>
      <w:r w:rsidRPr="00BF1083">
        <w:rPr>
          <w:rFonts w:hint="eastAsia"/>
          <w:sz w:val="24"/>
        </w:rPr>
        <w:t>通过远程网页敏感内容监测服务，能够满足我局对网站出现的敏感内容进行监控的需求。重点包括违反国家法律规定的政治类、低俗类和犯罪类关键词等，并在互联网监管部门发出警告之前及时清除敏感内容，避免我局形象声誉受损。</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4. </w:t>
      </w:r>
      <w:r w:rsidRPr="00BF1083">
        <w:rPr>
          <w:rFonts w:hint="eastAsia"/>
          <w:sz w:val="24"/>
        </w:rPr>
        <w:t>远程网页篡改监测服务</w:t>
      </w:r>
    </w:p>
    <w:p w:rsidR="009605CF" w:rsidRPr="00BF1083" w:rsidRDefault="009605CF" w:rsidP="009605CF">
      <w:pPr>
        <w:spacing w:line="360" w:lineRule="auto"/>
        <w:ind w:firstLineChars="200" w:firstLine="480"/>
        <w:outlineLvl w:val="0"/>
        <w:rPr>
          <w:sz w:val="24"/>
        </w:rPr>
      </w:pPr>
      <w:r w:rsidRPr="00BF1083">
        <w:rPr>
          <w:rFonts w:hint="eastAsia"/>
          <w:sz w:val="24"/>
        </w:rPr>
        <w:t>通过远程实时监测目标站点页面状况，发现页面被篡改情况，第一时间通知我局并协助我局及时修复被篡改页面，避免篡改事件影响扩散。</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5. </w:t>
      </w:r>
      <w:r w:rsidRPr="00BF1083">
        <w:rPr>
          <w:rFonts w:hint="eastAsia"/>
          <w:sz w:val="24"/>
        </w:rPr>
        <w:t>远程网页挂马监测服务</w:t>
      </w:r>
    </w:p>
    <w:p w:rsidR="009605CF" w:rsidRPr="00BF1083" w:rsidRDefault="009605CF" w:rsidP="009605CF">
      <w:pPr>
        <w:spacing w:line="360" w:lineRule="auto"/>
        <w:ind w:firstLineChars="200" w:firstLine="480"/>
        <w:outlineLvl w:val="0"/>
        <w:rPr>
          <w:sz w:val="24"/>
        </w:rPr>
      </w:pPr>
      <w:r w:rsidRPr="00BF1083">
        <w:rPr>
          <w:rFonts w:hint="eastAsia"/>
          <w:sz w:val="24"/>
        </w:rPr>
        <w:t>通过远程网页挂马监测服务，准确识别网站页面中的恶意代码，使网站管理运维部门能够第一时间得知自己网站的安全状态，及时清除网页木马，避免给访问者带来安全威胁。</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6. </w:t>
      </w:r>
      <w:r w:rsidRPr="00BF1083">
        <w:rPr>
          <w:rFonts w:hint="eastAsia"/>
          <w:sz w:val="24"/>
        </w:rPr>
        <w:t>重要时期安全监测服务</w:t>
      </w:r>
    </w:p>
    <w:p w:rsidR="009605CF" w:rsidRPr="00BF1083" w:rsidRDefault="009605CF" w:rsidP="009605CF">
      <w:pPr>
        <w:spacing w:line="360" w:lineRule="auto"/>
        <w:ind w:firstLineChars="200" w:firstLine="480"/>
        <w:outlineLvl w:val="0"/>
        <w:rPr>
          <w:sz w:val="24"/>
        </w:rPr>
      </w:pPr>
      <w:r w:rsidRPr="00BF1083">
        <w:rPr>
          <w:rFonts w:hint="eastAsia"/>
          <w:sz w:val="24"/>
        </w:rPr>
        <w:t>在我局指定的重要时期或特殊敏感时期，按照我局确定的监控范围，对我局信息系统进行安全风险评估，提出敏感时期应采取的安全防护和管理建议；实时监控我局信息系统的安全态势，包括网络攻击、非法链接、敏感信息、恶意图片、访问时间、</w:t>
      </w:r>
      <w:r w:rsidRPr="00BF1083">
        <w:rPr>
          <w:rFonts w:hint="eastAsia"/>
          <w:sz w:val="24"/>
        </w:rPr>
        <w:t>DNS</w:t>
      </w:r>
      <w:r w:rsidRPr="00BF1083">
        <w:rPr>
          <w:rFonts w:hint="eastAsia"/>
          <w:sz w:val="24"/>
        </w:rPr>
        <w:t>解析时间、网站挂马等，保障财政业务系统正常运行。</w:t>
      </w:r>
    </w:p>
    <w:p w:rsidR="009605CF" w:rsidRPr="00BF1083" w:rsidRDefault="009605CF" w:rsidP="009605CF">
      <w:pPr>
        <w:spacing w:line="360" w:lineRule="auto"/>
        <w:ind w:firstLineChars="200" w:firstLine="480"/>
        <w:outlineLvl w:val="0"/>
        <w:rPr>
          <w:sz w:val="24"/>
        </w:rPr>
      </w:pPr>
      <w:r w:rsidRPr="00BF1083">
        <w:rPr>
          <w:rFonts w:hint="eastAsia"/>
          <w:sz w:val="24"/>
        </w:rPr>
        <w:t>（三）信息安全咨询和技术支持服务</w:t>
      </w:r>
    </w:p>
    <w:p w:rsidR="009605CF" w:rsidRPr="00BF1083" w:rsidRDefault="009605CF" w:rsidP="009605CF">
      <w:pPr>
        <w:spacing w:line="360" w:lineRule="auto"/>
        <w:ind w:firstLineChars="200" w:firstLine="480"/>
        <w:outlineLvl w:val="0"/>
        <w:rPr>
          <w:sz w:val="24"/>
        </w:rPr>
      </w:pPr>
      <w:r w:rsidRPr="00BF1083">
        <w:rPr>
          <w:rFonts w:hint="eastAsia"/>
          <w:sz w:val="24"/>
        </w:rPr>
        <w:t>在重要系统建设、升级改造前，服务方需根据国家安全等级保护相关规定和财政部、天津市政府在信息安全方面发布的政策法规及技术标准规范提供咨询服务，出具结论性报告；依据信息系统建设安全规范，提出信息系统的安全需求；在新系统开发之前，服务方应根据开发平台或信息系统的安全等级，对该系统的安全功能与架构提出要求；在开发方完成安全需求后参与需求评审，形成安全需求评审报告；在开发周期内，服务方应定期对该系统的开发平台及开发框架进行安全评估，确认采用该平台和框架进行开发是否存在安全隐患；在开发方完成应用系统安全设计后，对安全设计方案就行评审，并形成安全设计评审报告；在开发方完成应用系统开发及源代码、安全功能测试后，对开发方形成的安全审计报</w:t>
      </w:r>
      <w:r w:rsidRPr="00BF1083">
        <w:rPr>
          <w:rFonts w:hint="eastAsia"/>
          <w:sz w:val="24"/>
        </w:rPr>
        <w:lastRenderedPageBreak/>
        <w:t>告和安全功能测评报告进行评审，并指导开发方进行整改。在安全建设整改中，协助我局提供安全集成、安全整改产品的技术支持工作。</w:t>
      </w:r>
    </w:p>
    <w:p w:rsidR="009605CF" w:rsidRPr="00BF1083" w:rsidRDefault="009605CF" w:rsidP="009605CF">
      <w:pPr>
        <w:spacing w:line="360" w:lineRule="auto"/>
        <w:ind w:firstLineChars="200" w:firstLine="480"/>
        <w:outlineLvl w:val="0"/>
        <w:rPr>
          <w:sz w:val="24"/>
        </w:rPr>
      </w:pPr>
      <w:r w:rsidRPr="00BF1083">
        <w:rPr>
          <w:rFonts w:hint="eastAsia"/>
          <w:sz w:val="24"/>
        </w:rPr>
        <w:t>服务期内协助我局对现有安全管理制度进行完善，对新的管理需求进行分析，并形成切实可行的管理制度。完成对财政系统各基层单位和区财政的信息安全检查工作，包括基础环境、网络、主机、应用、终端等，并根据检查结果整理各单位检查报告及整体检查情况总结。协助我局与国家、财政部、网信办和公安局所指定的第三方机构进行技术沟通工作，并对我局提供技术支持。协助我局进行应用系统应急预案的修改和新上线系统应急预案的编制工作。</w:t>
      </w:r>
    </w:p>
    <w:p w:rsidR="009605CF" w:rsidRPr="00BF1083" w:rsidRDefault="009605CF" w:rsidP="009605CF">
      <w:pPr>
        <w:spacing w:line="360" w:lineRule="auto"/>
        <w:ind w:firstLineChars="200" w:firstLine="480"/>
        <w:outlineLvl w:val="0"/>
        <w:rPr>
          <w:sz w:val="24"/>
        </w:rPr>
      </w:pPr>
      <w:r w:rsidRPr="00BF1083">
        <w:rPr>
          <w:rFonts w:hint="eastAsia"/>
          <w:sz w:val="24"/>
        </w:rPr>
        <w:t>服务期内协助我局对紧急或重大网络安全问题进行上门排查。上门网络安全技术人员应能够对我局网络安全设备日志进行检查、分析、研判，并根据遇到的问题提供排查所需的网络安全监控、数据包留存类设备或软件，提供的设备或软件必须能够支持千兆网络或以上水平的统计分析及数据包留存。</w:t>
      </w:r>
    </w:p>
    <w:p w:rsidR="009605CF" w:rsidRPr="00BF1083" w:rsidRDefault="009605CF" w:rsidP="009605CF">
      <w:pPr>
        <w:spacing w:line="360" w:lineRule="auto"/>
        <w:ind w:firstLineChars="200" w:firstLine="480"/>
        <w:outlineLvl w:val="0"/>
        <w:rPr>
          <w:sz w:val="24"/>
        </w:rPr>
      </w:pPr>
      <w:r w:rsidRPr="00BF1083">
        <w:rPr>
          <w:rFonts w:hint="eastAsia"/>
          <w:sz w:val="24"/>
        </w:rPr>
        <w:t>服务期内安排一名技术人员负责</w:t>
      </w:r>
      <w:r w:rsidRPr="00BF1083">
        <w:rPr>
          <w:rFonts w:hint="eastAsia"/>
          <w:sz w:val="24"/>
        </w:rPr>
        <w:t>5*8</w:t>
      </w:r>
      <w:r w:rsidRPr="00BF1083">
        <w:rPr>
          <w:rFonts w:hint="eastAsia"/>
          <w:sz w:val="24"/>
        </w:rPr>
        <w:t>驻场服务，提供财政系统日常网络安全工作支持，其工作内容包括但不限于每日日志检查分析、日常网络安全分析、系统漏洞扫描与修复、网络安全事件日常处理、网络安全事件应急处理、安全制度修订、所属各区财政局网络安全技术支持等工作，提供驻场人员日常所需办公设备及耗材。日志检查分析工作：要求技术人员能够配合我局干部对服务器、中间件、数据库、网络设备、安全设备日志进行综合分析，查看其中是否有安全隐患或安全问题。网络安全分析工作：要求技术人员熟悉网络流量分析、网络资产测绘、威胁情报、取证溯源、恶意软件分析、终端安全等工作，并能够配合我局干部执行上述工作及多项工作的结合分析处理。系统漏洞扫描与修复工作：要求技术人员自备扫描软件及扫描设备，扫描软件及设备要求见项目需求“系统安全监测服务”部分，技术人员应熟悉</w:t>
      </w:r>
      <w:r w:rsidRPr="00BF1083">
        <w:rPr>
          <w:rFonts w:hint="eastAsia"/>
          <w:sz w:val="24"/>
        </w:rPr>
        <w:t>CVE</w:t>
      </w:r>
      <w:r w:rsidRPr="00BF1083">
        <w:rPr>
          <w:rFonts w:hint="eastAsia"/>
          <w:sz w:val="24"/>
        </w:rPr>
        <w:t>、</w:t>
      </w:r>
      <w:r w:rsidRPr="00BF1083">
        <w:rPr>
          <w:rFonts w:hint="eastAsia"/>
          <w:sz w:val="24"/>
        </w:rPr>
        <w:t>CNCVE</w:t>
      </w:r>
      <w:r w:rsidRPr="00BF1083">
        <w:rPr>
          <w:rFonts w:hint="eastAsia"/>
          <w:sz w:val="24"/>
        </w:rPr>
        <w:t>漏洞库相关内容、熟悉漏洞整改加固相关技术，并配合我局干部对整改提供技术咨询、跟进、复测。网络安全事件日常处理及应急处理工作：要求技术人员能够处理日常网络安全工作及应急处理工作，并能够按照我局要求执行相关工作。安全制度修订工作：要求技术人员了解信息安全行业动态，并能够基于最新的技术配合我局干部对现有制度进行修订和更新。所属各区财政局网络安全技术支持工作：要求技术人员能够根据工作情况及用户需要，协助我局人员前往我市各区财政局提供网络安全分析、系统漏</w:t>
      </w:r>
      <w:r w:rsidRPr="00BF1083">
        <w:rPr>
          <w:rFonts w:hint="eastAsia"/>
          <w:sz w:val="24"/>
        </w:rPr>
        <w:lastRenderedPageBreak/>
        <w:t>洞扫描等技术支持工作。在国家、财政部及我市重点保障、护网时期，技术人员应根据要求提供</w:t>
      </w:r>
      <w:r w:rsidRPr="00BF1083">
        <w:rPr>
          <w:rFonts w:hint="eastAsia"/>
          <w:sz w:val="24"/>
        </w:rPr>
        <w:t>7*24</w:t>
      </w:r>
      <w:r w:rsidRPr="00BF1083">
        <w:rPr>
          <w:rFonts w:hint="eastAsia"/>
          <w:sz w:val="24"/>
        </w:rPr>
        <w:t>现场驻场。驻场服务技术人员应具有两年以上网络安全行业从业经验。</w:t>
      </w:r>
      <w:r w:rsidRPr="00BF1083">
        <w:rPr>
          <w:rFonts w:hint="eastAsia"/>
          <w:sz w:val="24"/>
        </w:rPr>
        <w:t xml:space="preserve"> </w:t>
      </w:r>
      <w:r w:rsidRPr="00BF1083">
        <w:rPr>
          <w:rFonts w:hint="eastAsia"/>
          <w:sz w:val="24"/>
        </w:rPr>
        <w:t>我局将根据上述工作内容对驻场服务技术人员进行考核，如服务商安排的人员不能达到要求，我局可要求进行更换。服务商方如自行更换人员，应提前</w:t>
      </w:r>
      <w:r w:rsidRPr="00BF1083">
        <w:rPr>
          <w:rFonts w:hint="eastAsia"/>
          <w:sz w:val="24"/>
        </w:rPr>
        <w:t>2</w:t>
      </w:r>
      <w:r w:rsidRPr="00BF1083">
        <w:rPr>
          <w:rFonts w:hint="eastAsia"/>
          <w:sz w:val="24"/>
        </w:rPr>
        <w:t>个月向我局提交申请，并保证</w:t>
      </w:r>
      <w:r w:rsidRPr="00BF1083">
        <w:rPr>
          <w:rFonts w:hint="eastAsia"/>
          <w:sz w:val="24"/>
        </w:rPr>
        <w:t>1</w:t>
      </w:r>
      <w:r w:rsidRPr="00BF1083">
        <w:rPr>
          <w:rFonts w:hint="eastAsia"/>
          <w:sz w:val="24"/>
        </w:rPr>
        <w:t>个月以上的交接期，交接期内</w:t>
      </w:r>
      <w:r w:rsidRPr="00BF1083">
        <w:rPr>
          <w:rFonts w:hint="eastAsia"/>
          <w:sz w:val="24"/>
        </w:rPr>
        <w:t>2</w:t>
      </w:r>
      <w:r w:rsidRPr="00BF1083">
        <w:rPr>
          <w:rFonts w:hint="eastAsia"/>
          <w:sz w:val="24"/>
        </w:rPr>
        <w:t>人均应常驻我局进行资料交接及环境熟悉。</w:t>
      </w:r>
    </w:p>
    <w:p w:rsidR="009605CF" w:rsidRPr="00BF1083" w:rsidRDefault="009605CF" w:rsidP="009605CF">
      <w:pPr>
        <w:spacing w:line="360" w:lineRule="auto"/>
        <w:ind w:firstLineChars="200" w:firstLine="480"/>
        <w:outlineLvl w:val="0"/>
        <w:rPr>
          <w:sz w:val="24"/>
        </w:rPr>
      </w:pPr>
      <w:r w:rsidRPr="00BF1083">
        <w:rPr>
          <w:rFonts w:hint="eastAsia"/>
          <w:sz w:val="24"/>
        </w:rPr>
        <w:t>（四）应急响应及重要时期安全保障服务</w:t>
      </w:r>
    </w:p>
    <w:p w:rsidR="009605CF" w:rsidRPr="00BF1083" w:rsidRDefault="009605CF" w:rsidP="009605CF">
      <w:pPr>
        <w:spacing w:line="360" w:lineRule="auto"/>
        <w:ind w:firstLineChars="200" w:firstLine="480"/>
        <w:outlineLvl w:val="0"/>
        <w:rPr>
          <w:sz w:val="24"/>
        </w:rPr>
      </w:pPr>
      <w:r w:rsidRPr="00BF1083">
        <w:rPr>
          <w:rFonts w:hint="eastAsia"/>
          <w:sz w:val="24"/>
        </w:rPr>
        <w:t>根据我局需求，提供安全应急响应和重点时期保障服务。服务方应提供两种模式的安全监控和应急响应服务：日常及重要时期的安全监控和应急响应。</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1. </w:t>
      </w:r>
      <w:r w:rsidRPr="00BF1083">
        <w:rPr>
          <w:rFonts w:hint="eastAsia"/>
          <w:sz w:val="24"/>
        </w:rPr>
        <w:t>日常应急响应</w:t>
      </w:r>
    </w:p>
    <w:p w:rsidR="009605CF" w:rsidRPr="00BF1083" w:rsidRDefault="009605CF" w:rsidP="009605CF">
      <w:pPr>
        <w:spacing w:line="360" w:lineRule="auto"/>
        <w:ind w:firstLineChars="200" w:firstLine="480"/>
        <w:outlineLvl w:val="0"/>
        <w:rPr>
          <w:sz w:val="24"/>
        </w:rPr>
      </w:pPr>
      <w:r w:rsidRPr="00BF1083">
        <w:rPr>
          <w:rFonts w:hint="eastAsia"/>
          <w:sz w:val="24"/>
        </w:rPr>
        <w:t>结合系统安全检测服务结果，提供日常应急响应服务，具体要求如下：</w:t>
      </w:r>
      <w:r w:rsidRPr="00BF1083">
        <w:rPr>
          <w:rFonts w:hint="eastAsia"/>
          <w:sz w:val="24"/>
        </w:rPr>
        <w:t xml:space="preserve"> </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）如果发生安全事件，应按照我局应急响应预案流程，进行应急响应，提供本地和远程技术支持服务，协助我局排除安全隐患，提供移动办公终端使用服务；</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）定期编制日常安全监控报告；</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）日常安全监控服务时间为签订合同日起至合同结束之日；</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）遇有应急响应情况应根据我局要求安排专业安全技术人员，提供安全事件分析、安全防护加固、网络攻击调查等服务。</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2. </w:t>
      </w:r>
      <w:r w:rsidRPr="00BF1083">
        <w:rPr>
          <w:rFonts w:hint="eastAsia"/>
          <w:sz w:val="24"/>
        </w:rPr>
        <w:t>重要时期安全保障服务</w:t>
      </w:r>
    </w:p>
    <w:p w:rsidR="009605CF" w:rsidRPr="00BF1083" w:rsidRDefault="009605CF" w:rsidP="009605CF">
      <w:pPr>
        <w:spacing w:line="360" w:lineRule="auto"/>
        <w:ind w:firstLineChars="200" w:firstLine="480"/>
        <w:outlineLvl w:val="0"/>
        <w:rPr>
          <w:sz w:val="24"/>
        </w:rPr>
      </w:pPr>
      <w:r w:rsidRPr="00BF1083">
        <w:rPr>
          <w:rFonts w:hint="eastAsia"/>
          <w:sz w:val="24"/>
        </w:rPr>
        <w:t>提供重要时期安全保障服务，结合重要时期安全监测服务结果，提供应急响应服务，具体要求如下：</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）提供</w:t>
      </w:r>
      <w:r w:rsidRPr="00BF1083">
        <w:rPr>
          <w:rFonts w:hint="eastAsia"/>
          <w:sz w:val="24"/>
        </w:rPr>
        <w:t>7*24</w:t>
      </w:r>
      <w:r w:rsidRPr="00BF1083">
        <w:rPr>
          <w:rFonts w:hint="eastAsia"/>
          <w:sz w:val="24"/>
        </w:rPr>
        <w:t>现场安全值守服务，现场值守时间不少于</w:t>
      </w:r>
      <w:r w:rsidRPr="00BF1083">
        <w:rPr>
          <w:rFonts w:hint="eastAsia"/>
          <w:sz w:val="24"/>
        </w:rPr>
        <w:t>60</w:t>
      </w:r>
      <w:r w:rsidRPr="00BF1083">
        <w:rPr>
          <w:rFonts w:hint="eastAsia"/>
          <w:sz w:val="24"/>
        </w:rPr>
        <w:t>人日，值守人员应具有对</w:t>
      </w:r>
      <w:r w:rsidRPr="00BF1083">
        <w:rPr>
          <w:rFonts w:hint="eastAsia"/>
          <w:sz w:val="24"/>
        </w:rPr>
        <w:t>IPS</w:t>
      </w:r>
      <w:r w:rsidRPr="00BF1083">
        <w:rPr>
          <w:rFonts w:hint="eastAsia"/>
          <w:sz w:val="24"/>
        </w:rPr>
        <w:t>、</w:t>
      </w:r>
      <w:r w:rsidRPr="00BF1083">
        <w:rPr>
          <w:rFonts w:hint="eastAsia"/>
          <w:sz w:val="24"/>
        </w:rPr>
        <w:t>WAF</w:t>
      </w:r>
      <w:r w:rsidRPr="00BF1083">
        <w:rPr>
          <w:rFonts w:hint="eastAsia"/>
          <w:sz w:val="24"/>
        </w:rPr>
        <w:t>、态势感知、蜜罐等设备进行综合安全分析，判断我局是否遭到攻击的能力；</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）如果发生安全事件，应按照我局应急响应预案流程，进行应急响应，提供本地技术支持服务，协助我局排除安全隐患；</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）编制安全监控日报；</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）特殊敏感时期安排驻场人员对我局安全情况进行检查。现场监控我局所有安全设备（包括</w:t>
      </w:r>
      <w:r w:rsidRPr="00BF1083">
        <w:rPr>
          <w:rFonts w:hint="eastAsia"/>
          <w:sz w:val="24"/>
        </w:rPr>
        <w:t>IPS</w:t>
      </w:r>
      <w:r w:rsidRPr="00BF1083">
        <w:rPr>
          <w:rFonts w:hint="eastAsia"/>
          <w:sz w:val="24"/>
        </w:rPr>
        <w:t>、</w:t>
      </w:r>
      <w:r w:rsidRPr="00BF1083">
        <w:rPr>
          <w:rFonts w:hint="eastAsia"/>
          <w:sz w:val="24"/>
        </w:rPr>
        <w:t>IDS</w:t>
      </w:r>
      <w:r w:rsidRPr="00BF1083">
        <w:rPr>
          <w:rFonts w:hint="eastAsia"/>
          <w:sz w:val="24"/>
        </w:rPr>
        <w:t>、</w:t>
      </w:r>
      <w:r w:rsidRPr="00BF1083">
        <w:rPr>
          <w:rFonts w:hint="eastAsia"/>
          <w:sz w:val="24"/>
        </w:rPr>
        <w:t>WAF</w:t>
      </w:r>
      <w:r w:rsidRPr="00BF1083">
        <w:rPr>
          <w:rFonts w:hint="eastAsia"/>
          <w:sz w:val="24"/>
        </w:rPr>
        <w:t>、防毒墙、数据库审计、安全审计、堡垒</w:t>
      </w:r>
      <w:r w:rsidRPr="00BF1083">
        <w:rPr>
          <w:rFonts w:hint="eastAsia"/>
          <w:sz w:val="24"/>
        </w:rPr>
        <w:lastRenderedPageBreak/>
        <w:t>主机等）的防护、运行、审计日志并对安全态势进行分析，处理日常安全类问题（包括补丁分发管理、恶意代码防范、安全设备维护、设备入网检测和配置、恶意代码查杀等情况）；</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）遇有应急响应情况应根据我局要求安排专业安全技术人员，提供安全事件分析、安全防护加固、网络攻击调查等服务。</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）技术支持人员应能够熟练使用态势感知平台和探针等设备，根据用户防护需求，提供</w:t>
      </w:r>
      <w:r w:rsidRPr="00BF1083">
        <w:rPr>
          <w:rFonts w:hint="eastAsia"/>
          <w:sz w:val="24"/>
        </w:rPr>
        <w:t>7*24</w:t>
      </w:r>
      <w:r w:rsidRPr="00BF1083">
        <w:rPr>
          <w:rFonts w:hint="eastAsia"/>
          <w:sz w:val="24"/>
        </w:rPr>
        <w:t>值守服务。值守期间，为我局提供态势感知平台使用建议，充分利用态势感知设备，监控攻击行为，并做好信息收集、分析等相关工作。</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）技术支持人员应能够熟练使用蜜罐，根据用户防护需求，提供</w:t>
      </w:r>
      <w:r w:rsidRPr="00BF1083">
        <w:rPr>
          <w:rFonts w:hint="eastAsia"/>
          <w:sz w:val="24"/>
        </w:rPr>
        <w:t>7*24</w:t>
      </w:r>
      <w:r w:rsidRPr="00BF1083">
        <w:rPr>
          <w:rFonts w:hint="eastAsia"/>
          <w:sz w:val="24"/>
        </w:rPr>
        <w:t>值守服务。值守期间，为我局提供蜜罐应用建议，充分利用蜜罐，诱导攻击方对其进行攻击，并做好信息收集和溯源等相关工作。</w:t>
      </w:r>
    </w:p>
    <w:p w:rsidR="009605CF" w:rsidRPr="00BF1083" w:rsidRDefault="009605CF" w:rsidP="009605CF">
      <w:pPr>
        <w:spacing w:line="360" w:lineRule="auto"/>
        <w:ind w:firstLineChars="200" w:firstLine="480"/>
        <w:outlineLvl w:val="0"/>
        <w:rPr>
          <w:sz w:val="24"/>
        </w:rPr>
      </w:pPr>
      <w:r w:rsidRPr="00BF1083">
        <w:rPr>
          <w:rFonts w:hint="eastAsia"/>
          <w:sz w:val="24"/>
        </w:rPr>
        <w:t>（五）网络安全培训服务</w:t>
      </w:r>
    </w:p>
    <w:p w:rsidR="009605CF" w:rsidRPr="00BF1083" w:rsidRDefault="009605CF" w:rsidP="009605CF">
      <w:pPr>
        <w:spacing w:line="360" w:lineRule="auto"/>
        <w:ind w:firstLineChars="200" w:firstLine="480"/>
        <w:outlineLvl w:val="0"/>
        <w:rPr>
          <w:sz w:val="24"/>
        </w:rPr>
      </w:pPr>
      <w:r w:rsidRPr="00BF1083">
        <w:rPr>
          <w:rFonts w:hint="eastAsia"/>
          <w:sz w:val="24"/>
        </w:rPr>
        <w:t>按我局要求提供网络安全意识宣传、相关法律法规、防病毒软件、终端运维等基础知识培训，以及网络安全设备调试、网络攻防、安全规划、应用安全、安全运维、数据安全、大数据安全等专业知识培训，具体内容和时间由我局确定。</w:t>
      </w:r>
    </w:p>
    <w:p w:rsidR="009605CF" w:rsidRPr="00BF1083" w:rsidRDefault="009605CF" w:rsidP="009605CF">
      <w:pPr>
        <w:spacing w:line="360" w:lineRule="auto"/>
        <w:ind w:firstLineChars="200" w:firstLine="480"/>
        <w:outlineLvl w:val="0"/>
        <w:rPr>
          <w:sz w:val="24"/>
        </w:rPr>
      </w:pPr>
      <w:r w:rsidRPr="00BF1083">
        <w:rPr>
          <w:rFonts w:hint="eastAsia"/>
          <w:sz w:val="24"/>
        </w:rPr>
        <w:t>（六）攻防实战演练服务</w:t>
      </w:r>
    </w:p>
    <w:p w:rsidR="009605CF" w:rsidRPr="00BF1083" w:rsidRDefault="009605CF" w:rsidP="009605CF">
      <w:pPr>
        <w:spacing w:line="360" w:lineRule="auto"/>
        <w:ind w:firstLineChars="200" w:firstLine="480"/>
        <w:outlineLvl w:val="0"/>
        <w:rPr>
          <w:sz w:val="24"/>
        </w:rPr>
      </w:pPr>
      <w:r w:rsidRPr="00BF1083">
        <w:rPr>
          <w:rFonts w:hint="eastAsia"/>
          <w:sz w:val="24"/>
        </w:rPr>
        <w:t>按我局要求，根据业务系统和网络安全实际，制定流程方案，模拟安全攻防演练全过程，并对使用的攻防技术和处理方式进行详细讲解。使我局技术人员能够了解安全事件从发生、预警到应急处置等环节的具体情况。</w:t>
      </w:r>
    </w:p>
    <w:p w:rsidR="009605CF" w:rsidRPr="00BF1083" w:rsidRDefault="009605CF" w:rsidP="009605CF">
      <w:pPr>
        <w:spacing w:line="360" w:lineRule="auto"/>
        <w:ind w:firstLineChars="200" w:firstLine="480"/>
        <w:outlineLvl w:val="0"/>
        <w:rPr>
          <w:sz w:val="24"/>
        </w:rPr>
      </w:pPr>
      <w:r w:rsidRPr="00BF1083">
        <w:rPr>
          <w:rFonts w:hint="eastAsia"/>
          <w:sz w:val="24"/>
        </w:rPr>
        <w:t>（七）安全宣传服务</w:t>
      </w:r>
    </w:p>
    <w:p w:rsidR="009605CF" w:rsidRPr="00BF1083" w:rsidRDefault="009605CF" w:rsidP="009605CF">
      <w:pPr>
        <w:spacing w:line="360" w:lineRule="auto"/>
        <w:ind w:firstLineChars="200" w:firstLine="480"/>
        <w:outlineLvl w:val="0"/>
        <w:rPr>
          <w:sz w:val="24"/>
        </w:rPr>
      </w:pPr>
      <w:r w:rsidRPr="00BF1083">
        <w:rPr>
          <w:rFonts w:hint="eastAsia"/>
          <w:sz w:val="24"/>
        </w:rPr>
        <w:t>按照我局要求，结合网络安全宣传周、国家安全教育日等特定事件、关键主题、重点时期及日常需要，配合我局开展相关网络安全宣传工作。</w:t>
      </w:r>
    </w:p>
    <w:p w:rsidR="009605CF" w:rsidRPr="00BF1083" w:rsidRDefault="009605CF" w:rsidP="009605CF">
      <w:pPr>
        <w:spacing w:line="360" w:lineRule="auto"/>
        <w:ind w:firstLineChars="200" w:firstLine="480"/>
        <w:outlineLvl w:val="0"/>
        <w:rPr>
          <w:sz w:val="24"/>
        </w:rPr>
      </w:pPr>
      <w:r w:rsidRPr="00BF1083">
        <w:rPr>
          <w:rFonts w:hint="eastAsia"/>
          <w:sz w:val="24"/>
        </w:rPr>
        <w:t>（八）等级保护测评</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1. </w:t>
      </w:r>
      <w:r w:rsidRPr="00BF1083">
        <w:rPr>
          <w:rFonts w:hint="eastAsia"/>
          <w:sz w:val="24"/>
        </w:rPr>
        <w:t>测评依据</w:t>
      </w:r>
    </w:p>
    <w:p w:rsidR="009605CF" w:rsidRPr="00BF1083" w:rsidRDefault="009605CF" w:rsidP="009605CF">
      <w:pPr>
        <w:spacing w:line="360" w:lineRule="auto"/>
        <w:ind w:firstLineChars="200" w:firstLine="480"/>
        <w:outlineLvl w:val="0"/>
        <w:rPr>
          <w:sz w:val="24"/>
        </w:rPr>
      </w:pPr>
      <w:r w:rsidRPr="00BF1083">
        <w:rPr>
          <w:rFonts w:hint="eastAsia"/>
          <w:sz w:val="24"/>
        </w:rPr>
        <w:t>(1)</w:t>
      </w:r>
      <w:r w:rsidRPr="00BF1083">
        <w:rPr>
          <w:rFonts w:hint="eastAsia"/>
          <w:sz w:val="24"/>
        </w:rPr>
        <w:t>《计算机信息系统安全保护等级划分准则》</w:t>
      </w:r>
      <w:r w:rsidRPr="00BF1083">
        <w:rPr>
          <w:rFonts w:hint="eastAsia"/>
          <w:sz w:val="24"/>
        </w:rPr>
        <w:t>GB17859-1999;</w:t>
      </w:r>
    </w:p>
    <w:p w:rsidR="009605CF" w:rsidRPr="00BF1083" w:rsidRDefault="009605CF" w:rsidP="009605CF">
      <w:pPr>
        <w:spacing w:line="360" w:lineRule="auto"/>
        <w:ind w:firstLineChars="200" w:firstLine="480"/>
        <w:outlineLvl w:val="0"/>
        <w:rPr>
          <w:sz w:val="24"/>
        </w:rPr>
      </w:pPr>
      <w:r w:rsidRPr="00BF1083">
        <w:rPr>
          <w:rFonts w:hint="eastAsia"/>
          <w:sz w:val="24"/>
        </w:rPr>
        <w:t>(2)</w:t>
      </w:r>
      <w:r w:rsidRPr="00BF1083">
        <w:rPr>
          <w:rFonts w:hint="eastAsia"/>
          <w:sz w:val="24"/>
        </w:rPr>
        <w:t>《信息系统安全管理要求》</w:t>
      </w:r>
      <w:r w:rsidRPr="00BF1083">
        <w:rPr>
          <w:rFonts w:hint="eastAsia"/>
          <w:sz w:val="24"/>
        </w:rPr>
        <w:t>GB/T20269-2006;</w:t>
      </w:r>
    </w:p>
    <w:p w:rsidR="009605CF" w:rsidRPr="00BF1083" w:rsidRDefault="009605CF" w:rsidP="009605CF">
      <w:pPr>
        <w:spacing w:line="360" w:lineRule="auto"/>
        <w:ind w:firstLineChars="200" w:firstLine="480"/>
        <w:outlineLvl w:val="0"/>
        <w:rPr>
          <w:sz w:val="24"/>
        </w:rPr>
      </w:pPr>
      <w:r w:rsidRPr="00BF1083">
        <w:rPr>
          <w:rFonts w:hint="eastAsia"/>
          <w:sz w:val="24"/>
        </w:rPr>
        <w:t>(3)</w:t>
      </w:r>
      <w:r w:rsidRPr="00BF1083">
        <w:rPr>
          <w:rFonts w:hint="eastAsia"/>
          <w:sz w:val="24"/>
        </w:rPr>
        <w:t>《信息系统通用安全技术要求》</w:t>
      </w:r>
      <w:r w:rsidRPr="00BF1083">
        <w:rPr>
          <w:rFonts w:hint="eastAsia"/>
          <w:sz w:val="24"/>
        </w:rPr>
        <w:t>GB/T20271-2006;</w:t>
      </w:r>
    </w:p>
    <w:p w:rsidR="009605CF" w:rsidRPr="00BF1083" w:rsidRDefault="009605CF" w:rsidP="009605CF">
      <w:pPr>
        <w:spacing w:line="360" w:lineRule="auto"/>
        <w:ind w:firstLineChars="200" w:firstLine="480"/>
        <w:outlineLvl w:val="0"/>
        <w:rPr>
          <w:sz w:val="24"/>
        </w:rPr>
      </w:pPr>
      <w:r w:rsidRPr="00BF1083">
        <w:rPr>
          <w:rFonts w:hint="eastAsia"/>
          <w:sz w:val="24"/>
        </w:rPr>
        <w:t>(4)</w:t>
      </w:r>
      <w:r w:rsidRPr="00BF1083">
        <w:rPr>
          <w:rFonts w:hint="eastAsia"/>
          <w:sz w:val="24"/>
        </w:rPr>
        <w:t>《信息系统安全工程管理要求》</w:t>
      </w:r>
      <w:r w:rsidRPr="00BF1083">
        <w:rPr>
          <w:rFonts w:hint="eastAsia"/>
          <w:sz w:val="24"/>
        </w:rPr>
        <w:t>GB/T20282-2006;</w:t>
      </w:r>
    </w:p>
    <w:p w:rsidR="009605CF" w:rsidRPr="00BF1083" w:rsidRDefault="009605CF" w:rsidP="009605CF">
      <w:pPr>
        <w:spacing w:line="360" w:lineRule="auto"/>
        <w:ind w:firstLineChars="200" w:firstLine="480"/>
        <w:outlineLvl w:val="0"/>
        <w:rPr>
          <w:sz w:val="24"/>
        </w:rPr>
      </w:pPr>
      <w:r w:rsidRPr="00BF1083">
        <w:rPr>
          <w:rFonts w:hint="eastAsia"/>
          <w:sz w:val="24"/>
        </w:rPr>
        <w:t>(5)</w:t>
      </w:r>
      <w:r w:rsidRPr="00BF1083">
        <w:rPr>
          <w:rFonts w:hint="eastAsia"/>
          <w:sz w:val="24"/>
        </w:rPr>
        <w:t>《信息系统安全等级保护基本要求》</w:t>
      </w:r>
      <w:r w:rsidRPr="00BF1083">
        <w:rPr>
          <w:rFonts w:hint="eastAsia"/>
          <w:sz w:val="24"/>
        </w:rPr>
        <w:t>GB/T22239-2008;</w:t>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(6)</w:t>
      </w:r>
      <w:r w:rsidRPr="00BF1083">
        <w:rPr>
          <w:rFonts w:hint="eastAsia"/>
          <w:sz w:val="24"/>
        </w:rPr>
        <w:t>《信息系统安全保护等级定级指南》</w:t>
      </w:r>
      <w:r w:rsidRPr="00BF1083">
        <w:rPr>
          <w:rFonts w:hint="eastAsia"/>
          <w:sz w:val="24"/>
        </w:rPr>
        <w:t>GB/T22240-2008;</w:t>
      </w:r>
    </w:p>
    <w:p w:rsidR="009605CF" w:rsidRPr="00BF1083" w:rsidRDefault="009605CF" w:rsidP="009605CF">
      <w:pPr>
        <w:spacing w:line="360" w:lineRule="auto"/>
        <w:ind w:firstLineChars="200" w:firstLine="480"/>
        <w:outlineLvl w:val="0"/>
        <w:rPr>
          <w:sz w:val="24"/>
        </w:rPr>
      </w:pPr>
      <w:r w:rsidRPr="00BF1083">
        <w:rPr>
          <w:rFonts w:hint="eastAsia"/>
          <w:sz w:val="24"/>
        </w:rPr>
        <w:t>(7)</w:t>
      </w:r>
      <w:r w:rsidRPr="00BF1083">
        <w:rPr>
          <w:rFonts w:hint="eastAsia"/>
          <w:sz w:val="24"/>
        </w:rPr>
        <w:t>《信息系统安全等级保护实施指南》</w:t>
      </w:r>
      <w:r w:rsidRPr="00BF1083">
        <w:rPr>
          <w:rFonts w:hint="eastAsia"/>
          <w:sz w:val="24"/>
        </w:rPr>
        <w:t>GB/T 25058-2010;</w:t>
      </w:r>
    </w:p>
    <w:p w:rsidR="009605CF" w:rsidRPr="00BF1083" w:rsidRDefault="009605CF" w:rsidP="009605CF">
      <w:pPr>
        <w:spacing w:line="360" w:lineRule="auto"/>
        <w:ind w:firstLineChars="200" w:firstLine="480"/>
        <w:outlineLvl w:val="0"/>
        <w:rPr>
          <w:sz w:val="24"/>
        </w:rPr>
      </w:pPr>
      <w:r w:rsidRPr="00BF1083">
        <w:rPr>
          <w:rFonts w:hint="eastAsia"/>
          <w:sz w:val="24"/>
        </w:rPr>
        <w:t>(8)</w:t>
      </w:r>
      <w:r w:rsidRPr="00BF1083">
        <w:rPr>
          <w:rFonts w:hint="eastAsia"/>
          <w:sz w:val="24"/>
        </w:rPr>
        <w:t>《信息系统等级保护安全设计技术要求》</w:t>
      </w:r>
      <w:r w:rsidRPr="00BF1083">
        <w:rPr>
          <w:rFonts w:hint="eastAsia"/>
          <w:sz w:val="24"/>
        </w:rPr>
        <w:t>GBT 25070-2010;</w:t>
      </w:r>
    </w:p>
    <w:p w:rsidR="009605CF" w:rsidRPr="00BF1083" w:rsidRDefault="009605CF" w:rsidP="009605CF">
      <w:pPr>
        <w:spacing w:line="360" w:lineRule="auto"/>
        <w:ind w:firstLineChars="200" w:firstLine="480"/>
        <w:outlineLvl w:val="0"/>
        <w:rPr>
          <w:sz w:val="24"/>
        </w:rPr>
      </w:pPr>
      <w:r w:rsidRPr="00BF1083">
        <w:rPr>
          <w:rFonts w:hint="eastAsia"/>
          <w:sz w:val="24"/>
        </w:rPr>
        <w:t>(9)</w:t>
      </w:r>
      <w:r w:rsidRPr="00BF1083">
        <w:rPr>
          <w:rFonts w:hint="eastAsia"/>
          <w:sz w:val="24"/>
        </w:rPr>
        <w:t>《信息系统安全等级保护测评要求》</w:t>
      </w:r>
      <w:r w:rsidRPr="00BF1083">
        <w:rPr>
          <w:rFonts w:hint="eastAsia"/>
          <w:sz w:val="24"/>
        </w:rPr>
        <w:t>GB/T 28448-2012;</w:t>
      </w:r>
    </w:p>
    <w:p w:rsidR="009605CF" w:rsidRPr="00BF1083" w:rsidRDefault="009605CF" w:rsidP="009605CF">
      <w:pPr>
        <w:spacing w:line="360" w:lineRule="auto"/>
        <w:ind w:firstLineChars="200" w:firstLine="480"/>
        <w:outlineLvl w:val="0"/>
        <w:rPr>
          <w:sz w:val="24"/>
        </w:rPr>
      </w:pPr>
      <w:r w:rsidRPr="00BF1083">
        <w:rPr>
          <w:rFonts w:hint="eastAsia"/>
          <w:sz w:val="24"/>
        </w:rPr>
        <w:t>(10)</w:t>
      </w:r>
      <w:r w:rsidRPr="00BF1083">
        <w:rPr>
          <w:rFonts w:hint="eastAsia"/>
          <w:sz w:val="24"/>
        </w:rPr>
        <w:t>《信息系统安全等级保护测评过程指南》</w:t>
      </w:r>
      <w:r w:rsidRPr="00BF1083">
        <w:rPr>
          <w:rFonts w:hint="eastAsia"/>
          <w:sz w:val="24"/>
        </w:rPr>
        <w:t>GB/T28449-2012</w:t>
      </w:r>
      <w:r w:rsidRPr="00BF1083">
        <w:rPr>
          <w:rFonts w:hint="eastAsia"/>
          <w:sz w:val="24"/>
        </w:rPr>
        <w:t>。</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2. </w:t>
      </w:r>
      <w:r w:rsidRPr="00BF1083">
        <w:rPr>
          <w:rFonts w:hint="eastAsia"/>
          <w:sz w:val="24"/>
        </w:rPr>
        <w:t>测评内容</w:t>
      </w:r>
    </w:p>
    <w:p w:rsidR="009605CF" w:rsidRPr="00BF1083" w:rsidRDefault="009605CF" w:rsidP="009605CF">
      <w:pPr>
        <w:spacing w:line="360" w:lineRule="auto"/>
        <w:ind w:firstLineChars="200" w:firstLine="480"/>
        <w:outlineLvl w:val="0"/>
        <w:rPr>
          <w:sz w:val="24"/>
        </w:rPr>
      </w:pPr>
      <w:r w:rsidRPr="00BF1083">
        <w:rPr>
          <w:rFonts w:hint="eastAsia"/>
          <w:sz w:val="24"/>
        </w:rPr>
        <w:t>安全评测服务主要包括等级保护测评和风险评估。评测的范围应全面，涉及到网络信息系统的各个方面，包括物理环境、网络结构、应用系统、数据库、服务器及网络安全设备的安全性、安全产品和技术的应用状况以及管理体系是否完善等等；同时对管理风险、综合安全风险以及应用系统安全性进行评估。</w:t>
      </w:r>
    </w:p>
    <w:p w:rsidR="009605CF" w:rsidRPr="00BF1083" w:rsidRDefault="009605CF" w:rsidP="009605CF">
      <w:pPr>
        <w:spacing w:line="360" w:lineRule="auto"/>
        <w:ind w:firstLineChars="200" w:firstLine="480"/>
        <w:outlineLvl w:val="0"/>
        <w:rPr>
          <w:sz w:val="24"/>
        </w:rPr>
      </w:pPr>
      <w:r w:rsidRPr="00BF1083">
        <w:rPr>
          <w:rFonts w:hint="eastAsia"/>
          <w:sz w:val="24"/>
        </w:rPr>
        <w:t>评估采用专业工具扫描（漏洞扫描、数据库扫描采用产品必须为商业化产品）、人工评估、渗透测试三种相结合的方式。</w:t>
      </w:r>
    </w:p>
    <w:p w:rsidR="009605CF" w:rsidRPr="00BF1083" w:rsidRDefault="009605CF" w:rsidP="009605CF">
      <w:pPr>
        <w:spacing w:line="360" w:lineRule="auto"/>
        <w:ind w:firstLineChars="200" w:firstLine="480"/>
        <w:outlineLvl w:val="0"/>
        <w:rPr>
          <w:sz w:val="24"/>
        </w:rPr>
      </w:pPr>
      <w:r w:rsidRPr="00BF1083">
        <w:rPr>
          <w:rFonts w:hint="eastAsia"/>
          <w:sz w:val="24"/>
        </w:rPr>
        <w:t>风险识别是指对尚未发生的、潜在的以及客观存在的各种风险进行系统地、连续地预测、识别、推断和归纳，并分析产生事故原因的过程。这个定义包含了以下含义：感知风险和识别风险是风险识别的基本内容；风险识别不仅要识别所面临的风险，更重要的、也是最困难的是识别各种潜在的风险；风险识别是风险管理过程中最基本和最重要的程序。</w:t>
      </w:r>
    </w:p>
    <w:p w:rsidR="009605CF" w:rsidRPr="00BF1083" w:rsidRDefault="009605CF" w:rsidP="009605CF">
      <w:pPr>
        <w:spacing w:line="360" w:lineRule="auto"/>
        <w:ind w:firstLineChars="200" w:firstLine="480"/>
        <w:outlineLvl w:val="0"/>
        <w:rPr>
          <w:sz w:val="24"/>
        </w:rPr>
      </w:pPr>
      <w:r w:rsidRPr="00BF1083">
        <w:rPr>
          <w:rFonts w:hint="eastAsia"/>
          <w:sz w:val="24"/>
        </w:rPr>
        <w:t>技术风险识别是技术风险管理的基础，也是一项复杂的工作。其复杂性在于技术风险的隐匿性、复杂性和多变性；风险识别的质量与风险管理者的管理素质和风险意识密切相关；风险识别全面深入，不但要识别显性风险，更重要的是识别潜在风险。要分析风险是静态风险还是动态风险，是可控风险还是不可控风险。只有全面正确地识别风险投资活动所面临的技术风险，才能奠定风险管理的良好基础。</w:t>
      </w:r>
    </w:p>
    <w:p w:rsidR="009605CF" w:rsidRPr="00BF1083" w:rsidRDefault="009605CF" w:rsidP="009605CF">
      <w:pPr>
        <w:spacing w:line="360" w:lineRule="auto"/>
        <w:ind w:firstLineChars="200" w:firstLine="480"/>
        <w:outlineLvl w:val="0"/>
        <w:rPr>
          <w:sz w:val="24"/>
        </w:rPr>
      </w:pPr>
      <w:r w:rsidRPr="00BF1083">
        <w:rPr>
          <w:rFonts w:hint="eastAsia"/>
          <w:sz w:val="24"/>
        </w:rPr>
        <w:t>安全风险评估服务共分为以下五个阶段：</w:t>
      </w:r>
    </w:p>
    <w:p w:rsidR="009605CF" w:rsidRPr="00BF1083" w:rsidRDefault="009605CF" w:rsidP="009605CF">
      <w:pPr>
        <w:spacing w:line="360" w:lineRule="auto"/>
        <w:ind w:firstLineChars="200" w:firstLine="480"/>
        <w:outlineLvl w:val="0"/>
        <w:rPr>
          <w:sz w:val="24"/>
        </w:rPr>
      </w:pPr>
      <w:r w:rsidRPr="00BF1083">
        <w:rPr>
          <w:rFonts w:hint="eastAsia"/>
          <w:sz w:val="24"/>
        </w:rPr>
        <w:t>一是信息资产的界定和赋值：信息资产的识别和赋值可以确定评估的对象，是整个评估工作的基础，本阶段可以实现信息资产识别和价值评定过程的标准化，完成一份完整和最新的信息资产清单，对信息资产管理工作会有所帮助。首先要识别信息资产，完成所有重要信息资产的清单。按照资产性质和客户业务类型等可以分成若干资产类，一般分为数据、软件、服务、硬件、设备和文档等。根据</w:t>
      </w:r>
      <w:r w:rsidRPr="00BF1083">
        <w:rPr>
          <w:rFonts w:hint="eastAsia"/>
          <w:sz w:val="24"/>
        </w:rPr>
        <w:lastRenderedPageBreak/>
        <w:t>不同的项目目标与项目特点，重点识别的资产类别会有所不同，在通常的项目中，一般数据、软件和服务为重点。资产赋值是对其三个安全特性：机密性、完整性和可用性方面的价值分别赋予价值等级。根据不同的应用需求、应用特性和安全目标，资产在其三个安全特性方面的价值会有所不同，应以不同的权值来计算资产价值。</w:t>
      </w:r>
    </w:p>
    <w:p w:rsidR="009605CF" w:rsidRPr="00BF1083" w:rsidRDefault="009605CF" w:rsidP="009605CF">
      <w:pPr>
        <w:spacing w:line="360" w:lineRule="auto"/>
        <w:ind w:firstLineChars="200" w:firstLine="480"/>
        <w:outlineLvl w:val="0"/>
        <w:rPr>
          <w:sz w:val="24"/>
        </w:rPr>
      </w:pPr>
      <w:r w:rsidRPr="00BF1083">
        <w:rPr>
          <w:rFonts w:hint="eastAsia"/>
          <w:sz w:val="24"/>
        </w:rPr>
        <w:t>二是威胁的评估：列出每项抽样选取的信息资产面临的威胁，对威胁发生的可能性、造成后果的严重性分别赋值。主要采用如下方式：</w:t>
      </w:r>
    </w:p>
    <w:p w:rsidR="009605CF" w:rsidRPr="00BF1083" w:rsidRDefault="009605CF" w:rsidP="009605CF">
      <w:pPr>
        <w:spacing w:line="360" w:lineRule="auto"/>
        <w:ind w:firstLineChars="200" w:firstLine="480"/>
        <w:outlineLvl w:val="0"/>
        <w:rPr>
          <w:sz w:val="24"/>
        </w:rPr>
      </w:pPr>
      <w:r w:rsidRPr="00BF1083">
        <w:rPr>
          <w:rFonts w:hint="eastAsia"/>
          <w:sz w:val="24"/>
        </w:rPr>
        <w:t>潜在威胁分析，对系统中信息安全方面潜在威胁和可能入侵给出全面的分析，潜在威胁主要是根据每项资产的安全弱点而引发的安全威胁，会对漏洞可能会引起的威胁通过对漏洞的进一步分析进行赋值，主要是通过对威胁发生的可能性和造成后果的严重性来对其进行赋值；</w:t>
      </w:r>
    </w:p>
    <w:p w:rsidR="009605CF" w:rsidRPr="00BF1083" w:rsidRDefault="009605CF" w:rsidP="009605CF">
      <w:pPr>
        <w:spacing w:line="360" w:lineRule="auto"/>
        <w:ind w:firstLineChars="200" w:firstLine="480"/>
        <w:outlineLvl w:val="0"/>
        <w:rPr>
          <w:sz w:val="24"/>
        </w:rPr>
      </w:pPr>
      <w:r w:rsidRPr="00BF1083">
        <w:rPr>
          <w:rFonts w:hint="eastAsia"/>
          <w:sz w:val="24"/>
        </w:rPr>
        <w:t>当前威胁审计和日志分析，充分了解当前的安全威胁状况，利用工具对我局财政信息系统存在的威胁进行定量审计；</w:t>
      </w:r>
    </w:p>
    <w:p w:rsidR="009605CF" w:rsidRPr="00BF1083" w:rsidRDefault="009605CF" w:rsidP="009605CF">
      <w:pPr>
        <w:spacing w:line="360" w:lineRule="auto"/>
        <w:ind w:firstLineChars="200" w:firstLine="480"/>
        <w:outlineLvl w:val="0"/>
        <w:rPr>
          <w:sz w:val="24"/>
        </w:rPr>
      </w:pPr>
      <w:r w:rsidRPr="00BF1083">
        <w:rPr>
          <w:rFonts w:hint="eastAsia"/>
          <w:sz w:val="24"/>
        </w:rPr>
        <w:t>安全威胁综合分析，对我局信息安全方面已存在的威胁、潜在威胁结合起来进行综合的分析，给出全面的威胁报告。威胁报告内容是与信息资产存在的漏洞相对应的，并对威胁进行了相应的赋值；</w:t>
      </w:r>
    </w:p>
    <w:p w:rsidR="009605CF" w:rsidRPr="00BF1083" w:rsidRDefault="009605CF" w:rsidP="009605CF">
      <w:pPr>
        <w:spacing w:line="360" w:lineRule="auto"/>
        <w:ind w:firstLineChars="200" w:firstLine="480"/>
        <w:outlineLvl w:val="0"/>
        <w:rPr>
          <w:sz w:val="24"/>
        </w:rPr>
      </w:pPr>
      <w:r w:rsidRPr="00BF1083">
        <w:rPr>
          <w:rFonts w:hint="eastAsia"/>
          <w:sz w:val="24"/>
        </w:rPr>
        <w:t>三是弱点的评估：根据主机、网络、应用、数据库等多方面的扫描和评估结果，进行综合性的安全技术性弱点分析评估。</w:t>
      </w:r>
    </w:p>
    <w:p w:rsidR="009605CF" w:rsidRPr="00BF1083" w:rsidRDefault="009605CF" w:rsidP="009605CF">
      <w:pPr>
        <w:spacing w:line="360" w:lineRule="auto"/>
        <w:ind w:firstLineChars="200" w:firstLine="480"/>
        <w:outlineLvl w:val="0"/>
        <w:rPr>
          <w:sz w:val="24"/>
        </w:rPr>
      </w:pPr>
      <w:r w:rsidRPr="00BF1083">
        <w:rPr>
          <w:rFonts w:hint="eastAsia"/>
          <w:sz w:val="24"/>
        </w:rPr>
        <w:t>四是现有安全措施评估：列出每项信息资产已经具有的安全措施、有效的安全服务和安全控制手段，分析其安全策略，考虑其计划实施的安全措施，对其现有的和计划实行的安全措施的强弱程度进行赋值。对资产安全措施进行赋值主要是根据对信息资产的机密性、完整性和可用性方面的综合因素，赋予等级。</w:t>
      </w:r>
    </w:p>
    <w:p w:rsidR="009605CF" w:rsidRPr="00BF1083" w:rsidRDefault="009605CF" w:rsidP="009605CF">
      <w:pPr>
        <w:spacing w:line="360" w:lineRule="auto"/>
        <w:ind w:firstLineChars="200" w:firstLine="480"/>
        <w:outlineLvl w:val="0"/>
        <w:rPr>
          <w:sz w:val="24"/>
        </w:rPr>
      </w:pPr>
      <w:r w:rsidRPr="00BF1083">
        <w:rPr>
          <w:rFonts w:hint="eastAsia"/>
          <w:sz w:val="24"/>
        </w:rPr>
        <w:t>五是综合风险分析。针对我局各信息系统，综合信息资产列表、弱点和漏洞列表、威胁列表、已有的安全控制手段，得出最终的风险分析报告。</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3. </w:t>
      </w:r>
      <w:r w:rsidRPr="00BF1083">
        <w:rPr>
          <w:rFonts w:hint="eastAsia"/>
          <w:sz w:val="24"/>
        </w:rPr>
        <w:t>物理安全检查</w:t>
      </w:r>
    </w:p>
    <w:p w:rsidR="009605CF" w:rsidRPr="00BF1083" w:rsidRDefault="009605CF" w:rsidP="009605CF">
      <w:pPr>
        <w:spacing w:line="360" w:lineRule="auto"/>
        <w:ind w:firstLineChars="200" w:firstLine="480"/>
        <w:outlineLvl w:val="0"/>
        <w:rPr>
          <w:sz w:val="24"/>
        </w:rPr>
      </w:pPr>
      <w:r w:rsidRPr="00BF1083">
        <w:rPr>
          <w:rFonts w:hint="eastAsia"/>
          <w:sz w:val="24"/>
        </w:rPr>
        <w:t>按照等级保护相关规定，对财政信息系统所在机房的物理环境进行检查。</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4. </w:t>
      </w:r>
      <w:r w:rsidRPr="00BF1083">
        <w:rPr>
          <w:rFonts w:hint="eastAsia"/>
          <w:sz w:val="24"/>
        </w:rPr>
        <w:t>网络架构及网络安全检查</w:t>
      </w:r>
    </w:p>
    <w:p w:rsidR="009605CF" w:rsidRPr="00BF1083" w:rsidRDefault="009605CF" w:rsidP="009605CF">
      <w:pPr>
        <w:spacing w:line="360" w:lineRule="auto"/>
        <w:ind w:firstLineChars="200" w:firstLine="480"/>
        <w:outlineLvl w:val="0"/>
        <w:rPr>
          <w:sz w:val="24"/>
        </w:rPr>
      </w:pPr>
      <w:r w:rsidRPr="00BF1083">
        <w:rPr>
          <w:rFonts w:hint="eastAsia"/>
          <w:sz w:val="24"/>
        </w:rPr>
        <w:t>按照等级保护相关规定，对网络结构安全、访问控制安全、安全升级、边界完整性、入侵防范、恶意代码防范、网络设备防护等方面进行安全检查。</w:t>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评估范围包括：业务办公内网、业务外网、办公外网、外部单位联网等；分析网络拓扑结构是否清晰划分网络边界；评估网络的安全区域划分以及访问控制措施。</w:t>
      </w:r>
    </w:p>
    <w:p w:rsidR="009605CF" w:rsidRPr="00BF1083" w:rsidRDefault="009605CF" w:rsidP="009605CF">
      <w:pPr>
        <w:spacing w:line="360" w:lineRule="auto"/>
        <w:ind w:firstLineChars="200" w:firstLine="480"/>
        <w:outlineLvl w:val="0"/>
        <w:rPr>
          <w:sz w:val="24"/>
        </w:rPr>
      </w:pPr>
      <w:r w:rsidRPr="00BF1083">
        <w:rPr>
          <w:rFonts w:hint="eastAsia"/>
          <w:sz w:val="24"/>
        </w:rPr>
        <w:t>交换机：检查安全漏洞和补丁的升级情况，各</w:t>
      </w:r>
      <w:r w:rsidRPr="00BF1083">
        <w:rPr>
          <w:rFonts w:hint="eastAsia"/>
          <w:sz w:val="24"/>
        </w:rPr>
        <w:t>VLAN</w:t>
      </w:r>
      <w:r w:rsidRPr="00BF1083">
        <w:rPr>
          <w:rFonts w:hint="eastAsia"/>
          <w:sz w:val="24"/>
        </w:rPr>
        <w:t>间的访问控制策略；口令设置和管理，口令文件的安全存储形式；配置文件的备份。</w:t>
      </w:r>
    </w:p>
    <w:p w:rsidR="009605CF" w:rsidRPr="00BF1083" w:rsidRDefault="009605CF" w:rsidP="009605CF">
      <w:pPr>
        <w:spacing w:line="360" w:lineRule="auto"/>
        <w:ind w:firstLineChars="200" w:firstLine="480"/>
        <w:outlineLvl w:val="0"/>
        <w:rPr>
          <w:sz w:val="24"/>
        </w:rPr>
      </w:pPr>
      <w:r w:rsidRPr="00BF1083">
        <w:rPr>
          <w:rFonts w:hint="eastAsia"/>
          <w:sz w:val="24"/>
        </w:rPr>
        <w:t>路由器：检查操作系统是否存在安全漏洞；配置方面，检测端口开放、管理员口令设置与管理、口令文件安全存储形式、访问控制表；是否能对配置文件进行备份和导出；关键位置路由器是否有冗余配置。</w:t>
      </w:r>
    </w:p>
    <w:p w:rsidR="009605CF" w:rsidRPr="00BF1083" w:rsidRDefault="009605CF" w:rsidP="009605CF">
      <w:pPr>
        <w:spacing w:line="360" w:lineRule="auto"/>
        <w:ind w:firstLineChars="200" w:firstLine="480"/>
        <w:outlineLvl w:val="0"/>
        <w:rPr>
          <w:sz w:val="24"/>
        </w:rPr>
      </w:pPr>
      <w:r w:rsidRPr="00BF1083">
        <w:rPr>
          <w:rFonts w:hint="eastAsia"/>
          <w:sz w:val="24"/>
        </w:rPr>
        <w:t>安全设备：包括防火墙、入侵检测系统、网闸、防病毒、桌面管理、审计、加密机、身份鉴别等，查看安全设备的部署情况、查看安全设备的配置策略、查看安全的日志记录；通过漏洞扫描系统对安全进行扫描，检验安全配置的有效性。</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5. </w:t>
      </w:r>
      <w:r w:rsidRPr="00BF1083">
        <w:rPr>
          <w:rFonts w:hint="eastAsia"/>
          <w:sz w:val="24"/>
        </w:rPr>
        <w:t>主机安全检查</w:t>
      </w:r>
    </w:p>
    <w:p w:rsidR="009605CF" w:rsidRPr="00BF1083" w:rsidRDefault="009605CF" w:rsidP="009605CF">
      <w:pPr>
        <w:spacing w:line="360" w:lineRule="auto"/>
        <w:ind w:firstLineChars="200" w:firstLine="480"/>
        <w:outlineLvl w:val="0"/>
        <w:rPr>
          <w:sz w:val="24"/>
        </w:rPr>
      </w:pPr>
      <w:r w:rsidRPr="00BF1083">
        <w:rPr>
          <w:rFonts w:hint="eastAsia"/>
          <w:sz w:val="24"/>
        </w:rPr>
        <w:t>按照等级保护相关规定，对主机的身份鉴别、访问控制、安全审计、剩余信息保护、入侵防范、恶意代码防范、资源控制等方面进行检查。</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6. </w:t>
      </w:r>
      <w:r w:rsidRPr="00BF1083">
        <w:rPr>
          <w:rFonts w:hint="eastAsia"/>
          <w:sz w:val="24"/>
        </w:rPr>
        <w:t>数据安全及备份恢复</w:t>
      </w:r>
    </w:p>
    <w:p w:rsidR="009605CF" w:rsidRPr="00BF1083" w:rsidRDefault="009605CF" w:rsidP="009605CF">
      <w:pPr>
        <w:spacing w:line="360" w:lineRule="auto"/>
        <w:ind w:firstLineChars="200" w:firstLine="480"/>
        <w:outlineLvl w:val="0"/>
        <w:rPr>
          <w:sz w:val="24"/>
        </w:rPr>
      </w:pPr>
      <w:r w:rsidRPr="00BF1083">
        <w:rPr>
          <w:rFonts w:hint="eastAsia"/>
          <w:sz w:val="24"/>
        </w:rPr>
        <w:t>按照等级保护相关规定，对数据完整性、数据保密性、备份和恢复等方面进行检查。</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7. </w:t>
      </w:r>
      <w:r w:rsidRPr="00BF1083">
        <w:rPr>
          <w:rFonts w:hint="eastAsia"/>
          <w:sz w:val="24"/>
        </w:rPr>
        <w:t>核心业务系统的安全性</w:t>
      </w:r>
    </w:p>
    <w:p w:rsidR="009605CF" w:rsidRPr="00BF1083" w:rsidRDefault="009605CF" w:rsidP="009605CF">
      <w:pPr>
        <w:spacing w:line="360" w:lineRule="auto"/>
        <w:ind w:firstLineChars="200" w:firstLine="480"/>
        <w:outlineLvl w:val="0"/>
        <w:rPr>
          <w:sz w:val="24"/>
        </w:rPr>
      </w:pPr>
      <w:r w:rsidRPr="00BF1083">
        <w:rPr>
          <w:rFonts w:hint="eastAsia"/>
          <w:sz w:val="24"/>
        </w:rPr>
        <w:t>对我局核心业务信息系统，在需求分析和设计阶段是否充分识别安全需求；是否能确保系统文件的安全；是否能采取措施保护应用系统开发和维护过程中的信息安全。核查业务系统数据访问控制情况，敏感文档资料、服务器、用户终端、数据库等数据加密保护能力。对应用系统进行包括基于网络探测和基于主机审计的漏洞扫描、渗透性测试、性能测试、入侵检测和协议分析。</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8. </w:t>
      </w:r>
      <w:r w:rsidRPr="00BF1083">
        <w:rPr>
          <w:rFonts w:hint="eastAsia"/>
          <w:sz w:val="24"/>
        </w:rPr>
        <w:t>信息系统安全管理状况检查</w:t>
      </w:r>
    </w:p>
    <w:p w:rsidR="009605CF" w:rsidRPr="00BF1083" w:rsidRDefault="009605CF" w:rsidP="009605CF">
      <w:pPr>
        <w:spacing w:line="360" w:lineRule="auto"/>
        <w:ind w:firstLineChars="200" w:firstLine="480"/>
        <w:outlineLvl w:val="0"/>
        <w:rPr>
          <w:sz w:val="24"/>
        </w:rPr>
      </w:pPr>
      <w:r w:rsidRPr="00BF1083">
        <w:rPr>
          <w:rFonts w:hint="eastAsia"/>
          <w:sz w:val="24"/>
        </w:rPr>
        <w:t>评估各种安全制度的建立情况，包括：对终端计算机访问互联网的相关制度；对终端计算机接入内网的相关制度；使用移动存储介质的制度；系统的业务应用人员、系统的开发、维护、管理人员、系统开发、维护人员相关安全管理制度等。</w:t>
      </w:r>
    </w:p>
    <w:p w:rsidR="009605CF" w:rsidRDefault="009605CF" w:rsidP="009605CF">
      <w:pPr>
        <w:spacing w:line="360" w:lineRule="auto"/>
        <w:ind w:firstLineChars="200" w:firstLine="480"/>
        <w:outlineLvl w:val="0"/>
        <w:rPr>
          <w:sz w:val="24"/>
        </w:rPr>
      </w:pPr>
      <w:r w:rsidRPr="00BF1083">
        <w:rPr>
          <w:rFonts w:hint="eastAsia"/>
          <w:sz w:val="24"/>
        </w:rPr>
        <w:t xml:space="preserve">9. </w:t>
      </w:r>
      <w:r w:rsidRPr="00BF1083">
        <w:rPr>
          <w:rFonts w:hint="eastAsia"/>
          <w:sz w:val="24"/>
        </w:rPr>
        <w:t>等级备案系统</w:t>
      </w:r>
    </w:p>
    <w:tbl>
      <w:tblPr>
        <w:tblW w:w="8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4"/>
        <w:gridCol w:w="4900"/>
        <w:gridCol w:w="2329"/>
      </w:tblGrid>
      <w:tr w:rsidR="009605CF" w:rsidRPr="0065314B" w:rsidTr="00A22705">
        <w:trPr>
          <w:tblHeader/>
          <w:jc w:val="center"/>
        </w:trPr>
        <w:tc>
          <w:tcPr>
            <w:tcW w:w="1174" w:type="dxa"/>
            <w:vAlign w:val="center"/>
          </w:tcPr>
          <w:p w:rsidR="009605CF" w:rsidRPr="0065314B" w:rsidRDefault="009605CF" w:rsidP="00A22705">
            <w:pPr>
              <w:jc w:val="center"/>
              <w:rPr>
                <w:bCs/>
                <w:sz w:val="24"/>
                <w:szCs w:val="24"/>
              </w:rPr>
            </w:pPr>
            <w:r w:rsidRPr="0065314B">
              <w:rPr>
                <w:rFonts w:cs="仿宋_GB2312" w:hint="eastAsia"/>
                <w:bCs/>
                <w:sz w:val="24"/>
                <w:szCs w:val="24"/>
              </w:rPr>
              <w:t>序号</w:t>
            </w:r>
          </w:p>
        </w:tc>
        <w:tc>
          <w:tcPr>
            <w:tcW w:w="4900" w:type="dxa"/>
            <w:vAlign w:val="center"/>
          </w:tcPr>
          <w:p w:rsidR="009605CF" w:rsidRPr="0065314B" w:rsidRDefault="009605CF" w:rsidP="00A22705">
            <w:pPr>
              <w:jc w:val="center"/>
              <w:rPr>
                <w:bCs/>
                <w:sz w:val="24"/>
                <w:szCs w:val="24"/>
              </w:rPr>
            </w:pPr>
            <w:r w:rsidRPr="0065314B">
              <w:rPr>
                <w:rFonts w:cs="仿宋_GB2312" w:hint="eastAsia"/>
                <w:bCs/>
                <w:sz w:val="24"/>
                <w:szCs w:val="24"/>
              </w:rPr>
              <w:t>系统名称</w:t>
            </w:r>
          </w:p>
        </w:tc>
        <w:tc>
          <w:tcPr>
            <w:tcW w:w="2329" w:type="dxa"/>
            <w:vAlign w:val="center"/>
          </w:tcPr>
          <w:p w:rsidR="009605CF" w:rsidRPr="0065314B" w:rsidRDefault="009605CF" w:rsidP="00A22705">
            <w:pPr>
              <w:jc w:val="center"/>
              <w:rPr>
                <w:bCs/>
                <w:sz w:val="24"/>
                <w:szCs w:val="24"/>
              </w:rPr>
            </w:pPr>
            <w:r w:rsidRPr="0065314B">
              <w:rPr>
                <w:rFonts w:cs="仿宋_GB2312" w:hint="eastAsia"/>
                <w:bCs/>
                <w:sz w:val="24"/>
                <w:szCs w:val="24"/>
              </w:rPr>
              <w:t>定级级别</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1</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非税收入收缴管理</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lastRenderedPageBreak/>
              <w:t>2</w:t>
            </w:r>
          </w:p>
        </w:tc>
        <w:tc>
          <w:tcPr>
            <w:tcW w:w="4900" w:type="dxa"/>
            <w:vAlign w:val="center"/>
          </w:tcPr>
          <w:p w:rsidR="009605CF" w:rsidRPr="0065314B" w:rsidRDefault="009605CF" w:rsidP="00A22705">
            <w:pPr>
              <w:jc w:val="center"/>
              <w:rPr>
                <w:rFonts w:cs="Tahoma"/>
                <w:sz w:val="24"/>
                <w:szCs w:val="24"/>
              </w:rPr>
            </w:pPr>
            <w:r w:rsidRPr="0065314B">
              <w:rPr>
                <w:rFonts w:hint="eastAsia"/>
                <w:sz w:val="24"/>
                <w:szCs w:val="24"/>
              </w:rPr>
              <w:t>天津市税源建设应用平台</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3</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社保资金信息管理</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4</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财政经济分析平台</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5</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预算单位核算平台</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6</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预算管理一体化</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三级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7</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地方政府专项债券项目穿透式监测</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8</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工资统发管理</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9</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天津会计网站</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10</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资产管理</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11</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公文</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sz w:val="24"/>
                <w:szCs w:val="24"/>
              </w:rPr>
              <w:t>12</w:t>
            </w:r>
          </w:p>
        </w:tc>
        <w:tc>
          <w:tcPr>
            <w:tcW w:w="4900" w:type="dxa"/>
            <w:vAlign w:val="center"/>
          </w:tcPr>
          <w:p w:rsidR="009605CF" w:rsidRPr="0065314B" w:rsidRDefault="009605CF" w:rsidP="00A22705">
            <w:pPr>
              <w:jc w:val="center"/>
              <w:rPr>
                <w:rFonts w:cs="Tahoma"/>
                <w:sz w:val="24"/>
                <w:szCs w:val="24"/>
              </w:rPr>
            </w:pPr>
            <w:r w:rsidRPr="0065314B">
              <w:rPr>
                <w:rFonts w:cs="Tahoma" w:hint="eastAsia"/>
                <w:sz w:val="24"/>
                <w:szCs w:val="24"/>
              </w:rPr>
              <w:t>天津市政府采购管理</w:t>
            </w:r>
          </w:p>
        </w:tc>
        <w:tc>
          <w:tcPr>
            <w:tcW w:w="2329" w:type="dxa"/>
            <w:vAlign w:val="center"/>
          </w:tcPr>
          <w:p w:rsidR="009605CF" w:rsidRPr="0065314B" w:rsidRDefault="009605CF" w:rsidP="00A22705">
            <w:pPr>
              <w:jc w:val="center"/>
              <w:rPr>
                <w:rFonts w:cs="Tahoma"/>
                <w:sz w:val="24"/>
                <w:szCs w:val="24"/>
              </w:rPr>
            </w:pPr>
            <w:r w:rsidRPr="0065314B">
              <w:rPr>
                <w:rFonts w:cs="Tahoma" w:hint="eastAsia"/>
                <w:sz w:val="24"/>
                <w:szCs w:val="24"/>
              </w:rPr>
              <w:t>二级</w:t>
            </w:r>
          </w:p>
        </w:tc>
      </w:tr>
      <w:tr w:rsidR="009605CF" w:rsidRPr="0065314B" w:rsidTr="00A22705">
        <w:trPr>
          <w:tblHeader/>
          <w:jc w:val="center"/>
        </w:trPr>
        <w:tc>
          <w:tcPr>
            <w:tcW w:w="1174" w:type="dxa"/>
            <w:vAlign w:val="center"/>
          </w:tcPr>
          <w:p w:rsidR="009605CF" w:rsidRPr="0065314B" w:rsidRDefault="009605CF" w:rsidP="00A22705">
            <w:pPr>
              <w:jc w:val="center"/>
              <w:rPr>
                <w:sz w:val="24"/>
                <w:szCs w:val="24"/>
              </w:rPr>
            </w:pPr>
            <w:r w:rsidRPr="0065314B">
              <w:rPr>
                <w:rFonts w:hint="eastAsia"/>
                <w:sz w:val="24"/>
                <w:szCs w:val="24"/>
              </w:rPr>
              <w:t>13</w:t>
            </w:r>
          </w:p>
        </w:tc>
        <w:tc>
          <w:tcPr>
            <w:tcW w:w="4900" w:type="dxa"/>
            <w:vAlign w:val="center"/>
          </w:tcPr>
          <w:p w:rsidR="009605CF" w:rsidRPr="0065314B" w:rsidRDefault="009605CF" w:rsidP="00A22705">
            <w:pPr>
              <w:jc w:val="center"/>
              <w:rPr>
                <w:sz w:val="24"/>
                <w:szCs w:val="24"/>
              </w:rPr>
            </w:pPr>
            <w:r w:rsidRPr="0065314B">
              <w:rPr>
                <w:rFonts w:hint="eastAsia"/>
                <w:color w:val="000000"/>
                <w:sz w:val="24"/>
                <w:szCs w:val="28"/>
              </w:rPr>
              <w:t>预算单位银行账户管理系统</w:t>
            </w:r>
          </w:p>
        </w:tc>
        <w:tc>
          <w:tcPr>
            <w:tcW w:w="2329" w:type="dxa"/>
            <w:vAlign w:val="center"/>
          </w:tcPr>
          <w:p w:rsidR="009605CF" w:rsidRPr="0065314B" w:rsidRDefault="009605CF" w:rsidP="00A22705">
            <w:pPr>
              <w:jc w:val="center"/>
              <w:rPr>
                <w:sz w:val="24"/>
                <w:szCs w:val="24"/>
              </w:rPr>
            </w:pPr>
            <w:r w:rsidRPr="0065314B">
              <w:rPr>
                <w:rFonts w:hint="eastAsia"/>
                <w:sz w:val="24"/>
                <w:szCs w:val="24"/>
              </w:rPr>
              <w:t>拟定级</w:t>
            </w:r>
          </w:p>
        </w:tc>
      </w:tr>
    </w:tbl>
    <w:p w:rsidR="009605CF" w:rsidRPr="00BF1083" w:rsidRDefault="009605CF" w:rsidP="009605CF">
      <w:pPr>
        <w:spacing w:line="360" w:lineRule="auto"/>
        <w:ind w:firstLineChars="200" w:firstLine="480"/>
        <w:outlineLvl w:val="0"/>
        <w:rPr>
          <w:sz w:val="24"/>
        </w:rPr>
      </w:pPr>
      <w:r w:rsidRPr="00BF1083">
        <w:rPr>
          <w:rFonts w:hint="eastAsia"/>
          <w:sz w:val="24"/>
        </w:rPr>
        <w:t>除按要求对上表所列信息系统开展等级保护测评外，在我局其他新增信息系统上线后，服务方需要根据系统定级备案及调整情况提供等级保护测评和风险评估服务服务。</w:t>
      </w:r>
    </w:p>
    <w:p w:rsidR="009605CF" w:rsidRPr="00BF1083" w:rsidRDefault="009605CF" w:rsidP="009605CF">
      <w:pPr>
        <w:spacing w:line="360" w:lineRule="auto"/>
        <w:ind w:firstLineChars="200" w:firstLine="480"/>
        <w:outlineLvl w:val="0"/>
        <w:rPr>
          <w:sz w:val="24"/>
        </w:rPr>
      </w:pPr>
      <w:r w:rsidRPr="00BF1083">
        <w:rPr>
          <w:rFonts w:hint="eastAsia"/>
          <w:sz w:val="24"/>
        </w:rPr>
        <w:t>信息系统需要按照《信息系统安全等级保护测评过程指南》《信息系统安全等级保护基本要求》《信息系统安全等级保护测评要求》等相关标准规范进行等级保护测评，并根据《信息系统安全等级测评报告模版》出具测评报告。</w:t>
      </w:r>
    </w:p>
    <w:p w:rsidR="009605CF" w:rsidRPr="00BF1083" w:rsidRDefault="009605CF" w:rsidP="009605CF">
      <w:pPr>
        <w:spacing w:line="360" w:lineRule="auto"/>
        <w:ind w:firstLineChars="200" w:firstLine="480"/>
        <w:outlineLvl w:val="0"/>
        <w:rPr>
          <w:sz w:val="24"/>
        </w:rPr>
      </w:pPr>
      <w:r w:rsidRPr="00BF1083">
        <w:rPr>
          <w:rFonts w:hint="eastAsia"/>
          <w:sz w:val="24"/>
        </w:rPr>
        <w:t>风险评估需要按照《信息系统安全保障评估框架》、《信息安全风险评估规范》等标准规范开展评估工作。</w:t>
      </w:r>
    </w:p>
    <w:p w:rsidR="009605CF" w:rsidRPr="00BF1083" w:rsidRDefault="009605CF" w:rsidP="009605CF">
      <w:pPr>
        <w:spacing w:line="360" w:lineRule="auto"/>
        <w:ind w:firstLineChars="200" w:firstLine="480"/>
        <w:outlineLvl w:val="0"/>
        <w:rPr>
          <w:sz w:val="24"/>
        </w:rPr>
      </w:pPr>
      <w:r w:rsidRPr="00BF1083">
        <w:rPr>
          <w:rFonts w:hint="eastAsia"/>
          <w:sz w:val="24"/>
        </w:rPr>
        <w:t>如果在项目执行过程中国家、财政部或者天津市出台或者更新了相关规范标准，需及时调整项目执行中所遵循的标准。</w:t>
      </w:r>
    </w:p>
    <w:p w:rsidR="009605CF" w:rsidRPr="00BF1083" w:rsidRDefault="009605CF" w:rsidP="009605CF">
      <w:pPr>
        <w:spacing w:line="360" w:lineRule="auto"/>
        <w:ind w:firstLineChars="200" w:firstLine="480"/>
        <w:outlineLvl w:val="0"/>
        <w:rPr>
          <w:sz w:val="24"/>
        </w:rPr>
      </w:pPr>
      <w:r w:rsidRPr="00BF1083">
        <w:rPr>
          <w:rFonts w:hint="eastAsia"/>
          <w:sz w:val="24"/>
        </w:rPr>
        <w:t>开展安全测评前，应制定安全评测工作实施方案，包括：项目目标、评测范围、时间安排、人员安排、风险规避、项目管理等。</w:t>
      </w:r>
    </w:p>
    <w:p w:rsidR="009605CF" w:rsidRPr="00BF1083" w:rsidRDefault="009605CF" w:rsidP="009605CF">
      <w:pPr>
        <w:spacing w:line="360" w:lineRule="auto"/>
        <w:ind w:firstLineChars="200" w:firstLine="480"/>
        <w:outlineLvl w:val="0"/>
        <w:rPr>
          <w:sz w:val="24"/>
        </w:rPr>
      </w:pPr>
      <w:r w:rsidRPr="00BF1083">
        <w:rPr>
          <w:rFonts w:hint="eastAsia"/>
          <w:sz w:val="24"/>
        </w:rPr>
        <w:t>测评实施过程中，应召开碰头会，汇总当天的工作进展和遇到问题，根据用户要求建立周例会制度，每周提交项目周报，包括工作进度、存在困难、工作成果、遗留问题等，并根据实际情况适时调整项目计划。</w:t>
      </w:r>
    </w:p>
    <w:p w:rsidR="009605CF" w:rsidRPr="00BF1083" w:rsidRDefault="009605CF" w:rsidP="009605CF">
      <w:pPr>
        <w:spacing w:line="360" w:lineRule="auto"/>
        <w:ind w:firstLineChars="200" w:firstLine="480"/>
        <w:outlineLvl w:val="0"/>
        <w:rPr>
          <w:sz w:val="24"/>
        </w:rPr>
      </w:pPr>
      <w:r w:rsidRPr="00BF1083">
        <w:rPr>
          <w:rFonts w:hint="eastAsia"/>
          <w:sz w:val="24"/>
        </w:rPr>
        <w:t>初测完成后，应出具系统初测报告，对发现的问题应协助用户制定切实可行的安全建设整改加固方案，协助用户进行安全整改加固工作，待整改完成后，进行复测，并出具最终测评报告。</w:t>
      </w:r>
    </w:p>
    <w:p w:rsidR="009605CF" w:rsidRPr="00BF1083" w:rsidRDefault="009605CF" w:rsidP="009605CF">
      <w:pPr>
        <w:spacing w:line="360" w:lineRule="auto"/>
        <w:ind w:firstLineChars="200" w:firstLine="480"/>
        <w:outlineLvl w:val="0"/>
        <w:rPr>
          <w:sz w:val="24"/>
        </w:rPr>
      </w:pPr>
      <w:r w:rsidRPr="00BF1083">
        <w:rPr>
          <w:rFonts w:hint="eastAsia"/>
          <w:sz w:val="24"/>
        </w:rPr>
        <w:t>（九）项目实施与服务要求</w:t>
      </w:r>
    </w:p>
    <w:p w:rsidR="009605CF" w:rsidRPr="00BF1083" w:rsidRDefault="009605CF" w:rsidP="009605CF">
      <w:pPr>
        <w:spacing w:line="360" w:lineRule="auto"/>
        <w:ind w:firstLineChars="200" w:firstLine="480"/>
        <w:outlineLvl w:val="0"/>
        <w:rPr>
          <w:sz w:val="24"/>
        </w:rPr>
      </w:pPr>
      <w:r w:rsidRPr="00BF1083">
        <w:rPr>
          <w:rFonts w:hint="eastAsia"/>
          <w:sz w:val="24"/>
        </w:rPr>
        <w:t>提供能满足项目需求中所列信息安全管理制度完善、信息安全咨询和技术支持、安全监控和应急响应、信息安全培训等服务，负责解决全部技术问题。需和</w:t>
      </w:r>
      <w:r w:rsidRPr="00BF1083">
        <w:rPr>
          <w:rFonts w:hint="eastAsia"/>
          <w:sz w:val="24"/>
        </w:rPr>
        <w:lastRenderedPageBreak/>
        <w:t>我局签订保密协议，保证信息系统运行环境不受损坏、用户信息不被泄露。</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1. </w:t>
      </w:r>
      <w:r w:rsidRPr="00BF1083">
        <w:rPr>
          <w:rFonts w:hint="eastAsia"/>
          <w:sz w:val="24"/>
        </w:rPr>
        <w:t>项目实施要求</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服务方应具有完善的工作流程，有计划、按步骤地开展信息安全服务工作，保证信息安全服务的每个环节都得到有效的控制。必须提供项目实施的工作内容、工作日程表，并严格按照日程表执行。日程表内容至少应包括实施日期、实施内容、技术培训等。</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）应具有良好的质量控制的能力和质量管理体系。应针对本项目提供完整、详细的项目管理控制文档，包括质量管理体系、项目控制流程等。</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）应遵守我局的项目管理相关规定，接受我局项目管理机构和项目负责人的领导，指定负责人与我局保持沟通和协作。</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）应在项目完成时，负责将项目的全部有关技术文件、图表资料及测试、验收报告等文档汇集成册交付项目单位，并交付相应的电子版本。</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）应在项目实施过程中，提交我局认可的正式会议的会议纪要。</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）应对项目风险从识别到分析到应对措施提出可行性方案，及时发现和处理项目执行过程中的风险和问题，向我局汇报无法处理的风险和问题。</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）应认真估算工作量，做好工作量冗余。在项目需求范围内的各种项目变更，我局不另行支付费用。</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8</w:t>
      </w:r>
      <w:r w:rsidRPr="00BF1083">
        <w:rPr>
          <w:rFonts w:hint="eastAsia"/>
          <w:sz w:val="24"/>
        </w:rPr>
        <w:t>）应提供测试工具清单及技术资料，逐台（套）详细列出本次安全测试所采用的用于渗透测试、漏洞扫描、应用系统代码审计的全部软、硬测试设备：测试设备的名称及设备的正版证明，设备可溯源；测试设备标准比对证明文件；设备在本项目中的测试对象及作用描述；设备可能存在的风险（对应用系统）及需要的测试环境（含软硬件）。</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9</w:t>
      </w:r>
      <w:r w:rsidRPr="00BF1083">
        <w:rPr>
          <w:rFonts w:hint="eastAsia"/>
          <w:sz w:val="24"/>
        </w:rPr>
        <w:t>）应能够把握和理解国家对该类项目的具体要求，对信息安全等级保护相关标准和财政部、天津市委市政府在信息安全方面发布的政策法规及技术标准规范有较深的认识。</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10</w:t>
      </w:r>
      <w:r w:rsidRPr="00BF1083">
        <w:rPr>
          <w:rFonts w:hint="eastAsia"/>
          <w:sz w:val="24"/>
        </w:rPr>
        <w:t>）应在我单位实际信息安全服务工作中对我单位的系统、信息、数据有安全保密的义务，进场时必须签订保密协议，并遵守我局外来人员相关管理规定。</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2. </w:t>
      </w:r>
      <w:r w:rsidRPr="00BF1083">
        <w:rPr>
          <w:rFonts w:hint="eastAsia"/>
          <w:sz w:val="24"/>
        </w:rPr>
        <w:t>服务及响应要求</w:t>
      </w:r>
    </w:p>
    <w:p w:rsidR="009605CF" w:rsidRPr="00BF1083" w:rsidRDefault="009605CF" w:rsidP="009605CF">
      <w:pPr>
        <w:spacing w:line="360" w:lineRule="auto"/>
        <w:ind w:firstLineChars="200" w:firstLine="480"/>
        <w:outlineLvl w:val="0"/>
        <w:rPr>
          <w:sz w:val="24"/>
        </w:rPr>
      </w:pPr>
      <w:r w:rsidRPr="00BF1083">
        <w:rPr>
          <w:rFonts w:hint="eastAsia"/>
          <w:sz w:val="24"/>
        </w:rPr>
        <w:t>项目实施的项目组织和人员配置方案的主要要求如下：</w:t>
      </w:r>
    </w:p>
    <w:p w:rsidR="009605CF" w:rsidRPr="00BF1083" w:rsidRDefault="009605CF" w:rsidP="009605CF">
      <w:pPr>
        <w:spacing w:line="360" w:lineRule="auto"/>
        <w:ind w:firstLineChars="200" w:firstLine="480"/>
        <w:outlineLvl w:val="0"/>
        <w:rPr>
          <w:sz w:val="24"/>
        </w:rPr>
      </w:pPr>
      <w:r w:rsidRPr="00BF1083">
        <w:rPr>
          <w:rFonts w:hint="eastAsia"/>
          <w:sz w:val="24"/>
        </w:rPr>
        <w:lastRenderedPageBreak/>
        <w:t>（</w:t>
      </w:r>
      <w:r w:rsidRPr="00BF1083">
        <w:rPr>
          <w:rFonts w:hint="eastAsia"/>
          <w:sz w:val="24"/>
        </w:rPr>
        <w:t>1</w:t>
      </w:r>
      <w:r w:rsidRPr="00BF1083">
        <w:rPr>
          <w:rFonts w:hint="eastAsia"/>
          <w:sz w:val="24"/>
        </w:rPr>
        <w:t>）要求服务方须保证驻场技术人员固定，如因特殊情况需要调整，应在调整前</w:t>
      </w:r>
      <w:r w:rsidRPr="00BF1083">
        <w:rPr>
          <w:rFonts w:hint="eastAsia"/>
          <w:sz w:val="24"/>
        </w:rPr>
        <w:t>2</w:t>
      </w:r>
      <w:r w:rsidRPr="00BF1083">
        <w:rPr>
          <w:rFonts w:hint="eastAsia"/>
          <w:sz w:val="24"/>
        </w:rPr>
        <w:t>个月以书面形式向我局申请，并保证</w:t>
      </w:r>
      <w:r w:rsidRPr="00BF1083">
        <w:rPr>
          <w:rFonts w:hint="eastAsia"/>
          <w:sz w:val="24"/>
        </w:rPr>
        <w:t>1</w:t>
      </w:r>
      <w:r w:rsidRPr="00BF1083">
        <w:rPr>
          <w:rFonts w:hint="eastAsia"/>
          <w:sz w:val="24"/>
        </w:rPr>
        <w:t>个月以上的交接期，我局有权根据项目情况否决或调整上述申请。调整人员技术能力和资质应符合合同要求。</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）要求服务方在服务期内建立</w:t>
      </w:r>
      <w:r w:rsidRPr="00BF1083">
        <w:rPr>
          <w:rFonts w:hint="eastAsia"/>
          <w:sz w:val="24"/>
        </w:rPr>
        <w:t>7*24</w:t>
      </w:r>
      <w:r w:rsidRPr="00BF1083">
        <w:rPr>
          <w:rFonts w:hint="eastAsia"/>
          <w:sz w:val="24"/>
        </w:rPr>
        <w:t>小时服务体系，并保证</w:t>
      </w:r>
      <w:r w:rsidRPr="00BF1083">
        <w:rPr>
          <w:rFonts w:hint="eastAsia"/>
          <w:sz w:val="24"/>
        </w:rPr>
        <w:t>24</w:t>
      </w:r>
      <w:r w:rsidRPr="00BF1083">
        <w:rPr>
          <w:rFonts w:hint="eastAsia"/>
          <w:sz w:val="24"/>
        </w:rPr>
        <w:t>小时联络渠道畅通。</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）要求服务方利用自身监控平台系统及人工审核确认方式共同完成监控服务。</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）要求服务方在探知各种安全事件发生后，第一时间通知我局，在此期间不得向任何单位、组织、个人泄露监测内容。</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）要求服务方应具有完善的监测方案，在实际监测工作中必须在不影响我局业务系统正常服务的前提下进行。</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）要求服务方应具有完善的应急体系，具有本地化的快速应急响应服务，提供</w:t>
      </w:r>
      <w:r w:rsidRPr="00BF1083">
        <w:rPr>
          <w:rFonts w:hint="eastAsia"/>
          <w:sz w:val="24"/>
        </w:rPr>
        <w:t>7*24</w:t>
      </w:r>
      <w:r w:rsidRPr="00BF1083">
        <w:rPr>
          <w:rFonts w:hint="eastAsia"/>
          <w:sz w:val="24"/>
        </w:rPr>
        <w:t>小时应急服务。针对网络攻击、病毒事件等突发事件及特殊时期的安全形势进行响应，调配相关技术人员在</w:t>
      </w:r>
      <w:r w:rsidRPr="00BF1083">
        <w:rPr>
          <w:rFonts w:hint="eastAsia"/>
          <w:sz w:val="24"/>
        </w:rPr>
        <w:t>1</w:t>
      </w:r>
      <w:r w:rsidRPr="00BF1083">
        <w:rPr>
          <w:rFonts w:hint="eastAsia"/>
          <w:sz w:val="24"/>
        </w:rPr>
        <w:t>小时的响应时间内到达我局现场，及时解决由于信息安全问题造成的系统故障。</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）要求服务方在项目中使用的各类工具，需向我局报备，经我局认可后方可使用。</w:t>
      </w:r>
    </w:p>
    <w:p w:rsidR="009605CF" w:rsidRPr="00BF1083" w:rsidRDefault="009605CF" w:rsidP="009605CF">
      <w:pPr>
        <w:spacing w:line="360" w:lineRule="auto"/>
        <w:ind w:firstLineChars="200" w:firstLine="480"/>
        <w:outlineLvl w:val="0"/>
        <w:rPr>
          <w:sz w:val="24"/>
        </w:rPr>
      </w:pPr>
      <w:r w:rsidRPr="00BF1083">
        <w:rPr>
          <w:rFonts w:hint="eastAsia"/>
          <w:sz w:val="24"/>
        </w:rPr>
        <w:t xml:space="preserve">3. </w:t>
      </w:r>
      <w:r w:rsidRPr="00BF1083">
        <w:rPr>
          <w:rFonts w:hint="eastAsia"/>
          <w:sz w:val="24"/>
        </w:rPr>
        <w:t>验收要求</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）按照项目需求完成所有服务内容是项目验收的前提。</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）由项目单位和服务方共同组成验收小组，对服务方提供的服务进行验收，项目验收采用书面审核验收方式。</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）按合同完成工作后，服务方按照计划任务书可以提出验收申请，并提交项目验收申请表、合同书（复印件）、项目总结报告等资料。</w:t>
      </w:r>
    </w:p>
    <w:p w:rsidR="009605CF" w:rsidRPr="00BF1083"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）凡有下列情况之一的不通过验收：合同规定的主要任务和指标未完成的；提供的验收资料不全或不真实的。</w:t>
      </w:r>
    </w:p>
    <w:p w:rsidR="009605CF" w:rsidRDefault="009605CF" w:rsidP="009605CF">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）项目通过验收后，由我局出具项目验收报告。</w:t>
      </w: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Default="009605CF" w:rsidP="009605CF">
      <w:pPr>
        <w:spacing w:line="360" w:lineRule="auto"/>
        <w:ind w:firstLineChars="200" w:firstLine="480"/>
        <w:outlineLvl w:val="0"/>
        <w:rPr>
          <w:sz w:val="24"/>
        </w:rPr>
      </w:pPr>
      <w:r>
        <w:rPr>
          <w:rFonts w:hint="eastAsia"/>
          <w:sz w:val="24"/>
        </w:rPr>
        <w:lastRenderedPageBreak/>
        <w:t>第八包</w:t>
      </w:r>
    </w:p>
    <w:p w:rsidR="009605CF" w:rsidRPr="0065314B" w:rsidRDefault="009605CF" w:rsidP="009605CF">
      <w:pPr>
        <w:spacing w:line="360" w:lineRule="auto"/>
        <w:ind w:firstLineChars="200" w:firstLine="480"/>
        <w:outlineLvl w:val="0"/>
        <w:rPr>
          <w:sz w:val="24"/>
        </w:rPr>
      </w:pPr>
      <w:r w:rsidRPr="0065314B">
        <w:rPr>
          <w:rFonts w:hint="eastAsia"/>
          <w:sz w:val="24"/>
        </w:rPr>
        <w:t>一、项目背景</w:t>
      </w:r>
    </w:p>
    <w:p w:rsidR="009605CF" w:rsidRDefault="009605CF" w:rsidP="009605CF">
      <w:pPr>
        <w:spacing w:line="360" w:lineRule="auto"/>
        <w:ind w:firstLineChars="200" w:firstLine="480"/>
        <w:outlineLvl w:val="0"/>
        <w:rPr>
          <w:sz w:val="24"/>
        </w:rPr>
      </w:pPr>
      <w:r w:rsidRPr="0065314B">
        <w:rPr>
          <w:rFonts w:hint="eastAsia"/>
          <w:sz w:val="24"/>
        </w:rPr>
        <w:t>本项目属于软件和信息技术服务业。</w:t>
      </w:r>
    </w:p>
    <w:p w:rsidR="009605CF" w:rsidRPr="0065314B" w:rsidRDefault="009605CF" w:rsidP="009605CF">
      <w:pPr>
        <w:spacing w:line="360" w:lineRule="auto"/>
        <w:ind w:firstLineChars="200" w:firstLine="480"/>
        <w:outlineLvl w:val="0"/>
        <w:rPr>
          <w:sz w:val="24"/>
        </w:rPr>
      </w:pPr>
      <w:r w:rsidRPr="0065314B">
        <w:rPr>
          <w:rFonts w:hint="eastAsia"/>
          <w:sz w:val="24"/>
        </w:rPr>
        <w:t>二、需求分析</w:t>
      </w:r>
    </w:p>
    <w:p w:rsidR="009605CF" w:rsidRPr="0065314B" w:rsidRDefault="009605CF" w:rsidP="009605CF">
      <w:pPr>
        <w:spacing w:line="360" w:lineRule="auto"/>
        <w:ind w:firstLineChars="200" w:firstLine="480"/>
        <w:outlineLvl w:val="0"/>
        <w:rPr>
          <w:sz w:val="24"/>
        </w:rPr>
      </w:pPr>
      <w:r w:rsidRPr="0065314B">
        <w:rPr>
          <w:rFonts w:hint="eastAsia"/>
          <w:sz w:val="24"/>
        </w:rPr>
        <w:t>信息安全防护系统运维包含安全设备维护、网络回溯分析服务、证书综合管理系统、办公内网准入、办公外网上网行为、防病毒系统、桌面安全防护系统、虚拟化主机病毒防护系统等八部分，为我局提供安全防护系统所涉及软硬件的维护、维修、配置修改、系统日常巡检、保养、特征库升级等维护服务，确保我局信息安全、业务网络合规性，保障各项业务系统安全平稳运行。</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1. </w:t>
      </w:r>
      <w:r w:rsidRPr="0065314B">
        <w:rPr>
          <w:rFonts w:hint="eastAsia"/>
          <w:sz w:val="24"/>
        </w:rPr>
        <w:t>安全设备</w:t>
      </w:r>
    </w:p>
    <w:p w:rsidR="009605CF" w:rsidRPr="0065314B" w:rsidRDefault="009605CF" w:rsidP="009605CF">
      <w:pPr>
        <w:spacing w:line="360" w:lineRule="auto"/>
        <w:ind w:firstLineChars="200" w:firstLine="480"/>
        <w:outlineLvl w:val="0"/>
        <w:rPr>
          <w:sz w:val="24"/>
        </w:rPr>
      </w:pPr>
      <w:r w:rsidRPr="0065314B">
        <w:rPr>
          <w:rFonts w:hint="eastAsia"/>
          <w:sz w:val="24"/>
        </w:rPr>
        <w:t>安全设备是保证我局网络结构正常运转的重要组成部分，设备主要包含应用防火墙、下一代防火墙、入侵防护、漏洞扫描等。上述设备运行连续性等同于我局互联网对外提供服务连续性，运行中断将导致我局互联网业务系统无法访问，只有系统内的安全设备正常运行、及时升级，我局业务系统安全性才能够得到保障。</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2. </w:t>
      </w:r>
      <w:r w:rsidRPr="0065314B">
        <w:rPr>
          <w:rFonts w:hint="eastAsia"/>
          <w:sz w:val="24"/>
        </w:rPr>
        <w:t>网络回溯分析</w:t>
      </w:r>
    </w:p>
    <w:p w:rsidR="009605CF" w:rsidRPr="0065314B" w:rsidRDefault="009605CF" w:rsidP="009605CF">
      <w:pPr>
        <w:spacing w:line="360" w:lineRule="auto"/>
        <w:ind w:firstLineChars="200" w:firstLine="480"/>
        <w:outlineLvl w:val="0"/>
        <w:rPr>
          <w:sz w:val="24"/>
        </w:rPr>
      </w:pPr>
      <w:r w:rsidRPr="0065314B">
        <w:rPr>
          <w:rFonts w:hint="eastAsia"/>
          <w:sz w:val="24"/>
        </w:rPr>
        <w:t>网络回溯分析服务是我局近年持续购买的，用来排除网络及安全设备故障，以保证我局网络安全设备稳定运转为目标的安全服务。根据</w:t>
      </w:r>
      <w:r w:rsidRPr="0065314B">
        <w:rPr>
          <w:rFonts w:hint="eastAsia"/>
          <w:sz w:val="24"/>
        </w:rPr>
        <w:t>GB/T 22239-2019</w:t>
      </w:r>
      <w:r w:rsidRPr="0065314B">
        <w:rPr>
          <w:rFonts w:hint="eastAsia"/>
          <w:sz w:val="24"/>
        </w:rPr>
        <w:t>要求“应采取技术措施对网络行为进行分析，实现对网络攻击特别是新型网络攻击行为的分析”，需部署网络回溯分析对网络行为进行分析。</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3. </w:t>
      </w:r>
      <w:r w:rsidRPr="0065314B">
        <w:rPr>
          <w:rFonts w:hint="eastAsia"/>
          <w:sz w:val="24"/>
        </w:rPr>
        <w:t>证书综合管理系统运维</w:t>
      </w:r>
    </w:p>
    <w:p w:rsidR="009605CF" w:rsidRPr="0065314B" w:rsidRDefault="009605CF" w:rsidP="009605CF">
      <w:pPr>
        <w:spacing w:line="360" w:lineRule="auto"/>
        <w:ind w:firstLineChars="200" w:firstLine="480"/>
        <w:outlineLvl w:val="0"/>
        <w:rPr>
          <w:sz w:val="24"/>
        </w:rPr>
      </w:pPr>
      <w:r w:rsidRPr="0065314B">
        <w:rPr>
          <w:rFonts w:hint="eastAsia"/>
          <w:sz w:val="24"/>
        </w:rPr>
        <w:t>证书综合管理系统是我局按照上级要求建设的身份认证体系中的一部分，旨在为我局业务系统提供身份认证等安全功能支持，其系统影响范围为我市市区两级预算单位，出现故障可能导致业务流程或交易无法进行。</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4. </w:t>
      </w:r>
      <w:r w:rsidRPr="0065314B">
        <w:rPr>
          <w:rFonts w:hint="eastAsia"/>
          <w:sz w:val="24"/>
        </w:rPr>
        <w:t>办公内网准入</w:t>
      </w:r>
    </w:p>
    <w:p w:rsidR="009605CF" w:rsidRPr="0065314B" w:rsidRDefault="009605CF" w:rsidP="009605CF">
      <w:pPr>
        <w:spacing w:line="360" w:lineRule="auto"/>
        <w:ind w:firstLineChars="200" w:firstLine="480"/>
        <w:outlineLvl w:val="0"/>
        <w:rPr>
          <w:sz w:val="24"/>
        </w:rPr>
      </w:pPr>
      <w:r w:rsidRPr="0065314B">
        <w:rPr>
          <w:rFonts w:hint="eastAsia"/>
          <w:sz w:val="24"/>
        </w:rPr>
        <w:t>办公网络准入是为我局终端管理安全防护需要而购置的准入软硬件，覆盖范围为我局办公内外网，其中内网统配点数</w:t>
      </w:r>
      <w:r w:rsidRPr="0065314B">
        <w:rPr>
          <w:rFonts w:hint="eastAsia"/>
          <w:sz w:val="24"/>
        </w:rPr>
        <w:t>1500</w:t>
      </w:r>
      <w:r w:rsidRPr="0065314B">
        <w:rPr>
          <w:rFonts w:hint="eastAsia"/>
          <w:sz w:val="24"/>
        </w:rPr>
        <w:t>点、已使用</w:t>
      </w:r>
      <w:r w:rsidRPr="0065314B">
        <w:rPr>
          <w:rFonts w:hint="eastAsia"/>
          <w:sz w:val="24"/>
        </w:rPr>
        <w:t>1500</w:t>
      </w:r>
      <w:r w:rsidRPr="0065314B">
        <w:rPr>
          <w:rFonts w:hint="eastAsia"/>
          <w:sz w:val="24"/>
        </w:rPr>
        <w:t>点，主要与我局内网交换设备联动，为我局办公内网提供</w:t>
      </w:r>
      <w:r w:rsidRPr="0065314B">
        <w:rPr>
          <w:rFonts w:hint="eastAsia"/>
          <w:sz w:val="24"/>
        </w:rPr>
        <w:t>802.1X</w:t>
      </w:r>
      <w:r w:rsidRPr="0065314B">
        <w:rPr>
          <w:rFonts w:hint="eastAsia"/>
          <w:sz w:val="24"/>
        </w:rPr>
        <w:t>准入功能，提供</w:t>
      </w:r>
      <w:r w:rsidRPr="0065314B">
        <w:rPr>
          <w:rFonts w:hint="eastAsia"/>
          <w:sz w:val="24"/>
        </w:rPr>
        <w:t>1</w:t>
      </w:r>
      <w:r w:rsidRPr="0065314B">
        <w:rPr>
          <w:rFonts w:hint="eastAsia"/>
          <w:sz w:val="24"/>
        </w:rPr>
        <w:t>台</w:t>
      </w:r>
      <w:r w:rsidRPr="0065314B">
        <w:rPr>
          <w:rFonts w:hint="eastAsia"/>
          <w:sz w:val="24"/>
        </w:rPr>
        <w:t>VPN</w:t>
      </w:r>
      <w:r w:rsidRPr="0065314B">
        <w:rPr>
          <w:rFonts w:hint="eastAsia"/>
          <w:sz w:val="24"/>
        </w:rPr>
        <w:t>设备实现网络和通信、设备和计算安全。</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 xml:space="preserve">5. </w:t>
      </w:r>
      <w:r w:rsidRPr="0065314B">
        <w:rPr>
          <w:rFonts w:hint="eastAsia"/>
          <w:sz w:val="24"/>
        </w:rPr>
        <w:t>办公外网上网行为</w:t>
      </w:r>
    </w:p>
    <w:p w:rsidR="009605CF" w:rsidRPr="0065314B" w:rsidRDefault="009605CF" w:rsidP="009605CF">
      <w:pPr>
        <w:spacing w:line="360" w:lineRule="auto"/>
        <w:ind w:firstLineChars="200" w:firstLine="480"/>
        <w:outlineLvl w:val="0"/>
        <w:rPr>
          <w:sz w:val="24"/>
        </w:rPr>
      </w:pPr>
      <w:r w:rsidRPr="0065314B">
        <w:rPr>
          <w:rFonts w:hint="eastAsia"/>
          <w:sz w:val="24"/>
        </w:rPr>
        <w:t>办公外网覆盖我局财政经济分析中心外网终端，由于办公外网准入承载我局数据中心工作人员使用互联网处理业务，故障将影响我局数据中心业务正常开展，而外网终端如果缺乏有效管理，将会给我局带来各种风险。</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6. </w:t>
      </w:r>
      <w:r w:rsidRPr="0065314B">
        <w:rPr>
          <w:rFonts w:hint="eastAsia"/>
          <w:sz w:val="24"/>
        </w:rPr>
        <w:t>防病毒系统</w:t>
      </w:r>
    </w:p>
    <w:p w:rsidR="009605CF" w:rsidRPr="0065314B" w:rsidRDefault="009605CF" w:rsidP="009605CF">
      <w:pPr>
        <w:spacing w:line="360" w:lineRule="auto"/>
        <w:ind w:firstLineChars="200" w:firstLine="480"/>
        <w:outlineLvl w:val="0"/>
        <w:rPr>
          <w:sz w:val="24"/>
        </w:rPr>
      </w:pPr>
      <w:r w:rsidRPr="0065314B">
        <w:rPr>
          <w:rFonts w:hint="eastAsia"/>
          <w:sz w:val="24"/>
        </w:rPr>
        <w:t>防病毒系统是我局在全市财政系统范围内统一部署专用版防病毒软件，覆盖天津市财政系统全部终端计算机及非虚拟化环境</w:t>
      </w:r>
      <w:r w:rsidRPr="0065314B">
        <w:rPr>
          <w:rFonts w:hint="eastAsia"/>
          <w:sz w:val="24"/>
        </w:rPr>
        <w:t>windows</w:t>
      </w:r>
      <w:r w:rsidRPr="0065314B">
        <w:rPr>
          <w:rFonts w:hint="eastAsia"/>
          <w:sz w:val="24"/>
        </w:rPr>
        <w:t>服务器，包括内网外网及</w:t>
      </w:r>
      <w:r w:rsidRPr="0065314B">
        <w:rPr>
          <w:rFonts w:hint="eastAsia"/>
          <w:sz w:val="24"/>
        </w:rPr>
        <w:t>6</w:t>
      </w:r>
      <w:r w:rsidRPr="0065314B">
        <w:rPr>
          <w:rFonts w:hint="eastAsia"/>
          <w:sz w:val="24"/>
        </w:rPr>
        <w:t>个专网防病毒系统中心，市局及直属单位、各区财政局及全市预算单位全部终端计算机，形成财政系统的防病毒闭环。该系统故障将导致终端防病毒软件无法更新，进而导致终端受新病毒影响。</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7. </w:t>
      </w:r>
      <w:r w:rsidRPr="0065314B">
        <w:rPr>
          <w:rFonts w:hint="eastAsia"/>
          <w:sz w:val="24"/>
        </w:rPr>
        <w:t>桌面安全防护系统</w:t>
      </w:r>
    </w:p>
    <w:p w:rsidR="009605CF" w:rsidRPr="0065314B" w:rsidRDefault="009605CF" w:rsidP="009605CF">
      <w:pPr>
        <w:spacing w:line="360" w:lineRule="auto"/>
        <w:ind w:firstLineChars="200" w:firstLine="480"/>
        <w:outlineLvl w:val="0"/>
        <w:rPr>
          <w:sz w:val="24"/>
        </w:rPr>
      </w:pPr>
      <w:r w:rsidRPr="0065314B">
        <w:rPr>
          <w:rFonts w:hint="eastAsia"/>
          <w:sz w:val="24"/>
        </w:rPr>
        <w:t>桌面安全防护系统是根据上级单位要求而部署的安全管理系统，覆盖天津市财政系统全部终端计算机，形成财政系统终端管理，包括市局及基层共计</w:t>
      </w:r>
      <w:r w:rsidRPr="0065314B">
        <w:rPr>
          <w:rFonts w:hint="eastAsia"/>
          <w:sz w:val="24"/>
        </w:rPr>
        <w:t>30</w:t>
      </w:r>
      <w:r w:rsidRPr="0065314B">
        <w:rPr>
          <w:rFonts w:hint="eastAsia"/>
          <w:sz w:val="24"/>
        </w:rPr>
        <w:t>个管理中心、客户端软件</w:t>
      </w:r>
      <w:r w:rsidRPr="0065314B">
        <w:rPr>
          <w:rFonts w:hint="eastAsia"/>
          <w:sz w:val="24"/>
        </w:rPr>
        <w:t>4000</w:t>
      </w:r>
      <w:r w:rsidRPr="0065314B">
        <w:rPr>
          <w:rFonts w:hint="eastAsia"/>
          <w:sz w:val="24"/>
        </w:rPr>
        <w:t>点。提供网络边界监测设备及所需配套软件系统，须与桌面安全防护系统品牌相同，通过流量探测采集等方式，对无客户端模式下的内外网互联、多网卡违规行为、远程控制服务等违规外联终端进行监控及信息发现取证。</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8. </w:t>
      </w:r>
      <w:r w:rsidRPr="0065314B">
        <w:rPr>
          <w:rFonts w:hint="eastAsia"/>
          <w:sz w:val="24"/>
        </w:rPr>
        <w:t>虚拟化主机病毒防护系统</w:t>
      </w:r>
    </w:p>
    <w:p w:rsidR="009605CF" w:rsidRDefault="009605CF" w:rsidP="009605CF">
      <w:pPr>
        <w:spacing w:line="360" w:lineRule="auto"/>
        <w:ind w:firstLineChars="200" w:firstLine="480"/>
        <w:outlineLvl w:val="0"/>
        <w:rPr>
          <w:sz w:val="24"/>
        </w:rPr>
      </w:pPr>
      <w:r w:rsidRPr="0065314B">
        <w:rPr>
          <w:rFonts w:hint="eastAsia"/>
          <w:sz w:val="24"/>
        </w:rPr>
        <w:t>虚拟化主机病毒防护系统是在我局将服务器部署模式改为主机虚拟化部署后，传统防病毒系统无法满足虚拟主机的病毒防护管理需要而部署的，虚拟化主机病毒防护系统有效阻止了我局虚拟化服务器主机受到病毒侵害，范围覆盖市局及财政经济分析中心全部虚拟化服务器，为我局所有虚拟化服务器提供防病毒安全保障。</w:t>
      </w:r>
    </w:p>
    <w:p w:rsidR="009605CF" w:rsidRPr="0065314B" w:rsidRDefault="009605CF" w:rsidP="009605CF">
      <w:pPr>
        <w:spacing w:line="360" w:lineRule="auto"/>
        <w:ind w:firstLineChars="200" w:firstLine="480"/>
        <w:outlineLvl w:val="0"/>
        <w:rPr>
          <w:sz w:val="24"/>
        </w:rPr>
      </w:pPr>
      <w:r w:rsidRPr="0065314B">
        <w:rPr>
          <w:rFonts w:hint="eastAsia"/>
          <w:sz w:val="24"/>
        </w:rPr>
        <w:t>三、运维主要内容</w:t>
      </w:r>
    </w:p>
    <w:p w:rsidR="009605CF" w:rsidRPr="0065314B" w:rsidRDefault="009605CF" w:rsidP="009605CF">
      <w:pPr>
        <w:spacing w:line="360" w:lineRule="auto"/>
        <w:ind w:firstLineChars="200" w:firstLine="480"/>
        <w:outlineLvl w:val="0"/>
        <w:rPr>
          <w:sz w:val="24"/>
        </w:rPr>
      </w:pPr>
      <w:r w:rsidRPr="0065314B">
        <w:rPr>
          <w:rFonts w:hint="eastAsia"/>
          <w:sz w:val="24"/>
        </w:rPr>
        <w:t>安全防护系统是我局网络安全、应用安全、终端安全的重要技术保障，包含安全设备（应用防火墙、下一代防火墙、入侵防护、漏洞扫描等）维护、网络回溯分析服务、证书综合管理系统、办公内网准入、办公外网上网行为、防病毒系统、桌面安全防护系统、虚拟化主机病毒防护系统等八部分。</w:t>
      </w:r>
    </w:p>
    <w:p w:rsidR="009605CF" w:rsidRPr="0065314B" w:rsidRDefault="009605CF" w:rsidP="009605CF">
      <w:pPr>
        <w:spacing w:line="360" w:lineRule="auto"/>
        <w:ind w:firstLineChars="200" w:firstLine="480"/>
        <w:outlineLvl w:val="0"/>
        <w:rPr>
          <w:sz w:val="24"/>
        </w:rPr>
      </w:pPr>
      <w:r w:rsidRPr="0065314B">
        <w:rPr>
          <w:rFonts w:hint="eastAsia"/>
          <w:sz w:val="24"/>
        </w:rPr>
        <w:t>服务期内安排一名技术人员负责现场技术支持服务，总天数不得低于</w:t>
      </w:r>
      <w:r w:rsidRPr="0065314B">
        <w:rPr>
          <w:rFonts w:hint="eastAsia"/>
          <w:sz w:val="24"/>
        </w:rPr>
        <w:t>90</w:t>
      </w:r>
      <w:r w:rsidRPr="0065314B">
        <w:rPr>
          <w:rFonts w:hint="eastAsia"/>
          <w:sz w:val="24"/>
        </w:rPr>
        <w:t>天，</w:t>
      </w:r>
      <w:r w:rsidRPr="0065314B">
        <w:rPr>
          <w:rFonts w:hint="eastAsia"/>
          <w:sz w:val="24"/>
        </w:rPr>
        <w:lastRenderedPageBreak/>
        <w:t>主要内容包括提供安全防护系统所涉及软硬件的维护、维修、配置修改、系统日常巡检、保养、迁移、故障配件提供并更换、特征库升级以及</w:t>
      </w:r>
      <w:r w:rsidRPr="0065314B">
        <w:rPr>
          <w:rFonts w:hint="eastAsia"/>
          <w:sz w:val="24"/>
        </w:rPr>
        <w:t>7*24</w:t>
      </w:r>
      <w:r w:rsidRPr="0065314B">
        <w:rPr>
          <w:rFonts w:hint="eastAsia"/>
          <w:sz w:val="24"/>
        </w:rPr>
        <w:t>小时响应服务，并根据财政安全发展变化，对系统部署架构、资源分配及服务进行部分调整；同时充分利用专业技术力量，及时发现软硬件隐患，快速排除故障，确保我局信息安全、业务网络合规性，保障各项业务系统安全平稳运行。</w:t>
      </w:r>
    </w:p>
    <w:p w:rsidR="009605CF" w:rsidRPr="0065314B" w:rsidRDefault="009605CF" w:rsidP="009605CF">
      <w:pPr>
        <w:spacing w:line="360" w:lineRule="auto"/>
        <w:ind w:firstLineChars="200" w:firstLine="480"/>
        <w:outlineLvl w:val="0"/>
        <w:rPr>
          <w:sz w:val="24"/>
        </w:rPr>
      </w:pPr>
      <w:r w:rsidRPr="0065314B">
        <w:rPr>
          <w:rFonts w:hint="eastAsia"/>
          <w:sz w:val="24"/>
        </w:rPr>
        <w:t>软硬件维护及特征库升级服务响应时间在</w:t>
      </w:r>
      <w:r w:rsidRPr="0065314B">
        <w:rPr>
          <w:rFonts w:hint="eastAsia"/>
          <w:sz w:val="24"/>
        </w:rPr>
        <w:t>2</w:t>
      </w:r>
      <w:r w:rsidRPr="0065314B">
        <w:rPr>
          <w:rFonts w:hint="eastAsia"/>
          <w:sz w:val="24"/>
        </w:rPr>
        <w:t>小时以内；故障、病毒爆发等应急事件响应时间应在</w:t>
      </w:r>
      <w:r w:rsidRPr="0065314B">
        <w:rPr>
          <w:rFonts w:hint="eastAsia"/>
          <w:sz w:val="24"/>
        </w:rPr>
        <w:t>1</w:t>
      </w:r>
      <w:r w:rsidRPr="0065314B">
        <w:rPr>
          <w:rFonts w:hint="eastAsia"/>
          <w:sz w:val="24"/>
        </w:rPr>
        <w:t>小时以内、并携带配置与生产设备相同的备机或软件抵达现场，在</w:t>
      </w:r>
      <w:r w:rsidRPr="0065314B">
        <w:rPr>
          <w:rFonts w:hint="eastAsia"/>
          <w:sz w:val="24"/>
        </w:rPr>
        <w:t>4</w:t>
      </w:r>
      <w:r w:rsidRPr="0065314B">
        <w:rPr>
          <w:rFonts w:hint="eastAsia"/>
          <w:sz w:val="24"/>
        </w:rPr>
        <w:t>小时内解决故障问题或完成备机更换；对于技术人员不能解决的重大技术问题，及时组织技术专家进行故障诊断，并在</w:t>
      </w:r>
      <w:r w:rsidRPr="0065314B">
        <w:rPr>
          <w:rFonts w:hint="eastAsia"/>
          <w:sz w:val="24"/>
        </w:rPr>
        <w:t>48</w:t>
      </w:r>
      <w:r w:rsidRPr="0065314B">
        <w:rPr>
          <w:rFonts w:hint="eastAsia"/>
          <w:sz w:val="24"/>
        </w:rPr>
        <w:t>小时内采取有效措施以确保系统的正常运行，并出具故障排查和设备修复说明，以及后续日常维护和应急处置方案。</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1. </w:t>
      </w:r>
      <w:r w:rsidRPr="0065314B">
        <w:rPr>
          <w:rFonts w:hint="eastAsia"/>
          <w:sz w:val="24"/>
        </w:rPr>
        <w:t>安全设备维护</w:t>
      </w:r>
    </w:p>
    <w:p w:rsidR="009605CF" w:rsidRDefault="009605CF" w:rsidP="009605CF">
      <w:pPr>
        <w:spacing w:line="360" w:lineRule="auto"/>
        <w:ind w:firstLineChars="200" w:firstLine="480"/>
        <w:outlineLvl w:val="0"/>
        <w:rPr>
          <w:sz w:val="24"/>
        </w:rPr>
      </w:pPr>
      <w:r w:rsidRPr="0065314B">
        <w:rPr>
          <w:rFonts w:hint="eastAsia"/>
          <w:sz w:val="24"/>
        </w:rPr>
        <w:t>安全设备维护升级包括</w:t>
      </w:r>
      <w:r w:rsidRPr="0065314B">
        <w:rPr>
          <w:rFonts w:hint="eastAsia"/>
          <w:sz w:val="24"/>
        </w:rPr>
        <w:t>15</w:t>
      </w:r>
      <w:r w:rsidRPr="0065314B">
        <w:rPr>
          <w:rFonts w:hint="eastAsia"/>
          <w:sz w:val="24"/>
        </w:rPr>
        <w:t>台安全设备的特征库升级维护服务，旨在保证设备能够针对新型威胁提供有效的防护，为确保各系统的正常运行提供安全保障。</w:t>
      </w:r>
    </w:p>
    <w:tbl>
      <w:tblPr>
        <w:tblW w:w="8776" w:type="dxa"/>
        <w:jc w:val="center"/>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4820"/>
        <w:gridCol w:w="760"/>
        <w:gridCol w:w="2397"/>
      </w:tblGrid>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序号</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设备名称</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数量</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服务内容</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1</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天清</w:t>
            </w:r>
            <w:r w:rsidRPr="0065314B">
              <w:rPr>
                <w:rFonts w:hint="eastAsia"/>
                <w:sz w:val="24"/>
                <w:szCs w:val="28"/>
              </w:rPr>
              <w:t>WEB</w:t>
            </w:r>
            <w:r w:rsidRPr="0065314B">
              <w:rPr>
                <w:rFonts w:hint="eastAsia"/>
                <w:sz w:val="24"/>
                <w:szCs w:val="28"/>
              </w:rPr>
              <w:t>应用安全网关</w:t>
            </w:r>
            <w:r w:rsidRPr="0065314B">
              <w:rPr>
                <w:rFonts w:hint="eastAsia"/>
                <w:sz w:val="24"/>
                <w:szCs w:val="28"/>
              </w:rPr>
              <w:t>V7.0</w:t>
            </w:r>
            <w:r w:rsidRPr="0065314B">
              <w:rPr>
                <w:rFonts w:hint="eastAsia"/>
                <w:sz w:val="24"/>
                <w:szCs w:val="28"/>
              </w:rPr>
              <w:t>（千兆）</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WAF</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天清汉马</w:t>
            </w:r>
            <w:r w:rsidRPr="0065314B">
              <w:rPr>
                <w:rFonts w:hint="eastAsia"/>
                <w:sz w:val="24"/>
                <w:szCs w:val="28"/>
              </w:rPr>
              <w:t>USG</w:t>
            </w:r>
            <w:r w:rsidRPr="0065314B">
              <w:rPr>
                <w:rFonts w:hint="eastAsia"/>
                <w:sz w:val="24"/>
                <w:szCs w:val="28"/>
              </w:rPr>
              <w:t>一体化安全网关</w:t>
            </w:r>
            <w:r w:rsidRPr="0065314B">
              <w:rPr>
                <w:rFonts w:hint="eastAsia"/>
                <w:sz w:val="24"/>
                <w:szCs w:val="28"/>
              </w:rPr>
              <w:t>V2.6</w:t>
            </w:r>
            <w:r w:rsidRPr="0065314B">
              <w:rPr>
                <w:rFonts w:hint="eastAsia"/>
                <w:sz w:val="24"/>
                <w:szCs w:val="28"/>
              </w:rPr>
              <w:t>（万兆）</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3</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天清汉马</w:t>
            </w:r>
            <w:r w:rsidRPr="0065314B">
              <w:rPr>
                <w:rFonts w:hint="eastAsia"/>
                <w:sz w:val="24"/>
                <w:szCs w:val="28"/>
              </w:rPr>
              <w:t>USG</w:t>
            </w:r>
            <w:r w:rsidRPr="0065314B">
              <w:rPr>
                <w:rFonts w:hint="eastAsia"/>
                <w:sz w:val="24"/>
                <w:szCs w:val="28"/>
              </w:rPr>
              <w:t>一体化安全网关</w:t>
            </w:r>
            <w:r w:rsidRPr="0065314B">
              <w:rPr>
                <w:rFonts w:hint="eastAsia"/>
                <w:sz w:val="24"/>
                <w:szCs w:val="28"/>
              </w:rPr>
              <w:t>V2.6</w:t>
            </w:r>
            <w:r w:rsidRPr="0065314B">
              <w:rPr>
                <w:rFonts w:hint="eastAsia"/>
                <w:sz w:val="24"/>
                <w:szCs w:val="28"/>
              </w:rPr>
              <w:t>（千兆）</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4</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w:t>
            </w:r>
            <w:r w:rsidRPr="0065314B">
              <w:rPr>
                <w:rFonts w:hint="eastAsia"/>
                <w:sz w:val="24"/>
                <w:szCs w:val="28"/>
              </w:rPr>
              <w:t>NF</w:t>
            </w:r>
            <w:r w:rsidRPr="0065314B">
              <w:rPr>
                <w:rFonts w:hint="eastAsia"/>
                <w:sz w:val="24"/>
                <w:szCs w:val="28"/>
              </w:rPr>
              <w:t>防火墙</w:t>
            </w:r>
            <w:r w:rsidRPr="0065314B">
              <w:rPr>
                <w:rFonts w:hint="eastAsia"/>
                <w:sz w:val="24"/>
                <w:szCs w:val="28"/>
              </w:rPr>
              <w:t>V6.0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5</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w:t>
            </w:r>
            <w:r w:rsidRPr="0065314B">
              <w:rPr>
                <w:rFonts w:hint="eastAsia"/>
                <w:sz w:val="24"/>
                <w:szCs w:val="28"/>
              </w:rPr>
              <w:t>NF NX3-CH3370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6</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w:t>
            </w:r>
            <w:r w:rsidRPr="0065314B">
              <w:rPr>
                <w:rFonts w:hint="eastAsia"/>
                <w:sz w:val="24"/>
                <w:szCs w:val="28"/>
              </w:rPr>
              <w:t>NIPS NX3-CH3330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2</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IPS</w:t>
            </w:r>
            <w:r w:rsidRPr="0065314B">
              <w:rPr>
                <w:rFonts w:hint="eastAsia"/>
                <w:sz w:val="24"/>
                <w:szCs w:val="28"/>
              </w:rPr>
              <w:t>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7</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绿盟远程安全评估系统（</w:t>
            </w:r>
            <w:r w:rsidRPr="0065314B">
              <w:rPr>
                <w:rFonts w:hint="eastAsia"/>
                <w:sz w:val="24"/>
                <w:szCs w:val="28"/>
              </w:rPr>
              <w:t>NX3</w:t>
            </w:r>
            <w:r w:rsidRPr="0065314B">
              <w:rPr>
                <w:rFonts w:hint="eastAsia"/>
                <w:sz w:val="24"/>
                <w:szCs w:val="28"/>
              </w:rPr>
              <w:t>）</w:t>
            </w:r>
            <w:r w:rsidRPr="0065314B">
              <w:rPr>
                <w:rFonts w:hint="eastAsia"/>
                <w:sz w:val="24"/>
                <w:szCs w:val="28"/>
              </w:rPr>
              <w:t>V6.0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1</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全部特征库升级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8</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绿盟安全配置核查系统（</w:t>
            </w:r>
            <w:r w:rsidRPr="0065314B">
              <w:rPr>
                <w:rFonts w:hint="eastAsia"/>
                <w:sz w:val="24"/>
                <w:szCs w:val="28"/>
              </w:rPr>
              <w:t>NX3</w:t>
            </w:r>
            <w:r w:rsidRPr="0065314B">
              <w:rPr>
                <w:rFonts w:hint="eastAsia"/>
                <w:sz w:val="24"/>
                <w:szCs w:val="28"/>
              </w:rPr>
              <w:t>）</w:t>
            </w:r>
            <w:r w:rsidRPr="0065314B">
              <w:rPr>
                <w:rFonts w:hint="eastAsia"/>
                <w:sz w:val="24"/>
                <w:szCs w:val="28"/>
              </w:rPr>
              <w:t>V6.0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1</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全部特征库升级</w:t>
            </w:r>
          </w:p>
        </w:tc>
      </w:tr>
      <w:tr w:rsidR="009605CF" w:rsidRPr="0065314B" w:rsidTr="00A22705">
        <w:trPr>
          <w:jc w:val="center"/>
        </w:trPr>
        <w:tc>
          <w:tcPr>
            <w:tcW w:w="799"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9</w:t>
            </w:r>
          </w:p>
        </w:tc>
        <w:tc>
          <w:tcPr>
            <w:tcW w:w="482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绿盟</w:t>
            </w:r>
            <w:r w:rsidRPr="0065314B">
              <w:rPr>
                <w:rFonts w:hint="eastAsia"/>
                <w:sz w:val="24"/>
                <w:szCs w:val="28"/>
              </w:rPr>
              <w:t>WEB</w:t>
            </w:r>
            <w:r w:rsidRPr="0065314B">
              <w:rPr>
                <w:rFonts w:hint="eastAsia"/>
                <w:sz w:val="24"/>
                <w:szCs w:val="28"/>
              </w:rPr>
              <w:t>应用漏洞扫描系统</w:t>
            </w:r>
            <w:r w:rsidRPr="0065314B">
              <w:rPr>
                <w:rFonts w:hint="eastAsia"/>
                <w:sz w:val="24"/>
                <w:szCs w:val="28"/>
              </w:rPr>
              <w:t>V6.0</w:t>
            </w:r>
          </w:p>
        </w:tc>
        <w:tc>
          <w:tcPr>
            <w:tcW w:w="760"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1</w:t>
            </w:r>
          </w:p>
        </w:tc>
        <w:tc>
          <w:tcPr>
            <w:tcW w:w="2397" w:type="dxa"/>
            <w:vAlign w:val="center"/>
          </w:tcPr>
          <w:p w:rsidR="009605CF" w:rsidRPr="0065314B" w:rsidRDefault="009605CF" w:rsidP="00A22705">
            <w:pPr>
              <w:adjustRightInd w:val="0"/>
              <w:snapToGrid w:val="0"/>
              <w:jc w:val="center"/>
              <w:rPr>
                <w:sz w:val="24"/>
                <w:szCs w:val="28"/>
              </w:rPr>
            </w:pPr>
            <w:r w:rsidRPr="0065314B">
              <w:rPr>
                <w:rFonts w:hint="eastAsia"/>
                <w:sz w:val="24"/>
                <w:szCs w:val="28"/>
              </w:rPr>
              <w:t>全部特征库升级</w:t>
            </w:r>
          </w:p>
        </w:tc>
      </w:tr>
    </w:tbl>
    <w:p w:rsidR="009605CF" w:rsidRPr="0065314B" w:rsidRDefault="009605CF" w:rsidP="009605CF">
      <w:pPr>
        <w:spacing w:line="360" w:lineRule="auto"/>
        <w:ind w:firstLineChars="200" w:firstLine="480"/>
        <w:outlineLvl w:val="0"/>
        <w:rPr>
          <w:sz w:val="24"/>
        </w:rPr>
      </w:pPr>
      <w:r w:rsidRPr="0065314B">
        <w:rPr>
          <w:rFonts w:hint="eastAsia"/>
          <w:sz w:val="24"/>
        </w:rPr>
        <w:t>对于安全设备生成的报告应提供原厂人工验证并在整改后提供原厂人工确认。维保公司应根据信息安全等级保护相关要求，对相关安全设备进行版本升级，并提供升级所需全部资源。维保公司应根据用户需要提供必要的安全防护、检测及分析设备。对不能正常提供版本升级的安全设备，应提供同品牌备用设备，其备用设备性能应满足我局实际安全防护需求。备用防护类设备在我局业务峰值期间</w:t>
      </w:r>
      <w:r w:rsidRPr="0065314B">
        <w:rPr>
          <w:rFonts w:hint="eastAsia"/>
          <w:sz w:val="24"/>
        </w:rPr>
        <w:t>CPU</w:t>
      </w:r>
      <w:r w:rsidRPr="0065314B">
        <w:rPr>
          <w:rFonts w:hint="eastAsia"/>
          <w:sz w:val="24"/>
        </w:rPr>
        <w:t>、内存使用量不得高于</w:t>
      </w:r>
      <w:r w:rsidRPr="0065314B">
        <w:rPr>
          <w:rFonts w:hint="eastAsia"/>
          <w:sz w:val="24"/>
        </w:rPr>
        <w:t>60%</w:t>
      </w:r>
      <w:r w:rsidRPr="0065314B">
        <w:rPr>
          <w:rFonts w:hint="eastAsia"/>
          <w:sz w:val="24"/>
        </w:rPr>
        <w:t>，七层吞吐量至少达到</w:t>
      </w:r>
      <w:r w:rsidRPr="0065314B">
        <w:rPr>
          <w:rFonts w:hint="eastAsia"/>
          <w:sz w:val="24"/>
        </w:rPr>
        <w:t>2000Mbps</w:t>
      </w:r>
      <w:r w:rsidRPr="0065314B">
        <w:rPr>
          <w:rFonts w:hint="eastAsia"/>
          <w:sz w:val="24"/>
        </w:rPr>
        <w:t>。</w:t>
      </w:r>
    </w:p>
    <w:p w:rsidR="009605CF" w:rsidRPr="0065314B" w:rsidRDefault="009605CF" w:rsidP="009605CF">
      <w:pPr>
        <w:spacing w:line="360" w:lineRule="auto"/>
        <w:ind w:firstLineChars="200" w:firstLine="480"/>
        <w:outlineLvl w:val="0"/>
        <w:rPr>
          <w:sz w:val="24"/>
        </w:rPr>
      </w:pPr>
      <w:r w:rsidRPr="0065314B">
        <w:rPr>
          <w:rFonts w:hint="eastAsia"/>
          <w:sz w:val="24"/>
        </w:rPr>
        <w:t>在国家及天津市重点保障期间，维保商应派出技术人员赴我局提供驻场服务，驻场时间与重点保障时间相同。技术人员应具有对应网络安全相关资质。</w:t>
      </w:r>
    </w:p>
    <w:p w:rsidR="009605CF" w:rsidRPr="0065314B" w:rsidRDefault="009605CF" w:rsidP="009605CF">
      <w:pPr>
        <w:spacing w:line="360" w:lineRule="auto"/>
        <w:ind w:firstLineChars="200" w:firstLine="480"/>
        <w:outlineLvl w:val="0"/>
        <w:rPr>
          <w:sz w:val="24"/>
        </w:rPr>
      </w:pPr>
      <w:r w:rsidRPr="0065314B">
        <w:rPr>
          <w:rFonts w:hint="eastAsia"/>
          <w:sz w:val="24"/>
        </w:rPr>
        <w:t>遇有突发的涉及维保设备的安全事件，服务商应在</w:t>
      </w:r>
      <w:r w:rsidRPr="0065314B">
        <w:rPr>
          <w:rFonts w:hint="eastAsia"/>
          <w:sz w:val="24"/>
        </w:rPr>
        <w:t>1</w:t>
      </w:r>
      <w:r w:rsidRPr="0065314B">
        <w:rPr>
          <w:rFonts w:hint="eastAsia"/>
          <w:sz w:val="24"/>
        </w:rPr>
        <w:t>小时内到场，向用户提</w:t>
      </w:r>
      <w:r w:rsidRPr="0065314B">
        <w:rPr>
          <w:rFonts w:hint="eastAsia"/>
          <w:sz w:val="24"/>
        </w:rPr>
        <w:lastRenderedPageBreak/>
        <w:t>供设备配置调整的建议，并在</w:t>
      </w:r>
      <w:r w:rsidRPr="0065314B">
        <w:rPr>
          <w:rFonts w:hint="eastAsia"/>
          <w:sz w:val="24"/>
        </w:rPr>
        <w:t>4</w:t>
      </w:r>
      <w:r w:rsidRPr="0065314B">
        <w:rPr>
          <w:rFonts w:hint="eastAsia"/>
          <w:sz w:val="24"/>
        </w:rPr>
        <w:t>小时内完成安全事件处理工作。</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2. </w:t>
      </w:r>
      <w:r w:rsidRPr="0065314B">
        <w:rPr>
          <w:rFonts w:hint="eastAsia"/>
          <w:sz w:val="24"/>
        </w:rPr>
        <w:t>网络回溯分析服务</w:t>
      </w:r>
    </w:p>
    <w:p w:rsidR="009605CF" w:rsidRPr="0065314B" w:rsidRDefault="009605CF" w:rsidP="009605CF">
      <w:pPr>
        <w:spacing w:line="360" w:lineRule="auto"/>
        <w:ind w:firstLineChars="200" w:firstLine="480"/>
        <w:outlineLvl w:val="0"/>
        <w:rPr>
          <w:sz w:val="24"/>
        </w:rPr>
      </w:pPr>
      <w:r w:rsidRPr="0065314B">
        <w:rPr>
          <w:rFonts w:hint="eastAsia"/>
          <w:sz w:val="24"/>
        </w:rPr>
        <w:t>为了保证财政系统网络故障能够及时排除，确保我局业务网络合规性、稳定性，购买网络回溯分析服务，服务内容如下：</w:t>
      </w:r>
    </w:p>
    <w:p w:rsidR="009605CF" w:rsidRPr="0065314B" w:rsidRDefault="009605CF" w:rsidP="009605CF">
      <w:pPr>
        <w:spacing w:line="360" w:lineRule="auto"/>
        <w:ind w:firstLineChars="200" w:firstLine="480"/>
        <w:outlineLvl w:val="0"/>
        <w:rPr>
          <w:sz w:val="24"/>
        </w:rPr>
      </w:pPr>
      <w:r w:rsidRPr="0065314B">
        <w:rPr>
          <w:rFonts w:hint="eastAsia"/>
          <w:sz w:val="24"/>
        </w:rPr>
        <w:t>提供</w:t>
      </w:r>
      <w:r w:rsidRPr="0065314B">
        <w:rPr>
          <w:rFonts w:hint="eastAsia"/>
          <w:sz w:val="24"/>
        </w:rPr>
        <w:t>2</w:t>
      </w:r>
      <w:r w:rsidRPr="0065314B">
        <w:rPr>
          <w:rFonts w:hint="eastAsia"/>
          <w:sz w:val="24"/>
        </w:rPr>
        <w:t>台相应设备及软件，保留全网数据包，以便对数据包进行自动分析及可视化呈现，为故障排查提供帮助，缩短故障解决时间，保证业务系统安全、稳定运行。</w:t>
      </w:r>
    </w:p>
    <w:p w:rsidR="009605CF" w:rsidRPr="0065314B" w:rsidRDefault="009605CF" w:rsidP="009605CF">
      <w:pPr>
        <w:spacing w:line="360" w:lineRule="auto"/>
        <w:ind w:firstLineChars="200" w:firstLine="480"/>
        <w:outlineLvl w:val="0"/>
        <w:rPr>
          <w:sz w:val="24"/>
        </w:rPr>
      </w:pPr>
      <w:r w:rsidRPr="0065314B">
        <w:rPr>
          <w:rFonts w:hint="eastAsia"/>
          <w:sz w:val="24"/>
        </w:rPr>
        <w:t>网络回溯分析系统要求数据包实时采集分析要求不低于</w:t>
      </w:r>
      <w:r w:rsidRPr="0065314B">
        <w:rPr>
          <w:rFonts w:hint="eastAsia"/>
          <w:sz w:val="24"/>
        </w:rPr>
        <w:t>4000Mbps</w:t>
      </w:r>
      <w:r w:rsidRPr="0065314B">
        <w:rPr>
          <w:rFonts w:hint="eastAsia"/>
          <w:sz w:val="24"/>
        </w:rPr>
        <w:t>线速度处理能力，数据包处理能力不低于</w:t>
      </w:r>
      <w:r w:rsidRPr="0065314B">
        <w:rPr>
          <w:rFonts w:hint="eastAsia"/>
          <w:sz w:val="24"/>
        </w:rPr>
        <w:t>800000pps</w:t>
      </w:r>
      <w:r w:rsidRPr="0065314B">
        <w:rPr>
          <w:rFonts w:hint="eastAsia"/>
          <w:sz w:val="24"/>
        </w:rPr>
        <w:t>，</w:t>
      </w:r>
      <w:r w:rsidRPr="0065314B">
        <w:rPr>
          <w:rFonts w:hint="eastAsia"/>
          <w:sz w:val="24"/>
        </w:rPr>
        <w:t>TCP/UDP</w:t>
      </w:r>
      <w:r w:rsidRPr="0065314B">
        <w:rPr>
          <w:rFonts w:hint="eastAsia"/>
          <w:sz w:val="24"/>
        </w:rPr>
        <w:t>会话处理能力不低于每秒</w:t>
      </w:r>
      <w:r w:rsidRPr="0065314B">
        <w:rPr>
          <w:rFonts w:hint="eastAsia"/>
          <w:sz w:val="24"/>
        </w:rPr>
        <w:t>200000</w:t>
      </w:r>
      <w:r w:rsidRPr="0065314B">
        <w:rPr>
          <w:rFonts w:hint="eastAsia"/>
          <w:sz w:val="24"/>
        </w:rPr>
        <w:t>。</w:t>
      </w:r>
    </w:p>
    <w:p w:rsidR="009605CF" w:rsidRPr="0065314B" w:rsidRDefault="009605CF" w:rsidP="009605CF">
      <w:pPr>
        <w:spacing w:line="360" w:lineRule="auto"/>
        <w:ind w:firstLineChars="200" w:firstLine="480"/>
        <w:outlineLvl w:val="0"/>
        <w:rPr>
          <w:sz w:val="24"/>
        </w:rPr>
      </w:pPr>
      <w:r w:rsidRPr="0065314B">
        <w:rPr>
          <w:rFonts w:hint="eastAsia"/>
          <w:sz w:val="24"/>
        </w:rPr>
        <w:t>回溯分析服务器采用旁路部署方式。根据我局的实际需求部署回溯分析服务器，镜像相关流量，实现对区域间交互的全面监控与分析。通过对出口流量进行重点监控和分析，实现各区域的精细化管理和可视化分析，分析带宽瓶颈和流量突发发生的原因。</w:t>
      </w:r>
    </w:p>
    <w:p w:rsidR="009605CF" w:rsidRPr="0065314B" w:rsidRDefault="009605CF" w:rsidP="009605CF">
      <w:pPr>
        <w:spacing w:line="360" w:lineRule="auto"/>
        <w:ind w:firstLineChars="200" w:firstLine="480"/>
        <w:outlineLvl w:val="0"/>
        <w:rPr>
          <w:sz w:val="24"/>
        </w:rPr>
      </w:pPr>
      <w:r w:rsidRPr="0065314B">
        <w:rPr>
          <w:rFonts w:hint="eastAsia"/>
          <w:sz w:val="24"/>
        </w:rPr>
        <w:t>在出现故障的位置部署基于原始数据包采集分析的网络回溯分析系统，实现对数据的长期实时监测分析能力，提供更加主动的网络及业务应用故障、性能和安全分析功能，在服务期间排查故障、提供性能和安全情况分析次数不少于</w:t>
      </w:r>
      <w:r w:rsidRPr="0065314B">
        <w:rPr>
          <w:rFonts w:hint="eastAsia"/>
          <w:sz w:val="24"/>
        </w:rPr>
        <w:t>12</w:t>
      </w:r>
      <w:r w:rsidRPr="0065314B">
        <w:rPr>
          <w:rFonts w:hint="eastAsia"/>
          <w:sz w:val="24"/>
        </w:rPr>
        <w:t>次。通过在网络中部署数据包级网络回溯分析系统，从而实现更加完善的网络及业务应用监控和分析能力，具体的需求如下：</w:t>
      </w:r>
    </w:p>
    <w:p w:rsidR="009605CF" w:rsidRPr="0065314B" w:rsidRDefault="009605CF" w:rsidP="009605CF">
      <w:pPr>
        <w:spacing w:line="360" w:lineRule="auto"/>
        <w:ind w:firstLineChars="200" w:firstLine="480"/>
        <w:outlineLvl w:val="0"/>
        <w:rPr>
          <w:sz w:val="24"/>
        </w:rPr>
      </w:pPr>
      <w:r w:rsidRPr="0065314B">
        <w:rPr>
          <w:rFonts w:hint="eastAsia"/>
          <w:sz w:val="24"/>
        </w:rPr>
        <w:t>系统具备数据包级的分析能力，能够对</w:t>
      </w:r>
      <w:r w:rsidRPr="0065314B">
        <w:rPr>
          <w:rFonts w:hint="eastAsia"/>
          <w:sz w:val="24"/>
        </w:rPr>
        <w:t>OSI</w:t>
      </w:r>
      <w:r w:rsidRPr="0065314B">
        <w:rPr>
          <w:rFonts w:hint="eastAsia"/>
          <w:sz w:val="24"/>
        </w:rPr>
        <w:t>模型</w:t>
      </w:r>
      <w:r w:rsidRPr="0065314B">
        <w:rPr>
          <w:rFonts w:hint="eastAsia"/>
          <w:sz w:val="24"/>
        </w:rPr>
        <w:t>2</w:t>
      </w:r>
      <w:r w:rsidRPr="0065314B">
        <w:rPr>
          <w:rFonts w:hint="eastAsia"/>
          <w:sz w:val="24"/>
        </w:rPr>
        <w:t>到</w:t>
      </w:r>
      <w:r w:rsidRPr="0065314B">
        <w:rPr>
          <w:rFonts w:hint="eastAsia"/>
          <w:sz w:val="24"/>
        </w:rPr>
        <w:t>7</w:t>
      </w:r>
      <w:r w:rsidRPr="0065314B">
        <w:rPr>
          <w:rFonts w:hint="eastAsia"/>
          <w:sz w:val="24"/>
        </w:rPr>
        <w:t>层协议解码，能通过协议分析发现异常网络行为的行为特征，系统需提供网络中所有通讯数据包的细化分析能力，从而实现多角度，多层面的分析网络通讯数据，分析业务应用的传输质量、发现异常通讯流量，才能实现全面的网络及业务应用监测分析。</w:t>
      </w:r>
    </w:p>
    <w:p w:rsidR="009605CF" w:rsidRPr="0065314B" w:rsidRDefault="009605CF" w:rsidP="009605CF">
      <w:pPr>
        <w:spacing w:line="360" w:lineRule="auto"/>
        <w:ind w:firstLineChars="200" w:firstLine="480"/>
        <w:outlineLvl w:val="0"/>
        <w:rPr>
          <w:sz w:val="24"/>
        </w:rPr>
      </w:pPr>
      <w:r w:rsidRPr="0065314B">
        <w:rPr>
          <w:rFonts w:hint="eastAsia"/>
          <w:sz w:val="24"/>
        </w:rPr>
        <w:t>系统需具备对网络链路流量的透视化分析能力，能够长期监控各链路的流量趋势、应用构成，为带宽管理和容量规划提供科学的数据依据。</w:t>
      </w:r>
    </w:p>
    <w:p w:rsidR="009605CF" w:rsidRPr="0065314B" w:rsidRDefault="009605CF" w:rsidP="009605CF">
      <w:pPr>
        <w:spacing w:line="360" w:lineRule="auto"/>
        <w:ind w:firstLineChars="200" w:firstLine="480"/>
        <w:outlineLvl w:val="0"/>
        <w:rPr>
          <w:sz w:val="24"/>
        </w:rPr>
      </w:pPr>
      <w:r w:rsidRPr="0065314B">
        <w:rPr>
          <w:rFonts w:hint="eastAsia"/>
          <w:sz w:val="24"/>
        </w:rPr>
        <w:t>系统要具备长期的通讯数据保存分析能力。能够</w:t>
      </w:r>
      <w:r w:rsidRPr="0065314B">
        <w:rPr>
          <w:rFonts w:hint="eastAsia"/>
          <w:sz w:val="24"/>
        </w:rPr>
        <w:t>7*24</w:t>
      </w:r>
      <w:r w:rsidRPr="0065314B">
        <w:rPr>
          <w:rFonts w:hint="eastAsia"/>
          <w:sz w:val="24"/>
        </w:rPr>
        <w:t>小时长期流量监控分析与原始数据包保存，为应用质量监控、应用故障分析、异常事件分析取证提供数据依据。</w:t>
      </w:r>
    </w:p>
    <w:p w:rsidR="009605CF" w:rsidRPr="0065314B" w:rsidRDefault="009605CF" w:rsidP="009605CF">
      <w:pPr>
        <w:spacing w:line="360" w:lineRule="auto"/>
        <w:ind w:firstLineChars="200" w:firstLine="480"/>
        <w:outlineLvl w:val="0"/>
        <w:rPr>
          <w:sz w:val="24"/>
        </w:rPr>
      </w:pPr>
      <w:r w:rsidRPr="0065314B">
        <w:rPr>
          <w:rFonts w:hint="eastAsia"/>
          <w:sz w:val="24"/>
        </w:rPr>
        <w:t>基于时间、重点通讯对象的数据回溯挖掘能力。当系统监测到网络或应用出</w:t>
      </w:r>
      <w:r w:rsidRPr="0065314B">
        <w:rPr>
          <w:rFonts w:hint="eastAsia"/>
          <w:sz w:val="24"/>
        </w:rPr>
        <w:lastRenderedPageBreak/>
        <w:t>现异常或发现异常的网络访问行为时，有能力对当时的流量数据报文进行提取和分析，提供进一步分析的依据，当发现问题时，提供一定时间范围内的回溯分析，提供分析取证的依据。</w:t>
      </w:r>
    </w:p>
    <w:p w:rsidR="009605CF" w:rsidRPr="0065314B" w:rsidRDefault="009605CF" w:rsidP="009605CF">
      <w:pPr>
        <w:spacing w:line="360" w:lineRule="auto"/>
        <w:ind w:firstLineChars="200" w:firstLine="480"/>
        <w:outlineLvl w:val="0"/>
        <w:rPr>
          <w:sz w:val="24"/>
        </w:rPr>
      </w:pPr>
      <w:r w:rsidRPr="0065314B">
        <w:rPr>
          <w:rFonts w:hint="eastAsia"/>
          <w:sz w:val="24"/>
        </w:rPr>
        <w:t>系统能够实时监控关键业务应用的关键通讯质量指标，分析任意时段指定应用的各项通讯质量指标，包括：网络延时、应用系统响应延时、丢包</w:t>
      </w:r>
      <w:r w:rsidRPr="0065314B">
        <w:rPr>
          <w:rFonts w:hint="eastAsia"/>
          <w:sz w:val="24"/>
        </w:rPr>
        <w:t>/</w:t>
      </w:r>
      <w:r w:rsidRPr="0065314B">
        <w:rPr>
          <w:rFonts w:hint="eastAsia"/>
          <w:sz w:val="24"/>
        </w:rPr>
        <w:t>重传量等，帮助运维部门掌握业务应用的访问质量状况和变化规律。</w:t>
      </w:r>
    </w:p>
    <w:p w:rsidR="009605CF" w:rsidRPr="0065314B" w:rsidRDefault="009605CF" w:rsidP="009605CF">
      <w:pPr>
        <w:spacing w:line="360" w:lineRule="auto"/>
        <w:ind w:firstLineChars="200" w:firstLine="480"/>
        <w:outlineLvl w:val="0"/>
        <w:rPr>
          <w:sz w:val="24"/>
        </w:rPr>
      </w:pPr>
      <w:r w:rsidRPr="0065314B">
        <w:rPr>
          <w:rFonts w:hint="eastAsia"/>
          <w:sz w:val="24"/>
        </w:rPr>
        <w:t>实时通信行为异常监测和告警能力。提供对流量异常、网络行为异常的实时监测功能，能通过多种技术方式对网络流量进行深入的实时分析，如流量实时统计、主机流量实时统计检测、应用定义和流量实时分析、连接层数据统计和检测、通讯特征的监测分析、通讯内容的监测分析等，实现在实时分析的基础上根据实际需要设定异常告警，在出现流量异常时和行为异常等可疑安全事件时能自动发现，主动告警。</w:t>
      </w:r>
    </w:p>
    <w:p w:rsidR="009605CF" w:rsidRPr="0065314B" w:rsidRDefault="009605CF" w:rsidP="009605CF">
      <w:pPr>
        <w:spacing w:line="360" w:lineRule="auto"/>
        <w:ind w:firstLineChars="200" w:firstLine="480"/>
        <w:outlineLvl w:val="0"/>
        <w:rPr>
          <w:sz w:val="24"/>
        </w:rPr>
      </w:pPr>
      <w:r w:rsidRPr="0065314B">
        <w:rPr>
          <w:rFonts w:hint="eastAsia"/>
          <w:sz w:val="24"/>
        </w:rPr>
        <w:t>系统支持对网络通讯数据进行</w:t>
      </w:r>
      <w:r w:rsidRPr="0065314B">
        <w:rPr>
          <w:rFonts w:hint="eastAsia"/>
          <w:sz w:val="24"/>
        </w:rPr>
        <w:t>7*24</w:t>
      </w:r>
      <w:r w:rsidRPr="0065314B">
        <w:rPr>
          <w:rFonts w:hint="eastAsia"/>
          <w:sz w:val="24"/>
        </w:rPr>
        <w:t>小时的捕获、存储、回溯、挖掘及专家分析，能够准确发现网络中的不安全行为。</w:t>
      </w:r>
    </w:p>
    <w:p w:rsidR="009605CF" w:rsidRPr="0065314B" w:rsidRDefault="009605CF" w:rsidP="009605CF">
      <w:pPr>
        <w:spacing w:line="360" w:lineRule="auto"/>
        <w:ind w:firstLineChars="200" w:firstLine="480"/>
        <w:outlineLvl w:val="0"/>
        <w:rPr>
          <w:sz w:val="24"/>
        </w:rPr>
      </w:pPr>
      <w:r w:rsidRPr="0065314B">
        <w:rPr>
          <w:rFonts w:hint="eastAsia"/>
          <w:sz w:val="24"/>
        </w:rPr>
        <w:t>实时长期的数据包级网络监控分析，网络各种异常行为的主动发现，网络运行趋势和规律分析。通讯数据包级的长期保存，提供各种网络和安全事件的回溯分析。</w:t>
      </w:r>
    </w:p>
    <w:p w:rsidR="009605CF" w:rsidRPr="0065314B" w:rsidRDefault="009605CF" w:rsidP="009605CF">
      <w:pPr>
        <w:spacing w:line="360" w:lineRule="auto"/>
        <w:ind w:firstLineChars="200" w:firstLine="480"/>
        <w:outlineLvl w:val="0"/>
        <w:rPr>
          <w:sz w:val="24"/>
        </w:rPr>
      </w:pPr>
      <w:r w:rsidRPr="0065314B">
        <w:rPr>
          <w:rFonts w:hint="eastAsia"/>
          <w:sz w:val="24"/>
        </w:rPr>
        <w:t>能分布式部署在各个网络关键链路，通过交换机镜像采集网络通讯流量，实现数据包级的实时智能分析。能够在不影响网络正常运行的前提下，实现集中的对整个网络的关键链路性能和所有网络访问进行实时监控分析。</w:t>
      </w:r>
    </w:p>
    <w:p w:rsidR="009605CF" w:rsidRPr="0065314B" w:rsidRDefault="009605CF" w:rsidP="009605CF">
      <w:pPr>
        <w:spacing w:line="360" w:lineRule="auto"/>
        <w:ind w:firstLineChars="200" w:firstLine="480"/>
        <w:outlineLvl w:val="0"/>
        <w:rPr>
          <w:sz w:val="24"/>
        </w:rPr>
      </w:pPr>
      <w:r w:rsidRPr="0065314B">
        <w:rPr>
          <w:rFonts w:hint="eastAsia"/>
          <w:sz w:val="24"/>
        </w:rPr>
        <w:t>应具备对多个关键节点的网络流量实现集中的监控分析，具备统一集中的监控分析控制台，实现远程集中监控分析，从而提高网络分析管理效率。</w:t>
      </w:r>
    </w:p>
    <w:p w:rsidR="009605CF" w:rsidRPr="0065314B" w:rsidRDefault="009605CF" w:rsidP="009605CF">
      <w:pPr>
        <w:spacing w:line="360" w:lineRule="auto"/>
        <w:ind w:firstLineChars="200" w:firstLine="480"/>
        <w:outlineLvl w:val="0"/>
        <w:rPr>
          <w:sz w:val="24"/>
        </w:rPr>
      </w:pPr>
      <w:r w:rsidRPr="0065314B">
        <w:rPr>
          <w:rFonts w:hint="eastAsia"/>
          <w:sz w:val="24"/>
        </w:rPr>
        <w:t>应具备具备千兆</w:t>
      </w:r>
      <w:r w:rsidRPr="0065314B">
        <w:rPr>
          <w:rFonts w:hint="eastAsia"/>
          <w:sz w:val="24"/>
        </w:rPr>
        <w:t>/</w:t>
      </w:r>
      <w:r w:rsidRPr="0065314B">
        <w:rPr>
          <w:rFonts w:hint="eastAsia"/>
          <w:sz w:val="24"/>
        </w:rPr>
        <w:t>万兆网络流量的分析能力，能够实现在骨干链路大流量时的线速分析能力。</w:t>
      </w:r>
    </w:p>
    <w:p w:rsidR="009605CF" w:rsidRPr="0065314B" w:rsidRDefault="009605CF" w:rsidP="009605CF">
      <w:pPr>
        <w:spacing w:line="360" w:lineRule="auto"/>
        <w:ind w:firstLineChars="200" w:firstLine="480"/>
        <w:outlineLvl w:val="0"/>
        <w:rPr>
          <w:sz w:val="24"/>
        </w:rPr>
      </w:pPr>
      <w:r w:rsidRPr="0065314B">
        <w:rPr>
          <w:rFonts w:hint="eastAsia"/>
          <w:sz w:val="24"/>
        </w:rPr>
        <w:t>应提供全面的监控和告警功能，提供定制图形化的监控分析界面，对关键网络链路流量的图形化流量实时监控功能，同时能够根据实际需要设定告警阀值，在流量异常时自动发现，主动告警。</w:t>
      </w:r>
    </w:p>
    <w:p w:rsidR="009605CF" w:rsidRPr="0065314B" w:rsidRDefault="009605CF" w:rsidP="009605CF">
      <w:pPr>
        <w:spacing w:line="360" w:lineRule="auto"/>
        <w:ind w:firstLineChars="200" w:firstLine="480"/>
        <w:outlineLvl w:val="0"/>
        <w:rPr>
          <w:sz w:val="24"/>
        </w:rPr>
      </w:pPr>
      <w:r w:rsidRPr="0065314B">
        <w:rPr>
          <w:rFonts w:hint="eastAsia"/>
          <w:sz w:val="24"/>
        </w:rPr>
        <w:t>系统需具备长时间、大容量的数据存储能力，能长期实时保存捕获的原始数据包、数据流、网络会话、应用日志等各种统计数据，同时具备快速的数据检索</w:t>
      </w:r>
      <w:r w:rsidRPr="0065314B">
        <w:rPr>
          <w:rFonts w:hint="eastAsia"/>
          <w:sz w:val="24"/>
        </w:rPr>
        <w:lastRenderedPageBreak/>
        <w:t>能力，能够方便的对已发生的网络行为、应用数据和主机数据进行回溯分析，用户可以随时分类查看及调用任意时间段的数据，当发现问题时，提供一定时间范围内的回溯分析，为迅速定位问题发生原因提供了更全面的分析依据，提供了强有力的数据分析保障。</w:t>
      </w:r>
    </w:p>
    <w:p w:rsidR="009605CF" w:rsidRPr="0065314B" w:rsidRDefault="009605CF" w:rsidP="009605CF">
      <w:pPr>
        <w:spacing w:line="360" w:lineRule="auto"/>
        <w:ind w:firstLineChars="200" w:firstLine="480"/>
        <w:outlineLvl w:val="0"/>
        <w:rPr>
          <w:sz w:val="24"/>
        </w:rPr>
      </w:pPr>
      <w:r w:rsidRPr="0065314B">
        <w:rPr>
          <w:rFonts w:hint="eastAsia"/>
          <w:sz w:val="24"/>
        </w:rPr>
        <w:t>支持过对数据流的实时处理，长期保存网络中的所有数据流会话信息，包括物理端点会话、</w:t>
      </w:r>
      <w:r w:rsidRPr="0065314B">
        <w:rPr>
          <w:rFonts w:hint="eastAsia"/>
          <w:sz w:val="24"/>
        </w:rPr>
        <w:t>IP</w:t>
      </w:r>
      <w:r w:rsidRPr="0065314B">
        <w:rPr>
          <w:rFonts w:hint="eastAsia"/>
          <w:sz w:val="24"/>
        </w:rPr>
        <w:t>主机会话、</w:t>
      </w:r>
      <w:r w:rsidRPr="0065314B">
        <w:rPr>
          <w:rFonts w:hint="eastAsia"/>
          <w:sz w:val="24"/>
        </w:rPr>
        <w:t>TCP</w:t>
      </w:r>
      <w:r w:rsidRPr="0065314B">
        <w:rPr>
          <w:rFonts w:hint="eastAsia"/>
          <w:sz w:val="24"/>
        </w:rPr>
        <w:t>会话和</w:t>
      </w:r>
      <w:r w:rsidRPr="0065314B">
        <w:rPr>
          <w:rFonts w:hint="eastAsia"/>
          <w:sz w:val="24"/>
        </w:rPr>
        <w:t>UDP</w:t>
      </w:r>
      <w:r w:rsidRPr="0065314B">
        <w:rPr>
          <w:rFonts w:hint="eastAsia"/>
          <w:sz w:val="24"/>
        </w:rPr>
        <w:t>会话信息、应用和协议会话信息，通过对网络会话的存储，用户可以查看和了解任意时间的网络会话信息，及时发现异常的通讯会话，快速查找各种网络问题。</w:t>
      </w:r>
    </w:p>
    <w:p w:rsidR="009605CF" w:rsidRPr="0065314B" w:rsidRDefault="009605CF" w:rsidP="009605CF">
      <w:pPr>
        <w:spacing w:line="360" w:lineRule="auto"/>
        <w:ind w:firstLineChars="200" w:firstLine="480"/>
        <w:outlineLvl w:val="0"/>
        <w:rPr>
          <w:sz w:val="24"/>
        </w:rPr>
      </w:pPr>
      <w:r w:rsidRPr="0065314B">
        <w:rPr>
          <w:rFonts w:hint="eastAsia"/>
          <w:sz w:val="24"/>
        </w:rPr>
        <w:t>系统实时对网络链路上的总体流量参数进行分析、统计和长期保存，如总流量、广播</w:t>
      </w:r>
      <w:r w:rsidRPr="0065314B">
        <w:rPr>
          <w:rFonts w:hint="eastAsia"/>
          <w:sz w:val="24"/>
        </w:rPr>
        <w:t>/</w:t>
      </w:r>
      <w:r w:rsidRPr="0065314B">
        <w:rPr>
          <w:rFonts w:hint="eastAsia"/>
          <w:sz w:val="24"/>
        </w:rPr>
        <w:t>组播流量、上行</w:t>
      </w:r>
      <w:r w:rsidRPr="0065314B">
        <w:rPr>
          <w:rFonts w:hint="eastAsia"/>
          <w:sz w:val="24"/>
        </w:rPr>
        <w:t>/</w:t>
      </w:r>
      <w:r w:rsidRPr="0065314B">
        <w:rPr>
          <w:rFonts w:hint="eastAsia"/>
          <w:sz w:val="24"/>
        </w:rPr>
        <w:t>下行流量、数据包、利用率、</w:t>
      </w:r>
      <w:r w:rsidRPr="0065314B">
        <w:rPr>
          <w:rFonts w:hint="eastAsia"/>
          <w:sz w:val="24"/>
        </w:rPr>
        <w:t>TCP</w:t>
      </w:r>
      <w:r w:rsidRPr="0065314B">
        <w:rPr>
          <w:rFonts w:hint="eastAsia"/>
          <w:sz w:val="24"/>
        </w:rPr>
        <w:t>同步数据包数、</w:t>
      </w:r>
      <w:r w:rsidRPr="0065314B">
        <w:rPr>
          <w:rFonts w:hint="eastAsia"/>
          <w:sz w:val="24"/>
        </w:rPr>
        <w:t>TCP</w:t>
      </w:r>
      <w:r w:rsidRPr="0065314B">
        <w:rPr>
          <w:rFonts w:hint="eastAsia"/>
          <w:sz w:val="24"/>
        </w:rPr>
        <w:t>同步确认数据包数、</w:t>
      </w:r>
      <w:r w:rsidRPr="0065314B">
        <w:rPr>
          <w:rFonts w:hint="eastAsia"/>
          <w:sz w:val="24"/>
        </w:rPr>
        <w:t>TCP</w:t>
      </w:r>
      <w:r w:rsidRPr="0065314B">
        <w:rPr>
          <w:rFonts w:hint="eastAsia"/>
          <w:sz w:val="24"/>
        </w:rPr>
        <w:t>同步重置数据包数等多种网络基本流量数据统计，帮助用户快速了解和掌握网络运行状态，及时发现异常数据。</w:t>
      </w:r>
    </w:p>
    <w:p w:rsidR="009605CF" w:rsidRPr="0065314B" w:rsidRDefault="009605CF" w:rsidP="009605CF">
      <w:pPr>
        <w:spacing w:line="360" w:lineRule="auto"/>
        <w:ind w:firstLineChars="200" w:firstLine="480"/>
        <w:outlineLvl w:val="0"/>
        <w:rPr>
          <w:sz w:val="24"/>
        </w:rPr>
      </w:pPr>
      <w:r w:rsidRPr="0065314B">
        <w:rPr>
          <w:rFonts w:hint="eastAsia"/>
          <w:sz w:val="24"/>
        </w:rPr>
        <w:t>当发现网络中出现突发流量或异常流量时，及时回溯分析该时段的流量，能够及时掌握网络异常的原因，避免问题的进一步扩大；同时，对于发生的历史问题，能够快速提取该时段数据进行历史数据精细分析，不管是突发流量检测还是历史数据回溯。</w:t>
      </w:r>
    </w:p>
    <w:p w:rsidR="009605CF" w:rsidRPr="0065314B" w:rsidRDefault="009605CF" w:rsidP="009605CF">
      <w:pPr>
        <w:spacing w:line="360" w:lineRule="auto"/>
        <w:ind w:firstLineChars="200" w:firstLine="480"/>
        <w:outlineLvl w:val="0"/>
        <w:rPr>
          <w:sz w:val="24"/>
        </w:rPr>
      </w:pPr>
      <w:r w:rsidRPr="0065314B">
        <w:rPr>
          <w:rFonts w:hint="eastAsia"/>
          <w:sz w:val="24"/>
        </w:rPr>
        <w:t>某些网络问题可能并不会以异常的流量而表现，比如在过去某个时间数据库服务器响应慢，要分析此问题的原因，就需要调取分析该时段的通讯数据，正是有了长时间的数据存储能力，系统能够挖掘调取过去任意时段的历史数据，快速检索历史信息并进行精细的二次分析，快速分析并查找产生问题的原因。</w:t>
      </w:r>
    </w:p>
    <w:p w:rsidR="009605CF" w:rsidRPr="0065314B" w:rsidRDefault="009605CF" w:rsidP="009605CF">
      <w:pPr>
        <w:spacing w:line="360" w:lineRule="auto"/>
        <w:ind w:firstLineChars="200" w:firstLine="480"/>
        <w:outlineLvl w:val="0"/>
        <w:rPr>
          <w:sz w:val="24"/>
        </w:rPr>
      </w:pPr>
      <w:r w:rsidRPr="0065314B">
        <w:rPr>
          <w:rFonts w:hint="eastAsia"/>
          <w:sz w:val="24"/>
        </w:rPr>
        <w:t>关键链路的流量精细化监控能力，能够监控关键链路及业务系统出口的整体使用情况，使网络管理人员可以掌握全网的运行趋势和规律，主动、科学的进行网路规划和策略调整。</w:t>
      </w:r>
    </w:p>
    <w:p w:rsidR="009605CF" w:rsidRPr="0065314B" w:rsidRDefault="009605CF" w:rsidP="009605CF">
      <w:pPr>
        <w:spacing w:line="360" w:lineRule="auto"/>
        <w:ind w:firstLineChars="200" w:firstLine="480"/>
        <w:outlineLvl w:val="0"/>
        <w:rPr>
          <w:sz w:val="24"/>
        </w:rPr>
      </w:pPr>
      <w:r w:rsidRPr="0065314B">
        <w:rPr>
          <w:rFonts w:hint="eastAsia"/>
          <w:sz w:val="24"/>
        </w:rPr>
        <w:t>系统应将为网络和安全管理人员提供强大的网络可视性，同时长时间的网络访问和流量数据的保存，可以提供给用户回溯分析能力，从而提高网络行为的监控、审计、分析能力，从而大大增强网络安全分析能力。</w:t>
      </w:r>
    </w:p>
    <w:p w:rsidR="009605CF" w:rsidRPr="0065314B" w:rsidRDefault="009605CF" w:rsidP="009605CF">
      <w:pPr>
        <w:spacing w:line="360" w:lineRule="auto"/>
        <w:ind w:firstLineChars="200" w:firstLine="480"/>
        <w:outlineLvl w:val="0"/>
        <w:rPr>
          <w:sz w:val="24"/>
        </w:rPr>
      </w:pPr>
      <w:r w:rsidRPr="0065314B">
        <w:rPr>
          <w:rFonts w:hint="eastAsia"/>
          <w:sz w:val="24"/>
        </w:rPr>
        <w:t>利用网络回溯分析系统，实时的监控重要主机的流量情况以及</w:t>
      </w:r>
      <w:r w:rsidRPr="0065314B">
        <w:rPr>
          <w:rFonts w:hint="eastAsia"/>
          <w:sz w:val="24"/>
        </w:rPr>
        <w:t>TCP</w:t>
      </w:r>
      <w:r w:rsidRPr="0065314B">
        <w:rPr>
          <w:rFonts w:hint="eastAsia"/>
          <w:sz w:val="24"/>
        </w:rPr>
        <w:t>连接情况，通过及时发现流量和</w:t>
      </w:r>
      <w:r w:rsidRPr="0065314B">
        <w:rPr>
          <w:rFonts w:hint="eastAsia"/>
          <w:sz w:val="24"/>
        </w:rPr>
        <w:t>TCP</w:t>
      </w:r>
      <w:r w:rsidRPr="0065314B">
        <w:rPr>
          <w:rFonts w:hint="eastAsia"/>
          <w:sz w:val="24"/>
        </w:rPr>
        <w:t>连接的异常，通过攻击行为特点判定攻击源，并提供数据包级的捕获和保存，作为攻击取证的有效证据。通过精细的数据包级的</w:t>
      </w:r>
      <w:r w:rsidRPr="0065314B">
        <w:rPr>
          <w:rFonts w:hint="eastAsia"/>
          <w:sz w:val="24"/>
        </w:rPr>
        <w:lastRenderedPageBreak/>
        <w:t>分析，迅速判断是否受到攻击并定位发起攻击的主机。同时提供数据包级的分析，作为攻击证据。</w:t>
      </w:r>
    </w:p>
    <w:p w:rsidR="009605CF" w:rsidRPr="0065314B" w:rsidRDefault="009605CF" w:rsidP="009605CF">
      <w:pPr>
        <w:spacing w:line="360" w:lineRule="auto"/>
        <w:ind w:firstLineChars="200" w:firstLine="480"/>
        <w:outlineLvl w:val="0"/>
        <w:rPr>
          <w:sz w:val="24"/>
        </w:rPr>
      </w:pPr>
      <w:r w:rsidRPr="0065314B">
        <w:rPr>
          <w:rFonts w:hint="eastAsia"/>
          <w:sz w:val="24"/>
        </w:rPr>
        <w:t>系统应能够</w:t>
      </w:r>
      <w:r w:rsidRPr="0065314B">
        <w:rPr>
          <w:rFonts w:hint="eastAsia"/>
          <w:sz w:val="24"/>
        </w:rPr>
        <w:t>7*24</w:t>
      </w:r>
      <w:r w:rsidRPr="0065314B">
        <w:rPr>
          <w:rFonts w:hint="eastAsia"/>
          <w:sz w:val="24"/>
        </w:rPr>
        <w:t>小时监控网络各关键应用系统的各类性能指标参数，并提供灵活的数据检索挖掘和长期回溯分析能力，实现面向业务应用的精细化分析与管理，包括：</w:t>
      </w:r>
    </w:p>
    <w:p w:rsidR="009605CF" w:rsidRPr="0065314B" w:rsidRDefault="009605CF" w:rsidP="009605CF">
      <w:pPr>
        <w:spacing w:line="360" w:lineRule="auto"/>
        <w:ind w:firstLineChars="200" w:firstLine="480"/>
        <w:outlineLvl w:val="0"/>
        <w:rPr>
          <w:sz w:val="24"/>
        </w:rPr>
      </w:pPr>
      <w:r w:rsidRPr="0065314B">
        <w:rPr>
          <w:rFonts w:hint="eastAsia"/>
          <w:sz w:val="24"/>
        </w:rPr>
        <w:t>精细分析各应用系统的流量变化趋势，透视各应用系统的流量构成，随时掌握应用系统的访问量及带宽需求。</w:t>
      </w:r>
    </w:p>
    <w:p w:rsidR="009605CF" w:rsidRPr="0065314B" w:rsidRDefault="009605CF" w:rsidP="009605CF">
      <w:pPr>
        <w:spacing w:line="360" w:lineRule="auto"/>
        <w:ind w:firstLineChars="200" w:firstLine="480"/>
        <w:outlineLvl w:val="0"/>
        <w:rPr>
          <w:sz w:val="24"/>
        </w:rPr>
      </w:pPr>
      <w:r w:rsidRPr="0065314B">
        <w:rPr>
          <w:rFonts w:hint="eastAsia"/>
          <w:sz w:val="24"/>
        </w:rPr>
        <w:t>系统应支持对用户指定的自定义应用进行实时监控和质量分析，能够实时分析应用流量的通讯质量参数，监控应用系统的网络传输质量，包括：传输层</w:t>
      </w:r>
      <w:r w:rsidRPr="0065314B">
        <w:rPr>
          <w:rFonts w:hint="eastAsia"/>
          <w:sz w:val="24"/>
        </w:rPr>
        <w:t>RTT</w:t>
      </w:r>
      <w:r w:rsidRPr="0065314B">
        <w:rPr>
          <w:rFonts w:hint="eastAsia"/>
          <w:sz w:val="24"/>
        </w:rPr>
        <w:t>延时、丢包</w:t>
      </w:r>
      <w:r w:rsidRPr="0065314B">
        <w:rPr>
          <w:rFonts w:hint="eastAsia"/>
          <w:sz w:val="24"/>
        </w:rPr>
        <w:t>/</w:t>
      </w:r>
      <w:r w:rsidRPr="0065314B">
        <w:rPr>
          <w:rFonts w:hint="eastAsia"/>
          <w:sz w:val="24"/>
        </w:rPr>
        <w:t>重传统计、会话发起量、会话异常中断量等等。</w:t>
      </w:r>
    </w:p>
    <w:p w:rsidR="009605CF" w:rsidRPr="0065314B" w:rsidRDefault="009605CF" w:rsidP="009605CF">
      <w:pPr>
        <w:spacing w:line="360" w:lineRule="auto"/>
        <w:ind w:firstLineChars="200" w:firstLine="480"/>
        <w:outlineLvl w:val="0"/>
        <w:rPr>
          <w:sz w:val="24"/>
        </w:rPr>
      </w:pPr>
      <w:r w:rsidRPr="0065314B">
        <w:rPr>
          <w:rFonts w:hint="eastAsia"/>
          <w:sz w:val="24"/>
        </w:rPr>
        <w:t>能够实时分析应用系统的应用层响应时间，包括：服务端应用响应延时、应用请求量统计、数据传输时间统计等等。</w:t>
      </w:r>
    </w:p>
    <w:p w:rsidR="009605CF" w:rsidRPr="0065314B" w:rsidRDefault="009605CF" w:rsidP="009605CF">
      <w:pPr>
        <w:spacing w:line="360" w:lineRule="auto"/>
        <w:ind w:firstLineChars="200" w:firstLine="480"/>
        <w:outlineLvl w:val="0"/>
        <w:rPr>
          <w:sz w:val="24"/>
        </w:rPr>
      </w:pPr>
      <w:r w:rsidRPr="0065314B">
        <w:rPr>
          <w:rFonts w:hint="eastAsia"/>
          <w:sz w:val="24"/>
        </w:rPr>
        <w:t>通过业务应用性能指标监控，能够随时掌握关键应用用户访问的性能状况，及时发现网络或应用系统的性能瓶颈；当出现应用访问性能下降时，快速判断是网络传输的原因还是应用系统自身的原因。</w:t>
      </w:r>
    </w:p>
    <w:p w:rsidR="009605CF" w:rsidRPr="0065314B" w:rsidRDefault="009605CF" w:rsidP="009605CF">
      <w:pPr>
        <w:spacing w:line="360" w:lineRule="auto"/>
        <w:ind w:firstLineChars="200" w:firstLine="480"/>
        <w:outlineLvl w:val="0"/>
        <w:rPr>
          <w:sz w:val="24"/>
        </w:rPr>
      </w:pPr>
      <w:r w:rsidRPr="0065314B">
        <w:rPr>
          <w:rFonts w:hint="eastAsia"/>
          <w:sz w:val="24"/>
        </w:rPr>
        <w:t>当信息系统出现非计划停运时能够迅速提取异常前后的通信数据进行故障分析，无论持续性或间歇性故障都能够通过数据包回溯能够完整的展现故障发生时刻的原始通信状况。</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3. </w:t>
      </w:r>
      <w:r w:rsidRPr="0065314B">
        <w:rPr>
          <w:rFonts w:hint="eastAsia"/>
          <w:sz w:val="24"/>
        </w:rPr>
        <w:t>证书综合管理系统运维</w:t>
      </w:r>
    </w:p>
    <w:p w:rsidR="009605CF" w:rsidRPr="0065314B" w:rsidRDefault="009605CF" w:rsidP="009605CF">
      <w:pPr>
        <w:spacing w:line="360" w:lineRule="auto"/>
        <w:ind w:firstLineChars="200" w:firstLine="480"/>
        <w:outlineLvl w:val="0"/>
        <w:rPr>
          <w:sz w:val="24"/>
        </w:rPr>
      </w:pPr>
      <w:r w:rsidRPr="0065314B">
        <w:rPr>
          <w:rFonts w:hint="eastAsia"/>
          <w:sz w:val="24"/>
        </w:rPr>
        <w:t>证书综合管理系统是为身份认证体系中的一部分，主要提供证书管理功能。证书综合管理系统运维工作主要包括对软件的维护、维修、系统日常巡检等维护服务，并提供不少于</w:t>
      </w:r>
      <w:r w:rsidRPr="0065314B">
        <w:rPr>
          <w:rFonts w:hint="eastAsia"/>
          <w:sz w:val="24"/>
        </w:rPr>
        <w:t>30</w:t>
      </w:r>
      <w:r w:rsidRPr="0065314B">
        <w:rPr>
          <w:rFonts w:hint="eastAsia"/>
          <w:sz w:val="24"/>
        </w:rPr>
        <w:t>个能够适配我局移动办公网络及设备的证书介质。配合我局完成证书综合管理系统中涉及的证书调整、制作、注销、发放等事宜，接到证书更新申请等需求后</w:t>
      </w:r>
      <w:r w:rsidRPr="0065314B">
        <w:rPr>
          <w:rFonts w:hint="eastAsia"/>
          <w:sz w:val="24"/>
        </w:rPr>
        <w:t>1</w:t>
      </w:r>
      <w:r w:rsidRPr="0065314B">
        <w:rPr>
          <w:rFonts w:hint="eastAsia"/>
          <w:sz w:val="24"/>
        </w:rPr>
        <w:t>日内完成相关工作。</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4. </w:t>
      </w:r>
      <w:r w:rsidRPr="0065314B">
        <w:rPr>
          <w:rFonts w:hint="eastAsia"/>
          <w:sz w:val="24"/>
        </w:rPr>
        <w:t>办公内网准入服务</w:t>
      </w:r>
    </w:p>
    <w:p w:rsidR="009605CF" w:rsidRPr="0065314B" w:rsidRDefault="009605CF" w:rsidP="009605CF">
      <w:pPr>
        <w:spacing w:line="360" w:lineRule="auto"/>
        <w:ind w:firstLineChars="200" w:firstLine="480"/>
        <w:outlineLvl w:val="0"/>
        <w:rPr>
          <w:sz w:val="24"/>
        </w:rPr>
      </w:pPr>
      <w:r w:rsidRPr="0065314B">
        <w:rPr>
          <w:rFonts w:hint="eastAsia"/>
          <w:sz w:val="24"/>
        </w:rPr>
        <w:t>我局网络准入软件是根据信息安全等级保护要求、上级部门安全要求及安全防护需求设立的，旨在维护我局办公网络的用户准入，阻止未授权的用户接入我局办公网络。办公内网准入服务维保应为原厂维保，办公内网准入系统品牌为</w:t>
      </w:r>
      <w:r w:rsidRPr="0065314B">
        <w:rPr>
          <w:rFonts w:hint="eastAsia"/>
          <w:sz w:val="24"/>
        </w:rPr>
        <w:t>H3C</w:t>
      </w:r>
      <w:r w:rsidRPr="0065314B">
        <w:rPr>
          <w:rFonts w:hint="eastAsia"/>
          <w:sz w:val="24"/>
        </w:rPr>
        <w:t>。对网络准入服务器及设备的维护升级工作，主要包括对软件的维护、维修、</w:t>
      </w:r>
      <w:r w:rsidRPr="0065314B">
        <w:rPr>
          <w:rFonts w:hint="eastAsia"/>
          <w:sz w:val="24"/>
        </w:rPr>
        <w:lastRenderedPageBreak/>
        <w:t>系统日常巡检、升级等服务，与交换设备配套的网络准入软件的维保和巡检工作，巡检为按月巡检，巡检时间与设备巡检相同，确保系统、数据库能够正常运转，保证应用系统、交换设备、客户端正常联动，协助用户完成准入客户端的分配、调整、调试服务。</w:t>
      </w:r>
    </w:p>
    <w:p w:rsidR="009605CF" w:rsidRPr="0065314B" w:rsidRDefault="009605CF" w:rsidP="009605CF">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w:t>
      </w:r>
      <w:r w:rsidRPr="0065314B">
        <w:rPr>
          <w:rFonts w:hint="eastAsia"/>
          <w:sz w:val="24"/>
        </w:rPr>
        <w:t>VPN</w:t>
      </w:r>
      <w:r w:rsidRPr="0065314B">
        <w:rPr>
          <w:rFonts w:hint="eastAsia"/>
          <w:sz w:val="24"/>
        </w:rPr>
        <w:t>设备及配套软件，实现网络和通信、设备和计算安全，符合密码模块安全技术要求第二级以上要求，符合国家密码算法及协议要求，支持身份认证等功能，要求最大用户并发数不少于</w:t>
      </w:r>
      <w:r w:rsidRPr="0065314B">
        <w:rPr>
          <w:rFonts w:hint="eastAsia"/>
          <w:sz w:val="24"/>
        </w:rPr>
        <w:t>200</w:t>
      </w:r>
      <w:r w:rsidRPr="0065314B">
        <w:rPr>
          <w:rFonts w:hint="eastAsia"/>
          <w:sz w:val="24"/>
        </w:rPr>
        <w:t>。</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5. </w:t>
      </w:r>
      <w:r w:rsidRPr="0065314B">
        <w:rPr>
          <w:rFonts w:hint="eastAsia"/>
          <w:sz w:val="24"/>
        </w:rPr>
        <w:t>办公外网上网行为</w:t>
      </w:r>
    </w:p>
    <w:p w:rsidR="009605CF" w:rsidRPr="0065314B" w:rsidRDefault="009605CF" w:rsidP="009605CF">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台上网行为管理设备及配套的维护、特征库升级服务，巡检为按月巡检，确保设备正常运转，协助用户完成准入的分配、调整、调试服务。</w:t>
      </w:r>
    </w:p>
    <w:p w:rsidR="009605CF" w:rsidRPr="0065314B" w:rsidRDefault="009605CF" w:rsidP="009605CF">
      <w:pPr>
        <w:spacing w:line="360" w:lineRule="auto"/>
        <w:ind w:firstLineChars="200" w:firstLine="480"/>
        <w:outlineLvl w:val="0"/>
        <w:rPr>
          <w:sz w:val="24"/>
        </w:rPr>
      </w:pPr>
      <w:r w:rsidRPr="0065314B">
        <w:rPr>
          <w:rFonts w:hint="eastAsia"/>
          <w:sz w:val="24"/>
        </w:rPr>
        <w:t>上网行为管理设备应具备以下功能：</w:t>
      </w:r>
    </w:p>
    <w:p w:rsidR="009605CF" w:rsidRPr="0065314B" w:rsidRDefault="009605CF" w:rsidP="009605CF">
      <w:pPr>
        <w:spacing w:line="360" w:lineRule="auto"/>
        <w:ind w:firstLineChars="200" w:firstLine="480"/>
        <w:outlineLvl w:val="0"/>
        <w:rPr>
          <w:sz w:val="24"/>
        </w:rPr>
      </w:pPr>
      <w:r w:rsidRPr="0065314B">
        <w:rPr>
          <w:rFonts w:hint="eastAsia"/>
          <w:sz w:val="24"/>
        </w:rPr>
        <w:t>网页访问过滤：根据行业特征、业务需要来制定个性化的网页访问策略，过滤非工作相关的网页；</w:t>
      </w:r>
    </w:p>
    <w:p w:rsidR="009605CF" w:rsidRPr="0065314B" w:rsidRDefault="009605CF" w:rsidP="009605CF">
      <w:pPr>
        <w:spacing w:line="360" w:lineRule="auto"/>
        <w:ind w:firstLineChars="200" w:firstLine="480"/>
        <w:outlineLvl w:val="0"/>
        <w:rPr>
          <w:sz w:val="24"/>
        </w:rPr>
      </w:pPr>
      <w:r w:rsidRPr="0065314B">
        <w:rPr>
          <w:rFonts w:hint="eastAsia"/>
          <w:sz w:val="24"/>
        </w:rPr>
        <w:t>网络应用控制：制定有效的网络应用控制策略，封堵与业务无关的网络应用；</w:t>
      </w:r>
    </w:p>
    <w:p w:rsidR="009605CF" w:rsidRPr="0065314B" w:rsidRDefault="009605CF" w:rsidP="009605CF">
      <w:pPr>
        <w:spacing w:line="360" w:lineRule="auto"/>
        <w:ind w:firstLineChars="200" w:firstLine="480"/>
        <w:outlineLvl w:val="0"/>
        <w:rPr>
          <w:sz w:val="24"/>
        </w:rPr>
      </w:pPr>
      <w:r w:rsidRPr="0065314B">
        <w:rPr>
          <w:rFonts w:hint="eastAsia"/>
          <w:sz w:val="24"/>
        </w:rPr>
        <w:t>信息内容审计：制定全面的信息收发监控策略，有效控制关键信息的传播范围，以及避免可能引起的法律风险；</w:t>
      </w:r>
    </w:p>
    <w:p w:rsidR="009605CF" w:rsidRPr="0065314B" w:rsidRDefault="009605CF" w:rsidP="009605CF">
      <w:pPr>
        <w:spacing w:line="360" w:lineRule="auto"/>
        <w:ind w:firstLineChars="200" w:firstLine="480"/>
        <w:outlineLvl w:val="0"/>
        <w:rPr>
          <w:sz w:val="24"/>
        </w:rPr>
      </w:pPr>
      <w:r w:rsidRPr="0065314B">
        <w:rPr>
          <w:rFonts w:hint="eastAsia"/>
          <w:sz w:val="24"/>
        </w:rPr>
        <w:t>上网行为分析：实时了解、统计、分析互联网使用状况，并根据分析结果对管理策略做调整和优化；</w:t>
      </w:r>
    </w:p>
    <w:p w:rsidR="009605CF" w:rsidRPr="0065314B" w:rsidRDefault="009605CF" w:rsidP="009605CF">
      <w:pPr>
        <w:spacing w:line="360" w:lineRule="auto"/>
        <w:ind w:firstLineChars="200" w:firstLine="480"/>
        <w:outlineLvl w:val="0"/>
        <w:rPr>
          <w:sz w:val="24"/>
        </w:rPr>
      </w:pPr>
      <w:r w:rsidRPr="0065314B">
        <w:rPr>
          <w:rFonts w:hint="eastAsia"/>
          <w:sz w:val="24"/>
        </w:rPr>
        <w:t>无线网络管理：能够对网络中的无线网络用户进行自动识别、并通过预定义策略进行阻断。</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6. </w:t>
      </w:r>
      <w:r w:rsidRPr="0065314B">
        <w:rPr>
          <w:rFonts w:hint="eastAsia"/>
          <w:sz w:val="24"/>
        </w:rPr>
        <w:t>防病毒系统维护</w:t>
      </w:r>
    </w:p>
    <w:p w:rsidR="009605CF" w:rsidRPr="0065314B" w:rsidRDefault="009605CF" w:rsidP="009605CF">
      <w:pPr>
        <w:spacing w:line="360" w:lineRule="auto"/>
        <w:ind w:firstLineChars="200" w:firstLine="480"/>
        <w:outlineLvl w:val="0"/>
        <w:rPr>
          <w:sz w:val="24"/>
        </w:rPr>
      </w:pPr>
      <w:r w:rsidRPr="0065314B">
        <w:rPr>
          <w:rFonts w:hint="eastAsia"/>
          <w:sz w:val="24"/>
        </w:rPr>
        <w:t>通过定期对防病毒系统的日志分析，及时指出网络内病毒感染趋势，终端危险等级，有效的帮助网络管理人员及时制定相应的病毒威胁防护计划，在病毒整网爆发前，将其及时清除，保证财政系统的网络安全及业务的连续性。</w:t>
      </w:r>
    </w:p>
    <w:p w:rsidR="009605CF" w:rsidRPr="0065314B" w:rsidRDefault="009605CF" w:rsidP="009605CF">
      <w:pPr>
        <w:spacing w:line="360" w:lineRule="auto"/>
        <w:ind w:firstLineChars="200" w:firstLine="480"/>
        <w:outlineLvl w:val="0"/>
        <w:rPr>
          <w:sz w:val="24"/>
        </w:rPr>
      </w:pPr>
      <w:r w:rsidRPr="0065314B">
        <w:rPr>
          <w:rFonts w:hint="eastAsia"/>
          <w:sz w:val="24"/>
        </w:rPr>
        <w:t>防毒系统通过病毒服务器进行病毒特征码及杀毒引擎的实时更新，保证防病毒系统对病毒防护的时效性。对具有严重危害性的病毒威胁，根据我局网络实际环境，制作检测和专杀工具，并由防病毒系统服务人员现场进行终端病毒的检测和查杀。</w:t>
      </w:r>
    </w:p>
    <w:p w:rsidR="009605CF" w:rsidRPr="0065314B" w:rsidRDefault="009605CF" w:rsidP="009605CF">
      <w:pPr>
        <w:spacing w:line="360" w:lineRule="auto"/>
        <w:ind w:firstLineChars="200" w:firstLine="480"/>
        <w:outlineLvl w:val="0"/>
        <w:rPr>
          <w:sz w:val="24"/>
        </w:rPr>
      </w:pPr>
      <w:r w:rsidRPr="0065314B">
        <w:rPr>
          <w:rFonts w:hint="eastAsia"/>
          <w:sz w:val="24"/>
        </w:rPr>
        <w:t>根据财政部对全国财政系统提出的要求，我局防病毒系统需根据环境变化进</w:t>
      </w:r>
      <w:r w:rsidRPr="0065314B">
        <w:rPr>
          <w:rFonts w:hint="eastAsia"/>
          <w:sz w:val="24"/>
        </w:rPr>
        <w:lastRenderedPageBreak/>
        <w:t>行部署调整，向以各区财政局为主的服务单位进行全面更新，继续根据需求建设区财政局级联中心，并由维保商提供特征库更新服务。</w:t>
      </w:r>
    </w:p>
    <w:p w:rsidR="009605CF" w:rsidRPr="0065314B" w:rsidRDefault="009605CF" w:rsidP="009605CF">
      <w:pPr>
        <w:spacing w:line="360" w:lineRule="auto"/>
        <w:ind w:firstLineChars="200" w:firstLine="480"/>
        <w:outlineLvl w:val="0"/>
        <w:rPr>
          <w:sz w:val="24"/>
        </w:rPr>
      </w:pPr>
      <w:r w:rsidRPr="0065314B">
        <w:rPr>
          <w:rFonts w:hint="eastAsia"/>
          <w:sz w:val="24"/>
        </w:rPr>
        <w:t>实现对全网的终端及服务器防病毒客户端进行统一的部署管理、对全网终端及服务器的防病毒客户端进行病毒库自动升级、病毒安全风险事件的集中采集和管理，能够全面的采集安全事件、高效的处理安全事件、全方位的进行关联分析。对全网终端或服务器的防病毒客户端远程操作、对全网终端或服务器的防病毒客户端进行个性化定制、实现满足公安部等级保护要求及财政部信息安全相关要求的安全规范、制度的合规管理。</w:t>
      </w:r>
    </w:p>
    <w:p w:rsidR="009605CF" w:rsidRPr="0065314B" w:rsidRDefault="009605CF" w:rsidP="009605CF">
      <w:pPr>
        <w:spacing w:line="360" w:lineRule="auto"/>
        <w:ind w:firstLineChars="200" w:firstLine="480"/>
        <w:outlineLvl w:val="0"/>
        <w:rPr>
          <w:sz w:val="24"/>
        </w:rPr>
      </w:pPr>
      <w:r w:rsidRPr="0065314B">
        <w:rPr>
          <w:rFonts w:hint="eastAsia"/>
          <w:sz w:val="24"/>
        </w:rPr>
        <w:t>对防病毒系统技术服务要求：</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）系统更新升级要求</w:t>
      </w:r>
    </w:p>
    <w:p w:rsidR="009605CF" w:rsidRPr="0065314B" w:rsidRDefault="009605CF" w:rsidP="009605CF">
      <w:pPr>
        <w:spacing w:line="360" w:lineRule="auto"/>
        <w:ind w:firstLineChars="200" w:firstLine="480"/>
        <w:outlineLvl w:val="0"/>
        <w:rPr>
          <w:sz w:val="24"/>
        </w:rPr>
      </w:pPr>
      <w:r w:rsidRPr="0065314B">
        <w:rPr>
          <w:rFonts w:hint="eastAsia"/>
          <w:sz w:val="24"/>
        </w:rPr>
        <w:t>在系统升级和维护服务期内确保财政系统防病毒系统软件版本及病毒库的正常更新升级，确保防病毒系统病毒查杀及攻击拦截能力。</w:t>
      </w:r>
    </w:p>
    <w:p w:rsidR="009605CF" w:rsidRPr="0065314B" w:rsidRDefault="009605CF" w:rsidP="009605CF">
      <w:pPr>
        <w:spacing w:line="360" w:lineRule="auto"/>
        <w:ind w:firstLineChars="200" w:firstLine="480"/>
        <w:outlineLvl w:val="0"/>
        <w:rPr>
          <w:sz w:val="24"/>
        </w:rPr>
      </w:pPr>
      <w:r w:rsidRPr="0065314B">
        <w:rPr>
          <w:rFonts w:hint="eastAsia"/>
          <w:sz w:val="24"/>
        </w:rPr>
        <w:t>由于我局内部网络与互联网隔离，当产品发布新的版本时，维护人员立即携带新版本更新软件上门，完成我局网络内各系统中心更新升级工作。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）防病毒培训要求</w:t>
      </w:r>
    </w:p>
    <w:p w:rsidR="009605CF" w:rsidRPr="0065314B" w:rsidRDefault="009605CF" w:rsidP="009605CF">
      <w:pPr>
        <w:spacing w:line="360" w:lineRule="auto"/>
        <w:ind w:firstLineChars="200" w:firstLine="480"/>
        <w:outlineLvl w:val="0"/>
        <w:rPr>
          <w:sz w:val="24"/>
        </w:rPr>
      </w:pPr>
      <w:r w:rsidRPr="0065314B">
        <w:rPr>
          <w:rFonts w:hint="eastAsia"/>
          <w:sz w:val="24"/>
        </w:rPr>
        <w:t>服务期内为财政系统用户提供杀毒软件的安装、卸载及杀毒软件的各项功能模块的使用培训，对各单位技术人员进行病毒防护技术培训，普及病毒防护知识，并随着互联网理念的更新，向各单位人员普及新终端安全防护知识。</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）定期巡检要求</w:t>
      </w:r>
    </w:p>
    <w:p w:rsidR="009605CF" w:rsidRPr="0065314B" w:rsidRDefault="009605CF" w:rsidP="009605CF">
      <w:pPr>
        <w:spacing w:line="360" w:lineRule="auto"/>
        <w:ind w:firstLineChars="200" w:firstLine="480"/>
        <w:outlineLvl w:val="0"/>
        <w:rPr>
          <w:sz w:val="24"/>
        </w:rPr>
      </w:pPr>
      <w:r w:rsidRPr="0065314B">
        <w:rPr>
          <w:rFonts w:hint="eastAsia"/>
          <w:sz w:val="24"/>
        </w:rPr>
        <w:t>服务期内定期（每月至少一次）对防病毒系统进行巡检，每月巡检时间如无特殊情况为月初第一个工作日，巡检时需处理网内计算机病毒引发的各类安全问题；巡检前，即每月下旬应提前上门进行巡检准备，巡检准备包括对整体运行状况进行简要查看、维护并为用户提供巡检前建议；巡检时，对杀毒客户端软件的安装和使用情况、系统漏洞、系统补丁情况进行巡检，对个别中毒严重的机器进行针对性检查，提交巡检报告，巡检过程中采集的数据应按用户要求进行完整备份。</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w:t>
      </w:r>
      <w:r w:rsidRPr="0065314B">
        <w:rPr>
          <w:rFonts w:hint="eastAsia"/>
          <w:sz w:val="24"/>
        </w:rPr>
        <w:t>7*24</w:t>
      </w:r>
      <w:r w:rsidRPr="0065314B">
        <w:rPr>
          <w:rFonts w:hint="eastAsia"/>
          <w:sz w:val="24"/>
        </w:rPr>
        <w:t>小时现场服务</w:t>
      </w:r>
    </w:p>
    <w:p w:rsidR="009605CF" w:rsidRPr="0065314B" w:rsidRDefault="009605CF" w:rsidP="009605CF">
      <w:pPr>
        <w:spacing w:line="360" w:lineRule="auto"/>
        <w:ind w:firstLineChars="200" w:firstLine="480"/>
        <w:outlineLvl w:val="0"/>
        <w:rPr>
          <w:sz w:val="24"/>
        </w:rPr>
      </w:pPr>
      <w:r w:rsidRPr="0065314B">
        <w:rPr>
          <w:rFonts w:hint="eastAsia"/>
          <w:sz w:val="24"/>
        </w:rPr>
        <w:t>服务期内对防病毒系统，特别是各单位客户端软件出现的故障进行现场检测修复，负责收集不能识别及不能查杀的病毒文件，在征得我局同意后将带毒文件</w:t>
      </w:r>
      <w:r w:rsidRPr="0065314B">
        <w:rPr>
          <w:rFonts w:hint="eastAsia"/>
          <w:sz w:val="24"/>
        </w:rPr>
        <w:lastRenderedPageBreak/>
        <w:t>样本提交厂商进行进一步分析处理；服务响应时间为市区一小时，郊区两小时。</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）手工杀毒服务</w:t>
      </w:r>
    </w:p>
    <w:p w:rsidR="009605CF" w:rsidRPr="0065314B" w:rsidRDefault="009605CF" w:rsidP="009605CF">
      <w:pPr>
        <w:spacing w:line="360" w:lineRule="auto"/>
        <w:ind w:firstLineChars="200" w:firstLine="480"/>
        <w:outlineLvl w:val="0"/>
        <w:rPr>
          <w:sz w:val="24"/>
        </w:rPr>
      </w:pPr>
      <w:r w:rsidRPr="0065314B">
        <w:rPr>
          <w:rFonts w:hint="eastAsia"/>
          <w:sz w:val="24"/>
        </w:rPr>
        <w:t>服务期内对财政系统重要服务器及客户机提供手工杀毒服务，确保重要机器的正常运行，对于在多台终端上出现病毒的情况应提出处理方案，经用户批准后立即实施。</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）实时网络威胁通报</w:t>
      </w:r>
    </w:p>
    <w:p w:rsidR="009605CF" w:rsidRPr="0065314B" w:rsidRDefault="009605CF" w:rsidP="009605CF">
      <w:pPr>
        <w:spacing w:line="360" w:lineRule="auto"/>
        <w:ind w:firstLineChars="200" w:firstLine="480"/>
        <w:outlineLvl w:val="0"/>
        <w:rPr>
          <w:sz w:val="24"/>
        </w:rPr>
      </w:pPr>
      <w:r w:rsidRPr="0065314B">
        <w:rPr>
          <w:rFonts w:hint="eastAsia"/>
          <w:sz w:val="24"/>
        </w:rPr>
        <w:t>服务期内提供病毒爆发预警及病毒专杀工具和主动通知服务。</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）及时提供专业的网络安全解决方案</w:t>
      </w:r>
    </w:p>
    <w:p w:rsidR="009605CF" w:rsidRPr="0065314B" w:rsidRDefault="009605CF" w:rsidP="009605CF">
      <w:pPr>
        <w:spacing w:line="360" w:lineRule="auto"/>
        <w:ind w:firstLineChars="200" w:firstLine="480"/>
        <w:outlineLvl w:val="0"/>
        <w:rPr>
          <w:sz w:val="24"/>
        </w:rPr>
      </w:pPr>
      <w:r w:rsidRPr="0065314B">
        <w:rPr>
          <w:rFonts w:hint="eastAsia"/>
          <w:sz w:val="24"/>
        </w:rPr>
        <w:t>服务期内应根据财政系统的具体环境及出现的安全问题提供定制化的、及时的、专业的解决方案和服务，同时提供新产品咨询与应用建议。</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）根据用户需求进行级联调整</w:t>
      </w:r>
    </w:p>
    <w:p w:rsidR="009605CF" w:rsidRPr="0065314B" w:rsidRDefault="009605CF" w:rsidP="009605CF">
      <w:pPr>
        <w:spacing w:line="360" w:lineRule="auto"/>
        <w:ind w:firstLineChars="200" w:firstLine="480"/>
        <w:outlineLvl w:val="0"/>
        <w:rPr>
          <w:sz w:val="24"/>
        </w:rPr>
      </w:pPr>
      <w:r w:rsidRPr="0065314B">
        <w:rPr>
          <w:rFonts w:hint="eastAsia"/>
          <w:sz w:val="24"/>
        </w:rPr>
        <w:t>综合各区财政终端防护需求，对服务单位终端进行全面更新，根据需求建设各级联中心，或分配市局系统中心分权限用户实现终端管理。</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9</w:t>
      </w:r>
      <w:r w:rsidRPr="0065314B">
        <w:rPr>
          <w:rFonts w:hint="eastAsia"/>
          <w:sz w:val="24"/>
        </w:rPr>
        <w:t>）配合质量管理体系建设工作</w:t>
      </w:r>
    </w:p>
    <w:p w:rsidR="009605CF" w:rsidRPr="0065314B" w:rsidRDefault="009605CF" w:rsidP="009605CF">
      <w:pPr>
        <w:spacing w:line="360" w:lineRule="auto"/>
        <w:ind w:firstLineChars="200" w:firstLine="480"/>
        <w:outlineLvl w:val="0"/>
        <w:rPr>
          <w:sz w:val="24"/>
        </w:rPr>
      </w:pPr>
      <w:r w:rsidRPr="0065314B">
        <w:rPr>
          <w:rFonts w:hint="eastAsia"/>
          <w:sz w:val="24"/>
        </w:rPr>
        <w:t>根据用户要求，编写提供杀毒等服务的流程规范，形成常态化制度，以提高服务标准、规范服务流程。</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7. </w:t>
      </w:r>
      <w:r w:rsidRPr="0065314B">
        <w:rPr>
          <w:rFonts w:hint="eastAsia"/>
          <w:sz w:val="24"/>
        </w:rPr>
        <w:t>桌面安全防护系统维护</w:t>
      </w:r>
    </w:p>
    <w:p w:rsidR="009605CF" w:rsidRPr="0065314B" w:rsidRDefault="009605CF" w:rsidP="009605CF">
      <w:pPr>
        <w:spacing w:line="360" w:lineRule="auto"/>
        <w:ind w:firstLineChars="200" w:firstLine="480"/>
        <w:outlineLvl w:val="0"/>
        <w:rPr>
          <w:sz w:val="24"/>
        </w:rPr>
      </w:pPr>
      <w:r w:rsidRPr="0065314B">
        <w:rPr>
          <w:rFonts w:hint="eastAsia"/>
          <w:sz w:val="24"/>
        </w:rPr>
        <w:t>建设市区两级财政级联中心，按要求调整现有服务器管理逻辑架构，根据需要提供终端安全技术支持，并配合我局在网络及业务调整时做好迁移等工作。</w:t>
      </w:r>
    </w:p>
    <w:p w:rsidR="009605CF" w:rsidRPr="0065314B" w:rsidRDefault="009605CF" w:rsidP="009605CF">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台网络边界监测系统设备及相应软件，须与桌面安全防护系统品牌相同，包含至少</w:t>
      </w:r>
      <w:r w:rsidRPr="0065314B">
        <w:rPr>
          <w:rFonts w:hint="eastAsia"/>
          <w:sz w:val="24"/>
        </w:rPr>
        <w:t>6</w:t>
      </w:r>
      <w:r w:rsidRPr="0065314B">
        <w:rPr>
          <w:rFonts w:hint="eastAsia"/>
          <w:sz w:val="24"/>
        </w:rPr>
        <w:t>个千兆电口并支持硬件扩展，通过流量探测采集等方式，对无客户端模式下的内外网互联、多网卡违规行为、远程控制服务等违规外联终端进行监控及信息发现取证。</w:t>
      </w:r>
    </w:p>
    <w:p w:rsidR="009605CF" w:rsidRPr="0065314B" w:rsidRDefault="009605CF" w:rsidP="009605CF">
      <w:pPr>
        <w:spacing w:line="360" w:lineRule="auto"/>
        <w:ind w:firstLineChars="200" w:firstLine="480"/>
        <w:outlineLvl w:val="0"/>
        <w:rPr>
          <w:sz w:val="24"/>
        </w:rPr>
      </w:pPr>
      <w:r w:rsidRPr="0065314B">
        <w:rPr>
          <w:rFonts w:hint="eastAsia"/>
          <w:sz w:val="24"/>
        </w:rPr>
        <w:t>服务范围为天津市财政系统内网全部终端。</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w:t>
      </w:r>
      <w:r w:rsidRPr="0065314B">
        <w:rPr>
          <w:rFonts w:hint="eastAsia"/>
          <w:sz w:val="24"/>
        </w:rPr>
        <w:t xml:space="preserve"> </w:t>
      </w:r>
      <w:r w:rsidRPr="0065314B">
        <w:rPr>
          <w:rFonts w:hint="eastAsia"/>
          <w:sz w:val="24"/>
        </w:rPr>
        <w:t>技术服务人员及流程</w:t>
      </w:r>
    </w:p>
    <w:p w:rsidR="009605CF" w:rsidRPr="0065314B" w:rsidRDefault="009605CF" w:rsidP="009605CF">
      <w:pPr>
        <w:spacing w:line="360" w:lineRule="auto"/>
        <w:ind w:firstLineChars="200" w:firstLine="480"/>
        <w:outlineLvl w:val="0"/>
        <w:rPr>
          <w:sz w:val="24"/>
        </w:rPr>
      </w:pPr>
      <w:r w:rsidRPr="0065314B">
        <w:rPr>
          <w:rFonts w:hint="eastAsia"/>
          <w:sz w:val="24"/>
        </w:rPr>
        <w:t>由原厂派至少一名专业的技术人员作为服务接口对象，负责定期将产品使用过程中反馈的问题、需求汇总等情况，并及时反馈结果；负责对进行技术支持的人员进行统一协调，配合厂家与用户之间的沟通。</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w:t>
      </w:r>
      <w:r w:rsidRPr="0065314B">
        <w:rPr>
          <w:rFonts w:hint="eastAsia"/>
          <w:sz w:val="24"/>
        </w:rPr>
        <w:t xml:space="preserve"> </w:t>
      </w:r>
      <w:r w:rsidRPr="0065314B">
        <w:rPr>
          <w:rFonts w:hint="eastAsia"/>
          <w:sz w:val="24"/>
        </w:rPr>
        <w:t>日常维护服务</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定期巡检：派资深工程师进行定期巡检（每月最少一次），处理网内引发的各类安全问题（如补丁更新、移动设备标签制定、策略使用等）；同时，对客户端软件安装和使用情况、补丁更新情况、移动设备使用情况、各单位管理中心运行状态等进行巡检，对个别不能远程解决的客户端进行针对性检查，提交巡检报告。</w:t>
      </w:r>
    </w:p>
    <w:p w:rsidR="009605CF" w:rsidRPr="0065314B" w:rsidRDefault="009605CF" w:rsidP="009605CF">
      <w:pPr>
        <w:spacing w:line="360" w:lineRule="auto"/>
        <w:ind w:firstLineChars="200" w:firstLine="480"/>
        <w:outlineLvl w:val="0"/>
        <w:rPr>
          <w:sz w:val="24"/>
        </w:rPr>
      </w:pPr>
      <w:r w:rsidRPr="0065314B">
        <w:rPr>
          <w:rFonts w:hint="eastAsia"/>
          <w:sz w:val="24"/>
        </w:rPr>
        <w:t>市局端维护：定期巡检，对操作系统的系统事件进行排查错误并分析；定期对</w:t>
      </w:r>
      <w:r w:rsidRPr="0065314B">
        <w:rPr>
          <w:rFonts w:hint="eastAsia"/>
          <w:sz w:val="24"/>
        </w:rPr>
        <w:t>SQL SERVER</w:t>
      </w:r>
      <w:r w:rsidRPr="0065314B">
        <w:rPr>
          <w:rFonts w:hint="eastAsia"/>
          <w:sz w:val="24"/>
        </w:rPr>
        <w:t>数据库进行事务日志清理，并对数据库文件进行备份操作，排查有无相关错误信息；定期系统补丁更新，提供或协助其他应用负责部门提供补丁验证服务，对新增补丁与我局现有或新增软件的兼容性进行测试，并提供测试兼容结果及解决方案；定期汇总分析</w:t>
      </w:r>
      <w:r w:rsidRPr="0065314B">
        <w:rPr>
          <w:rFonts w:hint="eastAsia"/>
          <w:sz w:val="24"/>
        </w:rPr>
        <w:t>WEB</w:t>
      </w:r>
      <w:r w:rsidRPr="0065314B">
        <w:rPr>
          <w:rFonts w:hint="eastAsia"/>
          <w:sz w:val="24"/>
        </w:rPr>
        <w:t>平台中的客户端注册率，相关杀毒软件安装率等信息，对客户端注册信息进行维护；定期汇总分析</w:t>
      </w:r>
      <w:r w:rsidRPr="0065314B">
        <w:rPr>
          <w:rFonts w:hint="eastAsia"/>
          <w:sz w:val="24"/>
        </w:rPr>
        <w:t>WEB</w:t>
      </w:r>
      <w:r w:rsidRPr="0065314B">
        <w:rPr>
          <w:rFonts w:hint="eastAsia"/>
          <w:sz w:val="24"/>
        </w:rPr>
        <w:t>平台中的策略违规触发情况；创建、维护市局</w:t>
      </w:r>
      <w:r w:rsidRPr="0065314B">
        <w:rPr>
          <w:rFonts w:hint="eastAsia"/>
          <w:sz w:val="24"/>
        </w:rPr>
        <w:t>FTP</w:t>
      </w:r>
      <w:r w:rsidRPr="0065314B">
        <w:rPr>
          <w:rFonts w:hint="eastAsia"/>
          <w:sz w:val="24"/>
        </w:rPr>
        <w:t>平台中的安装系统、数据库、产品升级包、市局及各基层单位相关文档、序列号等相关信息。</w:t>
      </w:r>
    </w:p>
    <w:p w:rsidR="009605CF" w:rsidRPr="0065314B" w:rsidRDefault="009605CF" w:rsidP="009605CF">
      <w:pPr>
        <w:spacing w:line="360" w:lineRule="auto"/>
        <w:ind w:firstLineChars="200" w:firstLine="480"/>
        <w:outlineLvl w:val="0"/>
        <w:rPr>
          <w:sz w:val="24"/>
        </w:rPr>
      </w:pPr>
      <w:r w:rsidRPr="0065314B">
        <w:rPr>
          <w:rFonts w:hint="eastAsia"/>
          <w:sz w:val="24"/>
        </w:rPr>
        <w:t>各单位端维护：登录各单位服务器查看系统事件（系统日志、应用软件日志）相关信息，排查错误并分析；定期对</w:t>
      </w:r>
      <w:r w:rsidRPr="0065314B">
        <w:rPr>
          <w:rFonts w:hint="eastAsia"/>
          <w:sz w:val="24"/>
        </w:rPr>
        <w:t>SQL SERVER</w:t>
      </w:r>
      <w:r w:rsidRPr="0065314B">
        <w:rPr>
          <w:rFonts w:hint="eastAsia"/>
          <w:sz w:val="24"/>
        </w:rPr>
        <w:t>数据库进行事务日志清理，并对数据库文件进行备份操作，排查有无相关错误信息；定期检查各单位操作系统补丁库更新、补丁数量、安装情况等信息；定期汇总分析</w:t>
      </w:r>
      <w:r w:rsidRPr="0065314B">
        <w:rPr>
          <w:rFonts w:hint="eastAsia"/>
          <w:sz w:val="24"/>
        </w:rPr>
        <w:t>WEB</w:t>
      </w:r>
      <w:r w:rsidRPr="0065314B">
        <w:rPr>
          <w:rFonts w:hint="eastAsia"/>
          <w:sz w:val="24"/>
        </w:rPr>
        <w:t>平台中的客户端注册率，相关杀毒软件安装率等信息，对客户端的注册信息进行维护；定期汇总分析</w:t>
      </w:r>
      <w:r w:rsidRPr="0065314B">
        <w:rPr>
          <w:rFonts w:hint="eastAsia"/>
          <w:sz w:val="24"/>
        </w:rPr>
        <w:t>WEB</w:t>
      </w:r>
      <w:r w:rsidRPr="0065314B">
        <w:rPr>
          <w:rFonts w:hint="eastAsia"/>
          <w:sz w:val="24"/>
        </w:rPr>
        <w:t>平台中的策略违规触发情况。</w:t>
      </w:r>
    </w:p>
    <w:p w:rsidR="009605CF" w:rsidRPr="0065314B" w:rsidRDefault="009605CF" w:rsidP="009605CF">
      <w:pPr>
        <w:spacing w:line="360" w:lineRule="auto"/>
        <w:ind w:firstLineChars="200" w:firstLine="480"/>
        <w:outlineLvl w:val="0"/>
        <w:rPr>
          <w:sz w:val="24"/>
        </w:rPr>
      </w:pPr>
      <w:r w:rsidRPr="0065314B">
        <w:rPr>
          <w:rFonts w:hint="eastAsia"/>
          <w:sz w:val="24"/>
        </w:rPr>
        <w:t>网络边界监测系统：对相应设备系统进行定期巡检，提供系统维护、问题诊断、性能优化、技术咨询等支持服务，通过扫描探测、镜像流量、终端探针、脚本探针等多种方式，发现财政系统网络可能存在的违规外联行为以及违规终端信息，包括无客户端模式下的内外网互联、多网卡违规、远程控制服务等。对违规外联行为情况进行分析，提出整改建议与措施并协助落实，对缺陷及故障及时处理。根据要求提供现场应急响应，技术支持人员应具有相关产品丰富的工作经验，必要时提供原厂技术支持。对不能正常提供服务的设备，应提供同品牌备用设备，其备用设备性能应满足我局实际需求。遇有突发安全事件，服务商应在</w:t>
      </w:r>
      <w:r w:rsidRPr="0065314B">
        <w:rPr>
          <w:rFonts w:hint="eastAsia"/>
          <w:sz w:val="24"/>
        </w:rPr>
        <w:t>1</w:t>
      </w:r>
      <w:r w:rsidRPr="0065314B">
        <w:rPr>
          <w:rFonts w:hint="eastAsia"/>
          <w:sz w:val="24"/>
        </w:rPr>
        <w:t>小时内到场，并在</w:t>
      </w:r>
      <w:r w:rsidRPr="0065314B">
        <w:rPr>
          <w:rFonts w:hint="eastAsia"/>
          <w:sz w:val="24"/>
        </w:rPr>
        <w:t>4</w:t>
      </w:r>
      <w:r w:rsidRPr="0065314B">
        <w:rPr>
          <w:rFonts w:hint="eastAsia"/>
          <w:sz w:val="24"/>
        </w:rPr>
        <w:t>小时内完成安全事件处理工作。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）网络安全技术培训</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对财政系统单位进行网络安全技术培训，使维护人员能够独立掌握系统的安装配置、维护管理、诊断排查等技术；为财政系统市局及基层单位技术人员提供厂家软件管理中心及客户端的安装、卸载、维护及软件的各项功能模块的使用培训，对各单位技术人员进行网络安全防护相关知识的培训。</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）系统升级服务</w:t>
      </w:r>
    </w:p>
    <w:p w:rsidR="009605CF" w:rsidRPr="0065314B" w:rsidRDefault="009605CF" w:rsidP="009605CF">
      <w:pPr>
        <w:spacing w:line="360" w:lineRule="auto"/>
        <w:ind w:firstLineChars="200" w:firstLine="480"/>
        <w:outlineLvl w:val="0"/>
        <w:rPr>
          <w:sz w:val="24"/>
        </w:rPr>
      </w:pPr>
      <w:r w:rsidRPr="0065314B">
        <w:rPr>
          <w:rFonts w:hint="eastAsia"/>
          <w:sz w:val="24"/>
        </w:rPr>
        <w:t>在产品的维护期内，当产品发布新的版本时，应及时向客户提供产品的升级版本，并为升级版本的安装、配置提供技术支持，并提供版本正常更新升级，确保系统兼容性、产品优化得到及时更新。由于我局网络为内部网络，应安排技术人员携带光盘赴我局进行安装。</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）系统纠错与故障处理</w:t>
      </w:r>
    </w:p>
    <w:p w:rsidR="009605CF" w:rsidRPr="0065314B" w:rsidRDefault="009605CF" w:rsidP="009605CF">
      <w:pPr>
        <w:spacing w:line="360" w:lineRule="auto"/>
        <w:ind w:firstLineChars="200" w:firstLine="480"/>
        <w:outlineLvl w:val="0"/>
        <w:rPr>
          <w:sz w:val="24"/>
        </w:rPr>
      </w:pPr>
      <w:r w:rsidRPr="0065314B">
        <w:rPr>
          <w:rFonts w:hint="eastAsia"/>
          <w:sz w:val="24"/>
        </w:rPr>
        <w:t>对产品运行使用中出现的故障，如果涉及产品设计的漏洞，应尽快对产品进行升级维护，并以发布产品升级版本或补丁程序的方式，向客户提供服务。在此之前，应积极向客户提供应急处置方法，减少漏洞对产品运行使用的影响。</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8. </w:t>
      </w:r>
      <w:r w:rsidRPr="0065314B">
        <w:rPr>
          <w:rFonts w:hint="eastAsia"/>
          <w:sz w:val="24"/>
        </w:rPr>
        <w:t>虚拟化主机病毒防护系统</w:t>
      </w:r>
    </w:p>
    <w:p w:rsidR="009605CF" w:rsidRPr="0065314B" w:rsidRDefault="009605CF" w:rsidP="009605CF">
      <w:pPr>
        <w:spacing w:line="360" w:lineRule="auto"/>
        <w:ind w:firstLineChars="200" w:firstLine="480"/>
        <w:outlineLvl w:val="0"/>
        <w:rPr>
          <w:sz w:val="24"/>
        </w:rPr>
      </w:pPr>
      <w:r w:rsidRPr="0065314B">
        <w:rPr>
          <w:rFonts w:hint="eastAsia"/>
          <w:sz w:val="24"/>
        </w:rPr>
        <w:t>提供成熟的服务器虚拟机</w:t>
      </w:r>
      <w:r w:rsidRPr="0065314B">
        <w:rPr>
          <w:rFonts w:hint="eastAsia"/>
          <w:sz w:val="24"/>
        </w:rPr>
        <w:t>/</w:t>
      </w:r>
      <w:r w:rsidRPr="0065314B">
        <w:rPr>
          <w:rFonts w:hint="eastAsia"/>
          <w:sz w:val="24"/>
        </w:rPr>
        <w:t>桌面（支持</w:t>
      </w:r>
      <w:r w:rsidRPr="0065314B">
        <w:rPr>
          <w:rFonts w:hint="eastAsia"/>
          <w:sz w:val="24"/>
        </w:rPr>
        <w:t>Linux</w:t>
      </w:r>
      <w:r w:rsidRPr="0065314B">
        <w:rPr>
          <w:rFonts w:hint="eastAsia"/>
          <w:sz w:val="24"/>
        </w:rPr>
        <w:t>、</w:t>
      </w:r>
      <w:r w:rsidRPr="0065314B">
        <w:rPr>
          <w:rFonts w:hint="eastAsia"/>
          <w:sz w:val="24"/>
        </w:rPr>
        <w:t>Windows</w:t>
      </w:r>
      <w:r w:rsidRPr="0065314B">
        <w:rPr>
          <w:rFonts w:hint="eastAsia"/>
          <w:sz w:val="24"/>
        </w:rPr>
        <w:t>等系统）的防病毒软件，纳入到监控和管理平台进行统一管理，在系统部署实施及维护保障期间提供安装及维保期间虚拟化防病毒软件及病毒特征码、扫描引擎的更新；按照用户计划提供现场实施服务。</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）系统功能要求</w:t>
      </w:r>
    </w:p>
    <w:p w:rsidR="009605CF" w:rsidRPr="0065314B" w:rsidRDefault="009605CF" w:rsidP="009605CF">
      <w:pPr>
        <w:spacing w:line="360" w:lineRule="auto"/>
        <w:ind w:firstLineChars="200" w:firstLine="480"/>
        <w:outlineLvl w:val="0"/>
        <w:rPr>
          <w:sz w:val="24"/>
        </w:rPr>
      </w:pPr>
      <w:r w:rsidRPr="0065314B">
        <w:rPr>
          <w:rFonts w:hint="eastAsia"/>
          <w:sz w:val="24"/>
        </w:rPr>
        <w:t>虚拟化主机病毒防护系统应无需在虚拟机操作系统安装客户端，并能够为虚拟化服务器提供完整的病毒查杀功能，并提供主动式和预防性的措施。应对所有种类的病毒木马进行查杀，遇有新型病毒或病毒变种，应能够在响应时间内到场手工处理并及时提供查杀引擎以及病毒库更新。应支持预防数据破坏及营运受阻，阻止恶意程序通过即时通信程序进行扩散、阻止访问与间谍软件或网络钓鱼有关的网站。应提供实时病毒过滤、手动病毒过滤、计划病毒过滤并将过滤结果提供给管理员。应提供实时病毒查杀、计划分时病毒查杀功能。应监视操作系统关键文件及应用程序文件，如</w:t>
      </w:r>
      <w:r w:rsidRPr="0065314B">
        <w:rPr>
          <w:rFonts w:hint="eastAsia"/>
          <w:sz w:val="24"/>
        </w:rPr>
        <w:t>Windows</w:t>
      </w:r>
      <w:r w:rsidRPr="0065314B">
        <w:rPr>
          <w:rFonts w:hint="eastAsia"/>
          <w:sz w:val="24"/>
        </w:rPr>
        <w:t>注册表项及操作系统目录，侦测恶意更改并报警，监视现有文件系统中的修改并提供报告。应与我局所有应用系统及我局虚拟化平台上运行的所有软件完整兼容，在我局部署运行时不允许出现任何形式的</w:t>
      </w:r>
      <w:r w:rsidRPr="0065314B">
        <w:rPr>
          <w:rFonts w:hint="eastAsia"/>
          <w:sz w:val="24"/>
        </w:rPr>
        <w:lastRenderedPageBreak/>
        <w:t>系统冲突、不允许影响应用系统正常运行、不允许造成操作系统、应用系统文件以及系统中存储的其它文件误报误杀。应支持友好的图形化界面管理。应能够收集和分析整体病毒爆发情况；能够按照服务器</w:t>
      </w:r>
      <w:r w:rsidRPr="0065314B">
        <w:rPr>
          <w:rFonts w:hint="eastAsia"/>
          <w:sz w:val="24"/>
        </w:rPr>
        <w:t>IP</w:t>
      </w:r>
      <w:r w:rsidRPr="0065314B">
        <w:rPr>
          <w:rFonts w:hint="eastAsia"/>
          <w:sz w:val="24"/>
        </w:rPr>
        <w:t>、病毒种类提供排名分析报表，并提供分析图表；能够支持自定义报表。</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）系统部署升级要求</w:t>
      </w:r>
    </w:p>
    <w:p w:rsidR="009605CF" w:rsidRPr="0065314B" w:rsidRDefault="009605CF" w:rsidP="009605CF">
      <w:pPr>
        <w:spacing w:line="360" w:lineRule="auto"/>
        <w:ind w:firstLineChars="200" w:firstLine="480"/>
        <w:outlineLvl w:val="0"/>
        <w:rPr>
          <w:sz w:val="24"/>
        </w:rPr>
      </w:pPr>
      <w:r w:rsidRPr="0065314B">
        <w:rPr>
          <w:rFonts w:hint="eastAsia"/>
          <w:sz w:val="24"/>
        </w:rPr>
        <w:t>服务期内按照用户要求随时派遣技术人员对计划划入我局虚拟化资源池的服务器进行部署实施工作，保证我局所属全部虚拟化服务器均受到虚拟化防病毒软件保障。确保财政系统防病毒系统软件版本及病毒库的正常更新升级，确保防病毒系统病毒查杀及攻击拦截能力。</w:t>
      </w:r>
    </w:p>
    <w:p w:rsidR="009605CF" w:rsidRPr="0065314B" w:rsidRDefault="009605CF" w:rsidP="009605CF">
      <w:pPr>
        <w:spacing w:line="360" w:lineRule="auto"/>
        <w:ind w:firstLineChars="200" w:firstLine="480"/>
        <w:outlineLvl w:val="0"/>
        <w:rPr>
          <w:sz w:val="24"/>
        </w:rPr>
      </w:pPr>
      <w:r w:rsidRPr="0065314B">
        <w:rPr>
          <w:rFonts w:hint="eastAsia"/>
          <w:sz w:val="24"/>
        </w:rPr>
        <w:t>由于我局内部网络与互联网隔离，当产品发布新的版本时，维护人员立即携带新版本更新软件上门，完成我局网络内各系统中心更新升级工作。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）防病毒培训要求</w:t>
      </w:r>
    </w:p>
    <w:p w:rsidR="009605CF" w:rsidRPr="0065314B" w:rsidRDefault="009605CF" w:rsidP="009605CF">
      <w:pPr>
        <w:spacing w:line="360" w:lineRule="auto"/>
        <w:ind w:firstLineChars="200" w:firstLine="480"/>
        <w:outlineLvl w:val="0"/>
        <w:rPr>
          <w:sz w:val="24"/>
        </w:rPr>
      </w:pPr>
      <w:r w:rsidRPr="0065314B">
        <w:rPr>
          <w:rFonts w:hint="eastAsia"/>
          <w:sz w:val="24"/>
        </w:rPr>
        <w:t>服务期内为财政系统用户提供杀毒软件的安装、卸载及杀毒软件的各项功能模块的使用培训，对技术人员进行病毒防护技术培训，普及病毒防护知识，并随着互联网理念的更新，向全体人员普及新终端安全防护知识。</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）定期巡检要求</w:t>
      </w:r>
    </w:p>
    <w:p w:rsidR="009605CF" w:rsidRPr="0065314B" w:rsidRDefault="009605CF" w:rsidP="009605CF">
      <w:pPr>
        <w:spacing w:line="360" w:lineRule="auto"/>
        <w:ind w:firstLineChars="200" w:firstLine="480"/>
        <w:outlineLvl w:val="0"/>
        <w:rPr>
          <w:sz w:val="24"/>
        </w:rPr>
      </w:pPr>
      <w:r w:rsidRPr="0065314B">
        <w:rPr>
          <w:rFonts w:hint="eastAsia"/>
          <w:sz w:val="24"/>
        </w:rPr>
        <w:t>服务期内提供不少于</w:t>
      </w:r>
      <w:r w:rsidRPr="0065314B">
        <w:rPr>
          <w:rFonts w:hint="eastAsia"/>
          <w:sz w:val="24"/>
        </w:rPr>
        <w:t>5</w:t>
      </w:r>
      <w:r w:rsidRPr="0065314B">
        <w:rPr>
          <w:rFonts w:hint="eastAsia"/>
          <w:sz w:val="24"/>
        </w:rPr>
        <w:t>次的巡检</w:t>
      </w:r>
      <w:r w:rsidRPr="0065314B">
        <w:rPr>
          <w:rFonts w:hint="eastAsia"/>
          <w:sz w:val="24"/>
        </w:rPr>
        <w:t>/</w:t>
      </w:r>
      <w:r w:rsidRPr="0065314B">
        <w:rPr>
          <w:rFonts w:hint="eastAsia"/>
          <w:sz w:val="24"/>
        </w:rPr>
        <w:t>应急服务。巡检服务包括提供现场产品部署、调试、检查与使用情况评估服务，发现问题现场解决，根据巡检情况，提供建议方案和相关处理工具，现场服务结束后提供巡检报告；应急服务包括修复虚拟化防病毒软件及操作系统、修复受病毒或木马影响的服务器等，派专业技术人员现场协助处理，应急服务响应时间应在</w:t>
      </w:r>
      <w:r w:rsidRPr="0065314B">
        <w:rPr>
          <w:rFonts w:hint="eastAsia"/>
          <w:sz w:val="24"/>
        </w:rPr>
        <w:t>1</w:t>
      </w:r>
      <w:r w:rsidRPr="0065314B">
        <w:rPr>
          <w:rFonts w:hint="eastAsia"/>
          <w:sz w:val="24"/>
        </w:rPr>
        <w:t>小时以内，结束后提供应急响应报告。</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）其它要求</w:t>
      </w:r>
    </w:p>
    <w:p w:rsidR="009605CF" w:rsidRDefault="009605CF" w:rsidP="009605CF">
      <w:pPr>
        <w:spacing w:line="360" w:lineRule="auto"/>
        <w:ind w:firstLineChars="200" w:firstLine="480"/>
        <w:outlineLvl w:val="0"/>
        <w:rPr>
          <w:sz w:val="24"/>
        </w:rPr>
      </w:pPr>
      <w:r w:rsidRPr="0065314B">
        <w:rPr>
          <w:rFonts w:hint="eastAsia"/>
          <w:sz w:val="24"/>
        </w:rPr>
        <w:t>服务期内提供病毒爆发预警及病毒专杀工具和主动通知服务。应根据财政系统的具体环境及出现的安全问题提供定制化的、及时的、专业的解决方案和服务，同时提供新产品咨询与应用建议。</w:t>
      </w: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第九包</w:t>
      </w:r>
    </w:p>
    <w:p w:rsidR="009605CF" w:rsidRPr="0065314B" w:rsidRDefault="009605CF" w:rsidP="009605CF">
      <w:pPr>
        <w:spacing w:line="360" w:lineRule="auto"/>
        <w:ind w:firstLineChars="200" w:firstLine="480"/>
        <w:outlineLvl w:val="0"/>
        <w:rPr>
          <w:sz w:val="24"/>
        </w:rPr>
      </w:pPr>
      <w:r w:rsidRPr="0065314B">
        <w:rPr>
          <w:rFonts w:hint="eastAsia"/>
          <w:sz w:val="24"/>
        </w:rPr>
        <w:t>一、项目背景</w:t>
      </w:r>
    </w:p>
    <w:p w:rsidR="009605CF" w:rsidRDefault="009605CF" w:rsidP="009605CF">
      <w:pPr>
        <w:spacing w:line="360" w:lineRule="auto"/>
        <w:ind w:firstLineChars="200" w:firstLine="480"/>
        <w:outlineLvl w:val="0"/>
        <w:rPr>
          <w:sz w:val="24"/>
        </w:rPr>
      </w:pPr>
      <w:r w:rsidRPr="0065314B">
        <w:rPr>
          <w:rFonts w:hint="eastAsia"/>
          <w:sz w:val="24"/>
        </w:rPr>
        <w:t>本项目属于软件和信息技术服务业。</w:t>
      </w:r>
    </w:p>
    <w:p w:rsidR="009605CF" w:rsidRPr="0065314B" w:rsidRDefault="009605CF" w:rsidP="009605CF">
      <w:pPr>
        <w:spacing w:line="360" w:lineRule="auto"/>
        <w:ind w:firstLineChars="200" w:firstLine="480"/>
        <w:outlineLvl w:val="0"/>
        <w:rPr>
          <w:sz w:val="24"/>
        </w:rPr>
      </w:pPr>
      <w:r w:rsidRPr="0065314B">
        <w:rPr>
          <w:rFonts w:hint="eastAsia"/>
          <w:sz w:val="24"/>
        </w:rPr>
        <w:t>二、需求分析</w:t>
      </w:r>
    </w:p>
    <w:p w:rsidR="009605CF" w:rsidRDefault="009605CF" w:rsidP="009605CF">
      <w:pPr>
        <w:spacing w:line="360" w:lineRule="auto"/>
        <w:ind w:firstLineChars="200" w:firstLine="480"/>
        <w:outlineLvl w:val="0"/>
        <w:rPr>
          <w:sz w:val="24"/>
        </w:rPr>
      </w:pPr>
      <w:r w:rsidRPr="0065314B">
        <w:rPr>
          <w:rFonts w:hint="eastAsia"/>
          <w:sz w:val="24"/>
        </w:rPr>
        <w:t>对我局重要财政信息系统开展密码测评，需掌握我局商用密码应用系统的安全状况、排查系统安全隐患和薄弱环节、明确商用密码应用系统安全建设整改需求；需衡量商用密码应用系统的安全保护管理措施和技术措施是否符合法律法规基本要求，是否具备了相应的安全保护能力；需提供符合国家标准的测评结果，用于公安机关、密码管理局等安全监督部门监督、检查、指导。</w:t>
      </w:r>
    </w:p>
    <w:p w:rsidR="009605CF" w:rsidRPr="0065314B" w:rsidRDefault="009605CF" w:rsidP="009605CF">
      <w:pPr>
        <w:spacing w:line="360" w:lineRule="auto"/>
        <w:ind w:firstLineChars="200" w:firstLine="480"/>
        <w:outlineLvl w:val="0"/>
        <w:rPr>
          <w:sz w:val="24"/>
        </w:rPr>
      </w:pPr>
      <w:r w:rsidRPr="0065314B">
        <w:rPr>
          <w:rFonts w:hint="eastAsia"/>
          <w:sz w:val="24"/>
        </w:rPr>
        <w:t>三、</w:t>
      </w:r>
      <w:r>
        <w:rPr>
          <w:rFonts w:hint="eastAsia"/>
          <w:sz w:val="24"/>
        </w:rPr>
        <w:t>测评</w:t>
      </w:r>
      <w:r w:rsidRPr="0065314B">
        <w:rPr>
          <w:rFonts w:hint="eastAsia"/>
          <w:sz w:val="24"/>
        </w:rPr>
        <w:t>内容</w:t>
      </w:r>
    </w:p>
    <w:p w:rsidR="009605CF" w:rsidRDefault="009605CF" w:rsidP="009605CF">
      <w:pPr>
        <w:spacing w:line="360" w:lineRule="auto"/>
        <w:ind w:firstLineChars="200" w:firstLine="480"/>
        <w:outlineLvl w:val="0"/>
        <w:rPr>
          <w:sz w:val="24"/>
        </w:rPr>
      </w:pPr>
      <w:r w:rsidRPr="0065314B">
        <w:rPr>
          <w:rFonts w:hint="eastAsia"/>
          <w:sz w:val="24"/>
        </w:rPr>
        <w:t>按照密码管理局要求，针对以下财政信息系统开展商用密码应用安全性评估。</w:t>
      </w:r>
    </w:p>
    <w:tbl>
      <w:tblPr>
        <w:tblW w:w="8112" w:type="dxa"/>
        <w:jc w:val="center"/>
        <w:tblLayout w:type="fixed"/>
        <w:tblLook w:val="04A0" w:firstRow="1" w:lastRow="0" w:firstColumn="1" w:lastColumn="0" w:noHBand="0" w:noVBand="1"/>
      </w:tblPr>
      <w:tblGrid>
        <w:gridCol w:w="967"/>
        <w:gridCol w:w="4536"/>
        <w:gridCol w:w="2609"/>
      </w:tblGrid>
      <w:tr w:rsidR="009605CF" w:rsidRPr="0065314B" w:rsidTr="00A22705">
        <w:trPr>
          <w:tblHeade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序号</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系统名称</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等级保护定级</w:t>
            </w:r>
          </w:p>
        </w:tc>
      </w:tr>
      <w:tr w:rsidR="009605CF" w:rsidRPr="0065314B" w:rsidTr="00A22705">
        <w:trPr>
          <w:jc w:val="center"/>
        </w:trPr>
        <w:tc>
          <w:tcPr>
            <w:tcW w:w="967"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1</w:t>
            </w:r>
          </w:p>
        </w:tc>
        <w:tc>
          <w:tcPr>
            <w:tcW w:w="4536"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非税收入收缴管理</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2</w:t>
            </w:r>
          </w:p>
        </w:tc>
        <w:tc>
          <w:tcPr>
            <w:tcW w:w="4536"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rFonts w:cs="仿宋_GB2312"/>
                <w:sz w:val="24"/>
                <w:szCs w:val="28"/>
              </w:rPr>
            </w:pPr>
            <w:r w:rsidRPr="0065314B">
              <w:rPr>
                <w:rFonts w:cs="仿宋_GB2312" w:hint="eastAsia"/>
                <w:sz w:val="24"/>
                <w:szCs w:val="28"/>
              </w:rPr>
              <w:t>社保资金信息管理</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仿宋_GB2312"/>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3</w:t>
            </w:r>
          </w:p>
        </w:tc>
        <w:tc>
          <w:tcPr>
            <w:tcW w:w="4536"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预算单位核算平台</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4</w:t>
            </w:r>
          </w:p>
        </w:tc>
        <w:tc>
          <w:tcPr>
            <w:tcW w:w="4536"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财政经济分析平台</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5</w:t>
            </w:r>
          </w:p>
        </w:tc>
        <w:tc>
          <w:tcPr>
            <w:tcW w:w="4536" w:type="dxa"/>
            <w:tcBorders>
              <w:top w:val="nil"/>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预算管理一体化</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6</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天津市税源建设应用平台</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cs="仿宋_GB2312" w:hint="eastAsia"/>
                <w:sz w:val="24"/>
                <w:szCs w:val="28"/>
              </w:rPr>
              <w:t>三级（已备案）</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7</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sz w:val="24"/>
                <w:szCs w:val="28"/>
              </w:rPr>
            </w:pPr>
            <w:r w:rsidRPr="0065314B">
              <w:rPr>
                <w:rFonts w:hint="eastAsia"/>
                <w:sz w:val="24"/>
                <w:szCs w:val="28"/>
              </w:rPr>
              <w:t>预算单位银行账户管理系统</w:t>
            </w:r>
          </w:p>
        </w:tc>
        <w:tc>
          <w:tcPr>
            <w:tcW w:w="2609" w:type="dxa"/>
            <w:tcBorders>
              <w:top w:val="single" w:sz="4" w:space="0" w:color="auto"/>
              <w:bottom w:val="single" w:sz="4" w:space="0" w:color="auto"/>
              <w:right w:val="single" w:sz="4" w:space="0" w:color="auto"/>
            </w:tcBorders>
            <w:vAlign w:val="center"/>
          </w:tcPr>
          <w:p w:rsidR="009605CF" w:rsidRPr="005918AC" w:rsidRDefault="009605CF" w:rsidP="00A22705">
            <w:pPr>
              <w:jc w:val="center"/>
              <w:rPr>
                <w:color w:val="000000"/>
                <w:sz w:val="24"/>
                <w:szCs w:val="28"/>
              </w:rPr>
            </w:pPr>
            <w:r w:rsidRPr="005918AC">
              <w:rPr>
                <w:rFonts w:hint="eastAsia"/>
                <w:color w:val="000000"/>
                <w:sz w:val="24"/>
                <w:szCs w:val="28"/>
              </w:rPr>
              <w:t>二级（拟定级）</w:t>
            </w:r>
          </w:p>
        </w:tc>
      </w:tr>
    </w:tbl>
    <w:p w:rsidR="009605CF" w:rsidRDefault="009605CF" w:rsidP="009605CF">
      <w:pPr>
        <w:spacing w:line="360" w:lineRule="auto"/>
        <w:ind w:firstLineChars="200" w:firstLine="480"/>
        <w:outlineLvl w:val="0"/>
        <w:rPr>
          <w:sz w:val="24"/>
        </w:rPr>
      </w:pPr>
      <w:r w:rsidRPr="0065314B">
        <w:rPr>
          <w:rFonts w:hint="eastAsia"/>
          <w:sz w:val="24"/>
        </w:rPr>
        <w:t>结合我局已完成商用密码应用安全性评估的信息系统应用方案整改落实情况，针对以下财政信息系统重新开展密评。</w:t>
      </w:r>
    </w:p>
    <w:tbl>
      <w:tblPr>
        <w:tblW w:w="8112" w:type="dxa"/>
        <w:jc w:val="center"/>
        <w:tblLayout w:type="fixed"/>
        <w:tblLook w:val="04A0" w:firstRow="1" w:lastRow="0" w:firstColumn="1" w:lastColumn="0" w:noHBand="0" w:noVBand="1"/>
      </w:tblPr>
      <w:tblGrid>
        <w:gridCol w:w="967"/>
        <w:gridCol w:w="4536"/>
        <w:gridCol w:w="2609"/>
      </w:tblGrid>
      <w:tr w:rsidR="009605CF" w:rsidRPr="0065314B" w:rsidTr="00A22705">
        <w:trPr>
          <w:tblHeade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序号</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系统名称</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宋体"/>
                <w:bCs/>
                <w:sz w:val="24"/>
                <w:szCs w:val="28"/>
              </w:rPr>
            </w:pPr>
            <w:r w:rsidRPr="0065314B">
              <w:rPr>
                <w:rFonts w:cs="微软雅黑" w:hint="eastAsia"/>
                <w:bCs/>
                <w:sz w:val="24"/>
                <w:szCs w:val="28"/>
              </w:rPr>
              <w:t>等级保护定级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1</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地方政府专项债券项目穿透式监测</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2</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工资统发管理</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3</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天津会计网站</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4</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资产管理</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5</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公文</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r w:rsidR="009605CF" w:rsidRPr="0065314B" w:rsidTr="00A22705">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color w:val="000000"/>
                <w:sz w:val="24"/>
                <w:szCs w:val="28"/>
              </w:rPr>
            </w:pPr>
            <w:r w:rsidRPr="0065314B">
              <w:rPr>
                <w:rFonts w:hint="eastAsia"/>
                <w:color w:val="000000"/>
                <w:sz w:val="24"/>
                <w:szCs w:val="28"/>
              </w:rPr>
              <w:t>6</w:t>
            </w:r>
          </w:p>
        </w:tc>
        <w:tc>
          <w:tcPr>
            <w:tcW w:w="4536" w:type="dxa"/>
            <w:tcBorders>
              <w:top w:val="single" w:sz="4" w:space="0" w:color="auto"/>
              <w:left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天津市政府采购管理</w:t>
            </w:r>
          </w:p>
        </w:tc>
        <w:tc>
          <w:tcPr>
            <w:tcW w:w="2609" w:type="dxa"/>
            <w:tcBorders>
              <w:top w:val="single" w:sz="4" w:space="0" w:color="auto"/>
              <w:bottom w:val="single" w:sz="4" w:space="0" w:color="auto"/>
              <w:right w:val="single" w:sz="4" w:space="0" w:color="auto"/>
            </w:tcBorders>
            <w:vAlign w:val="center"/>
          </w:tcPr>
          <w:p w:rsidR="009605CF" w:rsidRPr="0065314B" w:rsidRDefault="009605CF" w:rsidP="00A22705">
            <w:pPr>
              <w:jc w:val="center"/>
              <w:rPr>
                <w:rFonts w:cs="Tahoma"/>
                <w:color w:val="000000"/>
                <w:sz w:val="24"/>
                <w:szCs w:val="32"/>
              </w:rPr>
            </w:pPr>
            <w:r w:rsidRPr="0065314B">
              <w:rPr>
                <w:rFonts w:cs="Tahoma" w:hint="eastAsia"/>
                <w:color w:val="000000"/>
                <w:sz w:val="24"/>
                <w:szCs w:val="32"/>
              </w:rPr>
              <w:t>二级</w:t>
            </w:r>
          </w:p>
        </w:tc>
      </w:tr>
    </w:tbl>
    <w:p w:rsidR="009605CF" w:rsidRPr="0065314B" w:rsidRDefault="009605CF" w:rsidP="009605CF">
      <w:pPr>
        <w:spacing w:line="360" w:lineRule="auto"/>
        <w:ind w:firstLineChars="200" w:firstLine="480"/>
        <w:outlineLvl w:val="0"/>
        <w:rPr>
          <w:sz w:val="24"/>
        </w:rPr>
      </w:pPr>
      <w:r w:rsidRPr="0065314B">
        <w:rPr>
          <w:rFonts w:hint="eastAsia"/>
          <w:sz w:val="24"/>
        </w:rPr>
        <w:t xml:space="preserve">1. </w:t>
      </w:r>
      <w:r w:rsidRPr="0065314B">
        <w:rPr>
          <w:rFonts w:hint="eastAsia"/>
          <w:sz w:val="24"/>
        </w:rPr>
        <w:t>测评要求</w:t>
      </w:r>
    </w:p>
    <w:p w:rsidR="009605CF" w:rsidRPr="0065314B" w:rsidRDefault="009605CF" w:rsidP="009605CF">
      <w:pPr>
        <w:spacing w:line="360" w:lineRule="auto"/>
        <w:ind w:firstLineChars="200" w:firstLine="480"/>
        <w:outlineLvl w:val="0"/>
        <w:rPr>
          <w:sz w:val="24"/>
        </w:rPr>
      </w:pPr>
      <w:r w:rsidRPr="0065314B">
        <w:rPr>
          <w:rFonts w:hint="eastAsia"/>
          <w:sz w:val="24"/>
        </w:rPr>
        <w:t>物理和环境安全：物理访问控制、进出记录完整性、监控记录完整性、密码产品及密码模块合规性；</w:t>
      </w:r>
    </w:p>
    <w:p w:rsidR="009605CF" w:rsidRPr="0065314B" w:rsidRDefault="009605CF" w:rsidP="009605CF">
      <w:pPr>
        <w:spacing w:line="360" w:lineRule="auto"/>
        <w:ind w:firstLineChars="200" w:firstLine="480"/>
        <w:outlineLvl w:val="0"/>
        <w:rPr>
          <w:sz w:val="24"/>
        </w:rPr>
      </w:pPr>
      <w:r w:rsidRPr="0065314B">
        <w:rPr>
          <w:rFonts w:hint="eastAsia"/>
          <w:sz w:val="24"/>
        </w:rPr>
        <w:t>网络和通信安全：身份认证、访问控制信息完整性、通信数据完整性、通信报文机密性；</w:t>
      </w:r>
    </w:p>
    <w:p w:rsidR="009605CF" w:rsidRPr="0065314B" w:rsidRDefault="009605CF" w:rsidP="009605CF">
      <w:pPr>
        <w:spacing w:line="360" w:lineRule="auto"/>
        <w:ind w:firstLineChars="200" w:firstLine="480"/>
        <w:outlineLvl w:val="0"/>
        <w:rPr>
          <w:sz w:val="24"/>
        </w:rPr>
      </w:pPr>
      <w:r w:rsidRPr="0065314B">
        <w:rPr>
          <w:rFonts w:hint="eastAsia"/>
          <w:sz w:val="24"/>
        </w:rPr>
        <w:t>设备和计算安全：身份标识和鉴别、鉴别信息防窃听、访问控制信息完整性、</w:t>
      </w:r>
      <w:r w:rsidRPr="0065314B">
        <w:rPr>
          <w:rFonts w:hint="eastAsia"/>
          <w:sz w:val="24"/>
        </w:rPr>
        <w:lastRenderedPageBreak/>
        <w:t>重要信息资源敏感标记完整性、重要文件程序完整性、日志记录完整性、密码产品及密码模块合规性；</w:t>
      </w:r>
    </w:p>
    <w:p w:rsidR="009605CF" w:rsidRPr="0065314B" w:rsidRDefault="009605CF" w:rsidP="009605CF">
      <w:pPr>
        <w:spacing w:line="360" w:lineRule="auto"/>
        <w:ind w:firstLineChars="200" w:firstLine="480"/>
        <w:outlineLvl w:val="0"/>
        <w:rPr>
          <w:sz w:val="24"/>
        </w:rPr>
      </w:pPr>
      <w:r w:rsidRPr="0065314B">
        <w:rPr>
          <w:rFonts w:hint="eastAsia"/>
          <w:sz w:val="24"/>
        </w:rPr>
        <w:t>应用和数据安全：身份标识和鉴别、访问控制信息完整性、重要信息资源敏感标记完整性、传输过程机密性、存储过程机密性、传输过程完整性、存储过程完整性、日志记录完整性、密码产品及密码模块合规性；</w:t>
      </w:r>
    </w:p>
    <w:p w:rsidR="009605CF" w:rsidRPr="0065314B" w:rsidRDefault="009605CF" w:rsidP="009605CF">
      <w:pPr>
        <w:spacing w:line="360" w:lineRule="auto"/>
        <w:ind w:firstLineChars="200" w:firstLine="480"/>
        <w:outlineLvl w:val="0"/>
        <w:rPr>
          <w:sz w:val="24"/>
        </w:rPr>
      </w:pPr>
      <w:r w:rsidRPr="0065314B">
        <w:rPr>
          <w:rFonts w:hint="eastAsia"/>
          <w:sz w:val="24"/>
        </w:rPr>
        <w:t>密钥管理：密钥生成、密钥存储、密钥开发、密钥导入与导出、密钥使用、密钥备份与恢复、密钥归档、密钥销毁；</w:t>
      </w:r>
    </w:p>
    <w:p w:rsidR="009605CF" w:rsidRPr="0065314B" w:rsidRDefault="009605CF" w:rsidP="009605CF">
      <w:pPr>
        <w:spacing w:line="360" w:lineRule="auto"/>
        <w:ind w:firstLineChars="200" w:firstLine="480"/>
        <w:outlineLvl w:val="0"/>
        <w:rPr>
          <w:sz w:val="24"/>
        </w:rPr>
      </w:pPr>
      <w:r w:rsidRPr="0065314B">
        <w:rPr>
          <w:rFonts w:hint="eastAsia"/>
          <w:sz w:val="24"/>
        </w:rPr>
        <w:t>制度管理：管理制度及操作规范、安全操作规范；</w:t>
      </w:r>
    </w:p>
    <w:p w:rsidR="009605CF" w:rsidRPr="0065314B" w:rsidRDefault="009605CF" w:rsidP="009605CF">
      <w:pPr>
        <w:spacing w:line="360" w:lineRule="auto"/>
        <w:ind w:firstLineChars="200" w:firstLine="480"/>
        <w:outlineLvl w:val="0"/>
        <w:rPr>
          <w:sz w:val="24"/>
        </w:rPr>
      </w:pPr>
      <w:r w:rsidRPr="0065314B">
        <w:rPr>
          <w:rFonts w:hint="eastAsia"/>
          <w:sz w:val="24"/>
        </w:rPr>
        <w:t>人员管理：人员岗位、人员考核、人员培训、人员保密；</w:t>
      </w:r>
    </w:p>
    <w:p w:rsidR="009605CF" w:rsidRPr="0065314B" w:rsidRDefault="009605CF" w:rsidP="009605CF">
      <w:pPr>
        <w:spacing w:line="360" w:lineRule="auto"/>
        <w:ind w:firstLineChars="200" w:firstLine="480"/>
        <w:outlineLvl w:val="0"/>
        <w:rPr>
          <w:sz w:val="24"/>
        </w:rPr>
      </w:pPr>
      <w:r w:rsidRPr="0065314B">
        <w:rPr>
          <w:rFonts w:hint="eastAsia"/>
          <w:sz w:val="24"/>
        </w:rPr>
        <w:t>实施管理：信息系统规划、信息系统建设、信息系统运行；</w:t>
      </w:r>
    </w:p>
    <w:p w:rsidR="009605CF" w:rsidRPr="0065314B" w:rsidRDefault="009605CF" w:rsidP="009605CF">
      <w:pPr>
        <w:spacing w:line="360" w:lineRule="auto"/>
        <w:ind w:firstLineChars="200" w:firstLine="480"/>
        <w:outlineLvl w:val="0"/>
        <w:rPr>
          <w:sz w:val="24"/>
        </w:rPr>
      </w:pPr>
      <w:r w:rsidRPr="0065314B">
        <w:rPr>
          <w:rFonts w:hint="eastAsia"/>
          <w:sz w:val="24"/>
        </w:rPr>
        <w:t>应急安全：应急预案、安全事件处置。</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2. </w:t>
      </w:r>
      <w:r w:rsidRPr="0065314B">
        <w:rPr>
          <w:rFonts w:hint="eastAsia"/>
          <w:sz w:val="24"/>
        </w:rPr>
        <w:t>服务要求</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）负责完成测评委托单位指定的信息系统商用密码应用安全性技术测评实施、管理测评实施、系统整体评估、搭建密码应用模拟系统、根据密码测评方案与作业指导书开展评估。</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）获取测评委托单位及被测评信息系统的基本情况，了解整个系统的构成和密码保护情况。</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）分析被测评信息系统及其涉及的业务应用系统，以及与此相关的密码应用情况，根据等级保护定级结果，确定测评对象、测评指标和测试检查点。</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）对获得的测评结果进行汇总分析，形成并编制密码应用安全性评估报告，报告须按照国家密码管理局要求的内容编制或参考模板编制。</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）根据测评结论，并结合信息系统的状况和未来业务发展能力，协助测评委托单位认清风险、查找漏洞、找出差距，提出有针对性的加强完善密码安全管理和防护建议。</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）针对密码应用要求和密码评估提供相关咨询、培训和保障，同时指导委托单位编制系统密码应用方案并进行评估与合规性审核。</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）负责天津财政密码测评相关制度体系建设工作。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）负责提供</w:t>
      </w:r>
      <w:r w:rsidRPr="0065314B">
        <w:rPr>
          <w:rFonts w:hint="eastAsia"/>
          <w:sz w:val="24"/>
        </w:rPr>
        <w:t>7*24</w:t>
      </w:r>
      <w:r w:rsidRPr="0065314B">
        <w:rPr>
          <w:rFonts w:hint="eastAsia"/>
          <w:sz w:val="24"/>
        </w:rPr>
        <w:t>小时密码咨询、支持服务，当用户方密码设备出现突发情况，应做到工程师</w:t>
      </w:r>
      <w:r w:rsidRPr="0065314B">
        <w:rPr>
          <w:rFonts w:hint="eastAsia"/>
          <w:sz w:val="24"/>
        </w:rPr>
        <w:t>30</w:t>
      </w:r>
      <w:r w:rsidRPr="0065314B">
        <w:rPr>
          <w:rFonts w:hint="eastAsia"/>
          <w:sz w:val="24"/>
        </w:rPr>
        <w:t>分钟电话响应，</w:t>
      </w:r>
      <w:r w:rsidRPr="0065314B">
        <w:rPr>
          <w:rFonts w:hint="eastAsia"/>
          <w:sz w:val="24"/>
        </w:rPr>
        <w:t>2</w:t>
      </w:r>
      <w:r w:rsidRPr="0065314B">
        <w:rPr>
          <w:rFonts w:hint="eastAsia"/>
          <w:sz w:val="24"/>
        </w:rPr>
        <w:t>小时内作好服务应答和反馈，必要时</w:t>
      </w:r>
      <w:r w:rsidRPr="0065314B">
        <w:rPr>
          <w:rFonts w:hint="eastAsia"/>
          <w:sz w:val="24"/>
        </w:rPr>
        <w:t>4</w:t>
      </w:r>
      <w:r w:rsidRPr="0065314B">
        <w:rPr>
          <w:rFonts w:hint="eastAsia"/>
          <w:sz w:val="24"/>
        </w:rPr>
        <w:lastRenderedPageBreak/>
        <w:t>小时内至少</w:t>
      </w:r>
      <w:r w:rsidRPr="0065314B">
        <w:rPr>
          <w:rFonts w:hint="eastAsia"/>
          <w:sz w:val="24"/>
        </w:rPr>
        <w:t>1</w:t>
      </w:r>
      <w:r w:rsidRPr="0065314B">
        <w:rPr>
          <w:rFonts w:hint="eastAsia"/>
          <w:sz w:val="24"/>
        </w:rPr>
        <w:t>名工程师抵达客户现场。</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3. </w:t>
      </w:r>
      <w:r w:rsidRPr="0065314B">
        <w:rPr>
          <w:rFonts w:hint="eastAsia"/>
          <w:sz w:val="24"/>
        </w:rPr>
        <w:t>技术要求</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密评机构应把握和理解国家对该类项目的具体要求，对国家商用密码安全标准本身有较深的认识，测评人员应当通过国家密码管理部门（或其授权的机构）组织的考核（即商用密码应用安全性评估人员测评能力考核证书），遵守国家有关法律法规，按照相关标准，为用户提供安全、客观、公正的评估服务，保证评估的质量和效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）密评机构应具有完善的测评方案，有计划、按步骤地开展测评工作，在签订密评合同后应立即成立密评工作小组，密评机构应严格按照合同履行密评责任。</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为保障密评过程中可能涉及的重要数据和敏感信息的安全，密评机构应具备安全保密管理制度与数据安全能力，采取的安全管理措施应得当，且能够很好保障本项目测评数据的安全，明确对委托单位的系统、信息、数据由安全保密义务，必须签订保密协议。</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）密评机构在现场测评工作中必须在不影响委托单位信息系统正常运行的前提下进行。</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）密评机构应遵守相应的密评工作制度，包括会议制度、密评文件制度、密评记录制度、工作报告制度等，保证密评工作协调有序的进行。</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）密评机构应根据被测评系统的具体情况，按合同约定，配备满足密评工作需要的人员、设备和工具。</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）密评机构应具有完善的应急流程，提供快速应急响应服务，以保证在整个项目过程中不影响委托单位信息系统的正常运行。</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）密评机构应具有良好的质量控制能力和质量管理体系，以保证测评工作的客观、公正、安全。</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9</w:t>
      </w:r>
      <w:r w:rsidRPr="0065314B">
        <w:rPr>
          <w:rFonts w:hint="eastAsia"/>
          <w:sz w:val="24"/>
        </w:rPr>
        <w:t>）密评机构完成商用密码应用安全性评估工作后，应在</w:t>
      </w:r>
      <w:r w:rsidRPr="0065314B">
        <w:rPr>
          <w:rFonts w:hint="eastAsia"/>
          <w:sz w:val="24"/>
        </w:rPr>
        <w:t>30</w:t>
      </w:r>
      <w:r w:rsidRPr="0065314B">
        <w:rPr>
          <w:rFonts w:hint="eastAsia"/>
          <w:sz w:val="24"/>
        </w:rPr>
        <w:t>个工作日内将评估结果报国家密码管理部门备案。</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10</w:t>
      </w:r>
      <w:r w:rsidRPr="0065314B">
        <w:rPr>
          <w:rFonts w:hint="eastAsia"/>
          <w:sz w:val="24"/>
        </w:rPr>
        <w:t>）密评机构在验收时应提交密码安全测评工作的档案。</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4. </w:t>
      </w:r>
      <w:r w:rsidRPr="0065314B">
        <w:rPr>
          <w:rFonts w:hint="eastAsia"/>
          <w:sz w:val="24"/>
        </w:rPr>
        <w:t>工作产品</w:t>
      </w:r>
    </w:p>
    <w:p w:rsidR="009605CF" w:rsidRPr="0065314B" w:rsidRDefault="009605CF" w:rsidP="009605CF">
      <w:pPr>
        <w:spacing w:line="360" w:lineRule="auto"/>
        <w:ind w:firstLineChars="200" w:firstLine="480"/>
        <w:outlineLvl w:val="0"/>
        <w:rPr>
          <w:sz w:val="24"/>
        </w:rPr>
      </w:pPr>
      <w:r w:rsidRPr="0065314B">
        <w:rPr>
          <w:rFonts w:hint="eastAsia"/>
          <w:sz w:val="24"/>
        </w:rPr>
        <w:t>符合国家法律法规及国家密码管理局要求并备案的《商用密码应用安全性评</w:t>
      </w:r>
      <w:r w:rsidRPr="0065314B">
        <w:rPr>
          <w:rFonts w:hint="eastAsia"/>
          <w:sz w:val="24"/>
        </w:rPr>
        <w:lastRenderedPageBreak/>
        <w:t>估报告》。</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5. </w:t>
      </w:r>
      <w:r w:rsidRPr="0065314B">
        <w:rPr>
          <w:rFonts w:hint="eastAsia"/>
          <w:sz w:val="24"/>
        </w:rPr>
        <w:t>测评方法</w:t>
      </w:r>
    </w:p>
    <w:p w:rsidR="009605CF" w:rsidRPr="0065314B" w:rsidRDefault="009605CF" w:rsidP="009605CF">
      <w:pPr>
        <w:spacing w:line="360" w:lineRule="auto"/>
        <w:ind w:firstLineChars="200" w:firstLine="480"/>
        <w:outlineLvl w:val="0"/>
        <w:rPr>
          <w:sz w:val="24"/>
        </w:rPr>
      </w:pPr>
      <w:r w:rsidRPr="0065314B">
        <w:rPr>
          <w:rFonts w:hint="eastAsia"/>
          <w:sz w:val="24"/>
        </w:rPr>
        <w:t>测评使用的方法主要有访谈、检查和测试。</w:t>
      </w:r>
    </w:p>
    <w:p w:rsidR="009605CF" w:rsidRPr="0065314B" w:rsidRDefault="009605CF" w:rsidP="009605CF">
      <w:pPr>
        <w:spacing w:line="360" w:lineRule="auto"/>
        <w:ind w:firstLineChars="200" w:firstLine="480"/>
        <w:outlineLvl w:val="0"/>
        <w:rPr>
          <w:sz w:val="24"/>
        </w:rPr>
      </w:pPr>
      <w:r w:rsidRPr="0065314B">
        <w:rPr>
          <w:rFonts w:hint="eastAsia"/>
          <w:sz w:val="24"/>
        </w:rPr>
        <w:t>访谈是指测评人员通过引导信息系统相关人员进行有目的性、有针对性的交流以帮助测评人员理解、澄清或取得证据的过程。访谈的对象是人员，典型的访谈人员包括信息安全主管、信息系统安全管理员、系统管理员、网络管理员、资产管理员等，访谈使用工具为管理核查表。使用“访谈”方法进行测评的目的是为了解信息系统的全局性（包括局部，但不是细节）、方向性、策略性和过程性信息，一般不涉及到具体的实现细节和具体技术措施，访谈的内容应该较为详细和明确。</w:t>
      </w:r>
    </w:p>
    <w:p w:rsidR="009605CF" w:rsidRPr="0065314B" w:rsidRDefault="009605CF" w:rsidP="009605CF">
      <w:pPr>
        <w:spacing w:line="360" w:lineRule="auto"/>
        <w:ind w:firstLineChars="200" w:firstLine="480"/>
        <w:outlineLvl w:val="0"/>
        <w:rPr>
          <w:sz w:val="24"/>
        </w:rPr>
      </w:pPr>
      <w:r w:rsidRPr="0065314B">
        <w:rPr>
          <w:rFonts w:hint="eastAsia"/>
          <w:sz w:val="24"/>
        </w:rPr>
        <w:t>检查是指测评人员通过对测评对象（如制度文档、各类设备、安全配置等）进行观察、查验、分析以帮助测评人员理解、澄清或取得证据的过程。检查对象包括：制度文档、各类设备、安全配置、机房环境、存储介质等，检查使用的工具为核查表。“检查”的内容应该是具体的、较为详细的机制配置和运行实现，主要用于规范性要求（检查文档）。</w:t>
      </w:r>
    </w:p>
    <w:p w:rsidR="009605CF" w:rsidRPr="0065314B" w:rsidRDefault="009605CF" w:rsidP="009605CF">
      <w:pPr>
        <w:spacing w:line="360" w:lineRule="auto"/>
        <w:ind w:firstLineChars="200" w:firstLine="480"/>
        <w:outlineLvl w:val="0"/>
        <w:rPr>
          <w:sz w:val="24"/>
        </w:rPr>
      </w:pPr>
      <w:r w:rsidRPr="0065314B">
        <w:rPr>
          <w:rFonts w:hint="eastAsia"/>
          <w:sz w:val="24"/>
        </w:rPr>
        <w:t>测试是指测评人员使用预定的方法、工具使测评对象（各类设备或安全配置）产生特定的结果，将运行结果与预期的结果进行比对的过程。常见的测试有功能测试、性能测试和渗透测试。测试的对象包括机制和设备等，测试一般需要特定的工具，比如扫描检测工具、攻击工具、渗透工具等。“测试”的目的是验证信息系统当前的、具体的安全机制或运行的有效性或安全强度。</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6. </w:t>
      </w:r>
      <w:r w:rsidRPr="0065314B">
        <w:rPr>
          <w:rFonts w:hint="eastAsia"/>
          <w:sz w:val="24"/>
        </w:rPr>
        <w:t>测评工具</w:t>
      </w:r>
    </w:p>
    <w:p w:rsidR="009605CF" w:rsidRPr="0065314B" w:rsidRDefault="009605CF" w:rsidP="009605CF">
      <w:pPr>
        <w:spacing w:line="360" w:lineRule="auto"/>
        <w:ind w:firstLineChars="200" w:firstLine="480"/>
        <w:outlineLvl w:val="0"/>
        <w:rPr>
          <w:sz w:val="24"/>
        </w:rPr>
      </w:pPr>
      <w:r w:rsidRPr="0065314B">
        <w:rPr>
          <w:rFonts w:hint="eastAsia"/>
          <w:sz w:val="24"/>
        </w:rPr>
        <w:t>测评工具选用参考《商用密码应用安全性评估测评工具使用需求说明》，包括但不限于调查访谈（资产调查问卷、访谈表单）、协议分析工具（</w:t>
      </w:r>
      <w:r w:rsidRPr="0065314B">
        <w:rPr>
          <w:rFonts w:hint="eastAsia"/>
          <w:sz w:val="24"/>
        </w:rPr>
        <w:t>Wireshark</w:t>
      </w:r>
      <w:r w:rsidRPr="0065314B">
        <w:rPr>
          <w:rFonts w:hint="eastAsia"/>
          <w:sz w:val="24"/>
        </w:rPr>
        <w:t>、</w:t>
      </w:r>
      <w:r w:rsidRPr="0065314B">
        <w:rPr>
          <w:rFonts w:hint="eastAsia"/>
          <w:sz w:val="24"/>
        </w:rPr>
        <w:t>Bus Hound</w:t>
      </w:r>
      <w:r w:rsidRPr="0065314B">
        <w:rPr>
          <w:rFonts w:hint="eastAsia"/>
          <w:sz w:val="24"/>
        </w:rPr>
        <w:t>）、密评网络封包（</w:t>
      </w:r>
      <w:r w:rsidRPr="0065314B">
        <w:rPr>
          <w:rFonts w:hint="eastAsia"/>
          <w:sz w:val="24"/>
        </w:rPr>
        <w:t>Mitmproxy</w:t>
      </w:r>
      <w:r w:rsidRPr="0065314B">
        <w:rPr>
          <w:rFonts w:hint="eastAsia"/>
          <w:sz w:val="24"/>
        </w:rPr>
        <w:t>）、密码算法（</w:t>
      </w:r>
      <w:r w:rsidRPr="0065314B">
        <w:rPr>
          <w:rFonts w:hint="eastAsia"/>
          <w:sz w:val="24"/>
        </w:rPr>
        <w:t>asn1view</w:t>
      </w:r>
      <w:r w:rsidRPr="0065314B">
        <w:rPr>
          <w:rFonts w:hint="eastAsia"/>
          <w:sz w:val="24"/>
        </w:rPr>
        <w:t>）等测评工具。</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）资产调查问卷</w:t>
      </w:r>
    </w:p>
    <w:p w:rsidR="009605CF" w:rsidRPr="0065314B" w:rsidRDefault="009605CF" w:rsidP="009605CF">
      <w:pPr>
        <w:spacing w:line="360" w:lineRule="auto"/>
        <w:ind w:firstLineChars="200" w:firstLine="480"/>
        <w:outlineLvl w:val="0"/>
        <w:rPr>
          <w:sz w:val="24"/>
        </w:rPr>
      </w:pPr>
      <w:r w:rsidRPr="0065314B">
        <w:rPr>
          <w:rFonts w:hint="eastAsia"/>
          <w:sz w:val="24"/>
        </w:rPr>
        <w:t>结合项目经验及各层面专家的研究论证，编制资产调查问卷。调查者只需要根据现实情况按选择的方式进行选择，不同层面的调查问卷由不同角色负责人进行填写，调查结果便于统计处理与分析。</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）访谈表单</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以《信息系统密码应用基本要求》和《信息系统密码测评要求（试行）》为基础，结合多个信息安全专家的论证和实践编制成册访谈表单，能更精确的诊断系统现状，更加透彻的了解系统的信息安全状况。</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w:t>
      </w:r>
      <w:r w:rsidRPr="0065314B">
        <w:rPr>
          <w:rFonts w:hint="eastAsia"/>
          <w:sz w:val="24"/>
        </w:rPr>
        <w:t>Wireshark</w:t>
      </w:r>
    </w:p>
    <w:p w:rsidR="009605CF" w:rsidRPr="0065314B" w:rsidRDefault="009605CF" w:rsidP="009605CF">
      <w:pPr>
        <w:spacing w:line="360" w:lineRule="auto"/>
        <w:ind w:firstLineChars="200" w:firstLine="480"/>
        <w:outlineLvl w:val="0"/>
        <w:rPr>
          <w:sz w:val="24"/>
        </w:rPr>
      </w:pPr>
      <w:r w:rsidRPr="0065314B">
        <w:rPr>
          <w:rFonts w:hint="eastAsia"/>
          <w:sz w:val="24"/>
        </w:rPr>
        <w:t>Wireshark</w:t>
      </w:r>
      <w:r w:rsidRPr="0065314B">
        <w:rPr>
          <w:rFonts w:hint="eastAsia"/>
          <w:sz w:val="24"/>
        </w:rPr>
        <w:t>是一款在</w:t>
      </w:r>
      <w:r w:rsidRPr="0065314B">
        <w:rPr>
          <w:rFonts w:hint="eastAsia"/>
          <w:sz w:val="24"/>
        </w:rPr>
        <w:t>Unix</w:t>
      </w:r>
      <w:r w:rsidRPr="0065314B">
        <w:rPr>
          <w:rFonts w:hint="eastAsia"/>
          <w:sz w:val="24"/>
        </w:rPr>
        <w:t>和</w:t>
      </w:r>
      <w:r w:rsidRPr="0065314B">
        <w:rPr>
          <w:rFonts w:hint="eastAsia"/>
          <w:sz w:val="24"/>
        </w:rPr>
        <w:t>Windows</w:t>
      </w:r>
      <w:r w:rsidRPr="0065314B">
        <w:rPr>
          <w:rFonts w:hint="eastAsia"/>
          <w:sz w:val="24"/>
        </w:rPr>
        <w:t>上的开源网络协议分析器。它可以实时检测网络通讯数据，也可以检测其抓取的网络通讯数据快照文件。可以通过图形界面浏览这些数据，可以查看网络通讯数据包中每一层的详细内容，包含有强显示过滤器语言和查看</w:t>
      </w:r>
      <w:r w:rsidRPr="0065314B">
        <w:rPr>
          <w:rFonts w:hint="eastAsia"/>
          <w:sz w:val="24"/>
        </w:rPr>
        <w:t>TCP</w:t>
      </w:r>
      <w:r w:rsidRPr="0065314B">
        <w:rPr>
          <w:rFonts w:hint="eastAsia"/>
          <w:sz w:val="24"/>
        </w:rPr>
        <w:t>会话重构流的能力。</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w:t>
      </w:r>
      <w:r w:rsidRPr="0065314B">
        <w:rPr>
          <w:rFonts w:hint="eastAsia"/>
          <w:sz w:val="24"/>
        </w:rPr>
        <w:t>Bus Hound</w:t>
      </w:r>
    </w:p>
    <w:p w:rsidR="009605CF" w:rsidRPr="0065314B" w:rsidRDefault="009605CF" w:rsidP="009605CF">
      <w:pPr>
        <w:spacing w:line="360" w:lineRule="auto"/>
        <w:ind w:firstLineChars="200" w:firstLine="480"/>
        <w:outlineLvl w:val="0"/>
        <w:rPr>
          <w:sz w:val="24"/>
        </w:rPr>
      </w:pPr>
      <w:r w:rsidRPr="0065314B">
        <w:rPr>
          <w:rFonts w:hint="eastAsia"/>
          <w:sz w:val="24"/>
        </w:rPr>
        <w:t>Bus Hound</w:t>
      </w:r>
      <w:r w:rsidRPr="0065314B">
        <w:rPr>
          <w:rFonts w:hint="eastAsia"/>
          <w:sz w:val="24"/>
        </w:rPr>
        <w:t>是一款总线协议分析器，它是一种专用于</w:t>
      </w:r>
      <w:r w:rsidRPr="0065314B">
        <w:rPr>
          <w:rFonts w:hint="eastAsia"/>
          <w:sz w:val="24"/>
        </w:rPr>
        <w:t>PC</w:t>
      </w:r>
      <w:r w:rsidRPr="0065314B">
        <w:rPr>
          <w:rFonts w:hint="eastAsia"/>
          <w:sz w:val="24"/>
        </w:rPr>
        <w:t>机各种总线数据包监视和控制的开发工具软件，能敏锐地感知到总线的丝毫变化，主要可用于捕捉来自设备的协议包和输入输出操作。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w:t>
      </w:r>
      <w:r w:rsidRPr="0065314B">
        <w:rPr>
          <w:rFonts w:hint="eastAsia"/>
          <w:sz w:val="24"/>
        </w:rPr>
        <w:t>Mitmproxy</w:t>
      </w:r>
    </w:p>
    <w:p w:rsidR="009605CF" w:rsidRPr="0065314B" w:rsidRDefault="009605CF" w:rsidP="009605CF">
      <w:pPr>
        <w:spacing w:line="360" w:lineRule="auto"/>
        <w:ind w:firstLineChars="200" w:firstLine="480"/>
        <w:outlineLvl w:val="0"/>
        <w:rPr>
          <w:sz w:val="24"/>
        </w:rPr>
      </w:pPr>
      <w:r w:rsidRPr="0065314B">
        <w:rPr>
          <w:rFonts w:hint="eastAsia"/>
          <w:sz w:val="24"/>
        </w:rPr>
        <w:t>Mitmproxy</w:t>
      </w:r>
      <w:r w:rsidRPr="0065314B">
        <w:rPr>
          <w:rFonts w:hint="eastAsia"/>
          <w:sz w:val="24"/>
        </w:rPr>
        <w:t>用于调试、测试、隐私测量和渗透测试，用于发起中间人攻击，可以即时拦截特定消息，并在它们到达目的地之前对其进行修改，然后将它们重放到客户端或服务器。</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w:t>
      </w:r>
      <w:r w:rsidRPr="0065314B">
        <w:rPr>
          <w:rFonts w:hint="eastAsia"/>
          <w:sz w:val="24"/>
        </w:rPr>
        <w:t>asn1view</w:t>
      </w:r>
    </w:p>
    <w:p w:rsidR="009605CF" w:rsidRPr="0065314B" w:rsidRDefault="009605CF" w:rsidP="009605CF">
      <w:pPr>
        <w:spacing w:line="360" w:lineRule="auto"/>
        <w:ind w:firstLineChars="200" w:firstLine="480"/>
        <w:outlineLvl w:val="0"/>
        <w:rPr>
          <w:sz w:val="24"/>
        </w:rPr>
      </w:pPr>
      <w:r w:rsidRPr="0065314B">
        <w:rPr>
          <w:rFonts w:hint="eastAsia"/>
          <w:sz w:val="24"/>
        </w:rPr>
        <w:t>asn1view</w:t>
      </w:r>
      <w:r w:rsidRPr="0065314B">
        <w:rPr>
          <w:rFonts w:hint="eastAsia"/>
          <w:sz w:val="24"/>
        </w:rPr>
        <w:t>用于查看</w:t>
      </w:r>
      <w:r w:rsidRPr="0065314B">
        <w:rPr>
          <w:rFonts w:hint="eastAsia"/>
          <w:sz w:val="24"/>
        </w:rPr>
        <w:t>asn1</w:t>
      </w:r>
      <w:r w:rsidRPr="0065314B">
        <w:rPr>
          <w:rFonts w:hint="eastAsia"/>
          <w:sz w:val="24"/>
        </w:rPr>
        <w:t>编码格式文件，也可以查看</w:t>
      </w:r>
      <w:r w:rsidRPr="0065314B">
        <w:rPr>
          <w:rFonts w:hint="eastAsia"/>
          <w:sz w:val="24"/>
        </w:rPr>
        <w:t>base64</w:t>
      </w:r>
      <w:r w:rsidRPr="0065314B">
        <w:rPr>
          <w:rFonts w:hint="eastAsia"/>
          <w:sz w:val="24"/>
        </w:rPr>
        <w:t>编码后的文件，如</w:t>
      </w:r>
      <w:r w:rsidRPr="0065314B">
        <w:rPr>
          <w:rFonts w:hint="eastAsia"/>
          <w:sz w:val="24"/>
        </w:rPr>
        <w:t>x.509</w:t>
      </w:r>
      <w:r w:rsidRPr="0065314B">
        <w:rPr>
          <w:rFonts w:hint="eastAsia"/>
          <w:sz w:val="24"/>
        </w:rPr>
        <w:t>数字证书、</w:t>
      </w:r>
      <w:r w:rsidRPr="0065314B">
        <w:rPr>
          <w:rFonts w:hint="eastAsia"/>
          <w:sz w:val="24"/>
        </w:rPr>
        <w:t>p7b</w:t>
      </w:r>
      <w:r w:rsidRPr="0065314B">
        <w:rPr>
          <w:rFonts w:hint="eastAsia"/>
          <w:sz w:val="24"/>
        </w:rPr>
        <w:t>证书链、</w:t>
      </w:r>
      <w:r w:rsidRPr="0065314B">
        <w:rPr>
          <w:rFonts w:hint="eastAsia"/>
          <w:sz w:val="24"/>
        </w:rPr>
        <w:t>p12</w:t>
      </w:r>
      <w:r w:rsidRPr="0065314B">
        <w:rPr>
          <w:rFonts w:hint="eastAsia"/>
          <w:sz w:val="24"/>
        </w:rPr>
        <w:t>证书、</w:t>
      </w:r>
      <w:r w:rsidRPr="0065314B">
        <w:rPr>
          <w:rFonts w:hint="eastAsia"/>
          <w:sz w:val="24"/>
        </w:rPr>
        <w:t>pfx</w:t>
      </w:r>
      <w:r w:rsidRPr="0065314B">
        <w:rPr>
          <w:rFonts w:hint="eastAsia"/>
          <w:sz w:val="24"/>
        </w:rPr>
        <w:t>个人交换证书、</w:t>
      </w:r>
      <w:r w:rsidRPr="0065314B">
        <w:rPr>
          <w:rFonts w:hint="eastAsia"/>
          <w:sz w:val="24"/>
        </w:rPr>
        <w:t>p10</w:t>
      </w:r>
      <w:r w:rsidRPr="0065314B">
        <w:rPr>
          <w:rFonts w:hint="eastAsia"/>
          <w:sz w:val="24"/>
        </w:rPr>
        <w:t>证书请求文件等。</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7. </w:t>
      </w:r>
      <w:r w:rsidRPr="0065314B">
        <w:rPr>
          <w:rFonts w:hint="eastAsia"/>
          <w:sz w:val="24"/>
        </w:rPr>
        <w:t>其它工作</w:t>
      </w:r>
    </w:p>
    <w:p w:rsidR="009605CF" w:rsidRPr="0065314B" w:rsidRDefault="009605CF" w:rsidP="009605CF">
      <w:pPr>
        <w:spacing w:line="360" w:lineRule="auto"/>
        <w:ind w:firstLineChars="200" w:firstLine="480"/>
        <w:outlineLvl w:val="0"/>
        <w:rPr>
          <w:sz w:val="24"/>
        </w:rPr>
      </w:pPr>
      <w:r w:rsidRPr="0065314B">
        <w:rPr>
          <w:rFonts w:hint="eastAsia"/>
          <w:sz w:val="24"/>
        </w:rPr>
        <w:t>应提供能满足项目需求的密码测评技术支持服务，负责解决全部技术问题。签订保密协议，保证信息系统运行环境不受损坏、用户信息不被泄露。</w:t>
      </w:r>
    </w:p>
    <w:p w:rsidR="009605CF" w:rsidRPr="0065314B" w:rsidRDefault="009605CF" w:rsidP="009605CF">
      <w:pPr>
        <w:spacing w:line="360" w:lineRule="auto"/>
        <w:ind w:firstLineChars="200" w:firstLine="480"/>
        <w:outlineLvl w:val="0"/>
        <w:rPr>
          <w:sz w:val="24"/>
        </w:rPr>
      </w:pPr>
      <w:r w:rsidRPr="0065314B">
        <w:rPr>
          <w:rFonts w:hint="eastAsia"/>
          <w:sz w:val="24"/>
        </w:rPr>
        <w:t>应具有完善的工作流程，有计划、按步骤地开展信息安全服务工作，保证信息安全服务的每个环节都得到有效的控制。必须提供项目实施的工作内容、工作日程表，并严格按照日程表执行，日程表内容至少应包括实施日期、实施内容、技术培训等。</w:t>
      </w:r>
    </w:p>
    <w:p w:rsidR="009605CF" w:rsidRPr="0065314B" w:rsidRDefault="009605CF" w:rsidP="009605CF">
      <w:pPr>
        <w:spacing w:line="360" w:lineRule="auto"/>
        <w:ind w:firstLineChars="200" w:firstLine="480"/>
        <w:outlineLvl w:val="0"/>
        <w:rPr>
          <w:sz w:val="24"/>
        </w:rPr>
      </w:pPr>
      <w:r w:rsidRPr="0065314B">
        <w:rPr>
          <w:rFonts w:hint="eastAsia"/>
          <w:sz w:val="24"/>
        </w:rPr>
        <w:t>应具有良好的质量控制的能力和质量管理体系，针对本项目提供完整、详细的项目管理控制文档，包括质量管理体系、项目控制流程等。</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应遵守用户的项目管理相关规定，接受用户项目管理机构和项目负责人的领导，指定负责人与用户保持沟通和协作。</w:t>
      </w:r>
    </w:p>
    <w:p w:rsidR="009605CF" w:rsidRPr="0065314B" w:rsidRDefault="009605CF" w:rsidP="009605CF">
      <w:pPr>
        <w:spacing w:line="360" w:lineRule="auto"/>
        <w:ind w:firstLineChars="200" w:firstLine="480"/>
        <w:outlineLvl w:val="0"/>
        <w:rPr>
          <w:sz w:val="24"/>
        </w:rPr>
      </w:pPr>
      <w:r w:rsidRPr="0065314B">
        <w:rPr>
          <w:rFonts w:hint="eastAsia"/>
          <w:sz w:val="24"/>
        </w:rPr>
        <w:t>应负责在项目完成时将系统的全部有关技术文件、图表资料及测试、验收报告等文档汇集成册交付项目单位，并交付相应的电子版本。</w:t>
      </w:r>
    </w:p>
    <w:p w:rsidR="009605CF" w:rsidRPr="0065314B" w:rsidRDefault="009605CF" w:rsidP="009605CF">
      <w:pPr>
        <w:spacing w:line="360" w:lineRule="auto"/>
        <w:ind w:firstLineChars="200" w:firstLine="480"/>
        <w:outlineLvl w:val="0"/>
        <w:rPr>
          <w:sz w:val="24"/>
        </w:rPr>
      </w:pPr>
      <w:r w:rsidRPr="0065314B">
        <w:rPr>
          <w:rFonts w:hint="eastAsia"/>
          <w:sz w:val="24"/>
        </w:rPr>
        <w:t>应在项目实施过程中，提交用户认可的正式会议的会议纪要。</w:t>
      </w:r>
    </w:p>
    <w:p w:rsidR="009605CF" w:rsidRPr="0065314B" w:rsidRDefault="009605CF" w:rsidP="009605CF">
      <w:pPr>
        <w:spacing w:line="360" w:lineRule="auto"/>
        <w:ind w:firstLineChars="200" w:firstLine="480"/>
        <w:outlineLvl w:val="0"/>
        <w:rPr>
          <w:sz w:val="24"/>
        </w:rPr>
      </w:pPr>
      <w:r w:rsidRPr="0065314B">
        <w:rPr>
          <w:rFonts w:hint="eastAsia"/>
          <w:sz w:val="24"/>
        </w:rPr>
        <w:t>应对项目风险从识别到分析到应对措施提出可行性方案，及时发现和处理项目执行过程中的风险和问题，向用户汇报无法处理的风险和问题。</w:t>
      </w:r>
    </w:p>
    <w:p w:rsidR="009605CF" w:rsidRPr="0065314B" w:rsidRDefault="009605CF" w:rsidP="009605CF">
      <w:pPr>
        <w:spacing w:line="360" w:lineRule="auto"/>
        <w:ind w:firstLineChars="200" w:firstLine="480"/>
        <w:outlineLvl w:val="0"/>
        <w:rPr>
          <w:sz w:val="24"/>
        </w:rPr>
      </w:pPr>
      <w:r w:rsidRPr="0065314B">
        <w:rPr>
          <w:rFonts w:hint="eastAsia"/>
          <w:sz w:val="24"/>
        </w:rPr>
        <w:t>应认真估算工作量，做好工作量冗余，在项目需求范围内的各种项目变更，用户不另行支付费用。</w:t>
      </w:r>
    </w:p>
    <w:p w:rsidR="009605CF" w:rsidRPr="0065314B" w:rsidRDefault="009605CF" w:rsidP="009605CF">
      <w:pPr>
        <w:spacing w:line="360" w:lineRule="auto"/>
        <w:ind w:firstLineChars="200" w:firstLine="480"/>
        <w:outlineLvl w:val="0"/>
        <w:rPr>
          <w:sz w:val="24"/>
        </w:rPr>
      </w:pPr>
      <w:r w:rsidRPr="0065314B">
        <w:rPr>
          <w:rFonts w:hint="eastAsia"/>
          <w:sz w:val="24"/>
        </w:rPr>
        <w:t>应提供测试工具清单及技术资料，逐台（套）详细列出本次安全测试所采用的用于测试的全部软、硬测试设备：测试设备的名称及设备的正版证明，设备可溯源；测试设备标准比对证明文件；设备在本项目中的测试对象及作用描述；设备可能存在的风险（对应用系统）及需要的测试环境（含软硬件）。</w:t>
      </w:r>
    </w:p>
    <w:p w:rsidR="009605CF" w:rsidRPr="0065314B" w:rsidRDefault="009605CF" w:rsidP="009605CF">
      <w:pPr>
        <w:spacing w:line="360" w:lineRule="auto"/>
        <w:ind w:firstLineChars="200" w:firstLine="480"/>
        <w:outlineLvl w:val="0"/>
        <w:rPr>
          <w:sz w:val="24"/>
        </w:rPr>
      </w:pPr>
      <w:r w:rsidRPr="0065314B">
        <w:rPr>
          <w:rFonts w:hint="eastAsia"/>
          <w:sz w:val="24"/>
        </w:rPr>
        <w:t>应能够把握和理解国家对该类项目的具体要求，对等级保护政策标准本身有较深的认识。</w:t>
      </w:r>
    </w:p>
    <w:p w:rsidR="009605CF" w:rsidRPr="0065314B" w:rsidRDefault="009605CF" w:rsidP="009605CF">
      <w:pPr>
        <w:spacing w:line="360" w:lineRule="auto"/>
        <w:ind w:firstLineChars="200" w:firstLine="480"/>
        <w:outlineLvl w:val="0"/>
        <w:rPr>
          <w:sz w:val="24"/>
        </w:rPr>
      </w:pPr>
      <w:r w:rsidRPr="0065314B">
        <w:rPr>
          <w:rFonts w:hint="eastAsia"/>
          <w:sz w:val="24"/>
        </w:rPr>
        <w:t>应维护我单位的利益，在我单位实际测评工作中对我单位的系统、信息、数据有安全保密的义务，进场时必须签订保密协议，并遵守我局外来人员相关管理规定。</w:t>
      </w:r>
    </w:p>
    <w:p w:rsidR="009605CF" w:rsidRDefault="009605CF" w:rsidP="009605CF">
      <w:pPr>
        <w:spacing w:line="360" w:lineRule="auto"/>
        <w:ind w:firstLineChars="200" w:firstLine="480"/>
        <w:outlineLvl w:val="0"/>
        <w:rPr>
          <w:sz w:val="24"/>
        </w:rPr>
      </w:pPr>
      <w:r w:rsidRPr="0065314B">
        <w:rPr>
          <w:rFonts w:hint="eastAsia"/>
          <w:sz w:val="24"/>
        </w:rPr>
        <w:t>应具有完善的应急体系，具有本地化的快速应急响应服务，须在</w:t>
      </w:r>
      <w:r w:rsidRPr="0065314B">
        <w:rPr>
          <w:rFonts w:hint="eastAsia"/>
          <w:sz w:val="24"/>
        </w:rPr>
        <w:t>1</w:t>
      </w:r>
      <w:r w:rsidRPr="0065314B">
        <w:rPr>
          <w:rFonts w:hint="eastAsia"/>
          <w:sz w:val="24"/>
        </w:rPr>
        <w:t>小时内到达我单位现场解决信息安全问题。</w:t>
      </w:r>
    </w:p>
    <w:p w:rsidR="009605CF" w:rsidRDefault="009605CF" w:rsidP="009605CF">
      <w:pPr>
        <w:spacing w:line="360" w:lineRule="auto"/>
        <w:ind w:firstLineChars="200" w:firstLine="480"/>
        <w:outlineLvl w:val="0"/>
        <w:rPr>
          <w:sz w:val="24"/>
        </w:rPr>
      </w:pP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第十包</w:t>
      </w:r>
    </w:p>
    <w:p w:rsidR="009605CF" w:rsidRPr="0065314B" w:rsidRDefault="009605CF" w:rsidP="009605CF">
      <w:pPr>
        <w:spacing w:line="360" w:lineRule="auto"/>
        <w:ind w:firstLineChars="200" w:firstLine="480"/>
        <w:outlineLvl w:val="0"/>
        <w:rPr>
          <w:sz w:val="24"/>
        </w:rPr>
      </w:pPr>
      <w:r w:rsidRPr="0065314B">
        <w:rPr>
          <w:rFonts w:hint="eastAsia"/>
          <w:sz w:val="24"/>
        </w:rPr>
        <w:t>一、项目背景</w:t>
      </w:r>
    </w:p>
    <w:p w:rsidR="009605CF" w:rsidRDefault="009605CF" w:rsidP="009605CF">
      <w:pPr>
        <w:spacing w:line="360" w:lineRule="auto"/>
        <w:ind w:firstLineChars="200" w:firstLine="480"/>
        <w:outlineLvl w:val="0"/>
        <w:rPr>
          <w:sz w:val="24"/>
        </w:rPr>
      </w:pPr>
      <w:r w:rsidRPr="0065314B">
        <w:rPr>
          <w:rFonts w:hint="eastAsia"/>
          <w:sz w:val="24"/>
        </w:rPr>
        <w:t>本项目属于软件和信息技术服务业。</w:t>
      </w:r>
    </w:p>
    <w:p w:rsidR="009605CF" w:rsidRPr="0065314B" w:rsidRDefault="009605CF" w:rsidP="009605CF">
      <w:pPr>
        <w:spacing w:line="360" w:lineRule="auto"/>
        <w:ind w:firstLineChars="200" w:firstLine="480"/>
        <w:outlineLvl w:val="0"/>
        <w:rPr>
          <w:sz w:val="24"/>
        </w:rPr>
      </w:pPr>
      <w:r w:rsidRPr="0065314B">
        <w:rPr>
          <w:rFonts w:hint="eastAsia"/>
          <w:sz w:val="24"/>
        </w:rPr>
        <w:t>二、需求分析</w:t>
      </w:r>
    </w:p>
    <w:p w:rsidR="009605CF" w:rsidRDefault="009605CF" w:rsidP="009605CF">
      <w:pPr>
        <w:spacing w:line="360" w:lineRule="auto"/>
        <w:ind w:firstLineChars="200" w:firstLine="480"/>
        <w:outlineLvl w:val="0"/>
        <w:rPr>
          <w:sz w:val="24"/>
        </w:rPr>
      </w:pPr>
      <w:r w:rsidRPr="0065314B">
        <w:rPr>
          <w:rFonts w:hint="eastAsia"/>
          <w:sz w:val="24"/>
        </w:rPr>
        <w:t>财政身份认证与授权管理系统是我局财政业务系统安全稳定运行的重要保障，通过证书签发使用保证财政用户的终端安全和信息保护，为做好系统持续、稳定、高效的运行，需要对财政身份认证与授权管理系统的硬件设备和软件系统等开展安全巡检、技术咨询、重大变更支持及故障处理等相关运维服务，以及提供财政专用智能密码钥匙和证书制作服务，保障系统安全、稳定、高效运行。</w:t>
      </w:r>
    </w:p>
    <w:p w:rsidR="009605CF" w:rsidRPr="0065314B" w:rsidRDefault="009605CF" w:rsidP="009605CF">
      <w:pPr>
        <w:spacing w:line="360" w:lineRule="auto"/>
        <w:ind w:firstLineChars="200" w:firstLine="480"/>
        <w:outlineLvl w:val="0"/>
        <w:rPr>
          <w:sz w:val="24"/>
        </w:rPr>
      </w:pPr>
      <w:r w:rsidRPr="0065314B">
        <w:rPr>
          <w:rFonts w:hint="eastAsia"/>
          <w:sz w:val="24"/>
        </w:rPr>
        <w:t>三、运维主要内容</w:t>
      </w:r>
    </w:p>
    <w:p w:rsidR="009605CF" w:rsidRDefault="009605CF" w:rsidP="009605CF">
      <w:pPr>
        <w:spacing w:line="360" w:lineRule="auto"/>
        <w:ind w:firstLineChars="200" w:firstLine="480"/>
        <w:outlineLvl w:val="0"/>
        <w:rPr>
          <w:sz w:val="24"/>
        </w:rPr>
      </w:pPr>
      <w:r w:rsidRPr="0065314B">
        <w:rPr>
          <w:rFonts w:hint="eastAsia"/>
          <w:sz w:val="24"/>
        </w:rPr>
        <w:t>1.</w:t>
      </w:r>
      <w:r w:rsidRPr="0065314B">
        <w:rPr>
          <w:rFonts w:hint="eastAsia"/>
          <w:sz w:val="24"/>
        </w:rPr>
        <w:t>软硬件维保</w:t>
      </w:r>
    </w:p>
    <w:tbl>
      <w:tblPr>
        <w:tblW w:w="8294" w:type="dxa"/>
        <w:jc w:val="center"/>
        <w:tblLayout w:type="fixed"/>
        <w:tblLook w:val="04A0" w:firstRow="1" w:lastRow="0" w:firstColumn="1" w:lastColumn="0" w:noHBand="0" w:noVBand="1"/>
      </w:tblPr>
      <w:tblGrid>
        <w:gridCol w:w="851"/>
        <w:gridCol w:w="2137"/>
        <w:gridCol w:w="3815"/>
        <w:gridCol w:w="715"/>
        <w:gridCol w:w="776"/>
      </w:tblGrid>
      <w:tr w:rsidR="009605CF" w:rsidTr="00A22705">
        <w:trPr>
          <w:trHeight w:val="554"/>
          <w:jc w:val="center"/>
        </w:trPr>
        <w:tc>
          <w:tcPr>
            <w:tcW w:w="851" w:type="dxa"/>
            <w:tcBorders>
              <w:top w:val="single" w:sz="4" w:space="0" w:color="auto"/>
              <w:left w:val="single" w:sz="4" w:space="0" w:color="auto"/>
              <w:bottom w:val="single" w:sz="4" w:space="0" w:color="auto"/>
              <w:right w:val="single" w:sz="4" w:space="0" w:color="auto"/>
            </w:tcBorders>
            <w:noWrap/>
            <w:vAlign w:val="center"/>
          </w:tcPr>
          <w:p w:rsidR="009605CF" w:rsidRDefault="009605CF" w:rsidP="00A22705">
            <w:pPr>
              <w:jc w:val="center"/>
              <w:rPr>
                <w:rFonts w:ascii="宋体" w:hAnsi="宋体"/>
                <w:sz w:val="24"/>
              </w:rPr>
            </w:pPr>
            <w:r>
              <w:rPr>
                <w:rFonts w:ascii="宋体" w:hAnsi="宋体" w:hint="eastAsia"/>
                <w:sz w:val="24"/>
              </w:rPr>
              <w:t>序号</w:t>
            </w:r>
          </w:p>
        </w:tc>
        <w:tc>
          <w:tcPr>
            <w:tcW w:w="2137" w:type="dxa"/>
            <w:tcBorders>
              <w:top w:val="single" w:sz="4" w:space="0" w:color="auto"/>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货物内容</w:t>
            </w:r>
          </w:p>
        </w:tc>
        <w:tc>
          <w:tcPr>
            <w:tcW w:w="3815" w:type="dxa"/>
            <w:tcBorders>
              <w:top w:val="single" w:sz="4" w:space="0" w:color="auto"/>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规格型号</w:t>
            </w:r>
          </w:p>
        </w:tc>
        <w:tc>
          <w:tcPr>
            <w:tcW w:w="715" w:type="dxa"/>
            <w:tcBorders>
              <w:top w:val="single" w:sz="4" w:space="0" w:color="auto"/>
              <w:left w:val="nil"/>
              <w:bottom w:val="single" w:sz="4" w:space="0" w:color="auto"/>
              <w:right w:val="single" w:sz="4" w:space="0" w:color="auto"/>
            </w:tcBorders>
            <w:noWrap/>
            <w:vAlign w:val="center"/>
          </w:tcPr>
          <w:p w:rsidR="009605CF" w:rsidRDefault="009605CF" w:rsidP="00A22705">
            <w:pPr>
              <w:jc w:val="center"/>
              <w:rPr>
                <w:rFonts w:ascii="宋体" w:hAnsi="宋体"/>
                <w:sz w:val="24"/>
              </w:rPr>
            </w:pPr>
            <w:r>
              <w:rPr>
                <w:rFonts w:ascii="宋体" w:hAnsi="宋体" w:hint="eastAsia"/>
                <w:sz w:val="24"/>
              </w:rPr>
              <w:t>数量</w:t>
            </w:r>
          </w:p>
        </w:tc>
        <w:tc>
          <w:tcPr>
            <w:tcW w:w="776" w:type="dxa"/>
            <w:tcBorders>
              <w:top w:val="single" w:sz="4" w:space="0" w:color="auto"/>
              <w:left w:val="nil"/>
              <w:bottom w:val="single" w:sz="4" w:space="0" w:color="auto"/>
              <w:right w:val="single" w:sz="4" w:space="0" w:color="auto"/>
            </w:tcBorders>
            <w:noWrap/>
            <w:vAlign w:val="center"/>
          </w:tcPr>
          <w:p w:rsidR="009605CF" w:rsidRDefault="009605CF" w:rsidP="00A22705">
            <w:pPr>
              <w:jc w:val="center"/>
              <w:rPr>
                <w:rFonts w:ascii="宋体" w:hAnsi="宋体"/>
                <w:sz w:val="24"/>
              </w:rPr>
            </w:pPr>
            <w:r>
              <w:rPr>
                <w:rFonts w:ascii="宋体" w:hAnsi="宋体" w:hint="eastAsia"/>
                <w:sz w:val="24"/>
              </w:rPr>
              <w:t>单位</w:t>
            </w:r>
          </w:p>
        </w:tc>
      </w:tr>
      <w:tr w:rsidR="009605CF" w:rsidTr="00A22705">
        <w:trPr>
          <w:trHeight w:val="390"/>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密码机</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SJJ1412</w:t>
            </w:r>
            <w:r>
              <w:rPr>
                <w:rFonts w:ascii="宋体" w:hAnsi="宋体" w:hint="eastAsia"/>
                <w:sz w:val="24"/>
              </w:rPr>
              <w:t>服务器密码机</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2</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台</w:t>
            </w:r>
          </w:p>
        </w:tc>
      </w:tr>
      <w:tr w:rsidR="009605CF" w:rsidTr="00A22705">
        <w:trPr>
          <w:trHeight w:val="390"/>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2</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身份认证网关</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SRJ1509</w:t>
            </w:r>
            <w:r>
              <w:rPr>
                <w:rFonts w:ascii="宋体" w:hAnsi="宋体" w:hint="eastAsia"/>
                <w:sz w:val="24"/>
              </w:rPr>
              <w:t>身份认证网关</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2</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台</w:t>
            </w:r>
          </w:p>
        </w:tc>
      </w:tr>
      <w:tr w:rsidR="009605CF" w:rsidTr="00A22705">
        <w:trPr>
          <w:trHeight w:val="475"/>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3</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数字签名服务器</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SRJ1503</w:t>
            </w:r>
            <w:r>
              <w:rPr>
                <w:rFonts w:ascii="宋体" w:hAnsi="宋体" w:hint="eastAsia"/>
                <w:sz w:val="24"/>
              </w:rPr>
              <w:t>数字签名服务器</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4</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台</w:t>
            </w:r>
          </w:p>
        </w:tc>
      </w:tr>
      <w:tr w:rsidR="009605CF" w:rsidTr="00A22705">
        <w:trPr>
          <w:trHeight w:val="765"/>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4</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证书注册中心</w:t>
            </w:r>
            <w:r>
              <w:rPr>
                <w:rFonts w:ascii="宋体" w:hAnsi="宋体"/>
                <w:sz w:val="24"/>
              </w:rPr>
              <w:t>RA</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吉大正元证书注册管理系统</w:t>
            </w:r>
            <w:r>
              <w:rPr>
                <w:rFonts w:ascii="宋体" w:hAnsi="宋体"/>
                <w:sz w:val="24"/>
              </w:rPr>
              <w:t>[</w:t>
            </w:r>
            <w:r>
              <w:rPr>
                <w:rFonts w:ascii="宋体" w:hAnsi="宋体" w:hint="eastAsia"/>
                <w:sz w:val="24"/>
              </w:rPr>
              <w:t>简称：</w:t>
            </w:r>
            <w:r>
              <w:rPr>
                <w:rFonts w:ascii="宋体" w:hAnsi="宋体"/>
                <w:sz w:val="24"/>
              </w:rPr>
              <w:t>JIT RAServer]V5.0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494"/>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5</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证书综合管理系统</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财政部统一开发的最新版本</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780"/>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6</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目录服务系统</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JIT Galaxy</w:t>
            </w:r>
            <w:r>
              <w:rPr>
                <w:rFonts w:ascii="宋体" w:hAnsi="宋体" w:hint="eastAsia"/>
                <w:sz w:val="24"/>
              </w:rPr>
              <w:t>吉大正元银河目录服务系统</w:t>
            </w:r>
            <w:r>
              <w:rPr>
                <w:rFonts w:ascii="宋体" w:hAnsi="宋体"/>
                <w:sz w:val="24"/>
              </w:rPr>
              <w:t>[</w:t>
            </w:r>
            <w:r>
              <w:rPr>
                <w:rFonts w:ascii="宋体" w:hAnsi="宋体" w:hint="eastAsia"/>
                <w:sz w:val="24"/>
              </w:rPr>
              <w:t>简称：银河目录</w:t>
            </w:r>
            <w:r>
              <w:rPr>
                <w:rFonts w:ascii="宋体" w:hAnsi="宋体"/>
                <w:sz w:val="24"/>
              </w:rPr>
              <w:t>]V5.0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765"/>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7</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统一账号管理系统</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吉大正元统一账号管理系统</w:t>
            </w:r>
            <w:r>
              <w:rPr>
                <w:rFonts w:ascii="宋体" w:hAnsi="宋体"/>
                <w:sz w:val="24"/>
              </w:rPr>
              <w:t>[</w:t>
            </w:r>
            <w:r>
              <w:rPr>
                <w:rFonts w:ascii="宋体" w:hAnsi="宋体" w:hint="eastAsia"/>
                <w:sz w:val="24"/>
              </w:rPr>
              <w:t>简称：</w:t>
            </w:r>
            <w:r>
              <w:rPr>
                <w:rFonts w:ascii="宋体" w:hAnsi="宋体"/>
                <w:sz w:val="24"/>
              </w:rPr>
              <w:t>JIT IMS]V6.0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497"/>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8</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安全审计系统</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吉大正元综合查询统计系统</w:t>
            </w:r>
            <w:r>
              <w:rPr>
                <w:rFonts w:ascii="宋体" w:hAnsi="宋体"/>
                <w:sz w:val="24"/>
              </w:rPr>
              <w:t>V5.0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780"/>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9</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操作系统</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中标麒麟</w:t>
            </w:r>
            <w:r>
              <w:rPr>
                <w:rFonts w:ascii="宋体" w:hAnsi="宋体"/>
                <w:sz w:val="24"/>
              </w:rPr>
              <w:t>Linux</w:t>
            </w:r>
            <w:r>
              <w:rPr>
                <w:rFonts w:ascii="宋体" w:hAnsi="宋体" w:hint="eastAsia"/>
                <w:sz w:val="24"/>
              </w:rPr>
              <w:t>操作系统软件（专财版）</w:t>
            </w:r>
            <w:r>
              <w:rPr>
                <w:rFonts w:ascii="宋体" w:hAnsi="宋体"/>
                <w:sz w:val="24"/>
              </w:rPr>
              <w:t>V1.0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5</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390"/>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10</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双机软件</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中标麒麟高可用集群软件</w:t>
            </w:r>
            <w:r>
              <w:rPr>
                <w:rFonts w:ascii="宋体" w:hAnsi="宋体"/>
                <w:sz w:val="24"/>
              </w:rPr>
              <w:t>V6.0</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套</w:t>
            </w:r>
          </w:p>
        </w:tc>
      </w:tr>
      <w:tr w:rsidR="009605CF" w:rsidTr="00A22705">
        <w:trPr>
          <w:trHeight w:val="765"/>
          <w:jc w:val="center"/>
        </w:trPr>
        <w:tc>
          <w:tcPr>
            <w:tcW w:w="851" w:type="dxa"/>
            <w:tcBorders>
              <w:top w:val="nil"/>
              <w:left w:val="single" w:sz="4" w:space="0" w:color="auto"/>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11</w:t>
            </w:r>
          </w:p>
        </w:tc>
        <w:tc>
          <w:tcPr>
            <w:tcW w:w="2137"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数据库</w:t>
            </w:r>
          </w:p>
        </w:tc>
        <w:tc>
          <w:tcPr>
            <w:tcW w:w="38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南大通用安全数据库管理系统（</w:t>
            </w:r>
            <w:r>
              <w:rPr>
                <w:rFonts w:ascii="宋体" w:hAnsi="宋体"/>
                <w:sz w:val="24"/>
              </w:rPr>
              <w:t>GBase 8s</w:t>
            </w:r>
            <w:r>
              <w:rPr>
                <w:rFonts w:ascii="宋体" w:hAnsi="宋体" w:hint="eastAsia"/>
                <w:sz w:val="24"/>
              </w:rPr>
              <w:t>）</w:t>
            </w:r>
          </w:p>
        </w:tc>
        <w:tc>
          <w:tcPr>
            <w:tcW w:w="715"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9605CF" w:rsidRDefault="009605CF" w:rsidP="00A22705">
            <w:pPr>
              <w:jc w:val="center"/>
              <w:rPr>
                <w:rFonts w:ascii="宋体" w:hAnsi="宋体"/>
                <w:sz w:val="24"/>
              </w:rPr>
            </w:pPr>
            <w:r>
              <w:rPr>
                <w:rFonts w:ascii="宋体" w:hAnsi="宋体" w:hint="eastAsia"/>
                <w:sz w:val="24"/>
              </w:rPr>
              <w:t>组</w:t>
            </w:r>
          </w:p>
        </w:tc>
      </w:tr>
    </w:tbl>
    <w:p w:rsidR="009605CF" w:rsidRPr="0065314B" w:rsidRDefault="009605CF" w:rsidP="009605CF">
      <w:pPr>
        <w:spacing w:line="360" w:lineRule="auto"/>
        <w:ind w:firstLineChars="200" w:firstLine="480"/>
        <w:outlineLvl w:val="0"/>
        <w:rPr>
          <w:sz w:val="24"/>
        </w:rPr>
      </w:pPr>
      <w:r w:rsidRPr="0065314B">
        <w:rPr>
          <w:rFonts w:hint="eastAsia"/>
          <w:sz w:val="24"/>
        </w:rPr>
        <w:t xml:space="preserve">2. </w:t>
      </w:r>
      <w:r w:rsidRPr="0065314B">
        <w:rPr>
          <w:rFonts w:hint="eastAsia"/>
          <w:sz w:val="24"/>
        </w:rPr>
        <w:t>财政身份认证与授权管理系统</w:t>
      </w:r>
    </w:p>
    <w:p w:rsidR="009605CF" w:rsidRPr="0065314B" w:rsidRDefault="009605CF" w:rsidP="009605CF">
      <w:pPr>
        <w:spacing w:line="360" w:lineRule="auto"/>
        <w:ind w:firstLineChars="200" w:firstLine="480"/>
        <w:outlineLvl w:val="0"/>
        <w:rPr>
          <w:sz w:val="24"/>
        </w:rPr>
      </w:pPr>
      <w:r w:rsidRPr="0065314B">
        <w:rPr>
          <w:rFonts w:hint="eastAsia"/>
          <w:sz w:val="24"/>
        </w:rPr>
        <w:t>按照我局要求提供系统原厂技术支持，更新升级财政身份认证与授权管理系统，完善功能模块，支持用户证书自助申请、更新和解锁，支持证书发放管理、</w:t>
      </w:r>
      <w:r w:rsidRPr="0065314B">
        <w:rPr>
          <w:rFonts w:hint="eastAsia"/>
          <w:sz w:val="24"/>
        </w:rPr>
        <w:lastRenderedPageBreak/>
        <w:t>信息登记，支持验证码服务，支持在线备份、还原、升级等相关功能。</w:t>
      </w:r>
    </w:p>
    <w:p w:rsidR="009605CF" w:rsidRPr="0065314B" w:rsidRDefault="009605CF" w:rsidP="009605CF">
      <w:pPr>
        <w:spacing w:line="360" w:lineRule="auto"/>
        <w:ind w:firstLineChars="200" w:firstLine="480"/>
        <w:outlineLvl w:val="0"/>
        <w:rPr>
          <w:sz w:val="24"/>
        </w:rPr>
      </w:pPr>
      <w:r w:rsidRPr="0065314B">
        <w:rPr>
          <w:rFonts w:hint="eastAsia"/>
          <w:sz w:val="24"/>
        </w:rPr>
        <w:t>当系统硬件环境发生变更时或与系统相集成的其它系统发生变更时，配合完成系统的安装部署及调试工作；当系统进行配置变更时，必须确保配置变更不会影响系统正常运行；当系统运行支撑环境发生变更时，必须及时按要求更新升级所涉及的硬件设备，包括密码机、身份认证网关、签名服务器等；按要求派出相应技术人员，统一提供证书制作签发服务。</w:t>
      </w:r>
    </w:p>
    <w:p w:rsidR="009605CF" w:rsidRPr="0065314B" w:rsidRDefault="009605CF" w:rsidP="009605CF">
      <w:pPr>
        <w:spacing w:line="360" w:lineRule="auto"/>
        <w:ind w:firstLineChars="200" w:firstLine="480"/>
        <w:outlineLvl w:val="0"/>
        <w:rPr>
          <w:sz w:val="24"/>
        </w:rPr>
      </w:pPr>
      <w:r w:rsidRPr="0065314B">
        <w:rPr>
          <w:rFonts w:hint="eastAsia"/>
          <w:sz w:val="24"/>
        </w:rPr>
        <w:t xml:space="preserve">3. </w:t>
      </w:r>
      <w:r w:rsidRPr="0065314B">
        <w:rPr>
          <w:rFonts w:hint="eastAsia"/>
          <w:sz w:val="24"/>
        </w:rPr>
        <w:t>运维要求</w:t>
      </w:r>
    </w:p>
    <w:p w:rsidR="009605CF" w:rsidRPr="0065314B" w:rsidRDefault="009605CF" w:rsidP="009605CF">
      <w:pPr>
        <w:spacing w:line="360" w:lineRule="auto"/>
        <w:ind w:firstLineChars="200" w:firstLine="480"/>
        <w:outlineLvl w:val="0"/>
        <w:rPr>
          <w:sz w:val="24"/>
        </w:rPr>
      </w:pPr>
      <w:r w:rsidRPr="0065314B">
        <w:rPr>
          <w:rFonts w:hint="eastAsia"/>
          <w:sz w:val="24"/>
        </w:rPr>
        <w:t>成立专业化的运维队伍，建立</w:t>
      </w:r>
      <w:r w:rsidRPr="0065314B">
        <w:rPr>
          <w:rFonts w:hint="eastAsia"/>
          <w:sz w:val="24"/>
        </w:rPr>
        <w:t>7*24</w:t>
      </w:r>
      <w:r w:rsidRPr="0065314B">
        <w:rPr>
          <w:rFonts w:hint="eastAsia"/>
          <w:sz w:val="24"/>
        </w:rPr>
        <w:t>小时维护体系，设立值班电话并保证</w:t>
      </w:r>
      <w:r w:rsidRPr="0065314B">
        <w:rPr>
          <w:rFonts w:hint="eastAsia"/>
          <w:sz w:val="24"/>
        </w:rPr>
        <w:t>24</w:t>
      </w:r>
      <w:r w:rsidRPr="0065314B">
        <w:rPr>
          <w:rFonts w:hint="eastAsia"/>
          <w:sz w:val="24"/>
        </w:rPr>
        <w:t>小时联络畅通，提供对系统维护、问题诊断、性能优化等支持服务，根据安全等级情况提供现场应急响应，现场技术支持人员应具有相关产品丰富的工作经验，并在</w:t>
      </w:r>
      <w:r w:rsidRPr="0065314B">
        <w:rPr>
          <w:rFonts w:hint="eastAsia"/>
          <w:sz w:val="24"/>
        </w:rPr>
        <w:t>4</w:t>
      </w:r>
      <w:r w:rsidRPr="0065314B">
        <w:rPr>
          <w:rFonts w:hint="eastAsia"/>
          <w:sz w:val="24"/>
        </w:rPr>
        <w:t>小时内到达现场处理。</w:t>
      </w:r>
    </w:p>
    <w:p w:rsidR="009605CF" w:rsidRPr="0065314B" w:rsidRDefault="009605CF" w:rsidP="009605CF">
      <w:pPr>
        <w:spacing w:line="360" w:lineRule="auto"/>
        <w:ind w:firstLineChars="200" w:firstLine="480"/>
        <w:outlineLvl w:val="0"/>
        <w:rPr>
          <w:sz w:val="24"/>
        </w:rPr>
      </w:pPr>
      <w:r w:rsidRPr="0065314B">
        <w:rPr>
          <w:rFonts w:hint="eastAsia"/>
          <w:sz w:val="24"/>
        </w:rPr>
        <w:t>提供每月定期巡检服务，国庆节、春节、两会等重点时期前一周进行专项巡检，完成系统综合检查和深度分析，并提交巡检报告。现场服务须严格遵守相关规定，变更操作须得到许可，提供现场服务情况单。</w:t>
      </w:r>
    </w:p>
    <w:p w:rsidR="009605CF" w:rsidRDefault="009605CF" w:rsidP="009605CF">
      <w:pPr>
        <w:spacing w:line="360" w:lineRule="auto"/>
        <w:ind w:firstLineChars="200" w:firstLine="480"/>
        <w:outlineLvl w:val="0"/>
        <w:rPr>
          <w:sz w:val="24"/>
        </w:rPr>
      </w:pPr>
      <w:r w:rsidRPr="0065314B">
        <w:rPr>
          <w:rFonts w:hint="eastAsia"/>
          <w:sz w:val="24"/>
        </w:rPr>
        <w:t>提供财政身份认证与授权管理系统的业务咨询及技术支持，协助对系统应用情况进行分析，提出整改建议与措施并按要求落实。对系统缺陷及故障进行及时处理，保障系统安全稳定运行。配合完成系统的安全测评和安全整改。按照密码应用方案整改要求，对系统所涉及软硬件进行适应性更新升级。</w:t>
      </w:r>
    </w:p>
    <w:p w:rsidR="009605CF" w:rsidRDefault="009605CF" w:rsidP="009605CF">
      <w:pPr>
        <w:spacing w:line="360" w:lineRule="auto"/>
        <w:ind w:firstLineChars="200" w:firstLine="480"/>
        <w:outlineLvl w:val="0"/>
        <w:rPr>
          <w:sz w:val="24"/>
        </w:rPr>
      </w:pPr>
    </w:p>
    <w:p w:rsidR="009605CF" w:rsidRDefault="009605CF" w:rsidP="009605CF">
      <w:pPr>
        <w:widowControl/>
        <w:jc w:val="left"/>
        <w:rPr>
          <w:sz w:val="24"/>
        </w:rPr>
      </w:pPr>
      <w:r>
        <w:rPr>
          <w:sz w:val="24"/>
        </w:rPr>
        <w:br w:type="page"/>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第十一包</w:t>
      </w:r>
    </w:p>
    <w:p w:rsidR="009605CF" w:rsidRPr="0065314B" w:rsidRDefault="009605CF" w:rsidP="009605CF">
      <w:pPr>
        <w:spacing w:line="360" w:lineRule="auto"/>
        <w:ind w:firstLineChars="200" w:firstLine="480"/>
        <w:outlineLvl w:val="0"/>
        <w:rPr>
          <w:sz w:val="24"/>
        </w:rPr>
      </w:pPr>
      <w:r w:rsidRPr="0065314B">
        <w:rPr>
          <w:rFonts w:hint="eastAsia"/>
          <w:sz w:val="24"/>
        </w:rPr>
        <w:t>一、项目背景</w:t>
      </w:r>
    </w:p>
    <w:p w:rsidR="009605CF" w:rsidRDefault="009605CF" w:rsidP="009605CF">
      <w:pPr>
        <w:spacing w:line="360" w:lineRule="auto"/>
        <w:ind w:firstLineChars="200" w:firstLine="480"/>
        <w:outlineLvl w:val="0"/>
        <w:rPr>
          <w:sz w:val="24"/>
        </w:rPr>
      </w:pPr>
      <w:r w:rsidRPr="0065314B">
        <w:rPr>
          <w:rFonts w:hint="eastAsia"/>
          <w:sz w:val="24"/>
        </w:rPr>
        <w:t>本项目属于软件和信息技术服务业。</w:t>
      </w:r>
    </w:p>
    <w:p w:rsidR="009605CF" w:rsidRPr="0065314B" w:rsidRDefault="009605CF" w:rsidP="009605CF">
      <w:pPr>
        <w:spacing w:line="360" w:lineRule="auto"/>
        <w:ind w:firstLineChars="200" w:firstLine="480"/>
        <w:outlineLvl w:val="0"/>
        <w:rPr>
          <w:sz w:val="24"/>
        </w:rPr>
      </w:pPr>
      <w:r w:rsidRPr="0065314B">
        <w:rPr>
          <w:rFonts w:hint="eastAsia"/>
          <w:sz w:val="24"/>
        </w:rPr>
        <w:t>二、需求分析</w:t>
      </w:r>
    </w:p>
    <w:p w:rsidR="009605CF" w:rsidRPr="0065314B" w:rsidRDefault="009605CF" w:rsidP="009605CF">
      <w:pPr>
        <w:spacing w:line="360" w:lineRule="auto"/>
        <w:ind w:firstLineChars="200" w:firstLine="480"/>
        <w:outlineLvl w:val="0"/>
        <w:rPr>
          <w:sz w:val="24"/>
        </w:rPr>
      </w:pPr>
      <w:r w:rsidRPr="0065314B">
        <w:rPr>
          <w:rFonts w:hint="eastAsia"/>
          <w:sz w:val="24"/>
        </w:rPr>
        <w:t>（一）现状</w:t>
      </w:r>
    </w:p>
    <w:p w:rsidR="009605CF" w:rsidRPr="0065314B" w:rsidRDefault="009605CF" w:rsidP="009605CF">
      <w:pPr>
        <w:spacing w:line="360" w:lineRule="auto"/>
        <w:ind w:firstLineChars="200" w:firstLine="480"/>
        <w:outlineLvl w:val="0"/>
        <w:rPr>
          <w:sz w:val="24"/>
        </w:rPr>
      </w:pPr>
      <w:r w:rsidRPr="0065314B">
        <w:rPr>
          <w:rFonts w:hint="eastAsia"/>
          <w:sz w:val="24"/>
        </w:rPr>
        <w:t>我局现有预算管理一体化系统、部门预算、指标管理、集中支付、支付电子化、工资统发、非税收入、政府采购、会计系统系统等重要业务系统多数部署于</w:t>
      </w:r>
      <w:r w:rsidRPr="0065314B">
        <w:rPr>
          <w:rFonts w:hint="eastAsia"/>
          <w:sz w:val="24"/>
        </w:rPr>
        <w:t>Oracle</w:t>
      </w:r>
      <w:r w:rsidRPr="0065314B">
        <w:rPr>
          <w:rFonts w:hint="eastAsia"/>
          <w:sz w:val="24"/>
        </w:rPr>
        <w:t>数据库和</w:t>
      </w:r>
      <w:r w:rsidRPr="0065314B">
        <w:rPr>
          <w:rFonts w:hint="eastAsia"/>
          <w:sz w:val="24"/>
        </w:rPr>
        <w:t>Weblogic</w:t>
      </w:r>
      <w:r w:rsidRPr="0065314B">
        <w:rPr>
          <w:rFonts w:hint="eastAsia"/>
          <w:sz w:val="24"/>
        </w:rPr>
        <w:t>中间件之上，操作系统主要使用</w:t>
      </w:r>
      <w:r w:rsidRPr="0065314B">
        <w:rPr>
          <w:rFonts w:hint="eastAsia"/>
          <w:sz w:val="24"/>
        </w:rPr>
        <w:t>Linux</w:t>
      </w:r>
      <w:r w:rsidRPr="0065314B">
        <w:rPr>
          <w:rFonts w:hint="eastAsia"/>
          <w:sz w:val="24"/>
        </w:rPr>
        <w:t>系列产品，内部综合办公系统部署于信创环境，使用了金仓数据库、银河麒麟操作系统及金蝶中间件。数据库、中间件及操作系统的安全、稳定运行，对业务系统的平稳运行及财政业务的持续稳定有着重要的支撑作用。因此数据库、中间件及操作系统的健康检查对维护各类业务系统的稳定运行至关重要。</w:t>
      </w:r>
    </w:p>
    <w:p w:rsidR="009605CF" w:rsidRPr="0065314B" w:rsidRDefault="009605CF" w:rsidP="009605CF">
      <w:pPr>
        <w:spacing w:line="360" w:lineRule="auto"/>
        <w:ind w:firstLineChars="200" w:firstLine="480"/>
        <w:outlineLvl w:val="0"/>
        <w:rPr>
          <w:sz w:val="24"/>
        </w:rPr>
      </w:pPr>
      <w:r w:rsidRPr="0065314B">
        <w:rPr>
          <w:rFonts w:hint="eastAsia"/>
          <w:sz w:val="24"/>
        </w:rPr>
        <w:t>（二）需求分析</w:t>
      </w:r>
    </w:p>
    <w:p w:rsidR="009605CF" w:rsidRDefault="009605CF" w:rsidP="009605CF">
      <w:pPr>
        <w:spacing w:line="360" w:lineRule="auto"/>
        <w:ind w:firstLineChars="200" w:firstLine="480"/>
        <w:outlineLvl w:val="0"/>
        <w:rPr>
          <w:sz w:val="24"/>
        </w:rPr>
      </w:pPr>
      <w:r w:rsidRPr="0065314B">
        <w:rPr>
          <w:rFonts w:hint="eastAsia"/>
          <w:sz w:val="24"/>
        </w:rPr>
        <w:t>对我局指定的</w:t>
      </w:r>
      <w:r w:rsidRPr="0065314B">
        <w:rPr>
          <w:rFonts w:hint="eastAsia"/>
          <w:sz w:val="24"/>
        </w:rPr>
        <w:t>10</w:t>
      </w:r>
      <w:r w:rsidRPr="0065314B">
        <w:rPr>
          <w:rFonts w:hint="eastAsia"/>
          <w:sz w:val="24"/>
        </w:rPr>
        <w:t>个系统的数据库、中间件和操作系统提供健康检查服务，提前发现存在的问题和隐患，并提出问题解决建议或资源优化建议，根据运行趋势发现潜在风险，提出有预见性的建议；在我局日常系统运行出现故障时，可提供远程电话技术支持服务，无法解决时，派出资深工程师赴现场进行现场服务；根据用户需要及相关部门安全通告，提供必要的安全漏洞修复补丁及补丁更新服务。</w:t>
      </w:r>
    </w:p>
    <w:p w:rsidR="009605CF" w:rsidRPr="0065314B" w:rsidRDefault="009605CF" w:rsidP="009605CF">
      <w:pPr>
        <w:spacing w:line="360" w:lineRule="auto"/>
        <w:ind w:firstLineChars="200" w:firstLine="480"/>
        <w:outlineLvl w:val="0"/>
        <w:rPr>
          <w:sz w:val="24"/>
        </w:rPr>
      </w:pPr>
      <w:r w:rsidRPr="0065314B">
        <w:rPr>
          <w:rFonts w:hint="eastAsia"/>
          <w:sz w:val="24"/>
        </w:rPr>
        <w:t>三、运维主要内容</w:t>
      </w:r>
    </w:p>
    <w:p w:rsidR="009605CF" w:rsidRPr="0065314B" w:rsidRDefault="009605CF" w:rsidP="009605CF">
      <w:pPr>
        <w:spacing w:line="360" w:lineRule="auto"/>
        <w:ind w:firstLineChars="200" w:firstLine="480"/>
        <w:outlineLvl w:val="0"/>
        <w:rPr>
          <w:sz w:val="24"/>
        </w:rPr>
      </w:pPr>
      <w:r w:rsidRPr="0065314B">
        <w:rPr>
          <w:rFonts w:hint="eastAsia"/>
          <w:sz w:val="24"/>
        </w:rPr>
        <w:t>服务商需对我局指定的</w:t>
      </w:r>
      <w:r w:rsidRPr="0065314B">
        <w:rPr>
          <w:rFonts w:hint="eastAsia"/>
          <w:sz w:val="24"/>
        </w:rPr>
        <w:t>10</w:t>
      </w:r>
      <w:r w:rsidRPr="0065314B">
        <w:rPr>
          <w:rFonts w:hint="eastAsia"/>
          <w:sz w:val="24"/>
        </w:rPr>
        <w:t>个系统的数据库、中间件及操作系统</w:t>
      </w:r>
      <w:r w:rsidRPr="0065314B">
        <w:rPr>
          <w:rFonts w:hint="eastAsia"/>
          <w:sz w:val="24"/>
        </w:rPr>
        <w:t>(</w:t>
      </w:r>
      <w:r w:rsidRPr="0065314B">
        <w:rPr>
          <w:rFonts w:hint="eastAsia"/>
          <w:sz w:val="24"/>
        </w:rPr>
        <w:t>含信创软件</w:t>
      </w:r>
      <w:r w:rsidRPr="0065314B">
        <w:rPr>
          <w:rFonts w:hint="eastAsia"/>
          <w:sz w:val="24"/>
        </w:rPr>
        <w:t>)</w:t>
      </w:r>
      <w:r w:rsidRPr="0065314B">
        <w:rPr>
          <w:rFonts w:hint="eastAsia"/>
          <w:sz w:val="24"/>
        </w:rPr>
        <w:t>提供健康检查服务，提前发现存在的问题和隐患，并提出问题解决建议或资源优化建议，根据运行趋势发现潜在风险，提出有预见性的建议；在我局日常系统运行出现故障时，可提供远程电话技术支持服务，无法解决时，派出资深工程师赴现场进行现场服务；根据用户需要及相关部门安全通告，提供必要安全漏洞修复补丁及补丁更新服务。</w:t>
      </w:r>
    </w:p>
    <w:p w:rsidR="009605CF" w:rsidRPr="0065314B" w:rsidRDefault="009605CF" w:rsidP="009605CF">
      <w:pPr>
        <w:spacing w:line="360" w:lineRule="auto"/>
        <w:ind w:firstLineChars="200" w:firstLine="480"/>
        <w:outlineLvl w:val="0"/>
        <w:rPr>
          <w:sz w:val="24"/>
        </w:rPr>
      </w:pPr>
      <w:r w:rsidRPr="0065314B">
        <w:rPr>
          <w:rFonts w:hint="eastAsia"/>
          <w:sz w:val="24"/>
        </w:rPr>
        <w:t>（一）定期健康检查</w:t>
      </w:r>
    </w:p>
    <w:p w:rsidR="009605CF" w:rsidRPr="0065314B" w:rsidRDefault="009605CF" w:rsidP="009605CF">
      <w:pPr>
        <w:spacing w:line="360" w:lineRule="auto"/>
        <w:ind w:firstLineChars="200" w:firstLine="480"/>
        <w:outlineLvl w:val="0"/>
        <w:rPr>
          <w:sz w:val="24"/>
        </w:rPr>
      </w:pPr>
      <w:r w:rsidRPr="0065314B">
        <w:rPr>
          <w:rFonts w:hint="eastAsia"/>
          <w:sz w:val="24"/>
        </w:rPr>
        <w:t>1.</w:t>
      </w:r>
      <w:r w:rsidRPr="0065314B">
        <w:rPr>
          <w:rFonts w:hint="eastAsia"/>
          <w:sz w:val="24"/>
        </w:rPr>
        <w:t>检查内容</w:t>
      </w:r>
    </w:p>
    <w:p w:rsidR="009605CF" w:rsidRPr="0065314B" w:rsidRDefault="009605CF" w:rsidP="009605CF">
      <w:pPr>
        <w:spacing w:line="360" w:lineRule="auto"/>
        <w:ind w:firstLineChars="200" w:firstLine="480"/>
        <w:outlineLvl w:val="0"/>
        <w:rPr>
          <w:sz w:val="24"/>
        </w:rPr>
      </w:pPr>
      <w:r w:rsidRPr="0065314B">
        <w:rPr>
          <w:rFonts w:hint="eastAsia"/>
          <w:sz w:val="24"/>
        </w:rPr>
        <w:t>在维护期内分四次派出资深工程师对委托方指定的数据库、中间件及操作系</w:t>
      </w:r>
      <w:r w:rsidRPr="0065314B">
        <w:rPr>
          <w:rFonts w:hint="eastAsia"/>
          <w:sz w:val="24"/>
        </w:rPr>
        <w:lastRenderedPageBreak/>
        <w:t>统进行健康检查并出具健康检查分析报告，具体内容包括但不仅限于以下工作：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）数据库健康检查</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检查数据库参数</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检查数据库响应时间</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检查进程运行队列情况、事务量</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检查数据文件</w:t>
      </w:r>
      <w:r w:rsidRPr="0065314B">
        <w:rPr>
          <w:sz w:val="24"/>
        </w:rPr>
        <w:t>IO</w:t>
      </w:r>
      <w:r w:rsidRPr="0065314B">
        <w:rPr>
          <w:rFonts w:hint="eastAsia"/>
          <w:sz w:val="24"/>
        </w:rPr>
        <w:t>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检查优化器的使用情况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检查对象定义等方面的情况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检查集群配置情况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检查集群性能方面情况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LARGE POOL</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Library cache</w:t>
      </w:r>
      <w:r w:rsidRPr="0065314B">
        <w:rPr>
          <w:rFonts w:hint="eastAsia"/>
          <w:sz w:val="24"/>
        </w:rPr>
        <w:t>命中率分析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Data Dictionary</w:t>
      </w:r>
      <w:r w:rsidRPr="0065314B">
        <w:rPr>
          <w:rFonts w:hint="eastAsia"/>
          <w:sz w:val="24"/>
        </w:rPr>
        <w:t>命中率分析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DB CACHE</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SHARED POOL</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REDO LOG</w:t>
      </w:r>
      <w:r w:rsidRPr="0065314B">
        <w:rPr>
          <w:rFonts w:hint="eastAsia"/>
          <w:sz w:val="24"/>
        </w:rPr>
        <w:t>分析（</w:t>
      </w:r>
      <w:r w:rsidRPr="0065314B">
        <w:rPr>
          <w:sz w:val="24"/>
        </w:rPr>
        <w:t>REDO LOG,LOG BUFFER</w:t>
      </w:r>
      <w:r w:rsidRPr="0065314B">
        <w:rPr>
          <w:rFonts w:hint="eastAsia"/>
          <w:sz w:val="24"/>
        </w:rPr>
        <w:t>以及日志归档情况）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UNDO</w:t>
      </w:r>
      <w:r w:rsidRPr="0065314B">
        <w:rPr>
          <w:rFonts w:hint="eastAsia"/>
          <w:sz w:val="24"/>
        </w:rPr>
        <w:t>及回滚段分析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PGA</w:t>
      </w:r>
      <w:r w:rsidRPr="0065314B">
        <w:rPr>
          <w:rFonts w:hint="eastAsia"/>
          <w:sz w:val="24"/>
        </w:rPr>
        <w:t>性能分析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ENQUEUE</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LATCH</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ITL wait</w:t>
      </w:r>
      <w:r w:rsidRPr="0065314B">
        <w:rPr>
          <w:rFonts w:hint="eastAsia"/>
          <w:sz w:val="24"/>
        </w:rPr>
        <w:t>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内存排序命中率分析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物理读分析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逻辑读分析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硬解析分析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软解析分析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检查并分析系统日志及跟踪文件，发现并排除软件产品的系统错误隐患；</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检查软件产品空间的使用情况；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协助进行数据库空间的规划管理；</w:t>
      </w:r>
    </w:p>
    <w:p w:rsidR="009605CF" w:rsidRPr="0065314B" w:rsidRDefault="009605CF" w:rsidP="009605CF">
      <w:pPr>
        <w:spacing w:line="360" w:lineRule="auto"/>
        <w:ind w:firstLineChars="200" w:firstLine="480"/>
        <w:outlineLvl w:val="0"/>
        <w:rPr>
          <w:sz w:val="24"/>
        </w:rPr>
      </w:pPr>
      <w:r w:rsidRPr="0065314B">
        <w:rPr>
          <w:sz w:val="24"/>
        </w:rPr>
        <w:lastRenderedPageBreak/>
        <w:t></w:t>
      </w:r>
      <w:r w:rsidRPr="0065314B">
        <w:rPr>
          <w:sz w:val="24"/>
        </w:rPr>
        <w:tab/>
      </w:r>
      <w:r w:rsidRPr="0065314B">
        <w:rPr>
          <w:rFonts w:hint="eastAsia"/>
          <w:sz w:val="24"/>
        </w:rPr>
        <w:t>进行最近遇到问题的故障分析；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监控数据库性能；</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针对数据库文件分布的变化提出建议，以更好的使用现有资源；</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使用经过检验的工具、脚本等以得到更好的效果；</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评测相应的软件功能；</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确认系统中已存在或潜在的问题；</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经资深工程师分析后，产生基于数据库最佳应用准则的性能调整建议报告；</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）中间件健康检查</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优化启动中间件的相关参数</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优化工作管理器</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优化执行队列</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优化阻塞线程检测行为</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优化网络</w:t>
      </w:r>
      <w:r w:rsidRPr="0065314B">
        <w:rPr>
          <w:sz w:val="24"/>
        </w:rPr>
        <w:t>I/O</w:t>
      </w:r>
      <w:r w:rsidRPr="0065314B">
        <w:rPr>
          <w:rFonts w:hint="eastAsia"/>
          <w:sz w:val="24"/>
        </w:rPr>
        <w:t>（包括网络通道、消息大小、执行块参数）</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优化连接预备连接缓冲</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优化中间件群集稳定性和性能</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）操作系统巡检</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系统基本信息</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系统时间</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文件系统</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内存使用情况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Cpu</w:t>
      </w:r>
      <w:r w:rsidRPr="0065314B">
        <w:rPr>
          <w:rFonts w:hint="eastAsia"/>
          <w:sz w:val="24"/>
        </w:rPr>
        <w:t>使用情况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系统连接数</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系统进程情况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网络使用情况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t>SWAP</w:t>
      </w:r>
      <w:r w:rsidRPr="0065314B">
        <w:rPr>
          <w:rFonts w:hint="eastAsia"/>
          <w:sz w:val="24"/>
        </w:rPr>
        <w:t>分区情况</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系统日志</w:t>
      </w:r>
    </w:p>
    <w:p w:rsidR="009605CF" w:rsidRPr="0065314B" w:rsidRDefault="009605CF" w:rsidP="009605CF">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开机自启动服务情况</w:t>
      </w:r>
    </w:p>
    <w:p w:rsidR="009605CF" w:rsidRPr="0065314B" w:rsidRDefault="009605CF" w:rsidP="009605CF">
      <w:pPr>
        <w:spacing w:line="360" w:lineRule="auto"/>
        <w:ind w:firstLineChars="200" w:firstLine="480"/>
        <w:outlineLvl w:val="0"/>
        <w:rPr>
          <w:sz w:val="24"/>
        </w:rPr>
      </w:pPr>
      <w:r w:rsidRPr="0065314B">
        <w:rPr>
          <w:rFonts w:hint="eastAsia"/>
          <w:sz w:val="24"/>
        </w:rPr>
        <w:t>2.</w:t>
      </w:r>
      <w:r w:rsidRPr="0065314B">
        <w:rPr>
          <w:rFonts w:hint="eastAsia"/>
          <w:sz w:val="24"/>
        </w:rPr>
        <w:t>检查要求</w:t>
      </w:r>
    </w:p>
    <w:p w:rsidR="009605CF" w:rsidRPr="0065314B" w:rsidRDefault="009605CF" w:rsidP="009605CF">
      <w:pPr>
        <w:spacing w:line="360" w:lineRule="auto"/>
        <w:ind w:firstLineChars="200" w:firstLine="480"/>
        <w:outlineLvl w:val="0"/>
        <w:rPr>
          <w:sz w:val="24"/>
        </w:rPr>
      </w:pPr>
      <w:r w:rsidRPr="0065314B">
        <w:rPr>
          <w:rFonts w:hint="eastAsia"/>
          <w:sz w:val="24"/>
        </w:rPr>
        <w:lastRenderedPageBreak/>
        <w:t>（</w:t>
      </w:r>
      <w:r w:rsidRPr="0065314B">
        <w:rPr>
          <w:rFonts w:hint="eastAsia"/>
          <w:sz w:val="24"/>
        </w:rPr>
        <w:t>1</w:t>
      </w:r>
      <w:r w:rsidRPr="0065314B">
        <w:rPr>
          <w:rFonts w:hint="eastAsia"/>
          <w:sz w:val="24"/>
        </w:rPr>
        <w:t>）制定健康检查方案和计划</w:t>
      </w:r>
    </w:p>
    <w:p w:rsidR="009605CF" w:rsidRPr="0065314B" w:rsidRDefault="009605CF" w:rsidP="009605CF">
      <w:pPr>
        <w:spacing w:line="360" w:lineRule="auto"/>
        <w:ind w:firstLineChars="200" w:firstLine="480"/>
        <w:outlineLvl w:val="0"/>
        <w:rPr>
          <w:sz w:val="24"/>
        </w:rPr>
      </w:pPr>
      <w:r w:rsidRPr="0065314B">
        <w:rPr>
          <w:rFonts w:hint="eastAsia"/>
          <w:sz w:val="24"/>
        </w:rPr>
        <w:t>合同签订后，维护方需安排专业技术人员与我局技术人员进行沟通，确定健康检查的系统对象、范围、目标、时间、地点、方式等信息，并根据我局要求制定健康检查方案和计划，与我局相关人员进行方案和计划的评审确定，最终达到两方对健康检查方案和计划的一致认可和理解。</w:t>
      </w:r>
    </w:p>
    <w:p w:rsidR="009605CF" w:rsidRPr="0065314B" w:rsidRDefault="009605CF" w:rsidP="009605CF">
      <w:pPr>
        <w:spacing w:line="360" w:lineRule="auto"/>
        <w:ind w:firstLineChars="200" w:firstLine="480"/>
        <w:outlineLvl w:val="0"/>
        <w:rPr>
          <w:sz w:val="24"/>
        </w:rPr>
      </w:pPr>
      <w:r w:rsidRPr="0065314B">
        <w:rPr>
          <w:rFonts w:hint="eastAsia"/>
          <w:sz w:val="24"/>
        </w:rPr>
        <w:t>健康检查的具体时间一般安排在非工作高峰期，可安排在相应月末最后一周进行。</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）编制健康检查脚本</w:t>
      </w:r>
    </w:p>
    <w:p w:rsidR="009605CF" w:rsidRPr="0065314B" w:rsidRDefault="009605CF" w:rsidP="009605CF">
      <w:pPr>
        <w:spacing w:line="360" w:lineRule="auto"/>
        <w:ind w:firstLineChars="200" w:firstLine="480"/>
        <w:outlineLvl w:val="0"/>
        <w:rPr>
          <w:sz w:val="24"/>
        </w:rPr>
      </w:pPr>
      <w:r w:rsidRPr="0065314B">
        <w:rPr>
          <w:rFonts w:hint="eastAsia"/>
          <w:sz w:val="24"/>
        </w:rPr>
        <w:t>健康检查方案评审通过以后，维护方需安排工程师根据方案制定健康检查指标和判定准则并编制指标的采集脚本，以文档的方式进行固化，并与我局相关技术人员进行脚本的评审确定。</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）健康检查实施</w:t>
      </w:r>
    </w:p>
    <w:p w:rsidR="009605CF" w:rsidRPr="0065314B" w:rsidRDefault="009605CF" w:rsidP="009605CF">
      <w:pPr>
        <w:spacing w:line="360" w:lineRule="auto"/>
        <w:ind w:firstLineChars="200" w:firstLine="480"/>
        <w:outlineLvl w:val="0"/>
        <w:rPr>
          <w:sz w:val="24"/>
        </w:rPr>
      </w:pPr>
      <w:r w:rsidRPr="0065314B">
        <w:rPr>
          <w:rFonts w:hint="eastAsia"/>
          <w:sz w:val="24"/>
        </w:rPr>
        <w:t>根据方案中确定的健康检查内容和范围，按照健康检查计划，执行健康检查脚本，实施数据库的健康检查并详细记录检查结果。</w:t>
      </w:r>
    </w:p>
    <w:p w:rsidR="009605CF" w:rsidRPr="0065314B" w:rsidRDefault="009605CF" w:rsidP="009605CF">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）出具健康检查分析报告</w:t>
      </w:r>
    </w:p>
    <w:p w:rsidR="009605CF" w:rsidRPr="0065314B" w:rsidRDefault="009605CF" w:rsidP="009605CF">
      <w:pPr>
        <w:spacing w:line="360" w:lineRule="auto"/>
        <w:ind w:firstLineChars="200" w:firstLine="480"/>
        <w:outlineLvl w:val="0"/>
        <w:rPr>
          <w:sz w:val="24"/>
        </w:rPr>
      </w:pPr>
      <w:r w:rsidRPr="0065314B">
        <w:rPr>
          <w:rFonts w:hint="eastAsia"/>
          <w:sz w:val="24"/>
        </w:rPr>
        <w:t>健康检查实施完成以后，根据健康检查结果，分析并出具健康检查报告。对于发现的问题进行重点分析并提出问题解决建议或资源优化建议。根据运行趋势发现潜在风险，提出有预见性的建议。</w:t>
      </w:r>
    </w:p>
    <w:p w:rsidR="009605CF" w:rsidRPr="0065314B" w:rsidRDefault="009605CF" w:rsidP="009605CF">
      <w:pPr>
        <w:spacing w:line="360" w:lineRule="auto"/>
        <w:ind w:firstLineChars="200" w:firstLine="480"/>
        <w:outlineLvl w:val="0"/>
        <w:rPr>
          <w:sz w:val="24"/>
        </w:rPr>
      </w:pPr>
      <w:r w:rsidRPr="0065314B">
        <w:rPr>
          <w:rFonts w:hint="eastAsia"/>
          <w:sz w:val="24"/>
        </w:rPr>
        <w:t>（二）远程电话支持</w:t>
      </w:r>
    </w:p>
    <w:p w:rsidR="009605CF" w:rsidRPr="0065314B" w:rsidRDefault="009605CF" w:rsidP="009605CF">
      <w:pPr>
        <w:spacing w:line="360" w:lineRule="auto"/>
        <w:ind w:firstLineChars="200" w:firstLine="480"/>
        <w:outlineLvl w:val="0"/>
        <w:rPr>
          <w:sz w:val="24"/>
        </w:rPr>
      </w:pPr>
      <w:r w:rsidRPr="0065314B">
        <w:rPr>
          <w:rFonts w:hint="eastAsia"/>
          <w:sz w:val="24"/>
        </w:rPr>
        <w:t>在遇紧急情况时，可通过热线电话、传真、网站、电子邮件等方式向服务商的工程师提出问题和服务要求，工程师通过电话实时进行远程交流和指导解决问题的过程；</w:t>
      </w:r>
    </w:p>
    <w:p w:rsidR="009605CF" w:rsidRPr="0065314B" w:rsidRDefault="009605CF" w:rsidP="009605CF">
      <w:pPr>
        <w:spacing w:line="360" w:lineRule="auto"/>
        <w:ind w:firstLineChars="200" w:firstLine="480"/>
        <w:outlineLvl w:val="0"/>
        <w:rPr>
          <w:sz w:val="24"/>
        </w:rPr>
      </w:pPr>
      <w:r w:rsidRPr="0065314B">
        <w:rPr>
          <w:rFonts w:hint="eastAsia"/>
          <w:sz w:val="24"/>
        </w:rPr>
        <w:t>工程师需对问题或需求进行评估判断，同时将问题或需求及解决方案进行详细记录，并协助我局建立并维护问题库；</w:t>
      </w:r>
    </w:p>
    <w:p w:rsidR="009605CF" w:rsidRPr="0065314B" w:rsidRDefault="009605CF" w:rsidP="009605CF">
      <w:pPr>
        <w:spacing w:line="360" w:lineRule="auto"/>
        <w:ind w:firstLineChars="200" w:firstLine="480"/>
        <w:outlineLvl w:val="0"/>
        <w:rPr>
          <w:sz w:val="24"/>
        </w:rPr>
      </w:pPr>
      <w:r w:rsidRPr="0065314B">
        <w:rPr>
          <w:rFonts w:hint="eastAsia"/>
          <w:sz w:val="24"/>
        </w:rPr>
        <w:t>不能通过远程交流解决的问题，经与我局确认后，及时派出工程师进入现场支持服务；</w:t>
      </w:r>
    </w:p>
    <w:p w:rsidR="009605CF" w:rsidRPr="0065314B" w:rsidRDefault="009605CF" w:rsidP="009605CF">
      <w:pPr>
        <w:spacing w:line="360" w:lineRule="auto"/>
        <w:ind w:firstLineChars="200" w:firstLine="480"/>
        <w:outlineLvl w:val="0"/>
        <w:rPr>
          <w:sz w:val="24"/>
        </w:rPr>
      </w:pPr>
      <w:r w:rsidRPr="0065314B">
        <w:rPr>
          <w:rFonts w:hint="eastAsia"/>
          <w:sz w:val="24"/>
        </w:rPr>
        <w:t>能通过远程交流解决的问题，实时向用户进行讲解说明。</w:t>
      </w:r>
    </w:p>
    <w:p w:rsidR="009605CF" w:rsidRPr="0065314B" w:rsidRDefault="009605CF" w:rsidP="009605CF">
      <w:pPr>
        <w:spacing w:line="360" w:lineRule="auto"/>
        <w:ind w:firstLineChars="200" w:firstLine="480"/>
        <w:outlineLvl w:val="0"/>
        <w:rPr>
          <w:sz w:val="24"/>
        </w:rPr>
      </w:pPr>
      <w:r w:rsidRPr="0065314B">
        <w:rPr>
          <w:rFonts w:hint="eastAsia"/>
          <w:sz w:val="24"/>
        </w:rPr>
        <w:t>（三）现场技术支持</w:t>
      </w:r>
    </w:p>
    <w:p w:rsidR="009605CF" w:rsidRPr="0065314B" w:rsidRDefault="009605CF" w:rsidP="009605CF">
      <w:pPr>
        <w:spacing w:line="360" w:lineRule="auto"/>
        <w:ind w:firstLineChars="200" w:firstLine="480"/>
        <w:outlineLvl w:val="0"/>
        <w:rPr>
          <w:sz w:val="24"/>
        </w:rPr>
      </w:pPr>
      <w:r w:rsidRPr="0065314B">
        <w:rPr>
          <w:rFonts w:hint="eastAsia"/>
          <w:sz w:val="24"/>
        </w:rPr>
        <w:t>根据实际工作情况，服务商应对无法远程提供技术支持的问题派出资深工程</w:t>
      </w:r>
      <w:r w:rsidRPr="0065314B">
        <w:rPr>
          <w:rFonts w:hint="eastAsia"/>
          <w:sz w:val="24"/>
        </w:rPr>
        <w:lastRenderedPageBreak/>
        <w:t>师进行现场技术支持服务。服务要求如下：</w:t>
      </w:r>
    </w:p>
    <w:p w:rsidR="009605CF" w:rsidRPr="0065314B" w:rsidRDefault="009605CF" w:rsidP="009605CF">
      <w:pPr>
        <w:spacing w:line="360" w:lineRule="auto"/>
        <w:ind w:firstLineChars="200" w:firstLine="480"/>
        <w:outlineLvl w:val="0"/>
        <w:rPr>
          <w:sz w:val="24"/>
        </w:rPr>
      </w:pPr>
      <w:r w:rsidRPr="0065314B">
        <w:rPr>
          <w:rFonts w:hint="eastAsia"/>
          <w:sz w:val="24"/>
        </w:rPr>
        <w:t>工程师应在</w:t>
      </w:r>
      <w:r w:rsidRPr="0065314B">
        <w:rPr>
          <w:rFonts w:hint="eastAsia"/>
          <w:sz w:val="24"/>
        </w:rPr>
        <w:t>20</w:t>
      </w:r>
      <w:r w:rsidRPr="0065314B">
        <w:rPr>
          <w:rFonts w:hint="eastAsia"/>
          <w:sz w:val="24"/>
        </w:rPr>
        <w:t>分钟内响应，若有必要，在请求发出后</w:t>
      </w:r>
      <w:r w:rsidRPr="0065314B">
        <w:rPr>
          <w:rFonts w:hint="eastAsia"/>
          <w:sz w:val="24"/>
        </w:rPr>
        <w:t>2</w:t>
      </w:r>
      <w:r w:rsidRPr="0065314B">
        <w:rPr>
          <w:rFonts w:hint="eastAsia"/>
          <w:sz w:val="24"/>
        </w:rPr>
        <w:t>个小时内赶到现场；</w:t>
      </w:r>
    </w:p>
    <w:p w:rsidR="009605CF" w:rsidRPr="0065314B" w:rsidRDefault="009605CF" w:rsidP="009605CF">
      <w:pPr>
        <w:spacing w:line="360" w:lineRule="auto"/>
        <w:ind w:firstLineChars="200" w:firstLine="480"/>
        <w:outlineLvl w:val="0"/>
        <w:rPr>
          <w:sz w:val="24"/>
        </w:rPr>
      </w:pPr>
      <w:r w:rsidRPr="0065314B">
        <w:rPr>
          <w:rFonts w:hint="eastAsia"/>
          <w:sz w:val="24"/>
        </w:rPr>
        <w:t>赴现场提供服务的工程师要提前进行服务准备，如与用户进行电话沟通，明确问题，准备所需工具等；</w:t>
      </w:r>
    </w:p>
    <w:p w:rsidR="009605CF" w:rsidRPr="0065314B" w:rsidRDefault="009605CF" w:rsidP="009605CF">
      <w:pPr>
        <w:spacing w:line="360" w:lineRule="auto"/>
        <w:ind w:firstLineChars="200" w:firstLine="480"/>
        <w:outlineLvl w:val="0"/>
        <w:rPr>
          <w:sz w:val="24"/>
        </w:rPr>
      </w:pPr>
      <w:r w:rsidRPr="0065314B">
        <w:rPr>
          <w:rFonts w:hint="eastAsia"/>
          <w:sz w:val="24"/>
        </w:rPr>
        <w:t>工程师在规定时间到达现场，按服务规范进行支持服务。对于自己不能解决的问题，积极联系其他技术支持人员；</w:t>
      </w:r>
    </w:p>
    <w:p w:rsidR="009605CF" w:rsidRPr="0065314B" w:rsidRDefault="009605CF" w:rsidP="009605CF">
      <w:pPr>
        <w:spacing w:line="360" w:lineRule="auto"/>
        <w:ind w:firstLineChars="200" w:firstLine="480"/>
        <w:outlineLvl w:val="0"/>
        <w:rPr>
          <w:sz w:val="24"/>
        </w:rPr>
      </w:pPr>
      <w:r w:rsidRPr="0065314B">
        <w:rPr>
          <w:rFonts w:hint="eastAsia"/>
          <w:sz w:val="24"/>
        </w:rPr>
        <w:t>现场服务人员解决问题后，需要向用户说明问题原因、解决办法及注意事项，帮助用户学会处理类似问题，并协助我局用户完善问题库。</w:t>
      </w:r>
    </w:p>
    <w:p w:rsidR="009605CF" w:rsidRPr="0065314B" w:rsidRDefault="009605CF" w:rsidP="009605CF">
      <w:pPr>
        <w:spacing w:line="360" w:lineRule="auto"/>
        <w:ind w:firstLineChars="200" w:firstLine="480"/>
        <w:outlineLvl w:val="0"/>
        <w:rPr>
          <w:sz w:val="24"/>
        </w:rPr>
      </w:pPr>
      <w:r w:rsidRPr="0065314B">
        <w:rPr>
          <w:rFonts w:hint="eastAsia"/>
          <w:sz w:val="24"/>
        </w:rPr>
        <w:t>（四）补丁安装</w:t>
      </w:r>
    </w:p>
    <w:p w:rsidR="009605CF" w:rsidRPr="0065314B" w:rsidRDefault="009605CF" w:rsidP="009605CF">
      <w:pPr>
        <w:spacing w:line="360" w:lineRule="auto"/>
        <w:ind w:firstLineChars="200" w:firstLine="480"/>
        <w:outlineLvl w:val="0"/>
        <w:rPr>
          <w:sz w:val="24"/>
        </w:rPr>
      </w:pPr>
      <w:r w:rsidRPr="0065314B">
        <w:rPr>
          <w:rFonts w:hint="eastAsia"/>
          <w:sz w:val="24"/>
        </w:rPr>
        <w:t>根据用户需要及相关部门安全通告，提供必要的安全漏洞修复补丁及其他补丁更新服务。</w:t>
      </w:r>
    </w:p>
    <w:p w:rsidR="009605CF" w:rsidRPr="0065314B" w:rsidRDefault="009605CF" w:rsidP="009605CF">
      <w:pPr>
        <w:spacing w:line="360" w:lineRule="auto"/>
        <w:ind w:firstLineChars="200" w:firstLine="480"/>
        <w:outlineLvl w:val="0"/>
        <w:rPr>
          <w:sz w:val="24"/>
        </w:rPr>
      </w:pPr>
      <w:r w:rsidRPr="0065314B">
        <w:rPr>
          <w:rFonts w:hint="eastAsia"/>
          <w:sz w:val="24"/>
        </w:rPr>
        <w:t>（五）服务要求</w:t>
      </w:r>
    </w:p>
    <w:p w:rsidR="009605CF" w:rsidRPr="0065314B" w:rsidRDefault="009605CF" w:rsidP="009605CF">
      <w:pPr>
        <w:spacing w:line="360" w:lineRule="auto"/>
        <w:ind w:firstLineChars="200" w:firstLine="480"/>
        <w:outlineLvl w:val="0"/>
        <w:rPr>
          <w:sz w:val="24"/>
        </w:rPr>
      </w:pPr>
      <w:r w:rsidRPr="0065314B">
        <w:rPr>
          <w:rFonts w:hint="eastAsia"/>
          <w:sz w:val="24"/>
        </w:rPr>
        <w:t>提供健康检查服务、远程电话支持服务及现场支持服务的工程师需具备</w:t>
      </w:r>
      <w:r w:rsidRPr="0065314B">
        <w:rPr>
          <w:rFonts w:hint="eastAsia"/>
          <w:sz w:val="24"/>
        </w:rPr>
        <w:t>ORACLE</w:t>
      </w:r>
      <w:r w:rsidRPr="0065314B">
        <w:rPr>
          <w:rFonts w:hint="eastAsia"/>
          <w:sz w:val="24"/>
        </w:rPr>
        <w:t>官方认证的</w:t>
      </w:r>
      <w:r w:rsidRPr="0065314B">
        <w:rPr>
          <w:rFonts w:hint="eastAsia"/>
          <w:sz w:val="24"/>
        </w:rPr>
        <w:t>OCP</w:t>
      </w:r>
      <w:r w:rsidRPr="0065314B">
        <w:rPr>
          <w:rFonts w:hint="eastAsia"/>
          <w:sz w:val="24"/>
        </w:rPr>
        <w:t>或以上证书</w:t>
      </w:r>
    </w:p>
    <w:p w:rsidR="009605CF" w:rsidRPr="0065314B" w:rsidRDefault="009605CF" w:rsidP="009605CF">
      <w:pPr>
        <w:spacing w:line="360" w:lineRule="auto"/>
        <w:ind w:firstLineChars="200" w:firstLine="480"/>
        <w:outlineLvl w:val="0"/>
        <w:rPr>
          <w:sz w:val="24"/>
        </w:rPr>
      </w:pPr>
      <w:r w:rsidRPr="0065314B">
        <w:rPr>
          <w:rFonts w:hint="eastAsia"/>
          <w:sz w:val="24"/>
        </w:rPr>
        <w:t>服务商应制定详细地检查方案，并经我局同意后严格按方案实施。</w:t>
      </w:r>
    </w:p>
    <w:p w:rsidR="009605CF" w:rsidRPr="0065314B" w:rsidRDefault="009605CF" w:rsidP="009605CF">
      <w:pPr>
        <w:spacing w:line="360" w:lineRule="auto"/>
        <w:ind w:firstLineChars="200" w:firstLine="480"/>
        <w:outlineLvl w:val="0"/>
        <w:rPr>
          <w:sz w:val="24"/>
        </w:rPr>
      </w:pPr>
      <w:r w:rsidRPr="0065314B">
        <w:rPr>
          <w:rFonts w:hint="eastAsia"/>
          <w:sz w:val="24"/>
        </w:rPr>
        <w:t>在健康检查过程中，服务商要安排专人负责，未经我局同意，不得更换人员。</w:t>
      </w:r>
    </w:p>
    <w:p w:rsidR="009605CF" w:rsidRPr="0065314B" w:rsidRDefault="009605CF" w:rsidP="009605CF">
      <w:pPr>
        <w:spacing w:line="360" w:lineRule="auto"/>
        <w:ind w:firstLineChars="200" w:firstLine="480"/>
        <w:outlineLvl w:val="0"/>
        <w:rPr>
          <w:sz w:val="24"/>
        </w:rPr>
      </w:pPr>
      <w:r w:rsidRPr="0065314B">
        <w:rPr>
          <w:rFonts w:hint="eastAsia"/>
          <w:sz w:val="24"/>
        </w:rPr>
        <w:t>服务商要认真做好检查及维护记录，并及时提交我局。</w:t>
      </w:r>
    </w:p>
    <w:p w:rsidR="009605CF" w:rsidRDefault="009605CF" w:rsidP="009605CF">
      <w:pPr>
        <w:spacing w:line="360" w:lineRule="auto"/>
        <w:ind w:firstLineChars="200" w:firstLine="480"/>
        <w:outlineLvl w:val="0"/>
        <w:rPr>
          <w:sz w:val="24"/>
        </w:rPr>
      </w:pPr>
      <w:r w:rsidRPr="0065314B">
        <w:rPr>
          <w:rFonts w:hint="eastAsia"/>
          <w:sz w:val="24"/>
        </w:rPr>
        <w:t>为保证系统及数据的安全性，服务商在与我局签订合同的同时，应签署《保密协议》，实施人员应与我局签署《保密承诺书》。</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7"/>
        <w:gridCol w:w="6855"/>
      </w:tblGrid>
      <w:tr w:rsidR="009605CF" w:rsidTr="00A22705">
        <w:tc>
          <w:tcPr>
            <w:tcW w:w="1667" w:type="dxa"/>
            <w:vAlign w:val="center"/>
          </w:tcPr>
          <w:p w:rsidR="009605CF" w:rsidRDefault="009605CF" w:rsidP="00A22705">
            <w:pPr>
              <w:pStyle w:val="af4"/>
              <w:spacing w:before="0" w:beforeAutospacing="0" w:after="0" w:afterAutospacing="0"/>
              <w:jc w:val="center"/>
              <w:rPr>
                <w:rFonts w:cs="仿宋_GB2312"/>
                <w:b/>
              </w:rPr>
            </w:pPr>
            <w:r>
              <w:rPr>
                <w:rFonts w:cs="仿宋_GB2312" w:hint="eastAsia"/>
                <w:b/>
              </w:rPr>
              <w:t>序号</w:t>
            </w:r>
          </w:p>
        </w:tc>
        <w:tc>
          <w:tcPr>
            <w:tcW w:w="6855" w:type="dxa"/>
            <w:vAlign w:val="center"/>
          </w:tcPr>
          <w:p w:rsidR="009605CF" w:rsidRDefault="009605CF" w:rsidP="00A22705">
            <w:pPr>
              <w:pStyle w:val="af4"/>
              <w:spacing w:before="0" w:beforeAutospacing="0" w:after="0" w:afterAutospacing="0"/>
              <w:jc w:val="center"/>
              <w:rPr>
                <w:rFonts w:cs="仿宋_GB2312"/>
                <w:b/>
              </w:rPr>
            </w:pPr>
            <w:r>
              <w:rPr>
                <w:rFonts w:cs="仿宋_GB2312" w:hint="eastAsia"/>
                <w:b/>
              </w:rPr>
              <w:t>系统</w:t>
            </w:r>
            <w:r>
              <w:rPr>
                <w:rFonts w:cs="仿宋_GB2312"/>
                <w:b/>
              </w:rPr>
              <w:t>名称</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1</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预算</w:t>
            </w:r>
            <w:r>
              <w:rPr>
                <w:rFonts w:cs="仿宋_GB2312"/>
              </w:rPr>
              <w:t>管理一体化系统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2</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非税</w:t>
            </w:r>
            <w:r>
              <w:rPr>
                <w:rFonts w:cs="仿宋_GB2312"/>
              </w:rPr>
              <w:t>收入收缴管理系统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3</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政府</w:t>
            </w:r>
            <w:r>
              <w:rPr>
                <w:rFonts w:cs="仿宋_GB2312"/>
              </w:rPr>
              <w:t>采购平台</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4</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会计管理系统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5</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rPr>
              <w:t>支付电子化系统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6</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政府财务报告系统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7</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债务管理系统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8</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一体化接口平台</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9</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国有资产管理系统</w:t>
            </w:r>
          </w:p>
        </w:tc>
      </w:tr>
      <w:tr w:rsidR="009605CF" w:rsidTr="00A22705">
        <w:tc>
          <w:tcPr>
            <w:tcW w:w="1667"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1</w:t>
            </w:r>
            <w:r>
              <w:rPr>
                <w:rFonts w:cs="仿宋_GB2312"/>
              </w:rPr>
              <w:t>0</w:t>
            </w:r>
          </w:p>
        </w:tc>
        <w:tc>
          <w:tcPr>
            <w:tcW w:w="6855" w:type="dxa"/>
            <w:vAlign w:val="center"/>
          </w:tcPr>
          <w:p w:rsidR="009605CF" w:rsidRDefault="009605CF" w:rsidP="00A22705">
            <w:pPr>
              <w:pStyle w:val="af4"/>
              <w:spacing w:before="0" w:beforeAutospacing="0" w:after="0" w:afterAutospacing="0"/>
              <w:jc w:val="center"/>
              <w:rPr>
                <w:rFonts w:cs="仿宋_GB2312"/>
              </w:rPr>
            </w:pPr>
            <w:r>
              <w:rPr>
                <w:rFonts w:cs="仿宋_GB2312" w:hint="eastAsia"/>
              </w:rPr>
              <w:t>内部</w:t>
            </w:r>
            <w:r>
              <w:rPr>
                <w:rFonts w:cs="仿宋_GB2312"/>
              </w:rPr>
              <w:t>综合办公系统</w:t>
            </w:r>
          </w:p>
        </w:tc>
      </w:tr>
    </w:tbl>
    <w:p w:rsidR="009605CF" w:rsidRDefault="009605CF" w:rsidP="009605CF">
      <w:pPr>
        <w:spacing w:line="360" w:lineRule="auto"/>
        <w:ind w:firstLineChars="200" w:firstLine="480"/>
        <w:outlineLvl w:val="0"/>
        <w:rPr>
          <w:sz w:val="24"/>
        </w:rPr>
      </w:pPr>
    </w:p>
    <w:p w:rsidR="009605CF" w:rsidRPr="00750AB2" w:rsidRDefault="009605CF" w:rsidP="009605CF">
      <w:pPr>
        <w:spacing w:line="360" w:lineRule="auto"/>
        <w:ind w:firstLineChars="200" w:firstLine="480"/>
        <w:outlineLvl w:val="0"/>
        <w:rPr>
          <w:sz w:val="24"/>
        </w:rPr>
      </w:pPr>
    </w:p>
    <w:p w:rsidR="009605CF" w:rsidRPr="00750AB2" w:rsidRDefault="009605CF" w:rsidP="009605CF">
      <w:pPr>
        <w:widowControl/>
        <w:ind w:firstLineChars="200" w:firstLine="480"/>
        <w:jc w:val="left"/>
        <w:rPr>
          <w:sz w:val="24"/>
        </w:rPr>
      </w:pPr>
      <w:r w:rsidRPr="00750AB2">
        <w:rPr>
          <w:sz w:val="24"/>
        </w:rPr>
        <w:br w:type="page"/>
      </w:r>
    </w:p>
    <w:p w:rsidR="009605CF" w:rsidRPr="000F460C" w:rsidRDefault="009605CF" w:rsidP="009605CF">
      <w:pPr>
        <w:pStyle w:val="a9"/>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605CF" w:rsidRPr="000F460C" w:rsidRDefault="009605CF" w:rsidP="009605CF">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9605CF" w:rsidRPr="00D0125A" w:rsidRDefault="009605CF" w:rsidP="009605C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9605CF" w:rsidRPr="00D0125A" w:rsidRDefault="009605CF" w:rsidP="009605C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9605CF" w:rsidRPr="00C627B1" w:rsidRDefault="009605CF" w:rsidP="009605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9605CF" w:rsidRPr="00C627B1" w:rsidRDefault="009605CF" w:rsidP="009605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605CF" w:rsidRPr="00C627B1" w:rsidRDefault="009605CF" w:rsidP="009605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9605CF" w:rsidRPr="00C627B1" w:rsidRDefault="009605CF" w:rsidP="009605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Pr="000F460C">
        <w:rPr>
          <w:rFonts w:ascii="Times New Roman" w:eastAsia="宋体" w:hAnsi="Times New Roman" w:cs="Times New Roman"/>
          <w:color w:val="auto"/>
        </w:rPr>
        <w:t>论投标过程中的做法和结果如何，投标人自行承担所有与参加投标有关的费用。</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605CF" w:rsidRPr="001B5624" w:rsidRDefault="009605CF" w:rsidP="009605CF">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9605CF" w:rsidRPr="001B5624" w:rsidRDefault="009605CF" w:rsidP="009605CF">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Pr="00F67C9A">
        <w:rPr>
          <w:rFonts w:ascii="Times New Roman" w:eastAsia="宋体" w:hAnsi="Times New Roman" w:cs="Times New Roman" w:hint="eastAsia"/>
          <w:color w:val="auto"/>
        </w:rPr>
        <w:t>根据《政府采购质疑和投诉办法》（财政部令第</w:t>
      </w:r>
      <w:r w:rsidRPr="00F67C9A">
        <w:rPr>
          <w:rFonts w:ascii="Times New Roman" w:eastAsia="宋体" w:hAnsi="Times New Roman" w:cs="Times New Roman" w:hint="eastAsia"/>
          <w:color w:val="auto"/>
        </w:rPr>
        <w:t>94</w:t>
      </w:r>
      <w:r w:rsidRPr="00F67C9A">
        <w:rPr>
          <w:rFonts w:ascii="Times New Roman" w:eastAsia="宋体" w:hAnsi="Times New Roman" w:cs="Times New Roman" w:hint="eastAsia"/>
          <w:color w:val="auto"/>
        </w:rPr>
        <w:t>号）、《天津市财政局关于转发</w:t>
      </w:r>
      <w:r w:rsidRPr="00F67C9A">
        <w:rPr>
          <w:rFonts w:ascii="Times New Roman" w:eastAsia="宋体" w:hAnsi="Times New Roman" w:cs="Times New Roman" w:hint="eastAsia"/>
          <w:color w:val="auto"/>
        </w:rPr>
        <w:t>&lt;</w:t>
      </w:r>
      <w:r w:rsidRPr="00F67C9A">
        <w:rPr>
          <w:rFonts w:ascii="Times New Roman" w:eastAsia="宋体" w:hAnsi="Times New Roman" w:cs="Times New Roman" w:hint="eastAsia"/>
          <w:color w:val="auto"/>
        </w:rPr>
        <w:t>财政部关于进一步加强政府采购需求和履约验收管理的指导意见</w:t>
      </w:r>
      <w:r w:rsidRPr="00F67C9A">
        <w:rPr>
          <w:rFonts w:ascii="Times New Roman" w:eastAsia="宋体" w:hAnsi="Times New Roman" w:cs="Times New Roman" w:hint="eastAsia"/>
          <w:color w:val="auto"/>
        </w:rPr>
        <w:t>&gt;</w:t>
      </w:r>
      <w:r w:rsidRPr="00F67C9A">
        <w:rPr>
          <w:rFonts w:ascii="Times New Roman" w:eastAsia="宋体" w:hAnsi="Times New Roman" w:cs="Times New Roman" w:hint="eastAsia"/>
          <w:color w:val="auto"/>
        </w:rPr>
        <w:t>的通知》（津财采</w:t>
      </w:r>
      <w:r w:rsidRPr="00F67C9A">
        <w:rPr>
          <w:rFonts w:ascii="Times New Roman" w:eastAsia="宋体" w:hAnsi="Times New Roman" w:cs="Times New Roman" w:hint="eastAsia"/>
          <w:color w:val="auto"/>
        </w:rPr>
        <w:t>[2017]4</w:t>
      </w:r>
      <w:r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9605CF" w:rsidRPr="008A26F9" w:rsidRDefault="009605CF" w:rsidP="009605CF">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605CF" w:rsidRPr="008A26F9" w:rsidRDefault="009605CF" w:rsidP="009605CF">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Pr>
          <w:rFonts w:ascii="Times New Roman" w:eastAsia="宋体" w:hAnsi="Times New Roman" w:cs="Times New Roman"/>
          <w:color w:val="auto"/>
        </w:rPr>
        <w:t>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5918AC">
        <w:rPr>
          <w:rFonts w:ascii="Times New Roman" w:eastAsia="宋体"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9605CF" w:rsidRPr="00C4698B" w:rsidRDefault="009605CF" w:rsidP="009605CF">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605CF" w:rsidRPr="0038382B" w:rsidRDefault="009605CF" w:rsidP="009605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605CF" w:rsidRPr="0038382B" w:rsidRDefault="009605CF" w:rsidP="009605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9605CF" w:rsidRPr="0038382B" w:rsidRDefault="009605CF" w:rsidP="009605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E833B0">
        <w:rPr>
          <w:rFonts w:ascii="Times New Roman" w:eastAsia="宋体" w:hAnsi="Times New Roman" w:cs="Times New Roman" w:hint="eastAsia"/>
          <w:color w:val="auto"/>
        </w:rPr>
        <w:t>word</w:t>
      </w:r>
      <w:r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605CF" w:rsidRPr="0038382B" w:rsidRDefault="009605CF" w:rsidP="009605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9605CF" w:rsidRPr="0038382B" w:rsidRDefault="009605CF" w:rsidP="009605CF">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605CF" w:rsidRPr="00C4698B" w:rsidRDefault="009605CF" w:rsidP="009605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9605CF" w:rsidRPr="00B25D17" w:rsidRDefault="009605CF" w:rsidP="009605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9605CF" w:rsidRPr="000F4D4E" w:rsidRDefault="009605CF" w:rsidP="009605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9605CF" w:rsidRPr="000F4D4E" w:rsidRDefault="009605CF" w:rsidP="009605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9605CF" w:rsidRPr="000F4D4E" w:rsidRDefault="009605CF" w:rsidP="009605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9605CF" w:rsidRPr="000F4D4E" w:rsidRDefault="009605CF" w:rsidP="009605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9605CF" w:rsidRPr="000F460C"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605CF" w:rsidRDefault="009605CF" w:rsidP="009605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9605CF" w:rsidRPr="000F460C" w:rsidRDefault="009605CF" w:rsidP="009605C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9605CF" w:rsidRPr="000F460C"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9605CF" w:rsidRDefault="009605CF" w:rsidP="009605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w:t>
      </w:r>
      <w:r>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9605CF" w:rsidRPr="00CB40AA" w:rsidRDefault="009605CF" w:rsidP="009605CF">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9605CF" w:rsidRPr="00CB40AA" w:rsidRDefault="009605CF" w:rsidP="009605CF">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9605CF" w:rsidRPr="00C627B1" w:rsidRDefault="009605CF" w:rsidP="009605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9605CF" w:rsidRPr="000F4D4E" w:rsidRDefault="009605CF" w:rsidP="009605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605CF" w:rsidRDefault="009605CF" w:rsidP="009605CF">
      <w:pPr>
        <w:widowControl/>
        <w:jc w:val="left"/>
        <w:rPr>
          <w:b/>
          <w:bCs/>
          <w:kern w:val="28"/>
          <w:sz w:val="32"/>
          <w:szCs w:val="32"/>
          <w:lang w:val="x-none" w:eastAsia="x-none"/>
        </w:rPr>
      </w:pPr>
      <w:r>
        <w:br w:type="page"/>
      </w:r>
    </w:p>
    <w:p w:rsidR="009605CF" w:rsidRPr="00750AB2" w:rsidRDefault="009605CF" w:rsidP="009605CF">
      <w:pPr>
        <w:pStyle w:val="a9"/>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9605CF" w:rsidRPr="00750AB2" w:rsidRDefault="009605CF" w:rsidP="009605CF">
      <w:pPr>
        <w:tabs>
          <w:tab w:val="left" w:pos="412"/>
          <w:tab w:val="left" w:pos="618"/>
        </w:tabs>
        <w:spacing w:line="520" w:lineRule="exact"/>
        <w:jc w:val="center"/>
        <w:rPr>
          <w:b/>
          <w:sz w:val="30"/>
          <w:szCs w:val="30"/>
        </w:rPr>
      </w:pPr>
      <w:r w:rsidRPr="00750AB2">
        <w:rPr>
          <w:b/>
          <w:sz w:val="30"/>
          <w:szCs w:val="30"/>
        </w:rPr>
        <w:t>合同一般条款</w:t>
      </w:r>
    </w:p>
    <w:p w:rsidR="009605CF" w:rsidRPr="00750AB2" w:rsidRDefault="009605CF" w:rsidP="009605CF">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9605CF" w:rsidRPr="00750AB2" w:rsidRDefault="009605CF" w:rsidP="009605CF">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9605CF" w:rsidRDefault="009605CF" w:rsidP="009605CF">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9605CF" w:rsidRDefault="009605CF" w:rsidP="009605CF">
      <w:pPr>
        <w:pStyle w:val="ab"/>
        <w:numPr>
          <w:ilvl w:val="0"/>
          <w:numId w:val="15"/>
        </w:numPr>
        <w:spacing w:line="480" w:lineRule="exact"/>
        <w:ind w:firstLineChars="0"/>
        <w:rPr>
          <w:sz w:val="24"/>
          <w:szCs w:val="24"/>
        </w:rPr>
      </w:pPr>
      <w:r w:rsidRPr="00B04DAB">
        <w:rPr>
          <w:rFonts w:hint="eastAsia"/>
          <w:sz w:val="24"/>
          <w:szCs w:val="24"/>
        </w:rPr>
        <w:t>本合同为中小企业预留合同</w:t>
      </w:r>
    </w:p>
    <w:p w:rsidR="009605CF" w:rsidRPr="00B04DAB" w:rsidRDefault="009605CF" w:rsidP="009605CF">
      <w:pPr>
        <w:pStyle w:val="ab"/>
        <w:numPr>
          <w:ilvl w:val="0"/>
          <w:numId w:val="15"/>
        </w:numPr>
        <w:spacing w:line="480" w:lineRule="exact"/>
        <w:ind w:firstLineChars="0"/>
        <w:rPr>
          <w:sz w:val="24"/>
          <w:szCs w:val="24"/>
        </w:rPr>
      </w:pPr>
      <w:r>
        <w:rPr>
          <w:rFonts w:hint="eastAsia"/>
          <w:sz w:val="24"/>
          <w:szCs w:val="24"/>
        </w:rPr>
        <w:t>本合同非中小企业预留合同</w:t>
      </w:r>
    </w:p>
    <w:p w:rsidR="009605CF" w:rsidRPr="00750AB2" w:rsidRDefault="009605CF" w:rsidP="009605CF">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605CF" w:rsidRPr="00750AB2" w:rsidRDefault="009605CF" w:rsidP="009605CF">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9605CF" w:rsidRPr="00750AB2" w:rsidRDefault="009605CF" w:rsidP="009605CF">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9605CF" w:rsidRPr="00750AB2" w:rsidRDefault="009605CF" w:rsidP="009605CF">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9605CF" w:rsidRPr="00750AB2" w:rsidRDefault="009605CF" w:rsidP="009605CF">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9605CF" w:rsidRPr="00750AB2" w:rsidRDefault="009605CF" w:rsidP="009605CF">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9605CF" w:rsidRPr="00750AB2" w:rsidRDefault="009605CF" w:rsidP="009605CF">
      <w:pPr>
        <w:tabs>
          <w:tab w:val="left" w:pos="360"/>
        </w:tabs>
        <w:spacing w:line="520" w:lineRule="exact"/>
        <w:ind w:firstLineChars="200" w:firstLine="480"/>
        <w:rPr>
          <w:sz w:val="24"/>
          <w:szCs w:val="24"/>
        </w:rPr>
      </w:pPr>
      <w:r w:rsidRPr="00750AB2">
        <w:rPr>
          <w:sz w:val="24"/>
          <w:szCs w:val="24"/>
        </w:rPr>
        <w:t>四、交货时间、地点、方式：见附件。</w:t>
      </w:r>
    </w:p>
    <w:p w:rsidR="009605CF" w:rsidRPr="00750AB2" w:rsidRDefault="009605CF" w:rsidP="009605CF">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9605CF" w:rsidRPr="00750AB2" w:rsidRDefault="009605CF" w:rsidP="009605CF">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9605CF" w:rsidRPr="00750AB2" w:rsidRDefault="009605CF" w:rsidP="009605CF">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9605CF" w:rsidRPr="00750AB2" w:rsidRDefault="009605CF" w:rsidP="009605CF">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9605CF" w:rsidRPr="00750AB2" w:rsidRDefault="009605CF" w:rsidP="009605CF">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9605CF" w:rsidRPr="00750AB2" w:rsidRDefault="009605CF" w:rsidP="009605CF">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9605CF" w:rsidRPr="00750AB2" w:rsidRDefault="009605CF" w:rsidP="009605CF">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9605CF" w:rsidRPr="00750AB2" w:rsidRDefault="009605CF" w:rsidP="009605CF">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9605CF" w:rsidRPr="00750AB2" w:rsidRDefault="009605CF" w:rsidP="009605CF">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9605CF" w:rsidRPr="00750AB2" w:rsidTr="00A22705">
        <w:tc>
          <w:tcPr>
            <w:tcW w:w="4261" w:type="dxa"/>
          </w:tcPr>
          <w:p w:rsidR="009605CF" w:rsidRPr="00750AB2" w:rsidRDefault="009605CF" w:rsidP="00A22705">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9605CF" w:rsidRPr="00750AB2" w:rsidRDefault="009605CF" w:rsidP="00A22705">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9605CF" w:rsidRPr="00750AB2" w:rsidTr="00A22705">
        <w:tc>
          <w:tcPr>
            <w:tcW w:w="4261" w:type="dxa"/>
          </w:tcPr>
          <w:p w:rsidR="009605CF" w:rsidRPr="00750AB2" w:rsidRDefault="009605CF" w:rsidP="00A22705">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9605CF" w:rsidRPr="00750AB2" w:rsidRDefault="009605CF" w:rsidP="00A22705">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9605CF" w:rsidRPr="00750AB2" w:rsidTr="00A22705">
        <w:tc>
          <w:tcPr>
            <w:tcW w:w="4261" w:type="dxa"/>
          </w:tcPr>
          <w:p w:rsidR="009605CF" w:rsidRPr="00750AB2" w:rsidRDefault="009605CF" w:rsidP="00A22705">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9605CF" w:rsidRPr="00750AB2" w:rsidRDefault="009605CF" w:rsidP="00A22705">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9605CF" w:rsidRPr="00750AB2" w:rsidTr="00A22705">
        <w:tc>
          <w:tcPr>
            <w:tcW w:w="4261" w:type="dxa"/>
          </w:tcPr>
          <w:p w:rsidR="009605CF" w:rsidRPr="00750AB2" w:rsidRDefault="009605CF" w:rsidP="00A22705">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9605CF" w:rsidRPr="00750AB2" w:rsidRDefault="009605CF" w:rsidP="00A22705">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9605CF" w:rsidRPr="00750AB2" w:rsidTr="00A22705">
        <w:tc>
          <w:tcPr>
            <w:tcW w:w="4261" w:type="dxa"/>
          </w:tcPr>
          <w:p w:rsidR="009605CF" w:rsidRPr="00750AB2" w:rsidRDefault="009605CF" w:rsidP="00A22705">
            <w:pPr>
              <w:tabs>
                <w:tab w:val="left" w:pos="360"/>
              </w:tabs>
              <w:spacing w:line="520" w:lineRule="exact"/>
              <w:rPr>
                <w:sz w:val="24"/>
                <w:szCs w:val="24"/>
              </w:rPr>
            </w:pPr>
            <w:r w:rsidRPr="00750AB2">
              <w:rPr>
                <w:sz w:val="24"/>
                <w:szCs w:val="24"/>
              </w:rPr>
              <w:t>电话：</w:t>
            </w:r>
          </w:p>
        </w:tc>
        <w:tc>
          <w:tcPr>
            <w:tcW w:w="4261" w:type="dxa"/>
          </w:tcPr>
          <w:p w:rsidR="009605CF" w:rsidRPr="00750AB2" w:rsidRDefault="009605CF" w:rsidP="00A22705">
            <w:pPr>
              <w:tabs>
                <w:tab w:val="left" w:pos="360"/>
              </w:tabs>
              <w:spacing w:line="520" w:lineRule="exact"/>
              <w:rPr>
                <w:sz w:val="24"/>
                <w:szCs w:val="24"/>
              </w:rPr>
            </w:pPr>
            <w:r w:rsidRPr="00750AB2">
              <w:rPr>
                <w:sz w:val="24"/>
                <w:szCs w:val="24"/>
              </w:rPr>
              <w:t>电话：</w:t>
            </w:r>
          </w:p>
        </w:tc>
      </w:tr>
    </w:tbl>
    <w:p w:rsidR="009605CF" w:rsidRPr="00750AB2" w:rsidRDefault="009605CF" w:rsidP="009605CF">
      <w:pPr>
        <w:rPr>
          <w:sz w:val="24"/>
          <w:szCs w:val="24"/>
        </w:rPr>
      </w:pPr>
    </w:p>
    <w:p w:rsidR="009605CF" w:rsidRPr="00750AB2" w:rsidRDefault="009605CF" w:rsidP="009605CF">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605CF" w:rsidRPr="00750AB2" w:rsidRDefault="009605CF" w:rsidP="009605CF">
      <w:pPr>
        <w:jc w:val="center"/>
        <w:rPr>
          <w:b/>
          <w:sz w:val="30"/>
          <w:szCs w:val="30"/>
        </w:rPr>
      </w:pPr>
      <w:r w:rsidRPr="00750AB2">
        <w:rPr>
          <w:b/>
          <w:sz w:val="30"/>
          <w:szCs w:val="30"/>
        </w:rPr>
        <w:br w:type="page"/>
      </w:r>
      <w:r w:rsidRPr="00750AB2">
        <w:rPr>
          <w:b/>
          <w:sz w:val="30"/>
          <w:szCs w:val="30"/>
        </w:rPr>
        <w:lastRenderedPageBreak/>
        <w:t>合同特殊条款</w:t>
      </w:r>
    </w:p>
    <w:p w:rsidR="009605CF" w:rsidRPr="00750AB2" w:rsidRDefault="009605CF" w:rsidP="009605CF">
      <w:pPr>
        <w:tabs>
          <w:tab w:val="left" w:pos="360"/>
        </w:tabs>
        <w:spacing w:line="520" w:lineRule="exact"/>
        <w:ind w:firstLineChars="171" w:firstLine="410"/>
        <w:rPr>
          <w:color w:val="000000"/>
          <w:sz w:val="24"/>
          <w:szCs w:val="24"/>
        </w:rPr>
      </w:pPr>
    </w:p>
    <w:p w:rsidR="009605CF" w:rsidRPr="00750AB2" w:rsidRDefault="009605CF" w:rsidP="009605CF">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605CF" w:rsidRPr="00750AB2" w:rsidRDefault="009605CF" w:rsidP="009605CF">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9605CF" w:rsidRPr="00750AB2" w:rsidRDefault="009605CF" w:rsidP="009605CF">
      <w:pPr>
        <w:autoSpaceDE w:val="0"/>
        <w:autoSpaceDN w:val="0"/>
        <w:adjustRightInd w:val="0"/>
        <w:spacing w:line="360" w:lineRule="auto"/>
        <w:ind w:firstLineChars="200" w:firstLine="480"/>
        <w:rPr>
          <w:sz w:val="24"/>
        </w:rPr>
      </w:pPr>
    </w:p>
    <w:p w:rsidR="009605CF" w:rsidRPr="00750AB2" w:rsidRDefault="009605CF" w:rsidP="009605CF">
      <w:pPr>
        <w:widowControl/>
        <w:jc w:val="left"/>
        <w:rPr>
          <w:sz w:val="24"/>
        </w:rPr>
      </w:pPr>
      <w:r w:rsidRPr="00750AB2">
        <w:rPr>
          <w:sz w:val="24"/>
        </w:rPr>
        <w:br w:type="page"/>
      </w:r>
    </w:p>
    <w:p w:rsidR="009605CF" w:rsidRPr="00750AB2" w:rsidRDefault="009605CF" w:rsidP="009605CF">
      <w:pPr>
        <w:pStyle w:val="a9"/>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9605CF" w:rsidRPr="00750AB2" w:rsidRDefault="009605CF" w:rsidP="009605CF">
      <w:pPr>
        <w:autoSpaceDN w:val="0"/>
        <w:spacing w:line="360" w:lineRule="auto"/>
        <w:jc w:val="center"/>
        <w:rPr>
          <w:b/>
          <w:bCs/>
          <w:sz w:val="24"/>
        </w:rPr>
      </w:pPr>
      <w:r w:rsidRPr="00750AB2">
        <w:rPr>
          <w:b/>
          <w:bCs/>
          <w:sz w:val="24"/>
        </w:rPr>
        <w:t>投标文件封面格式</w:t>
      </w:r>
    </w:p>
    <w:p w:rsidR="009605CF" w:rsidRPr="00750AB2" w:rsidRDefault="009605CF" w:rsidP="009605CF">
      <w:pPr>
        <w:autoSpaceDE w:val="0"/>
        <w:autoSpaceDN w:val="0"/>
        <w:adjustRightInd w:val="0"/>
        <w:spacing w:line="520" w:lineRule="exact"/>
      </w:pPr>
    </w:p>
    <w:p w:rsidR="009605CF" w:rsidRPr="00750AB2" w:rsidRDefault="009605CF" w:rsidP="009605C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5"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605CF" w:rsidRPr="00750AB2" w:rsidRDefault="009605CF" w:rsidP="009605CF">
      <w:pPr>
        <w:autoSpaceDE w:val="0"/>
        <w:autoSpaceDN w:val="0"/>
        <w:adjustRightInd w:val="0"/>
        <w:spacing w:line="520" w:lineRule="exact"/>
        <w:rPr>
          <w:b/>
          <w:kern w:val="0"/>
          <w:sz w:val="24"/>
        </w:rPr>
      </w:pPr>
    </w:p>
    <w:p w:rsidR="009605CF" w:rsidRPr="00750AB2" w:rsidRDefault="009605CF" w:rsidP="009605CF">
      <w:pPr>
        <w:autoSpaceDE w:val="0"/>
        <w:autoSpaceDN w:val="0"/>
        <w:adjustRightInd w:val="0"/>
        <w:spacing w:line="520" w:lineRule="exact"/>
        <w:rPr>
          <w:b/>
          <w:kern w:val="0"/>
          <w:sz w:val="24"/>
        </w:rPr>
      </w:pPr>
    </w:p>
    <w:p w:rsidR="009605CF" w:rsidRPr="00750AB2" w:rsidRDefault="009605CF" w:rsidP="009605CF">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9605CF" w:rsidRPr="00750AB2" w:rsidRDefault="009605CF" w:rsidP="009605CF">
      <w:pPr>
        <w:autoSpaceDE w:val="0"/>
        <w:autoSpaceDN w:val="0"/>
        <w:adjustRightInd w:val="0"/>
        <w:spacing w:line="520" w:lineRule="exact"/>
        <w:rPr>
          <w:b/>
          <w:kern w:val="0"/>
          <w:sz w:val="36"/>
          <w:szCs w:val="36"/>
        </w:rPr>
      </w:pPr>
    </w:p>
    <w:p w:rsidR="009605CF" w:rsidRPr="000F460C" w:rsidRDefault="009605CF" w:rsidP="009605CF">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9605CF" w:rsidRPr="00750AB2" w:rsidRDefault="009605CF" w:rsidP="009605CF">
      <w:pPr>
        <w:spacing w:beforeLines="30" w:before="93" w:afterLines="70" w:after="218" w:line="540" w:lineRule="exact"/>
        <w:ind w:leftChars="300" w:left="630"/>
        <w:rPr>
          <w:b/>
          <w:sz w:val="34"/>
          <w:szCs w:val="34"/>
        </w:rPr>
      </w:pPr>
      <w:r w:rsidRPr="00750AB2">
        <w:rPr>
          <w:b/>
          <w:sz w:val="34"/>
          <w:szCs w:val="34"/>
        </w:rPr>
        <w:t>项目编号：</w:t>
      </w:r>
    </w:p>
    <w:p w:rsidR="009605CF" w:rsidRPr="00750AB2" w:rsidRDefault="009605CF" w:rsidP="009605CF">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9605CF" w:rsidRPr="00750AB2" w:rsidRDefault="009605CF" w:rsidP="009605CF">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9605CF" w:rsidRPr="00750AB2" w:rsidRDefault="009605CF" w:rsidP="009605CF">
      <w:pPr>
        <w:spacing w:beforeLines="30" w:before="93" w:afterLines="70" w:after="218" w:line="540" w:lineRule="exact"/>
        <w:ind w:leftChars="300" w:left="630"/>
        <w:rPr>
          <w:b/>
          <w:sz w:val="34"/>
          <w:szCs w:val="34"/>
        </w:rPr>
      </w:pPr>
      <w:r w:rsidRPr="00750AB2">
        <w:rPr>
          <w:b/>
          <w:sz w:val="34"/>
          <w:szCs w:val="34"/>
        </w:rPr>
        <w:t>投标单位名称：</w:t>
      </w:r>
    </w:p>
    <w:p w:rsidR="009605CF" w:rsidRPr="00750AB2" w:rsidRDefault="009605CF" w:rsidP="009605CF">
      <w:pPr>
        <w:spacing w:beforeLines="30" w:before="93" w:afterLines="70" w:after="218" w:line="540" w:lineRule="exact"/>
        <w:ind w:leftChars="300" w:left="630"/>
        <w:rPr>
          <w:b/>
          <w:sz w:val="34"/>
          <w:szCs w:val="34"/>
        </w:rPr>
      </w:pPr>
      <w:r>
        <w:rPr>
          <w:rFonts w:hint="eastAsia"/>
          <w:b/>
          <w:sz w:val="34"/>
          <w:szCs w:val="34"/>
        </w:rPr>
        <w:t>投标代表人姓名：</w:t>
      </w:r>
    </w:p>
    <w:p w:rsidR="009605CF" w:rsidRPr="00750AB2" w:rsidRDefault="009605CF" w:rsidP="009605CF">
      <w:pPr>
        <w:spacing w:beforeLines="30" w:before="93" w:afterLines="70" w:after="218" w:line="540" w:lineRule="exact"/>
        <w:ind w:leftChars="300" w:left="630"/>
        <w:rPr>
          <w:b/>
          <w:sz w:val="34"/>
          <w:szCs w:val="34"/>
        </w:rPr>
      </w:pPr>
    </w:p>
    <w:p w:rsidR="009605CF" w:rsidRPr="00750AB2" w:rsidRDefault="009605CF" w:rsidP="009605CF">
      <w:pPr>
        <w:spacing w:beforeLines="30" w:before="93" w:afterLines="70" w:after="218" w:line="540" w:lineRule="exact"/>
        <w:ind w:leftChars="300" w:left="630"/>
        <w:rPr>
          <w:b/>
          <w:sz w:val="34"/>
          <w:szCs w:val="34"/>
        </w:rPr>
      </w:pPr>
    </w:p>
    <w:p w:rsidR="009605CF" w:rsidRPr="00750AB2" w:rsidRDefault="009605CF" w:rsidP="009605CF">
      <w:pPr>
        <w:spacing w:beforeLines="30" w:before="93" w:afterLines="70" w:after="218" w:line="540" w:lineRule="exact"/>
        <w:ind w:leftChars="300" w:left="630"/>
        <w:rPr>
          <w:b/>
          <w:sz w:val="34"/>
          <w:szCs w:val="34"/>
        </w:rPr>
      </w:pPr>
    </w:p>
    <w:p w:rsidR="009605CF" w:rsidRPr="00750AB2" w:rsidRDefault="009605CF" w:rsidP="009605CF">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9605CF" w:rsidRPr="00750AB2" w:rsidRDefault="009605CF" w:rsidP="009605CF">
      <w:pPr>
        <w:widowControl/>
        <w:jc w:val="left"/>
        <w:rPr>
          <w:b/>
          <w:bCs/>
          <w:sz w:val="24"/>
        </w:rPr>
      </w:pPr>
      <w:r w:rsidRPr="00750AB2">
        <w:rPr>
          <w:b/>
          <w:bCs/>
          <w:sz w:val="24"/>
        </w:rPr>
        <w:br w:type="page"/>
      </w:r>
    </w:p>
    <w:p w:rsidR="009605CF" w:rsidRPr="00750AB2" w:rsidRDefault="009605CF" w:rsidP="009605CF">
      <w:pPr>
        <w:autoSpaceDN w:val="0"/>
        <w:spacing w:line="360" w:lineRule="auto"/>
        <w:jc w:val="center"/>
        <w:rPr>
          <w:b/>
          <w:bCs/>
          <w:sz w:val="24"/>
        </w:rPr>
      </w:pPr>
      <w:r w:rsidRPr="00750AB2">
        <w:rPr>
          <w:b/>
          <w:bCs/>
          <w:sz w:val="24"/>
        </w:rPr>
        <w:lastRenderedPageBreak/>
        <w:t>投标文件总目录</w:t>
      </w:r>
    </w:p>
    <w:p w:rsidR="009605CF" w:rsidRPr="00750AB2" w:rsidRDefault="009605CF" w:rsidP="009605CF">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9605CF" w:rsidRPr="00750AB2" w:rsidRDefault="009605CF" w:rsidP="009605CF">
      <w:pPr>
        <w:widowControl/>
        <w:jc w:val="center"/>
        <w:rPr>
          <w:b/>
          <w:sz w:val="24"/>
        </w:rPr>
      </w:pPr>
    </w:p>
    <w:p w:rsidR="009605CF" w:rsidRPr="00750AB2" w:rsidRDefault="009605CF" w:rsidP="009605CF">
      <w:pPr>
        <w:widowControl/>
        <w:jc w:val="left"/>
        <w:rPr>
          <w:b/>
          <w:sz w:val="24"/>
        </w:rPr>
      </w:pPr>
      <w:r w:rsidRPr="00750AB2">
        <w:rPr>
          <w:b/>
          <w:sz w:val="24"/>
        </w:rPr>
        <w:br w:type="page"/>
      </w:r>
    </w:p>
    <w:p w:rsidR="009605CF" w:rsidRPr="00750AB2" w:rsidRDefault="009605CF" w:rsidP="009605CF">
      <w:pPr>
        <w:widowControl/>
        <w:jc w:val="center"/>
        <w:rPr>
          <w:b/>
          <w:sz w:val="24"/>
        </w:rPr>
      </w:pPr>
      <w:r w:rsidRPr="00750AB2">
        <w:rPr>
          <w:b/>
          <w:sz w:val="24"/>
        </w:rPr>
        <w:lastRenderedPageBreak/>
        <w:t>评分因素及评标标准页码检索</w:t>
      </w:r>
    </w:p>
    <w:p w:rsidR="009605CF" w:rsidRPr="00750AB2" w:rsidRDefault="009605CF" w:rsidP="009605CF">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9605CF" w:rsidRPr="00750AB2" w:rsidRDefault="009605CF" w:rsidP="009605CF">
      <w:pPr>
        <w:widowControl/>
        <w:jc w:val="left"/>
        <w:rPr>
          <w:sz w:val="24"/>
        </w:rPr>
      </w:pPr>
      <w:r w:rsidRPr="00750AB2">
        <w:rPr>
          <w:sz w:val="24"/>
        </w:rPr>
        <w:br w:type="page"/>
      </w:r>
    </w:p>
    <w:p w:rsidR="009605CF" w:rsidRPr="00A75C9A" w:rsidRDefault="009605CF" w:rsidP="009605CF">
      <w:pPr>
        <w:tabs>
          <w:tab w:val="left" w:pos="360"/>
        </w:tabs>
        <w:spacing w:afterLines="100" w:after="312" w:line="360" w:lineRule="auto"/>
        <w:rPr>
          <w:b/>
          <w:sz w:val="24"/>
        </w:rPr>
      </w:pPr>
      <w:r w:rsidRPr="00A75C9A">
        <w:rPr>
          <w:b/>
          <w:sz w:val="24"/>
        </w:rPr>
        <w:lastRenderedPageBreak/>
        <w:t>附件</w:t>
      </w:r>
      <w:r w:rsidRPr="00A75C9A">
        <w:rPr>
          <w:b/>
          <w:sz w:val="24"/>
        </w:rPr>
        <w:t>1</w:t>
      </w:r>
    </w:p>
    <w:p w:rsidR="009605CF" w:rsidRPr="00750AB2" w:rsidRDefault="009605CF" w:rsidP="009605CF">
      <w:pPr>
        <w:autoSpaceDN w:val="0"/>
        <w:spacing w:line="360" w:lineRule="auto"/>
        <w:jc w:val="center"/>
        <w:rPr>
          <w:b/>
          <w:bCs/>
          <w:sz w:val="24"/>
        </w:rPr>
      </w:pPr>
      <w:r w:rsidRPr="00750AB2">
        <w:rPr>
          <w:b/>
          <w:bCs/>
          <w:sz w:val="24"/>
        </w:rPr>
        <w:t>投标书</w:t>
      </w:r>
    </w:p>
    <w:p w:rsidR="009605CF" w:rsidRPr="00750AB2" w:rsidRDefault="009605CF" w:rsidP="009605CF">
      <w:pPr>
        <w:spacing w:line="360" w:lineRule="auto"/>
        <w:rPr>
          <w:sz w:val="24"/>
        </w:rPr>
      </w:pPr>
      <w:r w:rsidRPr="00750AB2">
        <w:rPr>
          <w:sz w:val="24"/>
        </w:rPr>
        <w:t>致：天津市政府采购中心</w:t>
      </w:r>
    </w:p>
    <w:p w:rsidR="009605CF" w:rsidRPr="00750AB2" w:rsidRDefault="009605CF" w:rsidP="009605CF">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9605CF" w:rsidRPr="00750AB2" w:rsidRDefault="009605CF" w:rsidP="009605CF">
      <w:pPr>
        <w:spacing w:line="360" w:lineRule="auto"/>
        <w:ind w:firstLineChars="200" w:firstLine="480"/>
        <w:rPr>
          <w:sz w:val="24"/>
        </w:rPr>
      </w:pPr>
      <w:r w:rsidRPr="00750AB2">
        <w:rPr>
          <w:sz w:val="24"/>
        </w:rPr>
        <w:t>据此函，签字代表宣布同意如下：</w:t>
      </w:r>
    </w:p>
    <w:p w:rsidR="009605CF" w:rsidRPr="00750AB2" w:rsidRDefault="009605CF" w:rsidP="009605CF">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9605CF" w:rsidRPr="00750AB2" w:rsidRDefault="009605CF" w:rsidP="009605CF">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605CF" w:rsidRPr="00750AB2" w:rsidRDefault="009605CF" w:rsidP="009605CF">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9605CF" w:rsidRPr="00750AB2" w:rsidRDefault="009605CF" w:rsidP="009605CF">
      <w:pPr>
        <w:spacing w:line="360" w:lineRule="auto"/>
        <w:ind w:firstLineChars="200" w:firstLine="480"/>
        <w:rPr>
          <w:sz w:val="24"/>
        </w:rPr>
      </w:pPr>
      <w:r w:rsidRPr="00750AB2">
        <w:rPr>
          <w:sz w:val="24"/>
        </w:rPr>
        <w:t>……</w:t>
      </w:r>
    </w:p>
    <w:p w:rsidR="009605CF" w:rsidRPr="00750AB2" w:rsidRDefault="009605CF" w:rsidP="009605CF">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9605CF" w:rsidRPr="00750AB2" w:rsidRDefault="009605CF" w:rsidP="009605CF">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605CF" w:rsidRPr="00750AB2" w:rsidRDefault="009605CF" w:rsidP="009605CF">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9605CF" w:rsidRPr="00750AB2" w:rsidRDefault="009605CF" w:rsidP="009605CF">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9605CF" w:rsidRPr="00750AB2" w:rsidRDefault="009605CF" w:rsidP="009605CF">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9605CF" w:rsidRPr="00750AB2" w:rsidRDefault="009605CF" w:rsidP="009605CF">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605CF" w:rsidRDefault="009605CF" w:rsidP="009605CF">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9605CF" w:rsidRPr="00426575" w:rsidRDefault="009605CF" w:rsidP="009605CF">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9605CF" w:rsidRPr="00750AB2" w:rsidRDefault="009605CF" w:rsidP="009605CF">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9605CF" w:rsidRPr="00750AB2" w:rsidRDefault="009605CF" w:rsidP="009605CF">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9605CF" w:rsidRPr="00BE3FCB" w:rsidRDefault="009605CF" w:rsidP="009605CF">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605CF" w:rsidRPr="00BE3FCB" w:rsidRDefault="009605CF" w:rsidP="009605CF">
      <w:pPr>
        <w:spacing w:line="360" w:lineRule="auto"/>
        <w:ind w:firstLineChars="200" w:firstLine="480"/>
        <w:rPr>
          <w:sz w:val="24"/>
        </w:rPr>
      </w:pPr>
      <w:r w:rsidRPr="00BE3FCB">
        <w:rPr>
          <w:rFonts w:hint="eastAsia"/>
          <w:sz w:val="24"/>
        </w:rPr>
        <w:t>纳税人识别号：</w:t>
      </w:r>
    </w:p>
    <w:p w:rsidR="009605CF" w:rsidRPr="00BE3FCB" w:rsidRDefault="009605CF" w:rsidP="009605CF">
      <w:pPr>
        <w:spacing w:line="360" w:lineRule="auto"/>
        <w:ind w:firstLineChars="200" w:firstLine="480"/>
        <w:rPr>
          <w:sz w:val="24"/>
        </w:rPr>
      </w:pPr>
      <w:r w:rsidRPr="00BE3FCB">
        <w:rPr>
          <w:rFonts w:hint="eastAsia"/>
          <w:sz w:val="24"/>
        </w:rPr>
        <w:t>地址、电话：</w:t>
      </w:r>
    </w:p>
    <w:p w:rsidR="009605CF" w:rsidRPr="00BE3FCB" w:rsidRDefault="009605CF" w:rsidP="009605CF">
      <w:pPr>
        <w:spacing w:line="360" w:lineRule="auto"/>
        <w:ind w:firstLineChars="200" w:firstLine="480"/>
        <w:rPr>
          <w:sz w:val="24"/>
        </w:rPr>
      </w:pPr>
      <w:r w:rsidRPr="00BE3FCB">
        <w:rPr>
          <w:rFonts w:hint="eastAsia"/>
          <w:sz w:val="24"/>
        </w:rPr>
        <w:t>开户行及账号：</w:t>
      </w:r>
    </w:p>
    <w:p w:rsidR="009605CF" w:rsidRPr="00BE3FCB" w:rsidRDefault="009605CF" w:rsidP="009605CF">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605CF" w:rsidRPr="00BE3FCB" w:rsidRDefault="009605CF" w:rsidP="009605CF">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9605CF" w:rsidRPr="00BE3FCB" w:rsidRDefault="009605CF" w:rsidP="009605CF">
      <w:pPr>
        <w:spacing w:line="360" w:lineRule="auto"/>
        <w:ind w:firstLineChars="200" w:firstLine="482"/>
        <w:rPr>
          <w:b/>
          <w:sz w:val="24"/>
        </w:rPr>
      </w:pPr>
      <w:r w:rsidRPr="00BE3FCB">
        <w:rPr>
          <w:rFonts w:hint="eastAsia"/>
          <w:b/>
          <w:sz w:val="24"/>
        </w:rPr>
        <w:t>□</w:t>
      </w:r>
      <w:r w:rsidRPr="00BE3FCB">
        <w:rPr>
          <w:b/>
          <w:sz w:val="24"/>
        </w:rPr>
        <w:t>上门自取</w:t>
      </w:r>
    </w:p>
    <w:p w:rsidR="009605CF" w:rsidRPr="00BE3FCB" w:rsidRDefault="009605CF" w:rsidP="009605CF">
      <w:pPr>
        <w:spacing w:line="360" w:lineRule="auto"/>
        <w:ind w:firstLineChars="200" w:firstLine="480"/>
        <w:rPr>
          <w:sz w:val="24"/>
        </w:rPr>
      </w:pPr>
    </w:p>
    <w:p w:rsidR="009605CF" w:rsidRPr="00BE3FCB" w:rsidRDefault="009605CF" w:rsidP="009605CF">
      <w:pPr>
        <w:spacing w:line="360" w:lineRule="auto"/>
        <w:ind w:firstLineChars="200" w:firstLine="482"/>
        <w:rPr>
          <w:b/>
          <w:sz w:val="24"/>
        </w:rPr>
      </w:pPr>
      <w:r w:rsidRPr="00BE3FCB">
        <w:rPr>
          <w:rFonts w:hint="eastAsia"/>
          <w:b/>
          <w:sz w:val="24"/>
        </w:rPr>
        <w:t>□</w:t>
      </w:r>
      <w:r w:rsidRPr="00BE3FCB">
        <w:rPr>
          <w:b/>
          <w:sz w:val="24"/>
        </w:rPr>
        <w:t>到付邮寄</w:t>
      </w:r>
    </w:p>
    <w:p w:rsidR="009605CF" w:rsidRPr="00BE3FCB" w:rsidRDefault="009605CF" w:rsidP="009605CF">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605CF" w:rsidRPr="00BE3FCB" w:rsidRDefault="009605CF" w:rsidP="009605CF">
      <w:pPr>
        <w:spacing w:line="360" w:lineRule="auto"/>
        <w:ind w:firstLineChars="200" w:firstLine="480"/>
        <w:rPr>
          <w:sz w:val="24"/>
        </w:rPr>
      </w:pPr>
      <w:r w:rsidRPr="00BE3FCB">
        <w:rPr>
          <w:sz w:val="24"/>
        </w:rPr>
        <w:t>邮寄联系人、手机号码：</w:t>
      </w:r>
    </w:p>
    <w:p w:rsidR="009605CF" w:rsidRPr="00650879" w:rsidRDefault="009605CF" w:rsidP="009605CF">
      <w:pPr>
        <w:spacing w:line="360" w:lineRule="auto"/>
        <w:ind w:firstLineChars="1700" w:firstLine="4080"/>
        <w:rPr>
          <w:sz w:val="24"/>
        </w:rPr>
      </w:pPr>
    </w:p>
    <w:p w:rsidR="009605CF" w:rsidRDefault="009605CF" w:rsidP="009605CF">
      <w:pPr>
        <w:spacing w:line="360" w:lineRule="auto"/>
        <w:ind w:firstLineChars="1700" w:firstLine="4080"/>
        <w:rPr>
          <w:sz w:val="24"/>
        </w:rPr>
      </w:pP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p>
    <w:p w:rsidR="009605CF" w:rsidRPr="00832534"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Pr="00750AB2" w:rsidRDefault="009605CF" w:rsidP="009605CF">
      <w:pPr>
        <w:widowControl/>
        <w:jc w:val="left"/>
        <w:rPr>
          <w:sz w:val="24"/>
        </w:rPr>
      </w:pPr>
      <w:r w:rsidRPr="00750AB2">
        <w:rPr>
          <w:sz w:val="24"/>
        </w:rPr>
        <w:br w:type="page"/>
      </w:r>
    </w:p>
    <w:p w:rsidR="009605CF" w:rsidRPr="00A75C9A" w:rsidRDefault="009605CF" w:rsidP="009605CF">
      <w:pPr>
        <w:widowControl/>
        <w:jc w:val="left"/>
        <w:rPr>
          <w:b/>
          <w:sz w:val="24"/>
        </w:rPr>
      </w:pPr>
      <w:r w:rsidRPr="00A75C9A">
        <w:rPr>
          <w:b/>
          <w:sz w:val="24"/>
        </w:rPr>
        <w:lastRenderedPageBreak/>
        <w:t>附件</w:t>
      </w:r>
      <w:r w:rsidRPr="00A75C9A">
        <w:rPr>
          <w:b/>
          <w:sz w:val="24"/>
        </w:rPr>
        <w:t>2</w:t>
      </w:r>
    </w:p>
    <w:p w:rsidR="009605CF" w:rsidRPr="00750AB2" w:rsidRDefault="009605CF" w:rsidP="009605CF">
      <w:pPr>
        <w:autoSpaceDN w:val="0"/>
        <w:spacing w:line="360" w:lineRule="auto"/>
        <w:jc w:val="center"/>
        <w:rPr>
          <w:b/>
          <w:bCs/>
          <w:sz w:val="24"/>
        </w:rPr>
      </w:pPr>
      <w:r w:rsidRPr="00750AB2">
        <w:rPr>
          <w:b/>
          <w:bCs/>
          <w:sz w:val="24"/>
        </w:rPr>
        <w:t>开标一览表</w:t>
      </w:r>
    </w:p>
    <w:p w:rsidR="009605CF" w:rsidRPr="00750AB2" w:rsidRDefault="009605CF" w:rsidP="009605CF">
      <w:pPr>
        <w:ind w:right="84"/>
        <w:rPr>
          <w:sz w:val="24"/>
        </w:rPr>
      </w:pPr>
    </w:p>
    <w:p w:rsidR="009605CF" w:rsidRPr="00750AB2" w:rsidRDefault="009605CF" w:rsidP="009605CF">
      <w:pPr>
        <w:spacing w:line="460" w:lineRule="exact"/>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rPr>
          <w:sz w:val="24"/>
          <w:u w:val="single"/>
        </w:rPr>
      </w:pPr>
      <w:r w:rsidRPr="00750AB2">
        <w:rPr>
          <w:sz w:val="24"/>
        </w:rPr>
        <w:t>包号：</w:t>
      </w:r>
      <w:r w:rsidRPr="00750AB2">
        <w:rPr>
          <w:sz w:val="24"/>
          <w:u w:val="single"/>
        </w:rPr>
        <w:t xml:space="preserve">                        </w:t>
      </w:r>
    </w:p>
    <w:p w:rsidR="009605CF" w:rsidRPr="00750AB2" w:rsidRDefault="009605CF" w:rsidP="009605CF">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9605CF" w:rsidRPr="00750AB2" w:rsidTr="00A22705">
        <w:trPr>
          <w:jc w:val="center"/>
        </w:trPr>
        <w:tc>
          <w:tcPr>
            <w:tcW w:w="730" w:type="pct"/>
            <w:vAlign w:val="center"/>
          </w:tcPr>
          <w:p w:rsidR="009605CF" w:rsidRPr="00750AB2" w:rsidRDefault="009605CF" w:rsidP="00A22705">
            <w:pPr>
              <w:spacing w:line="460" w:lineRule="exact"/>
              <w:jc w:val="center"/>
              <w:rPr>
                <w:sz w:val="24"/>
              </w:rPr>
            </w:pPr>
            <w:r w:rsidRPr="00750AB2">
              <w:rPr>
                <w:sz w:val="24"/>
              </w:rPr>
              <w:t>包号</w:t>
            </w:r>
          </w:p>
        </w:tc>
        <w:tc>
          <w:tcPr>
            <w:tcW w:w="1278" w:type="pct"/>
            <w:vAlign w:val="center"/>
          </w:tcPr>
          <w:p w:rsidR="009605CF" w:rsidRPr="00750AB2" w:rsidRDefault="009605CF" w:rsidP="00A22705">
            <w:pPr>
              <w:spacing w:line="460" w:lineRule="exact"/>
              <w:jc w:val="center"/>
              <w:rPr>
                <w:sz w:val="24"/>
              </w:rPr>
            </w:pPr>
            <w:r w:rsidRPr="00750AB2">
              <w:rPr>
                <w:sz w:val="24"/>
              </w:rPr>
              <w:t>服务名称</w:t>
            </w:r>
          </w:p>
        </w:tc>
        <w:tc>
          <w:tcPr>
            <w:tcW w:w="806" w:type="pct"/>
            <w:vAlign w:val="center"/>
          </w:tcPr>
          <w:p w:rsidR="009605CF" w:rsidRPr="00750AB2" w:rsidRDefault="009605CF" w:rsidP="00A22705">
            <w:pPr>
              <w:spacing w:line="460" w:lineRule="exact"/>
              <w:jc w:val="center"/>
              <w:rPr>
                <w:sz w:val="24"/>
              </w:rPr>
            </w:pPr>
            <w:r w:rsidRPr="00750AB2">
              <w:rPr>
                <w:sz w:val="24"/>
              </w:rPr>
              <w:t>数量</w:t>
            </w:r>
          </w:p>
        </w:tc>
        <w:tc>
          <w:tcPr>
            <w:tcW w:w="1202" w:type="pct"/>
            <w:vAlign w:val="center"/>
          </w:tcPr>
          <w:p w:rsidR="009605CF" w:rsidRPr="00750AB2" w:rsidRDefault="009605CF" w:rsidP="00A22705">
            <w:pPr>
              <w:spacing w:line="460" w:lineRule="exact"/>
              <w:jc w:val="center"/>
              <w:rPr>
                <w:sz w:val="24"/>
              </w:rPr>
            </w:pPr>
            <w:r w:rsidRPr="00750AB2">
              <w:rPr>
                <w:sz w:val="24"/>
              </w:rPr>
              <w:t>投标总价</w:t>
            </w:r>
          </w:p>
        </w:tc>
        <w:tc>
          <w:tcPr>
            <w:tcW w:w="984" w:type="pct"/>
            <w:vAlign w:val="center"/>
          </w:tcPr>
          <w:p w:rsidR="009605CF" w:rsidRPr="00750AB2" w:rsidRDefault="009605CF" w:rsidP="00A22705">
            <w:pPr>
              <w:spacing w:line="460" w:lineRule="exact"/>
              <w:jc w:val="center"/>
              <w:rPr>
                <w:sz w:val="24"/>
              </w:rPr>
            </w:pPr>
            <w:r w:rsidRPr="00750AB2">
              <w:rPr>
                <w:sz w:val="24"/>
              </w:rPr>
              <w:t>备注</w:t>
            </w: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r w:rsidR="009605CF" w:rsidRPr="00750AB2" w:rsidTr="00A22705">
        <w:trPr>
          <w:jc w:val="center"/>
        </w:trPr>
        <w:tc>
          <w:tcPr>
            <w:tcW w:w="730" w:type="pct"/>
          </w:tcPr>
          <w:p w:rsidR="009605CF" w:rsidRPr="00750AB2" w:rsidRDefault="009605CF" w:rsidP="00A22705">
            <w:pPr>
              <w:spacing w:line="460" w:lineRule="exact"/>
              <w:rPr>
                <w:sz w:val="24"/>
              </w:rPr>
            </w:pPr>
          </w:p>
        </w:tc>
        <w:tc>
          <w:tcPr>
            <w:tcW w:w="1278" w:type="pct"/>
          </w:tcPr>
          <w:p w:rsidR="009605CF" w:rsidRPr="00750AB2" w:rsidRDefault="009605CF" w:rsidP="00A22705">
            <w:pPr>
              <w:spacing w:line="460" w:lineRule="exact"/>
              <w:rPr>
                <w:sz w:val="24"/>
              </w:rPr>
            </w:pPr>
          </w:p>
        </w:tc>
        <w:tc>
          <w:tcPr>
            <w:tcW w:w="806" w:type="pct"/>
          </w:tcPr>
          <w:p w:rsidR="009605CF" w:rsidRPr="00750AB2" w:rsidRDefault="009605CF" w:rsidP="00A22705">
            <w:pPr>
              <w:spacing w:line="460" w:lineRule="exact"/>
              <w:rPr>
                <w:sz w:val="24"/>
              </w:rPr>
            </w:pPr>
          </w:p>
        </w:tc>
        <w:tc>
          <w:tcPr>
            <w:tcW w:w="1202" w:type="pct"/>
          </w:tcPr>
          <w:p w:rsidR="009605CF" w:rsidRPr="00750AB2" w:rsidRDefault="009605CF" w:rsidP="00A22705">
            <w:pPr>
              <w:spacing w:line="460" w:lineRule="exact"/>
              <w:rPr>
                <w:sz w:val="24"/>
              </w:rPr>
            </w:pPr>
          </w:p>
        </w:tc>
        <w:tc>
          <w:tcPr>
            <w:tcW w:w="984" w:type="pct"/>
          </w:tcPr>
          <w:p w:rsidR="009605CF" w:rsidRPr="00750AB2" w:rsidRDefault="009605CF" w:rsidP="00A22705">
            <w:pPr>
              <w:spacing w:line="460" w:lineRule="exact"/>
              <w:rPr>
                <w:sz w:val="24"/>
              </w:rPr>
            </w:pPr>
          </w:p>
        </w:tc>
      </w:tr>
    </w:tbl>
    <w:p w:rsidR="009605CF" w:rsidRPr="00750AB2" w:rsidRDefault="009605CF" w:rsidP="009605CF">
      <w:pPr>
        <w:spacing w:line="360" w:lineRule="auto"/>
        <w:ind w:right="84" w:firstLine="420"/>
        <w:rPr>
          <w:sz w:val="24"/>
        </w:rPr>
      </w:pPr>
    </w:p>
    <w:p w:rsidR="009605CF" w:rsidRPr="00750AB2" w:rsidRDefault="009605CF" w:rsidP="009605CF">
      <w:pPr>
        <w:spacing w:line="360" w:lineRule="auto"/>
        <w:ind w:right="84" w:firstLine="420"/>
        <w:rPr>
          <w:sz w:val="24"/>
        </w:rPr>
      </w:pP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p>
    <w:p w:rsidR="009605CF" w:rsidRPr="000F460C"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Pr="00750AB2" w:rsidRDefault="009605CF" w:rsidP="009605CF">
      <w:pPr>
        <w:spacing w:line="360" w:lineRule="auto"/>
        <w:ind w:right="84" w:firstLine="420"/>
        <w:rPr>
          <w:sz w:val="24"/>
        </w:rPr>
      </w:pPr>
    </w:p>
    <w:p w:rsidR="009605CF" w:rsidRPr="00750AB2" w:rsidRDefault="009605CF" w:rsidP="009605CF">
      <w:pPr>
        <w:widowControl/>
        <w:jc w:val="left"/>
        <w:rPr>
          <w:sz w:val="24"/>
        </w:rPr>
      </w:pPr>
      <w:r w:rsidRPr="00750AB2">
        <w:rPr>
          <w:sz w:val="24"/>
        </w:rPr>
        <w:br w:type="page"/>
      </w:r>
    </w:p>
    <w:p w:rsidR="009605CF" w:rsidRPr="00A75C9A" w:rsidRDefault="009605CF" w:rsidP="009605CF">
      <w:pPr>
        <w:tabs>
          <w:tab w:val="left" w:pos="360"/>
        </w:tabs>
        <w:spacing w:afterLines="100" w:after="312" w:line="360" w:lineRule="auto"/>
        <w:rPr>
          <w:b/>
          <w:sz w:val="24"/>
        </w:rPr>
      </w:pPr>
      <w:r w:rsidRPr="00A75C9A">
        <w:rPr>
          <w:b/>
          <w:sz w:val="24"/>
        </w:rPr>
        <w:lastRenderedPageBreak/>
        <w:t>附件</w:t>
      </w:r>
      <w:r w:rsidRPr="00A75C9A">
        <w:rPr>
          <w:b/>
          <w:sz w:val="24"/>
        </w:rPr>
        <w:t>3</w:t>
      </w:r>
    </w:p>
    <w:p w:rsidR="009605CF" w:rsidRPr="00750AB2" w:rsidRDefault="009605CF" w:rsidP="009605CF">
      <w:pPr>
        <w:autoSpaceDN w:val="0"/>
        <w:spacing w:line="360" w:lineRule="auto"/>
        <w:jc w:val="center"/>
        <w:rPr>
          <w:b/>
          <w:bCs/>
          <w:sz w:val="24"/>
        </w:rPr>
      </w:pPr>
      <w:r w:rsidRPr="00750AB2">
        <w:rPr>
          <w:b/>
          <w:bCs/>
          <w:sz w:val="24"/>
        </w:rPr>
        <w:t>开标分项一览表</w:t>
      </w:r>
    </w:p>
    <w:p w:rsidR="009605CF" w:rsidRPr="00750AB2" w:rsidRDefault="009605CF" w:rsidP="009605CF">
      <w:pPr>
        <w:ind w:right="84"/>
        <w:rPr>
          <w:sz w:val="24"/>
        </w:rPr>
      </w:pPr>
    </w:p>
    <w:p w:rsidR="009605CF" w:rsidRPr="00750AB2" w:rsidRDefault="009605CF" w:rsidP="009605CF">
      <w:pPr>
        <w:spacing w:line="460" w:lineRule="exact"/>
        <w:ind w:left="192"/>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ind w:left="192"/>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9605CF" w:rsidRPr="00750AB2" w:rsidRDefault="009605CF" w:rsidP="009605CF">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605CF" w:rsidRPr="00750AB2" w:rsidTr="00A22705">
        <w:trPr>
          <w:trHeight w:val="555"/>
          <w:jc w:val="center"/>
        </w:trPr>
        <w:tc>
          <w:tcPr>
            <w:tcW w:w="878" w:type="dxa"/>
            <w:vAlign w:val="center"/>
          </w:tcPr>
          <w:p w:rsidR="009605CF" w:rsidRPr="00750AB2" w:rsidRDefault="009605CF" w:rsidP="00A22705">
            <w:pPr>
              <w:widowControl/>
              <w:jc w:val="center"/>
              <w:rPr>
                <w:b/>
                <w:bCs/>
                <w:kern w:val="0"/>
                <w:sz w:val="24"/>
                <w:szCs w:val="24"/>
              </w:rPr>
            </w:pPr>
            <w:r w:rsidRPr="00750AB2">
              <w:rPr>
                <w:b/>
                <w:bCs/>
                <w:kern w:val="0"/>
                <w:sz w:val="24"/>
                <w:szCs w:val="24"/>
              </w:rPr>
              <w:t>项号</w:t>
            </w:r>
          </w:p>
        </w:tc>
        <w:tc>
          <w:tcPr>
            <w:tcW w:w="2349" w:type="dxa"/>
            <w:vAlign w:val="center"/>
          </w:tcPr>
          <w:p w:rsidR="009605CF" w:rsidRPr="00750AB2" w:rsidRDefault="009605CF" w:rsidP="00A22705">
            <w:pPr>
              <w:widowControl/>
              <w:jc w:val="center"/>
              <w:rPr>
                <w:b/>
                <w:bCs/>
                <w:kern w:val="0"/>
                <w:sz w:val="24"/>
                <w:szCs w:val="24"/>
              </w:rPr>
            </w:pPr>
            <w:r w:rsidRPr="00750AB2">
              <w:rPr>
                <w:b/>
                <w:bCs/>
                <w:kern w:val="0"/>
                <w:sz w:val="24"/>
                <w:szCs w:val="24"/>
              </w:rPr>
              <w:t>服务名称</w:t>
            </w:r>
          </w:p>
        </w:tc>
        <w:tc>
          <w:tcPr>
            <w:tcW w:w="1701" w:type="dxa"/>
            <w:vAlign w:val="center"/>
          </w:tcPr>
          <w:p w:rsidR="009605CF" w:rsidRPr="00750AB2" w:rsidRDefault="009605CF" w:rsidP="00A22705">
            <w:pPr>
              <w:widowControl/>
              <w:jc w:val="center"/>
              <w:rPr>
                <w:b/>
                <w:bCs/>
                <w:kern w:val="0"/>
                <w:sz w:val="24"/>
                <w:szCs w:val="24"/>
              </w:rPr>
            </w:pPr>
            <w:r w:rsidRPr="00750AB2">
              <w:rPr>
                <w:b/>
                <w:bCs/>
                <w:kern w:val="0"/>
                <w:sz w:val="24"/>
                <w:szCs w:val="24"/>
              </w:rPr>
              <w:t>总价</w:t>
            </w:r>
          </w:p>
        </w:tc>
        <w:tc>
          <w:tcPr>
            <w:tcW w:w="2238" w:type="dxa"/>
            <w:vAlign w:val="center"/>
          </w:tcPr>
          <w:p w:rsidR="009605CF" w:rsidRPr="00750AB2" w:rsidRDefault="009605CF" w:rsidP="00A22705">
            <w:pPr>
              <w:widowControl/>
              <w:jc w:val="center"/>
              <w:rPr>
                <w:b/>
                <w:bCs/>
                <w:kern w:val="0"/>
                <w:sz w:val="24"/>
                <w:szCs w:val="24"/>
              </w:rPr>
            </w:pPr>
            <w:r w:rsidRPr="00750AB2">
              <w:rPr>
                <w:b/>
                <w:bCs/>
                <w:kern w:val="0"/>
                <w:sz w:val="24"/>
                <w:szCs w:val="24"/>
              </w:rPr>
              <w:t>数量</w:t>
            </w:r>
          </w:p>
        </w:tc>
        <w:tc>
          <w:tcPr>
            <w:tcW w:w="1848" w:type="dxa"/>
            <w:vAlign w:val="center"/>
          </w:tcPr>
          <w:p w:rsidR="009605CF" w:rsidRPr="00750AB2" w:rsidRDefault="009605CF" w:rsidP="00A22705">
            <w:pPr>
              <w:widowControl/>
              <w:jc w:val="center"/>
              <w:rPr>
                <w:b/>
                <w:bCs/>
                <w:kern w:val="0"/>
                <w:sz w:val="24"/>
                <w:szCs w:val="24"/>
              </w:rPr>
            </w:pPr>
            <w:r w:rsidRPr="00750AB2">
              <w:rPr>
                <w:b/>
                <w:bCs/>
                <w:kern w:val="0"/>
                <w:sz w:val="24"/>
                <w:szCs w:val="24"/>
              </w:rPr>
              <w:t>备注</w:t>
            </w:r>
          </w:p>
        </w:tc>
      </w:tr>
      <w:tr w:rsidR="009605CF" w:rsidRPr="00750AB2" w:rsidTr="00A22705">
        <w:trPr>
          <w:trHeight w:val="465"/>
          <w:jc w:val="center"/>
        </w:trPr>
        <w:tc>
          <w:tcPr>
            <w:tcW w:w="878" w:type="dxa"/>
            <w:vAlign w:val="center"/>
          </w:tcPr>
          <w:p w:rsidR="009605CF" w:rsidRPr="00750AB2" w:rsidRDefault="009605CF" w:rsidP="00A22705">
            <w:pPr>
              <w:widowControl/>
              <w:jc w:val="center"/>
              <w:rPr>
                <w:kern w:val="0"/>
                <w:sz w:val="24"/>
                <w:szCs w:val="24"/>
              </w:rPr>
            </w:pPr>
            <w:r w:rsidRPr="00750AB2">
              <w:rPr>
                <w:kern w:val="0"/>
                <w:sz w:val="24"/>
                <w:szCs w:val="24"/>
              </w:rPr>
              <w:t>1</w:t>
            </w:r>
          </w:p>
        </w:tc>
        <w:tc>
          <w:tcPr>
            <w:tcW w:w="2349" w:type="dxa"/>
            <w:vAlign w:val="center"/>
          </w:tcPr>
          <w:p w:rsidR="009605CF" w:rsidRPr="00750AB2" w:rsidRDefault="009605CF" w:rsidP="00A22705">
            <w:pPr>
              <w:widowControl/>
              <w:jc w:val="center"/>
              <w:rPr>
                <w:kern w:val="0"/>
                <w:sz w:val="24"/>
                <w:szCs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sz w:val="24"/>
                <w:szCs w:val="24"/>
              </w:rPr>
            </w:pPr>
            <w:r w:rsidRPr="00750AB2">
              <w:rPr>
                <w:sz w:val="24"/>
                <w:szCs w:val="24"/>
              </w:rPr>
              <w:t>1</w:t>
            </w:r>
            <w:r w:rsidRPr="00750AB2">
              <w:rPr>
                <w:sz w:val="24"/>
                <w:szCs w:val="24"/>
              </w:rPr>
              <w:t>项</w:t>
            </w:r>
          </w:p>
        </w:tc>
        <w:tc>
          <w:tcPr>
            <w:tcW w:w="1848" w:type="dxa"/>
            <w:vAlign w:val="center"/>
          </w:tcPr>
          <w:p w:rsidR="009605CF" w:rsidRPr="00750AB2" w:rsidRDefault="009605CF" w:rsidP="00A22705">
            <w:pPr>
              <w:widowControl/>
              <w:jc w:val="center"/>
              <w:rPr>
                <w:sz w:val="24"/>
                <w:szCs w:val="24"/>
              </w:rPr>
            </w:pPr>
          </w:p>
        </w:tc>
      </w:tr>
      <w:tr w:rsidR="009605CF" w:rsidRPr="00750AB2" w:rsidTr="00A22705">
        <w:trPr>
          <w:trHeight w:val="465"/>
          <w:jc w:val="center"/>
        </w:trPr>
        <w:tc>
          <w:tcPr>
            <w:tcW w:w="9014" w:type="dxa"/>
            <w:gridSpan w:val="5"/>
            <w:vAlign w:val="center"/>
          </w:tcPr>
          <w:p w:rsidR="009605CF" w:rsidRPr="00750AB2" w:rsidRDefault="009605CF" w:rsidP="00A22705">
            <w:pPr>
              <w:widowControl/>
              <w:jc w:val="left"/>
              <w:rPr>
                <w:kern w:val="0"/>
                <w:sz w:val="24"/>
                <w:szCs w:val="24"/>
              </w:rPr>
            </w:pPr>
            <w:r w:rsidRPr="00750AB2">
              <w:rPr>
                <w:kern w:val="0"/>
                <w:sz w:val="24"/>
                <w:szCs w:val="24"/>
              </w:rPr>
              <w:t>其中</w:t>
            </w: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b/>
                <w:sz w:val="24"/>
                <w:szCs w:val="24"/>
              </w:rPr>
            </w:pPr>
          </w:p>
        </w:tc>
        <w:tc>
          <w:tcPr>
            <w:tcW w:w="1701" w:type="dxa"/>
            <w:vAlign w:val="center"/>
          </w:tcPr>
          <w:p w:rsidR="009605CF" w:rsidRPr="00750AB2" w:rsidRDefault="009605CF" w:rsidP="00A22705">
            <w:pPr>
              <w:widowControl/>
              <w:jc w:val="center"/>
              <w:rPr>
                <w:b/>
                <w:kern w:val="0"/>
                <w:sz w:val="24"/>
                <w:szCs w:val="24"/>
              </w:rPr>
            </w:pPr>
          </w:p>
        </w:tc>
        <w:tc>
          <w:tcPr>
            <w:tcW w:w="2238" w:type="dxa"/>
            <w:vAlign w:val="center"/>
          </w:tcPr>
          <w:p w:rsidR="009605CF" w:rsidRPr="00750AB2" w:rsidRDefault="009605CF" w:rsidP="00A22705">
            <w:pPr>
              <w:widowControl/>
              <w:jc w:val="center"/>
              <w:rPr>
                <w:b/>
                <w:kern w:val="0"/>
                <w:sz w:val="24"/>
                <w:szCs w:val="24"/>
              </w:rPr>
            </w:pPr>
          </w:p>
        </w:tc>
        <w:tc>
          <w:tcPr>
            <w:tcW w:w="1848" w:type="dxa"/>
            <w:vAlign w:val="center"/>
          </w:tcPr>
          <w:p w:rsidR="009605CF" w:rsidRPr="00750AB2" w:rsidRDefault="009605CF" w:rsidP="00A22705">
            <w:pPr>
              <w:widowControl/>
              <w:jc w:val="center"/>
              <w:rPr>
                <w:b/>
                <w:bCs/>
                <w:kern w:val="0"/>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kern w:val="0"/>
                <w:sz w:val="24"/>
                <w:szCs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kern w:val="0"/>
                <w:sz w:val="24"/>
                <w:szCs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kern w:val="0"/>
                <w:sz w:val="24"/>
                <w:szCs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sz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sz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kern w:val="0"/>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left"/>
              <w:rPr>
                <w:sz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kern w:val="0"/>
                <w:sz w:val="24"/>
                <w:szCs w:val="24"/>
              </w:rPr>
            </w:pPr>
          </w:p>
        </w:tc>
      </w:tr>
      <w:tr w:rsidR="009605CF" w:rsidRPr="00750AB2" w:rsidTr="00A22705">
        <w:trPr>
          <w:trHeight w:val="465"/>
          <w:jc w:val="center"/>
        </w:trPr>
        <w:tc>
          <w:tcPr>
            <w:tcW w:w="3227" w:type="dxa"/>
            <w:gridSpan w:val="2"/>
            <w:vAlign w:val="center"/>
          </w:tcPr>
          <w:p w:rsidR="009605CF" w:rsidRPr="00750AB2" w:rsidRDefault="009605CF" w:rsidP="00A22705">
            <w:pPr>
              <w:widowControl/>
              <w:jc w:val="center"/>
              <w:rPr>
                <w:sz w:val="24"/>
              </w:rPr>
            </w:pPr>
          </w:p>
        </w:tc>
        <w:tc>
          <w:tcPr>
            <w:tcW w:w="1701" w:type="dxa"/>
            <w:vAlign w:val="center"/>
          </w:tcPr>
          <w:p w:rsidR="009605CF" w:rsidRPr="00750AB2" w:rsidRDefault="009605CF" w:rsidP="00A22705">
            <w:pPr>
              <w:widowControl/>
              <w:jc w:val="center"/>
              <w:rPr>
                <w:kern w:val="0"/>
                <w:sz w:val="24"/>
                <w:szCs w:val="24"/>
              </w:rPr>
            </w:pPr>
          </w:p>
        </w:tc>
        <w:tc>
          <w:tcPr>
            <w:tcW w:w="2238" w:type="dxa"/>
            <w:vAlign w:val="center"/>
          </w:tcPr>
          <w:p w:rsidR="009605CF" w:rsidRPr="00750AB2" w:rsidRDefault="009605CF" w:rsidP="00A22705">
            <w:pPr>
              <w:widowControl/>
              <w:jc w:val="center"/>
              <w:rPr>
                <w:kern w:val="0"/>
                <w:sz w:val="24"/>
                <w:szCs w:val="24"/>
              </w:rPr>
            </w:pPr>
          </w:p>
        </w:tc>
        <w:tc>
          <w:tcPr>
            <w:tcW w:w="1848" w:type="dxa"/>
            <w:vAlign w:val="center"/>
          </w:tcPr>
          <w:p w:rsidR="009605CF" w:rsidRPr="00750AB2" w:rsidRDefault="009605CF" w:rsidP="00A22705">
            <w:pPr>
              <w:widowControl/>
              <w:jc w:val="center"/>
              <w:rPr>
                <w:kern w:val="0"/>
                <w:sz w:val="24"/>
                <w:szCs w:val="24"/>
              </w:rPr>
            </w:pPr>
          </w:p>
        </w:tc>
      </w:tr>
    </w:tbl>
    <w:p w:rsidR="009605CF" w:rsidRPr="00750AB2" w:rsidRDefault="009605CF" w:rsidP="009605C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9605CF" w:rsidRPr="00750AB2" w:rsidRDefault="009605CF" w:rsidP="009605CF">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p>
    <w:p w:rsidR="009605CF" w:rsidRPr="000F460C"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Default="009605CF" w:rsidP="009605CF">
      <w:pPr>
        <w:widowControl/>
        <w:jc w:val="left"/>
        <w:rPr>
          <w:sz w:val="24"/>
        </w:rPr>
      </w:pPr>
      <w:r>
        <w:rPr>
          <w:sz w:val="24"/>
        </w:rPr>
        <w:br w:type="page"/>
      </w:r>
    </w:p>
    <w:p w:rsidR="009605CF" w:rsidRPr="00A75C9A" w:rsidRDefault="009605CF" w:rsidP="009605CF">
      <w:pPr>
        <w:tabs>
          <w:tab w:val="left" w:pos="360"/>
        </w:tabs>
        <w:spacing w:afterLines="100" w:after="312" w:line="360" w:lineRule="auto"/>
        <w:rPr>
          <w:b/>
          <w:sz w:val="24"/>
        </w:rPr>
      </w:pPr>
      <w:r w:rsidRPr="00A75C9A">
        <w:rPr>
          <w:b/>
          <w:sz w:val="24"/>
        </w:rPr>
        <w:lastRenderedPageBreak/>
        <w:t>附件</w:t>
      </w:r>
      <w:r w:rsidRPr="00A75C9A">
        <w:rPr>
          <w:b/>
          <w:sz w:val="24"/>
        </w:rPr>
        <w:t>4</w:t>
      </w:r>
    </w:p>
    <w:p w:rsidR="009605CF" w:rsidRPr="00750AB2" w:rsidRDefault="009605CF" w:rsidP="009605CF">
      <w:pPr>
        <w:autoSpaceDN w:val="0"/>
        <w:spacing w:line="360" w:lineRule="auto"/>
        <w:jc w:val="center"/>
        <w:rPr>
          <w:b/>
          <w:bCs/>
          <w:sz w:val="24"/>
        </w:rPr>
      </w:pPr>
      <w:r w:rsidRPr="00750AB2">
        <w:rPr>
          <w:b/>
          <w:bCs/>
          <w:sz w:val="24"/>
        </w:rPr>
        <w:t>商务要求点对点应答表</w:t>
      </w:r>
    </w:p>
    <w:p w:rsidR="009605CF" w:rsidRPr="00750AB2" w:rsidRDefault="009605CF" w:rsidP="009605CF">
      <w:pPr>
        <w:spacing w:line="460" w:lineRule="exact"/>
        <w:rPr>
          <w:sz w:val="24"/>
        </w:rPr>
      </w:pPr>
    </w:p>
    <w:p w:rsidR="009605CF" w:rsidRPr="00750AB2" w:rsidRDefault="009605CF" w:rsidP="009605CF">
      <w:pPr>
        <w:spacing w:line="460" w:lineRule="exact"/>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rPr>
          <w:sz w:val="24"/>
          <w:u w:val="single"/>
        </w:rPr>
      </w:pPr>
      <w:r w:rsidRPr="00750AB2">
        <w:rPr>
          <w:sz w:val="24"/>
        </w:rPr>
        <w:t>包号：</w:t>
      </w:r>
      <w:r w:rsidRPr="00750AB2">
        <w:rPr>
          <w:sz w:val="24"/>
          <w:u w:val="single"/>
        </w:rPr>
        <w:t xml:space="preserve">                        </w:t>
      </w:r>
    </w:p>
    <w:p w:rsidR="009605CF" w:rsidRPr="00750AB2" w:rsidRDefault="009605CF" w:rsidP="009605CF">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9605CF" w:rsidRPr="00750AB2" w:rsidTr="00A2270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备注</w:t>
            </w:r>
          </w:p>
        </w:tc>
      </w:tr>
      <w:tr w:rsidR="009605CF" w:rsidRPr="00750AB2" w:rsidTr="00A227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（一）报价要求</w:t>
            </w:r>
          </w:p>
        </w:tc>
      </w:tr>
      <w:tr w:rsidR="009605CF" w:rsidRPr="00750AB2" w:rsidTr="00A2270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r>
      <w:tr w:rsidR="009605CF" w:rsidRPr="00750AB2" w:rsidTr="00A227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（二）服务要求</w:t>
            </w:r>
          </w:p>
        </w:tc>
      </w:tr>
      <w:tr w:rsidR="009605CF" w:rsidRPr="00750AB2" w:rsidTr="00A22705">
        <w:tc>
          <w:tcPr>
            <w:tcW w:w="974" w:type="pct"/>
            <w:tcBorders>
              <w:top w:val="nil"/>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center"/>
              <w:rPr>
                <w:color w:val="000000"/>
                <w:kern w:val="0"/>
                <w:szCs w:val="21"/>
              </w:rPr>
            </w:pPr>
            <w:r w:rsidRPr="00750AB2">
              <w:rPr>
                <w:color w:val="000000"/>
                <w:kern w:val="0"/>
                <w:szCs w:val="21"/>
              </w:rPr>
              <w:t xml:space="preserve">　</w:t>
            </w:r>
          </w:p>
        </w:tc>
      </w:tr>
      <w:tr w:rsidR="009605CF" w:rsidRPr="00750AB2" w:rsidTr="00A227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（三）时间、地点要求</w:t>
            </w:r>
          </w:p>
        </w:tc>
      </w:tr>
      <w:tr w:rsidR="009605CF" w:rsidRPr="00750AB2" w:rsidTr="00A22705">
        <w:tc>
          <w:tcPr>
            <w:tcW w:w="974" w:type="pct"/>
            <w:tcBorders>
              <w:top w:val="nil"/>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r>
      <w:tr w:rsidR="009605CF" w:rsidRPr="00750AB2" w:rsidTr="00A227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（四）付款方式</w:t>
            </w:r>
          </w:p>
        </w:tc>
      </w:tr>
      <w:tr w:rsidR="009605CF" w:rsidRPr="00750AB2" w:rsidTr="00A22705">
        <w:tc>
          <w:tcPr>
            <w:tcW w:w="974" w:type="pct"/>
            <w:tcBorders>
              <w:top w:val="nil"/>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r>
      <w:tr w:rsidR="009605CF" w:rsidRPr="00750AB2" w:rsidTr="00A2270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（五）投标保证金和履约保证金</w:t>
            </w:r>
          </w:p>
        </w:tc>
      </w:tr>
      <w:tr w:rsidR="009605CF" w:rsidRPr="00750AB2" w:rsidTr="00A22705">
        <w:tc>
          <w:tcPr>
            <w:tcW w:w="974" w:type="pct"/>
            <w:tcBorders>
              <w:top w:val="nil"/>
              <w:left w:val="single" w:sz="8" w:space="0" w:color="auto"/>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605CF" w:rsidRPr="00750AB2" w:rsidRDefault="009605CF" w:rsidP="00A22705">
            <w:pPr>
              <w:widowControl/>
              <w:jc w:val="left"/>
              <w:rPr>
                <w:color w:val="000000"/>
                <w:kern w:val="0"/>
                <w:szCs w:val="21"/>
              </w:rPr>
            </w:pPr>
            <w:r w:rsidRPr="00750AB2">
              <w:rPr>
                <w:color w:val="000000"/>
                <w:kern w:val="0"/>
                <w:szCs w:val="21"/>
              </w:rPr>
              <w:t xml:space="preserve">　</w:t>
            </w:r>
          </w:p>
        </w:tc>
      </w:tr>
    </w:tbl>
    <w:p w:rsidR="009605CF" w:rsidRPr="00750AB2" w:rsidRDefault="009605CF" w:rsidP="009605CF">
      <w:pPr>
        <w:spacing w:line="620" w:lineRule="exact"/>
        <w:rPr>
          <w:sz w:val="24"/>
        </w:rPr>
      </w:pPr>
      <w:r w:rsidRPr="00750AB2">
        <w:rPr>
          <w:sz w:val="24"/>
        </w:rPr>
        <w:t>注：</w:t>
      </w:r>
    </w:p>
    <w:p w:rsidR="009605CF" w:rsidRPr="00750AB2" w:rsidRDefault="009605CF" w:rsidP="009605CF">
      <w:pPr>
        <w:spacing w:line="360" w:lineRule="auto"/>
        <w:rPr>
          <w:sz w:val="24"/>
        </w:rPr>
      </w:pPr>
      <w:r w:rsidRPr="00750AB2">
        <w:rPr>
          <w:sz w:val="24"/>
        </w:rPr>
        <w:t xml:space="preserve">1. </w:t>
      </w:r>
      <w:r w:rsidRPr="00750AB2">
        <w:rPr>
          <w:sz w:val="24"/>
        </w:rPr>
        <w:t>不如实填写偏离情况的投标文件将视为虚假材料。</w:t>
      </w:r>
    </w:p>
    <w:p w:rsidR="009605CF" w:rsidRPr="00750AB2" w:rsidRDefault="009605CF" w:rsidP="009605CF">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9605CF" w:rsidRPr="00750AB2" w:rsidRDefault="009605CF" w:rsidP="009605CF">
      <w:pPr>
        <w:spacing w:line="360" w:lineRule="auto"/>
        <w:rPr>
          <w:sz w:val="24"/>
        </w:rPr>
      </w:pPr>
      <w:r w:rsidRPr="00750AB2">
        <w:rPr>
          <w:sz w:val="24"/>
        </w:rPr>
        <w:t xml:space="preserve">4. </w:t>
      </w:r>
      <w:r w:rsidRPr="00750AB2">
        <w:rPr>
          <w:sz w:val="24"/>
        </w:rPr>
        <w:t>偏离说明指招标要求与投标应答之间的不同之处。</w:t>
      </w:r>
    </w:p>
    <w:p w:rsidR="009605CF" w:rsidRPr="00750AB2" w:rsidRDefault="009605CF" w:rsidP="009605CF">
      <w:pPr>
        <w:spacing w:line="360" w:lineRule="auto"/>
        <w:rPr>
          <w:sz w:val="24"/>
        </w:rPr>
      </w:pP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p>
    <w:p w:rsidR="009605CF" w:rsidRPr="000F460C"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Pr="00A75C9A" w:rsidRDefault="009605CF" w:rsidP="009605CF">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9605CF" w:rsidRPr="00750AB2" w:rsidRDefault="009605CF" w:rsidP="009605CF">
      <w:pPr>
        <w:autoSpaceDN w:val="0"/>
        <w:spacing w:line="360" w:lineRule="auto"/>
        <w:jc w:val="center"/>
        <w:rPr>
          <w:b/>
          <w:bCs/>
          <w:sz w:val="24"/>
        </w:rPr>
      </w:pPr>
      <w:r w:rsidRPr="00750AB2">
        <w:rPr>
          <w:b/>
          <w:bCs/>
          <w:sz w:val="24"/>
        </w:rPr>
        <w:t>技术要求点对点应答表</w:t>
      </w:r>
    </w:p>
    <w:p w:rsidR="009605CF" w:rsidRPr="00750AB2" w:rsidRDefault="009605CF" w:rsidP="009605CF">
      <w:pPr>
        <w:spacing w:line="460" w:lineRule="exact"/>
        <w:rPr>
          <w:sz w:val="24"/>
        </w:rPr>
      </w:pPr>
    </w:p>
    <w:p w:rsidR="009605CF" w:rsidRPr="00750AB2" w:rsidRDefault="009605CF" w:rsidP="009605CF">
      <w:pPr>
        <w:spacing w:line="460" w:lineRule="exact"/>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rPr>
          <w:sz w:val="24"/>
          <w:u w:val="single"/>
        </w:rPr>
      </w:pPr>
      <w:r w:rsidRPr="00750AB2">
        <w:rPr>
          <w:sz w:val="24"/>
        </w:rPr>
        <w:t>包号：</w:t>
      </w:r>
      <w:r w:rsidRPr="00750AB2">
        <w:rPr>
          <w:sz w:val="24"/>
          <w:u w:val="single"/>
        </w:rPr>
        <w:t xml:space="preserve">                        </w:t>
      </w:r>
    </w:p>
    <w:p w:rsidR="009605CF" w:rsidRPr="00750AB2" w:rsidRDefault="009605CF" w:rsidP="009605CF">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605CF" w:rsidRPr="00750AB2" w:rsidTr="00A22705">
        <w:trPr>
          <w:tblHeader/>
          <w:jc w:val="center"/>
        </w:trPr>
        <w:tc>
          <w:tcPr>
            <w:tcW w:w="843"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备注</w:t>
            </w:r>
          </w:p>
        </w:tc>
      </w:tr>
      <w:tr w:rsidR="009605CF" w:rsidRPr="00750AB2" w:rsidTr="00A22705">
        <w:trPr>
          <w:jc w:val="center"/>
        </w:trPr>
        <w:tc>
          <w:tcPr>
            <w:tcW w:w="843" w:type="dxa"/>
            <w:shd w:val="clear" w:color="auto" w:fill="auto"/>
            <w:vAlign w:val="center"/>
            <w:hideMark/>
          </w:tcPr>
          <w:p w:rsidR="009605CF" w:rsidRPr="00750AB2" w:rsidRDefault="009605CF" w:rsidP="00A22705">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9605CF" w:rsidRPr="00750AB2" w:rsidRDefault="009605CF" w:rsidP="00A22705">
            <w:pPr>
              <w:widowControl/>
              <w:snapToGrid w:val="0"/>
              <w:jc w:val="left"/>
              <w:rPr>
                <w:kern w:val="0"/>
                <w:sz w:val="24"/>
                <w:szCs w:val="21"/>
              </w:rPr>
            </w:pPr>
            <w:r w:rsidRPr="00750AB2">
              <w:rPr>
                <w:kern w:val="0"/>
                <w:sz w:val="24"/>
                <w:szCs w:val="21"/>
              </w:rPr>
              <w:t>（一）</w:t>
            </w:r>
            <w:r w:rsidRPr="0098198F">
              <w:rPr>
                <w:color w:val="FF0000"/>
                <w:sz w:val="24"/>
              </w:rPr>
              <w:t>投标人须承诺所提供的服务、人员及设备符合相关国家强制性规定。</w:t>
            </w:r>
            <w:r>
              <w:rPr>
                <w:rFonts w:hint="eastAsia"/>
                <w:color w:val="FF0000"/>
                <w:sz w:val="24"/>
              </w:rPr>
              <w:t>投标人须</w:t>
            </w:r>
            <w:r w:rsidRPr="0098198F">
              <w:rPr>
                <w:rFonts w:hint="eastAsia"/>
                <w:color w:val="FF0000"/>
                <w:sz w:val="24"/>
              </w:rPr>
              <w:t>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1289"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843" w:type="dxa"/>
            <w:shd w:val="clear" w:color="auto" w:fill="auto"/>
            <w:vAlign w:val="center"/>
            <w:hideMark/>
          </w:tcPr>
          <w:p w:rsidR="009605CF" w:rsidRPr="00750AB2" w:rsidRDefault="009605CF" w:rsidP="00A22705">
            <w:pPr>
              <w:widowControl/>
              <w:snapToGrid w:val="0"/>
              <w:jc w:val="center"/>
              <w:rPr>
                <w:kern w:val="0"/>
                <w:sz w:val="24"/>
                <w:szCs w:val="21"/>
              </w:rPr>
            </w:pPr>
          </w:p>
        </w:tc>
      </w:tr>
      <w:tr w:rsidR="009605CF" w:rsidRPr="00750AB2" w:rsidTr="00A22705">
        <w:trPr>
          <w:jc w:val="center"/>
        </w:trPr>
        <w:tc>
          <w:tcPr>
            <w:tcW w:w="9335" w:type="dxa"/>
            <w:gridSpan w:val="5"/>
            <w:shd w:val="clear" w:color="auto" w:fill="auto"/>
            <w:vAlign w:val="center"/>
          </w:tcPr>
          <w:p w:rsidR="009605CF" w:rsidRPr="00750AB2" w:rsidRDefault="009605CF" w:rsidP="00A22705">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9605CF" w:rsidRPr="00750AB2" w:rsidTr="00A22705">
        <w:trPr>
          <w:jc w:val="center"/>
        </w:trPr>
        <w:tc>
          <w:tcPr>
            <w:tcW w:w="843" w:type="dxa"/>
            <w:shd w:val="clear" w:color="auto" w:fill="auto"/>
            <w:vAlign w:val="center"/>
          </w:tcPr>
          <w:p w:rsidR="009605CF" w:rsidRPr="00750AB2" w:rsidRDefault="009605CF" w:rsidP="00A22705">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9605CF" w:rsidRPr="00750AB2" w:rsidRDefault="009605CF" w:rsidP="00A22705">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9605CF" w:rsidRPr="00750AB2" w:rsidRDefault="009605CF" w:rsidP="00A22705">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9605CF" w:rsidRPr="00750AB2" w:rsidRDefault="009605CF" w:rsidP="00A22705">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9605CF" w:rsidRPr="00750AB2" w:rsidRDefault="009605CF" w:rsidP="00A22705">
            <w:pPr>
              <w:widowControl/>
              <w:snapToGrid w:val="0"/>
              <w:jc w:val="center"/>
              <w:rPr>
                <w:kern w:val="0"/>
                <w:sz w:val="24"/>
                <w:szCs w:val="21"/>
              </w:rPr>
            </w:pPr>
            <w:r w:rsidRPr="00750AB2">
              <w:rPr>
                <w:kern w:val="0"/>
                <w:sz w:val="24"/>
                <w:szCs w:val="21"/>
              </w:rPr>
              <w:t>备注</w:t>
            </w:r>
          </w:p>
        </w:tc>
      </w:tr>
      <w:tr w:rsidR="009605CF" w:rsidRPr="00750AB2" w:rsidTr="00A22705">
        <w:trPr>
          <w:jc w:val="center"/>
        </w:trPr>
        <w:tc>
          <w:tcPr>
            <w:tcW w:w="843"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3922"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2438"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1289" w:type="dxa"/>
            <w:shd w:val="clear" w:color="auto" w:fill="auto"/>
            <w:vAlign w:val="center"/>
            <w:hideMark/>
          </w:tcPr>
          <w:p w:rsidR="009605CF" w:rsidRPr="00750AB2" w:rsidRDefault="009605CF" w:rsidP="00A22705">
            <w:pPr>
              <w:widowControl/>
              <w:snapToGrid w:val="0"/>
              <w:jc w:val="center"/>
              <w:rPr>
                <w:kern w:val="0"/>
                <w:sz w:val="24"/>
                <w:szCs w:val="21"/>
              </w:rPr>
            </w:pPr>
          </w:p>
        </w:tc>
        <w:tc>
          <w:tcPr>
            <w:tcW w:w="843" w:type="dxa"/>
            <w:shd w:val="clear" w:color="auto" w:fill="auto"/>
            <w:vAlign w:val="center"/>
            <w:hideMark/>
          </w:tcPr>
          <w:p w:rsidR="009605CF" w:rsidRPr="00750AB2" w:rsidRDefault="009605CF" w:rsidP="00A22705">
            <w:pPr>
              <w:widowControl/>
              <w:snapToGrid w:val="0"/>
              <w:jc w:val="center"/>
              <w:rPr>
                <w:kern w:val="0"/>
                <w:sz w:val="24"/>
                <w:szCs w:val="21"/>
              </w:rPr>
            </w:pPr>
          </w:p>
        </w:tc>
      </w:tr>
      <w:tr w:rsidR="009605CF" w:rsidRPr="00750AB2" w:rsidTr="00A22705">
        <w:trPr>
          <w:jc w:val="center"/>
        </w:trPr>
        <w:tc>
          <w:tcPr>
            <w:tcW w:w="843" w:type="dxa"/>
            <w:shd w:val="clear" w:color="auto" w:fill="auto"/>
            <w:vAlign w:val="center"/>
          </w:tcPr>
          <w:p w:rsidR="009605CF" w:rsidRPr="00750AB2" w:rsidRDefault="009605CF" w:rsidP="00A22705">
            <w:pPr>
              <w:widowControl/>
              <w:snapToGrid w:val="0"/>
              <w:jc w:val="center"/>
              <w:rPr>
                <w:kern w:val="0"/>
                <w:sz w:val="24"/>
                <w:szCs w:val="21"/>
              </w:rPr>
            </w:pPr>
          </w:p>
        </w:tc>
        <w:tc>
          <w:tcPr>
            <w:tcW w:w="3922" w:type="dxa"/>
            <w:shd w:val="clear" w:color="auto" w:fill="auto"/>
            <w:vAlign w:val="center"/>
          </w:tcPr>
          <w:p w:rsidR="009605CF" w:rsidRPr="00750AB2" w:rsidRDefault="009605CF" w:rsidP="00A22705">
            <w:pPr>
              <w:widowControl/>
              <w:snapToGrid w:val="0"/>
              <w:jc w:val="center"/>
              <w:rPr>
                <w:kern w:val="0"/>
                <w:sz w:val="24"/>
                <w:szCs w:val="21"/>
              </w:rPr>
            </w:pPr>
          </w:p>
        </w:tc>
        <w:tc>
          <w:tcPr>
            <w:tcW w:w="2438" w:type="dxa"/>
            <w:shd w:val="clear" w:color="auto" w:fill="auto"/>
            <w:vAlign w:val="center"/>
          </w:tcPr>
          <w:p w:rsidR="009605CF" w:rsidRPr="00750AB2" w:rsidRDefault="009605CF" w:rsidP="00A22705">
            <w:pPr>
              <w:widowControl/>
              <w:snapToGrid w:val="0"/>
              <w:jc w:val="center"/>
              <w:rPr>
                <w:kern w:val="0"/>
                <w:sz w:val="24"/>
                <w:szCs w:val="21"/>
              </w:rPr>
            </w:pPr>
          </w:p>
        </w:tc>
        <w:tc>
          <w:tcPr>
            <w:tcW w:w="1289" w:type="dxa"/>
            <w:shd w:val="clear" w:color="auto" w:fill="auto"/>
            <w:vAlign w:val="center"/>
          </w:tcPr>
          <w:p w:rsidR="009605CF" w:rsidRPr="00750AB2" w:rsidRDefault="009605CF" w:rsidP="00A22705">
            <w:pPr>
              <w:widowControl/>
              <w:snapToGrid w:val="0"/>
              <w:jc w:val="center"/>
              <w:rPr>
                <w:kern w:val="0"/>
                <w:sz w:val="24"/>
                <w:szCs w:val="21"/>
              </w:rPr>
            </w:pPr>
          </w:p>
        </w:tc>
        <w:tc>
          <w:tcPr>
            <w:tcW w:w="843" w:type="dxa"/>
            <w:shd w:val="clear" w:color="auto" w:fill="auto"/>
            <w:vAlign w:val="center"/>
          </w:tcPr>
          <w:p w:rsidR="009605CF" w:rsidRPr="00750AB2" w:rsidRDefault="009605CF" w:rsidP="00A22705">
            <w:pPr>
              <w:widowControl/>
              <w:snapToGrid w:val="0"/>
              <w:jc w:val="center"/>
              <w:rPr>
                <w:kern w:val="0"/>
                <w:sz w:val="24"/>
                <w:szCs w:val="21"/>
              </w:rPr>
            </w:pPr>
          </w:p>
        </w:tc>
      </w:tr>
      <w:tr w:rsidR="009605CF" w:rsidRPr="00750AB2" w:rsidTr="00A22705">
        <w:trPr>
          <w:jc w:val="center"/>
        </w:trPr>
        <w:tc>
          <w:tcPr>
            <w:tcW w:w="843" w:type="dxa"/>
            <w:shd w:val="clear" w:color="auto" w:fill="auto"/>
            <w:vAlign w:val="center"/>
          </w:tcPr>
          <w:p w:rsidR="009605CF" w:rsidRPr="00750AB2" w:rsidRDefault="009605CF" w:rsidP="00A22705">
            <w:pPr>
              <w:widowControl/>
              <w:snapToGrid w:val="0"/>
              <w:jc w:val="center"/>
              <w:rPr>
                <w:kern w:val="0"/>
                <w:sz w:val="24"/>
                <w:szCs w:val="21"/>
              </w:rPr>
            </w:pPr>
          </w:p>
        </w:tc>
        <w:tc>
          <w:tcPr>
            <w:tcW w:w="3922" w:type="dxa"/>
            <w:shd w:val="clear" w:color="auto" w:fill="auto"/>
            <w:vAlign w:val="center"/>
          </w:tcPr>
          <w:p w:rsidR="009605CF" w:rsidRPr="00750AB2" w:rsidRDefault="009605CF" w:rsidP="00A22705">
            <w:pPr>
              <w:widowControl/>
              <w:snapToGrid w:val="0"/>
              <w:jc w:val="center"/>
              <w:rPr>
                <w:kern w:val="0"/>
                <w:sz w:val="24"/>
                <w:szCs w:val="21"/>
              </w:rPr>
            </w:pPr>
          </w:p>
        </w:tc>
        <w:tc>
          <w:tcPr>
            <w:tcW w:w="2438" w:type="dxa"/>
            <w:shd w:val="clear" w:color="auto" w:fill="auto"/>
            <w:vAlign w:val="center"/>
          </w:tcPr>
          <w:p w:rsidR="009605CF" w:rsidRPr="00750AB2" w:rsidRDefault="009605CF" w:rsidP="00A22705">
            <w:pPr>
              <w:widowControl/>
              <w:snapToGrid w:val="0"/>
              <w:jc w:val="center"/>
              <w:rPr>
                <w:kern w:val="0"/>
                <w:sz w:val="24"/>
                <w:szCs w:val="21"/>
              </w:rPr>
            </w:pPr>
          </w:p>
        </w:tc>
        <w:tc>
          <w:tcPr>
            <w:tcW w:w="1289" w:type="dxa"/>
            <w:shd w:val="clear" w:color="auto" w:fill="auto"/>
            <w:vAlign w:val="center"/>
          </w:tcPr>
          <w:p w:rsidR="009605CF" w:rsidRPr="00750AB2" w:rsidRDefault="009605CF" w:rsidP="00A22705">
            <w:pPr>
              <w:widowControl/>
              <w:snapToGrid w:val="0"/>
              <w:jc w:val="center"/>
              <w:rPr>
                <w:kern w:val="0"/>
                <w:sz w:val="24"/>
                <w:szCs w:val="21"/>
              </w:rPr>
            </w:pPr>
          </w:p>
        </w:tc>
        <w:tc>
          <w:tcPr>
            <w:tcW w:w="843" w:type="dxa"/>
            <w:shd w:val="clear" w:color="auto" w:fill="auto"/>
            <w:vAlign w:val="center"/>
          </w:tcPr>
          <w:p w:rsidR="009605CF" w:rsidRPr="00750AB2" w:rsidRDefault="009605CF" w:rsidP="00A22705">
            <w:pPr>
              <w:widowControl/>
              <w:snapToGrid w:val="0"/>
              <w:jc w:val="center"/>
              <w:rPr>
                <w:kern w:val="0"/>
                <w:sz w:val="24"/>
                <w:szCs w:val="21"/>
              </w:rPr>
            </w:pPr>
          </w:p>
        </w:tc>
      </w:tr>
      <w:tr w:rsidR="009605CF" w:rsidRPr="00750AB2" w:rsidTr="00A22705">
        <w:trPr>
          <w:jc w:val="center"/>
        </w:trPr>
        <w:tc>
          <w:tcPr>
            <w:tcW w:w="843" w:type="dxa"/>
            <w:shd w:val="clear" w:color="auto" w:fill="auto"/>
            <w:vAlign w:val="center"/>
          </w:tcPr>
          <w:p w:rsidR="009605CF" w:rsidRPr="00750AB2" w:rsidRDefault="009605CF" w:rsidP="00A22705">
            <w:pPr>
              <w:widowControl/>
              <w:snapToGrid w:val="0"/>
              <w:jc w:val="center"/>
              <w:rPr>
                <w:kern w:val="0"/>
                <w:sz w:val="24"/>
                <w:szCs w:val="21"/>
              </w:rPr>
            </w:pPr>
          </w:p>
        </w:tc>
        <w:tc>
          <w:tcPr>
            <w:tcW w:w="3922" w:type="dxa"/>
            <w:shd w:val="clear" w:color="auto" w:fill="auto"/>
            <w:vAlign w:val="center"/>
          </w:tcPr>
          <w:p w:rsidR="009605CF" w:rsidRPr="00750AB2" w:rsidRDefault="009605CF" w:rsidP="00A22705">
            <w:pPr>
              <w:widowControl/>
              <w:snapToGrid w:val="0"/>
              <w:jc w:val="center"/>
              <w:rPr>
                <w:kern w:val="0"/>
                <w:sz w:val="24"/>
                <w:szCs w:val="21"/>
              </w:rPr>
            </w:pPr>
          </w:p>
        </w:tc>
        <w:tc>
          <w:tcPr>
            <w:tcW w:w="2438" w:type="dxa"/>
            <w:shd w:val="clear" w:color="auto" w:fill="auto"/>
            <w:vAlign w:val="center"/>
          </w:tcPr>
          <w:p w:rsidR="009605CF" w:rsidRPr="00750AB2" w:rsidRDefault="009605CF" w:rsidP="00A22705">
            <w:pPr>
              <w:widowControl/>
              <w:snapToGrid w:val="0"/>
              <w:jc w:val="center"/>
              <w:rPr>
                <w:kern w:val="0"/>
                <w:sz w:val="24"/>
                <w:szCs w:val="21"/>
              </w:rPr>
            </w:pPr>
          </w:p>
        </w:tc>
        <w:tc>
          <w:tcPr>
            <w:tcW w:w="1289" w:type="dxa"/>
            <w:shd w:val="clear" w:color="auto" w:fill="auto"/>
            <w:vAlign w:val="center"/>
          </w:tcPr>
          <w:p w:rsidR="009605CF" w:rsidRPr="00750AB2" w:rsidRDefault="009605CF" w:rsidP="00A22705">
            <w:pPr>
              <w:widowControl/>
              <w:snapToGrid w:val="0"/>
              <w:jc w:val="center"/>
              <w:rPr>
                <w:kern w:val="0"/>
                <w:sz w:val="24"/>
                <w:szCs w:val="21"/>
              </w:rPr>
            </w:pPr>
          </w:p>
        </w:tc>
        <w:tc>
          <w:tcPr>
            <w:tcW w:w="843" w:type="dxa"/>
            <w:shd w:val="clear" w:color="auto" w:fill="auto"/>
            <w:vAlign w:val="center"/>
          </w:tcPr>
          <w:p w:rsidR="009605CF" w:rsidRPr="00750AB2" w:rsidRDefault="009605CF" w:rsidP="00A22705">
            <w:pPr>
              <w:widowControl/>
              <w:snapToGrid w:val="0"/>
              <w:jc w:val="center"/>
              <w:rPr>
                <w:kern w:val="0"/>
                <w:sz w:val="24"/>
                <w:szCs w:val="21"/>
              </w:rPr>
            </w:pPr>
          </w:p>
        </w:tc>
      </w:tr>
      <w:tr w:rsidR="009605CF" w:rsidRPr="00750AB2" w:rsidTr="00A22705">
        <w:trPr>
          <w:jc w:val="center"/>
        </w:trPr>
        <w:tc>
          <w:tcPr>
            <w:tcW w:w="843" w:type="dxa"/>
            <w:shd w:val="clear" w:color="auto" w:fill="auto"/>
            <w:vAlign w:val="center"/>
          </w:tcPr>
          <w:p w:rsidR="009605CF" w:rsidRPr="00750AB2" w:rsidRDefault="009605CF" w:rsidP="00A22705">
            <w:pPr>
              <w:widowControl/>
              <w:snapToGrid w:val="0"/>
              <w:jc w:val="center"/>
              <w:rPr>
                <w:kern w:val="0"/>
                <w:sz w:val="24"/>
                <w:szCs w:val="21"/>
              </w:rPr>
            </w:pPr>
          </w:p>
        </w:tc>
        <w:tc>
          <w:tcPr>
            <w:tcW w:w="3922" w:type="dxa"/>
            <w:shd w:val="clear" w:color="auto" w:fill="auto"/>
            <w:vAlign w:val="center"/>
          </w:tcPr>
          <w:p w:rsidR="009605CF" w:rsidRPr="00750AB2" w:rsidRDefault="009605CF" w:rsidP="00A22705">
            <w:pPr>
              <w:widowControl/>
              <w:snapToGrid w:val="0"/>
              <w:jc w:val="center"/>
              <w:rPr>
                <w:kern w:val="0"/>
                <w:sz w:val="24"/>
                <w:szCs w:val="21"/>
              </w:rPr>
            </w:pPr>
          </w:p>
        </w:tc>
        <w:tc>
          <w:tcPr>
            <w:tcW w:w="2438" w:type="dxa"/>
            <w:shd w:val="clear" w:color="auto" w:fill="auto"/>
            <w:vAlign w:val="center"/>
          </w:tcPr>
          <w:p w:rsidR="009605CF" w:rsidRPr="00750AB2" w:rsidRDefault="009605CF" w:rsidP="00A22705">
            <w:pPr>
              <w:widowControl/>
              <w:snapToGrid w:val="0"/>
              <w:jc w:val="center"/>
              <w:rPr>
                <w:kern w:val="0"/>
                <w:sz w:val="24"/>
                <w:szCs w:val="21"/>
              </w:rPr>
            </w:pPr>
          </w:p>
        </w:tc>
        <w:tc>
          <w:tcPr>
            <w:tcW w:w="1289" w:type="dxa"/>
            <w:shd w:val="clear" w:color="auto" w:fill="auto"/>
            <w:vAlign w:val="center"/>
          </w:tcPr>
          <w:p w:rsidR="009605CF" w:rsidRPr="00750AB2" w:rsidRDefault="009605CF" w:rsidP="00A22705">
            <w:pPr>
              <w:widowControl/>
              <w:snapToGrid w:val="0"/>
              <w:jc w:val="center"/>
              <w:rPr>
                <w:kern w:val="0"/>
                <w:sz w:val="24"/>
                <w:szCs w:val="21"/>
              </w:rPr>
            </w:pPr>
          </w:p>
        </w:tc>
        <w:tc>
          <w:tcPr>
            <w:tcW w:w="843" w:type="dxa"/>
            <w:shd w:val="clear" w:color="auto" w:fill="auto"/>
            <w:vAlign w:val="center"/>
          </w:tcPr>
          <w:p w:rsidR="009605CF" w:rsidRPr="00750AB2" w:rsidRDefault="009605CF" w:rsidP="00A22705">
            <w:pPr>
              <w:widowControl/>
              <w:snapToGrid w:val="0"/>
              <w:jc w:val="center"/>
              <w:rPr>
                <w:kern w:val="0"/>
                <w:sz w:val="24"/>
                <w:szCs w:val="21"/>
              </w:rPr>
            </w:pPr>
          </w:p>
        </w:tc>
      </w:tr>
    </w:tbl>
    <w:p w:rsidR="009605CF" w:rsidRPr="00750AB2" w:rsidRDefault="009605CF" w:rsidP="009605CF">
      <w:pPr>
        <w:spacing w:line="620" w:lineRule="exact"/>
        <w:rPr>
          <w:sz w:val="24"/>
        </w:rPr>
      </w:pPr>
      <w:r w:rsidRPr="00750AB2">
        <w:rPr>
          <w:sz w:val="24"/>
        </w:rPr>
        <w:t>注：</w:t>
      </w:r>
    </w:p>
    <w:p w:rsidR="009605CF" w:rsidRPr="00750AB2" w:rsidRDefault="009605CF" w:rsidP="009605CF">
      <w:pPr>
        <w:spacing w:line="360" w:lineRule="auto"/>
        <w:rPr>
          <w:sz w:val="24"/>
        </w:rPr>
      </w:pPr>
      <w:r w:rsidRPr="00750AB2">
        <w:rPr>
          <w:sz w:val="24"/>
        </w:rPr>
        <w:t xml:space="preserve">1. </w:t>
      </w:r>
      <w:r w:rsidRPr="00750AB2">
        <w:rPr>
          <w:sz w:val="24"/>
        </w:rPr>
        <w:t>不如实填写偏离情况的投标文件将视为虚假材料。</w:t>
      </w:r>
    </w:p>
    <w:p w:rsidR="009605CF" w:rsidRPr="00750AB2" w:rsidRDefault="009605CF" w:rsidP="009605CF">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9605CF" w:rsidRPr="00750AB2" w:rsidRDefault="009605CF" w:rsidP="009605CF">
      <w:pPr>
        <w:spacing w:line="360" w:lineRule="auto"/>
        <w:rPr>
          <w:sz w:val="24"/>
        </w:rPr>
      </w:pPr>
      <w:r w:rsidRPr="00750AB2">
        <w:rPr>
          <w:sz w:val="24"/>
        </w:rPr>
        <w:t xml:space="preserve">3. </w:t>
      </w:r>
      <w:r w:rsidRPr="00750AB2">
        <w:rPr>
          <w:sz w:val="24"/>
        </w:rPr>
        <w:t>偏离说明指招标要求与投标应答之间的不同之处。</w:t>
      </w:r>
    </w:p>
    <w:p w:rsidR="009605CF" w:rsidRPr="00750AB2" w:rsidRDefault="009605CF" w:rsidP="009605CF">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Pr="00A75C9A" w:rsidRDefault="009605CF" w:rsidP="009605CF">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9605CF" w:rsidRPr="00750AB2" w:rsidRDefault="009605CF" w:rsidP="009605CF">
      <w:pPr>
        <w:autoSpaceDN w:val="0"/>
        <w:spacing w:line="360" w:lineRule="auto"/>
        <w:jc w:val="center"/>
        <w:rPr>
          <w:b/>
          <w:bCs/>
          <w:sz w:val="24"/>
        </w:rPr>
      </w:pPr>
      <w:r w:rsidRPr="00750AB2">
        <w:rPr>
          <w:b/>
          <w:sz w:val="24"/>
        </w:rPr>
        <w:t>主要相关项目业绩一览表</w:t>
      </w:r>
    </w:p>
    <w:p w:rsidR="009605CF" w:rsidRPr="00750AB2" w:rsidRDefault="009605CF" w:rsidP="009605CF">
      <w:pPr>
        <w:spacing w:line="460" w:lineRule="exact"/>
        <w:ind w:left="192"/>
        <w:rPr>
          <w:sz w:val="24"/>
        </w:rPr>
      </w:pPr>
    </w:p>
    <w:p w:rsidR="009605CF" w:rsidRPr="00750AB2" w:rsidRDefault="009605CF" w:rsidP="009605CF">
      <w:pPr>
        <w:spacing w:line="460" w:lineRule="exact"/>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rPr>
          <w:sz w:val="24"/>
          <w:u w:val="single"/>
        </w:rPr>
      </w:pPr>
      <w:r w:rsidRPr="00750AB2">
        <w:rPr>
          <w:sz w:val="24"/>
        </w:rPr>
        <w:t>包号：</w:t>
      </w:r>
      <w:r w:rsidRPr="00750AB2">
        <w:rPr>
          <w:sz w:val="24"/>
          <w:u w:val="single"/>
        </w:rPr>
        <w:t xml:space="preserve">                        </w:t>
      </w:r>
    </w:p>
    <w:p w:rsidR="009605CF" w:rsidRPr="00750AB2" w:rsidRDefault="009605CF" w:rsidP="009605C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r w:rsidRPr="00750AB2">
              <w:rPr>
                <w:sz w:val="24"/>
              </w:rPr>
              <w:t>合同金额</w:t>
            </w: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r w:rsidR="009605CF" w:rsidRPr="00750AB2" w:rsidTr="00A227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605CF" w:rsidRPr="00750AB2" w:rsidRDefault="009605CF" w:rsidP="00A22705">
            <w:pPr>
              <w:snapToGrid w:val="0"/>
              <w:jc w:val="center"/>
              <w:rPr>
                <w:sz w:val="24"/>
              </w:rPr>
            </w:pPr>
          </w:p>
        </w:tc>
      </w:tr>
    </w:tbl>
    <w:p w:rsidR="009605CF" w:rsidRPr="00750AB2" w:rsidRDefault="009605CF" w:rsidP="009605CF">
      <w:pPr>
        <w:spacing w:line="560" w:lineRule="exact"/>
        <w:rPr>
          <w:sz w:val="24"/>
        </w:rPr>
      </w:pPr>
      <w:r w:rsidRPr="00750AB2">
        <w:rPr>
          <w:sz w:val="24"/>
        </w:rPr>
        <w:t>备注：若招标文件第二部分评分因素及评标标准中要求提供业绩的，投标人所列业绩应按其要求将证明材料按顺序附后。</w:t>
      </w:r>
    </w:p>
    <w:p w:rsidR="009605CF" w:rsidRPr="00750AB2" w:rsidRDefault="009605CF" w:rsidP="009605CF">
      <w:pPr>
        <w:spacing w:line="560" w:lineRule="exact"/>
        <w:rPr>
          <w:sz w:val="24"/>
        </w:rPr>
      </w:pPr>
    </w:p>
    <w:p w:rsidR="009605CF" w:rsidRDefault="009605CF" w:rsidP="009605CF">
      <w:pPr>
        <w:spacing w:line="360" w:lineRule="auto"/>
        <w:ind w:firstLineChars="1700" w:firstLine="4080"/>
        <w:rPr>
          <w:sz w:val="24"/>
        </w:rPr>
      </w:pPr>
      <w:r w:rsidRPr="000F460C">
        <w:rPr>
          <w:sz w:val="24"/>
        </w:rPr>
        <w:t>投标人名称：</w:t>
      </w:r>
    </w:p>
    <w:p w:rsidR="009605CF" w:rsidRPr="000F460C" w:rsidRDefault="009605CF" w:rsidP="009605CF">
      <w:pPr>
        <w:spacing w:line="360" w:lineRule="auto"/>
        <w:ind w:firstLineChars="1700" w:firstLine="4080"/>
        <w:rPr>
          <w:sz w:val="24"/>
        </w:rPr>
      </w:pPr>
    </w:p>
    <w:p w:rsidR="009605CF" w:rsidRPr="000F460C" w:rsidRDefault="009605CF" w:rsidP="009605CF">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9605CF" w:rsidRPr="00832534" w:rsidRDefault="009605CF" w:rsidP="009605CF">
      <w:pPr>
        <w:spacing w:line="460" w:lineRule="exact"/>
        <w:rPr>
          <w:sz w:val="24"/>
        </w:rPr>
      </w:pPr>
    </w:p>
    <w:p w:rsidR="009605CF" w:rsidRPr="00750AB2" w:rsidRDefault="009605CF" w:rsidP="009605CF">
      <w:pPr>
        <w:widowControl/>
        <w:jc w:val="left"/>
        <w:rPr>
          <w:sz w:val="24"/>
        </w:rPr>
      </w:pPr>
      <w:r w:rsidRPr="00750AB2">
        <w:rPr>
          <w:sz w:val="24"/>
        </w:rPr>
        <w:br w:type="page"/>
      </w:r>
    </w:p>
    <w:p w:rsidR="009605CF" w:rsidRPr="00A75C9A" w:rsidRDefault="009605CF" w:rsidP="009605CF">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7-1</w:t>
      </w:r>
    </w:p>
    <w:p w:rsidR="009605CF" w:rsidRDefault="009605CF" w:rsidP="009605CF">
      <w:pPr>
        <w:spacing w:line="480" w:lineRule="auto"/>
        <w:jc w:val="center"/>
        <w:rPr>
          <w:rFonts w:ascii="宋体" w:hAnsi="宋体"/>
          <w:b/>
          <w:color w:val="000000"/>
          <w:sz w:val="28"/>
        </w:rPr>
      </w:pPr>
      <w:r>
        <w:rPr>
          <w:rFonts w:hint="eastAsia"/>
          <w:b/>
          <w:color w:val="000000"/>
          <w:sz w:val="24"/>
        </w:rPr>
        <w:t>专业人员组成及任务分配</w:t>
      </w:r>
    </w:p>
    <w:p w:rsidR="009605CF" w:rsidRDefault="009605CF" w:rsidP="009605CF">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9605CF" w:rsidTr="00A22705">
        <w:trPr>
          <w:trHeight w:val="428"/>
          <w:jc w:val="center"/>
        </w:trPr>
        <w:tc>
          <w:tcPr>
            <w:tcW w:w="1525" w:type="dxa"/>
            <w:tcBorders>
              <w:top w:val="single" w:sz="4" w:space="0" w:color="auto"/>
              <w:left w:val="single" w:sz="4" w:space="0" w:color="auto"/>
              <w:bottom w:val="single" w:sz="4" w:space="0" w:color="auto"/>
            </w:tcBorders>
          </w:tcPr>
          <w:p w:rsidR="009605CF" w:rsidRDefault="009605CF" w:rsidP="00A22705">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9605CF" w:rsidRDefault="009605CF" w:rsidP="00A22705">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9605CF" w:rsidRDefault="009605CF" w:rsidP="00A22705">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9605CF" w:rsidRDefault="009605CF" w:rsidP="00A22705">
            <w:pPr>
              <w:spacing w:line="440" w:lineRule="exact"/>
              <w:jc w:val="center"/>
              <w:rPr>
                <w:rFonts w:ascii="宋体" w:hAnsi="宋体"/>
                <w:b/>
                <w:bCs/>
                <w:color w:val="000000"/>
                <w:sz w:val="24"/>
              </w:rPr>
            </w:pPr>
            <w:r>
              <w:rPr>
                <w:rFonts w:ascii="宋体" w:hAnsi="宋体" w:hint="eastAsia"/>
                <w:b/>
                <w:bCs/>
                <w:color w:val="000000"/>
                <w:sz w:val="24"/>
              </w:rPr>
              <w:t>任务</w:t>
            </w:r>
          </w:p>
        </w:tc>
      </w:tr>
      <w:tr w:rsidR="009605CF" w:rsidTr="00A22705">
        <w:trPr>
          <w:jc w:val="center"/>
        </w:trPr>
        <w:tc>
          <w:tcPr>
            <w:tcW w:w="1525" w:type="dxa"/>
            <w:tcBorders>
              <w:top w:val="nil"/>
            </w:tcBorders>
          </w:tcPr>
          <w:p w:rsidR="009605CF" w:rsidRDefault="009605CF" w:rsidP="00A22705">
            <w:pPr>
              <w:spacing w:line="440" w:lineRule="exact"/>
              <w:rPr>
                <w:rFonts w:ascii="宋体" w:hAnsi="宋体"/>
                <w:color w:val="000000"/>
                <w:sz w:val="24"/>
              </w:rPr>
            </w:pPr>
          </w:p>
        </w:tc>
        <w:tc>
          <w:tcPr>
            <w:tcW w:w="2669" w:type="dxa"/>
            <w:tcBorders>
              <w:top w:val="nil"/>
            </w:tcBorders>
          </w:tcPr>
          <w:p w:rsidR="009605CF" w:rsidRDefault="009605CF" w:rsidP="00A22705">
            <w:pPr>
              <w:spacing w:line="440" w:lineRule="exact"/>
              <w:rPr>
                <w:rFonts w:ascii="宋体" w:hAnsi="宋体"/>
                <w:color w:val="000000"/>
                <w:sz w:val="24"/>
              </w:rPr>
            </w:pPr>
          </w:p>
        </w:tc>
        <w:tc>
          <w:tcPr>
            <w:tcW w:w="1620" w:type="dxa"/>
            <w:tcBorders>
              <w:top w:val="nil"/>
            </w:tcBorders>
            <w:vAlign w:val="center"/>
          </w:tcPr>
          <w:p w:rsidR="009605CF" w:rsidRDefault="009605CF" w:rsidP="00A22705">
            <w:pPr>
              <w:spacing w:line="440" w:lineRule="exact"/>
              <w:jc w:val="center"/>
              <w:rPr>
                <w:rFonts w:ascii="宋体" w:hAnsi="宋体"/>
                <w:color w:val="000000"/>
                <w:sz w:val="24"/>
              </w:rPr>
            </w:pPr>
          </w:p>
        </w:tc>
        <w:tc>
          <w:tcPr>
            <w:tcW w:w="2967" w:type="dxa"/>
            <w:tcBorders>
              <w:top w:val="nil"/>
            </w:tcBorders>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r w:rsidR="009605CF" w:rsidTr="00A22705">
        <w:trPr>
          <w:jc w:val="center"/>
        </w:trPr>
        <w:tc>
          <w:tcPr>
            <w:tcW w:w="1525" w:type="dxa"/>
          </w:tcPr>
          <w:p w:rsidR="009605CF" w:rsidRDefault="009605CF" w:rsidP="00A22705">
            <w:pPr>
              <w:spacing w:line="440" w:lineRule="exact"/>
              <w:rPr>
                <w:rFonts w:ascii="宋体" w:hAnsi="宋体"/>
                <w:color w:val="000000"/>
                <w:sz w:val="24"/>
              </w:rPr>
            </w:pPr>
          </w:p>
        </w:tc>
        <w:tc>
          <w:tcPr>
            <w:tcW w:w="2669" w:type="dxa"/>
          </w:tcPr>
          <w:p w:rsidR="009605CF" w:rsidRDefault="009605CF" w:rsidP="00A22705">
            <w:pPr>
              <w:spacing w:line="440" w:lineRule="exact"/>
              <w:rPr>
                <w:rFonts w:ascii="宋体" w:hAnsi="宋体"/>
                <w:color w:val="000000"/>
                <w:sz w:val="24"/>
              </w:rPr>
            </w:pPr>
          </w:p>
        </w:tc>
        <w:tc>
          <w:tcPr>
            <w:tcW w:w="1620" w:type="dxa"/>
            <w:vAlign w:val="center"/>
          </w:tcPr>
          <w:p w:rsidR="009605CF" w:rsidRDefault="009605CF" w:rsidP="00A22705">
            <w:pPr>
              <w:spacing w:line="440" w:lineRule="exact"/>
              <w:jc w:val="center"/>
              <w:rPr>
                <w:rFonts w:ascii="宋体" w:hAnsi="宋体"/>
                <w:color w:val="000000"/>
                <w:sz w:val="24"/>
              </w:rPr>
            </w:pPr>
          </w:p>
        </w:tc>
        <w:tc>
          <w:tcPr>
            <w:tcW w:w="2967" w:type="dxa"/>
          </w:tcPr>
          <w:p w:rsidR="009605CF" w:rsidRDefault="009605CF" w:rsidP="00A22705">
            <w:pPr>
              <w:spacing w:line="440" w:lineRule="exact"/>
              <w:rPr>
                <w:rFonts w:ascii="宋体" w:hAnsi="宋体"/>
                <w:color w:val="000000"/>
                <w:sz w:val="24"/>
              </w:rPr>
            </w:pPr>
          </w:p>
        </w:tc>
      </w:tr>
    </w:tbl>
    <w:p w:rsidR="009605CF" w:rsidRDefault="009605CF" w:rsidP="009605CF">
      <w:pPr>
        <w:spacing w:after="120" w:line="440" w:lineRule="exact"/>
        <w:rPr>
          <w:rFonts w:ascii="宋体" w:hAnsi="宋体"/>
          <w:b/>
          <w:bCs/>
          <w:color w:val="000000"/>
          <w:sz w:val="24"/>
        </w:rPr>
        <w:sectPr w:rsidR="009605CF" w:rsidSect="00364E8F">
          <w:headerReference w:type="default" r:id="rId9"/>
          <w:footerReference w:type="even" r:id="rId10"/>
          <w:footerReference w:type="default" r:id="rId11"/>
          <w:headerReference w:type="first" r:id="rId12"/>
          <w:footerReference w:type="first" r:id="rId13"/>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9605CF" w:rsidRPr="00A75C9A" w:rsidRDefault="009605CF" w:rsidP="009605CF">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Pr>
          <w:rFonts w:hint="eastAsia"/>
          <w:b/>
          <w:color w:val="000000"/>
          <w:sz w:val="24"/>
        </w:rPr>
        <w:t>-</w:t>
      </w:r>
      <w:r w:rsidRPr="00A75C9A">
        <w:rPr>
          <w:rFonts w:hint="eastAsia"/>
          <w:b/>
          <w:color w:val="000000"/>
          <w:sz w:val="24"/>
        </w:rPr>
        <w:t>2</w:t>
      </w:r>
    </w:p>
    <w:p w:rsidR="009605CF" w:rsidRDefault="009605CF" w:rsidP="009605CF">
      <w:pPr>
        <w:spacing w:line="480" w:lineRule="auto"/>
        <w:jc w:val="center"/>
        <w:rPr>
          <w:rFonts w:ascii="宋体" w:hAnsi="宋体"/>
          <w:b/>
          <w:color w:val="000000"/>
          <w:sz w:val="30"/>
        </w:rPr>
      </w:pPr>
      <w:r>
        <w:rPr>
          <w:rFonts w:hint="eastAsia"/>
          <w:b/>
          <w:color w:val="000000"/>
          <w:sz w:val="24"/>
        </w:rPr>
        <w:t>专业人员简历格式</w:t>
      </w:r>
    </w:p>
    <w:p w:rsidR="009605CF" w:rsidRDefault="009605CF" w:rsidP="009605CF">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9605CF" w:rsidRDefault="009605CF" w:rsidP="009605CF">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9605CF" w:rsidRDefault="009605CF" w:rsidP="009605CF">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9605CF" w:rsidRPr="0024638D" w:rsidRDefault="009605CF" w:rsidP="009605CF">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9605CF" w:rsidRDefault="009605CF" w:rsidP="009605CF">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9605CF" w:rsidRDefault="009605CF" w:rsidP="009605CF">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9605CF" w:rsidRDefault="009605CF" w:rsidP="009605CF">
      <w:pPr>
        <w:spacing w:after="120" w:line="440" w:lineRule="exact"/>
        <w:rPr>
          <w:rFonts w:ascii="宋体" w:hAnsi="宋体"/>
          <w:b/>
          <w:color w:val="000000"/>
          <w:sz w:val="24"/>
        </w:rPr>
      </w:pPr>
      <w:r>
        <w:rPr>
          <w:rFonts w:ascii="宋体" w:hAnsi="宋体" w:hint="eastAsia"/>
          <w:b/>
          <w:color w:val="000000"/>
          <w:sz w:val="24"/>
        </w:rPr>
        <w:t>关键资格条件：</w:t>
      </w:r>
    </w:p>
    <w:p w:rsidR="009605CF" w:rsidRDefault="009605CF" w:rsidP="009605CF">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9605CF" w:rsidRDefault="009605CF" w:rsidP="009605CF">
      <w:pPr>
        <w:spacing w:after="120" w:line="440" w:lineRule="exact"/>
        <w:rPr>
          <w:rFonts w:ascii="宋体" w:hAnsi="宋体"/>
          <w:b/>
          <w:color w:val="000000"/>
          <w:sz w:val="24"/>
        </w:rPr>
      </w:pPr>
      <w:r>
        <w:rPr>
          <w:rFonts w:ascii="宋体" w:hAnsi="宋体" w:hint="eastAsia"/>
          <w:b/>
          <w:color w:val="000000"/>
          <w:sz w:val="24"/>
        </w:rPr>
        <w:t>教育：</w:t>
      </w:r>
    </w:p>
    <w:p w:rsidR="009605CF" w:rsidRDefault="009605CF" w:rsidP="009605CF">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9605CF" w:rsidRPr="0024638D" w:rsidRDefault="009605CF" w:rsidP="009605CF">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9605CF" w:rsidRDefault="009605CF" w:rsidP="009605CF">
      <w:pPr>
        <w:spacing w:after="120" w:line="440" w:lineRule="exact"/>
        <w:rPr>
          <w:rFonts w:ascii="宋体" w:hAnsi="宋体"/>
          <w:b/>
          <w:color w:val="000000"/>
          <w:sz w:val="24"/>
        </w:rPr>
      </w:pPr>
      <w:r>
        <w:rPr>
          <w:rFonts w:ascii="宋体" w:hAnsi="宋体" w:hint="eastAsia"/>
          <w:b/>
          <w:color w:val="000000"/>
          <w:sz w:val="24"/>
        </w:rPr>
        <w:t>所获证书：</w:t>
      </w:r>
    </w:p>
    <w:p w:rsidR="009605CF" w:rsidRDefault="009605CF" w:rsidP="009605CF">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9605CF" w:rsidRPr="0024638D" w:rsidRDefault="009605CF" w:rsidP="009605CF">
      <w:pPr>
        <w:pBdr>
          <w:bottom w:val="single" w:sz="6" w:space="1" w:color="auto"/>
        </w:pBdr>
        <w:spacing w:after="120" w:line="440" w:lineRule="exact"/>
        <w:rPr>
          <w:rFonts w:ascii="宋体" w:hAnsi="宋体"/>
          <w:color w:val="000000"/>
          <w:sz w:val="18"/>
          <w:szCs w:val="18"/>
        </w:rPr>
      </w:pPr>
    </w:p>
    <w:p w:rsidR="009605CF" w:rsidRDefault="009605CF" w:rsidP="009605CF">
      <w:pPr>
        <w:spacing w:after="120" w:line="440" w:lineRule="exact"/>
        <w:rPr>
          <w:rFonts w:ascii="宋体" w:hAnsi="宋体"/>
          <w:b/>
          <w:color w:val="000000"/>
          <w:sz w:val="24"/>
        </w:rPr>
      </w:pPr>
      <w:r>
        <w:rPr>
          <w:rFonts w:ascii="宋体" w:hAnsi="宋体" w:hint="eastAsia"/>
          <w:b/>
          <w:color w:val="000000"/>
          <w:sz w:val="24"/>
        </w:rPr>
        <w:t>工作简历：</w:t>
      </w:r>
    </w:p>
    <w:p w:rsidR="009605CF" w:rsidRDefault="009605CF" w:rsidP="009605CF">
      <w:pPr>
        <w:pStyle w:val="22"/>
        <w:ind w:left="386"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9605CF" w:rsidRDefault="009605CF" w:rsidP="009605CF">
      <w:pPr>
        <w:pBdr>
          <w:bottom w:val="single" w:sz="6" w:space="1" w:color="auto"/>
        </w:pBdr>
        <w:spacing w:after="120" w:line="440" w:lineRule="exact"/>
        <w:rPr>
          <w:rFonts w:ascii="宋体" w:hAnsi="宋体"/>
          <w:color w:val="000000"/>
          <w:sz w:val="24"/>
        </w:rPr>
      </w:pPr>
    </w:p>
    <w:p w:rsidR="009605CF" w:rsidRDefault="009605CF" w:rsidP="009605CF">
      <w:pPr>
        <w:spacing w:after="120" w:line="440" w:lineRule="exact"/>
        <w:rPr>
          <w:rFonts w:ascii="宋体" w:hAnsi="宋体"/>
          <w:color w:val="000000"/>
          <w:sz w:val="24"/>
        </w:rPr>
      </w:pPr>
    </w:p>
    <w:p w:rsidR="009605CF" w:rsidRDefault="009605CF" w:rsidP="009605CF">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9605CF" w:rsidRPr="00A75C9A" w:rsidRDefault="009605CF" w:rsidP="009605CF">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9605CF" w:rsidRPr="00750AB2" w:rsidRDefault="009605CF" w:rsidP="009605CF">
      <w:pPr>
        <w:autoSpaceDN w:val="0"/>
        <w:spacing w:line="360" w:lineRule="auto"/>
        <w:jc w:val="center"/>
        <w:rPr>
          <w:b/>
          <w:bCs/>
          <w:sz w:val="24"/>
        </w:rPr>
      </w:pPr>
      <w:r>
        <w:rPr>
          <w:rFonts w:hint="eastAsia"/>
          <w:b/>
          <w:bCs/>
          <w:sz w:val="24"/>
        </w:rPr>
        <w:t>投标代表人</w:t>
      </w:r>
      <w:r w:rsidRPr="00750AB2">
        <w:rPr>
          <w:b/>
          <w:bCs/>
          <w:sz w:val="24"/>
        </w:rPr>
        <w:t>授权书</w:t>
      </w:r>
    </w:p>
    <w:p w:rsidR="009605CF" w:rsidRPr="00750AB2" w:rsidRDefault="009605CF" w:rsidP="009605CF">
      <w:pPr>
        <w:spacing w:line="360" w:lineRule="auto"/>
        <w:rPr>
          <w:sz w:val="24"/>
          <w:szCs w:val="21"/>
        </w:rPr>
      </w:pPr>
    </w:p>
    <w:p w:rsidR="009605CF" w:rsidRPr="000B7480" w:rsidRDefault="009605CF" w:rsidP="009605CF">
      <w:pPr>
        <w:spacing w:line="360" w:lineRule="auto"/>
        <w:rPr>
          <w:sz w:val="24"/>
          <w:szCs w:val="21"/>
        </w:rPr>
      </w:pPr>
      <w:r w:rsidRPr="000B7480">
        <w:rPr>
          <w:sz w:val="24"/>
          <w:szCs w:val="21"/>
        </w:rPr>
        <w:t>致：天津市政府采购中心</w:t>
      </w:r>
    </w:p>
    <w:p w:rsidR="009605CF" w:rsidRPr="000B7480" w:rsidRDefault="009605CF" w:rsidP="009605CF">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605CF" w:rsidRPr="000B7480" w:rsidRDefault="009605CF" w:rsidP="009605CF">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605CF" w:rsidRPr="000B7480" w:rsidRDefault="009605CF" w:rsidP="009605CF">
      <w:pPr>
        <w:spacing w:line="360" w:lineRule="auto"/>
        <w:ind w:firstLineChars="200" w:firstLine="446"/>
        <w:rPr>
          <w:sz w:val="24"/>
          <w:szCs w:val="21"/>
        </w:rPr>
      </w:pPr>
      <w:r w:rsidRPr="000B7480">
        <w:rPr>
          <w:sz w:val="24"/>
          <w:szCs w:val="21"/>
        </w:rPr>
        <w:t>本授权书至投标有效期结束前始终有效。</w:t>
      </w:r>
    </w:p>
    <w:p w:rsidR="009605CF" w:rsidRPr="000B7480" w:rsidRDefault="009605CF" w:rsidP="009605CF">
      <w:pPr>
        <w:spacing w:line="360" w:lineRule="auto"/>
        <w:ind w:firstLineChars="200" w:firstLine="446"/>
        <w:rPr>
          <w:sz w:val="24"/>
          <w:szCs w:val="21"/>
        </w:rPr>
      </w:pPr>
      <w:r w:rsidRPr="000B7480">
        <w:rPr>
          <w:sz w:val="24"/>
          <w:szCs w:val="21"/>
        </w:rPr>
        <w:t>投标代表人无转委托权，特此委托。</w:t>
      </w:r>
    </w:p>
    <w:p w:rsidR="009605CF" w:rsidRPr="004C3898" w:rsidRDefault="009605CF" w:rsidP="009605CF">
      <w:pPr>
        <w:spacing w:line="360" w:lineRule="auto"/>
        <w:ind w:firstLineChars="200" w:firstLine="446"/>
        <w:rPr>
          <w:sz w:val="24"/>
        </w:rPr>
      </w:pPr>
    </w:p>
    <w:p w:rsidR="009605CF" w:rsidRPr="00750AB2" w:rsidRDefault="009605CF" w:rsidP="009605CF">
      <w:pPr>
        <w:spacing w:line="360" w:lineRule="auto"/>
        <w:ind w:firstLineChars="200" w:firstLine="446"/>
        <w:rPr>
          <w:sz w:val="24"/>
        </w:rPr>
      </w:pPr>
    </w:p>
    <w:p w:rsidR="009605CF" w:rsidRPr="00750AB2" w:rsidRDefault="009605CF" w:rsidP="009605CF">
      <w:pPr>
        <w:spacing w:line="480" w:lineRule="auto"/>
        <w:ind w:right="480" w:firstLineChars="1800" w:firstLine="4017"/>
        <w:rPr>
          <w:sz w:val="24"/>
        </w:rPr>
      </w:pPr>
    </w:p>
    <w:p w:rsidR="009605CF" w:rsidRPr="00750AB2" w:rsidRDefault="009605CF" w:rsidP="009605CF">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9605CF" w:rsidRPr="00750AB2" w:rsidRDefault="009605CF" w:rsidP="009605CF">
      <w:pPr>
        <w:spacing w:line="360" w:lineRule="auto"/>
        <w:ind w:firstLineChars="2100" w:firstLine="4686"/>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9605CF" w:rsidRPr="00750AB2" w:rsidTr="00A22705">
        <w:tc>
          <w:tcPr>
            <w:tcW w:w="4264" w:type="dxa"/>
            <w:shd w:val="clear" w:color="auto" w:fill="auto"/>
          </w:tcPr>
          <w:p w:rsidR="009605CF" w:rsidRPr="00364E8F" w:rsidRDefault="009605CF" w:rsidP="00A22705">
            <w:pPr>
              <w:spacing w:line="360" w:lineRule="auto"/>
              <w:jc w:val="left"/>
              <w:rPr>
                <w:rFonts w:ascii="Calibri" w:hAnsi="Calibri"/>
                <w:sz w:val="24"/>
                <w:szCs w:val="22"/>
              </w:rPr>
            </w:pPr>
            <w:r w:rsidRPr="00364E8F">
              <w:rPr>
                <w:rFonts w:ascii="Calibri" w:hAnsi="Calibri"/>
                <w:sz w:val="24"/>
                <w:szCs w:val="22"/>
              </w:rPr>
              <w:t>投标代表人身份证正面</w:t>
            </w:r>
          </w:p>
          <w:p w:rsidR="009605CF" w:rsidRPr="00364E8F" w:rsidRDefault="009605CF" w:rsidP="00A22705">
            <w:pPr>
              <w:spacing w:line="360" w:lineRule="auto"/>
              <w:jc w:val="left"/>
              <w:rPr>
                <w:rFonts w:ascii="Calibri" w:hAnsi="Calibri"/>
                <w:sz w:val="24"/>
                <w:szCs w:val="22"/>
              </w:rPr>
            </w:pPr>
          </w:p>
          <w:p w:rsidR="009605CF" w:rsidRPr="00364E8F" w:rsidRDefault="009605CF" w:rsidP="00A22705">
            <w:pPr>
              <w:spacing w:line="360" w:lineRule="auto"/>
              <w:jc w:val="left"/>
              <w:rPr>
                <w:rFonts w:ascii="Calibri" w:hAnsi="Calibri"/>
                <w:sz w:val="24"/>
                <w:szCs w:val="22"/>
              </w:rPr>
            </w:pPr>
          </w:p>
          <w:p w:rsidR="009605CF" w:rsidRPr="00364E8F" w:rsidRDefault="009605CF" w:rsidP="00A22705">
            <w:pPr>
              <w:spacing w:line="360" w:lineRule="auto"/>
              <w:jc w:val="left"/>
              <w:rPr>
                <w:rFonts w:ascii="Calibri" w:hAnsi="Calibri"/>
                <w:sz w:val="24"/>
                <w:szCs w:val="22"/>
              </w:rPr>
            </w:pPr>
          </w:p>
          <w:p w:rsidR="009605CF" w:rsidRPr="00364E8F" w:rsidRDefault="009605CF" w:rsidP="00A22705">
            <w:pPr>
              <w:spacing w:line="360" w:lineRule="auto"/>
              <w:jc w:val="left"/>
              <w:rPr>
                <w:rFonts w:ascii="Calibri" w:hAnsi="Calibri"/>
                <w:sz w:val="24"/>
                <w:szCs w:val="22"/>
              </w:rPr>
            </w:pPr>
          </w:p>
          <w:p w:rsidR="009605CF" w:rsidRPr="00364E8F" w:rsidRDefault="009605CF" w:rsidP="00A22705">
            <w:pPr>
              <w:spacing w:line="360" w:lineRule="auto"/>
              <w:jc w:val="left"/>
              <w:rPr>
                <w:rFonts w:ascii="Calibri" w:hAnsi="Calibri"/>
                <w:sz w:val="24"/>
                <w:szCs w:val="22"/>
              </w:rPr>
            </w:pPr>
          </w:p>
        </w:tc>
        <w:tc>
          <w:tcPr>
            <w:tcW w:w="4264" w:type="dxa"/>
            <w:shd w:val="clear" w:color="auto" w:fill="auto"/>
          </w:tcPr>
          <w:p w:rsidR="009605CF" w:rsidRPr="00364E8F" w:rsidRDefault="009605CF" w:rsidP="00A22705">
            <w:pPr>
              <w:spacing w:line="360" w:lineRule="auto"/>
              <w:jc w:val="left"/>
              <w:rPr>
                <w:rFonts w:ascii="Calibri" w:hAnsi="Calibri"/>
                <w:sz w:val="24"/>
                <w:szCs w:val="22"/>
              </w:rPr>
            </w:pPr>
            <w:r w:rsidRPr="00364E8F">
              <w:rPr>
                <w:rFonts w:ascii="Calibri" w:hAnsi="Calibri"/>
                <w:sz w:val="24"/>
                <w:szCs w:val="22"/>
              </w:rPr>
              <w:t>投标代表人身份证背面</w:t>
            </w:r>
          </w:p>
        </w:tc>
      </w:tr>
    </w:tbl>
    <w:p w:rsidR="009605CF" w:rsidRPr="00750AB2" w:rsidRDefault="009605CF" w:rsidP="009605CF">
      <w:pPr>
        <w:widowControl/>
        <w:jc w:val="left"/>
        <w:rPr>
          <w:sz w:val="24"/>
        </w:rPr>
      </w:pPr>
      <w:r w:rsidRPr="00750AB2">
        <w:rPr>
          <w:sz w:val="24"/>
        </w:rPr>
        <w:br w:type="page"/>
      </w:r>
    </w:p>
    <w:p w:rsidR="009605CF" w:rsidRPr="00A75C9A" w:rsidRDefault="009605CF" w:rsidP="009605CF">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9605CF" w:rsidRPr="00694E79" w:rsidRDefault="009605CF" w:rsidP="009605CF">
      <w:pPr>
        <w:autoSpaceDE w:val="0"/>
        <w:autoSpaceDN w:val="0"/>
        <w:spacing w:line="480" w:lineRule="auto"/>
        <w:jc w:val="center"/>
        <w:rPr>
          <w:sz w:val="24"/>
          <w:szCs w:val="24"/>
        </w:rPr>
      </w:pPr>
      <w:r w:rsidRPr="00694E79">
        <w:rPr>
          <w:b/>
          <w:sz w:val="24"/>
          <w:szCs w:val="24"/>
        </w:rPr>
        <w:t>中小企业声明函（服务）</w:t>
      </w:r>
    </w:p>
    <w:p w:rsidR="009605CF" w:rsidRPr="00694E79" w:rsidRDefault="009605CF" w:rsidP="009605CF">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605CF" w:rsidRPr="00694E79" w:rsidRDefault="009605CF" w:rsidP="009605CF">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605CF" w:rsidRPr="00694E79" w:rsidRDefault="009605CF" w:rsidP="009605CF">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605CF" w:rsidRPr="00694E79" w:rsidRDefault="009605CF" w:rsidP="009605CF">
      <w:pPr>
        <w:autoSpaceDE w:val="0"/>
        <w:autoSpaceDN w:val="0"/>
        <w:spacing w:line="500" w:lineRule="exact"/>
        <w:ind w:left="641"/>
        <w:jc w:val="left"/>
        <w:rPr>
          <w:sz w:val="24"/>
          <w:szCs w:val="24"/>
        </w:rPr>
      </w:pPr>
      <w:r w:rsidRPr="00694E79">
        <w:rPr>
          <w:sz w:val="24"/>
          <w:szCs w:val="24"/>
        </w:rPr>
        <w:t>……</w:t>
      </w:r>
    </w:p>
    <w:p w:rsidR="009605CF" w:rsidRPr="00694E79" w:rsidRDefault="009605CF" w:rsidP="009605CF">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605CF" w:rsidRPr="00694E79" w:rsidRDefault="009605CF" w:rsidP="009605CF">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605CF" w:rsidRPr="00694E79" w:rsidRDefault="009605CF" w:rsidP="009605CF">
      <w:pPr>
        <w:autoSpaceDE w:val="0"/>
        <w:autoSpaceDN w:val="0"/>
        <w:spacing w:line="500" w:lineRule="exact"/>
        <w:ind w:left="3840"/>
        <w:jc w:val="left"/>
        <w:rPr>
          <w:sz w:val="24"/>
          <w:szCs w:val="24"/>
        </w:rPr>
      </w:pPr>
      <w:r w:rsidRPr="00694E79">
        <w:rPr>
          <w:sz w:val="24"/>
          <w:szCs w:val="24"/>
        </w:rPr>
        <w:t>投标人名称：</w:t>
      </w:r>
    </w:p>
    <w:p w:rsidR="009605CF" w:rsidRPr="00694E79" w:rsidRDefault="009605CF" w:rsidP="009605CF">
      <w:pPr>
        <w:autoSpaceDE w:val="0"/>
        <w:autoSpaceDN w:val="0"/>
        <w:spacing w:line="500" w:lineRule="exact"/>
        <w:ind w:left="3840"/>
        <w:jc w:val="left"/>
        <w:rPr>
          <w:sz w:val="32"/>
        </w:rPr>
      </w:pPr>
      <w:r w:rsidRPr="00694E79">
        <w:rPr>
          <w:sz w:val="24"/>
          <w:szCs w:val="24"/>
        </w:rPr>
        <w:t>日期：</w:t>
      </w:r>
    </w:p>
    <w:p w:rsidR="009605CF" w:rsidRPr="00694E79" w:rsidRDefault="009605CF" w:rsidP="009605CF">
      <w:pPr>
        <w:spacing w:line="360" w:lineRule="auto"/>
        <w:ind w:right="84" w:firstLineChars="100" w:firstLine="224"/>
        <w:rPr>
          <w:b/>
          <w:sz w:val="24"/>
          <w:szCs w:val="24"/>
        </w:rPr>
      </w:pPr>
      <w:r w:rsidRPr="00694E79">
        <w:rPr>
          <w:b/>
          <w:sz w:val="24"/>
          <w:szCs w:val="24"/>
        </w:rPr>
        <w:t>注：</w:t>
      </w:r>
    </w:p>
    <w:p w:rsidR="009605CF" w:rsidRPr="00694E79" w:rsidRDefault="009605CF" w:rsidP="009605CF">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605CF" w:rsidRPr="00694E79" w:rsidRDefault="009605CF" w:rsidP="009605CF">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605CF" w:rsidRPr="00156549" w:rsidRDefault="009605CF" w:rsidP="009605CF">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w:t>
      </w:r>
      <w:r w:rsidRPr="00694E79">
        <w:rPr>
          <w:b/>
          <w:sz w:val="24"/>
          <w:szCs w:val="24"/>
        </w:rPr>
        <w:lastRenderedPageBreak/>
        <w:t>其《中小企业声明函》，接受社会监督。</w:t>
      </w:r>
    </w:p>
    <w:p w:rsidR="009605CF" w:rsidRPr="00020E5E" w:rsidRDefault="009605CF" w:rsidP="009605CF">
      <w:pPr>
        <w:spacing w:line="360" w:lineRule="auto"/>
        <w:ind w:right="84" w:firstLineChars="100" w:firstLine="223"/>
        <w:rPr>
          <w:position w:val="-40"/>
          <w:sz w:val="24"/>
        </w:rPr>
      </w:pPr>
    </w:p>
    <w:p w:rsidR="009605CF" w:rsidRPr="00A75C9A" w:rsidRDefault="009605CF" w:rsidP="009605CF">
      <w:pPr>
        <w:autoSpaceDN w:val="0"/>
        <w:spacing w:line="360" w:lineRule="auto"/>
        <w:rPr>
          <w:b/>
          <w:bCs/>
          <w:sz w:val="24"/>
        </w:rPr>
      </w:pPr>
      <w:r w:rsidRPr="00750AB2">
        <w:rPr>
          <w:sz w:val="24"/>
        </w:rPr>
        <w:br w:type="page"/>
      </w:r>
      <w:bookmarkStart w:id="68" w:name="OLE_LINK13"/>
      <w:bookmarkStart w:id="69" w:name="OLE_LINK14"/>
      <w:r w:rsidRPr="00A75C9A">
        <w:rPr>
          <w:rFonts w:hint="eastAsia"/>
          <w:b/>
          <w:bCs/>
          <w:sz w:val="24"/>
        </w:rPr>
        <w:lastRenderedPageBreak/>
        <w:t>附件</w:t>
      </w:r>
      <w:r w:rsidRPr="00A75C9A">
        <w:rPr>
          <w:rFonts w:hint="eastAsia"/>
          <w:b/>
          <w:bCs/>
          <w:sz w:val="24"/>
        </w:rPr>
        <w:t>9-2</w:t>
      </w:r>
    </w:p>
    <w:bookmarkEnd w:id="68"/>
    <w:bookmarkEnd w:id="69"/>
    <w:p w:rsidR="009605CF" w:rsidRDefault="009605CF" w:rsidP="009605CF">
      <w:pPr>
        <w:autoSpaceDN w:val="0"/>
        <w:spacing w:line="360" w:lineRule="auto"/>
        <w:jc w:val="left"/>
        <w:rPr>
          <w:b/>
          <w:bCs/>
          <w:sz w:val="24"/>
        </w:rPr>
      </w:pPr>
      <w:r>
        <w:rPr>
          <w:rFonts w:hint="eastAsia"/>
          <w:b/>
          <w:kern w:val="0"/>
          <w:sz w:val="24"/>
          <w:szCs w:val="21"/>
        </w:rPr>
        <w:t>若不是残疾人福利性单位，投标文件中可不提供此声明函</w:t>
      </w:r>
    </w:p>
    <w:p w:rsidR="009605CF" w:rsidRDefault="009605CF" w:rsidP="009605CF">
      <w:pPr>
        <w:autoSpaceDN w:val="0"/>
        <w:spacing w:line="360" w:lineRule="auto"/>
        <w:jc w:val="center"/>
        <w:rPr>
          <w:b/>
          <w:bCs/>
          <w:sz w:val="24"/>
        </w:rPr>
      </w:pPr>
    </w:p>
    <w:p w:rsidR="009605CF" w:rsidRPr="00BA30A7" w:rsidRDefault="009605CF" w:rsidP="009605CF">
      <w:pPr>
        <w:snapToGrid w:val="0"/>
        <w:spacing w:line="360" w:lineRule="auto"/>
        <w:jc w:val="center"/>
        <w:rPr>
          <w:b/>
          <w:bCs/>
          <w:sz w:val="24"/>
        </w:rPr>
      </w:pPr>
      <w:r w:rsidRPr="00BA30A7">
        <w:rPr>
          <w:rFonts w:hint="eastAsia"/>
          <w:b/>
          <w:bCs/>
          <w:sz w:val="24"/>
        </w:rPr>
        <w:t>残疾人福利性单位声明函</w:t>
      </w:r>
    </w:p>
    <w:p w:rsidR="009605CF" w:rsidRPr="00BA30A7" w:rsidRDefault="009605CF" w:rsidP="009605CF">
      <w:pPr>
        <w:snapToGrid w:val="0"/>
        <w:spacing w:line="360" w:lineRule="auto"/>
        <w:ind w:firstLineChars="200" w:firstLine="448"/>
        <w:jc w:val="left"/>
        <w:rPr>
          <w:b/>
          <w:bCs/>
          <w:sz w:val="24"/>
        </w:rPr>
      </w:pPr>
    </w:p>
    <w:p w:rsidR="009605CF" w:rsidRPr="00BA30A7" w:rsidRDefault="009605CF" w:rsidP="009605C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605CF" w:rsidRPr="00BA30A7" w:rsidRDefault="009605CF" w:rsidP="009605C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9605CF" w:rsidRPr="00BA30A7" w:rsidRDefault="009605CF" w:rsidP="009605CF">
      <w:pPr>
        <w:snapToGrid w:val="0"/>
        <w:spacing w:line="360" w:lineRule="auto"/>
        <w:ind w:firstLineChars="200" w:firstLine="446"/>
        <w:jc w:val="left"/>
        <w:rPr>
          <w:bCs/>
          <w:sz w:val="24"/>
        </w:rPr>
      </w:pPr>
    </w:p>
    <w:p w:rsidR="009605CF" w:rsidRPr="00BA30A7" w:rsidRDefault="009605CF" w:rsidP="009605CF">
      <w:pPr>
        <w:snapToGrid w:val="0"/>
        <w:spacing w:line="360" w:lineRule="auto"/>
        <w:ind w:firstLineChars="200" w:firstLine="446"/>
        <w:jc w:val="left"/>
        <w:rPr>
          <w:bCs/>
          <w:sz w:val="24"/>
        </w:rPr>
      </w:pPr>
    </w:p>
    <w:p w:rsidR="009605CF" w:rsidRDefault="009605CF" w:rsidP="009605C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9605CF" w:rsidRPr="00BA30A7" w:rsidRDefault="009605CF" w:rsidP="009605CF">
      <w:pPr>
        <w:snapToGrid w:val="0"/>
        <w:spacing w:line="360" w:lineRule="auto"/>
        <w:ind w:firstLineChars="200" w:firstLine="446"/>
        <w:jc w:val="left"/>
        <w:rPr>
          <w:bCs/>
          <w:sz w:val="24"/>
        </w:rPr>
      </w:pPr>
    </w:p>
    <w:p w:rsidR="009605CF" w:rsidRPr="00BA30A7" w:rsidRDefault="009605CF" w:rsidP="009605C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605CF" w:rsidRPr="00156549" w:rsidRDefault="009605CF" w:rsidP="009605CF">
      <w:pPr>
        <w:snapToGrid w:val="0"/>
        <w:spacing w:line="360" w:lineRule="auto"/>
        <w:ind w:firstLineChars="200" w:firstLine="446"/>
        <w:jc w:val="left"/>
        <w:rPr>
          <w:sz w:val="24"/>
          <w:szCs w:val="21"/>
        </w:rPr>
      </w:pPr>
    </w:p>
    <w:p w:rsidR="009605CF" w:rsidRPr="00156549" w:rsidRDefault="009605CF" w:rsidP="009605CF">
      <w:pPr>
        <w:snapToGrid w:val="0"/>
        <w:spacing w:line="360" w:lineRule="auto"/>
        <w:ind w:firstLineChars="200" w:firstLine="446"/>
        <w:rPr>
          <w:sz w:val="24"/>
          <w:szCs w:val="21"/>
        </w:rPr>
      </w:pPr>
      <w:r w:rsidRPr="00156549">
        <w:rPr>
          <w:sz w:val="24"/>
          <w:szCs w:val="21"/>
        </w:rPr>
        <w:t>注：</w:t>
      </w:r>
    </w:p>
    <w:p w:rsidR="009605CF" w:rsidRPr="00156549" w:rsidRDefault="009605CF" w:rsidP="009605C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9605CF" w:rsidRPr="00156549" w:rsidRDefault="009605CF" w:rsidP="009605C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9605CF" w:rsidRPr="00693655" w:rsidRDefault="009605CF" w:rsidP="009605CF">
      <w:pPr>
        <w:snapToGrid w:val="0"/>
        <w:spacing w:line="360" w:lineRule="auto"/>
        <w:ind w:firstLineChars="200" w:firstLine="446"/>
        <w:jc w:val="left"/>
        <w:rPr>
          <w:sz w:val="24"/>
          <w:szCs w:val="21"/>
        </w:rPr>
      </w:pPr>
    </w:p>
    <w:p w:rsidR="009605CF" w:rsidRDefault="009605CF" w:rsidP="009605CF">
      <w:pPr>
        <w:snapToGrid w:val="0"/>
        <w:spacing w:line="360" w:lineRule="auto"/>
        <w:ind w:firstLineChars="200" w:firstLine="446"/>
        <w:jc w:val="left"/>
        <w:rPr>
          <w:sz w:val="24"/>
          <w:szCs w:val="21"/>
        </w:rPr>
      </w:pPr>
    </w:p>
    <w:p w:rsidR="009605CF" w:rsidRPr="0080752E" w:rsidRDefault="009605CF" w:rsidP="009605CF">
      <w:pPr>
        <w:snapToGrid w:val="0"/>
        <w:spacing w:line="360" w:lineRule="auto"/>
        <w:ind w:firstLineChars="200" w:firstLine="446"/>
        <w:jc w:val="left"/>
        <w:rPr>
          <w:sz w:val="24"/>
          <w:szCs w:val="21"/>
        </w:rPr>
      </w:pPr>
    </w:p>
    <w:p w:rsidR="009605CF" w:rsidRDefault="009605CF" w:rsidP="009605CF">
      <w:pPr>
        <w:widowControl/>
        <w:jc w:val="left"/>
        <w:rPr>
          <w:sz w:val="24"/>
        </w:rPr>
      </w:pPr>
      <w:r>
        <w:rPr>
          <w:sz w:val="24"/>
        </w:rPr>
        <w:br w:type="page"/>
      </w:r>
    </w:p>
    <w:p w:rsidR="009605CF" w:rsidRPr="00A75C9A" w:rsidRDefault="009605CF" w:rsidP="009605CF">
      <w:pPr>
        <w:tabs>
          <w:tab w:val="left" w:pos="360"/>
        </w:tabs>
        <w:spacing w:line="360" w:lineRule="auto"/>
        <w:rPr>
          <w:b/>
          <w:sz w:val="24"/>
        </w:rPr>
      </w:pPr>
      <w:r w:rsidRPr="00A75C9A">
        <w:rPr>
          <w:b/>
          <w:sz w:val="24"/>
        </w:rPr>
        <w:lastRenderedPageBreak/>
        <w:t>附件</w:t>
      </w:r>
      <w:r w:rsidRPr="00A75C9A">
        <w:rPr>
          <w:rFonts w:hint="eastAsia"/>
          <w:b/>
          <w:sz w:val="24"/>
        </w:rPr>
        <w:t>10</w:t>
      </w:r>
    </w:p>
    <w:p w:rsidR="009605CF" w:rsidRPr="00750AB2" w:rsidRDefault="009605CF" w:rsidP="009605CF">
      <w:pPr>
        <w:autoSpaceDN w:val="0"/>
        <w:spacing w:line="360" w:lineRule="auto"/>
        <w:jc w:val="center"/>
        <w:rPr>
          <w:b/>
          <w:bCs/>
          <w:sz w:val="24"/>
        </w:rPr>
      </w:pPr>
      <w:r w:rsidRPr="00750AB2">
        <w:rPr>
          <w:b/>
          <w:bCs/>
          <w:sz w:val="24"/>
        </w:rPr>
        <w:t>政府采购政策情况表</w:t>
      </w:r>
    </w:p>
    <w:p w:rsidR="009605CF" w:rsidRPr="00750AB2" w:rsidRDefault="009605CF" w:rsidP="009605CF">
      <w:pPr>
        <w:spacing w:line="460" w:lineRule="exact"/>
        <w:jc w:val="center"/>
        <w:rPr>
          <w:sz w:val="24"/>
        </w:rPr>
      </w:pPr>
    </w:p>
    <w:p w:rsidR="009605CF" w:rsidRPr="00750AB2" w:rsidRDefault="009605CF" w:rsidP="009605CF">
      <w:pPr>
        <w:spacing w:line="460" w:lineRule="exact"/>
        <w:rPr>
          <w:sz w:val="24"/>
        </w:rPr>
      </w:pPr>
      <w:r w:rsidRPr="00750AB2">
        <w:rPr>
          <w:sz w:val="24"/>
        </w:rPr>
        <w:t>项目名称：</w:t>
      </w:r>
      <w:r w:rsidRPr="00750AB2">
        <w:rPr>
          <w:sz w:val="24"/>
          <w:u w:val="single"/>
        </w:rPr>
        <w:t xml:space="preserve">                    </w:t>
      </w:r>
    </w:p>
    <w:p w:rsidR="009605CF" w:rsidRPr="00750AB2" w:rsidRDefault="009605CF" w:rsidP="009605CF">
      <w:pPr>
        <w:spacing w:line="460" w:lineRule="exact"/>
        <w:rPr>
          <w:sz w:val="24"/>
        </w:rPr>
      </w:pPr>
      <w:r w:rsidRPr="00750AB2">
        <w:rPr>
          <w:sz w:val="24"/>
        </w:rPr>
        <w:t>项目编号：</w:t>
      </w:r>
      <w:r w:rsidRPr="00750AB2">
        <w:rPr>
          <w:sz w:val="24"/>
          <w:u w:val="single"/>
        </w:rPr>
        <w:t xml:space="preserve">                    </w:t>
      </w:r>
    </w:p>
    <w:p w:rsidR="009605CF" w:rsidRPr="00750AB2" w:rsidRDefault="009605CF" w:rsidP="009605CF">
      <w:pPr>
        <w:spacing w:line="460" w:lineRule="exact"/>
        <w:rPr>
          <w:sz w:val="24"/>
          <w:u w:val="single"/>
        </w:rPr>
      </w:pPr>
      <w:r w:rsidRPr="00750AB2">
        <w:rPr>
          <w:sz w:val="24"/>
        </w:rPr>
        <w:t>包号：</w:t>
      </w:r>
      <w:r w:rsidRPr="00750AB2">
        <w:rPr>
          <w:sz w:val="24"/>
          <w:u w:val="single"/>
        </w:rPr>
        <w:t xml:space="preserve">                        </w:t>
      </w:r>
    </w:p>
    <w:p w:rsidR="009605CF" w:rsidRPr="00750AB2" w:rsidRDefault="009605CF" w:rsidP="009605CF">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9605CF" w:rsidRPr="00750AB2" w:rsidTr="00A22705">
        <w:trPr>
          <w:trHeight w:val="585"/>
          <w:jc w:val="center"/>
        </w:trPr>
        <w:tc>
          <w:tcPr>
            <w:tcW w:w="1240" w:type="dxa"/>
            <w:vMerge w:val="restart"/>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金额</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6769" w:type="dxa"/>
            <w:gridSpan w:val="5"/>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6769" w:type="dxa"/>
            <w:gridSpan w:val="5"/>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w:t>
            </w:r>
          </w:p>
        </w:tc>
      </w:tr>
      <w:tr w:rsidR="009605CF" w:rsidRPr="00750AB2" w:rsidTr="00A22705">
        <w:trPr>
          <w:trHeight w:val="315"/>
          <w:jc w:val="center"/>
        </w:trPr>
        <w:tc>
          <w:tcPr>
            <w:tcW w:w="1240" w:type="dxa"/>
            <w:vMerge/>
            <w:vAlign w:val="center"/>
            <w:hideMark/>
          </w:tcPr>
          <w:p w:rsidR="009605CF" w:rsidRPr="00750AB2" w:rsidRDefault="009605CF" w:rsidP="00A22705">
            <w:pPr>
              <w:widowControl/>
              <w:jc w:val="left"/>
              <w:rPr>
                <w:kern w:val="0"/>
                <w:sz w:val="24"/>
                <w:szCs w:val="24"/>
              </w:rPr>
            </w:pPr>
          </w:p>
        </w:tc>
        <w:tc>
          <w:tcPr>
            <w:tcW w:w="7849" w:type="dxa"/>
            <w:gridSpan w:val="6"/>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9605CF" w:rsidRPr="00750AB2" w:rsidTr="00A22705">
        <w:trPr>
          <w:trHeight w:val="870"/>
          <w:jc w:val="center"/>
        </w:trPr>
        <w:tc>
          <w:tcPr>
            <w:tcW w:w="1240" w:type="dxa"/>
            <w:vMerge w:val="restart"/>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金额</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1129"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6769" w:type="dxa"/>
            <w:gridSpan w:val="5"/>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 xml:space="preserve">　</w:t>
            </w:r>
          </w:p>
        </w:tc>
      </w:tr>
      <w:tr w:rsidR="009605CF" w:rsidRPr="00750AB2" w:rsidTr="00A22705">
        <w:trPr>
          <w:trHeight w:val="330"/>
          <w:jc w:val="center"/>
        </w:trPr>
        <w:tc>
          <w:tcPr>
            <w:tcW w:w="1240" w:type="dxa"/>
            <w:vMerge/>
            <w:vAlign w:val="center"/>
            <w:hideMark/>
          </w:tcPr>
          <w:p w:rsidR="009605CF" w:rsidRPr="00750AB2" w:rsidRDefault="009605CF" w:rsidP="00A22705">
            <w:pPr>
              <w:widowControl/>
              <w:jc w:val="left"/>
              <w:rPr>
                <w:kern w:val="0"/>
                <w:sz w:val="24"/>
                <w:szCs w:val="24"/>
              </w:rPr>
            </w:pPr>
          </w:p>
        </w:tc>
        <w:tc>
          <w:tcPr>
            <w:tcW w:w="6769" w:type="dxa"/>
            <w:gridSpan w:val="5"/>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lang w:val="en-GB"/>
              </w:rPr>
              <w:t>%</w:t>
            </w:r>
          </w:p>
        </w:tc>
      </w:tr>
      <w:tr w:rsidR="009605CF" w:rsidRPr="00750AB2" w:rsidTr="00A22705">
        <w:trPr>
          <w:trHeight w:val="315"/>
          <w:jc w:val="center"/>
        </w:trPr>
        <w:tc>
          <w:tcPr>
            <w:tcW w:w="1240" w:type="dxa"/>
            <w:vMerge/>
            <w:vAlign w:val="center"/>
            <w:hideMark/>
          </w:tcPr>
          <w:p w:rsidR="009605CF" w:rsidRPr="00750AB2" w:rsidRDefault="009605CF" w:rsidP="00A22705">
            <w:pPr>
              <w:widowControl/>
              <w:jc w:val="left"/>
              <w:rPr>
                <w:kern w:val="0"/>
                <w:sz w:val="24"/>
                <w:szCs w:val="24"/>
              </w:rPr>
            </w:pPr>
          </w:p>
        </w:tc>
        <w:tc>
          <w:tcPr>
            <w:tcW w:w="7849" w:type="dxa"/>
            <w:gridSpan w:val="6"/>
            <w:shd w:val="clear" w:color="auto" w:fill="auto"/>
            <w:vAlign w:val="center"/>
            <w:hideMark/>
          </w:tcPr>
          <w:p w:rsidR="009605CF" w:rsidRPr="00750AB2" w:rsidRDefault="009605CF" w:rsidP="00A22705">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9605CF" w:rsidRPr="00750AB2" w:rsidRDefault="009605CF" w:rsidP="009605CF">
      <w:pPr>
        <w:spacing w:line="360" w:lineRule="auto"/>
        <w:ind w:firstLineChars="200" w:firstLine="446"/>
        <w:outlineLvl w:val="0"/>
        <w:rPr>
          <w:sz w:val="24"/>
        </w:rPr>
      </w:pPr>
      <w:r w:rsidRPr="00750AB2">
        <w:rPr>
          <w:sz w:val="24"/>
        </w:rPr>
        <w:t>填报要求：</w:t>
      </w:r>
    </w:p>
    <w:p w:rsidR="009605CF" w:rsidRPr="00750AB2" w:rsidRDefault="009605CF" w:rsidP="009605CF">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9605CF" w:rsidRPr="00750AB2" w:rsidRDefault="009605CF" w:rsidP="009605CF">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Pr>
          <w:rFonts w:hint="eastAsia"/>
          <w:sz w:val="24"/>
        </w:rPr>
        <w:t>生态环境</w:t>
      </w:r>
      <w:r w:rsidRPr="00750AB2">
        <w:rPr>
          <w:sz w:val="24"/>
        </w:rPr>
        <w:t>部发布现行的《环境标志产品政府采购清单》中的产品。请提供《清单》中相关内容页（并对相关内容作圈记）。</w:t>
      </w:r>
    </w:p>
    <w:p w:rsidR="009605CF" w:rsidRPr="00750AB2" w:rsidRDefault="009605CF" w:rsidP="009605CF">
      <w:pPr>
        <w:spacing w:line="360" w:lineRule="auto"/>
        <w:ind w:firstLineChars="1700" w:firstLine="3794"/>
        <w:rPr>
          <w:sz w:val="24"/>
        </w:rPr>
      </w:pPr>
    </w:p>
    <w:p w:rsidR="009605CF" w:rsidRPr="000F460C" w:rsidRDefault="009605CF" w:rsidP="009605CF">
      <w:pPr>
        <w:spacing w:line="360" w:lineRule="auto"/>
        <w:ind w:right="84" w:firstLineChars="100" w:firstLine="223"/>
        <w:rPr>
          <w:sz w:val="24"/>
        </w:rPr>
      </w:pPr>
      <w:r w:rsidRPr="000F460C">
        <w:rPr>
          <w:sz w:val="24"/>
        </w:rPr>
        <w:lastRenderedPageBreak/>
        <w:t>投标人名称：</w:t>
      </w:r>
    </w:p>
    <w:p w:rsidR="009605CF" w:rsidRPr="000F460C" w:rsidRDefault="009605CF" w:rsidP="009605CF">
      <w:pPr>
        <w:spacing w:line="360" w:lineRule="auto"/>
        <w:ind w:right="84" w:firstLineChars="100" w:firstLine="223"/>
        <w:rPr>
          <w:sz w:val="24"/>
        </w:rPr>
      </w:pPr>
    </w:p>
    <w:p w:rsidR="009605CF" w:rsidRPr="000F460C" w:rsidRDefault="009605CF" w:rsidP="009605CF">
      <w:pPr>
        <w:spacing w:line="360" w:lineRule="auto"/>
        <w:ind w:right="84" w:firstLineChars="100" w:firstLine="223"/>
        <w:rPr>
          <w:position w:val="-40"/>
          <w:sz w:val="24"/>
        </w:rPr>
      </w:pPr>
      <w:r w:rsidRPr="000F460C">
        <w:rPr>
          <w:sz w:val="24"/>
        </w:rPr>
        <w:t>日期：</w:t>
      </w:r>
      <w:r w:rsidRPr="000F460C">
        <w:rPr>
          <w:sz w:val="24"/>
        </w:rPr>
        <w:t xml:space="preserve">  </w:t>
      </w:r>
    </w:p>
    <w:p w:rsidR="009605CF" w:rsidRPr="00750AB2" w:rsidRDefault="009605CF" w:rsidP="009605CF">
      <w:pPr>
        <w:spacing w:line="560" w:lineRule="exact"/>
        <w:jc w:val="center"/>
        <w:rPr>
          <w:sz w:val="24"/>
        </w:rPr>
      </w:pPr>
      <w:r w:rsidRPr="00750AB2">
        <w:rPr>
          <w:sz w:val="24"/>
        </w:rPr>
        <w:br w:type="page"/>
      </w:r>
    </w:p>
    <w:p w:rsidR="009605CF" w:rsidRPr="00A75C9A" w:rsidRDefault="009605CF" w:rsidP="009605CF">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9605CF" w:rsidRDefault="009605CF" w:rsidP="009605CF">
      <w:pPr>
        <w:snapToGrid w:val="0"/>
        <w:spacing w:line="360" w:lineRule="auto"/>
        <w:rPr>
          <w:sz w:val="24"/>
        </w:rPr>
      </w:pPr>
    </w:p>
    <w:p w:rsidR="009605CF" w:rsidRDefault="009605CF" w:rsidP="009605CF">
      <w:pPr>
        <w:widowControl/>
        <w:jc w:val="left"/>
        <w:rPr>
          <w:sz w:val="24"/>
        </w:rPr>
      </w:pPr>
      <w:r>
        <w:rPr>
          <w:sz w:val="24"/>
        </w:rPr>
        <w:br w:type="page"/>
      </w:r>
    </w:p>
    <w:p w:rsidR="009605CF" w:rsidRPr="00A75C9A" w:rsidRDefault="009605CF" w:rsidP="009605CF">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9605CF" w:rsidRDefault="009605CF" w:rsidP="009605CF">
      <w:pPr>
        <w:tabs>
          <w:tab w:val="left" w:pos="360"/>
        </w:tabs>
        <w:spacing w:line="360" w:lineRule="auto"/>
        <w:ind w:firstLineChars="200" w:firstLine="446"/>
        <w:rPr>
          <w:sz w:val="24"/>
        </w:rPr>
      </w:pPr>
    </w:p>
    <w:p w:rsidR="009605CF" w:rsidRPr="00583E55" w:rsidRDefault="009605CF" w:rsidP="009605CF">
      <w:pPr>
        <w:tabs>
          <w:tab w:val="left" w:pos="360"/>
        </w:tabs>
        <w:spacing w:line="360" w:lineRule="auto"/>
        <w:ind w:firstLineChars="200" w:firstLine="446"/>
        <w:rPr>
          <w:bCs/>
          <w:sz w:val="24"/>
        </w:rPr>
      </w:pPr>
      <w:r w:rsidRPr="00583E55">
        <w:rPr>
          <w:bCs/>
          <w:sz w:val="24"/>
        </w:rPr>
        <w:t xml:space="preserve"> </w:t>
      </w:r>
    </w:p>
    <w:p w:rsidR="009605CF" w:rsidRDefault="009605CF" w:rsidP="009605CF">
      <w:pPr>
        <w:tabs>
          <w:tab w:val="left" w:pos="360"/>
        </w:tabs>
        <w:spacing w:line="360" w:lineRule="auto"/>
        <w:jc w:val="center"/>
        <w:rPr>
          <w:b/>
          <w:bCs/>
          <w:sz w:val="24"/>
        </w:rPr>
      </w:pPr>
      <w:r>
        <w:rPr>
          <w:rFonts w:hint="eastAsia"/>
          <w:b/>
          <w:bCs/>
          <w:sz w:val="24"/>
        </w:rPr>
        <w:t>书面</w:t>
      </w:r>
      <w:r>
        <w:rPr>
          <w:b/>
          <w:bCs/>
          <w:sz w:val="24"/>
        </w:rPr>
        <w:t>声明</w:t>
      </w:r>
    </w:p>
    <w:p w:rsidR="009605CF" w:rsidRDefault="009605CF" w:rsidP="009605CF">
      <w:pPr>
        <w:pStyle w:val="ab"/>
        <w:tabs>
          <w:tab w:val="left" w:pos="360"/>
        </w:tabs>
        <w:spacing w:line="360" w:lineRule="auto"/>
        <w:ind w:firstLine="446"/>
        <w:rPr>
          <w:sz w:val="24"/>
        </w:rPr>
      </w:pPr>
    </w:p>
    <w:p w:rsidR="009605CF" w:rsidRDefault="009605CF" w:rsidP="009605CF">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9605CF" w:rsidRDefault="009605CF" w:rsidP="009605CF">
      <w:pPr>
        <w:pStyle w:val="ab"/>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9605CF" w:rsidRDefault="009605CF" w:rsidP="009605CF">
      <w:pPr>
        <w:pStyle w:val="ab"/>
        <w:tabs>
          <w:tab w:val="left" w:pos="360"/>
        </w:tabs>
        <w:spacing w:line="360" w:lineRule="auto"/>
        <w:ind w:firstLine="446"/>
        <w:rPr>
          <w:sz w:val="24"/>
        </w:rPr>
      </w:pPr>
    </w:p>
    <w:p w:rsidR="009605CF" w:rsidRPr="00156549" w:rsidRDefault="009605CF" w:rsidP="009605CF">
      <w:pPr>
        <w:autoSpaceDE w:val="0"/>
        <w:autoSpaceDN w:val="0"/>
        <w:spacing w:line="500" w:lineRule="exact"/>
        <w:ind w:left="3840"/>
        <w:jc w:val="left"/>
        <w:rPr>
          <w:sz w:val="24"/>
          <w:szCs w:val="24"/>
        </w:rPr>
      </w:pPr>
      <w:r w:rsidRPr="00156549">
        <w:rPr>
          <w:sz w:val="24"/>
          <w:szCs w:val="24"/>
        </w:rPr>
        <w:t>投标人名称：</w:t>
      </w:r>
    </w:p>
    <w:p w:rsidR="009605CF" w:rsidRPr="00156549" w:rsidRDefault="009605CF" w:rsidP="009605CF">
      <w:pPr>
        <w:autoSpaceDE w:val="0"/>
        <w:autoSpaceDN w:val="0"/>
        <w:spacing w:line="500" w:lineRule="exact"/>
        <w:ind w:left="3840"/>
        <w:jc w:val="left"/>
        <w:rPr>
          <w:sz w:val="24"/>
          <w:szCs w:val="24"/>
        </w:rPr>
      </w:pPr>
    </w:p>
    <w:p w:rsidR="009605CF" w:rsidRDefault="009605CF" w:rsidP="009605CF">
      <w:pPr>
        <w:autoSpaceDE w:val="0"/>
        <w:autoSpaceDN w:val="0"/>
        <w:spacing w:line="500" w:lineRule="exact"/>
        <w:ind w:left="3840"/>
        <w:jc w:val="left"/>
        <w:rPr>
          <w:sz w:val="24"/>
          <w:szCs w:val="24"/>
        </w:rPr>
      </w:pPr>
      <w:r w:rsidRPr="00156549">
        <w:rPr>
          <w:sz w:val="24"/>
          <w:szCs w:val="24"/>
        </w:rPr>
        <w:t>日期：</w:t>
      </w:r>
    </w:p>
    <w:p w:rsidR="009605CF" w:rsidRPr="00156549" w:rsidRDefault="009605CF" w:rsidP="009605CF">
      <w:pPr>
        <w:autoSpaceDE w:val="0"/>
        <w:autoSpaceDN w:val="0"/>
        <w:spacing w:line="500" w:lineRule="exact"/>
        <w:ind w:left="3840"/>
        <w:jc w:val="left"/>
        <w:rPr>
          <w:sz w:val="24"/>
          <w:szCs w:val="24"/>
        </w:rPr>
      </w:pPr>
    </w:p>
    <w:p w:rsidR="009605CF" w:rsidRPr="00025993" w:rsidRDefault="009605CF" w:rsidP="009605CF">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9605CF" w:rsidRDefault="009605CF" w:rsidP="009605CF">
      <w:pPr>
        <w:pStyle w:val="ab"/>
        <w:tabs>
          <w:tab w:val="left" w:pos="360"/>
        </w:tabs>
        <w:spacing w:line="360" w:lineRule="auto"/>
        <w:ind w:firstLine="446"/>
        <w:rPr>
          <w:sz w:val="24"/>
        </w:rPr>
      </w:pPr>
    </w:p>
    <w:p w:rsidR="009605CF" w:rsidRDefault="009605CF" w:rsidP="009605CF">
      <w:pPr>
        <w:pStyle w:val="ab"/>
        <w:spacing w:line="360" w:lineRule="auto"/>
        <w:ind w:firstLineChars="0" w:firstLine="0"/>
        <w:jc w:val="center"/>
        <w:rPr>
          <w:b/>
          <w:sz w:val="24"/>
        </w:rPr>
      </w:pPr>
    </w:p>
    <w:p w:rsidR="009605CF" w:rsidRDefault="009605CF" w:rsidP="009605CF">
      <w:pPr>
        <w:pStyle w:val="ab"/>
        <w:spacing w:line="360" w:lineRule="auto"/>
        <w:ind w:firstLineChars="0" w:firstLine="0"/>
        <w:jc w:val="center"/>
        <w:rPr>
          <w:b/>
          <w:sz w:val="24"/>
        </w:rPr>
      </w:pPr>
    </w:p>
    <w:p w:rsidR="009605CF" w:rsidRPr="00025993" w:rsidRDefault="009605CF" w:rsidP="009605CF">
      <w:pPr>
        <w:pStyle w:val="ab"/>
        <w:spacing w:line="360" w:lineRule="auto"/>
        <w:ind w:firstLineChars="0" w:firstLine="0"/>
        <w:jc w:val="center"/>
        <w:rPr>
          <w:b/>
          <w:sz w:val="24"/>
        </w:rPr>
      </w:pPr>
      <w:r w:rsidRPr="00025993">
        <w:rPr>
          <w:rFonts w:hint="eastAsia"/>
          <w:b/>
          <w:sz w:val="24"/>
        </w:rPr>
        <w:t>证明材料</w:t>
      </w:r>
    </w:p>
    <w:p w:rsidR="009605CF" w:rsidRDefault="009605CF" w:rsidP="009605CF">
      <w:pPr>
        <w:pStyle w:val="ab"/>
        <w:tabs>
          <w:tab w:val="left" w:pos="360"/>
        </w:tabs>
        <w:spacing w:line="360" w:lineRule="auto"/>
        <w:ind w:firstLine="446"/>
        <w:rPr>
          <w:sz w:val="24"/>
        </w:rPr>
      </w:pPr>
    </w:p>
    <w:p w:rsidR="009605CF" w:rsidRDefault="009605CF" w:rsidP="009605CF">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9605CF" w:rsidRDefault="009605CF" w:rsidP="009605CF">
      <w:pPr>
        <w:pStyle w:val="ab"/>
        <w:tabs>
          <w:tab w:val="left" w:pos="360"/>
        </w:tabs>
        <w:spacing w:line="360" w:lineRule="auto"/>
        <w:ind w:firstLine="446"/>
        <w:rPr>
          <w:sz w:val="24"/>
        </w:rPr>
      </w:pPr>
    </w:p>
    <w:p w:rsidR="009605CF" w:rsidRDefault="009605CF" w:rsidP="009605CF">
      <w:pPr>
        <w:pStyle w:val="ab"/>
        <w:tabs>
          <w:tab w:val="left" w:pos="360"/>
        </w:tabs>
        <w:spacing w:line="360" w:lineRule="auto"/>
        <w:ind w:firstLine="446"/>
        <w:rPr>
          <w:sz w:val="24"/>
        </w:rPr>
      </w:pPr>
    </w:p>
    <w:p w:rsidR="009605CF" w:rsidRDefault="009605CF" w:rsidP="009605CF">
      <w:pPr>
        <w:autoSpaceDE w:val="0"/>
        <w:autoSpaceDN w:val="0"/>
        <w:spacing w:line="500" w:lineRule="exact"/>
        <w:ind w:left="3840"/>
        <w:jc w:val="left"/>
        <w:rPr>
          <w:sz w:val="24"/>
          <w:szCs w:val="24"/>
        </w:rPr>
      </w:pPr>
    </w:p>
    <w:p w:rsidR="009605CF" w:rsidRDefault="009605CF" w:rsidP="009605CF">
      <w:pPr>
        <w:autoSpaceDE w:val="0"/>
        <w:autoSpaceDN w:val="0"/>
        <w:spacing w:line="500" w:lineRule="exact"/>
        <w:ind w:left="3840"/>
        <w:jc w:val="left"/>
        <w:rPr>
          <w:sz w:val="24"/>
          <w:szCs w:val="24"/>
        </w:rPr>
      </w:pPr>
    </w:p>
    <w:p w:rsidR="009605CF" w:rsidRPr="00156549" w:rsidRDefault="009605CF" w:rsidP="009605CF">
      <w:pPr>
        <w:autoSpaceDE w:val="0"/>
        <w:autoSpaceDN w:val="0"/>
        <w:spacing w:line="500" w:lineRule="exact"/>
        <w:ind w:left="3840"/>
        <w:jc w:val="left"/>
        <w:rPr>
          <w:sz w:val="24"/>
          <w:szCs w:val="24"/>
        </w:rPr>
      </w:pPr>
      <w:r w:rsidRPr="00156549">
        <w:rPr>
          <w:sz w:val="24"/>
          <w:szCs w:val="24"/>
        </w:rPr>
        <w:t>投标人名称：</w:t>
      </w:r>
    </w:p>
    <w:p w:rsidR="009605CF" w:rsidRPr="00156549" w:rsidRDefault="009605CF" w:rsidP="009605CF">
      <w:pPr>
        <w:autoSpaceDE w:val="0"/>
        <w:autoSpaceDN w:val="0"/>
        <w:spacing w:line="500" w:lineRule="exact"/>
        <w:ind w:left="3840"/>
        <w:jc w:val="left"/>
        <w:rPr>
          <w:sz w:val="24"/>
          <w:szCs w:val="24"/>
        </w:rPr>
      </w:pPr>
    </w:p>
    <w:p w:rsidR="009605CF" w:rsidRPr="005A1801" w:rsidRDefault="009605CF" w:rsidP="009605CF">
      <w:pPr>
        <w:autoSpaceDE w:val="0"/>
        <w:autoSpaceDN w:val="0"/>
        <w:spacing w:line="500" w:lineRule="exact"/>
        <w:ind w:left="3840"/>
        <w:jc w:val="left"/>
        <w:rPr>
          <w:b/>
          <w:sz w:val="24"/>
        </w:rPr>
      </w:pPr>
      <w:r w:rsidRPr="00156549">
        <w:rPr>
          <w:sz w:val="24"/>
          <w:szCs w:val="24"/>
        </w:rPr>
        <w:t>日期：</w:t>
      </w:r>
    </w:p>
    <w:p w:rsidR="009605CF" w:rsidRPr="00A44DB2" w:rsidRDefault="009605CF" w:rsidP="009605CF">
      <w:pPr>
        <w:snapToGrid w:val="0"/>
        <w:spacing w:line="360" w:lineRule="auto"/>
        <w:rPr>
          <w:sz w:val="24"/>
        </w:rPr>
      </w:pPr>
    </w:p>
    <w:p w:rsidR="009605CF" w:rsidRDefault="009605CF" w:rsidP="009605CF">
      <w:pPr>
        <w:widowControl/>
        <w:jc w:val="left"/>
        <w:rPr>
          <w:sz w:val="24"/>
        </w:rPr>
      </w:pPr>
      <w:r>
        <w:rPr>
          <w:sz w:val="24"/>
        </w:rPr>
        <w:br w:type="page"/>
      </w:r>
    </w:p>
    <w:p w:rsidR="009605CF" w:rsidRPr="00A75C9A" w:rsidRDefault="009605CF" w:rsidP="009605CF">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9605CF" w:rsidRDefault="009605CF" w:rsidP="009605CF">
      <w:pPr>
        <w:widowControl/>
        <w:jc w:val="left"/>
        <w:rPr>
          <w:b/>
          <w:bCs/>
          <w:sz w:val="24"/>
        </w:rPr>
      </w:pPr>
      <w:r>
        <w:rPr>
          <w:b/>
          <w:bCs/>
          <w:sz w:val="24"/>
        </w:rPr>
        <w:br w:type="page"/>
      </w:r>
    </w:p>
    <w:p w:rsidR="009605CF" w:rsidRPr="00A75C9A" w:rsidRDefault="009605CF" w:rsidP="009605CF">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9605CF" w:rsidRPr="00A3332A" w:rsidRDefault="009605CF" w:rsidP="009605CF">
      <w:pPr>
        <w:tabs>
          <w:tab w:val="left" w:pos="360"/>
        </w:tabs>
        <w:spacing w:afterLines="100" w:after="285" w:line="360" w:lineRule="auto"/>
        <w:ind w:firstLineChars="200" w:firstLine="446"/>
        <w:rPr>
          <w:sz w:val="24"/>
          <w:szCs w:val="21"/>
        </w:rPr>
      </w:pPr>
    </w:p>
    <w:p w:rsidR="009605CF" w:rsidRPr="005918AC" w:rsidRDefault="009605CF" w:rsidP="009605CF">
      <w:pPr>
        <w:rPr>
          <w:rFonts w:hint="eastAsia"/>
        </w:rPr>
      </w:pPr>
    </w:p>
    <w:p w:rsidR="00A776DE" w:rsidRPr="009605CF" w:rsidRDefault="00A776DE" w:rsidP="009605CF">
      <w:bookmarkStart w:id="70" w:name="_GoBack"/>
      <w:bookmarkEnd w:id="70"/>
    </w:p>
    <w:sectPr w:rsidR="00A776DE" w:rsidRPr="009605CF" w:rsidSect="00364E8F">
      <w:footerReference w:type="default" r:id="rId14"/>
      <w:pgSz w:w="11906" w:h="16838"/>
      <w:pgMar w:top="1440" w:right="1797" w:bottom="1440" w:left="1797" w:header="851" w:footer="992" w:gutter="0"/>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
    <w:altName w:val="Times New Roman"/>
    <w:charset w:val="00"/>
    <w:family w:val="auto"/>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Default="009605CF">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9605CF" w:rsidRDefault="009605C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Default="009605CF">
    <w:pPr>
      <w:pStyle w:val="a7"/>
      <w:jc w:val="center"/>
    </w:pPr>
    <w:r>
      <w:fldChar w:fldCharType="begin"/>
    </w:r>
    <w:r>
      <w:instrText>PAGE   \* MERGEFORMAT</w:instrText>
    </w:r>
    <w:r>
      <w:fldChar w:fldCharType="separate"/>
    </w:r>
    <w:r w:rsidRPr="009605CF">
      <w:rPr>
        <w:noProof/>
        <w:lang w:val="zh-CN"/>
      </w:rPr>
      <w:t>141</w:t>
    </w:r>
    <w:r>
      <w:fldChar w:fldCharType="end"/>
    </w:r>
  </w:p>
  <w:p w:rsidR="009605CF" w:rsidRPr="00AC295A" w:rsidRDefault="009605CF" w:rsidP="00364E8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Default="009605CF">
    <w:pPr>
      <w:pStyle w:val="a7"/>
      <w:jc w:val="center"/>
    </w:pPr>
    <w:r>
      <w:fldChar w:fldCharType="begin"/>
    </w:r>
    <w:r>
      <w:instrText>PAGE   \* MERGEFORMAT</w:instrText>
    </w:r>
    <w:r>
      <w:fldChar w:fldCharType="separate"/>
    </w:r>
    <w:r w:rsidRPr="009605CF">
      <w:rPr>
        <w:noProof/>
        <w:lang w:val="zh-CN"/>
      </w:rPr>
      <w:t>1</w:t>
    </w:r>
    <w:r>
      <w:fldChar w:fldCharType="end"/>
    </w:r>
  </w:p>
  <w:p w:rsidR="009605CF" w:rsidRPr="00AC295A" w:rsidRDefault="009605CF" w:rsidP="00364E8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E8F" w:rsidRDefault="009605CF" w:rsidP="00364E8F">
    <w:pPr>
      <w:pStyle w:val="a7"/>
      <w:jc w:val="center"/>
    </w:pPr>
    <w:r>
      <w:rPr>
        <w:b/>
      </w:rPr>
      <w:fldChar w:fldCharType="begin"/>
    </w:r>
    <w:r>
      <w:rPr>
        <w:b/>
      </w:rPr>
      <w:instrText>PAGE  \* Arabic  \* MERGEFORMAT</w:instrText>
    </w:r>
    <w:r>
      <w:rPr>
        <w:b/>
      </w:rPr>
      <w:fldChar w:fldCharType="separate"/>
    </w:r>
    <w:r w:rsidRPr="009605CF">
      <w:rPr>
        <w:b/>
        <w:noProof/>
        <w:lang w:val="zh-CN"/>
      </w:rPr>
      <w:t>152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Default="009605CF" w:rsidP="00364E8F">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Pr="007F0D9F" w:rsidRDefault="009605CF" w:rsidP="00364E8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5CF" w:rsidRPr="007F0D9F" w:rsidRDefault="009605CF" w:rsidP="00364E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34F42"/>
    <w:multiLevelType w:val="singleLevel"/>
    <w:tmpl w:val="90534F42"/>
    <w:lvl w:ilvl="0">
      <w:start w:val="10"/>
      <w:numFmt w:val="chineseCounting"/>
      <w:suff w:val="nothing"/>
      <w:lvlText w:val="（%1）"/>
      <w:lvlJc w:val="left"/>
      <w:rPr>
        <w:rFonts w:hint="eastAsia"/>
      </w:rPr>
    </w:lvl>
  </w:abstractNum>
  <w:abstractNum w:abstractNumId="1">
    <w:nsid w:val="9F876CA7"/>
    <w:multiLevelType w:val="singleLevel"/>
    <w:tmpl w:val="9F876CA7"/>
    <w:lvl w:ilvl="0">
      <w:start w:val="2"/>
      <w:numFmt w:val="chineseCounting"/>
      <w:suff w:val="nothing"/>
      <w:lvlText w:val="（%1）"/>
      <w:lvlJc w:val="left"/>
      <w:rPr>
        <w:rFonts w:hint="eastAsia"/>
      </w:rPr>
    </w:lvl>
  </w:abstractNum>
  <w:abstractNum w:abstractNumId="2">
    <w:nsid w:val="A0B22278"/>
    <w:multiLevelType w:val="singleLevel"/>
    <w:tmpl w:val="A0B22278"/>
    <w:lvl w:ilvl="0">
      <w:start w:val="4"/>
      <w:numFmt w:val="chineseCounting"/>
      <w:suff w:val="nothing"/>
      <w:lvlText w:val="（%1）"/>
      <w:lvlJc w:val="left"/>
      <w:rPr>
        <w:rFonts w:hint="eastAsia"/>
      </w:rPr>
    </w:lvl>
  </w:abstractNum>
  <w:abstractNum w:abstractNumId="3">
    <w:nsid w:val="B90080FE"/>
    <w:multiLevelType w:val="singleLevel"/>
    <w:tmpl w:val="B90080FE"/>
    <w:lvl w:ilvl="0">
      <w:start w:val="1"/>
      <w:numFmt w:val="chineseCounting"/>
      <w:suff w:val="nothing"/>
      <w:lvlText w:val="（%1）"/>
      <w:lvlJc w:val="left"/>
      <w:rPr>
        <w:rFonts w:hint="eastAsia"/>
      </w:rPr>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3E27F42A"/>
    <w:multiLevelType w:val="singleLevel"/>
    <w:tmpl w:val="3E27F42A"/>
    <w:lvl w:ilvl="0">
      <w:start w:val="3"/>
      <w:numFmt w:val="chineseCounting"/>
      <w:suff w:val="nothing"/>
      <w:lvlText w:val="%1、"/>
      <w:lvlJc w:val="left"/>
      <w:rPr>
        <w:rFonts w:hint="eastAsia"/>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3490E90"/>
    <w:multiLevelType w:val="multilevel"/>
    <w:tmpl w:val="43490E90"/>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411603E"/>
    <w:multiLevelType w:val="multilevel"/>
    <w:tmpl w:val="5411603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
    <w:nsid w:val="5A0D7A10"/>
    <w:multiLevelType w:val="multilevel"/>
    <w:tmpl w:val="5A0D7A10"/>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92024"/>
    <w:multiLevelType w:val="multilevel"/>
    <w:tmpl w:val="72092024"/>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1"/>
  </w:num>
  <w:num w:numId="2">
    <w:abstractNumId w:val="15"/>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2"/>
  </w:num>
  <w:num w:numId="9">
    <w:abstractNumId w:val="6"/>
  </w:num>
  <w:num w:numId="10">
    <w:abstractNumId w:val="11"/>
  </w:num>
  <w:num w:numId="11">
    <w:abstractNumId w:val="4"/>
  </w:num>
  <w:num w:numId="12">
    <w:abstractNumId w:val="13"/>
  </w:num>
  <w:num w:numId="13">
    <w:abstractNumId w:val="23"/>
  </w:num>
  <w:num w:numId="14">
    <w:abstractNumId w:val="18"/>
  </w:num>
  <w:num w:numId="15">
    <w:abstractNumId w:val="8"/>
  </w:num>
  <w:num w:numId="16">
    <w:abstractNumId w:val="1"/>
  </w:num>
  <w:num w:numId="17">
    <w:abstractNumId w:val="3"/>
  </w:num>
  <w:num w:numId="18">
    <w:abstractNumId w:val="16"/>
  </w:num>
  <w:num w:numId="19">
    <w:abstractNumId w:val="14"/>
  </w:num>
  <w:num w:numId="20">
    <w:abstractNumId w:val="17"/>
  </w:num>
  <w:num w:numId="21">
    <w:abstractNumId w:val="12"/>
  </w:num>
  <w:num w:numId="22">
    <w:abstractNumId w:val="0"/>
  </w:num>
  <w:num w:numId="23">
    <w:abstractNumId w:val="2"/>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B2C"/>
    <w:rsid w:val="00072B2C"/>
    <w:rsid w:val="000F7EFB"/>
    <w:rsid w:val="00167D69"/>
    <w:rsid w:val="00183429"/>
    <w:rsid w:val="002011CB"/>
    <w:rsid w:val="002C60D9"/>
    <w:rsid w:val="00343C08"/>
    <w:rsid w:val="003C0BFE"/>
    <w:rsid w:val="003C519D"/>
    <w:rsid w:val="003E1D2A"/>
    <w:rsid w:val="0048385B"/>
    <w:rsid w:val="0048562E"/>
    <w:rsid w:val="004D5CF0"/>
    <w:rsid w:val="0054038C"/>
    <w:rsid w:val="00566F9D"/>
    <w:rsid w:val="005F5623"/>
    <w:rsid w:val="006255F1"/>
    <w:rsid w:val="00640C9B"/>
    <w:rsid w:val="00692454"/>
    <w:rsid w:val="00714C6B"/>
    <w:rsid w:val="008B79E3"/>
    <w:rsid w:val="009605CF"/>
    <w:rsid w:val="00A35AD7"/>
    <w:rsid w:val="00A57638"/>
    <w:rsid w:val="00A776DE"/>
    <w:rsid w:val="00AF5D76"/>
    <w:rsid w:val="00B00968"/>
    <w:rsid w:val="00BB571D"/>
    <w:rsid w:val="00BE3F2D"/>
    <w:rsid w:val="00C21A3D"/>
    <w:rsid w:val="00C25157"/>
    <w:rsid w:val="00CF27FE"/>
    <w:rsid w:val="00CF320B"/>
    <w:rsid w:val="00D43B2B"/>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3B2B"/>
    <w:pPr>
      <w:widowControl w:val="0"/>
      <w:jc w:val="both"/>
    </w:pPr>
    <w:rPr>
      <w:rFonts w:ascii="Times New Roman" w:eastAsia="宋体" w:hAnsi="Times New Roman" w:cs="Times New Roman"/>
      <w:szCs w:val="20"/>
    </w:rPr>
  </w:style>
  <w:style w:type="paragraph" w:styleId="1">
    <w:name w:val="heading 1"/>
    <w:basedOn w:val="a0"/>
    <w:next w:val="a0"/>
    <w:link w:val="1Char"/>
    <w:qFormat/>
    <w:rsid w:val="00D43B2B"/>
    <w:pPr>
      <w:keepNext/>
      <w:jc w:val="center"/>
      <w:outlineLvl w:val="0"/>
    </w:pPr>
    <w:rPr>
      <w:rFonts w:eastAsia="仿宋_GB2312"/>
      <w:bCs/>
      <w:sz w:val="44"/>
    </w:rPr>
  </w:style>
  <w:style w:type="paragraph" w:styleId="20">
    <w:name w:val="heading 2"/>
    <w:basedOn w:val="a0"/>
    <w:next w:val="a0"/>
    <w:link w:val="2Char"/>
    <w:qFormat/>
    <w:rsid w:val="00D43B2B"/>
    <w:pPr>
      <w:keepNext/>
      <w:keepLines/>
      <w:spacing w:before="260" w:after="260" w:line="416" w:lineRule="auto"/>
      <w:outlineLvl w:val="1"/>
    </w:pPr>
    <w:rPr>
      <w:rFonts w:ascii="Cambria" w:hAnsi="Cambria" w:cs="Cambria"/>
      <w:b/>
      <w:bCs/>
      <w:sz w:val="32"/>
      <w:szCs w:val="32"/>
    </w:rPr>
  </w:style>
  <w:style w:type="paragraph" w:styleId="30">
    <w:name w:val="heading 3"/>
    <w:basedOn w:val="a0"/>
    <w:next w:val="a0"/>
    <w:link w:val="3Char"/>
    <w:qFormat/>
    <w:rsid w:val="00D43B2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D43B2B"/>
    <w:rPr>
      <w:rFonts w:ascii="Times New Roman" w:eastAsia="仿宋_GB2312" w:hAnsi="Times New Roman" w:cs="Times New Roman"/>
      <w:bCs/>
      <w:sz w:val="44"/>
      <w:szCs w:val="20"/>
    </w:rPr>
  </w:style>
  <w:style w:type="character" w:customStyle="1" w:styleId="2Char">
    <w:name w:val="标题 2 Char"/>
    <w:basedOn w:val="a1"/>
    <w:link w:val="20"/>
    <w:rsid w:val="00D43B2B"/>
    <w:rPr>
      <w:rFonts w:ascii="Cambria" w:eastAsia="宋体" w:hAnsi="Cambria" w:cs="Cambria"/>
      <w:b/>
      <w:bCs/>
      <w:sz w:val="32"/>
      <w:szCs w:val="32"/>
    </w:rPr>
  </w:style>
  <w:style w:type="character" w:customStyle="1" w:styleId="3Char">
    <w:name w:val="标题 3 Char"/>
    <w:basedOn w:val="a1"/>
    <w:link w:val="30"/>
    <w:qFormat/>
    <w:rsid w:val="00D43B2B"/>
    <w:rPr>
      <w:rFonts w:ascii="Times New Roman" w:eastAsia="宋体" w:hAnsi="Times New Roman" w:cs="Times New Roman"/>
      <w:b/>
      <w:bCs/>
      <w:sz w:val="32"/>
      <w:szCs w:val="32"/>
    </w:rPr>
  </w:style>
  <w:style w:type="paragraph" w:customStyle="1" w:styleId="BalloonText">
    <w:name w:val="Balloon Text"/>
    <w:basedOn w:val="a0"/>
    <w:semiHidden/>
    <w:rsid w:val="00D43B2B"/>
    <w:rPr>
      <w:sz w:val="16"/>
      <w:szCs w:val="16"/>
    </w:rPr>
  </w:style>
  <w:style w:type="character" w:styleId="a4">
    <w:name w:val="Hyperlink"/>
    <w:uiPriority w:val="99"/>
    <w:qFormat/>
    <w:rsid w:val="00D43B2B"/>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qFormat/>
    <w:rsid w:val="00D43B2B"/>
    <w:rPr>
      <w:sz w:val="18"/>
      <w:szCs w:val="18"/>
    </w:rPr>
  </w:style>
  <w:style w:type="character" w:customStyle="1" w:styleId="Char">
    <w:name w:val="批注框文本 Char"/>
    <w:basedOn w:val="a1"/>
    <w:link w:val="a5"/>
    <w:uiPriority w:val="99"/>
    <w:semiHidden/>
    <w:qFormat/>
    <w:rsid w:val="00D43B2B"/>
    <w:rPr>
      <w:rFonts w:ascii="Times New Roman" w:eastAsia="宋体" w:hAnsi="Times New Roman" w:cs="Times New Roman"/>
      <w:sz w:val="18"/>
      <w:szCs w:val="18"/>
    </w:rPr>
  </w:style>
  <w:style w:type="paragraph" w:styleId="a6">
    <w:name w:val="header"/>
    <w:basedOn w:val="a0"/>
    <w:link w:val="Char0"/>
    <w:uiPriority w:val="99"/>
    <w:qFormat/>
    <w:rsid w:val="00D43B2B"/>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qFormat/>
    <w:rsid w:val="00D43B2B"/>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D43B2B"/>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qFormat/>
    <w:rsid w:val="00D43B2B"/>
    <w:rPr>
      <w:rFonts w:ascii="Times New Roman" w:eastAsia="宋体" w:hAnsi="Times New Roman" w:cs="Times New Roman"/>
      <w:sz w:val="18"/>
      <w:szCs w:val="18"/>
      <w:lang w:val="x-none" w:eastAsia="x-none"/>
    </w:rPr>
  </w:style>
  <w:style w:type="paragraph" w:customStyle="1" w:styleId="Default">
    <w:name w:val="Default"/>
    <w:link w:val="DefaultChar"/>
    <w:qFormat/>
    <w:rsid w:val="00D43B2B"/>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qFormat/>
    <w:rsid w:val="00D43B2B"/>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qFormat/>
    <w:rsid w:val="00D43B2B"/>
    <w:rPr>
      <w:rFonts w:ascii="宋体" w:eastAsia="宋体" w:hAnsi="宋体" w:cs="Times New Roman"/>
      <w:sz w:val="24"/>
      <w:szCs w:val="20"/>
    </w:rPr>
  </w:style>
  <w:style w:type="paragraph" w:styleId="a9">
    <w:name w:val="Subtitle"/>
    <w:basedOn w:val="a0"/>
    <w:next w:val="a0"/>
    <w:link w:val="Char3"/>
    <w:uiPriority w:val="11"/>
    <w:qFormat/>
    <w:rsid w:val="00D43B2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qFormat/>
    <w:rsid w:val="00D43B2B"/>
    <w:rPr>
      <w:rFonts w:ascii="Cambria" w:eastAsia="宋体" w:hAnsi="Cambria" w:cs="Times New Roman"/>
      <w:b/>
      <w:bCs/>
      <w:kern w:val="28"/>
      <w:sz w:val="32"/>
      <w:szCs w:val="32"/>
      <w:lang w:val="x-none" w:eastAsia="x-none"/>
    </w:rPr>
  </w:style>
  <w:style w:type="paragraph" w:styleId="aa">
    <w:name w:val="Date"/>
    <w:basedOn w:val="a0"/>
    <w:next w:val="a0"/>
    <w:link w:val="Char4"/>
    <w:qFormat/>
    <w:rsid w:val="00D43B2B"/>
    <w:pPr>
      <w:adjustRightInd w:val="0"/>
      <w:spacing w:line="360" w:lineRule="atLeast"/>
      <w:textAlignment w:val="baseline"/>
    </w:pPr>
    <w:rPr>
      <w:sz w:val="32"/>
    </w:rPr>
  </w:style>
  <w:style w:type="character" w:customStyle="1" w:styleId="Char4">
    <w:name w:val="日期 Char"/>
    <w:basedOn w:val="a1"/>
    <w:link w:val="aa"/>
    <w:qFormat/>
    <w:rsid w:val="00D43B2B"/>
    <w:rPr>
      <w:rFonts w:ascii="Times New Roman" w:eastAsia="宋体" w:hAnsi="Times New Roman" w:cs="Times New Roman"/>
      <w:sz w:val="32"/>
      <w:szCs w:val="20"/>
    </w:rPr>
  </w:style>
  <w:style w:type="paragraph" w:styleId="ab">
    <w:name w:val="List Paragraph"/>
    <w:aliases w:val="编号"/>
    <w:basedOn w:val="a0"/>
    <w:link w:val="Char5"/>
    <w:uiPriority w:val="34"/>
    <w:qFormat/>
    <w:rsid w:val="00D43B2B"/>
    <w:pPr>
      <w:ind w:firstLineChars="200" w:firstLine="420"/>
    </w:pPr>
  </w:style>
  <w:style w:type="paragraph" w:styleId="21">
    <w:name w:val="Body Text Indent 2"/>
    <w:basedOn w:val="a0"/>
    <w:link w:val="2Char0"/>
    <w:uiPriority w:val="99"/>
    <w:unhideWhenUsed/>
    <w:qFormat/>
    <w:rsid w:val="00D43B2B"/>
    <w:pPr>
      <w:spacing w:after="120" w:line="480" w:lineRule="auto"/>
      <w:ind w:leftChars="200" w:left="420"/>
    </w:pPr>
  </w:style>
  <w:style w:type="character" w:customStyle="1" w:styleId="2Char0">
    <w:name w:val="正文文本缩进 2 Char"/>
    <w:basedOn w:val="a1"/>
    <w:link w:val="21"/>
    <w:uiPriority w:val="99"/>
    <w:qFormat/>
    <w:rsid w:val="00D43B2B"/>
    <w:rPr>
      <w:rFonts w:ascii="Times New Roman" w:eastAsia="宋体" w:hAnsi="Times New Roman" w:cs="Times New Roman"/>
      <w:szCs w:val="20"/>
    </w:rPr>
  </w:style>
  <w:style w:type="paragraph" w:styleId="22">
    <w:name w:val="Body Text 2"/>
    <w:basedOn w:val="a0"/>
    <w:link w:val="2Char1"/>
    <w:uiPriority w:val="99"/>
    <w:unhideWhenUsed/>
    <w:qFormat/>
    <w:rsid w:val="00D43B2B"/>
    <w:pPr>
      <w:spacing w:after="120" w:line="480" w:lineRule="auto"/>
    </w:pPr>
  </w:style>
  <w:style w:type="character" w:customStyle="1" w:styleId="2Char1">
    <w:name w:val="正文文本 2 Char"/>
    <w:basedOn w:val="a1"/>
    <w:link w:val="22"/>
    <w:uiPriority w:val="99"/>
    <w:qFormat/>
    <w:rsid w:val="00D43B2B"/>
    <w:rPr>
      <w:rFonts w:ascii="Times New Roman" w:eastAsia="宋体" w:hAnsi="Times New Roman" w:cs="Times New Roman"/>
      <w:szCs w:val="20"/>
    </w:rPr>
  </w:style>
  <w:style w:type="paragraph" w:customStyle="1" w:styleId="Char6">
    <w:name w:val="Char"/>
    <w:basedOn w:val="a0"/>
    <w:autoRedefine/>
    <w:rsid w:val="00D43B2B"/>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D43B2B"/>
    <w:rPr>
      <w:rFonts w:ascii="宋体" w:hAnsi="Courier New"/>
      <w:lang w:val="x-none" w:eastAsia="x-none"/>
    </w:rPr>
  </w:style>
  <w:style w:type="character" w:customStyle="1" w:styleId="Char7">
    <w:name w:val="纯文本 Char"/>
    <w:basedOn w:val="a1"/>
    <w:uiPriority w:val="99"/>
    <w:qFormat/>
    <w:rsid w:val="00D43B2B"/>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D43B2B"/>
    <w:rPr>
      <w:rFonts w:ascii="宋体" w:eastAsia="宋体" w:hAnsi="Courier New" w:cs="Times New Roman"/>
      <w:szCs w:val="20"/>
      <w:lang w:val="x-none" w:eastAsia="x-none"/>
    </w:rPr>
  </w:style>
  <w:style w:type="table" w:styleId="ad">
    <w:name w:val="Table Grid"/>
    <w:basedOn w:val="a2"/>
    <w:uiPriority w:val="59"/>
    <w:qFormat/>
    <w:rsid w:val="00D43B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D43B2B"/>
    <w:pPr>
      <w:spacing w:after="120"/>
      <w:ind w:leftChars="200" w:left="420"/>
    </w:pPr>
    <w:rPr>
      <w:sz w:val="16"/>
      <w:szCs w:val="16"/>
    </w:rPr>
  </w:style>
  <w:style w:type="character" w:customStyle="1" w:styleId="3Char0">
    <w:name w:val="正文文本缩进 3 Char"/>
    <w:basedOn w:val="a1"/>
    <w:link w:val="31"/>
    <w:uiPriority w:val="99"/>
    <w:qFormat/>
    <w:rsid w:val="00D43B2B"/>
    <w:rPr>
      <w:rFonts w:ascii="Times New Roman" w:eastAsia="宋体" w:hAnsi="Times New Roman" w:cs="Times New Roman"/>
      <w:sz w:val="16"/>
      <w:szCs w:val="16"/>
    </w:rPr>
  </w:style>
  <w:style w:type="paragraph" w:customStyle="1" w:styleId="13">
    <w:name w:val="正文_13"/>
    <w:qFormat/>
    <w:rsid w:val="00D43B2B"/>
    <w:pPr>
      <w:widowControl w:val="0"/>
      <w:jc w:val="both"/>
    </w:pPr>
    <w:rPr>
      <w:rFonts w:ascii="Times New Roman" w:eastAsia="宋体" w:hAnsi="Times New Roman" w:cs="Times New Roman"/>
      <w:szCs w:val="24"/>
    </w:rPr>
  </w:style>
  <w:style w:type="paragraph" w:customStyle="1" w:styleId="6">
    <w:name w:val="正文_6"/>
    <w:qFormat/>
    <w:rsid w:val="00D43B2B"/>
    <w:pPr>
      <w:widowControl w:val="0"/>
      <w:jc w:val="both"/>
    </w:pPr>
    <w:rPr>
      <w:rFonts w:ascii="Times New Roman" w:eastAsia="宋体" w:hAnsi="Times New Roman" w:cs="Times New Roman"/>
      <w:szCs w:val="24"/>
    </w:rPr>
  </w:style>
  <w:style w:type="paragraph" w:customStyle="1" w:styleId="7">
    <w:name w:val="正文_7"/>
    <w:qFormat/>
    <w:rsid w:val="00D43B2B"/>
    <w:pPr>
      <w:widowControl w:val="0"/>
      <w:jc w:val="both"/>
    </w:pPr>
    <w:rPr>
      <w:rFonts w:ascii="Times New Roman" w:eastAsia="宋体" w:hAnsi="Times New Roman" w:cs="Times New Roman"/>
      <w:szCs w:val="24"/>
    </w:rPr>
  </w:style>
  <w:style w:type="paragraph" w:customStyle="1" w:styleId="11">
    <w:name w:val="正文_11"/>
    <w:qFormat/>
    <w:rsid w:val="00D43B2B"/>
    <w:pPr>
      <w:widowControl w:val="0"/>
      <w:jc w:val="both"/>
    </w:pPr>
    <w:rPr>
      <w:rFonts w:ascii="Times New Roman" w:eastAsia="宋体" w:hAnsi="Times New Roman" w:cs="Times New Roman"/>
      <w:szCs w:val="24"/>
    </w:rPr>
  </w:style>
  <w:style w:type="paragraph" w:styleId="2">
    <w:name w:val="List Number 2"/>
    <w:basedOn w:val="a0"/>
    <w:uiPriority w:val="1"/>
    <w:unhideWhenUsed/>
    <w:qFormat/>
    <w:rsid w:val="00D43B2B"/>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D43B2B"/>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D43B2B"/>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D43B2B"/>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D43B2B"/>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qFormat/>
    <w:rsid w:val="00D43B2B"/>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qFormat/>
    <w:rsid w:val="00D43B2B"/>
    <w:rPr>
      <w:sz w:val="21"/>
      <w:szCs w:val="21"/>
    </w:rPr>
  </w:style>
  <w:style w:type="paragraph" w:styleId="af">
    <w:name w:val="annotation text"/>
    <w:basedOn w:val="a0"/>
    <w:link w:val="Char8"/>
    <w:uiPriority w:val="99"/>
    <w:unhideWhenUsed/>
    <w:qFormat/>
    <w:rsid w:val="00D43B2B"/>
    <w:pPr>
      <w:jc w:val="left"/>
    </w:pPr>
  </w:style>
  <w:style w:type="character" w:customStyle="1" w:styleId="Char8">
    <w:name w:val="批注文字 Char"/>
    <w:basedOn w:val="a1"/>
    <w:link w:val="af"/>
    <w:uiPriority w:val="99"/>
    <w:qFormat/>
    <w:rsid w:val="00D43B2B"/>
    <w:rPr>
      <w:rFonts w:ascii="Times New Roman" w:eastAsia="宋体" w:hAnsi="Times New Roman" w:cs="Times New Roman"/>
      <w:szCs w:val="20"/>
    </w:rPr>
  </w:style>
  <w:style w:type="paragraph" w:styleId="af0">
    <w:name w:val="Body Text"/>
    <w:basedOn w:val="a0"/>
    <w:link w:val="Char9"/>
    <w:uiPriority w:val="99"/>
    <w:unhideWhenUsed/>
    <w:qFormat/>
    <w:rsid w:val="00D43B2B"/>
    <w:pPr>
      <w:spacing w:after="120"/>
    </w:pPr>
  </w:style>
  <w:style w:type="character" w:customStyle="1" w:styleId="Char9">
    <w:name w:val="正文文本 Char"/>
    <w:basedOn w:val="a1"/>
    <w:link w:val="af0"/>
    <w:uiPriority w:val="99"/>
    <w:qFormat/>
    <w:rsid w:val="00D43B2B"/>
    <w:rPr>
      <w:rFonts w:ascii="Times New Roman" w:eastAsia="宋体" w:hAnsi="Times New Roman" w:cs="Times New Roman"/>
      <w:szCs w:val="20"/>
    </w:rPr>
  </w:style>
  <w:style w:type="character" w:styleId="af1">
    <w:name w:val="page number"/>
    <w:qFormat/>
    <w:rsid w:val="00D43B2B"/>
  </w:style>
  <w:style w:type="character" w:customStyle="1" w:styleId="DefaultChar">
    <w:name w:val="Default Char"/>
    <w:link w:val="Default"/>
    <w:qFormat/>
    <w:locked/>
    <w:rsid w:val="00D43B2B"/>
    <w:rPr>
      <w:rFonts w:ascii="......." w:eastAsia="......." w:hAnsi="Calibri" w:cs="......."/>
      <w:color w:val="000000"/>
      <w:kern w:val="0"/>
      <w:sz w:val="24"/>
      <w:szCs w:val="24"/>
    </w:rPr>
  </w:style>
  <w:style w:type="paragraph" w:styleId="af2">
    <w:name w:val="annotation subject"/>
    <w:basedOn w:val="af"/>
    <w:next w:val="af"/>
    <w:link w:val="Chara"/>
    <w:uiPriority w:val="99"/>
    <w:unhideWhenUsed/>
    <w:qFormat/>
    <w:rsid w:val="00D43B2B"/>
    <w:rPr>
      <w:b/>
      <w:bCs/>
    </w:rPr>
  </w:style>
  <w:style w:type="character" w:customStyle="1" w:styleId="Chara">
    <w:name w:val="批注主题 Char"/>
    <w:basedOn w:val="Char8"/>
    <w:link w:val="af2"/>
    <w:uiPriority w:val="99"/>
    <w:qFormat/>
    <w:rsid w:val="00D43B2B"/>
    <w:rPr>
      <w:rFonts w:ascii="Times New Roman" w:eastAsia="宋体" w:hAnsi="Times New Roman" w:cs="Times New Roman"/>
      <w:b/>
      <w:bCs/>
      <w:szCs w:val="20"/>
    </w:rPr>
  </w:style>
  <w:style w:type="character" w:customStyle="1" w:styleId="Char5">
    <w:name w:val="列出段落 Char"/>
    <w:aliases w:val="编号 Char"/>
    <w:link w:val="ab"/>
    <w:uiPriority w:val="34"/>
    <w:qFormat/>
    <w:rsid w:val="00D43B2B"/>
    <w:rPr>
      <w:rFonts w:ascii="Times New Roman" w:eastAsia="宋体" w:hAnsi="Times New Roman" w:cs="Times New Roman"/>
      <w:szCs w:val="20"/>
    </w:rPr>
  </w:style>
  <w:style w:type="character" w:styleId="af3">
    <w:name w:val="Strong"/>
    <w:uiPriority w:val="22"/>
    <w:qFormat/>
    <w:rsid w:val="00D43B2B"/>
    <w:rPr>
      <w:b/>
      <w:bCs/>
    </w:rPr>
  </w:style>
  <w:style w:type="paragraph" w:styleId="af4">
    <w:name w:val="Normal (Web)"/>
    <w:basedOn w:val="a0"/>
    <w:link w:val="Charb"/>
    <w:qFormat/>
    <w:rsid w:val="00D43B2B"/>
    <w:pPr>
      <w:widowControl/>
      <w:spacing w:before="100" w:beforeAutospacing="1" w:after="100" w:afterAutospacing="1"/>
      <w:jc w:val="left"/>
    </w:pPr>
    <w:rPr>
      <w:rFonts w:ascii="宋体" w:hAnsi="宋体" w:cs="宋体"/>
      <w:kern w:val="0"/>
      <w:sz w:val="24"/>
      <w:szCs w:val="24"/>
    </w:rPr>
  </w:style>
  <w:style w:type="paragraph" w:styleId="af5">
    <w:name w:val="Normal Indent"/>
    <w:basedOn w:val="a0"/>
    <w:qFormat/>
    <w:rsid w:val="00D43B2B"/>
    <w:pPr>
      <w:ind w:firstLine="420"/>
    </w:pPr>
    <w:rPr>
      <w:rFonts w:ascii="Calibri" w:hAnsi="Calibri"/>
      <w:szCs w:val="21"/>
    </w:rPr>
  </w:style>
  <w:style w:type="character" w:customStyle="1" w:styleId="Charb">
    <w:name w:val="普通(网站) Char"/>
    <w:link w:val="af4"/>
    <w:qFormat/>
    <w:rsid w:val="00D43B2B"/>
    <w:rPr>
      <w:rFonts w:ascii="宋体" w:eastAsia="宋体" w:hAnsi="宋体" w:cs="宋体"/>
      <w:kern w:val="0"/>
      <w:sz w:val="24"/>
      <w:szCs w:val="24"/>
    </w:rPr>
  </w:style>
  <w:style w:type="paragraph" w:customStyle="1" w:styleId="23">
    <w:name w:val="列出段落2"/>
    <w:basedOn w:val="a0"/>
    <w:link w:val="ListParagraphChar"/>
    <w:qFormat/>
    <w:rsid w:val="00D43B2B"/>
    <w:pPr>
      <w:ind w:firstLineChars="200" w:firstLine="420"/>
    </w:pPr>
    <w:rPr>
      <w:rFonts w:ascii="??" w:hAnsi="??"/>
      <w:szCs w:val="22"/>
    </w:rPr>
  </w:style>
  <w:style w:type="character" w:customStyle="1" w:styleId="ListParagraphChar">
    <w:name w:val="List Paragraph Char"/>
    <w:link w:val="23"/>
    <w:qFormat/>
    <w:locked/>
    <w:rsid w:val="00D43B2B"/>
    <w:rPr>
      <w:rFonts w:ascii="??" w:eastAsia="宋体" w:hAnsi="??" w:cs="Times New Roman"/>
    </w:rPr>
  </w:style>
  <w:style w:type="paragraph" w:styleId="af6">
    <w:name w:val="Document Map"/>
    <w:basedOn w:val="a0"/>
    <w:link w:val="Charc"/>
    <w:uiPriority w:val="99"/>
    <w:unhideWhenUsed/>
    <w:qFormat/>
    <w:rsid w:val="00D43B2B"/>
    <w:rPr>
      <w:rFonts w:ascii="宋体"/>
      <w:sz w:val="18"/>
      <w:szCs w:val="18"/>
    </w:rPr>
  </w:style>
  <w:style w:type="character" w:customStyle="1" w:styleId="Charc">
    <w:name w:val="文档结构图 Char"/>
    <w:basedOn w:val="a1"/>
    <w:link w:val="af6"/>
    <w:uiPriority w:val="99"/>
    <w:qFormat/>
    <w:rsid w:val="00D43B2B"/>
    <w:rPr>
      <w:rFonts w:ascii="宋体" w:eastAsia="宋体" w:hAnsi="Times New Roman" w:cs="Times New Roman"/>
      <w:sz w:val="18"/>
      <w:szCs w:val="18"/>
    </w:rPr>
  </w:style>
  <w:style w:type="character" w:customStyle="1" w:styleId="font11">
    <w:name w:val="font11"/>
    <w:qFormat/>
    <w:rsid w:val="00D43B2B"/>
    <w:rPr>
      <w:rFonts w:ascii="Arial" w:hAnsi="Arial" w:cs="Arial" w:hint="default"/>
      <w:color w:val="000000"/>
      <w:sz w:val="20"/>
      <w:szCs w:val="20"/>
      <w:u w:val="none"/>
    </w:rPr>
  </w:style>
  <w:style w:type="character" w:customStyle="1" w:styleId="font31">
    <w:name w:val="font31"/>
    <w:qFormat/>
    <w:rsid w:val="00D43B2B"/>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3B2B"/>
    <w:pPr>
      <w:widowControl w:val="0"/>
      <w:jc w:val="both"/>
    </w:pPr>
    <w:rPr>
      <w:rFonts w:ascii="Times New Roman" w:eastAsia="宋体" w:hAnsi="Times New Roman" w:cs="Times New Roman"/>
      <w:szCs w:val="20"/>
    </w:rPr>
  </w:style>
  <w:style w:type="paragraph" w:styleId="1">
    <w:name w:val="heading 1"/>
    <w:basedOn w:val="a0"/>
    <w:next w:val="a0"/>
    <w:link w:val="1Char"/>
    <w:qFormat/>
    <w:rsid w:val="00D43B2B"/>
    <w:pPr>
      <w:keepNext/>
      <w:jc w:val="center"/>
      <w:outlineLvl w:val="0"/>
    </w:pPr>
    <w:rPr>
      <w:rFonts w:eastAsia="仿宋_GB2312"/>
      <w:bCs/>
      <w:sz w:val="44"/>
    </w:rPr>
  </w:style>
  <w:style w:type="paragraph" w:styleId="20">
    <w:name w:val="heading 2"/>
    <w:basedOn w:val="a0"/>
    <w:next w:val="a0"/>
    <w:link w:val="2Char"/>
    <w:qFormat/>
    <w:rsid w:val="00D43B2B"/>
    <w:pPr>
      <w:keepNext/>
      <w:keepLines/>
      <w:spacing w:before="260" w:after="260" w:line="416" w:lineRule="auto"/>
      <w:outlineLvl w:val="1"/>
    </w:pPr>
    <w:rPr>
      <w:rFonts w:ascii="Cambria" w:hAnsi="Cambria" w:cs="Cambria"/>
      <w:b/>
      <w:bCs/>
      <w:sz w:val="32"/>
      <w:szCs w:val="32"/>
    </w:rPr>
  </w:style>
  <w:style w:type="paragraph" w:styleId="30">
    <w:name w:val="heading 3"/>
    <w:basedOn w:val="a0"/>
    <w:next w:val="a0"/>
    <w:link w:val="3Char"/>
    <w:qFormat/>
    <w:rsid w:val="00D43B2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D43B2B"/>
    <w:rPr>
      <w:rFonts w:ascii="Times New Roman" w:eastAsia="仿宋_GB2312" w:hAnsi="Times New Roman" w:cs="Times New Roman"/>
      <w:bCs/>
      <w:sz w:val="44"/>
      <w:szCs w:val="20"/>
    </w:rPr>
  </w:style>
  <w:style w:type="character" w:customStyle="1" w:styleId="2Char">
    <w:name w:val="标题 2 Char"/>
    <w:basedOn w:val="a1"/>
    <w:link w:val="20"/>
    <w:rsid w:val="00D43B2B"/>
    <w:rPr>
      <w:rFonts w:ascii="Cambria" w:eastAsia="宋体" w:hAnsi="Cambria" w:cs="Cambria"/>
      <w:b/>
      <w:bCs/>
      <w:sz w:val="32"/>
      <w:szCs w:val="32"/>
    </w:rPr>
  </w:style>
  <w:style w:type="character" w:customStyle="1" w:styleId="3Char">
    <w:name w:val="标题 3 Char"/>
    <w:basedOn w:val="a1"/>
    <w:link w:val="30"/>
    <w:qFormat/>
    <w:rsid w:val="00D43B2B"/>
    <w:rPr>
      <w:rFonts w:ascii="Times New Roman" w:eastAsia="宋体" w:hAnsi="Times New Roman" w:cs="Times New Roman"/>
      <w:b/>
      <w:bCs/>
      <w:sz w:val="32"/>
      <w:szCs w:val="32"/>
    </w:rPr>
  </w:style>
  <w:style w:type="paragraph" w:customStyle="1" w:styleId="BalloonText">
    <w:name w:val="Balloon Text"/>
    <w:basedOn w:val="a0"/>
    <w:semiHidden/>
    <w:rsid w:val="00D43B2B"/>
    <w:rPr>
      <w:sz w:val="16"/>
      <w:szCs w:val="16"/>
    </w:rPr>
  </w:style>
  <w:style w:type="character" w:styleId="a4">
    <w:name w:val="Hyperlink"/>
    <w:uiPriority w:val="99"/>
    <w:qFormat/>
    <w:rsid w:val="00D43B2B"/>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qFormat/>
    <w:rsid w:val="00D43B2B"/>
    <w:rPr>
      <w:sz w:val="18"/>
      <w:szCs w:val="18"/>
    </w:rPr>
  </w:style>
  <w:style w:type="character" w:customStyle="1" w:styleId="Char">
    <w:name w:val="批注框文本 Char"/>
    <w:basedOn w:val="a1"/>
    <w:link w:val="a5"/>
    <w:uiPriority w:val="99"/>
    <w:semiHidden/>
    <w:qFormat/>
    <w:rsid w:val="00D43B2B"/>
    <w:rPr>
      <w:rFonts w:ascii="Times New Roman" w:eastAsia="宋体" w:hAnsi="Times New Roman" w:cs="Times New Roman"/>
      <w:sz w:val="18"/>
      <w:szCs w:val="18"/>
    </w:rPr>
  </w:style>
  <w:style w:type="paragraph" w:styleId="a6">
    <w:name w:val="header"/>
    <w:basedOn w:val="a0"/>
    <w:link w:val="Char0"/>
    <w:uiPriority w:val="99"/>
    <w:qFormat/>
    <w:rsid w:val="00D43B2B"/>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qFormat/>
    <w:rsid w:val="00D43B2B"/>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D43B2B"/>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qFormat/>
    <w:rsid w:val="00D43B2B"/>
    <w:rPr>
      <w:rFonts w:ascii="Times New Roman" w:eastAsia="宋体" w:hAnsi="Times New Roman" w:cs="Times New Roman"/>
      <w:sz w:val="18"/>
      <w:szCs w:val="18"/>
      <w:lang w:val="x-none" w:eastAsia="x-none"/>
    </w:rPr>
  </w:style>
  <w:style w:type="paragraph" w:customStyle="1" w:styleId="Default">
    <w:name w:val="Default"/>
    <w:link w:val="DefaultChar"/>
    <w:qFormat/>
    <w:rsid w:val="00D43B2B"/>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qFormat/>
    <w:rsid w:val="00D43B2B"/>
    <w:pPr>
      <w:tabs>
        <w:tab w:val="left" w:pos="480"/>
      </w:tabs>
      <w:spacing w:line="560" w:lineRule="exact"/>
      <w:ind w:firstLine="480"/>
      <w:jc w:val="left"/>
    </w:pPr>
    <w:rPr>
      <w:rFonts w:ascii="宋体" w:hAnsi="宋体"/>
      <w:sz w:val="24"/>
    </w:rPr>
  </w:style>
  <w:style w:type="character" w:customStyle="1" w:styleId="Char2">
    <w:name w:val="正文文本缩进 Char"/>
    <w:basedOn w:val="a1"/>
    <w:link w:val="a8"/>
    <w:qFormat/>
    <w:rsid w:val="00D43B2B"/>
    <w:rPr>
      <w:rFonts w:ascii="宋体" w:eastAsia="宋体" w:hAnsi="宋体" w:cs="Times New Roman"/>
      <w:sz w:val="24"/>
      <w:szCs w:val="20"/>
    </w:rPr>
  </w:style>
  <w:style w:type="paragraph" w:styleId="a9">
    <w:name w:val="Subtitle"/>
    <w:basedOn w:val="a0"/>
    <w:next w:val="a0"/>
    <w:link w:val="Char3"/>
    <w:uiPriority w:val="11"/>
    <w:qFormat/>
    <w:rsid w:val="00D43B2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1"/>
    <w:link w:val="a9"/>
    <w:uiPriority w:val="11"/>
    <w:qFormat/>
    <w:rsid w:val="00D43B2B"/>
    <w:rPr>
      <w:rFonts w:ascii="Cambria" w:eastAsia="宋体" w:hAnsi="Cambria" w:cs="Times New Roman"/>
      <w:b/>
      <w:bCs/>
      <w:kern w:val="28"/>
      <w:sz w:val="32"/>
      <w:szCs w:val="32"/>
      <w:lang w:val="x-none" w:eastAsia="x-none"/>
    </w:rPr>
  </w:style>
  <w:style w:type="paragraph" w:styleId="aa">
    <w:name w:val="Date"/>
    <w:basedOn w:val="a0"/>
    <w:next w:val="a0"/>
    <w:link w:val="Char4"/>
    <w:qFormat/>
    <w:rsid w:val="00D43B2B"/>
    <w:pPr>
      <w:adjustRightInd w:val="0"/>
      <w:spacing w:line="360" w:lineRule="atLeast"/>
      <w:textAlignment w:val="baseline"/>
    </w:pPr>
    <w:rPr>
      <w:sz w:val="32"/>
    </w:rPr>
  </w:style>
  <w:style w:type="character" w:customStyle="1" w:styleId="Char4">
    <w:name w:val="日期 Char"/>
    <w:basedOn w:val="a1"/>
    <w:link w:val="aa"/>
    <w:qFormat/>
    <w:rsid w:val="00D43B2B"/>
    <w:rPr>
      <w:rFonts w:ascii="Times New Roman" w:eastAsia="宋体" w:hAnsi="Times New Roman" w:cs="Times New Roman"/>
      <w:sz w:val="32"/>
      <w:szCs w:val="20"/>
    </w:rPr>
  </w:style>
  <w:style w:type="paragraph" w:styleId="ab">
    <w:name w:val="List Paragraph"/>
    <w:aliases w:val="编号"/>
    <w:basedOn w:val="a0"/>
    <w:link w:val="Char5"/>
    <w:uiPriority w:val="34"/>
    <w:qFormat/>
    <w:rsid w:val="00D43B2B"/>
    <w:pPr>
      <w:ind w:firstLineChars="200" w:firstLine="420"/>
    </w:pPr>
  </w:style>
  <w:style w:type="paragraph" w:styleId="21">
    <w:name w:val="Body Text Indent 2"/>
    <w:basedOn w:val="a0"/>
    <w:link w:val="2Char0"/>
    <w:uiPriority w:val="99"/>
    <w:unhideWhenUsed/>
    <w:qFormat/>
    <w:rsid w:val="00D43B2B"/>
    <w:pPr>
      <w:spacing w:after="120" w:line="480" w:lineRule="auto"/>
      <w:ind w:leftChars="200" w:left="420"/>
    </w:pPr>
  </w:style>
  <w:style w:type="character" w:customStyle="1" w:styleId="2Char0">
    <w:name w:val="正文文本缩进 2 Char"/>
    <w:basedOn w:val="a1"/>
    <w:link w:val="21"/>
    <w:uiPriority w:val="99"/>
    <w:qFormat/>
    <w:rsid w:val="00D43B2B"/>
    <w:rPr>
      <w:rFonts w:ascii="Times New Roman" w:eastAsia="宋体" w:hAnsi="Times New Roman" w:cs="Times New Roman"/>
      <w:szCs w:val="20"/>
    </w:rPr>
  </w:style>
  <w:style w:type="paragraph" w:styleId="22">
    <w:name w:val="Body Text 2"/>
    <w:basedOn w:val="a0"/>
    <w:link w:val="2Char1"/>
    <w:uiPriority w:val="99"/>
    <w:unhideWhenUsed/>
    <w:qFormat/>
    <w:rsid w:val="00D43B2B"/>
    <w:pPr>
      <w:spacing w:after="120" w:line="480" w:lineRule="auto"/>
    </w:pPr>
  </w:style>
  <w:style w:type="character" w:customStyle="1" w:styleId="2Char1">
    <w:name w:val="正文文本 2 Char"/>
    <w:basedOn w:val="a1"/>
    <w:link w:val="22"/>
    <w:uiPriority w:val="99"/>
    <w:qFormat/>
    <w:rsid w:val="00D43B2B"/>
    <w:rPr>
      <w:rFonts w:ascii="Times New Roman" w:eastAsia="宋体" w:hAnsi="Times New Roman" w:cs="Times New Roman"/>
      <w:szCs w:val="20"/>
    </w:rPr>
  </w:style>
  <w:style w:type="paragraph" w:customStyle="1" w:styleId="Char6">
    <w:name w:val="Char"/>
    <w:basedOn w:val="a0"/>
    <w:autoRedefine/>
    <w:rsid w:val="00D43B2B"/>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D43B2B"/>
    <w:rPr>
      <w:rFonts w:ascii="宋体" w:hAnsi="Courier New"/>
      <w:lang w:val="x-none" w:eastAsia="x-none"/>
    </w:rPr>
  </w:style>
  <w:style w:type="character" w:customStyle="1" w:styleId="Char7">
    <w:name w:val="纯文本 Char"/>
    <w:basedOn w:val="a1"/>
    <w:uiPriority w:val="99"/>
    <w:qFormat/>
    <w:rsid w:val="00D43B2B"/>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qFormat/>
    <w:locked/>
    <w:rsid w:val="00D43B2B"/>
    <w:rPr>
      <w:rFonts w:ascii="宋体" w:eastAsia="宋体" w:hAnsi="Courier New" w:cs="Times New Roman"/>
      <w:szCs w:val="20"/>
      <w:lang w:val="x-none" w:eastAsia="x-none"/>
    </w:rPr>
  </w:style>
  <w:style w:type="table" w:styleId="ad">
    <w:name w:val="Table Grid"/>
    <w:basedOn w:val="a2"/>
    <w:uiPriority w:val="59"/>
    <w:qFormat/>
    <w:rsid w:val="00D43B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D43B2B"/>
    <w:pPr>
      <w:spacing w:after="120"/>
      <w:ind w:leftChars="200" w:left="420"/>
    </w:pPr>
    <w:rPr>
      <w:sz w:val="16"/>
      <w:szCs w:val="16"/>
    </w:rPr>
  </w:style>
  <w:style w:type="character" w:customStyle="1" w:styleId="3Char0">
    <w:name w:val="正文文本缩进 3 Char"/>
    <w:basedOn w:val="a1"/>
    <w:link w:val="31"/>
    <w:uiPriority w:val="99"/>
    <w:qFormat/>
    <w:rsid w:val="00D43B2B"/>
    <w:rPr>
      <w:rFonts w:ascii="Times New Roman" w:eastAsia="宋体" w:hAnsi="Times New Roman" w:cs="Times New Roman"/>
      <w:sz w:val="16"/>
      <w:szCs w:val="16"/>
    </w:rPr>
  </w:style>
  <w:style w:type="paragraph" w:customStyle="1" w:styleId="13">
    <w:name w:val="正文_13"/>
    <w:qFormat/>
    <w:rsid w:val="00D43B2B"/>
    <w:pPr>
      <w:widowControl w:val="0"/>
      <w:jc w:val="both"/>
    </w:pPr>
    <w:rPr>
      <w:rFonts w:ascii="Times New Roman" w:eastAsia="宋体" w:hAnsi="Times New Roman" w:cs="Times New Roman"/>
      <w:szCs w:val="24"/>
    </w:rPr>
  </w:style>
  <w:style w:type="paragraph" w:customStyle="1" w:styleId="6">
    <w:name w:val="正文_6"/>
    <w:qFormat/>
    <w:rsid w:val="00D43B2B"/>
    <w:pPr>
      <w:widowControl w:val="0"/>
      <w:jc w:val="both"/>
    </w:pPr>
    <w:rPr>
      <w:rFonts w:ascii="Times New Roman" w:eastAsia="宋体" w:hAnsi="Times New Roman" w:cs="Times New Roman"/>
      <w:szCs w:val="24"/>
    </w:rPr>
  </w:style>
  <w:style w:type="paragraph" w:customStyle="1" w:styleId="7">
    <w:name w:val="正文_7"/>
    <w:qFormat/>
    <w:rsid w:val="00D43B2B"/>
    <w:pPr>
      <w:widowControl w:val="0"/>
      <w:jc w:val="both"/>
    </w:pPr>
    <w:rPr>
      <w:rFonts w:ascii="Times New Roman" w:eastAsia="宋体" w:hAnsi="Times New Roman" w:cs="Times New Roman"/>
      <w:szCs w:val="24"/>
    </w:rPr>
  </w:style>
  <w:style w:type="paragraph" w:customStyle="1" w:styleId="11">
    <w:name w:val="正文_11"/>
    <w:qFormat/>
    <w:rsid w:val="00D43B2B"/>
    <w:pPr>
      <w:widowControl w:val="0"/>
      <w:jc w:val="both"/>
    </w:pPr>
    <w:rPr>
      <w:rFonts w:ascii="Times New Roman" w:eastAsia="宋体" w:hAnsi="Times New Roman" w:cs="Times New Roman"/>
      <w:szCs w:val="24"/>
    </w:rPr>
  </w:style>
  <w:style w:type="paragraph" w:styleId="2">
    <w:name w:val="List Number 2"/>
    <w:basedOn w:val="a0"/>
    <w:uiPriority w:val="1"/>
    <w:unhideWhenUsed/>
    <w:qFormat/>
    <w:rsid w:val="00D43B2B"/>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D43B2B"/>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D43B2B"/>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D43B2B"/>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D43B2B"/>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0">
    <w:name w:val="列出段落1"/>
    <w:basedOn w:val="a0"/>
    <w:uiPriority w:val="34"/>
    <w:semiHidden/>
    <w:qFormat/>
    <w:rsid w:val="00D43B2B"/>
    <w:pPr>
      <w:widowControl/>
      <w:spacing w:before="40" w:after="160"/>
      <w:ind w:firstLineChars="200" w:firstLine="420"/>
      <w:jc w:val="left"/>
    </w:pPr>
    <w:rPr>
      <w:rFonts w:ascii="Calibri" w:eastAsia="微软雅黑" w:hAnsi="Calibri"/>
      <w:color w:val="595959"/>
      <w:kern w:val="20"/>
      <w:lang w:val="zh-CN"/>
    </w:rPr>
  </w:style>
  <w:style w:type="character" w:styleId="ae">
    <w:name w:val="annotation reference"/>
    <w:uiPriority w:val="99"/>
    <w:unhideWhenUsed/>
    <w:qFormat/>
    <w:rsid w:val="00D43B2B"/>
    <w:rPr>
      <w:sz w:val="21"/>
      <w:szCs w:val="21"/>
    </w:rPr>
  </w:style>
  <w:style w:type="paragraph" w:styleId="af">
    <w:name w:val="annotation text"/>
    <w:basedOn w:val="a0"/>
    <w:link w:val="Char8"/>
    <w:uiPriority w:val="99"/>
    <w:unhideWhenUsed/>
    <w:qFormat/>
    <w:rsid w:val="00D43B2B"/>
    <w:pPr>
      <w:jc w:val="left"/>
    </w:pPr>
  </w:style>
  <w:style w:type="character" w:customStyle="1" w:styleId="Char8">
    <w:name w:val="批注文字 Char"/>
    <w:basedOn w:val="a1"/>
    <w:link w:val="af"/>
    <w:uiPriority w:val="99"/>
    <w:qFormat/>
    <w:rsid w:val="00D43B2B"/>
    <w:rPr>
      <w:rFonts w:ascii="Times New Roman" w:eastAsia="宋体" w:hAnsi="Times New Roman" w:cs="Times New Roman"/>
      <w:szCs w:val="20"/>
    </w:rPr>
  </w:style>
  <w:style w:type="paragraph" w:styleId="af0">
    <w:name w:val="Body Text"/>
    <w:basedOn w:val="a0"/>
    <w:link w:val="Char9"/>
    <w:uiPriority w:val="99"/>
    <w:unhideWhenUsed/>
    <w:qFormat/>
    <w:rsid w:val="00D43B2B"/>
    <w:pPr>
      <w:spacing w:after="120"/>
    </w:pPr>
  </w:style>
  <w:style w:type="character" w:customStyle="1" w:styleId="Char9">
    <w:name w:val="正文文本 Char"/>
    <w:basedOn w:val="a1"/>
    <w:link w:val="af0"/>
    <w:uiPriority w:val="99"/>
    <w:qFormat/>
    <w:rsid w:val="00D43B2B"/>
    <w:rPr>
      <w:rFonts w:ascii="Times New Roman" w:eastAsia="宋体" w:hAnsi="Times New Roman" w:cs="Times New Roman"/>
      <w:szCs w:val="20"/>
    </w:rPr>
  </w:style>
  <w:style w:type="character" w:styleId="af1">
    <w:name w:val="page number"/>
    <w:qFormat/>
    <w:rsid w:val="00D43B2B"/>
  </w:style>
  <w:style w:type="character" w:customStyle="1" w:styleId="DefaultChar">
    <w:name w:val="Default Char"/>
    <w:link w:val="Default"/>
    <w:qFormat/>
    <w:locked/>
    <w:rsid w:val="00D43B2B"/>
    <w:rPr>
      <w:rFonts w:ascii="......." w:eastAsia="......." w:hAnsi="Calibri" w:cs="......."/>
      <w:color w:val="000000"/>
      <w:kern w:val="0"/>
      <w:sz w:val="24"/>
      <w:szCs w:val="24"/>
    </w:rPr>
  </w:style>
  <w:style w:type="paragraph" w:styleId="af2">
    <w:name w:val="annotation subject"/>
    <w:basedOn w:val="af"/>
    <w:next w:val="af"/>
    <w:link w:val="Chara"/>
    <w:uiPriority w:val="99"/>
    <w:unhideWhenUsed/>
    <w:qFormat/>
    <w:rsid w:val="00D43B2B"/>
    <w:rPr>
      <w:b/>
      <w:bCs/>
    </w:rPr>
  </w:style>
  <w:style w:type="character" w:customStyle="1" w:styleId="Chara">
    <w:name w:val="批注主题 Char"/>
    <w:basedOn w:val="Char8"/>
    <w:link w:val="af2"/>
    <w:uiPriority w:val="99"/>
    <w:qFormat/>
    <w:rsid w:val="00D43B2B"/>
    <w:rPr>
      <w:rFonts w:ascii="Times New Roman" w:eastAsia="宋体" w:hAnsi="Times New Roman" w:cs="Times New Roman"/>
      <w:b/>
      <w:bCs/>
      <w:szCs w:val="20"/>
    </w:rPr>
  </w:style>
  <w:style w:type="character" w:customStyle="1" w:styleId="Char5">
    <w:name w:val="列出段落 Char"/>
    <w:aliases w:val="编号 Char"/>
    <w:link w:val="ab"/>
    <w:uiPriority w:val="34"/>
    <w:qFormat/>
    <w:rsid w:val="00D43B2B"/>
    <w:rPr>
      <w:rFonts w:ascii="Times New Roman" w:eastAsia="宋体" w:hAnsi="Times New Roman" w:cs="Times New Roman"/>
      <w:szCs w:val="20"/>
    </w:rPr>
  </w:style>
  <w:style w:type="character" w:styleId="af3">
    <w:name w:val="Strong"/>
    <w:uiPriority w:val="22"/>
    <w:qFormat/>
    <w:rsid w:val="00D43B2B"/>
    <w:rPr>
      <w:b/>
      <w:bCs/>
    </w:rPr>
  </w:style>
  <w:style w:type="paragraph" w:styleId="af4">
    <w:name w:val="Normal (Web)"/>
    <w:basedOn w:val="a0"/>
    <w:link w:val="Charb"/>
    <w:qFormat/>
    <w:rsid w:val="00D43B2B"/>
    <w:pPr>
      <w:widowControl/>
      <w:spacing w:before="100" w:beforeAutospacing="1" w:after="100" w:afterAutospacing="1"/>
      <w:jc w:val="left"/>
    </w:pPr>
    <w:rPr>
      <w:rFonts w:ascii="宋体" w:hAnsi="宋体" w:cs="宋体"/>
      <w:kern w:val="0"/>
      <w:sz w:val="24"/>
      <w:szCs w:val="24"/>
    </w:rPr>
  </w:style>
  <w:style w:type="paragraph" w:styleId="af5">
    <w:name w:val="Normal Indent"/>
    <w:basedOn w:val="a0"/>
    <w:qFormat/>
    <w:rsid w:val="00D43B2B"/>
    <w:pPr>
      <w:ind w:firstLine="420"/>
    </w:pPr>
    <w:rPr>
      <w:rFonts w:ascii="Calibri" w:hAnsi="Calibri"/>
      <w:szCs w:val="21"/>
    </w:rPr>
  </w:style>
  <w:style w:type="character" w:customStyle="1" w:styleId="Charb">
    <w:name w:val="普通(网站) Char"/>
    <w:link w:val="af4"/>
    <w:qFormat/>
    <w:rsid w:val="00D43B2B"/>
    <w:rPr>
      <w:rFonts w:ascii="宋体" w:eastAsia="宋体" w:hAnsi="宋体" w:cs="宋体"/>
      <w:kern w:val="0"/>
      <w:sz w:val="24"/>
      <w:szCs w:val="24"/>
    </w:rPr>
  </w:style>
  <w:style w:type="paragraph" w:customStyle="1" w:styleId="23">
    <w:name w:val="列出段落2"/>
    <w:basedOn w:val="a0"/>
    <w:link w:val="ListParagraphChar"/>
    <w:qFormat/>
    <w:rsid w:val="00D43B2B"/>
    <w:pPr>
      <w:ind w:firstLineChars="200" w:firstLine="420"/>
    </w:pPr>
    <w:rPr>
      <w:rFonts w:ascii="??" w:hAnsi="??"/>
      <w:szCs w:val="22"/>
    </w:rPr>
  </w:style>
  <w:style w:type="character" w:customStyle="1" w:styleId="ListParagraphChar">
    <w:name w:val="List Paragraph Char"/>
    <w:link w:val="23"/>
    <w:qFormat/>
    <w:locked/>
    <w:rsid w:val="00D43B2B"/>
    <w:rPr>
      <w:rFonts w:ascii="??" w:eastAsia="宋体" w:hAnsi="??" w:cs="Times New Roman"/>
    </w:rPr>
  </w:style>
  <w:style w:type="paragraph" w:styleId="af6">
    <w:name w:val="Document Map"/>
    <w:basedOn w:val="a0"/>
    <w:link w:val="Charc"/>
    <w:uiPriority w:val="99"/>
    <w:unhideWhenUsed/>
    <w:qFormat/>
    <w:rsid w:val="00D43B2B"/>
    <w:rPr>
      <w:rFonts w:ascii="宋体"/>
      <w:sz w:val="18"/>
      <w:szCs w:val="18"/>
    </w:rPr>
  </w:style>
  <w:style w:type="character" w:customStyle="1" w:styleId="Charc">
    <w:name w:val="文档结构图 Char"/>
    <w:basedOn w:val="a1"/>
    <w:link w:val="af6"/>
    <w:uiPriority w:val="99"/>
    <w:qFormat/>
    <w:rsid w:val="00D43B2B"/>
    <w:rPr>
      <w:rFonts w:ascii="宋体" w:eastAsia="宋体" w:hAnsi="Times New Roman" w:cs="Times New Roman"/>
      <w:sz w:val="18"/>
      <w:szCs w:val="18"/>
    </w:rPr>
  </w:style>
  <w:style w:type="character" w:customStyle="1" w:styleId="font11">
    <w:name w:val="font11"/>
    <w:qFormat/>
    <w:rsid w:val="00D43B2B"/>
    <w:rPr>
      <w:rFonts w:ascii="Arial" w:hAnsi="Arial" w:cs="Arial" w:hint="default"/>
      <w:color w:val="000000"/>
      <w:sz w:val="20"/>
      <w:szCs w:val="20"/>
      <w:u w:val="none"/>
    </w:rPr>
  </w:style>
  <w:style w:type="character" w:customStyle="1" w:styleId="font31">
    <w:name w:val="font31"/>
    <w:qFormat/>
    <w:rsid w:val="00D43B2B"/>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154</Pages>
  <Words>16733</Words>
  <Characters>95383</Characters>
  <Application>Microsoft Office Word</Application>
  <DocSecurity>0</DocSecurity>
  <Lines>794</Lines>
  <Paragraphs>223</Paragraphs>
  <ScaleCrop>false</ScaleCrop>
  <Company>HP Inc.</Company>
  <LinksUpToDate>false</LinksUpToDate>
  <CharactersWithSpaces>111893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2025-05-12T00:26:00Z</dcterms:created>
  <dcterms:modified xsi:type="dcterms:W3CDTF">2025-05-12T00:28:00Z</dcterms:modified>
</cp:coreProperties>
</file>