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28E9C">
      <w:pPr>
        <w:pStyle w:val="4"/>
        <w:rPr>
          <w:rFonts w:hint="eastAsia"/>
        </w:rPr>
      </w:pPr>
      <w:r>
        <w:rPr>
          <w:rFonts w:hint="eastAsia"/>
        </w:rPr>
        <w:t>项目需求书（货物</w:t>
      </w:r>
      <w:r>
        <w:t>-</w:t>
      </w:r>
      <w:r>
        <w:rPr>
          <w:rFonts w:hint="eastAsia"/>
        </w:rPr>
        <w:t>通用类）</w:t>
      </w:r>
    </w:p>
    <w:p w14:paraId="5795E8C5">
      <w:pPr>
        <w:spacing w:line="360" w:lineRule="auto"/>
        <w:ind w:firstLine="482" w:firstLineChars="200"/>
        <w:rPr>
          <w:rFonts w:hint="eastAsia" w:ascii="宋体" w:hAnsi="宋体"/>
          <w:b/>
          <w:sz w:val="24"/>
        </w:rPr>
      </w:pPr>
      <w:r>
        <w:rPr>
          <w:rFonts w:hint="eastAsia" w:ascii="宋体" w:hAnsi="宋体"/>
          <w:b/>
          <w:sz w:val="24"/>
        </w:rPr>
        <w:t>一、项目背景</w:t>
      </w:r>
    </w:p>
    <w:p w14:paraId="540517EF">
      <w:pPr>
        <w:spacing w:line="360" w:lineRule="auto"/>
        <w:ind w:firstLine="480" w:firstLineChars="200"/>
        <w:rPr>
          <w:rFonts w:hint="default"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rPr>
        <w:t>天津市滨海新区教育综合保障服务中心拟开展塘沽一中高中部（本部）开办设施设备第一批次的采购工作。</w:t>
      </w:r>
      <w:r>
        <w:rPr>
          <w:rFonts w:ascii="宋体" w:hAnsi="宋体" w:cs="宋体"/>
          <w:bCs/>
          <w:sz w:val="24"/>
        </w:rPr>
        <w:t>滨海新区塘沽第一中学是滨海新区基础教育标杆公办校，为匹配新建校区高标准办学定位，</w:t>
      </w:r>
      <w:r>
        <w:rPr>
          <w:rFonts w:hint="eastAsia" w:ascii="宋体" w:hAnsi="宋体" w:cs="宋体"/>
          <w:bCs/>
          <w:sz w:val="24"/>
          <w:lang w:val="en-US" w:eastAsia="zh-CN"/>
        </w:rPr>
        <w:t>满足师生教育教学需求，</w:t>
      </w:r>
      <w:r>
        <w:rPr>
          <w:rFonts w:ascii="宋体" w:hAnsi="宋体" w:cs="宋体"/>
          <w:bCs/>
          <w:sz w:val="24"/>
        </w:rPr>
        <w:t>保障教学与活动有序开展，提升办学智能化水平。</w:t>
      </w:r>
      <w:r>
        <w:rPr>
          <w:rFonts w:hint="eastAsia" w:ascii="宋体" w:hAnsi="宋体" w:cs="宋体"/>
          <w:bCs/>
          <w:sz w:val="24"/>
          <w:lang w:val="en-US" w:eastAsia="zh-CN"/>
        </w:rPr>
        <w:t>现</w:t>
      </w:r>
      <w:r>
        <w:rPr>
          <w:rFonts w:hint="eastAsia" w:ascii="宋体" w:hAnsi="宋体" w:eastAsia="宋体" w:cs="宋体"/>
          <w:i w:val="0"/>
          <w:iCs w:val="0"/>
          <w:caps w:val="0"/>
          <w:color w:val="000000"/>
          <w:spacing w:val="0"/>
          <w:sz w:val="24"/>
          <w:szCs w:val="24"/>
          <w:shd w:val="clear" w:fill="FFFFFF"/>
        </w:rPr>
        <w:t>主要采购内容为</w:t>
      </w:r>
      <w:r>
        <w:rPr>
          <w:rFonts w:hint="eastAsia" w:ascii="宋体" w:hAnsi="宋体" w:cs="宋体"/>
          <w:i w:val="0"/>
          <w:iCs w:val="0"/>
          <w:caps w:val="0"/>
          <w:color w:val="000000"/>
          <w:spacing w:val="0"/>
          <w:sz w:val="24"/>
          <w:szCs w:val="24"/>
          <w:shd w:val="clear" w:fill="FFFFFF"/>
          <w:lang w:val="en-US" w:eastAsia="zh-CN"/>
        </w:rPr>
        <w:t>台式计算机</w:t>
      </w:r>
      <w:r>
        <w:rPr>
          <w:rFonts w:hint="eastAsia" w:ascii="宋体" w:hAnsi="宋体" w:eastAsia="宋体" w:cs="宋体"/>
          <w:i w:val="0"/>
          <w:iCs w:val="0"/>
          <w:caps w:val="0"/>
          <w:color w:val="000000"/>
          <w:spacing w:val="0"/>
          <w:sz w:val="24"/>
          <w:szCs w:val="24"/>
          <w:shd w:val="clear" w:fill="FFFFFF"/>
        </w:rPr>
        <w:t>、</w:t>
      </w:r>
      <w:r>
        <w:rPr>
          <w:rFonts w:hint="eastAsia" w:ascii="宋体" w:hAnsi="宋体" w:cs="宋体"/>
          <w:i w:val="0"/>
          <w:iCs w:val="0"/>
          <w:caps w:val="0"/>
          <w:color w:val="000000"/>
          <w:spacing w:val="0"/>
          <w:sz w:val="24"/>
          <w:szCs w:val="24"/>
          <w:shd w:val="clear" w:fill="FFFFFF"/>
          <w:lang w:val="en-US" w:eastAsia="zh-CN"/>
        </w:rPr>
        <w:t>便携式计算机</w:t>
      </w:r>
      <w:r>
        <w:rPr>
          <w:rFonts w:hint="eastAsia" w:ascii="宋体" w:hAnsi="宋体" w:eastAsia="宋体" w:cs="宋体"/>
          <w:i w:val="0"/>
          <w:iCs w:val="0"/>
          <w:caps w:val="0"/>
          <w:color w:val="000000"/>
          <w:spacing w:val="0"/>
          <w:sz w:val="24"/>
          <w:szCs w:val="24"/>
          <w:shd w:val="clear" w:fill="FFFFFF"/>
          <w:lang w:val="en-US" w:eastAsia="zh-CN"/>
        </w:rPr>
        <w:t>、</w:t>
      </w:r>
      <w:r>
        <w:rPr>
          <w:rFonts w:hint="eastAsia" w:ascii="宋体" w:hAnsi="宋体" w:cs="宋体"/>
          <w:i w:val="0"/>
          <w:iCs w:val="0"/>
          <w:caps w:val="0"/>
          <w:color w:val="000000"/>
          <w:spacing w:val="0"/>
          <w:sz w:val="24"/>
          <w:szCs w:val="24"/>
          <w:shd w:val="clear" w:fill="FFFFFF"/>
          <w:lang w:val="en-US" w:eastAsia="zh-CN"/>
        </w:rPr>
        <w:t>办公设备</w:t>
      </w:r>
      <w:r>
        <w:rPr>
          <w:rFonts w:hint="eastAsia" w:ascii="宋体" w:hAnsi="宋体" w:eastAsia="宋体" w:cs="宋体"/>
          <w:i w:val="0"/>
          <w:iCs w:val="0"/>
          <w:caps w:val="0"/>
          <w:color w:val="000000"/>
          <w:spacing w:val="0"/>
          <w:sz w:val="24"/>
          <w:szCs w:val="24"/>
          <w:shd w:val="clear" w:fill="FFFFFF"/>
          <w:lang w:val="en-US" w:eastAsia="zh-CN"/>
        </w:rPr>
        <w:t>等。</w:t>
      </w:r>
    </w:p>
    <w:p w14:paraId="230D5E16">
      <w:pPr>
        <w:spacing w:line="360" w:lineRule="auto"/>
        <w:ind w:firstLine="482" w:firstLineChars="200"/>
        <w:rPr>
          <w:b/>
          <w:sz w:val="24"/>
        </w:rPr>
      </w:pPr>
      <w:r>
        <w:rPr>
          <w:b/>
          <w:sz w:val="24"/>
        </w:rPr>
        <w:t>二、项目预算</w:t>
      </w:r>
    </w:p>
    <w:p w14:paraId="31EDC218">
      <w:pPr>
        <w:spacing w:line="360" w:lineRule="auto"/>
        <w:ind w:firstLine="480" w:firstLineChars="200"/>
        <w:rPr>
          <w:sz w:val="24"/>
        </w:rPr>
      </w:pPr>
      <w:r>
        <w:rPr>
          <w:sz w:val="24"/>
        </w:rPr>
        <w:t>第一包：</w:t>
      </w:r>
      <w:r>
        <w:rPr>
          <w:rFonts w:hint="eastAsia"/>
          <w:sz w:val="24"/>
          <w:lang w:val="en-US" w:eastAsia="zh-CN"/>
        </w:rPr>
        <w:t>1380</w:t>
      </w:r>
      <w:r>
        <w:rPr>
          <w:rFonts w:hint="eastAsia"/>
          <w:sz w:val="24"/>
        </w:rPr>
        <w:t>000</w:t>
      </w:r>
      <w:r>
        <w:rPr>
          <w:sz w:val="24"/>
        </w:rPr>
        <w:t>元；</w:t>
      </w:r>
    </w:p>
    <w:p w14:paraId="18AE71C1">
      <w:pPr>
        <w:spacing w:line="360" w:lineRule="auto"/>
        <w:ind w:firstLine="480" w:firstLineChars="200"/>
        <w:rPr>
          <w:sz w:val="24"/>
        </w:rPr>
      </w:pPr>
      <w:r>
        <w:rPr>
          <w:sz w:val="24"/>
        </w:rPr>
        <w:t>第</w:t>
      </w:r>
      <w:r>
        <w:rPr>
          <w:rFonts w:hint="eastAsia"/>
          <w:sz w:val="24"/>
          <w:lang w:val="en-US" w:eastAsia="zh-CN"/>
        </w:rPr>
        <w:t>二</w:t>
      </w:r>
      <w:r>
        <w:rPr>
          <w:sz w:val="24"/>
        </w:rPr>
        <w:t>包：</w:t>
      </w:r>
      <w:r>
        <w:rPr>
          <w:rFonts w:hint="eastAsia"/>
          <w:sz w:val="24"/>
          <w:lang w:val="en-US" w:eastAsia="zh-CN"/>
        </w:rPr>
        <w:t>650</w:t>
      </w:r>
      <w:r>
        <w:rPr>
          <w:rFonts w:hint="eastAsia"/>
          <w:sz w:val="24"/>
        </w:rPr>
        <w:t>000</w:t>
      </w:r>
      <w:r>
        <w:rPr>
          <w:sz w:val="24"/>
        </w:rPr>
        <w:t>元；</w:t>
      </w:r>
    </w:p>
    <w:p w14:paraId="4E9AB674">
      <w:pPr>
        <w:spacing w:line="360" w:lineRule="auto"/>
        <w:ind w:firstLine="480" w:firstLineChars="200"/>
        <w:rPr>
          <w:sz w:val="24"/>
        </w:rPr>
      </w:pPr>
      <w:r>
        <w:rPr>
          <w:sz w:val="24"/>
        </w:rPr>
        <w:t>第</w:t>
      </w:r>
      <w:r>
        <w:rPr>
          <w:rFonts w:hint="eastAsia"/>
          <w:sz w:val="24"/>
          <w:lang w:eastAsia="zh-CN"/>
        </w:rPr>
        <w:t>三</w:t>
      </w:r>
      <w:r>
        <w:rPr>
          <w:sz w:val="24"/>
        </w:rPr>
        <w:t>包：</w:t>
      </w:r>
      <w:r>
        <w:rPr>
          <w:rFonts w:hint="eastAsia"/>
          <w:sz w:val="24"/>
          <w:lang w:val="en-US" w:eastAsia="zh-CN"/>
        </w:rPr>
        <w:t>457</w:t>
      </w:r>
      <w:r>
        <w:rPr>
          <w:rFonts w:hint="eastAsia"/>
          <w:sz w:val="24"/>
        </w:rPr>
        <w:t>000</w:t>
      </w:r>
      <w:r>
        <w:rPr>
          <w:sz w:val="24"/>
        </w:rPr>
        <w:t>元；</w:t>
      </w:r>
    </w:p>
    <w:p w14:paraId="204D0BB9">
      <w:pPr>
        <w:spacing w:line="360" w:lineRule="auto"/>
        <w:ind w:firstLine="482" w:firstLineChars="200"/>
        <w:rPr>
          <w:rFonts w:hint="eastAsia" w:ascii="宋体" w:hAnsi="宋体"/>
          <w:b/>
          <w:sz w:val="24"/>
        </w:rPr>
      </w:pPr>
      <w:r>
        <w:rPr>
          <w:rFonts w:hint="eastAsia" w:ascii="宋体" w:hAnsi="宋体"/>
          <w:b/>
          <w:sz w:val="24"/>
        </w:rPr>
        <w:t>三、资格要求</w:t>
      </w:r>
    </w:p>
    <w:p w14:paraId="0AA45316">
      <w:pPr>
        <w:spacing w:line="360" w:lineRule="auto"/>
        <w:ind w:firstLine="480" w:firstLineChars="200"/>
        <w:rPr>
          <w:rFonts w:hint="eastAsia" w:ascii="宋体" w:hAnsi="宋体"/>
          <w:color w:val="auto"/>
          <w:sz w:val="24"/>
        </w:rPr>
      </w:pPr>
      <w:r>
        <w:rPr>
          <w:rFonts w:hint="eastAsia" w:ascii="宋体" w:hAnsi="宋体"/>
          <w:sz w:val="24"/>
        </w:rPr>
        <w:t>（一）</w:t>
      </w:r>
      <w:r>
        <w:rPr>
          <w:rFonts w:hint="eastAsia" w:ascii="宋体" w:hAnsi="宋体"/>
          <w:color w:val="auto"/>
          <w:sz w:val="24"/>
        </w:rPr>
        <w:t>1.投标人须提供法定代表人授权书。</w:t>
      </w:r>
    </w:p>
    <w:p w14:paraId="7F8777A4">
      <w:pPr>
        <w:spacing w:line="360" w:lineRule="auto"/>
        <w:ind w:left="718" w:leftChars="342" w:firstLine="480" w:firstLineChars="200"/>
        <w:rPr>
          <w:rFonts w:hint="eastAsia" w:ascii="宋体" w:hAnsi="宋体"/>
          <w:color w:val="auto"/>
          <w:sz w:val="24"/>
        </w:rPr>
      </w:pPr>
      <w:r>
        <w:rPr>
          <w:rFonts w:hint="eastAsia" w:ascii="宋体" w:hAnsi="宋体"/>
          <w:color w:val="auto"/>
          <w:sz w:val="24"/>
        </w:rPr>
        <w:t>2.投标人须提供营业执照副本或事业单位法人证书或民办非企业单位登记证书或社会团体法人登记证书或基金会法人登记证书复印件。</w:t>
      </w:r>
    </w:p>
    <w:p w14:paraId="5DBAD955">
      <w:pPr>
        <w:spacing w:line="360" w:lineRule="auto"/>
        <w:ind w:firstLine="480" w:firstLineChars="200"/>
        <w:rPr>
          <w:sz w:val="24"/>
        </w:rPr>
      </w:pPr>
      <w:r>
        <w:rPr>
          <w:rFonts w:hint="eastAsia"/>
          <w:sz w:val="24"/>
        </w:rPr>
        <w:t>（二）投标人须具备《中华人民共和国政府采购法》第二十二条第一款规定的条件。</w:t>
      </w:r>
    </w:p>
    <w:p w14:paraId="4D9D7CBA">
      <w:pPr>
        <w:spacing w:line="360" w:lineRule="auto"/>
        <w:ind w:firstLine="480" w:firstLineChars="200"/>
        <w:rPr>
          <w:sz w:val="24"/>
        </w:rPr>
      </w:pPr>
      <w:r>
        <w:rPr>
          <w:rFonts w:hint="eastAsia"/>
          <w:sz w:val="24"/>
        </w:rPr>
        <w:t>（三）本项目</w:t>
      </w:r>
      <w:r>
        <w:rPr>
          <w:rFonts w:hint="eastAsia"/>
          <w:color w:val="auto"/>
          <w:sz w:val="24"/>
        </w:rPr>
        <w:t>不接受联合体</w:t>
      </w:r>
      <w:r>
        <w:rPr>
          <w:rFonts w:hint="eastAsia" w:ascii="Times New Roman" w:hAnsi="Times New Roman" w:eastAsia="宋体" w:cs="Times New Roman"/>
          <w:color w:val="auto"/>
          <w:sz w:val="24"/>
        </w:rPr>
        <w:t>投标</w:t>
      </w:r>
      <w:r>
        <w:rPr>
          <w:rFonts w:hint="eastAsia"/>
          <w:sz w:val="24"/>
        </w:rPr>
        <w:t>。</w:t>
      </w:r>
    </w:p>
    <w:p w14:paraId="5AF7FA95">
      <w:pPr>
        <w:spacing w:line="360" w:lineRule="auto"/>
        <w:ind w:firstLine="482" w:firstLineChars="200"/>
        <w:rPr>
          <w:rFonts w:hint="eastAsia" w:ascii="宋体" w:hAnsi="宋体"/>
          <w:b/>
          <w:sz w:val="24"/>
        </w:rPr>
      </w:pPr>
      <w:r>
        <w:rPr>
          <w:rFonts w:hint="eastAsia" w:ascii="宋体" w:hAnsi="宋体"/>
          <w:b/>
          <w:sz w:val="24"/>
        </w:rPr>
        <w:t>四、技术要求</w:t>
      </w:r>
    </w:p>
    <w:p w14:paraId="60BFA947">
      <w:pPr>
        <w:pStyle w:val="3"/>
        <w:ind w:left="0" w:leftChars="0" w:firstLine="0" w:firstLineChars="0"/>
        <w:rPr>
          <w:rFonts w:hint="eastAsia"/>
        </w:rPr>
      </w:pPr>
      <w:r>
        <w:rPr>
          <w:sz w:val="24"/>
        </w:rPr>
        <w:t>第一包：</w:t>
      </w:r>
    </w:p>
    <w:tbl>
      <w:tblPr>
        <w:tblStyle w:val="5"/>
        <w:tblW w:w="9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9"/>
        <w:gridCol w:w="962"/>
        <w:gridCol w:w="638"/>
        <w:gridCol w:w="1275"/>
        <w:gridCol w:w="3544"/>
        <w:gridCol w:w="581"/>
        <w:gridCol w:w="544"/>
        <w:gridCol w:w="881"/>
        <w:gridCol w:w="731"/>
      </w:tblGrid>
      <w:tr w14:paraId="400C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65" w:type="dxa"/>
            <w:gridSpan w:val="9"/>
            <w:tcBorders>
              <w:top w:val="nil"/>
              <w:left w:val="nil"/>
              <w:bottom w:val="nil"/>
              <w:right w:val="nil"/>
            </w:tcBorders>
            <w:shd w:val="clear" w:color="auto" w:fill="auto"/>
            <w:noWrap/>
            <w:vAlign w:val="center"/>
          </w:tcPr>
          <w:p w14:paraId="238D8FD8">
            <w:pPr>
              <w:keepNext w:val="0"/>
              <w:keepLines w:val="0"/>
              <w:widowControl/>
              <w:suppressLineNumbers w:val="0"/>
              <w:jc w:val="center"/>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滨海新区塘沽第一中学（本部）台式机计算机（主机）项目</w:t>
            </w:r>
          </w:p>
        </w:tc>
      </w:tr>
      <w:tr w14:paraId="43F7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2CDC">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序号</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A8D2">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指标分类</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BB07">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43FB">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二级指标</w:t>
            </w:r>
          </w:p>
        </w:tc>
        <w:tc>
          <w:tcPr>
            <w:tcW w:w="3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78DB">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采购人技术要求</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69D7">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数量</w:t>
            </w:r>
          </w:p>
        </w:tc>
        <w:tc>
          <w:tcPr>
            <w:tcW w:w="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14BA">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单位</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D43E">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是否属于现行节能产品政府采购清单强制采购范围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2486">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是否属于集采目录内产品</w:t>
            </w:r>
          </w:p>
        </w:tc>
      </w:tr>
      <w:tr w14:paraId="2B04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C8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A9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B3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E4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★CPU信息</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033F12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国产处理器,核数≥8核，单核主频≥2.8Ghz，CPU符合国家安全可靠测评要求，安全可靠等级≥I级，在中国信息安全测评中心和国家保密科技测评中心网站等官方渠道可查看安全可靠测评结果。</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47B9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300</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2B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台</w:t>
            </w:r>
          </w:p>
        </w:tc>
        <w:tc>
          <w:tcPr>
            <w:tcW w:w="8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2D4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是</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8F9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是</w:t>
            </w:r>
          </w:p>
        </w:tc>
      </w:tr>
      <w:tr w14:paraId="157CD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453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3D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D505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D1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★内存配置容量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D4912E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≥8GB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776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0AD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7E3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76DC">
            <w:pPr>
              <w:jc w:val="center"/>
              <w:rPr>
                <w:rFonts w:hint="eastAsia" w:ascii="仿宋_GB2312" w:hAnsi="宋体" w:eastAsia="仿宋_GB2312" w:cs="仿宋_GB2312"/>
                <w:i w:val="0"/>
                <w:iCs w:val="0"/>
                <w:color w:val="000000"/>
                <w:sz w:val="22"/>
                <w:szCs w:val="22"/>
                <w:u w:val="none"/>
              </w:rPr>
            </w:pPr>
          </w:p>
        </w:tc>
      </w:tr>
      <w:tr w14:paraId="2BA3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14C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283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C3AF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06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FD0148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支持DDR4及以上内存类型</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BC4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9F85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5E1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7019">
            <w:pPr>
              <w:jc w:val="center"/>
              <w:rPr>
                <w:rFonts w:hint="eastAsia" w:ascii="仿宋_GB2312" w:hAnsi="宋体" w:eastAsia="仿宋_GB2312" w:cs="仿宋_GB2312"/>
                <w:i w:val="0"/>
                <w:iCs w:val="0"/>
                <w:color w:val="000000"/>
                <w:sz w:val="22"/>
                <w:szCs w:val="22"/>
                <w:u w:val="none"/>
              </w:rPr>
            </w:pPr>
          </w:p>
        </w:tc>
      </w:tr>
      <w:tr w14:paraId="6127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49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74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C2E8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9C6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★内存条配置数量（板载内存不涉及）</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DA9284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3F1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2E6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DFE7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4289">
            <w:pPr>
              <w:jc w:val="center"/>
              <w:rPr>
                <w:rFonts w:hint="eastAsia" w:ascii="仿宋_GB2312" w:hAnsi="宋体" w:eastAsia="仿宋_GB2312" w:cs="仿宋_GB2312"/>
                <w:i w:val="0"/>
                <w:iCs w:val="0"/>
                <w:color w:val="000000"/>
                <w:sz w:val="22"/>
                <w:szCs w:val="22"/>
                <w:u w:val="none"/>
              </w:rPr>
            </w:pPr>
          </w:p>
        </w:tc>
      </w:tr>
      <w:tr w14:paraId="466D5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5D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08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310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3D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★主板集成模块</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86E566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与处理器相匹配的芯片组</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6FC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680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E1B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9950">
            <w:pPr>
              <w:jc w:val="center"/>
              <w:rPr>
                <w:rFonts w:hint="eastAsia" w:ascii="仿宋_GB2312" w:hAnsi="宋体" w:eastAsia="仿宋_GB2312" w:cs="仿宋_GB2312"/>
                <w:i w:val="0"/>
                <w:iCs w:val="0"/>
                <w:color w:val="000000"/>
                <w:sz w:val="22"/>
                <w:szCs w:val="22"/>
                <w:u w:val="none"/>
              </w:rPr>
            </w:pPr>
          </w:p>
        </w:tc>
      </w:tr>
      <w:tr w14:paraId="732D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463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8D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3456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B4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★主板支持的CPU和内存情况</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CFF2D5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1颗国产处理器，2个DDR4内存插槽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983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54E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7AD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7C39">
            <w:pPr>
              <w:jc w:val="center"/>
              <w:rPr>
                <w:rFonts w:hint="eastAsia" w:ascii="仿宋_GB2312" w:hAnsi="宋体" w:eastAsia="仿宋_GB2312" w:cs="仿宋_GB2312"/>
                <w:i w:val="0"/>
                <w:iCs w:val="0"/>
                <w:color w:val="000000"/>
                <w:sz w:val="22"/>
                <w:szCs w:val="22"/>
                <w:u w:val="none"/>
              </w:rPr>
            </w:pPr>
          </w:p>
        </w:tc>
      </w:tr>
      <w:tr w14:paraId="3E448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F2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AEC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6728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76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主板内置PCIe插槽数量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5B67E3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主板提供PCIe插槽数量不少于3个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14C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87E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871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8368">
            <w:pPr>
              <w:jc w:val="center"/>
              <w:rPr>
                <w:rFonts w:hint="eastAsia" w:ascii="仿宋_GB2312" w:hAnsi="宋体" w:eastAsia="仿宋_GB2312" w:cs="仿宋_GB2312"/>
                <w:i w:val="0"/>
                <w:iCs w:val="0"/>
                <w:color w:val="000000"/>
                <w:sz w:val="22"/>
                <w:szCs w:val="22"/>
                <w:u w:val="none"/>
              </w:rPr>
            </w:pPr>
          </w:p>
        </w:tc>
      </w:tr>
      <w:tr w14:paraId="45DD0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0E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6D5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5B64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9F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特殊孔位及接口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FF5900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≥6个USB 3.0接口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E21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2C4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204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13CB">
            <w:pPr>
              <w:jc w:val="center"/>
              <w:rPr>
                <w:rFonts w:hint="eastAsia" w:ascii="仿宋_GB2312" w:hAnsi="宋体" w:eastAsia="仿宋_GB2312" w:cs="仿宋_GB2312"/>
                <w:i w:val="0"/>
                <w:iCs w:val="0"/>
                <w:color w:val="000000"/>
                <w:sz w:val="22"/>
                <w:szCs w:val="22"/>
                <w:u w:val="none"/>
              </w:rPr>
            </w:pPr>
          </w:p>
        </w:tc>
      </w:tr>
      <w:tr w14:paraId="5034F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B4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AC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E81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76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★主板其他内置接口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1D7B33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≥1个M.2 接口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≥2个SATA3.0接口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≥8个USB接口（其中前置不少于4个USB 3.0接口；后置不少于2个USB 3.0接口）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B7C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B76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291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BEC6">
            <w:pPr>
              <w:jc w:val="center"/>
              <w:rPr>
                <w:rFonts w:hint="eastAsia" w:ascii="仿宋_GB2312" w:hAnsi="宋体" w:eastAsia="仿宋_GB2312" w:cs="仿宋_GB2312"/>
                <w:i w:val="0"/>
                <w:iCs w:val="0"/>
                <w:color w:val="000000"/>
                <w:sz w:val="22"/>
                <w:szCs w:val="22"/>
                <w:u w:val="none"/>
              </w:rPr>
            </w:pPr>
          </w:p>
        </w:tc>
      </w:tr>
      <w:tr w14:paraId="7C38E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EB4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37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0431A">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FCB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★单内存插槽最大可支持容量（板载内存不涉及）</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D40292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≥16GB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A46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D45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B5E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8A0F">
            <w:pPr>
              <w:jc w:val="center"/>
              <w:rPr>
                <w:rFonts w:hint="eastAsia" w:ascii="仿宋_GB2312" w:hAnsi="宋体" w:eastAsia="仿宋_GB2312" w:cs="仿宋_GB2312"/>
                <w:i w:val="0"/>
                <w:iCs w:val="0"/>
                <w:color w:val="000000"/>
                <w:sz w:val="22"/>
                <w:szCs w:val="22"/>
                <w:u w:val="none"/>
              </w:rPr>
            </w:pPr>
          </w:p>
        </w:tc>
      </w:tr>
      <w:tr w14:paraId="1B6F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A1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10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84AC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47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★内存插槽满配时提供的最高内存总容量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068C19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≥32GB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B6A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CC8F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92B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D763">
            <w:pPr>
              <w:jc w:val="center"/>
              <w:rPr>
                <w:rFonts w:hint="eastAsia" w:ascii="仿宋_GB2312" w:hAnsi="宋体" w:eastAsia="仿宋_GB2312" w:cs="仿宋_GB2312"/>
                <w:i w:val="0"/>
                <w:iCs w:val="0"/>
                <w:color w:val="000000"/>
                <w:sz w:val="22"/>
                <w:szCs w:val="22"/>
                <w:u w:val="none"/>
              </w:rPr>
            </w:pPr>
          </w:p>
        </w:tc>
      </w:tr>
      <w:tr w14:paraId="40166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36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FC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9CB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CC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★固态盘数量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82F542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 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3E4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E63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43D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5F42">
            <w:pPr>
              <w:jc w:val="center"/>
              <w:rPr>
                <w:rFonts w:hint="eastAsia" w:ascii="仿宋_GB2312" w:hAnsi="宋体" w:eastAsia="仿宋_GB2312" w:cs="仿宋_GB2312"/>
                <w:i w:val="0"/>
                <w:iCs w:val="0"/>
                <w:color w:val="000000"/>
                <w:sz w:val="22"/>
                <w:szCs w:val="22"/>
                <w:u w:val="none"/>
              </w:rPr>
            </w:pPr>
          </w:p>
        </w:tc>
      </w:tr>
      <w:tr w14:paraId="3DD3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4E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C1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D182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0D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66C4B4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≥512GB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6AB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860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1FC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75C4">
            <w:pPr>
              <w:jc w:val="center"/>
              <w:rPr>
                <w:rFonts w:hint="eastAsia" w:ascii="仿宋_GB2312" w:hAnsi="宋体" w:eastAsia="仿宋_GB2312" w:cs="仿宋_GB2312"/>
                <w:i w:val="0"/>
                <w:iCs w:val="0"/>
                <w:color w:val="000000"/>
                <w:sz w:val="22"/>
                <w:szCs w:val="22"/>
                <w:u w:val="none"/>
              </w:rPr>
            </w:pPr>
          </w:p>
        </w:tc>
      </w:tr>
      <w:tr w14:paraId="2B419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262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62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5CA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58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211237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B6B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C33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559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3420">
            <w:pPr>
              <w:jc w:val="center"/>
              <w:rPr>
                <w:rFonts w:hint="eastAsia" w:ascii="仿宋_GB2312" w:hAnsi="宋体" w:eastAsia="仿宋_GB2312" w:cs="仿宋_GB2312"/>
                <w:i w:val="0"/>
                <w:iCs w:val="0"/>
                <w:color w:val="000000"/>
                <w:sz w:val="22"/>
                <w:szCs w:val="22"/>
                <w:u w:val="none"/>
              </w:rPr>
            </w:pPr>
          </w:p>
        </w:tc>
      </w:tr>
      <w:tr w14:paraId="7370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29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15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61C2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5E9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★机械硬盘总容量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ACE078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545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F10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2AE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02A8">
            <w:pPr>
              <w:jc w:val="center"/>
              <w:rPr>
                <w:rFonts w:hint="eastAsia" w:ascii="仿宋_GB2312" w:hAnsi="宋体" w:eastAsia="仿宋_GB2312" w:cs="仿宋_GB2312"/>
                <w:i w:val="0"/>
                <w:iCs w:val="0"/>
                <w:color w:val="000000"/>
                <w:sz w:val="22"/>
                <w:szCs w:val="22"/>
                <w:u w:val="none"/>
              </w:rPr>
            </w:pPr>
          </w:p>
        </w:tc>
      </w:tr>
      <w:tr w14:paraId="27FA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35E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B77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8E5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4C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★机械硬盘转速</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D0510D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C69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9F7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E3B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5910">
            <w:pPr>
              <w:jc w:val="center"/>
              <w:rPr>
                <w:rFonts w:hint="eastAsia" w:ascii="仿宋_GB2312" w:hAnsi="宋体" w:eastAsia="仿宋_GB2312" w:cs="仿宋_GB2312"/>
                <w:i w:val="0"/>
                <w:iCs w:val="0"/>
                <w:color w:val="000000"/>
                <w:sz w:val="22"/>
                <w:szCs w:val="22"/>
                <w:u w:val="none"/>
              </w:rPr>
            </w:pPr>
          </w:p>
        </w:tc>
      </w:tr>
      <w:tr w14:paraId="00C8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3BC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FD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2B9D">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095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机械硬盘接口协议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301710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CF7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E26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E590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C46D">
            <w:pPr>
              <w:jc w:val="center"/>
              <w:rPr>
                <w:rFonts w:hint="eastAsia" w:ascii="仿宋_GB2312" w:hAnsi="宋体" w:eastAsia="仿宋_GB2312" w:cs="仿宋_GB2312"/>
                <w:i w:val="0"/>
                <w:iCs w:val="0"/>
                <w:color w:val="000000"/>
                <w:sz w:val="22"/>
                <w:szCs w:val="22"/>
                <w:u w:val="none"/>
              </w:rPr>
            </w:pPr>
          </w:p>
        </w:tc>
      </w:tr>
      <w:tr w14:paraId="5AAF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802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53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8E3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56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★机械硬盘形态</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3D927B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420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C0B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8CF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8965">
            <w:pPr>
              <w:jc w:val="center"/>
              <w:rPr>
                <w:rFonts w:hint="eastAsia" w:ascii="仿宋_GB2312" w:hAnsi="宋体" w:eastAsia="仿宋_GB2312" w:cs="仿宋_GB2312"/>
                <w:i w:val="0"/>
                <w:iCs w:val="0"/>
                <w:color w:val="000000"/>
                <w:sz w:val="22"/>
                <w:szCs w:val="22"/>
                <w:u w:val="none"/>
              </w:rPr>
            </w:pPr>
          </w:p>
        </w:tc>
      </w:tr>
      <w:tr w14:paraId="4B97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EC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EFC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69F8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99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固态存储接口协议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265675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6B7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024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9F6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D4E6">
            <w:pPr>
              <w:jc w:val="center"/>
              <w:rPr>
                <w:rFonts w:hint="eastAsia" w:ascii="仿宋_GB2312" w:hAnsi="宋体" w:eastAsia="仿宋_GB2312" w:cs="仿宋_GB2312"/>
                <w:i w:val="0"/>
                <w:iCs w:val="0"/>
                <w:color w:val="000000"/>
                <w:sz w:val="22"/>
                <w:szCs w:val="22"/>
                <w:u w:val="none"/>
              </w:rPr>
            </w:pPr>
          </w:p>
        </w:tc>
      </w:tr>
      <w:tr w14:paraId="0AAAA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378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DA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2025A">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5F4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★固态存储形态</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B72EFD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采用插卡或板载等形态，可选用符合M.2 或 2.5 寸 SATA 或 mSATA 等标准的插卡形态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BB4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AE6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88A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2114">
            <w:pPr>
              <w:jc w:val="center"/>
              <w:rPr>
                <w:rFonts w:hint="eastAsia" w:ascii="仿宋_GB2312" w:hAnsi="宋体" w:eastAsia="仿宋_GB2312" w:cs="仿宋_GB2312"/>
                <w:i w:val="0"/>
                <w:iCs w:val="0"/>
                <w:color w:val="000000"/>
                <w:sz w:val="22"/>
                <w:szCs w:val="22"/>
                <w:u w:val="none"/>
              </w:rPr>
            </w:pPr>
          </w:p>
        </w:tc>
      </w:tr>
      <w:tr w14:paraId="2D1A4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F9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71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F54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CB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存储设备扩展盘位</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E30ABB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FEF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1DC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36B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24E3">
            <w:pPr>
              <w:jc w:val="center"/>
              <w:rPr>
                <w:rFonts w:hint="eastAsia" w:ascii="仿宋_GB2312" w:hAnsi="宋体" w:eastAsia="仿宋_GB2312" w:cs="仿宋_GB2312"/>
                <w:i w:val="0"/>
                <w:iCs w:val="0"/>
                <w:color w:val="000000"/>
                <w:sz w:val="22"/>
                <w:szCs w:val="22"/>
                <w:u w:val="none"/>
              </w:rPr>
            </w:pPr>
          </w:p>
        </w:tc>
      </w:tr>
      <w:tr w14:paraId="0CDEA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BD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0C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8395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AF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★存储设备其他参数要求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05CD24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a)固态盘应符合SJ/T11654相关规定；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F33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37A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C06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9F5C">
            <w:pPr>
              <w:jc w:val="center"/>
              <w:rPr>
                <w:rFonts w:hint="eastAsia" w:ascii="仿宋_GB2312" w:hAnsi="宋体" w:eastAsia="仿宋_GB2312" w:cs="仿宋_GB2312"/>
                <w:i w:val="0"/>
                <w:iCs w:val="0"/>
                <w:color w:val="000000"/>
                <w:sz w:val="22"/>
                <w:szCs w:val="22"/>
                <w:u w:val="none"/>
              </w:rPr>
            </w:pPr>
          </w:p>
        </w:tc>
      </w:tr>
      <w:tr w14:paraId="1EB4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C25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700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FEF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DF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83B84B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独立显卡或集成显卡</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27B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D17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BF2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3435">
            <w:pPr>
              <w:jc w:val="center"/>
              <w:rPr>
                <w:rFonts w:hint="eastAsia" w:ascii="仿宋_GB2312" w:hAnsi="宋体" w:eastAsia="仿宋_GB2312" w:cs="仿宋_GB2312"/>
                <w:i w:val="0"/>
                <w:iCs w:val="0"/>
                <w:color w:val="000000"/>
                <w:sz w:val="22"/>
                <w:szCs w:val="22"/>
                <w:u w:val="none"/>
              </w:rPr>
            </w:pPr>
          </w:p>
        </w:tc>
      </w:tr>
      <w:tr w14:paraId="0653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D74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C3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E524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CE6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C4A077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若配置独立显卡，显存类型应为DDR4或以上（若配置集成显卡，则此项无要求）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579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984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F4B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9775">
            <w:pPr>
              <w:jc w:val="center"/>
              <w:rPr>
                <w:rFonts w:hint="eastAsia" w:ascii="仿宋_GB2312" w:hAnsi="宋体" w:eastAsia="仿宋_GB2312" w:cs="仿宋_GB2312"/>
                <w:i w:val="0"/>
                <w:iCs w:val="0"/>
                <w:color w:val="000000"/>
                <w:sz w:val="22"/>
                <w:szCs w:val="22"/>
                <w:u w:val="none"/>
              </w:rPr>
            </w:pPr>
          </w:p>
        </w:tc>
      </w:tr>
      <w:tr w14:paraId="76BB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E5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6E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08C0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B23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★独立显卡显存位宽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1629D7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若配置独立显卡，显存位宽≥64 位（若配置集成显卡，则此项无要求）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FAF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872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B72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28D6">
            <w:pPr>
              <w:jc w:val="center"/>
              <w:rPr>
                <w:rFonts w:hint="eastAsia" w:ascii="仿宋_GB2312" w:hAnsi="宋体" w:eastAsia="仿宋_GB2312" w:cs="仿宋_GB2312"/>
                <w:i w:val="0"/>
                <w:iCs w:val="0"/>
                <w:color w:val="000000"/>
                <w:sz w:val="22"/>
                <w:szCs w:val="22"/>
                <w:u w:val="none"/>
              </w:rPr>
            </w:pPr>
          </w:p>
        </w:tc>
      </w:tr>
      <w:tr w14:paraId="1D50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FC2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11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17A1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A2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C7119E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若配置独立显卡，显存容量≥2GB（若配置集成显卡，则此项无要求）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00C1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084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341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F56D">
            <w:pPr>
              <w:jc w:val="center"/>
              <w:rPr>
                <w:rFonts w:hint="eastAsia" w:ascii="仿宋_GB2312" w:hAnsi="宋体" w:eastAsia="仿宋_GB2312" w:cs="仿宋_GB2312"/>
                <w:i w:val="0"/>
                <w:iCs w:val="0"/>
                <w:color w:val="000000"/>
                <w:sz w:val="22"/>
                <w:szCs w:val="22"/>
                <w:u w:val="none"/>
              </w:rPr>
            </w:pPr>
          </w:p>
        </w:tc>
      </w:tr>
      <w:tr w14:paraId="5227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A82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AA8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407A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B7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独立显卡接口协议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A151C9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 PCIe 协议版本大于等于 2.0 或 HT（HyperTransport）协议版本大于等于 3.0 的独立显卡接口协议（若配置集成显卡，则此项无要求）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2DA3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A4D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1EF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D4C7">
            <w:pPr>
              <w:jc w:val="center"/>
              <w:rPr>
                <w:rFonts w:hint="eastAsia" w:ascii="仿宋_GB2312" w:hAnsi="宋体" w:eastAsia="仿宋_GB2312" w:cs="仿宋_GB2312"/>
                <w:i w:val="0"/>
                <w:iCs w:val="0"/>
                <w:color w:val="000000"/>
                <w:sz w:val="22"/>
                <w:szCs w:val="22"/>
                <w:u w:val="none"/>
              </w:rPr>
            </w:pPr>
          </w:p>
        </w:tc>
      </w:tr>
      <w:tr w14:paraId="62614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97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B9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7E08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59B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传声器数量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097E8A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575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B70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73E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4EA0">
            <w:pPr>
              <w:jc w:val="center"/>
              <w:rPr>
                <w:rFonts w:hint="eastAsia" w:ascii="仿宋_GB2312" w:hAnsi="宋体" w:eastAsia="仿宋_GB2312" w:cs="仿宋_GB2312"/>
                <w:i w:val="0"/>
                <w:iCs w:val="0"/>
                <w:color w:val="000000"/>
                <w:sz w:val="22"/>
                <w:szCs w:val="22"/>
                <w:u w:val="none"/>
              </w:rPr>
            </w:pPr>
          </w:p>
        </w:tc>
      </w:tr>
      <w:tr w14:paraId="5509D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A9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A3F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664D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463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C8EC35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1BE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F4D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CF6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A007E">
            <w:pPr>
              <w:jc w:val="center"/>
              <w:rPr>
                <w:rFonts w:hint="eastAsia" w:ascii="仿宋_GB2312" w:hAnsi="宋体" w:eastAsia="仿宋_GB2312" w:cs="仿宋_GB2312"/>
                <w:i w:val="0"/>
                <w:iCs w:val="0"/>
                <w:color w:val="000000"/>
                <w:sz w:val="22"/>
                <w:szCs w:val="22"/>
                <w:u w:val="none"/>
              </w:rPr>
            </w:pPr>
          </w:p>
        </w:tc>
      </w:tr>
      <w:tr w14:paraId="64B9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A1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8E5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A965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90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56FC96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 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F2B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8AE6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931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3EE0">
            <w:pPr>
              <w:jc w:val="center"/>
              <w:rPr>
                <w:rFonts w:hint="eastAsia" w:ascii="仿宋_GB2312" w:hAnsi="宋体" w:eastAsia="仿宋_GB2312" w:cs="仿宋_GB2312"/>
                <w:i w:val="0"/>
                <w:iCs w:val="0"/>
                <w:color w:val="000000"/>
                <w:sz w:val="22"/>
                <w:szCs w:val="22"/>
                <w:u w:val="none"/>
              </w:rPr>
            </w:pPr>
          </w:p>
        </w:tc>
      </w:tr>
      <w:tr w14:paraId="32597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204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7D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C86C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C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794918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 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D6D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993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67E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4CA4">
            <w:pPr>
              <w:jc w:val="center"/>
              <w:rPr>
                <w:rFonts w:hint="eastAsia" w:ascii="仿宋_GB2312" w:hAnsi="宋体" w:eastAsia="仿宋_GB2312" w:cs="仿宋_GB2312"/>
                <w:i w:val="0"/>
                <w:iCs w:val="0"/>
                <w:color w:val="000000"/>
                <w:sz w:val="22"/>
                <w:szCs w:val="22"/>
                <w:u w:val="none"/>
              </w:rPr>
            </w:pPr>
          </w:p>
        </w:tc>
      </w:tr>
      <w:tr w14:paraId="52AA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0BE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A5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8B96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5C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27BFE5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 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4C8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602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38D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D936">
            <w:pPr>
              <w:jc w:val="center"/>
              <w:rPr>
                <w:rFonts w:hint="eastAsia" w:ascii="仿宋_GB2312" w:hAnsi="宋体" w:eastAsia="仿宋_GB2312" w:cs="仿宋_GB2312"/>
                <w:i w:val="0"/>
                <w:iCs w:val="0"/>
                <w:color w:val="000000"/>
                <w:sz w:val="22"/>
                <w:szCs w:val="22"/>
                <w:u w:val="none"/>
              </w:rPr>
            </w:pPr>
          </w:p>
        </w:tc>
      </w:tr>
      <w:tr w14:paraId="3AD2F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E2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D77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4E7A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AF0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光驱数量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8980F2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 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A78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D5D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DA5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A2E8">
            <w:pPr>
              <w:jc w:val="center"/>
              <w:rPr>
                <w:rFonts w:hint="eastAsia" w:ascii="仿宋_GB2312" w:hAnsi="宋体" w:eastAsia="仿宋_GB2312" w:cs="仿宋_GB2312"/>
                <w:i w:val="0"/>
                <w:iCs w:val="0"/>
                <w:color w:val="000000"/>
                <w:sz w:val="22"/>
                <w:szCs w:val="22"/>
                <w:u w:val="none"/>
              </w:rPr>
            </w:pPr>
          </w:p>
        </w:tc>
      </w:tr>
      <w:tr w14:paraId="299B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49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959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9B3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8D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★键盘按键数目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CBE606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61 键/86 键/101 键/104 键等</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6D8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E85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C40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AABD">
            <w:pPr>
              <w:jc w:val="center"/>
              <w:rPr>
                <w:rFonts w:hint="eastAsia" w:ascii="仿宋_GB2312" w:hAnsi="宋体" w:eastAsia="仿宋_GB2312" w:cs="仿宋_GB2312"/>
                <w:i w:val="0"/>
                <w:iCs w:val="0"/>
                <w:color w:val="000000"/>
                <w:sz w:val="22"/>
                <w:szCs w:val="22"/>
                <w:u w:val="none"/>
              </w:rPr>
            </w:pPr>
          </w:p>
        </w:tc>
      </w:tr>
      <w:tr w14:paraId="784B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028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A2B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0FD1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1A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摄像头像素</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AE9294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113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ABD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32D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E29F">
            <w:pPr>
              <w:jc w:val="center"/>
              <w:rPr>
                <w:rFonts w:hint="eastAsia" w:ascii="仿宋_GB2312" w:hAnsi="宋体" w:eastAsia="仿宋_GB2312" w:cs="仿宋_GB2312"/>
                <w:i w:val="0"/>
                <w:iCs w:val="0"/>
                <w:color w:val="000000"/>
                <w:sz w:val="22"/>
                <w:szCs w:val="22"/>
                <w:u w:val="none"/>
              </w:rPr>
            </w:pPr>
          </w:p>
        </w:tc>
      </w:tr>
      <w:tr w14:paraId="5B734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37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FA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9DBF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10A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摄像头分辨率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7CB378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7F2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CE3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377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332A">
            <w:pPr>
              <w:jc w:val="center"/>
              <w:rPr>
                <w:rFonts w:hint="eastAsia" w:ascii="仿宋_GB2312" w:hAnsi="宋体" w:eastAsia="仿宋_GB2312" w:cs="仿宋_GB2312"/>
                <w:i w:val="0"/>
                <w:iCs w:val="0"/>
                <w:color w:val="000000"/>
                <w:sz w:val="22"/>
                <w:szCs w:val="22"/>
                <w:u w:val="none"/>
              </w:rPr>
            </w:pPr>
          </w:p>
        </w:tc>
      </w:tr>
      <w:tr w14:paraId="6C73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7AE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F22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0052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E2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扬声器功率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B63022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E64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BFE4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C9D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33BB">
            <w:pPr>
              <w:jc w:val="center"/>
              <w:rPr>
                <w:rFonts w:hint="eastAsia" w:ascii="仿宋_GB2312" w:hAnsi="宋体" w:eastAsia="仿宋_GB2312" w:cs="仿宋_GB2312"/>
                <w:i w:val="0"/>
                <w:iCs w:val="0"/>
                <w:color w:val="000000"/>
                <w:sz w:val="22"/>
                <w:szCs w:val="22"/>
                <w:u w:val="none"/>
              </w:rPr>
            </w:pPr>
          </w:p>
        </w:tc>
      </w:tr>
      <w:tr w14:paraId="40BB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FC4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BA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7C790">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B2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扬声器频率范围</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6B7C7A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A970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051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42D7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763C">
            <w:pPr>
              <w:jc w:val="center"/>
              <w:rPr>
                <w:rFonts w:hint="eastAsia" w:ascii="仿宋_GB2312" w:hAnsi="宋体" w:eastAsia="仿宋_GB2312" w:cs="仿宋_GB2312"/>
                <w:i w:val="0"/>
                <w:iCs w:val="0"/>
                <w:color w:val="000000"/>
                <w:sz w:val="22"/>
                <w:szCs w:val="22"/>
                <w:u w:val="none"/>
              </w:rPr>
            </w:pPr>
          </w:p>
        </w:tc>
      </w:tr>
      <w:tr w14:paraId="6383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04B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EAC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DC33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F02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扬声器总谐波失真</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38BFC5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FF5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E46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0B0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EC9E">
            <w:pPr>
              <w:jc w:val="center"/>
              <w:rPr>
                <w:rFonts w:hint="eastAsia" w:ascii="仿宋_GB2312" w:hAnsi="宋体" w:eastAsia="仿宋_GB2312" w:cs="仿宋_GB2312"/>
                <w:i w:val="0"/>
                <w:iCs w:val="0"/>
                <w:color w:val="000000"/>
                <w:sz w:val="22"/>
                <w:szCs w:val="22"/>
                <w:u w:val="none"/>
              </w:rPr>
            </w:pPr>
          </w:p>
        </w:tc>
      </w:tr>
      <w:tr w14:paraId="272AB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669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29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D45D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BA9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扬声器最大声压级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D9C459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946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E45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9D5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32A3">
            <w:pPr>
              <w:jc w:val="center"/>
              <w:rPr>
                <w:rFonts w:hint="eastAsia" w:ascii="仿宋_GB2312" w:hAnsi="宋体" w:eastAsia="仿宋_GB2312" w:cs="仿宋_GB2312"/>
                <w:i w:val="0"/>
                <w:iCs w:val="0"/>
                <w:color w:val="000000"/>
                <w:sz w:val="22"/>
                <w:szCs w:val="22"/>
                <w:u w:val="none"/>
              </w:rPr>
            </w:pPr>
          </w:p>
        </w:tc>
      </w:tr>
      <w:tr w14:paraId="18429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B3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58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0CA7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0B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★键盘连接方式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4DAC82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无线</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BB92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156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7C2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4F5E">
            <w:pPr>
              <w:jc w:val="center"/>
              <w:rPr>
                <w:rFonts w:hint="eastAsia" w:ascii="仿宋_GB2312" w:hAnsi="宋体" w:eastAsia="仿宋_GB2312" w:cs="仿宋_GB2312"/>
                <w:i w:val="0"/>
                <w:iCs w:val="0"/>
                <w:color w:val="000000"/>
                <w:sz w:val="22"/>
                <w:szCs w:val="22"/>
                <w:u w:val="none"/>
              </w:rPr>
            </w:pPr>
          </w:p>
        </w:tc>
      </w:tr>
      <w:tr w14:paraId="6C22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A8B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DF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B22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64E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★键盘键程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A3805B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2.3mm ~ 4.0mm</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DEC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649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60E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8C82">
            <w:pPr>
              <w:jc w:val="center"/>
              <w:rPr>
                <w:rFonts w:hint="eastAsia" w:ascii="仿宋_GB2312" w:hAnsi="宋体" w:eastAsia="仿宋_GB2312" w:cs="仿宋_GB2312"/>
                <w:i w:val="0"/>
                <w:iCs w:val="0"/>
                <w:color w:val="000000"/>
                <w:sz w:val="22"/>
                <w:szCs w:val="22"/>
                <w:u w:val="none"/>
              </w:rPr>
            </w:pPr>
          </w:p>
        </w:tc>
      </w:tr>
      <w:tr w14:paraId="5145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F9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ECA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478C0">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3B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★键盘按键压力</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5CE58F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按键压力应在 0.54 N±0.14N</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6A3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41B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0D7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2A1F">
            <w:pPr>
              <w:jc w:val="center"/>
              <w:rPr>
                <w:rFonts w:hint="eastAsia" w:ascii="仿宋_GB2312" w:hAnsi="宋体" w:eastAsia="仿宋_GB2312" w:cs="仿宋_GB2312"/>
                <w:i w:val="0"/>
                <w:iCs w:val="0"/>
                <w:color w:val="000000"/>
                <w:sz w:val="22"/>
                <w:szCs w:val="22"/>
                <w:u w:val="none"/>
              </w:rPr>
            </w:pPr>
          </w:p>
        </w:tc>
      </w:tr>
      <w:tr w14:paraId="56CAB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90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205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7606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88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★有线键盘连接线</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65DB09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F8A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AD7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7F7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C3E0">
            <w:pPr>
              <w:jc w:val="center"/>
              <w:rPr>
                <w:rFonts w:hint="eastAsia" w:ascii="仿宋_GB2312" w:hAnsi="宋体" w:eastAsia="仿宋_GB2312" w:cs="仿宋_GB2312"/>
                <w:i w:val="0"/>
                <w:iCs w:val="0"/>
                <w:color w:val="000000"/>
                <w:sz w:val="22"/>
                <w:szCs w:val="22"/>
                <w:u w:val="none"/>
              </w:rPr>
            </w:pPr>
          </w:p>
        </w:tc>
      </w:tr>
      <w:tr w14:paraId="303D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FB4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C58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408D">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D3E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★键盘颜色</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12F794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黑色</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F95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FB3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EB0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E83D">
            <w:pPr>
              <w:jc w:val="center"/>
              <w:rPr>
                <w:rFonts w:hint="eastAsia" w:ascii="仿宋_GB2312" w:hAnsi="宋体" w:eastAsia="仿宋_GB2312" w:cs="仿宋_GB2312"/>
                <w:i w:val="0"/>
                <w:iCs w:val="0"/>
                <w:color w:val="000000"/>
                <w:sz w:val="22"/>
                <w:szCs w:val="22"/>
                <w:u w:val="none"/>
              </w:rPr>
            </w:pPr>
          </w:p>
        </w:tc>
      </w:tr>
      <w:tr w14:paraId="6C2B0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35B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E1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AF91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B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键盘其他要求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CDFE39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键盘外观结构、连接方式、主要功能、安全、电磁兼容性、可靠性应符合GB/T14081的相关规定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E56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6EE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13C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A1F19">
            <w:pPr>
              <w:jc w:val="center"/>
              <w:rPr>
                <w:rFonts w:hint="eastAsia" w:ascii="仿宋_GB2312" w:hAnsi="宋体" w:eastAsia="仿宋_GB2312" w:cs="仿宋_GB2312"/>
                <w:i w:val="0"/>
                <w:iCs w:val="0"/>
                <w:color w:val="000000"/>
                <w:sz w:val="22"/>
                <w:szCs w:val="22"/>
                <w:u w:val="none"/>
              </w:rPr>
            </w:pPr>
          </w:p>
        </w:tc>
      </w:tr>
      <w:tr w14:paraId="7DBC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43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3A3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FD37A">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49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★鼠标连接方式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7B437D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无线</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D76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828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923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DFBA">
            <w:pPr>
              <w:jc w:val="center"/>
              <w:rPr>
                <w:rFonts w:hint="eastAsia" w:ascii="仿宋_GB2312" w:hAnsi="宋体" w:eastAsia="仿宋_GB2312" w:cs="仿宋_GB2312"/>
                <w:i w:val="0"/>
                <w:iCs w:val="0"/>
                <w:color w:val="000000"/>
                <w:sz w:val="22"/>
                <w:szCs w:val="22"/>
                <w:u w:val="none"/>
              </w:rPr>
            </w:pPr>
          </w:p>
        </w:tc>
      </w:tr>
      <w:tr w14:paraId="0C49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D60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6EE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2927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84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★有线鼠标连接线</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C78DB5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B40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44F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A1C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C161">
            <w:pPr>
              <w:jc w:val="center"/>
              <w:rPr>
                <w:rFonts w:hint="eastAsia" w:ascii="仿宋_GB2312" w:hAnsi="宋体" w:eastAsia="仿宋_GB2312" w:cs="仿宋_GB2312"/>
                <w:i w:val="0"/>
                <w:iCs w:val="0"/>
                <w:color w:val="000000"/>
                <w:sz w:val="22"/>
                <w:szCs w:val="22"/>
                <w:u w:val="none"/>
              </w:rPr>
            </w:pPr>
          </w:p>
        </w:tc>
      </w:tr>
      <w:tr w14:paraId="722F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3EC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E7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4FB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62C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★鼠标DPI分辨率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49F5BC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~800 1600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810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AE9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173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2EDB">
            <w:pPr>
              <w:jc w:val="center"/>
              <w:rPr>
                <w:rFonts w:hint="eastAsia" w:ascii="仿宋_GB2312" w:hAnsi="宋体" w:eastAsia="仿宋_GB2312" w:cs="仿宋_GB2312"/>
                <w:i w:val="0"/>
                <w:iCs w:val="0"/>
                <w:color w:val="000000"/>
                <w:sz w:val="22"/>
                <w:szCs w:val="22"/>
                <w:u w:val="none"/>
              </w:rPr>
            </w:pPr>
          </w:p>
        </w:tc>
      </w:tr>
      <w:tr w14:paraId="6735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5E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74E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986FD">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75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★鼠标颜色</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44217C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黑色</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EBD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EE2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6C9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177C">
            <w:pPr>
              <w:jc w:val="center"/>
              <w:rPr>
                <w:rFonts w:hint="eastAsia" w:ascii="仿宋_GB2312" w:hAnsi="宋体" w:eastAsia="仿宋_GB2312" w:cs="仿宋_GB2312"/>
                <w:i w:val="0"/>
                <w:iCs w:val="0"/>
                <w:color w:val="000000"/>
                <w:sz w:val="22"/>
                <w:szCs w:val="22"/>
                <w:u w:val="none"/>
              </w:rPr>
            </w:pPr>
          </w:p>
        </w:tc>
      </w:tr>
      <w:tr w14:paraId="2F2E1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E49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62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588D0">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C7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★鼠标其他要求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1339BE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其它参数应符合GB/T26245的相关规定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368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015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8A13">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AFB1">
            <w:pPr>
              <w:jc w:val="center"/>
              <w:rPr>
                <w:rFonts w:hint="eastAsia" w:ascii="仿宋_GB2312" w:hAnsi="宋体" w:eastAsia="仿宋_GB2312" w:cs="仿宋_GB2312"/>
                <w:i w:val="0"/>
                <w:iCs w:val="0"/>
                <w:color w:val="000000"/>
                <w:sz w:val="22"/>
                <w:szCs w:val="22"/>
                <w:u w:val="none"/>
              </w:rPr>
            </w:pPr>
          </w:p>
        </w:tc>
      </w:tr>
      <w:tr w14:paraId="58D95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293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F7E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FB1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9E1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内置光驱</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D7C78D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756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277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CF2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3CC8">
            <w:pPr>
              <w:jc w:val="center"/>
              <w:rPr>
                <w:rFonts w:hint="eastAsia" w:ascii="仿宋_GB2312" w:hAnsi="宋体" w:eastAsia="仿宋_GB2312" w:cs="仿宋_GB2312"/>
                <w:i w:val="0"/>
                <w:iCs w:val="0"/>
                <w:color w:val="000000"/>
                <w:sz w:val="22"/>
                <w:szCs w:val="22"/>
                <w:u w:val="none"/>
              </w:rPr>
            </w:pPr>
          </w:p>
        </w:tc>
      </w:tr>
      <w:tr w14:paraId="0711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AC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FD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3C0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CEC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A296B9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F89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78F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AE73">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CC62">
            <w:pPr>
              <w:jc w:val="center"/>
              <w:rPr>
                <w:rFonts w:hint="eastAsia" w:ascii="仿宋_GB2312" w:hAnsi="宋体" w:eastAsia="仿宋_GB2312" w:cs="仿宋_GB2312"/>
                <w:i w:val="0"/>
                <w:iCs w:val="0"/>
                <w:color w:val="000000"/>
                <w:sz w:val="22"/>
                <w:szCs w:val="22"/>
                <w:u w:val="none"/>
              </w:rPr>
            </w:pPr>
          </w:p>
        </w:tc>
      </w:tr>
      <w:tr w14:paraId="39E9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BC6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EB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22D7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E2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无线网卡及天线数量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F1576D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A6F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8C4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555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F2E9">
            <w:pPr>
              <w:jc w:val="center"/>
              <w:rPr>
                <w:rFonts w:hint="eastAsia" w:ascii="仿宋_GB2312" w:hAnsi="宋体" w:eastAsia="仿宋_GB2312" w:cs="仿宋_GB2312"/>
                <w:i w:val="0"/>
                <w:iCs w:val="0"/>
                <w:color w:val="000000"/>
                <w:sz w:val="22"/>
                <w:szCs w:val="22"/>
                <w:u w:val="none"/>
              </w:rPr>
            </w:pPr>
          </w:p>
        </w:tc>
      </w:tr>
      <w:tr w14:paraId="293E0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76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19E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8F29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CC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单无线网卡天线数量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02E7A6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03A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341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526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074B">
            <w:pPr>
              <w:jc w:val="center"/>
              <w:rPr>
                <w:rFonts w:hint="eastAsia" w:ascii="仿宋_GB2312" w:hAnsi="宋体" w:eastAsia="仿宋_GB2312" w:cs="仿宋_GB2312"/>
                <w:i w:val="0"/>
                <w:iCs w:val="0"/>
                <w:color w:val="000000"/>
                <w:sz w:val="22"/>
                <w:szCs w:val="22"/>
                <w:u w:val="none"/>
              </w:rPr>
            </w:pPr>
          </w:p>
        </w:tc>
      </w:tr>
      <w:tr w14:paraId="26272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932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5D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394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外部接口规格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D04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★USB接口数量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DCEC52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机箱前面板应提供不少于 4 个 USB 3.0接口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8F4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17A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0F2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6792">
            <w:pPr>
              <w:jc w:val="center"/>
              <w:rPr>
                <w:rFonts w:hint="eastAsia" w:ascii="仿宋_GB2312" w:hAnsi="宋体" w:eastAsia="仿宋_GB2312" w:cs="仿宋_GB2312"/>
                <w:i w:val="0"/>
                <w:iCs w:val="0"/>
                <w:color w:val="000000"/>
                <w:sz w:val="22"/>
                <w:szCs w:val="22"/>
                <w:u w:val="none"/>
              </w:rPr>
            </w:pPr>
          </w:p>
        </w:tc>
      </w:tr>
      <w:tr w14:paraId="1002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01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FE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C98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AAD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USB母座接口要求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8D6AB8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782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158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187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4CFA">
            <w:pPr>
              <w:jc w:val="center"/>
              <w:rPr>
                <w:rFonts w:hint="eastAsia" w:ascii="仿宋_GB2312" w:hAnsi="宋体" w:eastAsia="仿宋_GB2312" w:cs="仿宋_GB2312"/>
                <w:i w:val="0"/>
                <w:iCs w:val="0"/>
                <w:color w:val="000000"/>
                <w:sz w:val="22"/>
                <w:szCs w:val="22"/>
                <w:u w:val="none"/>
              </w:rPr>
            </w:pPr>
          </w:p>
        </w:tc>
      </w:tr>
      <w:tr w14:paraId="59EFB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7A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1A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98E4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98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★视频接口数量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863D77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9A0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036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396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AF20">
            <w:pPr>
              <w:jc w:val="center"/>
              <w:rPr>
                <w:rFonts w:hint="eastAsia" w:ascii="仿宋_GB2312" w:hAnsi="宋体" w:eastAsia="仿宋_GB2312" w:cs="仿宋_GB2312"/>
                <w:i w:val="0"/>
                <w:iCs w:val="0"/>
                <w:color w:val="000000"/>
                <w:sz w:val="22"/>
                <w:szCs w:val="22"/>
                <w:u w:val="none"/>
              </w:rPr>
            </w:pPr>
          </w:p>
        </w:tc>
      </w:tr>
      <w:tr w14:paraId="2CB67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4F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36C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09CB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92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★音频接口数量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9FD4C7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提供不少于前置2个音频接口，后置3个音频接口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C6B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F92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864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A66E">
            <w:pPr>
              <w:jc w:val="center"/>
              <w:rPr>
                <w:rFonts w:hint="eastAsia" w:ascii="仿宋_GB2312" w:hAnsi="宋体" w:eastAsia="仿宋_GB2312" w:cs="仿宋_GB2312"/>
                <w:i w:val="0"/>
                <w:iCs w:val="0"/>
                <w:color w:val="000000"/>
                <w:sz w:val="22"/>
                <w:szCs w:val="22"/>
                <w:u w:val="none"/>
              </w:rPr>
            </w:pPr>
          </w:p>
        </w:tc>
      </w:tr>
      <w:tr w14:paraId="3B3F2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E6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BE2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00C4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78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存储卡接口数量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B9E575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390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A0D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1E2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870F">
            <w:pPr>
              <w:jc w:val="center"/>
              <w:rPr>
                <w:rFonts w:hint="eastAsia" w:ascii="仿宋_GB2312" w:hAnsi="宋体" w:eastAsia="仿宋_GB2312" w:cs="仿宋_GB2312"/>
                <w:i w:val="0"/>
                <w:iCs w:val="0"/>
                <w:color w:val="000000"/>
                <w:sz w:val="22"/>
                <w:szCs w:val="22"/>
                <w:u w:val="none"/>
              </w:rPr>
            </w:pPr>
          </w:p>
        </w:tc>
      </w:tr>
      <w:tr w14:paraId="19D7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AD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A3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FDD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整机基础规格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23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★整机外观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B14C60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 产品表面不应有凹痕、划伤、裂缝、变形和污染等。表面涂层均匀，不应起泡、龟裂、脱落和磨损，金属零部件无锈蚀及其它机械损伤；</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b) 产品表面说明功能的文字、符号、标志，应清晰、端正、牢固</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90DA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B97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F1B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319B">
            <w:pPr>
              <w:jc w:val="center"/>
              <w:rPr>
                <w:rFonts w:hint="eastAsia" w:ascii="仿宋_GB2312" w:hAnsi="宋体" w:eastAsia="仿宋_GB2312" w:cs="仿宋_GB2312"/>
                <w:i w:val="0"/>
                <w:iCs w:val="0"/>
                <w:color w:val="000000"/>
                <w:sz w:val="22"/>
                <w:szCs w:val="22"/>
                <w:u w:val="none"/>
              </w:rPr>
            </w:pPr>
          </w:p>
        </w:tc>
      </w:tr>
      <w:tr w14:paraId="6FA1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03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03A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DF64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D47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★状态指示灯</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5ECD97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在产品显著位置提供状态指示功能，如运行状态，并由供应商提供详细参数</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66A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70C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B37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B0DC">
            <w:pPr>
              <w:jc w:val="center"/>
              <w:rPr>
                <w:rFonts w:hint="eastAsia" w:ascii="仿宋_GB2312" w:hAnsi="宋体" w:eastAsia="仿宋_GB2312" w:cs="仿宋_GB2312"/>
                <w:i w:val="0"/>
                <w:iCs w:val="0"/>
                <w:color w:val="000000"/>
                <w:sz w:val="22"/>
                <w:szCs w:val="22"/>
                <w:u w:val="none"/>
              </w:rPr>
            </w:pPr>
          </w:p>
        </w:tc>
      </w:tr>
      <w:tr w14:paraId="0F2A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0B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9B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C0B0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3B6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★整机结构</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8CB82C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产品内部结构应符合通用部件的安装需求；b)所有输入输出接口应符合相关国家或行业标准；c)产品零部件应紧固无松动，可插拔部件应可靠连接，开关、按钮和其它控制部件应灵活可靠，布局应方便使用；d)所有I/O连接器及需插接线缆的部位应预留采购人操作空间，方便插拔解锁与插拔线缆；e)可插拔板卡插槽部位应预留安装、拆卸或更换板卡空间；f)拆装可能接触到的金属剪口或金属尖角部位应做防划伤处理，以保证安全；g)整机内部走线应规整，固线结构和位置要合理可靠并做防割线处理，需便于理线和插拔操作，走线应不影响系统各主要部件组装和拆卸；h)如需通过孔走线，过线孔应做防割线处理；i)各插头位置和插拔方向应合理，应做到插拔无障碍设计，具备防呆设计，有效避免误操作；j)各主要部件拆装无障碍，使用常规工具拆装，无特殊拆装工具需求；k)各主要部件拆装步骤要少，各自拆装需避免相互干扰；l)对于整机或零部件外表面为高亮面的，应粘贴保护膜，保护膜需粘贴牢固，运输、组装等过程不易脱落，撕下无残留</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13D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43C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A57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B72C">
            <w:pPr>
              <w:jc w:val="center"/>
              <w:rPr>
                <w:rFonts w:hint="eastAsia" w:ascii="仿宋_GB2312" w:hAnsi="宋体" w:eastAsia="仿宋_GB2312" w:cs="仿宋_GB2312"/>
                <w:i w:val="0"/>
                <w:iCs w:val="0"/>
                <w:color w:val="000000"/>
                <w:sz w:val="22"/>
                <w:szCs w:val="22"/>
                <w:u w:val="none"/>
              </w:rPr>
            </w:pPr>
          </w:p>
        </w:tc>
      </w:tr>
      <w:tr w14:paraId="31F23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14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47E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BD33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C89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★机箱防护要求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5CC906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机箱应符合GB/T4208中IP20防护要求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D64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0D7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C0F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D768">
            <w:pPr>
              <w:jc w:val="center"/>
              <w:rPr>
                <w:rFonts w:hint="eastAsia" w:ascii="仿宋_GB2312" w:hAnsi="宋体" w:eastAsia="仿宋_GB2312" w:cs="仿宋_GB2312"/>
                <w:i w:val="0"/>
                <w:iCs w:val="0"/>
                <w:color w:val="000000"/>
                <w:sz w:val="22"/>
                <w:szCs w:val="22"/>
                <w:u w:val="none"/>
              </w:rPr>
            </w:pPr>
          </w:p>
        </w:tc>
      </w:tr>
      <w:tr w14:paraId="6DBD5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AF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13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A89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7E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★整机噪音</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1AFF78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产品工作在空闲状态下，产品的声功率级应不超过3.1Bel</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D12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B33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994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7615">
            <w:pPr>
              <w:jc w:val="center"/>
              <w:rPr>
                <w:rFonts w:hint="eastAsia" w:ascii="仿宋_GB2312" w:hAnsi="宋体" w:eastAsia="仿宋_GB2312" w:cs="仿宋_GB2312"/>
                <w:i w:val="0"/>
                <w:iCs w:val="0"/>
                <w:color w:val="000000"/>
                <w:sz w:val="22"/>
                <w:szCs w:val="22"/>
                <w:u w:val="none"/>
              </w:rPr>
            </w:pPr>
          </w:p>
        </w:tc>
      </w:tr>
      <w:tr w14:paraId="0D8E4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F3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BC5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F345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F5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★整机散热</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4A4B1B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B32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282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4ED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1A82">
            <w:pPr>
              <w:jc w:val="center"/>
              <w:rPr>
                <w:rFonts w:hint="eastAsia" w:ascii="仿宋_GB2312" w:hAnsi="宋体" w:eastAsia="仿宋_GB2312" w:cs="仿宋_GB2312"/>
                <w:i w:val="0"/>
                <w:iCs w:val="0"/>
                <w:color w:val="000000"/>
                <w:sz w:val="22"/>
                <w:szCs w:val="22"/>
                <w:u w:val="none"/>
              </w:rPr>
            </w:pPr>
          </w:p>
        </w:tc>
      </w:tr>
      <w:tr w14:paraId="55375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D1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40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F165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E87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★整机能效限定值</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44C01F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产品能效限定值应达到GB28380标准中能效等级1级</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C5FA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8AF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94FC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C3E0">
            <w:pPr>
              <w:jc w:val="center"/>
              <w:rPr>
                <w:rFonts w:hint="eastAsia" w:ascii="仿宋_GB2312" w:hAnsi="宋体" w:eastAsia="仿宋_GB2312" w:cs="仿宋_GB2312"/>
                <w:i w:val="0"/>
                <w:iCs w:val="0"/>
                <w:color w:val="000000"/>
                <w:sz w:val="22"/>
                <w:szCs w:val="22"/>
                <w:u w:val="none"/>
              </w:rPr>
            </w:pPr>
          </w:p>
        </w:tc>
      </w:tr>
      <w:tr w14:paraId="30519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F68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1CA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C96D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0FB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★机身材质</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8BD9F6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塑料/金属等</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C4AF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A2E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994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5645">
            <w:pPr>
              <w:jc w:val="center"/>
              <w:rPr>
                <w:rFonts w:hint="eastAsia" w:ascii="仿宋_GB2312" w:hAnsi="宋体" w:eastAsia="仿宋_GB2312" w:cs="仿宋_GB2312"/>
                <w:i w:val="0"/>
                <w:iCs w:val="0"/>
                <w:color w:val="000000"/>
                <w:sz w:val="22"/>
                <w:szCs w:val="22"/>
                <w:u w:val="none"/>
              </w:rPr>
            </w:pPr>
          </w:p>
        </w:tc>
      </w:tr>
      <w:tr w14:paraId="63CA9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C0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692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492F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BA5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★机身颜色</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A9B48E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灰色/黑色等商务色系</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75F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C10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A09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075E">
            <w:pPr>
              <w:jc w:val="center"/>
              <w:rPr>
                <w:rFonts w:hint="eastAsia" w:ascii="仿宋_GB2312" w:hAnsi="宋体" w:eastAsia="仿宋_GB2312" w:cs="仿宋_GB2312"/>
                <w:i w:val="0"/>
                <w:iCs w:val="0"/>
                <w:color w:val="000000"/>
                <w:sz w:val="22"/>
                <w:szCs w:val="22"/>
                <w:u w:val="none"/>
              </w:rPr>
            </w:pPr>
          </w:p>
        </w:tc>
      </w:tr>
      <w:tr w14:paraId="2D2B8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D4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5FB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A83AD">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10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★机箱尺寸容量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FA7991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机箱体积≤14L</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A93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598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09F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6400">
            <w:pPr>
              <w:jc w:val="center"/>
              <w:rPr>
                <w:rFonts w:hint="eastAsia" w:ascii="仿宋_GB2312" w:hAnsi="宋体" w:eastAsia="仿宋_GB2312" w:cs="仿宋_GB2312"/>
                <w:i w:val="0"/>
                <w:iCs w:val="0"/>
                <w:color w:val="000000"/>
                <w:sz w:val="22"/>
                <w:szCs w:val="22"/>
                <w:u w:val="none"/>
              </w:rPr>
            </w:pPr>
          </w:p>
        </w:tc>
      </w:tr>
      <w:tr w14:paraId="736BF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FAB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60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72D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CPU性能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099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★CPU物理核数</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9EFB2C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AEC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0AA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2A1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67AD">
            <w:pPr>
              <w:jc w:val="center"/>
              <w:rPr>
                <w:rFonts w:hint="eastAsia" w:ascii="仿宋_GB2312" w:hAnsi="宋体" w:eastAsia="仿宋_GB2312" w:cs="仿宋_GB2312"/>
                <w:i w:val="0"/>
                <w:iCs w:val="0"/>
                <w:color w:val="000000"/>
                <w:sz w:val="22"/>
                <w:szCs w:val="22"/>
                <w:u w:val="none"/>
              </w:rPr>
            </w:pPr>
          </w:p>
        </w:tc>
      </w:tr>
      <w:tr w14:paraId="5901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4C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A4F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461B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18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★CPU主频</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AAB10E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≥2.8GHz</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997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8C9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677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E536">
            <w:pPr>
              <w:jc w:val="center"/>
              <w:rPr>
                <w:rFonts w:hint="eastAsia" w:ascii="仿宋_GB2312" w:hAnsi="宋体" w:eastAsia="仿宋_GB2312" w:cs="仿宋_GB2312"/>
                <w:i w:val="0"/>
                <w:iCs w:val="0"/>
                <w:color w:val="000000"/>
                <w:sz w:val="22"/>
                <w:szCs w:val="22"/>
                <w:u w:val="none"/>
              </w:rPr>
            </w:pPr>
          </w:p>
        </w:tc>
      </w:tr>
      <w:tr w14:paraId="7B2D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3B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213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1A17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192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★CPU末级缓存容量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B31153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≥8MB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AE6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3EC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5DA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1F64">
            <w:pPr>
              <w:jc w:val="center"/>
              <w:rPr>
                <w:rFonts w:hint="eastAsia" w:ascii="仿宋_GB2312" w:hAnsi="宋体" w:eastAsia="仿宋_GB2312" w:cs="仿宋_GB2312"/>
                <w:i w:val="0"/>
                <w:iCs w:val="0"/>
                <w:color w:val="000000"/>
                <w:sz w:val="22"/>
                <w:szCs w:val="22"/>
                <w:u w:val="none"/>
              </w:rPr>
            </w:pPr>
          </w:p>
        </w:tc>
      </w:tr>
      <w:tr w14:paraId="2A6E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AAC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4A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E27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65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★CPU支持的内存最高速率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1A7537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≥3200MT/s</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D39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889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D913">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946C">
            <w:pPr>
              <w:jc w:val="center"/>
              <w:rPr>
                <w:rFonts w:hint="eastAsia" w:ascii="仿宋_GB2312" w:hAnsi="宋体" w:eastAsia="仿宋_GB2312" w:cs="仿宋_GB2312"/>
                <w:i w:val="0"/>
                <w:iCs w:val="0"/>
                <w:color w:val="000000"/>
                <w:sz w:val="22"/>
                <w:szCs w:val="22"/>
                <w:u w:val="none"/>
              </w:rPr>
            </w:pPr>
          </w:p>
        </w:tc>
      </w:tr>
      <w:tr w14:paraId="32599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61B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C8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473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内存性能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4D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★内存读写速率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ADF8D1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≥3200MT/s</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C7E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9B2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2F2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EC3F">
            <w:pPr>
              <w:jc w:val="center"/>
              <w:rPr>
                <w:rFonts w:hint="eastAsia" w:ascii="仿宋_GB2312" w:hAnsi="宋体" w:eastAsia="仿宋_GB2312" w:cs="仿宋_GB2312"/>
                <w:i w:val="0"/>
                <w:iCs w:val="0"/>
                <w:color w:val="000000"/>
                <w:sz w:val="22"/>
                <w:szCs w:val="22"/>
                <w:u w:val="none"/>
              </w:rPr>
            </w:pPr>
          </w:p>
        </w:tc>
      </w:tr>
      <w:tr w14:paraId="25D21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B2C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34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3026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显卡性能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ED1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★显示分辨率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F93731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≥1920x1080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90F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D5B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B85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F01C">
            <w:pPr>
              <w:jc w:val="center"/>
              <w:rPr>
                <w:rFonts w:hint="eastAsia" w:ascii="仿宋_GB2312" w:hAnsi="宋体" w:eastAsia="仿宋_GB2312" w:cs="仿宋_GB2312"/>
                <w:i w:val="0"/>
                <w:iCs w:val="0"/>
                <w:color w:val="000000"/>
                <w:sz w:val="22"/>
                <w:szCs w:val="22"/>
                <w:u w:val="none"/>
              </w:rPr>
            </w:pPr>
          </w:p>
        </w:tc>
      </w:tr>
      <w:tr w14:paraId="5A29C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7C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99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7837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75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★显卡显示芯片核心频率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85D4C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最高应≥900MHz</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15A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D04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228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F831">
            <w:pPr>
              <w:jc w:val="center"/>
              <w:rPr>
                <w:rFonts w:hint="eastAsia" w:ascii="仿宋_GB2312" w:hAnsi="宋体" w:eastAsia="仿宋_GB2312" w:cs="仿宋_GB2312"/>
                <w:i w:val="0"/>
                <w:iCs w:val="0"/>
                <w:color w:val="000000"/>
                <w:sz w:val="22"/>
                <w:szCs w:val="22"/>
                <w:u w:val="none"/>
              </w:rPr>
            </w:pPr>
          </w:p>
        </w:tc>
      </w:tr>
      <w:tr w14:paraId="1491E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C9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9CB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E833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5BA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★显存等效频率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F3BA98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≥3200MHz</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68F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445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68E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B4AE">
            <w:pPr>
              <w:jc w:val="center"/>
              <w:rPr>
                <w:rFonts w:hint="eastAsia" w:ascii="仿宋_GB2312" w:hAnsi="宋体" w:eastAsia="仿宋_GB2312" w:cs="仿宋_GB2312"/>
                <w:i w:val="0"/>
                <w:iCs w:val="0"/>
                <w:color w:val="000000"/>
                <w:sz w:val="22"/>
                <w:szCs w:val="22"/>
                <w:u w:val="none"/>
              </w:rPr>
            </w:pPr>
          </w:p>
        </w:tc>
      </w:tr>
      <w:tr w14:paraId="71EE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E03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45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A18D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53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★显卡可支持多屏同时显示数量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0AC3ED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显卡应支持 2 块屏幕同时显示，分辨率应不低于 1920×1080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336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A16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634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8F6A">
            <w:pPr>
              <w:jc w:val="center"/>
              <w:rPr>
                <w:rFonts w:hint="eastAsia" w:ascii="仿宋_GB2312" w:hAnsi="宋体" w:eastAsia="仿宋_GB2312" w:cs="仿宋_GB2312"/>
                <w:i w:val="0"/>
                <w:iCs w:val="0"/>
                <w:color w:val="000000"/>
                <w:sz w:val="22"/>
                <w:szCs w:val="22"/>
                <w:u w:val="none"/>
              </w:rPr>
            </w:pPr>
          </w:p>
        </w:tc>
      </w:tr>
      <w:tr w14:paraId="36A3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E22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99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31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97D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网络设备性能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7E9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★有线网卡速率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CC2F01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最高速率应不低于 1000Mbps</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7ED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B93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1BE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9EF7">
            <w:pPr>
              <w:jc w:val="center"/>
              <w:rPr>
                <w:rFonts w:hint="eastAsia" w:ascii="仿宋_GB2312" w:hAnsi="宋体" w:eastAsia="仿宋_GB2312" w:cs="仿宋_GB2312"/>
                <w:i w:val="0"/>
                <w:iCs w:val="0"/>
                <w:color w:val="000000"/>
                <w:sz w:val="22"/>
                <w:szCs w:val="22"/>
                <w:u w:val="none"/>
              </w:rPr>
            </w:pPr>
          </w:p>
        </w:tc>
      </w:tr>
      <w:tr w14:paraId="17A41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79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DF8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F7E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24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支持无线网络通信技术协议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2C97BA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655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C08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F60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9B2C">
            <w:pPr>
              <w:jc w:val="center"/>
              <w:rPr>
                <w:rFonts w:hint="eastAsia" w:ascii="仿宋_GB2312" w:hAnsi="宋体" w:eastAsia="仿宋_GB2312" w:cs="仿宋_GB2312"/>
                <w:i w:val="0"/>
                <w:iCs w:val="0"/>
                <w:color w:val="000000"/>
                <w:sz w:val="22"/>
                <w:szCs w:val="22"/>
                <w:u w:val="none"/>
              </w:rPr>
            </w:pPr>
          </w:p>
        </w:tc>
      </w:tr>
      <w:tr w14:paraId="3918A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F56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6D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1610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13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无线网卡频宽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A7EEBB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36C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F5C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75F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43F4">
            <w:pPr>
              <w:jc w:val="center"/>
              <w:rPr>
                <w:rFonts w:hint="eastAsia" w:ascii="仿宋_GB2312" w:hAnsi="宋体" w:eastAsia="仿宋_GB2312" w:cs="仿宋_GB2312"/>
                <w:i w:val="0"/>
                <w:iCs w:val="0"/>
                <w:color w:val="000000"/>
                <w:sz w:val="22"/>
                <w:szCs w:val="22"/>
                <w:u w:val="none"/>
              </w:rPr>
            </w:pPr>
          </w:p>
        </w:tc>
      </w:tr>
      <w:tr w14:paraId="3CE3D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473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C9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4F97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66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★内存扩展接口(板载内存不涉及)</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872372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具备≥2个内存插槽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F40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1D5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2D1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2D3D">
            <w:pPr>
              <w:jc w:val="center"/>
              <w:rPr>
                <w:rFonts w:hint="eastAsia" w:ascii="仿宋_GB2312" w:hAnsi="宋体" w:eastAsia="仿宋_GB2312" w:cs="仿宋_GB2312"/>
                <w:i w:val="0"/>
                <w:iCs w:val="0"/>
                <w:color w:val="000000"/>
                <w:sz w:val="22"/>
                <w:szCs w:val="22"/>
                <w:u w:val="none"/>
              </w:rPr>
            </w:pPr>
          </w:p>
        </w:tc>
      </w:tr>
      <w:tr w14:paraId="139DC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F20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041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DE68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84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存储扩展接口(板载存储不涉及)</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0EC7DB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供应商给出主板支持存储扩展接口类型，如UFS3.0、SATA3.0、SAS3.0、M.2等类型接口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BA3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2FF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5F9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0869">
            <w:pPr>
              <w:jc w:val="center"/>
              <w:rPr>
                <w:rFonts w:hint="eastAsia" w:ascii="仿宋_GB2312" w:hAnsi="宋体" w:eastAsia="仿宋_GB2312" w:cs="仿宋_GB2312"/>
                <w:i w:val="0"/>
                <w:iCs w:val="0"/>
                <w:color w:val="000000"/>
                <w:sz w:val="22"/>
                <w:szCs w:val="22"/>
                <w:u w:val="none"/>
              </w:rPr>
            </w:pPr>
          </w:p>
        </w:tc>
      </w:tr>
      <w:tr w14:paraId="7F101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8DC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D8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986D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5D1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★主板USB瞬间过流保护</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DB6457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支持有瞬间过流保护功能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533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010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71F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112DD">
            <w:pPr>
              <w:jc w:val="center"/>
              <w:rPr>
                <w:rFonts w:hint="eastAsia" w:ascii="仿宋_GB2312" w:hAnsi="宋体" w:eastAsia="仿宋_GB2312" w:cs="仿宋_GB2312"/>
                <w:i w:val="0"/>
                <w:iCs w:val="0"/>
                <w:color w:val="000000"/>
                <w:sz w:val="22"/>
                <w:szCs w:val="22"/>
                <w:u w:val="none"/>
              </w:rPr>
            </w:pPr>
          </w:p>
        </w:tc>
      </w:tr>
      <w:tr w14:paraId="19FA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F8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C52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43E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190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★主板防静电保护</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9A5242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支持防静电保护功能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F1A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F1E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41D5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92F2">
            <w:pPr>
              <w:jc w:val="center"/>
              <w:rPr>
                <w:rFonts w:hint="eastAsia" w:ascii="仿宋_GB2312" w:hAnsi="宋体" w:eastAsia="仿宋_GB2312" w:cs="仿宋_GB2312"/>
                <w:i w:val="0"/>
                <w:iCs w:val="0"/>
                <w:color w:val="000000"/>
                <w:sz w:val="22"/>
                <w:szCs w:val="22"/>
                <w:u w:val="none"/>
              </w:rPr>
            </w:pPr>
          </w:p>
        </w:tc>
      </w:tr>
      <w:tr w14:paraId="509E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CD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F1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CAC3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52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★I/O接口功能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AE533E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≥6个USB 3.0接口（其中前置USB 3.0数量≥4个）</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B9D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436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B53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1C2F">
            <w:pPr>
              <w:jc w:val="center"/>
              <w:rPr>
                <w:rFonts w:hint="eastAsia" w:ascii="仿宋_GB2312" w:hAnsi="宋体" w:eastAsia="仿宋_GB2312" w:cs="仿宋_GB2312"/>
                <w:i w:val="0"/>
                <w:iCs w:val="0"/>
                <w:color w:val="000000"/>
                <w:sz w:val="22"/>
                <w:szCs w:val="22"/>
                <w:u w:val="none"/>
              </w:rPr>
            </w:pPr>
          </w:p>
        </w:tc>
      </w:tr>
      <w:tr w14:paraId="199B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B5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AF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E44C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4F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★显卡外接显示接口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B08670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显卡至少支持VGA、HDMI、DVI、DP、Type-C中2种显示接口，并与显示器接口相匹配</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A03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F1C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407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D01A">
            <w:pPr>
              <w:jc w:val="center"/>
              <w:rPr>
                <w:rFonts w:hint="eastAsia" w:ascii="仿宋_GB2312" w:hAnsi="宋体" w:eastAsia="仿宋_GB2312" w:cs="仿宋_GB2312"/>
                <w:i w:val="0"/>
                <w:iCs w:val="0"/>
                <w:color w:val="000000"/>
                <w:sz w:val="22"/>
                <w:szCs w:val="22"/>
                <w:u w:val="none"/>
              </w:rPr>
            </w:pPr>
          </w:p>
        </w:tc>
      </w:tr>
      <w:tr w14:paraId="4EEED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A7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AA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88D3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B5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独立显卡数量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F9B059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C80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5F5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FBE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667D">
            <w:pPr>
              <w:jc w:val="center"/>
              <w:rPr>
                <w:rFonts w:hint="eastAsia" w:ascii="仿宋_GB2312" w:hAnsi="宋体" w:eastAsia="仿宋_GB2312" w:cs="仿宋_GB2312"/>
                <w:i w:val="0"/>
                <w:iCs w:val="0"/>
                <w:color w:val="000000"/>
                <w:sz w:val="22"/>
                <w:szCs w:val="22"/>
                <w:u w:val="none"/>
              </w:rPr>
            </w:pPr>
          </w:p>
        </w:tc>
      </w:tr>
      <w:tr w14:paraId="78741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5D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91A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675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41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摄像头物理隐私保护开关</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44DAB7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AB9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A19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12B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5657">
            <w:pPr>
              <w:jc w:val="center"/>
              <w:rPr>
                <w:rFonts w:hint="eastAsia" w:ascii="仿宋_GB2312" w:hAnsi="宋体" w:eastAsia="仿宋_GB2312" w:cs="仿宋_GB2312"/>
                <w:i w:val="0"/>
                <w:iCs w:val="0"/>
                <w:color w:val="000000"/>
                <w:sz w:val="22"/>
                <w:szCs w:val="22"/>
                <w:u w:val="none"/>
              </w:rPr>
            </w:pPr>
          </w:p>
        </w:tc>
      </w:tr>
      <w:tr w14:paraId="6687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B9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2E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4724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63F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传声器降噪</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B046E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CBA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660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B41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E82E">
            <w:pPr>
              <w:jc w:val="center"/>
              <w:rPr>
                <w:rFonts w:hint="eastAsia" w:ascii="仿宋_GB2312" w:hAnsi="宋体" w:eastAsia="仿宋_GB2312" w:cs="仿宋_GB2312"/>
                <w:i w:val="0"/>
                <w:iCs w:val="0"/>
                <w:color w:val="000000"/>
                <w:sz w:val="22"/>
                <w:szCs w:val="22"/>
                <w:u w:val="none"/>
              </w:rPr>
            </w:pPr>
          </w:p>
        </w:tc>
      </w:tr>
      <w:tr w14:paraId="17C3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DE1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77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68BA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DF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键盘背光</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A8961A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FAD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00B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2C9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BCC6">
            <w:pPr>
              <w:jc w:val="center"/>
              <w:rPr>
                <w:rFonts w:hint="eastAsia" w:ascii="仿宋_GB2312" w:hAnsi="宋体" w:eastAsia="仿宋_GB2312" w:cs="仿宋_GB2312"/>
                <w:i w:val="0"/>
                <w:iCs w:val="0"/>
                <w:color w:val="000000"/>
                <w:sz w:val="22"/>
                <w:szCs w:val="22"/>
                <w:u w:val="none"/>
              </w:rPr>
            </w:pPr>
          </w:p>
        </w:tc>
      </w:tr>
      <w:tr w14:paraId="3E8B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FB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A8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DBDC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D30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光驱功能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5B04E2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7F3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681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399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B863">
            <w:pPr>
              <w:jc w:val="center"/>
              <w:rPr>
                <w:rFonts w:hint="eastAsia" w:ascii="仿宋_GB2312" w:hAnsi="宋体" w:eastAsia="仿宋_GB2312" w:cs="仿宋_GB2312"/>
                <w:i w:val="0"/>
                <w:iCs w:val="0"/>
                <w:color w:val="000000"/>
                <w:sz w:val="22"/>
                <w:szCs w:val="22"/>
                <w:u w:val="none"/>
              </w:rPr>
            </w:pPr>
          </w:p>
        </w:tc>
      </w:tr>
      <w:tr w14:paraId="69D9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6A3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9A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975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1BA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★存储功能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820BE9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通过 SATA 固态存储/PCIe 固态存储/SATA 硬磁盘等存储部件提供存储功能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4B4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546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551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E5B2">
            <w:pPr>
              <w:jc w:val="center"/>
              <w:rPr>
                <w:rFonts w:hint="eastAsia" w:ascii="仿宋_GB2312" w:hAnsi="宋体" w:eastAsia="仿宋_GB2312" w:cs="仿宋_GB2312"/>
                <w:i w:val="0"/>
                <w:iCs w:val="0"/>
                <w:color w:val="000000"/>
                <w:sz w:val="22"/>
                <w:szCs w:val="22"/>
                <w:u w:val="none"/>
              </w:rPr>
            </w:pPr>
          </w:p>
        </w:tc>
      </w:tr>
      <w:tr w14:paraId="50FA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D57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89B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3DCB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F62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内置控制器固态存储加密</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0631BA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5F52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406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39D9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1B5D">
            <w:pPr>
              <w:jc w:val="center"/>
              <w:rPr>
                <w:rFonts w:hint="eastAsia" w:ascii="仿宋_GB2312" w:hAnsi="宋体" w:eastAsia="仿宋_GB2312" w:cs="仿宋_GB2312"/>
                <w:i w:val="0"/>
                <w:iCs w:val="0"/>
                <w:color w:val="000000"/>
                <w:sz w:val="22"/>
                <w:szCs w:val="22"/>
                <w:u w:val="none"/>
              </w:rPr>
            </w:pPr>
          </w:p>
        </w:tc>
      </w:tr>
      <w:tr w14:paraId="4523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15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FC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1F1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6FE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★网络功能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D63CEA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支持访问网络和数据交换功能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479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B37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D34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7125">
            <w:pPr>
              <w:jc w:val="center"/>
              <w:rPr>
                <w:rFonts w:hint="eastAsia" w:ascii="仿宋_GB2312" w:hAnsi="宋体" w:eastAsia="仿宋_GB2312" w:cs="仿宋_GB2312"/>
                <w:i w:val="0"/>
                <w:iCs w:val="0"/>
                <w:color w:val="000000"/>
                <w:sz w:val="22"/>
                <w:szCs w:val="22"/>
                <w:u w:val="none"/>
              </w:rPr>
            </w:pPr>
          </w:p>
        </w:tc>
      </w:tr>
      <w:tr w14:paraId="7725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5A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119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top"/>
          </w:tcPr>
          <w:p w14:paraId="0C62B58B">
            <w:pPr>
              <w:jc w:val="center"/>
              <w:rPr>
                <w:rFonts w:hint="eastAsia" w:ascii="仿宋_GB2312" w:hAnsi="宋体" w:eastAsia="仿宋_GB2312" w:cs="仿宋_GB2312"/>
                <w:i w:val="0"/>
                <w:iCs w:val="0"/>
                <w:color w:val="000000"/>
                <w:sz w:val="22"/>
                <w:szCs w:val="22"/>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F2FD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10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无线网卡频段</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0B2142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AC4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E628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0ED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9C36">
            <w:pPr>
              <w:jc w:val="center"/>
              <w:rPr>
                <w:rFonts w:hint="eastAsia" w:ascii="仿宋_GB2312" w:hAnsi="宋体" w:eastAsia="仿宋_GB2312" w:cs="仿宋_GB2312"/>
                <w:i w:val="0"/>
                <w:iCs w:val="0"/>
                <w:color w:val="000000"/>
                <w:sz w:val="22"/>
                <w:szCs w:val="22"/>
                <w:u w:val="none"/>
              </w:rPr>
            </w:pPr>
          </w:p>
        </w:tc>
      </w:tr>
      <w:tr w14:paraId="7FE1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FB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0A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9BBF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D5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物理开关</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FA1AC9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6E3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4FA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4C7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6E8E">
            <w:pPr>
              <w:jc w:val="center"/>
              <w:rPr>
                <w:rFonts w:hint="eastAsia" w:ascii="仿宋_GB2312" w:hAnsi="宋体" w:eastAsia="仿宋_GB2312" w:cs="仿宋_GB2312"/>
                <w:i w:val="0"/>
                <w:iCs w:val="0"/>
                <w:color w:val="000000"/>
                <w:sz w:val="22"/>
                <w:szCs w:val="22"/>
                <w:u w:val="none"/>
              </w:rPr>
            </w:pPr>
          </w:p>
        </w:tc>
      </w:tr>
      <w:tr w14:paraId="76FF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28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1E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274F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6F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★数据传输</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A0B193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支持数据传输能力，并提供数据流量和异常日志记录功能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840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1FA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E67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8630">
            <w:pPr>
              <w:jc w:val="center"/>
              <w:rPr>
                <w:rFonts w:hint="eastAsia" w:ascii="仿宋_GB2312" w:hAnsi="宋体" w:eastAsia="仿宋_GB2312" w:cs="仿宋_GB2312"/>
                <w:i w:val="0"/>
                <w:iCs w:val="0"/>
                <w:color w:val="000000"/>
                <w:sz w:val="22"/>
                <w:szCs w:val="22"/>
                <w:u w:val="none"/>
              </w:rPr>
            </w:pPr>
          </w:p>
        </w:tc>
      </w:tr>
      <w:tr w14:paraId="5268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ABA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96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544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4B7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蓝牙协议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21A64D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674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C29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104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3294">
            <w:pPr>
              <w:jc w:val="center"/>
              <w:rPr>
                <w:rFonts w:hint="eastAsia" w:ascii="仿宋_GB2312" w:hAnsi="宋体" w:eastAsia="仿宋_GB2312" w:cs="仿宋_GB2312"/>
                <w:i w:val="0"/>
                <w:iCs w:val="0"/>
                <w:color w:val="000000"/>
                <w:sz w:val="22"/>
                <w:szCs w:val="22"/>
                <w:u w:val="none"/>
              </w:rPr>
            </w:pPr>
          </w:p>
        </w:tc>
      </w:tr>
      <w:tr w14:paraId="7344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EA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C8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DF6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03A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★有线网卡接口类型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C35034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 RJ45 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415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353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611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071D">
            <w:pPr>
              <w:jc w:val="center"/>
              <w:rPr>
                <w:rFonts w:hint="eastAsia" w:ascii="仿宋_GB2312" w:hAnsi="宋体" w:eastAsia="仿宋_GB2312" w:cs="仿宋_GB2312"/>
                <w:i w:val="0"/>
                <w:iCs w:val="0"/>
                <w:color w:val="000000"/>
                <w:sz w:val="22"/>
                <w:szCs w:val="22"/>
                <w:u w:val="none"/>
              </w:rPr>
            </w:pPr>
          </w:p>
        </w:tc>
      </w:tr>
      <w:tr w14:paraId="502F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B1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AB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0BD3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FAD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无线网卡标准</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8843EF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0D3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6CC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80B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FF48">
            <w:pPr>
              <w:jc w:val="center"/>
              <w:rPr>
                <w:rFonts w:hint="eastAsia" w:ascii="仿宋_GB2312" w:hAnsi="宋体" w:eastAsia="仿宋_GB2312" w:cs="仿宋_GB2312"/>
                <w:i w:val="0"/>
                <w:iCs w:val="0"/>
                <w:color w:val="000000"/>
                <w:sz w:val="22"/>
                <w:szCs w:val="22"/>
                <w:u w:val="none"/>
              </w:rPr>
            </w:pPr>
          </w:p>
        </w:tc>
      </w:tr>
      <w:tr w14:paraId="50279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99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0D9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A6B7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4C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★网络设备拆装</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DE84D8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若配备无线网卡和蓝牙模块，需支持物理拆装</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E70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1E3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B12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A92C">
            <w:pPr>
              <w:jc w:val="center"/>
              <w:rPr>
                <w:rFonts w:hint="eastAsia" w:ascii="仿宋_GB2312" w:hAnsi="宋体" w:eastAsia="仿宋_GB2312" w:cs="仿宋_GB2312"/>
                <w:i w:val="0"/>
                <w:iCs w:val="0"/>
                <w:color w:val="000000"/>
                <w:sz w:val="22"/>
                <w:szCs w:val="22"/>
                <w:u w:val="none"/>
              </w:rPr>
            </w:pPr>
          </w:p>
        </w:tc>
      </w:tr>
      <w:tr w14:paraId="6F349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D8A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92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F991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外部接口功能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D2D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★音频接口类型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1F9B16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 3.5mm 孔径 3 段式或 4 段式接口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6C8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8FD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A6F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8E22">
            <w:pPr>
              <w:jc w:val="center"/>
              <w:rPr>
                <w:rFonts w:hint="eastAsia" w:ascii="仿宋_GB2312" w:hAnsi="宋体" w:eastAsia="仿宋_GB2312" w:cs="仿宋_GB2312"/>
                <w:i w:val="0"/>
                <w:iCs w:val="0"/>
                <w:color w:val="000000"/>
                <w:sz w:val="22"/>
                <w:szCs w:val="22"/>
                <w:u w:val="none"/>
              </w:rPr>
            </w:pPr>
          </w:p>
        </w:tc>
      </w:tr>
      <w:tr w14:paraId="66AE9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B9F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100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1E6E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457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★视频接口类型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822B2D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至少支持VGA、HDMI、DVI、DP、Type-C中2种显示接口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E70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B73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B65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8501">
            <w:pPr>
              <w:jc w:val="center"/>
              <w:rPr>
                <w:rFonts w:hint="eastAsia" w:ascii="仿宋_GB2312" w:hAnsi="宋体" w:eastAsia="仿宋_GB2312" w:cs="仿宋_GB2312"/>
                <w:i w:val="0"/>
                <w:iCs w:val="0"/>
                <w:color w:val="000000"/>
                <w:sz w:val="22"/>
                <w:szCs w:val="22"/>
                <w:u w:val="none"/>
              </w:rPr>
            </w:pPr>
          </w:p>
        </w:tc>
      </w:tr>
      <w:tr w14:paraId="1B3C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D9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DB5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5D83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11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★HDMI、DP、Type-C显示接口要求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34676B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若提供 HDMI 或 DP 或 Type-C 作为显示接口，应支持音频和视频同步输出</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E34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26B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D0A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C1BE">
            <w:pPr>
              <w:jc w:val="center"/>
              <w:rPr>
                <w:rFonts w:hint="eastAsia" w:ascii="仿宋_GB2312" w:hAnsi="宋体" w:eastAsia="仿宋_GB2312" w:cs="仿宋_GB2312"/>
                <w:i w:val="0"/>
                <w:iCs w:val="0"/>
                <w:color w:val="000000"/>
                <w:sz w:val="22"/>
                <w:szCs w:val="22"/>
                <w:u w:val="none"/>
              </w:rPr>
            </w:pPr>
          </w:p>
        </w:tc>
      </w:tr>
      <w:tr w14:paraId="41C84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67E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129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48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4A9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0C8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其他接口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351C63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2C1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59F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EB7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1DA0">
            <w:pPr>
              <w:jc w:val="center"/>
              <w:rPr>
                <w:rFonts w:hint="eastAsia" w:ascii="仿宋_GB2312" w:hAnsi="宋体" w:eastAsia="仿宋_GB2312" w:cs="仿宋_GB2312"/>
                <w:i w:val="0"/>
                <w:iCs w:val="0"/>
                <w:color w:val="000000"/>
                <w:sz w:val="22"/>
                <w:szCs w:val="22"/>
                <w:u w:val="none"/>
              </w:rPr>
            </w:pPr>
          </w:p>
        </w:tc>
      </w:tr>
      <w:tr w14:paraId="772B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EC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4B0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8161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9E5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存储卡接口类型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547E59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F4D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8C7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92D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38C5">
            <w:pPr>
              <w:jc w:val="center"/>
              <w:rPr>
                <w:rFonts w:hint="eastAsia" w:ascii="仿宋_GB2312" w:hAnsi="宋体" w:eastAsia="仿宋_GB2312" w:cs="仿宋_GB2312"/>
                <w:i w:val="0"/>
                <w:iCs w:val="0"/>
                <w:color w:val="000000"/>
                <w:sz w:val="22"/>
                <w:szCs w:val="22"/>
                <w:u w:val="none"/>
              </w:rPr>
            </w:pPr>
          </w:p>
        </w:tc>
      </w:tr>
      <w:tr w14:paraId="58CF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9B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69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588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B0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★电源线适配能力</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E7E758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电源适配器电线组件应符合GB/T15934的要求，可拆线的插头和连接器可以不做要求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3A0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814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360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623F">
            <w:pPr>
              <w:jc w:val="center"/>
              <w:rPr>
                <w:rFonts w:hint="eastAsia" w:ascii="仿宋_GB2312" w:hAnsi="宋体" w:eastAsia="仿宋_GB2312" w:cs="仿宋_GB2312"/>
                <w:i w:val="0"/>
                <w:iCs w:val="0"/>
                <w:color w:val="000000"/>
                <w:sz w:val="22"/>
                <w:szCs w:val="22"/>
                <w:u w:val="none"/>
              </w:rPr>
            </w:pPr>
          </w:p>
        </w:tc>
      </w:tr>
      <w:tr w14:paraId="0B23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1AC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4A8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9BD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操作系统及软件功能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A20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★中文信息处理要求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D2A389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符合GB18030的相关规定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5E3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ACC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CFF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207C">
            <w:pPr>
              <w:jc w:val="center"/>
              <w:rPr>
                <w:rFonts w:hint="eastAsia" w:ascii="仿宋_GB2312" w:hAnsi="宋体" w:eastAsia="仿宋_GB2312" w:cs="仿宋_GB2312"/>
                <w:i w:val="0"/>
                <w:iCs w:val="0"/>
                <w:color w:val="000000"/>
                <w:sz w:val="22"/>
                <w:szCs w:val="22"/>
                <w:u w:val="none"/>
              </w:rPr>
            </w:pPr>
          </w:p>
        </w:tc>
      </w:tr>
      <w:tr w14:paraId="6941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693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380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7C7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7E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★操作系统备份及还原功能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6CAF72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支持操作系统备份及还原功能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DBE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8FD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61F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B62F">
            <w:pPr>
              <w:jc w:val="center"/>
              <w:rPr>
                <w:rFonts w:hint="eastAsia" w:ascii="仿宋_GB2312" w:hAnsi="宋体" w:eastAsia="仿宋_GB2312" w:cs="仿宋_GB2312"/>
                <w:i w:val="0"/>
                <w:iCs w:val="0"/>
                <w:color w:val="000000"/>
                <w:sz w:val="22"/>
                <w:szCs w:val="22"/>
                <w:u w:val="none"/>
              </w:rPr>
            </w:pPr>
          </w:p>
        </w:tc>
      </w:tr>
      <w:tr w14:paraId="7CDD9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8C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7AB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218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62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★固件备份还原能力</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A9A43F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支持备份和还原固件能力</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069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B0B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CC0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2287">
            <w:pPr>
              <w:jc w:val="center"/>
              <w:rPr>
                <w:rFonts w:hint="eastAsia" w:ascii="仿宋_GB2312" w:hAnsi="宋体" w:eastAsia="仿宋_GB2312" w:cs="仿宋_GB2312"/>
                <w:i w:val="0"/>
                <w:iCs w:val="0"/>
                <w:color w:val="000000"/>
                <w:sz w:val="22"/>
                <w:szCs w:val="22"/>
                <w:u w:val="none"/>
              </w:rPr>
            </w:pPr>
          </w:p>
        </w:tc>
      </w:tr>
      <w:tr w14:paraId="00C20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2D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82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50CA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17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★操作系统及驱动升级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6A2EB6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支持通过网络、闪存盘等方式对操作系统、驱动进行升级</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950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B06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773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C381">
            <w:pPr>
              <w:jc w:val="center"/>
              <w:rPr>
                <w:rFonts w:hint="eastAsia" w:ascii="仿宋_GB2312" w:hAnsi="宋体" w:eastAsia="仿宋_GB2312" w:cs="仿宋_GB2312"/>
                <w:i w:val="0"/>
                <w:iCs w:val="0"/>
                <w:color w:val="000000"/>
                <w:sz w:val="22"/>
                <w:szCs w:val="22"/>
                <w:u w:val="none"/>
              </w:rPr>
            </w:pPr>
          </w:p>
        </w:tc>
      </w:tr>
      <w:tr w14:paraId="66F2E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02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55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05A1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18D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★固件升级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BA730F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支持通过网络、闪存盘等方式对固件进行升级</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646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B94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970B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3751">
            <w:pPr>
              <w:jc w:val="center"/>
              <w:rPr>
                <w:rFonts w:hint="eastAsia" w:ascii="仿宋_GB2312" w:hAnsi="宋体" w:eastAsia="仿宋_GB2312" w:cs="仿宋_GB2312"/>
                <w:i w:val="0"/>
                <w:iCs w:val="0"/>
                <w:color w:val="000000"/>
                <w:sz w:val="22"/>
                <w:szCs w:val="22"/>
                <w:u w:val="none"/>
              </w:rPr>
            </w:pPr>
          </w:p>
        </w:tc>
      </w:tr>
      <w:tr w14:paraId="577B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DA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C38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77DA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310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★BIOS支持关闭通讯接口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42F06B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支持BIOS关闭以太网及USB接口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324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9BD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6A2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A141">
            <w:pPr>
              <w:jc w:val="center"/>
              <w:rPr>
                <w:rFonts w:hint="eastAsia" w:ascii="仿宋_GB2312" w:hAnsi="宋体" w:eastAsia="仿宋_GB2312" w:cs="仿宋_GB2312"/>
                <w:i w:val="0"/>
                <w:iCs w:val="0"/>
                <w:color w:val="000000"/>
                <w:sz w:val="22"/>
                <w:szCs w:val="22"/>
                <w:u w:val="none"/>
              </w:rPr>
            </w:pPr>
          </w:p>
        </w:tc>
      </w:tr>
      <w:tr w14:paraId="4CD2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7D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6D4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4AE4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9D2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★固件查看信息</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BCCE33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支持查看固件版本、内存信息、主板信息、处理器信息和系统时间信息等功能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CF4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7C7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CF3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695C">
            <w:pPr>
              <w:jc w:val="center"/>
              <w:rPr>
                <w:rFonts w:hint="eastAsia" w:ascii="仿宋_GB2312" w:hAnsi="宋体" w:eastAsia="仿宋_GB2312" w:cs="仿宋_GB2312"/>
                <w:i w:val="0"/>
                <w:iCs w:val="0"/>
                <w:color w:val="000000"/>
                <w:sz w:val="22"/>
                <w:szCs w:val="22"/>
                <w:u w:val="none"/>
              </w:rPr>
            </w:pPr>
          </w:p>
        </w:tc>
      </w:tr>
      <w:tr w14:paraId="61EF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BE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139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32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CDD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1C0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★固件设置启动顺序</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344925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支持设置启动顺序功能，并按照设置的启动顺序启动</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05D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112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9CD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93A6">
            <w:pPr>
              <w:jc w:val="center"/>
              <w:rPr>
                <w:rFonts w:hint="eastAsia" w:ascii="仿宋_GB2312" w:hAnsi="宋体" w:eastAsia="仿宋_GB2312" w:cs="仿宋_GB2312"/>
                <w:i w:val="0"/>
                <w:iCs w:val="0"/>
                <w:color w:val="000000"/>
                <w:sz w:val="22"/>
                <w:szCs w:val="22"/>
                <w:u w:val="none"/>
              </w:rPr>
            </w:pPr>
          </w:p>
        </w:tc>
      </w:tr>
      <w:tr w14:paraId="6597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1A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A81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63D5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90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★固件设置口令</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D2428B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支持设置口令功能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9E2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D0D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DAF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1A3B">
            <w:pPr>
              <w:jc w:val="center"/>
              <w:rPr>
                <w:rFonts w:hint="eastAsia" w:ascii="仿宋_GB2312" w:hAnsi="宋体" w:eastAsia="仿宋_GB2312" w:cs="仿宋_GB2312"/>
                <w:i w:val="0"/>
                <w:iCs w:val="0"/>
                <w:color w:val="000000"/>
                <w:sz w:val="22"/>
                <w:szCs w:val="22"/>
                <w:u w:val="none"/>
              </w:rPr>
            </w:pPr>
          </w:p>
        </w:tc>
      </w:tr>
      <w:tr w14:paraId="4B31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AB4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F9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8BD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D8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★固件设置网络引导</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C261E7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支持网络引导启动和关闭功能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D67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CC8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A73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725F9">
            <w:pPr>
              <w:jc w:val="center"/>
              <w:rPr>
                <w:rFonts w:hint="eastAsia" w:ascii="仿宋_GB2312" w:hAnsi="宋体" w:eastAsia="仿宋_GB2312" w:cs="仿宋_GB2312"/>
                <w:i w:val="0"/>
                <w:iCs w:val="0"/>
                <w:color w:val="000000"/>
                <w:sz w:val="22"/>
                <w:szCs w:val="22"/>
                <w:u w:val="none"/>
              </w:rPr>
            </w:pPr>
          </w:p>
        </w:tc>
      </w:tr>
      <w:tr w14:paraId="61CD7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10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309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7CC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生物识别功能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816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指纹识别</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169C83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B8D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AB0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703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B2B1">
            <w:pPr>
              <w:jc w:val="center"/>
              <w:rPr>
                <w:rFonts w:hint="eastAsia" w:ascii="仿宋_GB2312" w:hAnsi="宋体" w:eastAsia="仿宋_GB2312" w:cs="仿宋_GB2312"/>
                <w:i w:val="0"/>
                <w:iCs w:val="0"/>
                <w:color w:val="000000"/>
                <w:sz w:val="22"/>
                <w:szCs w:val="22"/>
                <w:u w:val="none"/>
              </w:rPr>
            </w:pPr>
          </w:p>
        </w:tc>
      </w:tr>
      <w:tr w14:paraId="5CEE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103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3D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E40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D85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人脸识别</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08E590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F44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94C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80C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0560">
            <w:pPr>
              <w:jc w:val="center"/>
              <w:rPr>
                <w:rFonts w:hint="eastAsia" w:ascii="仿宋_GB2312" w:hAnsi="宋体" w:eastAsia="仿宋_GB2312" w:cs="仿宋_GB2312"/>
                <w:i w:val="0"/>
                <w:iCs w:val="0"/>
                <w:color w:val="000000"/>
                <w:sz w:val="22"/>
                <w:szCs w:val="22"/>
                <w:u w:val="none"/>
              </w:rPr>
            </w:pPr>
          </w:p>
        </w:tc>
      </w:tr>
      <w:tr w14:paraId="04A27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314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FE8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E89E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135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静脉识别</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F45FEC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288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96B2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DFF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E7E6">
            <w:pPr>
              <w:jc w:val="center"/>
              <w:rPr>
                <w:rFonts w:hint="eastAsia" w:ascii="仿宋_GB2312" w:hAnsi="宋体" w:eastAsia="仿宋_GB2312" w:cs="仿宋_GB2312"/>
                <w:i w:val="0"/>
                <w:iCs w:val="0"/>
                <w:color w:val="000000"/>
                <w:sz w:val="22"/>
                <w:szCs w:val="22"/>
                <w:u w:val="none"/>
              </w:rPr>
            </w:pPr>
          </w:p>
        </w:tc>
      </w:tr>
      <w:tr w14:paraId="1369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E2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1D0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1A7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硬件加速功能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C4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NPU/GPU等AI加速模块</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06FD1A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371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F16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F9C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C212">
            <w:pPr>
              <w:jc w:val="center"/>
              <w:rPr>
                <w:rFonts w:hint="eastAsia" w:ascii="仿宋_GB2312" w:hAnsi="宋体" w:eastAsia="仿宋_GB2312" w:cs="仿宋_GB2312"/>
                <w:i w:val="0"/>
                <w:iCs w:val="0"/>
                <w:color w:val="000000"/>
                <w:sz w:val="22"/>
                <w:szCs w:val="22"/>
                <w:u w:val="none"/>
              </w:rPr>
            </w:pPr>
          </w:p>
        </w:tc>
      </w:tr>
      <w:tr w14:paraId="37840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102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5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FDB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76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视频编解码加速模块</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52BF12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5EC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185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096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23D9">
            <w:pPr>
              <w:jc w:val="center"/>
              <w:rPr>
                <w:rFonts w:hint="eastAsia" w:ascii="仿宋_GB2312" w:hAnsi="宋体" w:eastAsia="仿宋_GB2312" w:cs="仿宋_GB2312"/>
                <w:i w:val="0"/>
                <w:iCs w:val="0"/>
                <w:color w:val="000000"/>
                <w:sz w:val="22"/>
                <w:szCs w:val="22"/>
                <w:u w:val="none"/>
              </w:rPr>
            </w:pPr>
          </w:p>
        </w:tc>
      </w:tr>
      <w:tr w14:paraId="43F73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152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E2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CBF2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E99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影像处理加速模块</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C813E5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280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A97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8DA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DC7B">
            <w:pPr>
              <w:jc w:val="center"/>
              <w:rPr>
                <w:rFonts w:hint="eastAsia" w:ascii="仿宋_GB2312" w:hAnsi="宋体" w:eastAsia="仿宋_GB2312" w:cs="仿宋_GB2312"/>
                <w:i w:val="0"/>
                <w:iCs w:val="0"/>
                <w:color w:val="000000"/>
                <w:sz w:val="22"/>
                <w:szCs w:val="22"/>
                <w:u w:val="none"/>
              </w:rPr>
            </w:pPr>
          </w:p>
        </w:tc>
      </w:tr>
      <w:tr w14:paraId="146AE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26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ECC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612B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存储设备可靠性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1F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0E10CA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TBW≥85TB（条件：256GB硬盘容量）</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FE2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F64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2B1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A7D1">
            <w:pPr>
              <w:jc w:val="center"/>
              <w:rPr>
                <w:rFonts w:hint="eastAsia" w:ascii="仿宋_GB2312" w:hAnsi="宋体" w:eastAsia="仿宋_GB2312" w:cs="仿宋_GB2312"/>
                <w:i w:val="0"/>
                <w:iCs w:val="0"/>
                <w:color w:val="000000"/>
                <w:sz w:val="22"/>
                <w:szCs w:val="22"/>
                <w:u w:val="none"/>
              </w:rPr>
            </w:pPr>
          </w:p>
        </w:tc>
      </w:tr>
      <w:tr w14:paraId="7BE9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75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66C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1EA8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6E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37A140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53D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1F3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792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8A2A">
            <w:pPr>
              <w:jc w:val="center"/>
              <w:rPr>
                <w:rFonts w:hint="eastAsia" w:ascii="仿宋_GB2312" w:hAnsi="宋体" w:eastAsia="仿宋_GB2312" w:cs="仿宋_GB2312"/>
                <w:i w:val="0"/>
                <w:iCs w:val="0"/>
                <w:color w:val="000000"/>
                <w:sz w:val="22"/>
                <w:szCs w:val="22"/>
                <w:u w:val="none"/>
              </w:rPr>
            </w:pPr>
          </w:p>
        </w:tc>
      </w:tr>
      <w:tr w14:paraId="6AC3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5D5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73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48C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外设可靠性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C7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3E086B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≥1000万次</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CCC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097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12D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7AEE">
            <w:pPr>
              <w:jc w:val="center"/>
              <w:rPr>
                <w:rFonts w:hint="eastAsia" w:ascii="仿宋_GB2312" w:hAnsi="宋体" w:eastAsia="仿宋_GB2312" w:cs="仿宋_GB2312"/>
                <w:i w:val="0"/>
                <w:iCs w:val="0"/>
                <w:color w:val="000000"/>
                <w:sz w:val="22"/>
                <w:szCs w:val="22"/>
                <w:u w:val="none"/>
              </w:rPr>
            </w:pPr>
          </w:p>
        </w:tc>
      </w:tr>
      <w:tr w14:paraId="3B208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1C4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44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39FB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E7C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★鼠标按键寿命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634C41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≥500万次</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28A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21A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ED1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CA33">
            <w:pPr>
              <w:jc w:val="center"/>
              <w:rPr>
                <w:rFonts w:hint="eastAsia" w:ascii="仿宋_GB2312" w:hAnsi="宋体" w:eastAsia="仿宋_GB2312" w:cs="仿宋_GB2312"/>
                <w:i w:val="0"/>
                <w:iCs w:val="0"/>
                <w:color w:val="000000"/>
                <w:sz w:val="22"/>
                <w:szCs w:val="22"/>
                <w:u w:val="none"/>
              </w:rPr>
            </w:pPr>
          </w:p>
        </w:tc>
      </w:tr>
      <w:tr w14:paraId="6411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AD7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0A0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B88B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7E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★键盘鼠标线材寿命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45AB1D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键盘鼠标所用线材经±60°弯折不低于3000次，功能、外观完好</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899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5FC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DEB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4E18">
            <w:pPr>
              <w:jc w:val="center"/>
              <w:rPr>
                <w:rFonts w:hint="eastAsia" w:ascii="仿宋_GB2312" w:hAnsi="宋体" w:eastAsia="仿宋_GB2312" w:cs="仿宋_GB2312"/>
                <w:i w:val="0"/>
                <w:iCs w:val="0"/>
                <w:color w:val="000000"/>
                <w:sz w:val="22"/>
                <w:szCs w:val="22"/>
                <w:u w:val="none"/>
              </w:rPr>
            </w:pPr>
          </w:p>
        </w:tc>
      </w:tr>
      <w:tr w14:paraId="4043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7B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06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4B5F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3D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★风扇寿命</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D85BD7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≥4万小时</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A3D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78D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75A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FABD5">
            <w:pPr>
              <w:jc w:val="center"/>
              <w:rPr>
                <w:rFonts w:hint="eastAsia" w:ascii="仿宋_GB2312" w:hAnsi="宋体" w:eastAsia="仿宋_GB2312" w:cs="仿宋_GB2312"/>
                <w:i w:val="0"/>
                <w:iCs w:val="0"/>
                <w:color w:val="000000"/>
                <w:sz w:val="22"/>
                <w:szCs w:val="22"/>
                <w:u w:val="none"/>
              </w:rPr>
            </w:pPr>
          </w:p>
        </w:tc>
      </w:tr>
      <w:tr w14:paraId="5AD65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593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40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DB6F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整机可靠性要求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D46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★电磁兼容性要求的抗扰度</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633E73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通过电磁兼容性的测试</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9F0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863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6F4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6691">
            <w:pPr>
              <w:jc w:val="center"/>
              <w:rPr>
                <w:rFonts w:hint="eastAsia" w:ascii="仿宋_GB2312" w:hAnsi="宋体" w:eastAsia="仿宋_GB2312" w:cs="仿宋_GB2312"/>
                <w:i w:val="0"/>
                <w:iCs w:val="0"/>
                <w:color w:val="000000"/>
                <w:sz w:val="22"/>
                <w:szCs w:val="22"/>
                <w:u w:val="none"/>
              </w:rPr>
            </w:pPr>
          </w:p>
        </w:tc>
      </w:tr>
      <w:tr w14:paraId="7F986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31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3B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A7F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48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★环境条件要求的气候环境适应性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A43F57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D85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632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F4A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6539">
            <w:pPr>
              <w:jc w:val="center"/>
              <w:rPr>
                <w:rFonts w:hint="eastAsia" w:ascii="仿宋_GB2312" w:hAnsi="宋体" w:eastAsia="仿宋_GB2312" w:cs="仿宋_GB2312"/>
                <w:i w:val="0"/>
                <w:iCs w:val="0"/>
                <w:color w:val="000000"/>
                <w:sz w:val="22"/>
                <w:szCs w:val="22"/>
                <w:u w:val="none"/>
              </w:rPr>
            </w:pPr>
          </w:p>
        </w:tc>
      </w:tr>
      <w:tr w14:paraId="372C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04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360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EACA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07A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★环境条件要求的振动适应性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285CB8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042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8CF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919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FBAC">
            <w:pPr>
              <w:jc w:val="center"/>
              <w:rPr>
                <w:rFonts w:hint="eastAsia" w:ascii="仿宋_GB2312" w:hAnsi="宋体" w:eastAsia="仿宋_GB2312" w:cs="仿宋_GB2312"/>
                <w:i w:val="0"/>
                <w:iCs w:val="0"/>
                <w:color w:val="000000"/>
                <w:sz w:val="22"/>
                <w:szCs w:val="22"/>
                <w:u w:val="none"/>
              </w:rPr>
            </w:pPr>
          </w:p>
        </w:tc>
      </w:tr>
      <w:tr w14:paraId="136F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F79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0E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A9890">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5E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★环境条件要求的冲击适应性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808B96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E98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3F8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740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E14F">
            <w:pPr>
              <w:jc w:val="center"/>
              <w:rPr>
                <w:rFonts w:hint="eastAsia" w:ascii="仿宋_GB2312" w:hAnsi="宋体" w:eastAsia="仿宋_GB2312" w:cs="仿宋_GB2312"/>
                <w:i w:val="0"/>
                <w:iCs w:val="0"/>
                <w:color w:val="000000"/>
                <w:sz w:val="22"/>
                <w:szCs w:val="22"/>
                <w:u w:val="none"/>
              </w:rPr>
            </w:pPr>
          </w:p>
        </w:tc>
      </w:tr>
      <w:tr w14:paraId="4300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87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159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150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C1D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3C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★环境条件要求的碰撞适应性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C62146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C96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BA3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9BE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4951">
            <w:pPr>
              <w:jc w:val="center"/>
              <w:rPr>
                <w:rFonts w:hint="eastAsia" w:ascii="仿宋_GB2312" w:hAnsi="宋体" w:eastAsia="仿宋_GB2312" w:cs="仿宋_GB2312"/>
                <w:i w:val="0"/>
                <w:iCs w:val="0"/>
                <w:color w:val="000000"/>
                <w:sz w:val="22"/>
                <w:szCs w:val="22"/>
                <w:u w:val="none"/>
              </w:rPr>
            </w:pPr>
          </w:p>
        </w:tc>
      </w:tr>
      <w:tr w14:paraId="717D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064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4B0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574C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51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★环境条件要求的运输包装件跌落适应性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DD2D3A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999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BCB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973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4F40">
            <w:pPr>
              <w:jc w:val="center"/>
              <w:rPr>
                <w:rFonts w:hint="eastAsia" w:ascii="仿宋_GB2312" w:hAnsi="宋体" w:eastAsia="仿宋_GB2312" w:cs="仿宋_GB2312"/>
                <w:i w:val="0"/>
                <w:iCs w:val="0"/>
                <w:color w:val="000000"/>
                <w:sz w:val="22"/>
                <w:szCs w:val="22"/>
                <w:u w:val="none"/>
              </w:rPr>
            </w:pPr>
          </w:p>
        </w:tc>
      </w:tr>
      <w:tr w14:paraId="540B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2D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4F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E3039">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69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★MTBF测试</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9FF695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MTBF(m1)≥100万小时</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C90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B9D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C9E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0274">
            <w:pPr>
              <w:jc w:val="center"/>
              <w:rPr>
                <w:rFonts w:hint="eastAsia" w:ascii="仿宋_GB2312" w:hAnsi="宋体" w:eastAsia="仿宋_GB2312" w:cs="仿宋_GB2312"/>
                <w:i w:val="0"/>
                <w:iCs w:val="0"/>
                <w:color w:val="000000"/>
                <w:sz w:val="22"/>
                <w:szCs w:val="22"/>
                <w:u w:val="none"/>
              </w:rPr>
            </w:pPr>
          </w:p>
        </w:tc>
      </w:tr>
      <w:tr w14:paraId="24CE1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D8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18E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94F1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43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★常用软件兼容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C47424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支持流式软件、版式软件、浏览器、邮件采购人端、解压软件、多媒体、图形图像处理等常用软件</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B37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8A2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5C1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EFA94">
            <w:pPr>
              <w:jc w:val="center"/>
              <w:rPr>
                <w:rFonts w:hint="eastAsia" w:ascii="仿宋_GB2312" w:hAnsi="宋体" w:eastAsia="仿宋_GB2312" w:cs="仿宋_GB2312"/>
                <w:i w:val="0"/>
                <w:iCs w:val="0"/>
                <w:color w:val="000000"/>
                <w:sz w:val="22"/>
                <w:szCs w:val="22"/>
                <w:u w:val="none"/>
              </w:rPr>
            </w:pPr>
          </w:p>
        </w:tc>
      </w:tr>
      <w:tr w14:paraId="65342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A9B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212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276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94B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★数据库兼容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946BCB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兼容3个及以上厂商的数据库产品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D91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C1D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832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4E83">
            <w:pPr>
              <w:jc w:val="center"/>
              <w:rPr>
                <w:rFonts w:hint="eastAsia" w:ascii="仿宋_GB2312" w:hAnsi="宋体" w:eastAsia="仿宋_GB2312" w:cs="仿宋_GB2312"/>
                <w:i w:val="0"/>
                <w:iCs w:val="0"/>
                <w:color w:val="000000"/>
                <w:sz w:val="22"/>
                <w:szCs w:val="22"/>
                <w:u w:val="none"/>
              </w:rPr>
            </w:pPr>
          </w:p>
        </w:tc>
      </w:tr>
      <w:tr w14:paraId="0289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8B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0A3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134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522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★中间件兼容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6042E5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兼容3个及以上厂商中间件产品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39D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CAC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409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E140">
            <w:pPr>
              <w:jc w:val="center"/>
              <w:rPr>
                <w:rFonts w:hint="eastAsia" w:ascii="仿宋_GB2312" w:hAnsi="宋体" w:eastAsia="仿宋_GB2312" w:cs="仿宋_GB2312"/>
                <w:i w:val="0"/>
                <w:iCs w:val="0"/>
                <w:color w:val="000000"/>
                <w:sz w:val="22"/>
                <w:szCs w:val="22"/>
                <w:u w:val="none"/>
              </w:rPr>
            </w:pPr>
          </w:p>
        </w:tc>
      </w:tr>
      <w:tr w14:paraId="7EB2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F3A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F6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DD064">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EE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★平台软件兼容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9B9CDD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兼容3个及以上厂商云计算及大数据平台</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B36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9F9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E03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6200">
            <w:pPr>
              <w:jc w:val="center"/>
              <w:rPr>
                <w:rFonts w:hint="eastAsia" w:ascii="仿宋_GB2312" w:hAnsi="宋体" w:eastAsia="仿宋_GB2312" w:cs="仿宋_GB2312"/>
                <w:i w:val="0"/>
                <w:iCs w:val="0"/>
                <w:color w:val="000000"/>
                <w:sz w:val="22"/>
                <w:szCs w:val="22"/>
                <w:u w:val="none"/>
              </w:rPr>
            </w:pPr>
          </w:p>
        </w:tc>
      </w:tr>
      <w:tr w14:paraId="40BB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FE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46F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包装及运输要求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59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包装及运输要求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C0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★标志、包装、运输和贮存</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C15DD9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符合GB/T9813.1和商品包装政府采购需求标准的相关规定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FA0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F76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8BB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9E5E">
            <w:pPr>
              <w:jc w:val="center"/>
              <w:rPr>
                <w:rFonts w:hint="eastAsia" w:ascii="仿宋_GB2312" w:hAnsi="宋体" w:eastAsia="仿宋_GB2312" w:cs="仿宋_GB2312"/>
                <w:i w:val="0"/>
                <w:iCs w:val="0"/>
                <w:color w:val="000000"/>
                <w:sz w:val="22"/>
                <w:szCs w:val="22"/>
                <w:u w:val="none"/>
              </w:rPr>
            </w:pPr>
          </w:p>
        </w:tc>
      </w:tr>
      <w:tr w14:paraId="3C278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4F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3FA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909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A94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★配置检查工具</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2CEB81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供应商提供自检测工具</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D59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AB1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088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CE96">
            <w:pPr>
              <w:jc w:val="center"/>
              <w:rPr>
                <w:rFonts w:hint="eastAsia" w:ascii="仿宋_GB2312" w:hAnsi="宋体" w:eastAsia="仿宋_GB2312" w:cs="仿宋_GB2312"/>
                <w:i w:val="0"/>
                <w:iCs w:val="0"/>
                <w:color w:val="000000"/>
                <w:sz w:val="22"/>
                <w:szCs w:val="22"/>
                <w:u w:val="none"/>
              </w:rPr>
            </w:pPr>
          </w:p>
        </w:tc>
      </w:tr>
      <w:tr w14:paraId="080C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B8B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9D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3C5B1">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2F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★服务响应</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554FAA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a)供应商提供电话、电子邮件、远程连接等多种形式服务；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b)供应商提供同城 4h、异地 12h 技术响应服务，2 个工作日解决问题，对于未能解决的问题和故障应提供可行的升级方案，并提供周转设备或更换设备；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c)建立全国技术服务体系和服务团体，符合专业服务体系标准要求，提供原厂中文服务；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d)服务周期内提供产品的维修、换件和升级服务；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e）产品生命周期结束后，原厂需提供符合工信部要求的IT资产环保处置服务，包括上门回收、数据销毁、环保拆解，并提供《资产环保处置证明》，服务可通过电话或官方网站查询；</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D50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72EB">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ADD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1A961">
            <w:pPr>
              <w:jc w:val="center"/>
              <w:rPr>
                <w:rFonts w:hint="eastAsia" w:ascii="仿宋_GB2312" w:hAnsi="宋体" w:eastAsia="仿宋_GB2312" w:cs="仿宋_GB2312"/>
                <w:i w:val="0"/>
                <w:iCs w:val="0"/>
                <w:color w:val="000000"/>
                <w:sz w:val="22"/>
                <w:szCs w:val="22"/>
                <w:u w:val="none"/>
              </w:rPr>
            </w:pPr>
          </w:p>
        </w:tc>
      </w:tr>
      <w:tr w14:paraId="3C50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6FB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02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8DBE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CD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★服务周期</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AC0B6A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原厂保修服务不低于三年，原厂400电话可查</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029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B00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3B4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4A86">
            <w:pPr>
              <w:jc w:val="center"/>
              <w:rPr>
                <w:rFonts w:hint="eastAsia" w:ascii="仿宋_GB2312" w:hAnsi="宋体" w:eastAsia="仿宋_GB2312" w:cs="仿宋_GB2312"/>
                <w:i w:val="0"/>
                <w:iCs w:val="0"/>
                <w:color w:val="000000"/>
                <w:sz w:val="22"/>
                <w:szCs w:val="22"/>
                <w:u w:val="none"/>
              </w:rPr>
            </w:pPr>
          </w:p>
        </w:tc>
      </w:tr>
      <w:tr w14:paraId="2838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A1C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7D4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8BFE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12D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★预装操作系统</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80AE1C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预装桌面操作系统</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5A2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3C1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7D9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7E2E">
            <w:pPr>
              <w:jc w:val="center"/>
              <w:rPr>
                <w:rFonts w:hint="eastAsia" w:ascii="仿宋_GB2312" w:hAnsi="宋体" w:eastAsia="仿宋_GB2312" w:cs="仿宋_GB2312"/>
                <w:i w:val="0"/>
                <w:iCs w:val="0"/>
                <w:color w:val="000000"/>
                <w:sz w:val="22"/>
                <w:szCs w:val="22"/>
                <w:u w:val="none"/>
              </w:rPr>
            </w:pPr>
          </w:p>
        </w:tc>
      </w:tr>
      <w:tr w14:paraId="0C2D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52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B1D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35C0">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D22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★培训服务</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842CDD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供应商提供培训材料、产品手册、培训视频等培训相关内容</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BA4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CE3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26D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26E07">
            <w:pPr>
              <w:jc w:val="center"/>
              <w:rPr>
                <w:rFonts w:hint="eastAsia" w:ascii="仿宋_GB2312" w:hAnsi="宋体" w:eastAsia="仿宋_GB2312" w:cs="仿宋_GB2312"/>
                <w:i w:val="0"/>
                <w:iCs w:val="0"/>
                <w:color w:val="000000"/>
                <w:sz w:val="22"/>
                <w:szCs w:val="22"/>
                <w:u w:val="none"/>
              </w:rPr>
            </w:pPr>
          </w:p>
        </w:tc>
      </w:tr>
      <w:tr w14:paraId="511F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FE0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35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9163">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C52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★典型问题解决手册</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9D05FE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供应商提供典型问题解决说明文档或视频</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29E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8DF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D210">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002B">
            <w:pPr>
              <w:jc w:val="center"/>
              <w:rPr>
                <w:rFonts w:hint="eastAsia" w:ascii="仿宋_GB2312" w:hAnsi="宋体" w:eastAsia="仿宋_GB2312" w:cs="仿宋_GB2312"/>
                <w:i w:val="0"/>
                <w:iCs w:val="0"/>
                <w:color w:val="000000"/>
                <w:sz w:val="22"/>
                <w:szCs w:val="22"/>
                <w:u w:val="none"/>
              </w:rPr>
            </w:pPr>
          </w:p>
        </w:tc>
      </w:tr>
      <w:tr w14:paraId="2B9C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10C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50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BC11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87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★厂家升级软件与扩容服务</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22E840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供应商提供上门升级部件/软件与扩容的增值服务</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538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03E3">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ED6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23B6">
            <w:pPr>
              <w:jc w:val="center"/>
              <w:rPr>
                <w:rFonts w:hint="eastAsia" w:ascii="仿宋_GB2312" w:hAnsi="宋体" w:eastAsia="仿宋_GB2312" w:cs="仿宋_GB2312"/>
                <w:i w:val="0"/>
                <w:iCs w:val="0"/>
                <w:color w:val="000000"/>
                <w:sz w:val="22"/>
                <w:szCs w:val="22"/>
                <w:u w:val="none"/>
              </w:rPr>
            </w:pPr>
          </w:p>
        </w:tc>
      </w:tr>
      <w:tr w14:paraId="29062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982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DDC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CB595">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BB5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★整机质量服务要求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5894F62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免费服务周期（含换件和维修）保修服务不低于三年，原厂400电话可查</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FAC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DFA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7B8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4D59">
            <w:pPr>
              <w:jc w:val="center"/>
              <w:rPr>
                <w:rFonts w:hint="eastAsia" w:ascii="仿宋_GB2312" w:hAnsi="宋体" w:eastAsia="仿宋_GB2312" w:cs="仿宋_GB2312"/>
                <w:i w:val="0"/>
                <w:iCs w:val="0"/>
                <w:color w:val="000000"/>
                <w:sz w:val="22"/>
                <w:szCs w:val="22"/>
                <w:u w:val="none"/>
              </w:rPr>
            </w:pPr>
          </w:p>
        </w:tc>
      </w:tr>
      <w:tr w14:paraId="6C22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80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BC3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0167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61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★合格证书要求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BEF729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供应商提供产品合格证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F9F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A33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F75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D151">
            <w:pPr>
              <w:jc w:val="center"/>
              <w:rPr>
                <w:rFonts w:hint="eastAsia" w:ascii="仿宋_GB2312" w:hAnsi="宋体" w:eastAsia="仿宋_GB2312" w:cs="仿宋_GB2312"/>
                <w:i w:val="0"/>
                <w:iCs w:val="0"/>
                <w:color w:val="000000"/>
                <w:sz w:val="22"/>
                <w:szCs w:val="22"/>
                <w:u w:val="none"/>
              </w:rPr>
            </w:pPr>
          </w:p>
        </w:tc>
      </w:tr>
      <w:tr w14:paraId="7CD1D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03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ADC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E8E12">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588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★开箱组装/使用指导要求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39597C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供应商提供开箱组装/使用指导</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861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E182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43F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233F">
            <w:pPr>
              <w:jc w:val="center"/>
              <w:rPr>
                <w:rFonts w:hint="eastAsia" w:ascii="仿宋_GB2312" w:hAnsi="宋体" w:eastAsia="仿宋_GB2312" w:cs="仿宋_GB2312"/>
                <w:i w:val="0"/>
                <w:iCs w:val="0"/>
                <w:color w:val="000000"/>
                <w:sz w:val="22"/>
                <w:szCs w:val="22"/>
                <w:u w:val="none"/>
              </w:rPr>
            </w:pPr>
          </w:p>
        </w:tc>
      </w:tr>
      <w:tr w14:paraId="26A84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1D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565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4B4DC">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2F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★驱动下载服务要求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21DAB0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供应商提供驱动光盘或下载方式</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1DE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5D0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7E4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ED8A">
            <w:pPr>
              <w:jc w:val="center"/>
              <w:rPr>
                <w:rFonts w:hint="eastAsia" w:ascii="仿宋_GB2312" w:hAnsi="宋体" w:eastAsia="仿宋_GB2312" w:cs="仿宋_GB2312"/>
                <w:i w:val="0"/>
                <w:iCs w:val="0"/>
                <w:color w:val="000000"/>
                <w:sz w:val="22"/>
                <w:szCs w:val="22"/>
                <w:u w:val="none"/>
              </w:rPr>
            </w:pPr>
          </w:p>
        </w:tc>
      </w:tr>
      <w:tr w14:paraId="46DC3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B3A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E8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E490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26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★兼容适配软件下载服务要求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A6F5C8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供应商提供兼容适配软件下载渠道（光盘、网站）</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66F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811C">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D2B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A814">
            <w:pPr>
              <w:jc w:val="center"/>
              <w:rPr>
                <w:rFonts w:hint="eastAsia" w:ascii="仿宋_GB2312" w:hAnsi="宋体" w:eastAsia="仿宋_GB2312" w:cs="仿宋_GB2312"/>
                <w:i w:val="0"/>
                <w:iCs w:val="0"/>
                <w:color w:val="000000"/>
                <w:sz w:val="22"/>
                <w:szCs w:val="22"/>
                <w:u w:val="none"/>
              </w:rPr>
            </w:pPr>
          </w:p>
        </w:tc>
      </w:tr>
      <w:tr w14:paraId="352B5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ABC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FDD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C908">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0B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跨架构平台应用兼容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838EDD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供应商提供跨架构平台的应用兼容工具，支持一种或者一种以上不同架构平台的应用</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6BD9">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6051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C2EA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6FEC">
            <w:pPr>
              <w:jc w:val="center"/>
              <w:rPr>
                <w:rFonts w:hint="eastAsia" w:ascii="仿宋_GB2312" w:hAnsi="宋体" w:eastAsia="仿宋_GB2312" w:cs="仿宋_GB2312"/>
                <w:i w:val="0"/>
                <w:iCs w:val="0"/>
                <w:color w:val="000000"/>
                <w:sz w:val="22"/>
                <w:szCs w:val="22"/>
                <w:u w:val="none"/>
              </w:rPr>
            </w:pPr>
          </w:p>
        </w:tc>
      </w:tr>
      <w:tr w14:paraId="5514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905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34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75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供应链合规性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25D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★产品部件保障</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28B193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供应商保障产品主要部件，提供八年的备件服务能力（自购买之日起），或提供可兼容原设备的升级换代产品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D5F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7EC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E01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D10C">
            <w:pPr>
              <w:jc w:val="center"/>
              <w:rPr>
                <w:rFonts w:hint="eastAsia" w:ascii="仿宋_GB2312" w:hAnsi="宋体" w:eastAsia="仿宋_GB2312" w:cs="仿宋_GB2312"/>
                <w:i w:val="0"/>
                <w:iCs w:val="0"/>
                <w:color w:val="000000"/>
                <w:sz w:val="22"/>
                <w:szCs w:val="22"/>
                <w:u w:val="none"/>
              </w:rPr>
            </w:pPr>
          </w:p>
        </w:tc>
      </w:tr>
      <w:tr w14:paraId="6D62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C3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748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D6A5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供应链质量</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B0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★抗干扰性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4196D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当产品部件出现供应风险时，供应商应通知采购人并提供风险应对方案确保产品的服务保障</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A54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187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48C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83B5">
            <w:pPr>
              <w:jc w:val="center"/>
              <w:rPr>
                <w:rFonts w:hint="eastAsia" w:ascii="仿宋_GB2312" w:hAnsi="宋体" w:eastAsia="仿宋_GB2312" w:cs="仿宋_GB2312"/>
                <w:i w:val="0"/>
                <w:iCs w:val="0"/>
                <w:color w:val="000000"/>
                <w:sz w:val="22"/>
                <w:szCs w:val="22"/>
                <w:u w:val="none"/>
              </w:rPr>
            </w:pPr>
          </w:p>
        </w:tc>
      </w:tr>
      <w:tr w14:paraId="13FF7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73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0A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A7FF">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A1F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★供应能力证明</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78FE33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供应商提供供应链稳定承诺书，确保产品的部件在产品服务周期内稳定供货</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C00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69E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EB4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350A">
            <w:pPr>
              <w:jc w:val="center"/>
              <w:rPr>
                <w:rFonts w:hint="eastAsia" w:ascii="仿宋_GB2312" w:hAnsi="宋体" w:eastAsia="仿宋_GB2312" w:cs="仿宋_GB2312"/>
                <w:i w:val="0"/>
                <w:iCs w:val="0"/>
                <w:color w:val="000000"/>
                <w:sz w:val="22"/>
                <w:szCs w:val="22"/>
                <w:u w:val="none"/>
              </w:rPr>
            </w:pPr>
          </w:p>
        </w:tc>
      </w:tr>
      <w:tr w14:paraId="001A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D4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C94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118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关键部件安全要求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677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★关键部件安全要求3</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74613D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CPU 和操作系统等关键部件应当符合安全可靠测评要求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B66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16C4">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26A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C49C">
            <w:pPr>
              <w:jc w:val="center"/>
              <w:rPr>
                <w:rFonts w:hint="eastAsia" w:ascii="仿宋_GB2312" w:hAnsi="宋体" w:eastAsia="仿宋_GB2312" w:cs="仿宋_GB2312"/>
                <w:i w:val="0"/>
                <w:iCs w:val="0"/>
                <w:color w:val="000000"/>
                <w:sz w:val="22"/>
                <w:szCs w:val="22"/>
                <w:u w:val="none"/>
              </w:rPr>
            </w:pPr>
          </w:p>
        </w:tc>
      </w:tr>
      <w:tr w14:paraId="29D9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68F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40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E06B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整机安全性要求</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B3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★密码算法实现</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375475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CPU芯片应符合GM/T0008的相关规定，或芯片密码模块应符合GB/T37092或GM/T0028的相关规定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876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D6C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174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EDD0">
            <w:pPr>
              <w:jc w:val="center"/>
              <w:rPr>
                <w:rFonts w:hint="eastAsia" w:ascii="仿宋_GB2312" w:hAnsi="宋体" w:eastAsia="仿宋_GB2312" w:cs="仿宋_GB2312"/>
                <w:i w:val="0"/>
                <w:iCs w:val="0"/>
                <w:color w:val="000000"/>
                <w:sz w:val="22"/>
                <w:szCs w:val="22"/>
                <w:u w:val="none"/>
              </w:rPr>
            </w:pPr>
          </w:p>
        </w:tc>
      </w:tr>
      <w:tr w14:paraId="29DFD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026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E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3D8D6">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CA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USB端口管控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74BF3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支持USB端口管控</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DD8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7B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F43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BAFD">
            <w:pPr>
              <w:jc w:val="center"/>
              <w:rPr>
                <w:rFonts w:hint="eastAsia" w:ascii="仿宋_GB2312" w:hAnsi="宋体" w:eastAsia="仿宋_GB2312" w:cs="仿宋_GB2312"/>
                <w:i w:val="0"/>
                <w:iCs w:val="0"/>
                <w:color w:val="000000"/>
                <w:sz w:val="22"/>
                <w:szCs w:val="22"/>
                <w:u w:val="none"/>
              </w:rPr>
            </w:pPr>
          </w:p>
        </w:tc>
      </w:tr>
      <w:tr w14:paraId="74BA8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513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8B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F926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A7E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安全物理锁</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CB21C4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支持安全物理锁</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289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71D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BA9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0061">
            <w:pPr>
              <w:jc w:val="center"/>
              <w:rPr>
                <w:rFonts w:hint="eastAsia" w:ascii="仿宋_GB2312" w:hAnsi="宋体" w:eastAsia="仿宋_GB2312" w:cs="仿宋_GB2312"/>
                <w:i w:val="0"/>
                <w:iCs w:val="0"/>
                <w:color w:val="000000"/>
                <w:sz w:val="22"/>
                <w:szCs w:val="22"/>
                <w:u w:val="none"/>
              </w:rPr>
            </w:pPr>
          </w:p>
        </w:tc>
      </w:tr>
      <w:tr w14:paraId="0E933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DF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0A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0B947">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AA6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★信息安全基本要求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939AF8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a)产品应符合GB/T39276的5.2的规定；b)生产厂商应建立漏洞跟踪表，保证产品版本涉及到的漏洞(如驱动程序等)可查看；c)产品不得包含已知的恶意代码或漏洞，不存在未声明的指令、功能、接口</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70F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DB9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58B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BADB">
            <w:pPr>
              <w:jc w:val="center"/>
              <w:rPr>
                <w:rFonts w:hint="eastAsia" w:ascii="仿宋_GB2312" w:hAnsi="宋体" w:eastAsia="仿宋_GB2312" w:cs="仿宋_GB2312"/>
                <w:i w:val="0"/>
                <w:iCs w:val="0"/>
                <w:color w:val="000000"/>
                <w:sz w:val="22"/>
                <w:szCs w:val="22"/>
                <w:u w:val="none"/>
              </w:rPr>
            </w:pPr>
          </w:p>
        </w:tc>
      </w:tr>
      <w:tr w14:paraId="0F3FB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EE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BD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9395E">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4CC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★固件安全启动</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7098DF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支持固件安全启动功能，固件启动过程中只有通过启动校验才能正常启动</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007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136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B6F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E106">
            <w:pPr>
              <w:jc w:val="center"/>
              <w:rPr>
                <w:rFonts w:hint="eastAsia" w:ascii="仿宋_GB2312" w:hAnsi="宋体" w:eastAsia="仿宋_GB2312" w:cs="仿宋_GB2312"/>
                <w:i w:val="0"/>
                <w:iCs w:val="0"/>
                <w:color w:val="000000"/>
                <w:sz w:val="22"/>
                <w:szCs w:val="22"/>
                <w:u w:val="none"/>
              </w:rPr>
            </w:pPr>
          </w:p>
        </w:tc>
      </w:tr>
      <w:tr w14:paraId="6E91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E25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189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A0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231AB">
            <w:pPr>
              <w:jc w:val="center"/>
              <w:rPr>
                <w:rFonts w:hint="eastAsia" w:ascii="仿宋_GB2312" w:hAnsi="宋体" w:eastAsia="仿宋_GB2312" w:cs="仿宋_GB2312"/>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0E3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★限用物质的限量要求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6A6CB4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符合GB/T26572中规定</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9C4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C6A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38FA">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02C5">
            <w:pPr>
              <w:jc w:val="center"/>
              <w:rPr>
                <w:rFonts w:hint="eastAsia" w:ascii="仿宋_GB2312" w:hAnsi="宋体" w:eastAsia="仿宋_GB2312" w:cs="仿宋_GB2312"/>
                <w:i w:val="0"/>
                <w:iCs w:val="0"/>
                <w:color w:val="000000"/>
                <w:sz w:val="22"/>
                <w:szCs w:val="22"/>
                <w:u w:val="none"/>
              </w:rPr>
            </w:pPr>
          </w:p>
        </w:tc>
      </w:tr>
      <w:tr w14:paraId="212F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028" w:type="dxa"/>
            <w:gridSpan w:val="5"/>
            <w:tcBorders>
              <w:top w:val="nil"/>
              <w:left w:val="nil"/>
              <w:bottom w:val="nil"/>
              <w:right w:val="nil"/>
            </w:tcBorders>
            <w:shd w:val="clear" w:color="auto" w:fill="auto"/>
            <w:noWrap/>
            <w:vAlign w:val="center"/>
          </w:tcPr>
          <w:p w14:paraId="2B4C11FE">
            <w:pP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滨海新区塘沽第一中学（本部）台式机（显示器）项目</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1CB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7CA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4799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EB362">
            <w:pPr>
              <w:jc w:val="center"/>
              <w:rPr>
                <w:rFonts w:hint="eastAsia" w:ascii="仿宋_GB2312" w:hAnsi="宋体" w:eastAsia="仿宋_GB2312" w:cs="仿宋_GB2312"/>
                <w:i w:val="0"/>
                <w:iCs w:val="0"/>
                <w:color w:val="000000"/>
                <w:sz w:val="22"/>
                <w:szCs w:val="22"/>
                <w:u w:val="none"/>
              </w:rPr>
            </w:pPr>
          </w:p>
        </w:tc>
      </w:tr>
      <w:tr w14:paraId="7670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B9EB">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序号</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B575">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指标分类</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7276">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33D6">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二级指标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00CFDAD">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采购人技术要求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440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FE2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CD67">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E505">
            <w:pPr>
              <w:jc w:val="center"/>
              <w:rPr>
                <w:rFonts w:hint="eastAsia" w:ascii="仿宋_GB2312" w:hAnsi="宋体" w:eastAsia="仿宋_GB2312" w:cs="仿宋_GB2312"/>
                <w:i w:val="0"/>
                <w:iCs w:val="0"/>
                <w:color w:val="000000"/>
                <w:sz w:val="22"/>
                <w:szCs w:val="22"/>
                <w:u w:val="none"/>
              </w:rPr>
            </w:pPr>
          </w:p>
        </w:tc>
      </w:tr>
      <w:tr w14:paraId="131B1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EDA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5A3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5ED1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显示设备规格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7F3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★显示屏屏占比</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1735DA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≥88%</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CA0E">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2559">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33D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25BA">
            <w:pPr>
              <w:jc w:val="center"/>
              <w:rPr>
                <w:rFonts w:hint="eastAsia" w:ascii="仿宋_GB2312" w:hAnsi="宋体" w:eastAsia="仿宋_GB2312" w:cs="仿宋_GB2312"/>
                <w:i w:val="0"/>
                <w:iCs w:val="0"/>
                <w:color w:val="000000"/>
                <w:sz w:val="22"/>
                <w:szCs w:val="22"/>
                <w:u w:val="none"/>
              </w:rPr>
            </w:pPr>
          </w:p>
        </w:tc>
      </w:tr>
      <w:tr w14:paraId="68B58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CCE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0AC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4A762">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1B5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★显示屏分辨率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0A0F9F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≥1920x1080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C05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B43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9DE2">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A7C5">
            <w:pPr>
              <w:jc w:val="center"/>
              <w:rPr>
                <w:rFonts w:hint="eastAsia" w:ascii="仿宋_GB2312" w:hAnsi="宋体" w:eastAsia="仿宋_GB2312" w:cs="仿宋_GB2312"/>
                <w:i w:val="0"/>
                <w:iCs w:val="0"/>
                <w:color w:val="000000"/>
                <w:sz w:val="22"/>
                <w:szCs w:val="22"/>
                <w:u w:val="none"/>
              </w:rPr>
            </w:pPr>
          </w:p>
        </w:tc>
      </w:tr>
      <w:tr w14:paraId="042B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A09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689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F582">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D41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显示屏像素密度</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5DF469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≥92像素/英寸</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13B2">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3FEE">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B89E">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7D50">
            <w:pPr>
              <w:jc w:val="center"/>
              <w:rPr>
                <w:rFonts w:hint="eastAsia" w:ascii="仿宋_GB2312" w:hAnsi="宋体" w:eastAsia="仿宋_GB2312" w:cs="仿宋_GB2312"/>
                <w:i w:val="0"/>
                <w:iCs w:val="0"/>
                <w:color w:val="000000"/>
                <w:sz w:val="22"/>
                <w:szCs w:val="22"/>
                <w:u w:val="none"/>
              </w:rPr>
            </w:pPr>
          </w:p>
        </w:tc>
      </w:tr>
      <w:tr w14:paraId="6483D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87C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908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6EEB">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A41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显示屏可视角度</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DB685F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水平≥178°</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891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70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5358">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77A2">
            <w:pPr>
              <w:jc w:val="center"/>
              <w:rPr>
                <w:rFonts w:hint="eastAsia" w:ascii="仿宋_GB2312" w:hAnsi="宋体" w:eastAsia="仿宋_GB2312" w:cs="仿宋_GB2312"/>
                <w:i w:val="0"/>
                <w:iCs w:val="0"/>
                <w:color w:val="000000"/>
                <w:sz w:val="22"/>
                <w:szCs w:val="22"/>
                <w:u w:val="none"/>
              </w:rPr>
            </w:pPr>
          </w:p>
        </w:tc>
      </w:tr>
      <w:tr w14:paraId="3D2A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F75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586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04991">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F1F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★显示屏尺寸</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152A94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≥23.8英寸</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4D61">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C65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9E4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2371">
            <w:pPr>
              <w:jc w:val="center"/>
              <w:rPr>
                <w:rFonts w:hint="eastAsia" w:ascii="仿宋_GB2312" w:hAnsi="宋体" w:eastAsia="仿宋_GB2312" w:cs="仿宋_GB2312"/>
                <w:i w:val="0"/>
                <w:iCs w:val="0"/>
                <w:color w:val="000000"/>
                <w:sz w:val="22"/>
                <w:szCs w:val="22"/>
                <w:u w:val="none"/>
              </w:rPr>
            </w:pPr>
          </w:p>
        </w:tc>
      </w:tr>
      <w:tr w14:paraId="2212A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028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949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79688">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633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★显示屏屏幕比例</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DB9C91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16:09</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E10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68F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507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B2AF">
            <w:pPr>
              <w:jc w:val="center"/>
              <w:rPr>
                <w:rFonts w:hint="eastAsia" w:ascii="仿宋_GB2312" w:hAnsi="宋体" w:eastAsia="仿宋_GB2312" w:cs="仿宋_GB2312"/>
                <w:i w:val="0"/>
                <w:iCs w:val="0"/>
                <w:color w:val="000000"/>
                <w:sz w:val="22"/>
                <w:szCs w:val="22"/>
                <w:u w:val="none"/>
              </w:rPr>
            </w:pPr>
          </w:p>
        </w:tc>
      </w:tr>
      <w:tr w14:paraId="4893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6B3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A01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AA31E">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480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★显示器外观颜色</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4BA36D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黑色商务色系</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926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8C4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7799">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109C">
            <w:pPr>
              <w:jc w:val="center"/>
              <w:rPr>
                <w:rFonts w:hint="eastAsia" w:ascii="仿宋_GB2312" w:hAnsi="宋体" w:eastAsia="仿宋_GB2312" w:cs="仿宋_GB2312"/>
                <w:i w:val="0"/>
                <w:iCs w:val="0"/>
                <w:color w:val="000000"/>
                <w:sz w:val="22"/>
                <w:szCs w:val="22"/>
                <w:u w:val="none"/>
              </w:rPr>
            </w:pPr>
          </w:p>
        </w:tc>
      </w:tr>
      <w:tr w14:paraId="4CADF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75C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780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8885">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FAA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★显示屏防蓝光</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9EABBB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支持防蓝光模式，蓝光加权辐射亮度比应≤0.0012W/(·cd·sr)（瓦每坎特拉每球面度）</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542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1EF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DBD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A8EF">
            <w:pPr>
              <w:jc w:val="center"/>
              <w:rPr>
                <w:rFonts w:hint="eastAsia" w:ascii="仿宋_GB2312" w:hAnsi="宋体" w:eastAsia="仿宋_GB2312" w:cs="仿宋_GB2312"/>
                <w:i w:val="0"/>
                <w:iCs w:val="0"/>
                <w:color w:val="000000"/>
                <w:sz w:val="22"/>
                <w:szCs w:val="22"/>
                <w:u w:val="none"/>
              </w:rPr>
            </w:pPr>
          </w:p>
        </w:tc>
      </w:tr>
      <w:tr w14:paraId="3DCC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717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3E7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1861">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A11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★显示屏低频闪</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6D5B75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显示屏应支持低频闪≤-35dB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DCC8A">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A0CF">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F1B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A750">
            <w:pPr>
              <w:jc w:val="center"/>
              <w:rPr>
                <w:rFonts w:hint="eastAsia" w:ascii="仿宋_GB2312" w:hAnsi="宋体" w:eastAsia="仿宋_GB2312" w:cs="仿宋_GB2312"/>
                <w:i w:val="0"/>
                <w:iCs w:val="0"/>
                <w:color w:val="000000"/>
                <w:sz w:val="22"/>
                <w:szCs w:val="22"/>
                <w:u w:val="none"/>
              </w:rPr>
            </w:pPr>
          </w:p>
        </w:tc>
      </w:tr>
      <w:tr w14:paraId="3934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790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84A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产品规格</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0F9E6">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23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★显示屏防炫目</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3DE6932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显示屏镜面反射率≤10%</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7BC5">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2C42">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3AE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9F0A">
            <w:pPr>
              <w:jc w:val="center"/>
              <w:rPr>
                <w:rFonts w:hint="eastAsia" w:ascii="仿宋_GB2312" w:hAnsi="宋体" w:eastAsia="仿宋_GB2312" w:cs="仿宋_GB2312"/>
                <w:i w:val="0"/>
                <w:iCs w:val="0"/>
                <w:color w:val="000000"/>
                <w:sz w:val="22"/>
                <w:szCs w:val="22"/>
                <w:u w:val="none"/>
              </w:rPr>
            </w:pPr>
          </w:p>
        </w:tc>
      </w:tr>
      <w:tr w14:paraId="0D40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2AB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D18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9C81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显示设备性能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30A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★显示屏刷新率</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4C94FE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≥100Hz</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B1D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4DF6">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2864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0217">
            <w:pPr>
              <w:jc w:val="center"/>
              <w:rPr>
                <w:rFonts w:hint="eastAsia" w:ascii="仿宋_GB2312" w:hAnsi="宋体" w:eastAsia="仿宋_GB2312" w:cs="仿宋_GB2312"/>
                <w:i w:val="0"/>
                <w:iCs w:val="0"/>
                <w:color w:val="000000"/>
                <w:sz w:val="22"/>
                <w:szCs w:val="22"/>
                <w:u w:val="none"/>
              </w:rPr>
            </w:pPr>
          </w:p>
        </w:tc>
      </w:tr>
      <w:tr w14:paraId="1740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FA0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25D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EBC1">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44D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★显示屏位深</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ED1997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≥8位</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6626">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14F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D17B">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3725">
            <w:pPr>
              <w:jc w:val="center"/>
              <w:rPr>
                <w:rFonts w:hint="eastAsia" w:ascii="仿宋_GB2312" w:hAnsi="宋体" w:eastAsia="仿宋_GB2312" w:cs="仿宋_GB2312"/>
                <w:i w:val="0"/>
                <w:iCs w:val="0"/>
                <w:color w:val="000000"/>
                <w:sz w:val="22"/>
                <w:szCs w:val="22"/>
                <w:u w:val="none"/>
              </w:rPr>
            </w:pPr>
          </w:p>
        </w:tc>
      </w:tr>
      <w:tr w14:paraId="2E80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03B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92</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176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1CEA6">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DC0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★显示屏色域</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8FD1D5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≥99%sRGB</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769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E125">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FB7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BB17">
            <w:pPr>
              <w:jc w:val="center"/>
              <w:rPr>
                <w:rFonts w:hint="eastAsia" w:ascii="仿宋_GB2312" w:hAnsi="宋体" w:eastAsia="仿宋_GB2312" w:cs="仿宋_GB2312"/>
                <w:i w:val="0"/>
                <w:iCs w:val="0"/>
                <w:color w:val="000000"/>
                <w:sz w:val="22"/>
                <w:szCs w:val="22"/>
                <w:u w:val="none"/>
              </w:rPr>
            </w:pPr>
          </w:p>
        </w:tc>
      </w:tr>
      <w:tr w14:paraId="4F1B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5CA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93</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E58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6B5DD">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4C4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★显示屏色准</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6F9ACB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△E≤4</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139D">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58E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1016">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088F">
            <w:pPr>
              <w:jc w:val="center"/>
              <w:rPr>
                <w:rFonts w:hint="eastAsia" w:ascii="仿宋_GB2312" w:hAnsi="宋体" w:eastAsia="仿宋_GB2312" w:cs="仿宋_GB2312"/>
                <w:i w:val="0"/>
                <w:iCs w:val="0"/>
                <w:color w:val="000000"/>
                <w:sz w:val="22"/>
                <w:szCs w:val="22"/>
                <w:u w:val="none"/>
              </w:rPr>
            </w:pPr>
          </w:p>
        </w:tc>
      </w:tr>
      <w:tr w14:paraId="7E1B1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74D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94</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F53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40C8E">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E84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★显示屏响应时间</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B61F40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≤8ms</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DDA3">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009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CC0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E92B">
            <w:pPr>
              <w:jc w:val="center"/>
              <w:rPr>
                <w:rFonts w:hint="eastAsia" w:ascii="仿宋_GB2312" w:hAnsi="宋体" w:eastAsia="仿宋_GB2312" w:cs="仿宋_GB2312"/>
                <w:i w:val="0"/>
                <w:iCs w:val="0"/>
                <w:color w:val="000000"/>
                <w:sz w:val="22"/>
                <w:szCs w:val="22"/>
                <w:u w:val="none"/>
              </w:rPr>
            </w:pPr>
          </w:p>
        </w:tc>
      </w:tr>
      <w:tr w14:paraId="3F4E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8F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95</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521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3BB4F">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644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★显示屏亮度</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02442C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≥250尼特</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90BB">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BA7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1BE1">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3183">
            <w:pPr>
              <w:jc w:val="center"/>
              <w:rPr>
                <w:rFonts w:hint="eastAsia" w:ascii="仿宋_GB2312" w:hAnsi="宋体" w:eastAsia="仿宋_GB2312" w:cs="仿宋_GB2312"/>
                <w:i w:val="0"/>
                <w:iCs w:val="0"/>
                <w:color w:val="000000"/>
                <w:sz w:val="22"/>
                <w:szCs w:val="22"/>
                <w:u w:val="none"/>
              </w:rPr>
            </w:pPr>
          </w:p>
        </w:tc>
      </w:tr>
      <w:tr w14:paraId="2468C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5E1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96</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D9B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978FF">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0E0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★显示屏亮度一致性</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14E52B6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≥75%</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96BF">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18C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1FD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A2E1">
            <w:pPr>
              <w:jc w:val="center"/>
              <w:rPr>
                <w:rFonts w:hint="eastAsia" w:ascii="仿宋_GB2312" w:hAnsi="宋体" w:eastAsia="仿宋_GB2312" w:cs="仿宋_GB2312"/>
                <w:i w:val="0"/>
                <w:iCs w:val="0"/>
                <w:color w:val="000000"/>
                <w:sz w:val="22"/>
                <w:szCs w:val="22"/>
                <w:u w:val="none"/>
              </w:rPr>
            </w:pPr>
          </w:p>
        </w:tc>
      </w:tr>
      <w:tr w14:paraId="3BBD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D42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97</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9B3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C62E6">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A69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★显示屏对比度</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7442692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≥1000：1</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0D90">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EBE8">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FE1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FC39">
            <w:pPr>
              <w:jc w:val="center"/>
              <w:rPr>
                <w:rFonts w:hint="eastAsia" w:ascii="仿宋_GB2312" w:hAnsi="宋体" w:eastAsia="仿宋_GB2312" w:cs="仿宋_GB2312"/>
                <w:i w:val="0"/>
                <w:iCs w:val="0"/>
                <w:color w:val="000000"/>
                <w:sz w:val="22"/>
                <w:szCs w:val="22"/>
                <w:u w:val="none"/>
              </w:rPr>
            </w:pPr>
          </w:p>
        </w:tc>
      </w:tr>
      <w:tr w14:paraId="624E9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5F1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98</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E00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性能要求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68C5C">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179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★显示屏其他参数</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008793E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本次采购对此项无需求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5B98">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488A">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1F1F">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EF64">
            <w:pPr>
              <w:jc w:val="center"/>
              <w:rPr>
                <w:rFonts w:hint="eastAsia" w:ascii="仿宋_GB2312" w:hAnsi="宋体" w:eastAsia="仿宋_GB2312" w:cs="仿宋_GB2312"/>
                <w:i w:val="0"/>
                <w:iCs w:val="0"/>
                <w:color w:val="000000"/>
                <w:sz w:val="22"/>
                <w:szCs w:val="22"/>
                <w:u w:val="none"/>
              </w:rPr>
            </w:pPr>
          </w:p>
        </w:tc>
      </w:tr>
      <w:tr w14:paraId="6819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44D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109</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68E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功能要求</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61FB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显示设备功能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215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★显示器接口</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AD3AA8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显示器显示接口应与显卡外接显示接口匹配</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4BB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5B30">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4B54">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85BF">
            <w:pPr>
              <w:jc w:val="center"/>
              <w:rPr>
                <w:rFonts w:hint="eastAsia" w:ascii="仿宋_GB2312" w:hAnsi="宋体" w:eastAsia="仿宋_GB2312" w:cs="仿宋_GB2312"/>
                <w:i w:val="0"/>
                <w:iCs w:val="0"/>
                <w:color w:val="000000"/>
                <w:sz w:val="22"/>
                <w:szCs w:val="22"/>
                <w:u w:val="none"/>
              </w:rPr>
            </w:pPr>
          </w:p>
        </w:tc>
      </w:tr>
      <w:tr w14:paraId="6608F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4E9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110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6D3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DDB1B">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2F3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★显示器支架</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6C29644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显示器应提供显示器支架，根据采购人需求支持屏幕俯仰</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B9FC">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2FD61">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CA35">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D931">
            <w:pPr>
              <w:jc w:val="center"/>
              <w:rPr>
                <w:rFonts w:hint="eastAsia" w:ascii="仿宋_GB2312" w:hAnsi="宋体" w:eastAsia="仿宋_GB2312" w:cs="仿宋_GB2312"/>
                <w:i w:val="0"/>
                <w:iCs w:val="0"/>
                <w:color w:val="000000"/>
                <w:sz w:val="22"/>
                <w:szCs w:val="22"/>
                <w:u w:val="none"/>
              </w:rPr>
            </w:pPr>
          </w:p>
        </w:tc>
      </w:tr>
      <w:tr w14:paraId="326F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E8E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111</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8ED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功能要求</w:t>
            </w: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4133C">
            <w:pPr>
              <w:jc w:val="center"/>
              <w:rPr>
                <w:rFonts w:hint="eastAsia" w:ascii="仿宋_GB2312" w:hAnsi="宋体" w:eastAsia="仿宋_GB2312" w:cs="仿宋_GB2312"/>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E93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★显示器参数调节</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43338B8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a)提供OSD选单按钮用于调节色彩、模式等；b)支持色温、亮度、对比度调节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7517">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112D">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FF3D">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1BC2">
            <w:pPr>
              <w:jc w:val="center"/>
              <w:rPr>
                <w:rFonts w:hint="eastAsia" w:ascii="仿宋_GB2312" w:hAnsi="宋体" w:eastAsia="仿宋_GB2312" w:cs="仿宋_GB2312"/>
                <w:i w:val="0"/>
                <w:iCs w:val="0"/>
                <w:color w:val="000000"/>
                <w:sz w:val="22"/>
                <w:szCs w:val="22"/>
                <w:u w:val="none"/>
              </w:rPr>
            </w:pPr>
          </w:p>
        </w:tc>
      </w:tr>
      <w:tr w14:paraId="39F3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D97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150</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1A6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可靠性要求</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DF1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显示设备可靠性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A04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★显示屏屏幕失效点</w:t>
            </w:r>
          </w:p>
        </w:tc>
        <w:tc>
          <w:tcPr>
            <w:tcW w:w="3544" w:type="dxa"/>
            <w:tcBorders>
              <w:top w:val="single" w:color="000000" w:sz="4" w:space="0"/>
              <w:left w:val="single" w:color="000000" w:sz="4" w:space="0"/>
              <w:bottom w:val="single" w:color="000000" w:sz="4" w:space="0"/>
              <w:right w:val="nil"/>
            </w:tcBorders>
            <w:shd w:val="clear" w:color="auto" w:fill="auto"/>
            <w:vAlign w:val="center"/>
          </w:tcPr>
          <w:p w14:paraId="2AB8BE6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符合GB/T9813.2的要求</w:t>
            </w: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2C44">
            <w:pPr>
              <w:jc w:val="center"/>
              <w:rPr>
                <w:rFonts w:hint="eastAsia" w:ascii="仿宋_GB2312" w:hAnsi="宋体" w:eastAsia="仿宋_GB2312" w:cs="仿宋_GB2312"/>
                <w:i w:val="0"/>
                <w:iCs w:val="0"/>
                <w:color w:val="000000"/>
                <w:sz w:val="22"/>
                <w:szCs w:val="22"/>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3867">
            <w:pPr>
              <w:jc w:val="center"/>
              <w:rPr>
                <w:rFonts w:hint="eastAsia" w:ascii="仿宋_GB2312" w:hAnsi="宋体" w:eastAsia="仿宋_GB2312" w:cs="仿宋_GB2312"/>
                <w:i w:val="0"/>
                <w:iCs w:val="0"/>
                <w:color w:val="000000"/>
                <w:sz w:val="22"/>
                <w:szCs w:val="22"/>
                <w:u w:val="none"/>
              </w:rPr>
            </w:pPr>
          </w:p>
        </w:tc>
        <w:tc>
          <w:tcPr>
            <w:tcW w:w="8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052C">
            <w:pPr>
              <w:jc w:val="center"/>
              <w:rPr>
                <w:rFonts w:hint="eastAsia" w:ascii="仿宋_GB2312" w:hAnsi="宋体" w:eastAsia="仿宋_GB2312" w:cs="仿宋_GB2312"/>
                <w:i w:val="0"/>
                <w:iCs w:val="0"/>
                <w:color w:val="000000"/>
                <w:sz w:val="22"/>
                <w:szCs w:val="22"/>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D367">
            <w:pPr>
              <w:jc w:val="center"/>
              <w:rPr>
                <w:rFonts w:hint="eastAsia" w:ascii="仿宋_GB2312" w:hAnsi="宋体" w:eastAsia="仿宋_GB2312" w:cs="仿宋_GB2312"/>
                <w:i w:val="0"/>
                <w:iCs w:val="0"/>
                <w:color w:val="000000"/>
                <w:sz w:val="22"/>
                <w:szCs w:val="22"/>
                <w:u w:val="none"/>
              </w:rPr>
            </w:pPr>
          </w:p>
        </w:tc>
      </w:tr>
    </w:tbl>
    <w:p w14:paraId="3A796C9F">
      <w:pPr>
        <w:spacing w:line="360" w:lineRule="auto"/>
        <w:rPr>
          <w:rFonts w:hint="eastAsia" w:ascii="宋体" w:hAnsi="宋体"/>
          <w:sz w:val="24"/>
        </w:rPr>
      </w:pPr>
    </w:p>
    <w:p w14:paraId="47FA7377">
      <w:pPr>
        <w:spacing w:line="360" w:lineRule="auto"/>
        <w:rPr>
          <w:rFonts w:hint="eastAsia" w:ascii="宋体" w:hAnsi="宋体"/>
          <w:sz w:val="24"/>
        </w:rPr>
      </w:pPr>
      <w:r>
        <w:rPr>
          <w:rFonts w:hint="eastAsia" w:ascii="宋体" w:hAnsi="宋体"/>
          <w:sz w:val="24"/>
        </w:rPr>
        <w:t>第</w:t>
      </w:r>
      <w:r>
        <w:rPr>
          <w:rFonts w:hint="eastAsia" w:ascii="宋体" w:hAnsi="宋体"/>
          <w:sz w:val="24"/>
          <w:lang w:val="en-US" w:eastAsia="zh-CN"/>
        </w:rPr>
        <w:t>二</w:t>
      </w:r>
      <w:r>
        <w:rPr>
          <w:rFonts w:hint="eastAsia" w:ascii="宋体" w:hAnsi="宋体"/>
          <w:sz w:val="24"/>
        </w:rPr>
        <w:t>包：</w:t>
      </w:r>
    </w:p>
    <w:tbl>
      <w:tblPr>
        <w:tblStyle w:val="5"/>
        <w:tblW w:w="9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750"/>
        <w:gridCol w:w="761"/>
        <w:gridCol w:w="1298"/>
        <w:gridCol w:w="3731"/>
        <w:gridCol w:w="546"/>
        <w:gridCol w:w="436"/>
        <w:gridCol w:w="781"/>
        <w:gridCol w:w="611"/>
      </w:tblGrid>
      <w:tr w14:paraId="5821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9400" w:type="dxa"/>
            <w:gridSpan w:val="9"/>
            <w:tcBorders>
              <w:top w:val="nil"/>
              <w:left w:val="nil"/>
              <w:bottom w:val="nil"/>
              <w:right w:val="nil"/>
            </w:tcBorders>
            <w:shd w:val="clear" w:color="auto" w:fill="auto"/>
            <w:vAlign w:val="center"/>
          </w:tcPr>
          <w:p w14:paraId="4466838E">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滨海新区塘沽第一中学（本部）便携式计算机项目</w:t>
            </w:r>
          </w:p>
        </w:tc>
      </w:tr>
      <w:tr w14:paraId="53C0D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6"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2745">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序号</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45BE">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指标分类</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9F30">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1D2F">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二级指标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7FC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采购人技术要求</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CD4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数量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404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单位</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0561">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是否属于现行节能产品政府采购清单强制采购范围</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9382">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是否属于集采目录内产品</w:t>
            </w:r>
          </w:p>
        </w:tc>
      </w:tr>
      <w:tr w14:paraId="2796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0B4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F07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838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EDE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信息</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095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国产处理器，ARM架构，核心≥8，线程≥8，主频≥2.9Ghz，缓存≥4MB</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044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84F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18C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是</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93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是</w:t>
            </w:r>
          </w:p>
        </w:tc>
      </w:tr>
      <w:tr w14:paraId="49710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9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C3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BA78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135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★内存配置容量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ECF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≥16GB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DD8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D4A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0E4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FE33">
            <w:pPr>
              <w:jc w:val="center"/>
              <w:rPr>
                <w:rFonts w:hint="eastAsia" w:ascii="仿宋_GB2312" w:hAnsi="宋体" w:eastAsia="仿宋_GB2312" w:cs="仿宋_GB2312"/>
                <w:i w:val="0"/>
                <w:iCs w:val="0"/>
                <w:color w:val="000000"/>
                <w:sz w:val="22"/>
                <w:szCs w:val="22"/>
                <w:u w:val="none"/>
              </w:rPr>
            </w:pPr>
          </w:p>
        </w:tc>
      </w:tr>
      <w:tr w14:paraId="39BF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5EF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C7C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C680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442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DDA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DDR5/LPDDR5/LPDDR5X 及以上内存类型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49E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10F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3A1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E023">
            <w:pPr>
              <w:jc w:val="center"/>
              <w:rPr>
                <w:rFonts w:hint="eastAsia" w:ascii="仿宋_GB2312" w:hAnsi="宋体" w:eastAsia="仿宋_GB2312" w:cs="仿宋_GB2312"/>
                <w:i w:val="0"/>
                <w:iCs w:val="0"/>
                <w:color w:val="000000"/>
                <w:sz w:val="22"/>
                <w:szCs w:val="22"/>
                <w:u w:val="none"/>
              </w:rPr>
            </w:pPr>
          </w:p>
        </w:tc>
      </w:tr>
      <w:tr w14:paraId="59855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DD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A26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B9EB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64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★内存条配置数量（板载内存不涉及）</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0E1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C9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52A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27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BE5D">
            <w:pPr>
              <w:jc w:val="center"/>
              <w:rPr>
                <w:rFonts w:hint="eastAsia" w:ascii="仿宋_GB2312" w:hAnsi="宋体" w:eastAsia="仿宋_GB2312" w:cs="仿宋_GB2312"/>
                <w:i w:val="0"/>
                <w:iCs w:val="0"/>
                <w:color w:val="000000"/>
                <w:sz w:val="22"/>
                <w:szCs w:val="22"/>
                <w:u w:val="none"/>
              </w:rPr>
            </w:pPr>
          </w:p>
        </w:tc>
      </w:tr>
      <w:tr w14:paraId="6230B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F1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66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09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036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★主板集成模块</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8F3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2D6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E49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694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FC4C">
            <w:pPr>
              <w:jc w:val="center"/>
              <w:rPr>
                <w:rFonts w:hint="eastAsia" w:ascii="仿宋_GB2312" w:hAnsi="宋体" w:eastAsia="仿宋_GB2312" w:cs="仿宋_GB2312"/>
                <w:i w:val="0"/>
                <w:iCs w:val="0"/>
                <w:color w:val="000000"/>
                <w:sz w:val="22"/>
                <w:szCs w:val="22"/>
                <w:u w:val="none"/>
              </w:rPr>
            </w:pPr>
          </w:p>
        </w:tc>
      </w:tr>
      <w:tr w14:paraId="6515D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174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231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D3B4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9A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★主板支持的 CPU 和内存情况</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7E9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主板支持的CPU≥1颗国产处理器，支持DDR5/LPDDR5/LPDDR5X及以上类型内存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763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89A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287E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5393">
            <w:pPr>
              <w:jc w:val="center"/>
              <w:rPr>
                <w:rFonts w:hint="eastAsia" w:ascii="仿宋_GB2312" w:hAnsi="宋体" w:eastAsia="仿宋_GB2312" w:cs="仿宋_GB2312"/>
                <w:i w:val="0"/>
                <w:iCs w:val="0"/>
                <w:color w:val="000000"/>
                <w:sz w:val="22"/>
                <w:szCs w:val="22"/>
                <w:u w:val="none"/>
              </w:rPr>
            </w:pPr>
          </w:p>
        </w:tc>
      </w:tr>
      <w:tr w14:paraId="5C79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9FA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43C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5891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F72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主板内置PCIe 插槽数量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07B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DA3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6C6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9D2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7216">
            <w:pPr>
              <w:jc w:val="center"/>
              <w:rPr>
                <w:rFonts w:hint="eastAsia" w:ascii="仿宋_GB2312" w:hAnsi="宋体" w:eastAsia="仿宋_GB2312" w:cs="仿宋_GB2312"/>
                <w:i w:val="0"/>
                <w:iCs w:val="0"/>
                <w:color w:val="000000"/>
                <w:sz w:val="22"/>
                <w:szCs w:val="22"/>
                <w:u w:val="none"/>
              </w:rPr>
            </w:pPr>
          </w:p>
        </w:tc>
      </w:tr>
      <w:tr w14:paraId="6CE0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B9A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C15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9A80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2B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特殊孔位及接口</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DE6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B22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7F9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A85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AC85">
            <w:pPr>
              <w:jc w:val="center"/>
              <w:rPr>
                <w:rFonts w:hint="eastAsia" w:ascii="仿宋_GB2312" w:hAnsi="宋体" w:eastAsia="仿宋_GB2312" w:cs="仿宋_GB2312"/>
                <w:i w:val="0"/>
                <w:iCs w:val="0"/>
                <w:color w:val="000000"/>
                <w:sz w:val="22"/>
                <w:szCs w:val="22"/>
                <w:u w:val="none"/>
              </w:rPr>
            </w:pPr>
          </w:p>
        </w:tc>
      </w:tr>
      <w:tr w14:paraId="733C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C3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8D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8161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EDD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★单内存插槽最大可支持容量（板载内存不涉及）</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7C6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≥8GB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8E0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D3D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269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9C73">
            <w:pPr>
              <w:jc w:val="center"/>
              <w:rPr>
                <w:rFonts w:hint="eastAsia" w:ascii="仿宋_GB2312" w:hAnsi="宋体" w:eastAsia="仿宋_GB2312" w:cs="仿宋_GB2312"/>
                <w:i w:val="0"/>
                <w:iCs w:val="0"/>
                <w:color w:val="000000"/>
                <w:sz w:val="22"/>
                <w:szCs w:val="22"/>
                <w:u w:val="none"/>
              </w:rPr>
            </w:pPr>
          </w:p>
        </w:tc>
      </w:tr>
      <w:tr w14:paraId="3386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D5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66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E020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C28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★内存插槽满配时提供的最高内存总容量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FA1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≥16GB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BC5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6CB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3AC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BC28">
            <w:pPr>
              <w:jc w:val="center"/>
              <w:rPr>
                <w:rFonts w:hint="eastAsia" w:ascii="仿宋_GB2312" w:hAnsi="宋体" w:eastAsia="仿宋_GB2312" w:cs="仿宋_GB2312"/>
                <w:i w:val="0"/>
                <w:iCs w:val="0"/>
                <w:color w:val="000000"/>
                <w:sz w:val="22"/>
                <w:szCs w:val="22"/>
                <w:u w:val="none"/>
              </w:rPr>
            </w:pPr>
          </w:p>
        </w:tc>
      </w:tr>
      <w:tr w14:paraId="6A42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61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829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850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A8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★固态盘数量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36A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E4E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6D6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C14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C96C">
            <w:pPr>
              <w:jc w:val="center"/>
              <w:rPr>
                <w:rFonts w:hint="eastAsia" w:ascii="仿宋_GB2312" w:hAnsi="宋体" w:eastAsia="仿宋_GB2312" w:cs="仿宋_GB2312"/>
                <w:i w:val="0"/>
                <w:iCs w:val="0"/>
                <w:color w:val="000000"/>
                <w:sz w:val="22"/>
                <w:szCs w:val="22"/>
                <w:u w:val="none"/>
              </w:rPr>
            </w:pPr>
          </w:p>
        </w:tc>
      </w:tr>
      <w:tr w14:paraId="2937E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0D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44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30C4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7D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95E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≥512GB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1AF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DD5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8140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0C38">
            <w:pPr>
              <w:jc w:val="center"/>
              <w:rPr>
                <w:rFonts w:hint="eastAsia" w:ascii="仿宋_GB2312" w:hAnsi="宋体" w:eastAsia="仿宋_GB2312" w:cs="仿宋_GB2312"/>
                <w:i w:val="0"/>
                <w:iCs w:val="0"/>
                <w:color w:val="000000"/>
                <w:sz w:val="22"/>
                <w:szCs w:val="22"/>
                <w:u w:val="none"/>
              </w:rPr>
            </w:pPr>
          </w:p>
        </w:tc>
      </w:tr>
      <w:tr w14:paraId="31AA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472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BF6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BE12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2B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★固态盘数量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366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569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AE2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A9F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3556">
            <w:pPr>
              <w:jc w:val="center"/>
              <w:rPr>
                <w:rFonts w:hint="eastAsia" w:ascii="仿宋_GB2312" w:hAnsi="宋体" w:eastAsia="仿宋_GB2312" w:cs="仿宋_GB2312"/>
                <w:i w:val="0"/>
                <w:iCs w:val="0"/>
                <w:color w:val="000000"/>
                <w:sz w:val="22"/>
                <w:szCs w:val="22"/>
                <w:u w:val="none"/>
              </w:rPr>
            </w:pPr>
          </w:p>
        </w:tc>
      </w:tr>
      <w:tr w14:paraId="40784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F90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B92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4DA1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7FF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D31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3E1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8C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429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608C">
            <w:pPr>
              <w:jc w:val="center"/>
              <w:rPr>
                <w:rFonts w:hint="eastAsia" w:ascii="仿宋_GB2312" w:hAnsi="宋体" w:eastAsia="仿宋_GB2312" w:cs="仿宋_GB2312"/>
                <w:i w:val="0"/>
                <w:iCs w:val="0"/>
                <w:color w:val="000000"/>
                <w:sz w:val="22"/>
                <w:szCs w:val="22"/>
                <w:u w:val="none"/>
              </w:rPr>
            </w:pPr>
          </w:p>
        </w:tc>
      </w:tr>
      <w:tr w14:paraId="34A4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4BA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F2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29E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9D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机械硬盘总容量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75A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BEA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ABA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1B8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0117">
            <w:pPr>
              <w:jc w:val="center"/>
              <w:rPr>
                <w:rFonts w:hint="eastAsia" w:ascii="仿宋_GB2312" w:hAnsi="宋体" w:eastAsia="仿宋_GB2312" w:cs="仿宋_GB2312"/>
                <w:i w:val="0"/>
                <w:iCs w:val="0"/>
                <w:color w:val="000000"/>
                <w:sz w:val="22"/>
                <w:szCs w:val="22"/>
                <w:u w:val="none"/>
              </w:rPr>
            </w:pPr>
          </w:p>
        </w:tc>
      </w:tr>
      <w:tr w14:paraId="76775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0B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9F1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1739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485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机械硬盘转速</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94E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23E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1E0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E36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5758">
            <w:pPr>
              <w:jc w:val="center"/>
              <w:rPr>
                <w:rFonts w:hint="eastAsia" w:ascii="仿宋_GB2312" w:hAnsi="宋体" w:eastAsia="仿宋_GB2312" w:cs="仿宋_GB2312"/>
                <w:i w:val="0"/>
                <w:iCs w:val="0"/>
                <w:color w:val="000000"/>
                <w:sz w:val="22"/>
                <w:szCs w:val="22"/>
                <w:u w:val="none"/>
              </w:rPr>
            </w:pPr>
          </w:p>
        </w:tc>
      </w:tr>
      <w:tr w14:paraId="14DD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E13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40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D524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755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机械硬盘接口协议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A0A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832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BF1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EEB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42A5">
            <w:pPr>
              <w:jc w:val="center"/>
              <w:rPr>
                <w:rFonts w:hint="eastAsia" w:ascii="仿宋_GB2312" w:hAnsi="宋体" w:eastAsia="仿宋_GB2312" w:cs="仿宋_GB2312"/>
                <w:i w:val="0"/>
                <w:iCs w:val="0"/>
                <w:color w:val="000000"/>
                <w:sz w:val="22"/>
                <w:szCs w:val="22"/>
                <w:u w:val="none"/>
              </w:rPr>
            </w:pPr>
          </w:p>
        </w:tc>
      </w:tr>
      <w:tr w14:paraId="52F3F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443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8C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2D9F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CF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机械硬盘形态</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15A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628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B26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F21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5224">
            <w:pPr>
              <w:jc w:val="center"/>
              <w:rPr>
                <w:rFonts w:hint="eastAsia" w:ascii="仿宋_GB2312" w:hAnsi="宋体" w:eastAsia="仿宋_GB2312" w:cs="仿宋_GB2312"/>
                <w:i w:val="0"/>
                <w:iCs w:val="0"/>
                <w:color w:val="000000"/>
                <w:sz w:val="22"/>
                <w:szCs w:val="22"/>
                <w:u w:val="none"/>
              </w:rPr>
            </w:pPr>
          </w:p>
        </w:tc>
      </w:tr>
      <w:tr w14:paraId="5A21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12C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07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3F85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82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固态存储接口协议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E49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支持UFS/SATA/PCIe/NVMe等类型接口协议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667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F53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03B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0973">
            <w:pPr>
              <w:jc w:val="center"/>
              <w:rPr>
                <w:rFonts w:hint="eastAsia" w:ascii="仿宋_GB2312" w:hAnsi="宋体" w:eastAsia="仿宋_GB2312" w:cs="仿宋_GB2312"/>
                <w:i w:val="0"/>
                <w:iCs w:val="0"/>
                <w:color w:val="000000"/>
                <w:sz w:val="22"/>
                <w:szCs w:val="22"/>
                <w:u w:val="none"/>
              </w:rPr>
            </w:pPr>
          </w:p>
        </w:tc>
      </w:tr>
      <w:tr w14:paraId="56F4F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E7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140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9620F">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AF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固态存储形态</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182E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可采用插卡或板载等形态，插卡形态宜符合 M.2 或 mSATA 等标准尺寸和接口定义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4FD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D3D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89C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C40F">
            <w:pPr>
              <w:jc w:val="center"/>
              <w:rPr>
                <w:rFonts w:hint="eastAsia" w:ascii="仿宋_GB2312" w:hAnsi="宋体" w:eastAsia="仿宋_GB2312" w:cs="仿宋_GB2312"/>
                <w:i w:val="0"/>
                <w:iCs w:val="0"/>
                <w:color w:val="000000"/>
                <w:sz w:val="22"/>
                <w:szCs w:val="22"/>
                <w:u w:val="none"/>
              </w:rPr>
            </w:pPr>
          </w:p>
        </w:tc>
      </w:tr>
      <w:tr w14:paraId="4A17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9F4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D7C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B44C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AB2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★存储设备扩展盘位</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D74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92D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D35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BA8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5215C">
            <w:pPr>
              <w:jc w:val="center"/>
              <w:rPr>
                <w:rFonts w:hint="eastAsia" w:ascii="仿宋_GB2312" w:hAnsi="宋体" w:eastAsia="仿宋_GB2312" w:cs="仿宋_GB2312"/>
                <w:i w:val="0"/>
                <w:iCs w:val="0"/>
                <w:color w:val="000000"/>
                <w:sz w:val="22"/>
                <w:szCs w:val="22"/>
                <w:u w:val="none"/>
              </w:rPr>
            </w:pPr>
          </w:p>
        </w:tc>
      </w:tr>
      <w:tr w14:paraId="167D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FE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7C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70A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47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★存储设备其他参与要求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712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8F8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EF3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89C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B201">
            <w:pPr>
              <w:jc w:val="center"/>
              <w:rPr>
                <w:rFonts w:hint="eastAsia" w:ascii="仿宋_GB2312" w:hAnsi="宋体" w:eastAsia="仿宋_GB2312" w:cs="仿宋_GB2312"/>
                <w:i w:val="0"/>
                <w:iCs w:val="0"/>
                <w:color w:val="000000"/>
                <w:sz w:val="22"/>
                <w:szCs w:val="22"/>
                <w:u w:val="none"/>
              </w:rPr>
            </w:pPr>
          </w:p>
        </w:tc>
      </w:tr>
      <w:tr w14:paraId="793B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1A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A8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232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3A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E46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独立显卡或集成显卡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9F1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23A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29E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1451">
            <w:pPr>
              <w:jc w:val="center"/>
              <w:rPr>
                <w:rFonts w:hint="eastAsia" w:ascii="仿宋_GB2312" w:hAnsi="宋体" w:eastAsia="仿宋_GB2312" w:cs="仿宋_GB2312"/>
                <w:i w:val="0"/>
                <w:iCs w:val="0"/>
                <w:color w:val="000000"/>
                <w:sz w:val="22"/>
                <w:szCs w:val="22"/>
                <w:u w:val="none"/>
              </w:rPr>
            </w:pPr>
          </w:p>
        </w:tc>
      </w:tr>
      <w:tr w14:paraId="59AB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9F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AF0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41AC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7A7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991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若配置独立显卡，显存类型应为DDR3/DDR4/GDDR5/GDDR6/LPDDR4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898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F7C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55F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1D8B">
            <w:pPr>
              <w:jc w:val="center"/>
              <w:rPr>
                <w:rFonts w:hint="eastAsia" w:ascii="仿宋_GB2312" w:hAnsi="宋体" w:eastAsia="仿宋_GB2312" w:cs="仿宋_GB2312"/>
                <w:i w:val="0"/>
                <w:iCs w:val="0"/>
                <w:color w:val="000000"/>
                <w:sz w:val="22"/>
                <w:szCs w:val="22"/>
                <w:u w:val="none"/>
              </w:rPr>
            </w:pPr>
          </w:p>
        </w:tc>
      </w:tr>
      <w:tr w14:paraId="48238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C2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DF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59CE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13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独立显卡显存位宽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E65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若配置独立显卡，显存位宽≥32 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8B8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1502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AD4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BABF">
            <w:pPr>
              <w:jc w:val="center"/>
              <w:rPr>
                <w:rFonts w:hint="eastAsia" w:ascii="仿宋_GB2312" w:hAnsi="宋体" w:eastAsia="仿宋_GB2312" w:cs="仿宋_GB2312"/>
                <w:i w:val="0"/>
                <w:iCs w:val="0"/>
                <w:color w:val="000000"/>
                <w:sz w:val="22"/>
                <w:szCs w:val="22"/>
                <w:u w:val="none"/>
              </w:rPr>
            </w:pPr>
          </w:p>
        </w:tc>
      </w:tr>
      <w:tr w14:paraId="7A9AE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D39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FD5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0D0B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20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独立显卡显存容量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566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若配置独立显卡，显存容量≥512MB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C4E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794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783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CE6E">
            <w:pPr>
              <w:jc w:val="center"/>
              <w:rPr>
                <w:rFonts w:hint="eastAsia" w:ascii="仿宋_GB2312" w:hAnsi="宋体" w:eastAsia="仿宋_GB2312" w:cs="仿宋_GB2312"/>
                <w:i w:val="0"/>
                <w:iCs w:val="0"/>
                <w:color w:val="000000"/>
                <w:sz w:val="22"/>
                <w:szCs w:val="22"/>
                <w:u w:val="none"/>
              </w:rPr>
            </w:pPr>
          </w:p>
        </w:tc>
      </w:tr>
      <w:tr w14:paraId="49087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F09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DD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D5F9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D22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独立显卡接口协议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7F5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PCIe 协议版本大于等于 2.0 或HT（HyperTransport）协议版本大于等于 3.0 的独立显卡接口协议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880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3F9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5C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A5C1">
            <w:pPr>
              <w:jc w:val="center"/>
              <w:rPr>
                <w:rFonts w:hint="eastAsia" w:ascii="仿宋_GB2312" w:hAnsi="宋体" w:eastAsia="仿宋_GB2312" w:cs="仿宋_GB2312"/>
                <w:i w:val="0"/>
                <w:iCs w:val="0"/>
                <w:color w:val="000000"/>
                <w:sz w:val="22"/>
                <w:szCs w:val="22"/>
                <w:u w:val="none"/>
              </w:rPr>
            </w:pPr>
          </w:p>
        </w:tc>
      </w:tr>
      <w:tr w14:paraId="5006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83E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55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F6DE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显示设备规格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DF4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★显示屏屏占比</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681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4AE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0C3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4A9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C7EC">
            <w:pPr>
              <w:jc w:val="center"/>
              <w:rPr>
                <w:rFonts w:hint="eastAsia" w:ascii="仿宋_GB2312" w:hAnsi="宋体" w:eastAsia="仿宋_GB2312" w:cs="仿宋_GB2312"/>
                <w:i w:val="0"/>
                <w:iCs w:val="0"/>
                <w:color w:val="000000"/>
                <w:sz w:val="22"/>
                <w:szCs w:val="22"/>
                <w:u w:val="none"/>
              </w:rPr>
            </w:pPr>
          </w:p>
        </w:tc>
      </w:tr>
      <w:tr w14:paraId="7B44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CBB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29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E3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448A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58B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★显示屏分辨率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CA9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≥1920x1200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3E8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FA8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516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B51F">
            <w:pPr>
              <w:jc w:val="center"/>
              <w:rPr>
                <w:rFonts w:hint="eastAsia" w:ascii="仿宋_GB2312" w:hAnsi="宋体" w:eastAsia="仿宋_GB2312" w:cs="仿宋_GB2312"/>
                <w:i w:val="0"/>
                <w:iCs w:val="0"/>
                <w:color w:val="000000"/>
                <w:sz w:val="22"/>
                <w:szCs w:val="22"/>
                <w:u w:val="none"/>
              </w:rPr>
            </w:pPr>
          </w:p>
        </w:tc>
      </w:tr>
      <w:tr w14:paraId="284D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C53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FB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602F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D1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显示屏像素密度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30D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0B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201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D1D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DA89">
            <w:pPr>
              <w:jc w:val="center"/>
              <w:rPr>
                <w:rFonts w:hint="eastAsia" w:ascii="仿宋_GB2312" w:hAnsi="宋体" w:eastAsia="仿宋_GB2312" w:cs="仿宋_GB2312"/>
                <w:i w:val="0"/>
                <w:iCs w:val="0"/>
                <w:color w:val="000000"/>
                <w:sz w:val="22"/>
                <w:szCs w:val="22"/>
                <w:u w:val="none"/>
              </w:rPr>
            </w:pPr>
          </w:p>
        </w:tc>
      </w:tr>
      <w:tr w14:paraId="4C31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D6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E8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E1F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49B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显示屏可视角度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06C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水平≥170 °</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C00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383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F52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BC46">
            <w:pPr>
              <w:jc w:val="center"/>
              <w:rPr>
                <w:rFonts w:hint="eastAsia" w:ascii="仿宋_GB2312" w:hAnsi="宋体" w:eastAsia="仿宋_GB2312" w:cs="仿宋_GB2312"/>
                <w:i w:val="0"/>
                <w:iCs w:val="0"/>
                <w:color w:val="000000"/>
                <w:sz w:val="22"/>
                <w:szCs w:val="22"/>
                <w:u w:val="none"/>
              </w:rPr>
            </w:pPr>
          </w:p>
        </w:tc>
      </w:tr>
      <w:tr w14:paraId="5926C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EB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ED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19F3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F0B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★显示屏尺寸</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B51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≥14英寸</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F54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AF6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2B3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6894">
            <w:pPr>
              <w:jc w:val="center"/>
              <w:rPr>
                <w:rFonts w:hint="eastAsia" w:ascii="仿宋_GB2312" w:hAnsi="宋体" w:eastAsia="仿宋_GB2312" w:cs="仿宋_GB2312"/>
                <w:i w:val="0"/>
                <w:iCs w:val="0"/>
                <w:color w:val="000000"/>
                <w:sz w:val="22"/>
                <w:szCs w:val="22"/>
                <w:u w:val="none"/>
              </w:rPr>
            </w:pPr>
          </w:p>
        </w:tc>
      </w:tr>
      <w:tr w14:paraId="0A3E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7F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F8E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9185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C21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★显示屏屏幕比例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C87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16:09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907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F9F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8A8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94FD">
            <w:pPr>
              <w:jc w:val="center"/>
              <w:rPr>
                <w:rFonts w:hint="eastAsia" w:ascii="仿宋_GB2312" w:hAnsi="宋体" w:eastAsia="仿宋_GB2312" w:cs="仿宋_GB2312"/>
                <w:i w:val="0"/>
                <w:iCs w:val="0"/>
                <w:color w:val="000000"/>
                <w:sz w:val="22"/>
                <w:szCs w:val="22"/>
                <w:u w:val="none"/>
              </w:rPr>
            </w:pPr>
          </w:p>
        </w:tc>
      </w:tr>
      <w:tr w14:paraId="790E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D0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CD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F403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53A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★显示屏防蓝光</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9F3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支持防蓝光模式，蓝光加权辐射亮度比应≤0.0012W/( ·cd ·sr)（瓦每坎特拉每球面度）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D0E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09B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9AE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45C9">
            <w:pPr>
              <w:jc w:val="center"/>
              <w:rPr>
                <w:rFonts w:hint="eastAsia" w:ascii="仿宋_GB2312" w:hAnsi="宋体" w:eastAsia="仿宋_GB2312" w:cs="仿宋_GB2312"/>
                <w:i w:val="0"/>
                <w:iCs w:val="0"/>
                <w:color w:val="000000"/>
                <w:sz w:val="22"/>
                <w:szCs w:val="22"/>
                <w:u w:val="none"/>
              </w:rPr>
            </w:pPr>
          </w:p>
        </w:tc>
      </w:tr>
      <w:tr w14:paraId="6FCD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A3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894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E971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F5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★显示屏低频闪</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FD5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显示屏应支持低频闪≤-35dB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803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EB0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D1C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ECC2">
            <w:pPr>
              <w:jc w:val="center"/>
              <w:rPr>
                <w:rFonts w:hint="eastAsia" w:ascii="仿宋_GB2312" w:hAnsi="宋体" w:eastAsia="仿宋_GB2312" w:cs="仿宋_GB2312"/>
                <w:i w:val="0"/>
                <w:iCs w:val="0"/>
                <w:color w:val="000000"/>
                <w:sz w:val="22"/>
                <w:szCs w:val="22"/>
                <w:u w:val="none"/>
              </w:rPr>
            </w:pPr>
          </w:p>
        </w:tc>
      </w:tr>
      <w:tr w14:paraId="7CF50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AC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99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509A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08F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★显示屏防炫目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83B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显示器镜面反射率≤10%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524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F4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76D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CCBF">
            <w:pPr>
              <w:jc w:val="center"/>
              <w:rPr>
                <w:rFonts w:hint="eastAsia" w:ascii="仿宋_GB2312" w:hAnsi="宋体" w:eastAsia="仿宋_GB2312" w:cs="仿宋_GB2312"/>
                <w:i w:val="0"/>
                <w:iCs w:val="0"/>
                <w:color w:val="000000"/>
                <w:sz w:val="22"/>
                <w:szCs w:val="22"/>
                <w:u w:val="none"/>
              </w:rPr>
            </w:pPr>
          </w:p>
        </w:tc>
      </w:tr>
      <w:tr w14:paraId="6BEB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EBB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CB4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4B23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96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★传声器数量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E7F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1DD9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5BC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D04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4691">
            <w:pPr>
              <w:jc w:val="center"/>
              <w:rPr>
                <w:rFonts w:hint="eastAsia" w:ascii="仿宋_GB2312" w:hAnsi="宋体" w:eastAsia="仿宋_GB2312" w:cs="仿宋_GB2312"/>
                <w:i w:val="0"/>
                <w:iCs w:val="0"/>
                <w:color w:val="000000"/>
                <w:sz w:val="22"/>
                <w:szCs w:val="22"/>
                <w:u w:val="none"/>
              </w:rPr>
            </w:pPr>
          </w:p>
        </w:tc>
      </w:tr>
      <w:tr w14:paraId="2571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FE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277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2B46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C5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★扬声器数量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E52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D90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A7A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AB3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6FDD">
            <w:pPr>
              <w:jc w:val="center"/>
              <w:rPr>
                <w:rFonts w:hint="eastAsia" w:ascii="仿宋_GB2312" w:hAnsi="宋体" w:eastAsia="仿宋_GB2312" w:cs="仿宋_GB2312"/>
                <w:i w:val="0"/>
                <w:iCs w:val="0"/>
                <w:color w:val="000000"/>
                <w:sz w:val="22"/>
                <w:szCs w:val="22"/>
                <w:u w:val="none"/>
              </w:rPr>
            </w:pPr>
          </w:p>
        </w:tc>
      </w:tr>
      <w:tr w14:paraId="116F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C5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39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72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B89D1">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51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5CB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7BB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CBD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82C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FA43">
            <w:pPr>
              <w:jc w:val="center"/>
              <w:rPr>
                <w:rFonts w:hint="eastAsia" w:ascii="仿宋_GB2312" w:hAnsi="宋体" w:eastAsia="仿宋_GB2312" w:cs="仿宋_GB2312"/>
                <w:i w:val="0"/>
                <w:iCs w:val="0"/>
                <w:color w:val="000000"/>
                <w:sz w:val="22"/>
                <w:szCs w:val="22"/>
                <w:u w:val="none"/>
              </w:rPr>
            </w:pPr>
          </w:p>
        </w:tc>
      </w:tr>
      <w:tr w14:paraId="1CC8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FD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B8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734A1">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4B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901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831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350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4BF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0503">
            <w:pPr>
              <w:jc w:val="center"/>
              <w:rPr>
                <w:rFonts w:hint="eastAsia" w:ascii="仿宋_GB2312" w:hAnsi="宋体" w:eastAsia="仿宋_GB2312" w:cs="仿宋_GB2312"/>
                <w:i w:val="0"/>
                <w:iCs w:val="0"/>
                <w:color w:val="000000"/>
                <w:sz w:val="22"/>
                <w:szCs w:val="22"/>
                <w:u w:val="none"/>
              </w:rPr>
            </w:pPr>
          </w:p>
        </w:tc>
      </w:tr>
      <w:tr w14:paraId="2A978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256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E39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688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C6C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★触控板数量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A8C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467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FA7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A2F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2A9C">
            <w:pPr>
              <w:jc w:val="center"/>
              <w:rPr>
                <w:rFonts w:hint="eastAsia" w:ascii="仿宋_GB2312" w:hAnsi="宋体" w:eastAsia="仿宋_GB2312" w:cs="仿宋_GB2312"/>
                <w:i w:val="0"/>
                <w:iCs w:val="0"/>
                <w:color w:val="000000"/>
                <w:sz w:val="22"/>
                <w:szCs w:val="22"/>
                <w:u w:val="none"/>
              </w:rPr>
            </w:pPr>
          </w:p>
        </w:tc>
      </w:tr>
      <w:tr w14:paraId="360FC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0D9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38D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931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33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58E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A83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49C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214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16F5">
            <w:pPr>
              <w:jc w:val="center"/>
              <w:rPr>
                <w:rFonts w:hint="eastAsia" w:ascii="仿宋_GB2312" w:hAnsi="宋体" w:eastAsia="仿宋_GB2312" w:cs="仿宋_GB2312"/>
                <w:i w:val="0"/>
                <w:iCs w:val="0"/>
                <w:color w:val="000000"/>
                <w:sz w:val="22"/>
                <w:szCs w:val="22"/>
                <w:u w:val="none"/>
              </w:rPr>
            </w:pPr>
          </w:p>
        </w:tc>
      </w:tr>
      <w:tr w14:paraId="2F94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77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2D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F64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BA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光驱数量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37A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 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352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EB6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3CC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517">
            <w:pPr>
              <w:jc w:val="center"/>
              <w:rPr>
                <w:rFonts w:hint="eastAsia" w:ascii="仿宋_GB2312" w:hAnsi="宋体" w:eastAsia="仿宋_GB2312" w:cs="仿宋_GB2312"/>
                <w:i w:val="0"/>
                <w:iCs w:val="0"/>
                <w:color w:val="000000"/>
                <w:sz w:val="22"/>
                <w:szCs w:val="22"/>
                <w:u w:val="none"/>
              </w:rPr>
            </w:pPr>
          </w:p>
        </w:tc>
      </w:tr>
      <w:tr w14:paraId="1158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80D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275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4053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06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★键盘按键数目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683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≥60键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FE5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642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814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0C6E">
            <w:pPr>
              <w:jc w:val="center"/>
              <w:rPr>
                <w:rFonts w:hint="eastAsia" w:ascii="仿宋_GB2312" w:hAnsi="宋体" w:eastAsia="仿宋_GB2312" w:cs="仿宋_GB2312"/>
                <w:i w:val="0"/>
                <w:iCs w:val="0"/>
                <w:color w:val="000000"/>
                <w:sz w:val="22"/>
                <w:szCs w:val="22"/>
                <w:u w:val="none"/>
              </w:rPr>
            </w:pPr>
          </w:p>
        </w:tc>
      </w:tr>
      <w:tr w14:paraId="5C532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E9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65B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84ED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32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★摄像头像素</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1F8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≥100 万</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AAC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C20E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7E9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59F0">
            <w:pPr>
              <w:jc w:val="center"/>
              <w:rPr>
                <w:rFonts w:hint="eastAsia" w:ascii="仿宋_GB2312" w:hAnsi="宋体" w:eastAsia="仿宋_GB2312" w:cs="仿宋_GB2312"/>
                <w:i w:val="0"/>
                <w:iCs w:val="0"/>
                <w:color w:val="000000"/>
                <w:sz w:val="22"/>
                <w:szCs w:val="22"/>
                <w:u w:val="none"/>
              </w:rPr>
            </w:pPr>
          </w:p>
        </w:tc>
      </w:tr>
      <w:tr w14:paraId="6E9FA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BA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5F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801B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EB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★摄像头分辨率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844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  ≥1280x720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81D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D83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9E80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445D">
            <w:pPr>
              <w:jc w:val="center"/>
              <w:rPr>
                <w:rFonts w:hint="eastAsia" w:ascii="仿宋_GB2312" w:hAnsi="宋体" w:eastAsia="仿宋_GB2312" w:cs="仿宋_GB2312"/>
                <w:i w:val="0"/>
                <w:iCs w:val="0"/>
                <w:color w:val="000000"/>
                <w:sz w:val="22"/>
                <w:szCs w:val="22"/>
                <w:u w:val="none"/>
              </w:rPr>
            </w:pPr>
          </w:p>
        </w:tc>
      </w:tr>
      <w:tr w14:paraId="1EDE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6F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B3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9FCF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72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★内置扬声器功率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439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 瓦/个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D80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F22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A35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C1D1">
            <w:pPr>
              <w:jc w:val="center"/>
              <w:rPr>
                <w:rFonts w:hint="eastAsia" w:ascii="仿宋_GB2312" w:hAnsi="宋体" w:eastAsia="仿宋_GB2312" w:cs="仿宋_GB2312"/>
                <w:i w:val="0"/>
                <w:iCs w:val="0"/>
                <w:color w:val="000000"/>
                <w:sz w:val="22"/>
                <w:szCs w:val="22"/>
                <w:u w:val="none"/>
              </w:rPr>
            </w:pPr>
          </w:p>
        </w:tc>
      </w:tr>
      <w:tr w14:paraId="1D56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C59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6BA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B47E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9E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★内置扬声器频率范围</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E17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C43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252A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049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226F">
            <w:pPr>
              <w:jc w:val="center"/>
              <w:rPr>
                <w:rFonts w:hint="eastAsia" w:ascii="仿宋_GB2312" w:hAnsi="宋体" w:eastAsia="仿宋_GB2312" w:cs="仿宋_GB2312"/>
                <w:i w:val="0"/>
                <w:iCs w:val="0"/>
                <w:color w:val="000000"/>
                <w:sz w:val="22"/>
                <w:szCs w:val="22"/>
                <w:u w:val="none"/>
              </w:rPr>
            </w:pPr>
          </w:p>
        </w:tc>
      </w:tr>
      <w:tr w14:paraId="4E6F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0C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49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627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46B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F9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★内置扬声器总谐波失真</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F57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B54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4F2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3F9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D678">
            <w:pPr>
              <w:jc w:val="center"/>
              <w:rPr>
                <w:rFonts w:hint="eastAsia" w:ascii="仿宋_GB2312" w:hAnsi="宋体" w:eastAsia="仿宋_GB2312" w:cs="仿宋_GB2312"/>
                <w:i w:val="0"/>
                <w:iCs w:val="0"/>
                <w:color w:val="000000"/>
                <w:sz w:val="22"/>
                <w:szCs w:val="22"/>
                <w:u w:val="none"/>
              </w:rPr>
            </w:pPr>
          </w:p>
        </w:tc>
      </w:tr>
      <w:tr w14:paraId="78041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F9A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98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47E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78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★内置扬声器最大声压级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831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E10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8F3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23F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B1EA">
            <w:pPr>
              <w:jc w:val="center"/>
              <w:rPr>
                <w:rFonts w:hint="eastAsia" w:ascii="仿宋_GB2312" w:hAnsi="宋体" w:eastAsia="仿宋_GB2312" w:cs="仿宋_GB2312"/>
                <w:i w:val="0"/>
                <w:iCs w:val="0"/>
                <w:color w:val="000000"/>
                <w:sz w:val="22"/>
                <w:szCs w:val="22"/>
                <w:u w:val="none"/>
              </w:rPr>
            </w:pPr>
          </w:p>
        </w:tc>
      </w:tr>
      <w:tr w14:paraId="29B7A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5B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005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A1331">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91A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★键盘键程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C69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0.9mm ~ 2.3 mm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9D1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D45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000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B066">
            <w:pPr>
              <w:jc w:val="center"/>
              <w:rPr>
                <w:rFonts w:hint="eastAsia" w:ascii="仿宋_GB2312" w:hAnsi="宋体" w:eastAsia="仿宋_GB2312" w:cs="仿宋_GB2312"/>
                <w:i w:val="0"/>
                <w:iCs w:val="0"/>
                <w:color w:val="000000"/>
                <w:sz w:val="22"/>
                <w:szCs w:val="22"/>
                <w:u w:val="none"/>
              </w:rPr>
            </w:pPr>
          </w:p>
        </w:tc>
      </w:tr>
      <w:tr w14:paraId="6594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EB2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E95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E378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49B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★键盘按键压力</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FED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按键压力宜在 0.3～0.8N 之间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494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06D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5CA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490F">
            <w:pPr>
              <w:jc w:val="center"/>
              <w:rPr>
                <w:rFonts w:hint="eastAsia" w:ascii="仿宋_GB2312" w:hAnsi="宋体" w:eastAsia="仿宋_GB2312" w:cs="仿宋_GB2312"/>
                <w:i w:val="0"/>
                <w:iCs w:val="0"/>
                <w:color w:val="000000"/>
                <w:sz w:val="22"/>
                <w:szCs w:val="22"/>
                <w:u w:val="none"/>
              </w:rPr>
            </w:pPr>
          </w:p>
        </w:tc>
      </w:tr>
      <w:tr w14:paraId="61AD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B0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19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DA28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09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★键盘颜色</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9F2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黑色商务色系</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EA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F1C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65C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E991">
            <w:pPr>
              <w:jc w:val="center"/>
              <w:rPr>
                <w:rFonts w:hint="eastAsia" w:ascii="仿宋_GB2312" w:hAnsi="宋体" w:eastAsia="仿宋_GB2312" w:cs="仿宋_GB2312"/>
                <w:i w:val="0"/>
                <w:iCs w:val="0"/>
                <w:color w:val="000000"/>
                <w:sz w:val="22"/>
                <w:szCs w:val="22"/>
                <w:u w:val="none"/>
              </w:rPr>
            </w:pPr>
          </w:p>
        </w:tc>
      </w:tr>
      <w:tr w14:paraId="31B7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2E3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7A3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E82FF">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EC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★鼠标连接方式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701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29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AFC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445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AB6A">
            <w:pPr>
              <w:jc w:val="center"/>
              <w:rPr>
                <w:rFonts w:hint="eastAsia" w:ascii="仿宋_GB2312" w:hAnsi="宋体" w:eastAsia="仿宋_GB2312" w:cs="仿宋_GB2312"/>
                <w:i w:val="0"/>
                <w:iCs w:val="0"/>
                <w:color w:val="000000"/>
                <w:sz w:val="22"/>
                <w:szCs w:val="22"/>
                <w:u w:val="none"/>
              </w:rPr>
            </w:pPr>
          </w:p>
        </w:tc>
      </w:tr>
      <w:tr w14:paraId="17506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A1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ED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5069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725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★有线鼠标连接线</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CCB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F28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8AD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509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ED45">
            <w:pPr>
              <w:jc w:val="center"/>
              <w:rPr>
                <w:rFonts w:hint="eastAsia" w:ascii="仿宋_GB2312" w:hAnsi="宋体" w:eastAsia="仿宋_GB2312" w:cs="仿宋_GB2312"/>
                <w:i w:val="0"/>
                <w:iCs w:val="0"/>
                <w:color w:val="000000"/>
                <w:sz w:val="22"/>
                <w:szCs w:val="22"/>
                <w:u w:val="none"/>
              </w:rPr>
            </w:pPr>
          </w:p>
        </w:tc>
      </w:tr>
      <w:tr w14:paraId="6F12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82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C6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1E46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BE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 DPI分辨率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3C7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800~1600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124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3D9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64EF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14406">
            <w:pPr>
              <w:jc w:val="center"/>
              <w:rPr>
                <w:rFonts w:hint="eastAsia" w:ascii="仿宋_GB2312" w:hAnsi="宋体" w:eastAsia="仿宋_GB2312" w:cs="仿宋_GB2312"/>
                <w:i w:val="0"/>
                <w:iCs w:val="0"/>
                <w:color w:val="000000"/>
                <w:sz w:val="22"/>
                <w:szCs w:val="22"/>
                <w:u w:val="none"/>
              </w:rPr>
            </w:pPr>
          </w:p>
        </w:tc>
      </w:tr>
      <w:tr w14:paraId="717AA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2A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70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4AA1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CD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鼠标颜色</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726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黑色商务色系</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C5B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DE7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2EE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646F">
            <w:pPr>
              <w:jc w:val="center"/>
              <w:rPr>
                <w:rFonts w:hint="eastAsia" w:ascii="仿宋_GB2312" w:hAnsi="宋体" w:eastAsia="仿宋_GB2312" w:cs="仿宋_GB2312"/>
                <w:i w:val="0"/>
                <w:iCs w:val="0"/>
                <w:color w:val="000000"/>
                <w:sz w:val="22"/>
                <w:szCs w:val="22"/>
                <w:u w:val="none"/>
              </w:rPr>
            </w:pPr>
          </w:p>
        </w:tc>
      </w:tr>
      <w:tr w14:paraId="6A32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862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53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909F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7F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★鼠标其他要求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FA3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A83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1FE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589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F5A9">
            <w:pPr>
              <w:jc w:val="center"/>
              <w:rPr>
                <w:rFonts w:hint="eastAsia" w:ascii="仿宋_GB2312" w:hAnsi="宋体" w:eastAsia="仿宋_GB2312" w:cs="仿宋_GB2312"/>
                <w:i w:val="0"/>
                <w:iCs w:val="0"/>
                <w:color w:val="000000"/>
                <w:sz w:val="22"/>
                <w:szCs w:val="22"/>
                <w:u w:val="none"/>
              </w:rPr>
            </w:pPr>
          </w:p>
        </w:tc>
      </w:tr>
      <w:tr w14:paraId="7FBCE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41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59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03A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9443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915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★触控板尺寸</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4EE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≥70mm×50mm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12D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418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ED0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708C">
            <w:pPr>
              <w:jc w:val="center"/>
              <w:rPr>
                <w:rFonts w:hint="eastAsia" w:ascii="仿宋_GB2312" w:hAnsi="宋体" w:eastAsia="仿宋_GB2312" w:cs="仿宋_GB2312"/>
                <w:i w:val="0"/>
                <w:iCs w:val="0"/>
                <w:color w:val="000000"/>
                <w:sz w:val="22"/>
                <w:szCs w:val="22"/>
                <w:u w:val="none"/>
              </w:rPr>
            </w:pPr>
          </w:p>
        </w:tc>
      </w:tr>
      <w:tr w14:paraId="6945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9AC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1C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4012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212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★触控板材质</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0C9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采用麦拉片或玻璃等材质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CAA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A75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A68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B504">
            <w:pPr>
              <w:jc w:val="center"/>
              <w:rPr>
                <w:rFonts w:hint="eastAsia" w:ascii="仿宋_GB2312" w:hAnsi="宋体" w:eastAsia="仿宋_GB2312" w:cs="仿宋_GB2312"/>
                <w:i w:val="0"/>
                <w:iCs w:val="0"/>
                <w:color w:val="000000"/>
                <w:sz w:val="22"/>
                <w:szCs w:val="22"/>
                <w:u w:val="none"/>
              </w:rPr>
            </w:pPr>
          </w:p>
        </w:tc>
      </w:tr>
      <w:tr w14:paraId="3617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717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2A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EE94F">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7E8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光驱规格</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D7B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669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B30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981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BB09">
            <w:pPr>
              <w:jc w:val="center"/>
              <w:rPr>
                <w:rFonts w:hint="eastAsia" w:ascii="仿宋_GB2312" w:hAnsi="宋体" w:eastAsia="仿宋_GB2312" w:cs="仿宋_GB2312"/>
                <w:i w:val="0"/>
                <w:iCs w:val="0"/>
                <w:color w:val="000000"/>
                <w:sz w:val="22"/>
                <w:szCs w:val="22"/>
                <w:u w:val="none"/>
              </w:rPr>
            </w:pPr>
          </w:p>
        </w:tc>
      </w:tr>
      <w:tr w14:paraId="0E4B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A9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BEC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665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F46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15C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≥1（可通过扩展坞支持）</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5D8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4F5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771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4902">
            <w:pPr>
              <w:jc w:val="center"/>
              <w:rPr>
                <w:rFonts w:hint="eastAsia" w:ascii="仿宋_GB2312" w:hAnsi="宋体" w:eastAsia="仿宋_GB2312" w:cs="仿宋_GB2312"/>
                <w:i w:val="0"/>
                <w:iCs w:val="0"/>
                <w:color w:val="000000"/>
                <w:sz w:val="22"/>
                <w:szCs w:val="22"/>
                <w:u w:val="none"/>
              </w:rPr>
            </w:pPr>
          </w:p>
        </w:tc>
      </w:tr>
      <w:tr w14:paraId="2C6F7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73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1F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6320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8C5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无线网卡及天线数量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386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049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C38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ABA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851F">
            <w:pPr>
              <w:jc w:val="center"/>
              <w:rPr>
                <w:rFonts w:hint="eastAsia" w:ascii="仿宋_GB2312" w:hAnsi="宋体" w:eastAsia="仿宋_GB2312" w:cs="仿宋_GB2312"/>
                <w:i w:val="0"/>
                <w:iCs w:val="0"/>
                <w:color w:val="000000"/>
                <w:sz w:val="22"/>
                <w:szCs w:val="22"/>
                <w:u w:val="none"/>
              </w:rPr>
            </w:pPr>
          </w:p>
        </w:tc>
      </w:tr>
      <w:tr w14:paraId="1710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88B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F7E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50CF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EC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单无线网卡天线数量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DD6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09A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53D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443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122E">
            <w:pPr>
              <w:jc w:val="center"/>
              <w:rPr>
                <w:rFonts w:hint="eastAsia" w:ascii="仿宋_GB2312" w:hAnsi="宋体" w:eastAsia="仿宋_GB2312" w:cs="仿宋_GB2312"/>
                <w:i w:val="0"/>
                <w:iCs w:val="0"/>
                <w:color w:val="000000"/>
                <w:sz w:val="22"/>
                <w:szCs w:val="22"/>
                <w:u w:val="none"/>
              </w:rPr>
            </w:pPr>
          </w:p>
        </w:tc>
      </w:tr>
      <w:tr w14:paraId="1D00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7B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CA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8BA2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外部接口规格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89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 接口数量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ECD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 接口数量应不少于 4 个，至少包含 4 个 USB3.0 及以上标准接口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5B9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196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A4E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AE6B">
            <w:pPr>
              <w:jc w:val="center"/>
              <w:rPr>
                <w:rFonts w:hint="eastAsia" w:ascii="仿宋_GB2312" w:hAnsi="宋体" w:eastAsia="仿宋_GB2312" w:cs="仿宋_GB2312"/>
                <w:i w:val="0"/>
                <w:iCs w:val="0"/>
                <w:color w:val="000000"/>
                <w:sz w:val="22"/>
                <w:szCs w:val="22"/>
                <w:u w:val="none"/>
              </w:rPr>
            </w:pPr>
          </w:p>
        </w:tc>
      </w:tr>
      <w:tr w14:paraId="20F09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C78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4F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726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18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★视频接口数量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010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52E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590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75B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6457">
            <w:pPr>
              <w:jc w:val="center"/>
              <w:rPr>
                <w:rFonts w:hint="eastAsia" w:ascii="仿宋_GB2312" w:hAnsi="宋体" w:eastAsia="仿宋_GB2312" w:cs="仿宋_GB2312"/>
                <w:i w:val="0"/>
                <w:iCs w:val="0"/>
                <w:color w:val="000000"/>
                <w:sz w:val="22"/>
                <w:szCs w:val="22"/>
                <w:u w:val="none"/>
              </w:rPr>
            </w:pPr>
          </w:p>
        </w:tc>
      </w:tr>
      <w:tr w14:paraId="41966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C79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84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B301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108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★输入充电接口数量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4C8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B94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421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AA3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BE55">
            <w:pPr>
              <w:jc w:val="center"/>
              <w:rPr>
                <w:rFonts w:hint="eastAsia" w:ascii="仿宋_GB2312" w:hAnsi="宋体" w:eastAsia="仿宋_GB2312" w:cs="仿宋_GB2312"/>
                <w:i w:val="0"/>
                <w:iCs w:val="0"/>
                <w:color w:val="000000"/>
                <w:sz w:val="22"/>
                <w:szCs w:val="22"/>
                <w:u w:val="none"/>
              </w:rPr>
            </w:pPr>
          </w:p>
        </w:tc>
      </w:tr>
      <w:tr w14:paraId="0CB8F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1DB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490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4A9E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70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★音频接口数量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F92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D8A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B22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F1C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4556">
            <w:pPr>
              <w:jc w:val="center"/>
              <w:rPr>
                <w:rFonts w:hint="eastAsia" w:ascii="仿宋_GB2312" w:hAnsi="宋体" w:eastAsia="仿宋_GB2312" w:cs="仿宋_GB2312"/>
                <w:i w:val="0"/>
                <w:iCs w:val="0"/>
                <w:color w:val="000000"/>
                <w:sz w:val="22"/>
                <w:szCs w:val="22"/>
                <w:u w:val="none"/>
              </w:rPr>
            </w:pPr>
          </w:p>
        </w:tc>
      </w:tr>
      <w:tr w14:paraId="74933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D6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69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FDF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F288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1A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存储卡接口数量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3A1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120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881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368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02CE">
            <w:pPr>
              <w:jc w:val="center"/>
              <w:rPr>
                <w:rFonts w:hint="eastAsia" w:ascii="仿宋_GB2312" w:hAnsi="宋体" w:eastAsia="仿宋_GB2312" w:cs="仿宋_GB2312"/>
                <w:i w:val="0"/>
                <w:iCs w:val="0"/>
                <w:color w:val="000000"/>
                <w:sz w:val="22"/>
                <w:szCs w:val="22"/>
                <w:u w:val="none"/>
              </w:rPr>
            </w:pPr>
          </w:p>
        </w:tc>
      </w:tr>
      <w:tr w14:paraId="57334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8C9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58C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685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B02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★电池额定能量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235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≥70Wh</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A2F7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2D0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BED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3012">
            <w:pPr>
              <w:jc w:val="center"/>
              <w:rPr>
                <w:rFonts w:hint="eastAsia" w:ascii="仿宋_GB2312" w:hAnsi="宋体" w:eastAsia="仿宋_GB2312" w:cs="仿宋_GB2312"/>
                <w:i w:val="0"/>
                <w:iCs w:val="0"/>
                <w:color w:val="000000"/>
                <w:sz w:val="22"/>
                <w:szCs w:val="22"/>
                <w:u w:val="none"/>
              </w:rPr>
            </w:pPr>
          </w:p>
        </w:tc>
      </w:tr>
      <w:tr w14:paraId="6108B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6F5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B83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66E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BD0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★电池充放电次数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3A4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77A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002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E0C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4648">
            <w:pPr>
              <w:jc w:val="center"/>
              <w:rPr>
                <w:rFonts w:hint="eastAsia" w:ascii="仿宋_GB2312" w:hAnsi="宋体" w:eastAsia="仿宋_GB2312" w:cs="仿宋_GB2312"/>
                <w:i w:val="0"/>
                <w:iCs w:val="0"/>
                <w:color w:val="000000"/>
                <w:sz w:val="22"/>
                <w:szCs w:val="22"/>
                <w:u w:val="none"/>
              </w:rPr>
            </w:pPr>
          </w:p>
        </w:tc>
      </w:tr>
      <w:tr w14:paraId="1308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35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EF6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F6F3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BC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快速充电功能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6DB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支持快速充电功能，如 UFCS、USB PD</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332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A6C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2223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F8D5">
            <w:pPr>
              <w:jc w:val="center"/>
              <w:rPr>
                <w:rFonts w:hint="eastAsia" w:ascii="仿宋_GB2312" w:hAnsi="宋体" w:eastAsia="仿宋_GB2312" w:cs="仿宋_GB2312"/>
                <w:i w:val="0"/>
                <w:iCs w:val="0"/>
                <w:color w:val="000000"/>
                <w:sz w:val="22"/>
                <w:szCs w:val="22"/>
                <w:u w:val="none"/>
              </w:rPr>
            </w:pPr>
          </w:p>
        </w:tc>
      </w:tr>
      <w:tr w14:paraId="5409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482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25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509B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E6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★电池安全要求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99F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25F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D1C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93B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7176">
            <w:pPr>
              <w:jc w:val="center"/>
              <w:rPr>
                <w:rFonts w:hint="eastAsia" w:ascii="仿宋_GB2312" w:hAnsi="宋体" w:eastAsia="仿宋_GB2312" w:cs="仿宋_GB2312"/>
                <w:i w:val="0"/>
                <w:iCs w:val="0"/>
                <w:color w:val="000000"/>
                <w:sz w:val="22"/>
                <w:szCs w:val="22"/>
                <w:u w:val="none"/>
              </w:rPr>
            </w:pPr>
          </w:p>
        </w:tc>
      </w:tr>
      <w:tr w14:paraId="62BD2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452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B30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4F2A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EF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电池电芯材质</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1DA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供应商给出电池电芯材料信息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402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5E2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5DA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E5F2">
            <w:pPr>
              <w:jc w:val="center"/>
              <w:rPr>
                <w:rFonts w:hint="eastAsia" w:ascii="仿宋_GB2312" w:hAnsi="宋体" w:eastAsia="仿宋_GB2312" w:cs="仿宋_GB2312"/>
                <w:i w:val="0"/>
                <w:iCs w:val="0"/>
                <w:color w:val="000000"/>
                <w:sz w:val="22"/>
                <w:szCs w:val="22"/>
                <w:u w:val="none"/>
              </w:rPr>
            </w:pPr>
          </w:p>
        </w:tc>
      </w:tr>
      <w:tr w14:paraId="245BA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CB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EFC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746A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整机基础规格</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5A5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★整机外观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919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978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DF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F4E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2A20">
            <w:pPr>
              <w:jc w:val="center"/>
              <w:rPr>
                <w:rFonts w:hint="eastAsia" w:ascii="仿宋_GB2312" w:hAnsi="宋体" w:eastAsia="仿宋_GB2312" w:cs="仿宋_GB2312"/>
                <w:i w:val="0"/>
                <w:iCs w:val="0"/>
                <w:color w:val="000000"/>
                <w:sz w:val="22"/>
                <w:szCs w:val="22"/>
                <w:u w:val="none"/>
              </w:rPr>
            </w:pPr>
          </w:p>
        </w:tc>
      </w:tr>
      <w:tr w14:paraId="3C69F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8AAE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76 </w:t>
            </w:r>
          </w:p>
        </w:tc>
        <w:tc>
          <w:tcPr>
            <w:tcW w:w="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52C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7A69">
            <w:pPr>
              <w:jc w:val="center"/>
              <w:rPr>
                <w:rFonts w:hint="eastAsia" w:ascii="仿宋_GB2312" w:hAnsi="宋体" w:eastAsia="仿宋_GB2312" w:cs="仿宋_GB2312"/>
                <w:i w:val="0"/>
                <w:iCs w:val="0"/>
                <w:color w:val="000000"/>
                <w:sz w:val="18"/>
                <w:szCs w:val="18"/>
                <w:u w:val="none"/>
              </w:rPr>
            </w:pP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A3FB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★整机结构</w:t>
            </w:r>
          </w:p>
        </w:tc>
        <w:tc>
          <w:tcPr>
            <w:tcW w:w="37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7D77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8A7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26E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5EA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B1EF">
            <w:pPr>
              <w:jc w:val="center"/>
              <w:rPr>
                <w:rFonts w:hint="eastAsia" w:ascii="仿宋_GB2312" w:hAnsi="宋体" w:eastAsia="仿宋_GB2312" w:cs="仿宋_GB2312"/>
                <w:i w:val="0"/>
                <w:iCs w:val="0"/>
                <w:color w:val="000000"/>
                <w:sz w:val="22"/>
                <w:szCs w:val="22"/>
                <w:u w:val="none"/>
              </w:rPr>
            </w:pPr>
          </w:p>
        </w:tc>
      </w:tr>
      <w:tr w14:paraId="0B67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CE647">
            <w:pPr>
              <w:jc w:val="center"/>
              <w:rPr>
                <w:rFonts w:hint="eastAsia" w:ascii="仿宋_GB2312" w:hAnsi="宋体" w:eastAsia="仿宋_GB2312" w:cs="仿宋_GB2312"/>
                <w:i w:val="0"/>
                <w:iCs w:val="0"/>
                <w:color w:val="000000"/>
                <w:sz w:val="18"/>
                <w:szCs w:val="18"/>
                <w:u w:val="none"/>
              </w:rPr>
            </w:pP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1ABAA">
            <w:pPr>
              <w:jc w:val="center"/>
              <w:rPr>
                <w:rFonts w:hint="eastAsia" w:ascii="仿宋_GB2312" w:hAnsi="宋体" w:eastAsia="仿宋_GB2312" w:cs="仿宋_GB2312"/>
                <w:i w:val="0"/>
                <w:iCs w:val="0"/>
                <w:color w:val="000000"/>
                <w:sz w:val="18"/>
                <w:szCs w:val="18"/>
                <w:u w:val="none"/>
              </w:rPr>
            </w:pP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515D2">
            <w:pPr>
              <w:jc w:val="center"/>
              <w:rPr>
                <w:rFonts w:hint="eastAsia" w:ascii="仿宋_GB2312" w:hAnsi="宋体" w:eastAsia="仿宋_GB2312" w:cs="仿宋_GB2312"/>
                <w:i w:val="0"/>
                <w:iCs w:val="0"/>
                <w:color w:val="000000"/>
                <w:sz w:val="18"/>
                <w:szCs w:val="18"/>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FA4DE">
            <w:pPr>
              <w:jc w:val="center"/>
              <w:rPr>
                <w:rFonts w:hint="eastAsia" w:ascii="仿宋_GB2312" w:hAnsi="宋体" w:eastAsia="仿宋_GB2312" w:cs="仿宋_GB2312"/>
                <w:i w:val="0"/>
                <w:iCs w:val="0"/>
                <w:color w:val="000000"/>
                <w:sz w:val="18"/>
                <w:szCs w:val="18"/>
                <w:u w:val="none"/>
              </w:rPr>
            </w:pPr>
          </w:p>
        </w:tc>
        <w:tc>
          <w:tcPr>
            <w:tcW w:w="3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17CD5">
            <w:pPr>
              <w:jc w:val="left"/>
              <w:rPr>
                <w:rFonts w:hint="eastAsia" w:ascii="仿宋_GB2312" w:hAnsi="宋体" w:eastAsia="仿宋_GB2312" w:cs="仿宋_GB2312"/>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4F6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4570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41B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08CE">
            <w:pPr>
              <w:jc w:val="center"/>
              <w:rPr>
                <w:rFonts w:hint="eastAsia" w:ascii="仿宋_GB2312" w:hAnsi="宋体" w:eastAsia="仿宋_GB2312" w:cs="仿宋_GB2312"/>
                <w:i w:val="0"/>
                <w:iCs w:val="0"/>
                <w:color w:val="000000"/>
                <w:sz w:val="22"/>
                <w:szCs w:val="22"/>
                <w:u w:val="none"/>
              </w:rPr>
            </w:pPr>
          </w:p>
        </w:tc>
      </w:tr>
      <w:tr w14:paraId="48B9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16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0CF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9F6B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53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★整机噪音</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3BF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3D0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AFD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2F3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358A">
            <w:pPr>
              <w:jc w:val="center"/>
              <w:rPr>
                <w:rFonts w:hint="eastAsia" w:ascii="仿宋_GB2312" w:hAnsi="宋体" w:eastAsia="仿宋_GB2312" w:cs="仿宋_GB2312"/>
                <w:i w:val="0"/>
                <w:iCs w:val="0"/>
                <w:color w:val="000000"/>
                <w:sz w:val="22"/>
                <w:szCs w:val="22"/>
                <w:u w:val="none"/>
              </w:rPr>
            </w:pPr>
          </w:p>
        </w:tc>
      </w:tr>
      <w:tr w14:paraId="7364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A5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E6D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0339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BD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★整机散热</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8A9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BE3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6D3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4B9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2088">
            <w:pPr>
              <w:jc w:val="center"/>
              <w:rPr>
                <w:rFonts w:hint="eastAsia" w:ascii="仿宋_GB2312" w:hAnsi="宋体" w:eastAsia="仿宋_GB2312" w:cs="仿宋_GB2312"/>
                <w:i w:val="0"/>
                <w:iCs w:val="0"/>
                <w:color w:val="000000"/>
                <w:sz w:val="22"/>
                <w:szCs w:val="22"/>
                <w:u w:val="none"/>
              </w:rPr>
            </w:pPr>
          </w:p>
        </w:tc>
      </w:tr>
      <w:tr w14:paraId="46002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EB3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79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23E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1DDC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51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★整机能效限定值</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D6C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B46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49E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F6D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3614">
            <w:pPr>
              <w:jc w:val="center"/>
              <w:rPr>
                <w:rFonts w:hint="eastAsia" w:ascii="仿宋_GB2312" w:hAnsi="宋体" w:eastAsia="仿宋_GB2312" w:cs="仿宋_GB2312"/>
                <w:i w:val="0"/>
                <w:iCs w:val="0"/>
                <w:color w:val="000000"/>
                <w:sz w:val="22"/>
                <w:szCs w:val="22"/>
                <w:u w:val="none"/>
              </w:rPr>
            </w:pPr>
          </w:p>
        </w:tc>
      </w:tr>
      <w:tr w14:paraId="28A4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B8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356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ED03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7C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★整机重量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9F7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≤1.43kg</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E6A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223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48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A2CE">
            <w:pPr>
              <w:jc w:val="center"/>
              <w:rPr>
                <w:rFonts w:hint="eastAsia" w:ascii="仿宋_GB2312" w:hAnsi="宋体" w:eastAsia="仿宋_GB2312" w:cs="仿宋_GB2312"/>
                <w:i w:val="0"/>
                <w:iCs w:val="0"/>
                <w:color w:val="000000"/>
                <w:sz w:val="22"/>
                <w:szCs w:val="22"/>
                <w:u w:val="none"/>
              </w:rPr>
            </w:pPr>
          </w:p>
        </w:tc>
      </w:tr>
      <w:tr w14:paraId="6A00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49D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00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55C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1B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★整机厚度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021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≤17mm（不含脚垫）</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F47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A17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E46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755A">
            <w:pPr>
              <w:jc w:val="center"/>
              <w:rPr>
                <w:rFonts w:hint="eastAsia" w:ascii="仿宋_GB2312" w:hAnsi="宋体" w:eastAsia="仿宋_GB2312" w:cs="仿宋_GB2312"/>
                <w:i w:val="0"/>
                <w:iCs w:val="0"/>
                <w:color w:val="000000"/>
                <w:sz w:val="22"/>
                <w:szCs w:val="22"/>
                <w:u w:val="none"/>
              </w:rPr>
            </w:pPr>
          </w:p>
        </w:tc>
      </w:tr>
      <w:tr w14:paraId="54E1C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4A8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7D3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E38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6F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机身材质</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829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至少A/C/D三面为金属材质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AD3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564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73A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7B61">
            <w:pPr>
              <w:jc w:val="center"/>
              <w:rPr>
                <w:rFonts w:hint="eastAsia" w:ascii="仿宋_GB2312" w:hAnsi="宋体" w:eastAsia="仿宋_GB2312" w:cs="仿宋_GB2312"/>
                <w:i w:val="0"/>
                <w:iCs w:val="0"/>
                <w:color w:val="000000"/>
                <w:sz w:val="22"/>
                <w:szCs w:val="22"/>
                <w:u w:val="none"/>
              </w:rPr>
            </w:pPr>
          </w:p>
        </w:tc>
      </w:tr>
      <w:tr w14:paraId="236E9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9B3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DD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产品规格</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B68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E31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★机身颜色</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F8B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一般选用灰色/黑色等商务色系</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E16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4E2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57A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7645">
            <w:pPr>
              <w:jc w:val="center"/>
              <w:rPr>
                <w:rFonts w:hint="eastAsia" w:ascii="仿宋_GB2312" w:hAnsi="宋体" w:eastAsia="仿宋_GB2312" w:cs="仿宋_GB2312"/>
                <w:i w:val="0"/>
                <w:iCs w:val="0"/>
                <w:color w:val="000000"/>
                <w:sz w:val="22"/>
                <w:szCs w:val="22"/>
                <w:u w:val="none"/>
              </w:rPr>
            </w:pPr>
          </w:p>
        </w:tc>
      </w:tr>
      <w:tr w14:paraId="76E6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C8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32F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04D0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041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物理核数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46C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2C1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011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283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212A">
            <w:pPr>
              <w:jc w:val="center"/>
              <w:rPr>
                <w:rFonts w:hint="eastAsia" w:ascii="仿宋_GB2312" w:hAnsi="宋体" w:eastAsia="仿宋_GB2312" w:cs="仿宋_GB2312"/>
                <w:i w:val="0"/>
                <w:iCs w:val="0"/>
                <w:color w:val="000000"/>
                <w:sz w:val="22"/>
                <w:szCs w:val="22"/>
                <w:u w:val="none"/>
              </w:rPr>
            </w:pPr>
          </w:p>
        </w:tc>
      </w:tr>
      <w:tr w14:paraId="6584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64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6F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9FFE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FB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主频</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4B7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≥2.9GHz</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440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D5F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B6D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F5B46">
            <w:pPr>
              <w:jc w:val="center"/>
              <w:rPr>
                <w:rFonts w:hint="eastAsia" w:ascii="仿宋_GB2312" w:hAnsi="宋体" w:eastAsia="仿宋_GB2312" w:cs="仿宋_GB2312"/>
                <w:i w:val="0"/>
                <w:iCs w:val="0"/>
                <w:color w:val="000000"/>
                <w:sz w:val="22"/>
                <w:szCs w:val="22"/>
                <w:u w:val="none"/>
              </w:rPr>
            </w:pPr>
          </w:p>
        </w:tc>
      </w:tr>
      <w:tr w14:paraId="6621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25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F81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C5E3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EDC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末级缓存容量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DD8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≥4MB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E2E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FD5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AEA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51C8">
            <w:pPr>
              <w:jc w:val="center"/>
              <w:rPr>
                <w:rFonts w:hint="eastAsia" w:ascii="仿宋_GB2312" w:hAnsi="宋体" w:eastAsia="仿宋_GB2312" w:cs="仿宋_GB2312"/>
                <w:i w:val="0"/>
                <w:iCs w:val="0"/>
                <w:color w:val="000000"/>
                <w:sz w:val="22"/>
                <w:szCs w:val="22"/>
                <w:u w:val="none"/>
              </w:rPr>
            </w:pPr>
          </w:p>
        </w:tc>
      </w:tr>
      <w:tr w14:paraId="377E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024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34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A350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645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支持的内存最高速率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BD9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≥6400MT/s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321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E2D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DE8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298C">
            <w:pPr>
              <w:jc w:val="center"/>
              <w:rPr>
                <w:rFonts w:hint="eastAsia" w:ascii="仿宋_GB2312" w:hAnsi="宋体" w:eastAsia="仿宋_GB2312" w:cs="仿宋_GB2312"/>
                <w:i w:val="0"/>
                <w:iCs w:val="0"/>
                <w:color w:val="000000"/>
                <w:sz w:val="22"/>
                <w:szCs w:val="22"/>
                <w:u w:val="none"/>
              </w:rPr>
            </w:pPr>
          </w:p>
        </w:tc>
      </w:tr>
      <w:tr w14:paraId="50B4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DFD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E82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DB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A9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★内存读写速率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261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≥4266MT/s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6CB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910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081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65A1">
            <w:pPr>
              <w:jc w:val="center"/>
              <w:rPr>
                <w:rFonts w:hint="eastAsia" w:ascii="仿宋_GB2312" w:hAnsi="宋体" w:eastAsia="仿宋_GB2312" w:cs="仿宋_GB2312"/>
                <w:i w:val="0"/>
                <w:iCs w:val="0"/>
                <w:color w:val="000000"/>
                <w:sz w:val="22"/>
                <w:szCs w:val="22"/>
                <w:u w:val="none"/>
              </w:rPr>
            </w:pPr>
          </w:p>
        </w:tc>
      </w:tr>
      <w:tr w14:paraId="371A1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4B7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89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015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1B5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74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★显示分辨率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D91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≥1920x1080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66B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960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1B0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1600">
            <w:pPr>
              <w:jc w:val="center"/>
              <w:rPr>
                <w:rFonts w:hint="eastAsia" w:ascii="仿宋_GB2312" w:hAnsi="宋体" w:eastAsia="仿宋_GB2312" w:cs="仿宋_GB2312"/>
                <w:i w:val="0"/>
                <w:iCs w:val="0"/>
                <w:color w:val="000000"/>
                <w:sz w:val="22"/>
                <w:szCs w:val="22"/>
                <w:u w:val="none"/>
              </w:rPr>
            </w:pPr>
          </w:p>
        </w:tc>
      </w:tr>
      <w:tr w14:paraId="3F34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57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5B1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66CA0">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B0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★显卡显示芯片核心频率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D83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≥300MHz</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765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2EC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E99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4415">
            <w:pPr>
              <w:jc w:val="center"/>
              <w:rPr>
                <w:rFonts w:hint="eastAsia" w:ascii="仿宋_GB2312" w:hAnsi="宋体" w:eastAsia="仿宋_GB2312" w:cs="仿宋_GB2312"/>
                <w:i w:val="0"/>
                <w:iCs w:val="0"/>
                <w:color w:val="000000"/>
                <w:sz w:val="22"/>
                <w:szCs w:val="22"/>
                <w:u w:val="none"/>
              </w:rPr>
            </w:pPr>
          </w:p>
        </w:tc>
      </w:tr>
      <w:tr w14:paraId="4886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C6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30A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B115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6A3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★显存等效频率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892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≥1000MT/s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4F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FA3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29EA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C5FC">
            <w:pPr>
              <w:jc w:val="center"/>
              <w:rPr>
                <w:rFonts w:hint="eastAsia" w:ascii="仿宋_GB2312" w:hAnsi="宋体" w:eastAsia="仿宋_GB2312" w:cs="仿宋_GB2312"/>
                <w:i w:val="0"/>
                <w:iCs w:val="0"/>
                <w:color w:val="000000"/>
                <w:sz w:val="22"/>
                <w:szCs w:val="22"/>
                <w:u w:val="none"/>
              </w:rPr>
            </w:pPr>
          </w:p>
        </w:tc>
      </w:tr>
      <w:tr w14:paraId="7F9D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84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B7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C337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D97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★显卡可支持多屏同时显示数量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D90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显卡应支持 2 块屏幕同时显示，分辨率应不低于 1920×1080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58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E0E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6E2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1A53">
            <w:pPr>
              <w:jc w:val="center"/>
              <w:rPr>
                <w:rFonts w:hint="eastAsia" w:ascii="仿宋_GB2312" w:hAnsi="宋体" w:eastAsia="仿宋_GB2312" w:cs="仿宋_GB2312"/>
                <w:i w:val="0"/>
                <w:iCs w:val="0"/>
                <w:color w:val="000000"/>
                <w:sz w:val="22"/>
                <w:szCs w:val="22"/>
                <w:u w:val="none"/>
              </w:rPr>
            </w:pPr>
          </w:p>
        </w:tc>
      </w:tr>
      <w:tr w14:paraId="1D8FF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109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9AE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B37C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显示设备性能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09B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★显示屏刷新率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985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≥60Hz</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4FE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FA0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DEB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48048">
            <w:pPr>
              <w:jc w:val="center"/>
              <w:rPr>
                <w:rFonts w:hint="eastAsia" w:ascii="仿宋_GB2312" w:hAnsi="宋体" w:eastAsia="仿宋_GB2312" w:cs="仿宋_GB2312"/>
                <w:i w:val="0"/>
                <w:iCs w:val="0"/>
                <w:color w:val="000000"/>
                <w:sz w:val="22"/>
                <w:szCs w:val="22"/>
                <w:u w:val="none"/>
              </w:rPr>
            </w:pPr>
          </w:p>
        </w:tc>
      </w:tr>
      <w:tr w14:paraId="12691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F46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226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0036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1B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★显示屏位深</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FFB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≥8 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857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2DF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281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1768">
            <w:pPr>
              <w:jc w:val="center"/>
              <w:rPr>
                <w:rFonts w:hint="eastAsia" w:ascii="仿宋_GB2312" w:hAnsi="宋体" w:eastAsia="仿宋_GB2312" w:cs="仿宋_GB2312"/>
                <w:i w:val="0"/>
                <w:iCs w:val="0"/>
                <w:color w:val="000000"/>
                <w:sz w:val="22"/>
                <w:szCs w:val="22"/>
                <w:u w:val="none"/>
              </w:rPr>
            </w:pPr>
          </w:p>
        </w:tc>
      </w:tr>
      <w:tr w14:paraId="5E5A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3A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DAF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F698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2F4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★显示屏色域</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CFD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≥99% sRGB</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53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C81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715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8A3F">
            <w:pPr>
              <w:jc w:val="center"/>
              <w:rPr>
                <w:rFonts w:hint="eastAsia" w:ascii="仿宋_GB2312" w:hAnsi="宋体" w:eastAsia="仿宋_GB2312" w:cs="仿宋_GB2312"/>
                <w:i w:val="0"/>
                <w:iCs w:val="0"/>
                <w:color w:val="000000"/>
                <w:sz w:val="22"/>
                <w:szCs w:val="22"/>
                <w:u w:val="none"/>
              </w:rPr>
            </w:pPr>
          </w:p>
        </w:tc>
      </w:tr>
      <w:tr w14:paraId="64EF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A6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182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8F6A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D3D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★显示屏色准</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74F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△E ≤ 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7F2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AE5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D04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1F85">
            <w:pPr>
              <w:jc w:val="center"/>
              <w:rPr>
                <w:rFonts w:hint="eastAsia" w:ascii="仿宋_GB2312" w:hAnsi="宋体" w:eastAsia="仿宋_GB2312" w:cs="仿宋_GB2312"/>
                <w:i w:val="0"/>
                <w:iCs w:val="0"/>
                <w:color w:val="000000"/>
                <w:sz w:val="22"/>
                <w:szCs w:val="22"/>
                <w:u w:val="none"/>
              </w:rPr>
            </w:pPr>
          </w:p>
        </w:tc>
      </w:tr>
      <w:tr w14:paraId="15DE7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9D0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9D4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31E1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2CC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★显示屏响应时间</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43F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≤25ms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99A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29D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98C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3AD4">
            <w:pPr>
              <w:jc w:val="center"/>
              <w:rPr>
                <w:rFonts w:hint="eastAsia" w:ascii="仿宋_GB2312" w:hAnsi="宋体" w:eastAsia="仿宋_GB2312" w:cs="仿宋_GB2312"/>
                <w:i w:val="0"/>
                <w:iCs w:val="0"/>
                <w:color w:val="000000"/>
                <w:sz w:val="22"/>
                <w:szCs w:val="22"/>
                <w:u w:val="none"/>
              </w:rPr>
            </w:pPr>
          </w:p>
        </w:tc>
      </w:tr>
      <w:tr w14:paraId="2C4C4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89A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098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04E0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D00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★显示屏亮度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C7A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≥300 尼特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985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648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BD1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413D">
            <w:pPr>
              <w:jc w:val="center"/>
              <w:rPr>
                <w:rFonts w:hint="eastAsia" w:ascii="仿宋_GB2312" w:hAnsi="宋体" w:eastAsia="仿宋_GB2312" w:cs="仿宋_GB2312"/>
                <w:i w:val="0"/>
                <w:iCs w:val="0"/>
                <w:color w:val="000000"/>
                <w:sz w:val="22"/>
                <w:szCs w:val="22"/>
                <w:u w:val="none"/>
              </w:rPr>
            </w:pPr>
          </w:p>
        </w:tc>
      </w:tr>
      <w:tr w14:paraId="05BD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D9F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99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0E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DF23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266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★显示屏亮度一致性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081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≥70%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FDB7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0D4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874B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B8CF">
            <w:pPr>
              <w:jc w:val="center"/>
              <w:rPr>
                <w:rFonts w:hint="eastAsia" w:ascii="仿宋_GB2312" w:hAnsi="宋体" w:eastAsia="仿宋_GB2312" w:cs="仿宋_GB2312"/>
                <w:i w:val="0"/>
                <w:iCs w:val="0"/>
                <w:color w:val="000000"/>
                <w:sz w:val="22"/>
                <w:szCs w:val="22"/>
                <w:u w:val="none"/>
              </w:rPr>
            </w:pPr>
          </w:p>
        </w:tc>
      </w:tr>
      <w:tr w14:paraId="32CAA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865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4B1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FC500">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6C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★显示屏对比度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988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≥500：1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3EA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014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465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F77D">
            <w:pPr>
              <w:jc w:val="center"/>
              <w:rPr>
                <w:rFonts w:hint="eastAsia" w:ascii="仿宋_GB2312" w:hAnsi="宋体" w:eastAsia="仿宋_GB2312" w:cs="仿宋_GB2312"/>
                <w:i w:val="0"/>
                <w:iCs w:val="0"/>
                <w:color w:val="000000"/>
                <w:sz w:val="22"/>
                <w:szCs w:val="22"/>
                <w:u w:val="none"/>
              </w:rPr>
            </w:pPr>
          </w:p>
        </w:tc>
      </w:tr>
      <w:tr w14:paraId="7F4F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43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13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466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D82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★显示屏其他参数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CAE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521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130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BA6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0242">
            <w:pPr>
              <w:jc w:val="center"/>
              <w:rPr>
                <w:rFonts w:hint="eastAsia" w:ascii="仿宋_GB2312" w:hAnsi="宋体" w:eastAsia="仿宋_GB2312" w:cs="仿宋_GB2312"/>
                <w:i w:val="0"/>
                <w:iCs w:val="0"/>
                <w:color w:val="000000"/>
                <w:sz w:val="22"/>
                <w:szCs w:val="22"/>
                <w:u w:val="none"/>
              </w:rPr>
            </w:pPr>
          </w:p>
        </w:tc>
      </w:tr>
      <w:tr w14:paraId="55155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7E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C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3CDA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CE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★有线网卡速率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329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最高速率不低于 1000Mbps，支持10Mbps、100Mbps、1000Mbps 速率自适应</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DFB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2852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707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A119">
            <w:pPr>
              <w:jc w:val="center"/>
              <w:rPr>
                <w:rFonts w:hint="eastAsia" w:ascii="仿宋_GB2312" w:hAnsi="宋体" w:eastAsia="仿宋_GB2312" w:cs="仿宋_GB2312"/>
                <w:i w:val="0"/>
                <w:iCs w:val="0"/>
                <w:color w:val="000000"/>
                <w:sz w:val="22"/>
                <w:szCs w:val="22"/>
                <w:u w:val="none"/>
              </w:rPr>
            </w:pPr>
          </w:p>
        </w:tc>
      </w:tr>
      <w:tr w14:paraId="39388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4D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EF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C822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EF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★支持无线网络通信技术协议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36E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1D9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2631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6F9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FBFB">
            <w:pPr>
              <w:jc w:val="center"/>
              <w:rPr>
                <w:rFonts w:hint="eastAsia" w:ascii="仿宋_GB2312" w:hAnsi="宋体" w:eastAsia="仿宋_GB2312" w:cs="仿宋_GB2312"/>
                <w:i w:val="0"/>
                <w:iCs w:val="0"/>
                <w:color w:val="000000"/>
                <w:sz w:val="22"/>
                <w:szCs w:val="22"/>
                <w:u w:val="none"/>
              </w:rPr>
            </w:pPr>
          </w:p>
        </w:tc>
      </w:tr>
      <w:tr w14:paraId="20C47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55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B6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522C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4AB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★无线网卡频宽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93A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80C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60D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2B3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76FC">
            <w:pPr>
              <w:jc w:val="center"/>
              <w:rPr>
                <w:rFonts w:hint="eastAsia" w:ascii="仿宋_GB2312" w:hAnsi="宋体" w:eastAsia="仿宋_GB2312" w:cs="仿宋_GB2312"/>
                <w:i w:val="0"/>
                <w:iCs w:val="0"/>
                <w:color w:val="000000"/>
                <w:sz w:val="22"/>
                <w:szCs w:val="22"/>
                <w:u w:val="none"/>
              </w:rPr>
            </w:pPr>
          </w:p>
        </w:tc>
      </w:tr>
      <w:tr w14:paraId="3B36D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8A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1A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D5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电源适配器性能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BA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★电源适配器电源效率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F3B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D00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936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11A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41F4">
            <w:pPr>
              <w:jc w:val="center"/>
              <w:rPr>
                <w:rFonts w:hint="eastAsia" w:ascii="仿宋_GB2312" w:hAnsi="宋体" w:eastAsia="仿宋_GB2312" w:cs="仿宋_GB2312"/>
                <w:i w:val="0"/>
                <w:iCs w:val="0"/>
                <w:color w:val="000000"/>
                <w:sz w:val="22"/>
                <w:szCs w:val="22"/>
                <w:u w:val="none"/>
              </w:rPr>
            </w:pPr>
          </w:p>
        </w:tc>
      </w:tr>
      <w:tr w14:paraId="28A30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6F6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03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性能要求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7F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待机性能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CE4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★满载待机性能（LTP）</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B18B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17F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D59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2EA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1926">
            <w:pPr>
              <w:jc w:val="center"/>
              <w:rPr>
                <w:rFonts w:hint="eastAsia" w:ascii="仿宋_GB2312" w:hAnsi="宋体" w:eastAsia="仿宋_GB2312" w:cs="仿宋_GB2312"/>
                <w:i w:val="0"/>
                <w:iCs w:val="0"/>
                <w:color w:val="000000"/>
                <w:sz w:val="22"/>
                <w:szCs w:val="22"/>
                <w:u w:val="none"/>
              </w:rPr>
            </w:pPr>
          </w:p>
        </w:tc>
      </w:tr>
      <w:tr w14:paraId="5E849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D0D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03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2242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4D6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★内存扩展接口(板载内存不涉及)</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083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供应商给出内存扩展接口数量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986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7DB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70E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7E1F">
            <w:pPr>
              <w:jc w:val="center"/>
              <w:rPr>
                <w:rFonts w:hint="eastAsia" w:ascii="仿宋_GB2312" w:hAnsi="宋体" w:eastAsia="仿宋_GB2312" w:cs="仿宋_GB2312"/>
                <w:i w:val="0"/>
                <w:iCs w:val="0"/>
                <w:color w:val="000000"/>
                <w:sz w:val="22"/>
                <w:szCs w:val="22"/>
                <w:u w:val="none"/>
              </w:rPr>
            </w:pPr>
          </w:p>
        </w:tc>
      </w:tr>
      <w:tr w14:paraId="3994D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513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4E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5EC2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A8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存储扩展接口(板载存储不涉及)</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836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供应商给出主板支持存储扩展接口类型，如 UFS3.0、SATA3.0、SAS3.0、M.2 等类型接口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D54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567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2CD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54B">
            <w:pPr>
              <w:jc w:val="center"/>
              <w:rPr>
                <w:rFonts w:hint="eastAsia" w:ascii="仿宋_GB2312" w:hAnsi="宋体" w:eastAsia="仿宋_GB2312" w:cs="仿宋_GB2312"/>
                <w:i w:val="0"/>
                <w:iCs w:val="0"/>
                <w:color w:val="000000"/>
                <w:sz w:val="22"/>
                <w:szCs w:val="22"/>
                <w:u w:val="none"/>
              </w:rPr>
            </w:pPr>
          </w:p>
        </w:tc>
      </w:tr>
      <w:tr w14:paraId="3147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F1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109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67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3CE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15F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 USB瞬间过流保护</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955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007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2EF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5D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FADC">
            <w:pPr>
              <w:jc w:val="center"/>
              <w:rPr>
                <w:rFonts w:hint="eastAsia" w:ascii="仿宋_GB2312" w:hAnsi="宋体" w:eastAsia="仿宋_GB2312" w:cs="仿宋_GB2312"/>
                <w:i w:val="0"/>
                <w:iCs w:val="0"/>
                <w:color w:val="000000"/>
                <w:sz w:val="22"/>
                <w:szCs w:val="22"/>
                <w:u w:val="none"/>
              </w:rPr>
            </w:pPr>
          </w:p>
        </w:tc>
      </w:tr>
      <w:tr w14:paraId="34F0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A9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C4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624D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15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★主板防静电保护</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317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E7E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735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1C6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435C">
            <w:pPr>
              <w:jc w:val="center"/>
              <w:rPr>
                <w:rFonts w:hint="eastAsia" w:ascii="仿宋_GB2312" w:hAnsi="宋体" w:eastAsia="仿宋_GB2312" w:cs="仿宋_GB2312"/>
                <w:i w:val="0"/>
                <w:iCs w:val="0"/>
                <w:color w:val="000000"/>
                <w:sz w:val="22"/>
                <w:szCs w:val="22"/>
                <w:u w:val="none"/>
              </w:rPr>
            </w:pPr>
          </w:p>
        </w:tc>
      </w:tr>
      <w:tr w14:paraId="2B870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8C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483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963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0F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★I/O 接口功能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FAC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内置或通过扩展坞支持数据传输接口、视频接口、音频接口、网络接口、电源接口等各类标准接口产品应集成键盘、触控板输入部件，同时应具备接入键盘、鼠标、写字板等外设的能力，宜支持触摸屏、语音交互、手写笔等人机交互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994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1DF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36B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4896">
            <w:pPr>
              <w:jc w:val="center"/>
              <w:rPr>
                <w:rFonts w:hint="eastAsia" w:ascii="仿宋_GB2312" w:hAnsi="宋体" w:eastAsia="仿宋_GB2312" w:cs="仿宋_GB2312"/>
                <w:i w:val="0"/>
                <w:iCs w:val="0"/>
                <w:color w:val="000000"/>
                <w:sz w:val="22"/>
                <w:szCs w:val="22"/>
                <w:u w:val="none"/>
              </w:rPr>
            </w:pPr>
          </w:p>
        </w:tc>
      </w:tr>
      <w:tr w14:paraId="1C06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21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E12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45A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053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★显卡外接显示接口</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414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至少支持 VGA、HDMI、DVI、DP、Type-C中 1 种显示接口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08F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1BC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31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8DF5">
            <w:pPr>
              <w:jc w:val="center"/>
              <w:rPr>
                <w:rFonts w:hint="eastAsia" w:ascii="仿宋_GB2312" w:hAnsi="宋体" w:eastAsia="仿宋_GB2312" w:cs="仿宋_GB2312"/>
                <w:i w:val="0"/>
                <w:iCs w:val="0"/>
                <w:color w:val="000000"/>
                <w:sz w:val="22"/>
                <w:szCs w:val="22"/>
                <w:u w:val="none"/>
              </w:rPr>
            </w:pPr>
          </w:p>
        </w:tc>
      </w:tr>
      <w:tr w14:paraId="07988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2F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E50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F249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D22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843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支持显示屏，同时应支持外接显示器。显示屏和外接显示器应支持多屏同时显示，显示模式应支持复制模式和扩展模式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72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BA1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D9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83B2">
            <w:pPr>
              <w:jc w:val="center"/>
              <w:rPr>
                <w:rFonts w:hint="eastAsia" w:ascii="仿宋_GB2312" w:hAnsi="宋体" w:eastAsia="仿宋_GB2312" w:cs="仿宋_GB2312"/>
                <w:i w:val="0"/>
                <w:iCs w:val="0"/>
                <w:color w:val="000000"/>
                <w:sz w:val="22"/>
                <w:szCs w:val="22"/>
                <w:u w:val="none"/>
              </w:rPr>
            </w:pPr>
          </w:p>
        </w:tc>
      </w:tr>
      <w:tr w14:paraId="6CF8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DA5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6A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6DE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DF1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摄像头物理隐私保护开关</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9F0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支持物理隐私保护开关</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874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851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D2FE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9FA1">
            <w:pPr>
              <w:jc w:val="center"/>
              <w:rPr>
                <w:rFonts w:hint="eastAsia" w:ascii="仿宋_GB2312" w:hAnsi="宋体" w:eastAsia="仿宋_GB2312" w:cs="仿宋_GB2312"/>
                <w:i w:val="0"/>
                <w:iCs w:val="0"/>
                <w:color w:val="000000"/>
                <w:sz w:val="22"/>
                <w:szCs w:val="22"/>
                <w:u w:val="none"/>
              </w:rPr>
            </w:pPr>
          </w:p>
        </w:tc>
      </w:tr>
      <w:tr w14:paraId="58DE0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419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768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998B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F5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传声器降噪</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BE3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E63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6FE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FE5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CA8B">
            <w:pPr>
              <w:jc w:val="center"/>
              <w:rPr>
                <w:rFonts w:hint="eastAsia" w:ascii="仿宋_GB2312" w:hAnsi="宋体" w:eastAsia="仿宋_GB2312" w:cs="仿宋_GB2312"/>
                <w:i w:val="0"/>
                <w:iCs w:val="0"/>
                <w:color w:val="000000"/>
                <w:sz w:val="22"/>
                <w:szCs w:val="22"/>
                <w:u w:val="none"/>
              </w:rPr>
            </w:pPr>
          </w:p>
        </w:tc>
      </w:tr>
      <w:tr w14:paraId="4B680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FD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021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5A7B0">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E3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音频处理功能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2FD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96D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008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B35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CEDE">
            <w:pPr>
              <w:jc w:val="center"/>
              <w:rPr>
                <w:rFonts w:hint="eastAsia" w:ascii="仿宋_GB2312" w:hAnsi="宋体" w:eastAsia="仿宋_GB2312" w:cs="仿宋_GB2312"/>
                <w:i w:val="0"/>
                <w:iCs w:val="0"/>
                <w:color w:val="000000"/>
                <w:sz w:val="22"/>
                <w:szCs w:val="22"/>
                <w:u w:val="none"/>
              </w:rPr>
            </w:pPr>
          </w:p>
        </w:tc>
      </w:tr>
      <w:tr w14:paraId="4A0B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FD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3C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D612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D14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键盘背光</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FE0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36A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6AA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3ED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4D17">
            <w:pPr>
              <w:jc w:val="center"/>
              <w:rPr>
                <w:rFonts w:hint="eastAsia" w:ascii="仿宋_GB2312" w:hAnsi="宋体" w:eastAsia="仿宋_GB2312" w:cs="仿宋_GB2312"/>
                <w:i w:val="0"/>
                <w:iCs w:val="0"/>
                <w:color w:val="000000"/>
                <w:sz w:val="22"/>
                <w:szCs w:val="22"/>
                <w:u w:val="none"/>
              </w:rPr>
            </w:pPr>
          </w:p>
        </w:tc>
      </w:tr>
      <w:tr w14:paraId="438E6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3A0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5D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781B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B5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触控板多点触控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A3A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2 点及以上触控功能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6BD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989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A9D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6CE6">
            <w:pPr>
              <w:jc w:val="center"/>
              <w:rPr>
                <w:rFonts w:hint="eastAsia" w:ascii="仿宋_GB2312" w:hAnsi="宋体" w:eastAsia="仿宋_GB2312" w:cs="仿宋_GB2312"/>
                <w:i w:val="0"/>
                <w:iCs w:val="0"/>
                <w:color w:val="000000"/>
                <w:sz w:val="22"/>
                <w:szCs w:val="22"/>
                <w:u w:val="none"/>
              </w:rPr>
            </w:pPr>
          </w:p>
        </w:tc>
      </w:tr>
      <w:tr w14:paraId="391B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C0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119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4E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5C94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CB6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★光驱功能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CB0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36A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5D80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2D9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A815">
            <w:pPr>
              <w:jc w:val="center"/>
              <w:rPr>
                <w:rFonts w:hint="eastAsia" w:ascii="仿宋_GB2312" w:hAnsi="宋体" w:eastAsia="仿宋_GB2312" w:cs="仿宋_GB2312"/>
                <w:i w:val="0"/>
                <w:iCs w:val="0"/>
                <w:color w:val="000000"/>
                <w:sz w:val="22"/>
                <w:szCs w:val="22"/>
                <w:u w:val="none"/>
              </w:rPr>
            </w:pPr>
          </w:p>
        </w:tc>
      </w:tr>
      <w:tr w14:paraId="6F86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5A3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DF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91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64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87D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B6E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631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EEC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562C">
            <w:pPr>
              <w:jc w:val="center"/>
              <w:rPr>
                <w:rFonts w:hint="eastAsia" w:ascii="仿宋_GB2312" w:hAnsi="宋体" w:eastAsia="仿宋_GB2312" w:cs="仿宋_GB2312"/>
                <w:i w:val="0"/>
                <w:iCs w:val="0"/>
                <w:color w:val="000000"/>
                <w:sz w:val="22"/>
                <w:szCs w:val="22"/>
                <w:u w:val="none"/>
              </w:rPr>
            </w:pPr>
          </w:p>
        </w:tc>
      </w:tr>
      <w:tr w14:paraId="1DDC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B2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A3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F73A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BF5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0A0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a)支持网络连接、网络开启/关闭功能；b)支持访问网络和数据交换功能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23C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A89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8F4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5A41">
            <w:pPr>
              <w:jc w:val="center"/>
              <w:rPr>
                <w:rFonts w:hint="eastAsia" w:ascii="仿宋_GB2312" w:hAnsi="宋体" w:eastAsia="仿宋_GB2312" w:cs="仿宋_GB2312"/>
                <w:i w:val="0"/>
                <w:iCs w:val="0"/>
                <w:color w:val="000000"/>
                <w:sz w:val="22"/>
                <w:szCs w:val="22"/>
                <w:u w:val="none"/>
              </w:rPr>
            </w:pPr>
          </w:p>
        </w:tc>
      </w:tr>
      <w:tr w14:paraId="60BD5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4D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D2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34F0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1E9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★无线网卡频段</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5C4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D39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FB7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2E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F97C">
            <w:pPr>
              <w:jc w:val="center"/>
              <w:rPr>
                <w:rFonts w:hint="eastAsia" w:ascii="仿宋_GB2312" w:hAnsi="宋体" w:eastAsia="仿宋_GB2312" w:cs="仿宋_GB2312"/>
                <w:i w:val="0"/>
                <w:iCs w:val="0"/>
                <w:color w:val="000000"/>
                <w:sz w:val="22"/>
                <w:szCs w:val="22"/>
                <w:u w:val="none"/>
              </w:rPr>
            </w:pPr>
          </w:p>
        </w:tc>
      </w:tr>
      <w:tr w14:paraId="0C412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4E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97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69B1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94B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物理开关</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902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支持网络设备物理开关</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80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986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15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49B4">
            <w:pPr>
              <w:jc w:val="center"/>
              <w:rPr>
                <w:rFonts w:hint="eastAsia" w:ascii="仿宋_GB2312" w:hAnsi="宋体" w:eastAsia="仿宋_GB2312" w:cs="仿宋_GB2312"/>
                <w:i w:val="0"/>
                <w:iCs w:val="0"/>
                <w:color w:val="000000"/>
                <w:sz w:val="22"/>
                <w:szCs w:val="22"/>
                <w:u w:val="none"/>
              </w:rPr>
            </w:pPr>
          </w:p>
        </w:tc>
      </w:tr>
      <w:tr w14:paraId="7D43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C6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F4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8D18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C4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★数据传输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584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支持数据传输能力，并提供数据流量和异常日志记录功能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2A9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C12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C79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E8DB">
            <w:pPr>
              <w:jc w:val="center"/>
              <w:rPr>
                <w:rFonts w:hint="eastAsia" w:ascii="仿宋_GB2312" w:hAnsi="宋体" w:eastAsia="仿宋_GB2312" w:cs="仿宋_GB2312"/>
                <w:i w:val="0"/>
                <w:iCs w:val="0"/>
                <w:color w:val="000000"/>
                <w:sz w:val="22"/>
                <w:szCs w:val="22"/>
                <w:u w:val="none"/>
              </w:rPr>
            </w:pPr>
          </w:p>
        </w:tc>
      </w:tr>
      <w:tr w14:paraId="16A8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34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0D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E22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2D6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★蓝牙协议</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02D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A78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96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5B83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A918">
            <w:pPr>
              <w:jc w:val="center"/>
              <w:rPr>
                <w:rFonts w:hint="eastAsia" w:ascii="仿宋_GB2312" w:hAnsi="宋体" w:eastAsia="仿宋_GB2312" w:cs="仿宋_GB2312"/>
                <w:i w:val="0"/>
                <w:iCs w:val="0"/>
                <w:color w:val="000000"/>
                <w:sz w:val="22"/>
                <w:szCs w:val="22"/>
                <w:u w:val="none"/>
              </w:rPr>
            </w:pPr>
          </w:p>
        </w:tc>
      </w:tr>
      <w:tr w14:paraId="08C0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290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F1B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EF04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BE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有线网卡接口类型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6F9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RJ45 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0C7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2C1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2C0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235C">
            <w:pPr>
              <w:jc w:val="center"/>
              <w:rPr>
                <w:rFonts w:hint="eastAsia" w:ascii="仿宋_GB2312" w:hAnsi="宋体" w:eastAsia="仿宋_GB2312" w:cs="仿宋_GB2312"/>
                <w:i w:val="0"/>
                <w:iCs w:val="0"/>
                <w:color w:val="000000"/>
                <w:sz w:val="22"/>
                <w:szCs w:val="22"/>
                <w:u w:val="none"/>
              </w:rPr>
            </w:pPr>
          </w:p>
        </w:tc>
      </w:tr>
      <w:tr w14:paraId="02F4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B29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FD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5F01">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B9E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★无线网卡标准</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9F8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E51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C81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A08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9C8A">
            <w:pPr>
              <w:jc w:val="center"/>
              <w:rPr>
                <w:rFonts w:hint="eastAsia" w:ascii="仿宋_GB2312" w:hAnsi="宋体" w:eastAsia="仿宋_GB2312" w:cs="仿宋_GB2312"/>
                <w:i w:val="0"/>
                <w:iCs w:val="0"/>
                <w:color w:val="000000"/>
                <w:sz w:val="22"/>
                <w:szCs w:val="22"/>
                <w:u w:val="none"/>
              </w:rPr>
            </w:pPr>
          </w:p>
        </w:tc>
      </w:tr>
      <w:tr w14:paraId="158A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D1D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6F2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9F36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7C4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网络设备拆装</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AFA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10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515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93E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8691">
            <w:pPr>
              <w:jc w:val="center"/>
              <w:rPr>
                <w:rFonts w:hint="eastAsia" w:ascii="仿宋_GB2312" w:hAnsi="宋体" w:eastAsia="仿宋_GB2312" w:cs="仿宋_GB2312"/>
                <w:i w:val="0"/>
                <w:iCs w:val="0"/>
                <w:color w:val="000000"/>
                <w:sz w:val="22"/>
                <w:szCs w:val="22"/>
                <w:u w:val="none"/>
              </w:rPr>
            </w:pPr>
          </w:p>
        </w:tc>
      </w:tr>
      <w:tr w14:paraId="13A71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C7B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129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0F4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FD5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外部接口功能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36A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★音频接口类型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6E9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不少于 1 个，宜支持 3.5mm 孔径的 3段式或 4 段式接口。若支持 4 段式接口，宜支持线序的自动识别及切换功能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683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E3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C32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8EA7">
            <w:pPr>
              <w:jc w:val="center"/>
              <w:rPr>
                <w:rFonts w:hint="eastAsia" w:ascii="仿宋_GB2312" w:hAnsi="宋体" w:eastAsia="仿宋_GB2312" w:cs="仿宋_GB2312"/>
                <w:i w:val="0"/>
                <w:iCs w:val="0"/>
                <w:color w:val="000000"/>
                <w:sz w:val="22"/>
                <w:szCs w:val="22"/>
                <w:u w:val="none"/>
              </w:rPr>
            </w:pPr>
          </w:p>
        </w:tc>
      </w:tr>
      <w:tr w14:paraId="100D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F9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F0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0652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2BB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★视频接口类型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22A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至少支持 VGA、HDMI、DVI、DP、Type-C中 1 种显示接口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458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E87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B6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E259">
            <w:pPr>
              <w:jc w:val="center"/>
              <w:rPr>
                <w:rFonts w:hint="eastAsia" w:ascii="仿宋_GB2312" w:hAnsi="宋体" w:eastAsia="仿宋_GB2312" w:cs="仿宋_GB2312"/>
                <w:i w:val="0"/>
                <w:iCs w:val="0"/>
                <w:color w:val="000000"/>
                <w:sz w:val="22"/>
                <w:szCs w:val="22"/>
                <w:u w:val="none"/>
              </w:rPr>
            </w:pPr>
          </w:p>
        </w:tc>
      </w:tr>
      <w:tr w14:paraId="68BE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BF2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8C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554E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AA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★HDMI、DP、Type-C 显示接口要求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2E1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若提供HDMI 或 DP 或 Type-C 作为显示接口，应支持音频和视频同步输出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E49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2D85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C17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6BD0">
            <w:pPr>
              <w:jc w:val="center"/>
              <w:rPr>
                <w:rFonts w:hint="eastAsia" w:ascii="仿宋_GB2312" w:hAnsi="宋体" w:eastAsia="仿宋_GB2312" w:cs="仿宋_GB2312"/>
                <w:i w:val="0"/>
                <w:iCs w:val="0"/>
                <w:color w:val="000000"/>
                <w:sz w:val="22"/>
                <w:szCs w:val="22"/>
                <w:u w:val="none"/>
              </w:rPr>
            </w:pPr>
          </w:p>
        </w:tc>
      </w:tr>
      <w:tr w14:paraId="49DAD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E4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82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C245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174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★输入充电接口类型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843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Type-C 接口</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9AA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527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36B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99C1A">
            <w:pPr>
              <w:jc w:val="center"/>
              <w:rPr>
                <w:rFonts w:hint="eastAsia" w:ascii="仿宋_GB2312" w:hAnsi="宋体" w:eastAsia="仿宋_GB2312" w:cs="仿宋_GB2312"/>
                <w:i w:val="0"/>
                <w:iCs w:val="0"/>
                <w:color w:val="000000"/>
                <w:sz w:val="22"/>
                <w:szCs w:val="22"/>
                <w:u w:val="none"/>
              </w:rPr>
            </w:pPr>
          </w:p>
        </w:tc>
      </w:tr>
      <w:tr w14:paraId="13FD3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648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0E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D412D">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A6C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其他接口</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199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955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498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A98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D446">
            <w:pPr>
              <w:jc w:val="center"/>
              <w:rPr>
                <w:rFonts w:hint="eastAsia" w:ascii="仿宋_GB2312" w:hAnsi="宋体" w:eastAsia="仿宋_GB2312" w:cs="仿宋_GB2312"/>
                <w:i w:val="0"/>
                <w:iCs w:val="0"/>
                <w:color w:val="000000"/>
                <w:sz w:val="22"/>
                <w:szCs w:val="22"/>
                <w:u w:val="none"/>
              </w:rPr>
            </w:pPr>
          </w:p>
        </w:tc>
      </w:tr>
      <w:tr w14:paraId="32878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304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2D9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2E4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63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存储卡接口类型</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751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39F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9CD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C41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97F6">
            <w:pPr>
              <w:jc w:val="center"/>
              <w:rPr>
                <w:rFonts w:hint="eastAsia" w:ascii="仿宋_GB2312" w:hAnsi="宋体" w:eastAsia="仿宋_GB2312" w:cs="仿宋_GB2312"/>
                <w:i w:val="0"/>
                <w:iCs w:val="0"/>
                <w:color w:val="000000"/>
                <w:sz w:val="22"/>
                <w:szCs w:val="22"/>
                <w:u w:val="none"/>
              </w:rPr>
            </w:pPr>
          </w:p>
        </w:tc>
      </w:tr>
      <w:tr w14:paraId="4179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EC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326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2CC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14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电池快充</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0A2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支持快速充电功能，如 UFCS、USB PD</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5F1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56E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33F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C431">
            <w:pPr>
              <w:jc w:val="center"/>
              <w:rPr>
                <w:rFonts w:hint="eastAsia" w:ascii="仿宋_GB2312" w:hAnsi="宋体" w:eastAsia="仿宋_GB2312" w:cs="仿宋_GB2312"/>
                <w:i w:val="0"/>
                <w:iCs w:val="0"/>
                <w:color w:val="000000"/>
                <w:sz w:val="22"/>
                <w:szCs w:val="22"/>
                <w:u w:val="none"/>
              </w:rPr>
            </w:pPr>
          </w:p>
        </w:tc>
      </w:tr>
      <w:tr w14:paraId="15EE0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470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7F6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074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36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★电源线适配能力</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62E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DFF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E1B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528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5074">
            <w:pPr>
              <w:jc w:val="center"/>
              <w:rPr>
                <w:rFonts w:hint="eastAsia" w:ascii="仿宋_GB2312" w:hAnsi="宋体" w:eastAsia="仿宋_GB2312" w:cs="仿宋_GB2312"/>
                <w:i w:val="0"/>
                <w:iCs w:val="0"/>
                <w:color w:val="000000"/>
                <w:sz w:val="22"/>
                <w:szCs w:val="22"/>
                <w:u w:val="none"/>
              </w:rPr>
            </w:pPr>
          </w:p>
        </w:tc>
      </w:tr>
      <w:tr w14:paraId="692C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1B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A40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1CEA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操作系统及软件功能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B8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★中文信息处理要求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482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8DF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F1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032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8CAD">
            <w:pPr>
              <w:jc w:val="center"/>
              <w:rPr>
                <w:rFonts w:hint="eastAsia" w:ascii="仿宋_GB2312" w:hAnsi="宋体" w:eastAsia="仿宋_GB2312" w:cs="仿宋_GB2312"/>
                <w:i w:val="0"/>
                <w:iCs w:val="0"/>
                <w:color w:val="000000"/>
                <w:sz w:val="22"/>
                <w:szCs w:val="22"/>
                <w:u w:val="none"/>
              </w:rPr>
            </w:pPr>
          </w:p>
        </w:tc>
      </w:tr>
      <w:tr w14:paraId="1DAF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D65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C4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2FE8">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EE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★操作系统备份及还原功能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1A4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支持操作系统备份及还原功能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B15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3FA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162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2D36">
            <w:pPr>
              <w:jc w:val="center"/>
              <w:rPr>
                <w:rFonts w:hint="eastAsia" w:ascii="仿宋_GB2312" w:hAnsi="宋体" w:eastAsia="仿宋_GB2312" w:cs="仿宋_GB2312"/>
                <w:i w:val="0"/>
                <w:iCs w:val="0"/>
                <w:color w:val="000000"/>
                <w:sz w:val="22"/>
                <w:szCs w:val="22"/>
                <w:u w:val="none"/>
              </w:rPr>
            </w:pPr>
          </w:p>
        </w:tc>
      </w:tr>
      <w:tr w14:paraId="50525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849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139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F57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CD91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770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★固件备份还原能力</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84E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支持备份及还原固件的功能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C8C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CFE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C9C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2168">
            <w:pPr>
              <w:jc w:val="center"/>
              <w:rPr>
                <w:rFonts w:hint="eastAsia" w:ascii="仿宋_GB2312" w:hAnsi="宋体" w:eastAsia="仿宋_GB2312" w:cs="仿宋_GB2312"/>
                <w:i w:val="0"/>
                <w:iCs w:val="0"/>
                <w:color w:val="000000"/>
                <w:sz w:val="22"/>
                <w:szCs w:val="22"/>
                <w:u w:val="none"/>
              </w:rPr>
            </w:pPr>
          </w:p>
        </w:tc>
      </w:tr>
      <w:tr w14:paraId="4E993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F5B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64A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4813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95F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★操作系统及驱动升级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94B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支持通过网络、闪存盘等方式对操作系统、驱动进行升级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4EE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6BF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57D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9EF7">
            <w:pPr>
              <w:jc w:val="center"/>
              <w:rPr>
                <w:rFonts w:hint="eastAsia" w:ascii="仿宋_GB2312" w:hAnsi="宋体" w:eastAsia="仿宋_GB2312" w:cs="仿宋_GB2312"/>
                <w:i w:val="0"/>
                <w:iCs w:val="0"/>
                <w:color w:val="000000"/>
                <w:sz w:val="22"/>
                <w:szCs w:val="22"/>
                <w:u w:val="none"/>
              </w:rPr>
            </w:pPr>
          </w:p>
        </w:tc>
      </w:tr>
      <w:tr w14:paraId="31F4E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8A0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44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EA40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96F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固件升级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029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支持通过网络、闪存盘等方式对固件进行升级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EC5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218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93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AFD1F">
            <w:pPr>
              <w:jc w:val="center"/>
              <w:rPr>
                <w:rFonts w:hint="eastAsia" w:ascii="仿宋_GB2312" w:hAnsi="宋体" w:eastAsia="仿宋_GB2312" w:cs="仿宋_GB2312"/>
                <w:i w:val="0"/>
                <w:iCs w:val="0"/>
                <w:color w:val="000000"/>
                <w:sz w:val="22"/>
                <w:szCs w:val="22"/>
                <w:u w:val="none"/>
              </w:rPr>
            </w:pPr>
          </w:p>
        </w:tc>
      </w:tr>
      <w:tr w14:paraId="27A2A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853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89E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9BED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256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★BIOS 支持关闭通讯接口</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4AB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BIOS 关闭以太网及 USB 接口功能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A39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C96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A85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7BD7">
            <w:pPr>
              <w:jc w:val="center"/>
              <w:rPr>
                <w:rFonts w:hint="eastAsia" w:ascii="仿宋_GB2312" w:hAnsi="宋体" w:eastAsia="仿宋_GB2312" w:cs="仿宋_GB2312"/>
                <w:i w:val="0"/>
                <w:iCs w:val="0"/>
                <w:color w:val="000000"/>
                <w:sz w:val="22"/>
                <w:szCs w:val="22"/>
                <w:u w:val="none"/>
              </w:rPr>
            </w:pPr>
          </w:p>
        </w:tc>
      </w:tr>
      <w:tr w14:paraId="53BF5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42E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67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9849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546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★固件查看信息</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040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支持查看固件版本、内存信息、主板信息、处理器信息和系统时间信息等功能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C64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748C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936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5726">
            <w:pPr>
              <w:jc w:val="center"/>
              <w:rPr>
                <w:rFonts w:hint="eastAsia" w:ascii="仿宋_GB2312" w:hAnsi="宋体" w:eastAsia="仿宋_GB2312" w:cs="仿宋_GB2312"/>
                <w:i w:val="0"/>
                <w:iCs w:val="0"/>
                <w:color w:val="000000"/>
                <w:sz w:val="22"/>
                <w:szCs w:val="22"/>
                <w:u w:val="none"/>
              </w:rPr>
            </w:pPr>
          </w:p>
        </w:tc>
      </w:tr>
      <w:tr w14:paraId="121C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32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25C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F243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73F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★固件设置启动顺序</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7E6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支持设置启动顺序功能，并按照设置的启动顺序启动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860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5D8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7EE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E5F4">
            <w:pPr>
              <w:jc w:val="center"/>
              <w:rPr>
                <w:rFonts w:hint="eastAsia" w:ascii="仿宋_GB2312" w:hAnsi="宋体" w:eastAsia="仿宋_GB2312" w:cs="仿宋_GB2312"/>
                <w:i w:val="0"/>
                <w:iCs w:val="0"/>
                <w:color w:val="000000"/>
                <w:sz w:val="22"/>
                <w:szCs w:val="22"/>
                <w:u w:val="none"/>
              </w:rPr>
            </w:pPr>
          </w:p>
        </w:tc>
      </w:tr>
      <w:tr w14:paraId="535E9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90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E92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1A67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9D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★固件设置口令</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777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支持设置口令、修改口令、验证口令功能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9C5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432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527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31C9">
            <w:pPr>
              <w:jc w:val="center"/>
              <w:rPr>
                <w:rFonts w:hint="eastAsia" w:ascii="仿宋_GB2312" w:hAnsi="宋体" w:eastAsia="仿宋_GB2312" w:cs="仿宋_GB2312"/>
                <w:i w:val="0"/>
                <w:iCs w:val="0"/>
                <w:color w:val="000000"/>
                <w:sz w:val="22"/>
                <w:szCs w:val="22"/>
                <w:u w:val="none"/>
              </w:rPr>
            </w:pPr>
          </w:p>
        </w:tc>
      </w:tr>
      <w:tr w14:paraId="616AB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DA1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DCD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4B8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C4B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★固件设置网络引导</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42F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支持网络引导启动和关闭功能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060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B82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BB4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14B0">
            <w:pPr>
              <w:jc w:val="center"/>
              <w:rPr>
                <w:rFonts w:hint="eastAsia" w:ascii="仿宋_GB2312" w:hAnsi="宋体" w:eastAsia="仿宋_GB2312" w:cs="仿宋_GB2312"/>
                <w:i w:val="0"/>
                <w:iCs w:val="0"/>
                <w:color w:val="000000"/>
                <w:sz w:val="22"/>
                <w:szCs w:val="22"/>
                <w:u w:val="none"/>
              </w:rPr>
            </w:pPr>
          </w:p>
        </w:tc>
      </w:tr>
      <w:tr w14:paraId="3EB8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153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A2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B39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生物识别功能生物识别功能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86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指纹识别</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2A8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4D9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DDB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98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D711">
            <w:pPr>
              <w:jc w:val="center"/>
              <w:rPr>
                <w:rFonts w:hint="eastAsia" w:ascii="仿宋_GB2312" w:hAnsi="宋体" w:eastAsia="仿宋_GB2312" w:cs="仿宋_GB2312"/>
                <w:i w:val="0"/>
                <w:iCs w:val="0"/>
                <w:color w:val="000000"/>
                <w:sz w:val="22"/>
                <w:szCs w:val="22"/>
                <w:u w:val="none"/>
              </w:rPr>
            </w:pPr>
          </w:p>
        </w:tc>
      </w:tr>
      <w:tr w14:paraId="697C7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4DD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34C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40AC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554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人脸识别</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DA2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5D8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844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920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3034">
            <w:pPr>
              <w:jc w:val="center"/>
              <w:rPr>
                <w:rFonts w:hint="eastAsia" w:ascii="仿宋_GB2312" w:hAnsi="宋体" w:eastAsia="仿宋_GB2312" w:cs="仿宋_GB2312"/>
                <w:i w:val="0"/>
                <w:iCs w:val="0"/>
                <w:color w:val="000000"/>
                <w:sz w:val="22"/>
                <w:szCs w:val="22"/>
                <w:u w:val="none"/>
              </w:rPr>
            </w:pPr>
          </w:p>
        </w:tc>
      </w:tr>
      <w:tr w14:paraId="05CB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DA7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149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70B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5C7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08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静脉识别</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77D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53B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C7E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2BF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4D6D">
            <w:pPr>
              <w:jc w:val="center"/>
              <w:rPr>
                <w:rFonts w:hint="eastAsia" w:ascii="仿宋_GB2312" w:hAnsi="宋体" w:eastAsia="仿宋_GB2312" w:cs="仿宋_GB2312"/>
                <w:i w:val="0"/>
                <w:iCs w:val="0"/>
                <w:color w:val="000000"/>
                <w:sz w:val="22"/>
                <w:szCs w:val="22"/>
                <w:u w:val="none"/>
              </w:rPr>
            </w:pPr>
          </w:p>
        </w:tc>
      </w:tr>
      <w:tr w14:paraId="2CBB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57E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D2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8EA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硬件加速功能</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73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NPU/GPU等 A I 加速模块</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42D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79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349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9D6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7A20">
            <w:pPr>
              <w:jc w:val="center"/>
              <w:rPr>
                <w:rFonts w:hint="eastAsia" w:ascii="仿宋_GB2312" w:hAnsi="宋体" w:eastAsia="仿宋_GB2312" w:cs="仿宋_GB2312"/>
                <w:i w:val="0"/>
                <w:iCs w:val="0"/>
                <w:color w:val="000000"/>
                <w:sz w:val="22"/>
                <w:szCs w:val="22"/>
                <w:u w:val="none"/>
              </w:rPr>
            </w:pPr>
          </w:p>
        </w:tc>
      </w:tr>
      <w:tr w14:paraId="5D20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23E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AF5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E20FF">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CAD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视频编解码加速模块</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EEE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638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278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5B8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4518">
            <w:pPr>
              <w:jc w:val="center"/>
              <w:rPr>
                <w:rFonts w:hint="eastAsia" w:ascii="仿宋_GB2312" w:hAnsi="宋体" w:eastAsia="仿宋_GB2312" w:cs="仿宋_GB2312"/>
                <w:i w:val="0"/>
                <w:iCs w:val="0"/>
                <w:color w:val="000000"/>
                <w:sz w:val="22"/>
                <w:szCs w:val="22"/>
                <w:u w:val="none"/>
              </w:rPr>
            </w:pPr>
          </w:p>
        </w:tc>
      </w:tr>
      <w:tr w14:paraId="50B21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0EE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728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功能要求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2134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54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影像处理加速模块</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3C1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E2B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BE1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58C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1A83">
            <w:pPr>
              <w:jc w:val="center"/>
              <w:rPr>
                <w:rFonts w:hint="eastAsia" w:ascii="仿宋_GB2312" w:hAnsi="宋体" w:eastAsia="仿宋_GB2312" w:cs="仿宋_GB2312"/>
                <w:i w:val="0"/>
                <w:iCs w:val="0"/>
                <w:color w:val="000000"/>
                <w:sz w:val="22"/>
                <w:szCs w:val="22"/>
                <w:u w:val="none"/>
              </w:rPr>
            </w:pPr>
          </w:p>
        </w:tc>
      </w:tr>
      <w:tr w14:paraId="51C5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C77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A13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4F6F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存储设备可靠性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5E0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★固态存储寿命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5C7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TBW ≥ 80TB（条件：240GB 硬盘容量）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9D2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7C2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4D5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42FB">
            <w:pPr>
              <w:jc w:val="center"/>
              <w:rPr>
                <w:rFonts w:hint="eastAsia" w:ascii="仿宋_GB2312" w:hAnsi="宋体" w:eastAsia="仿宋_GB2312" w:cs="仿宋_GB2312"/>
                <w:i w:val="0"/>
                <w:iCs w:val="0"/>
                <w:color w:val="000000"/>
                <w:sz w:val="22"/>
                <w:szCs w:val="22"/>
                <w:u w:val="none"/>
              </w:rPr>
            </w:pPr>
          </w:p>
        </w:tc>
      </w:tr>
      <w:tr w14:paraId="34D3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35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919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1452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E5D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★机械硬盘寿命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5DF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F9D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085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C3E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4F65">
            <w:pPr>
              <w:jc w:val="center"/>
              <w:rPr>
                <w:rFonts w:hint="eastAsia" w:ascii="仿宋_GB2312" w:hAnsi="宋体" w:eastAsia="仿宋_GB2312" w:cs="仿宋_GB2312"/>
                <w:i w:val="0"/>
                <w:iCs w:val="0"/>
                <w:color w:val="000000"/>
                <w:sz w:val="22"/>
                <w:szCs w:val="22"/>
                <w:u w:val="none"/>
              </w:rPr>
            </w:pPr>
          </w:p>
        </w:tc>
      </w:tr>
      <w:tr w14:paraId="4FBD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3E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2F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B8C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显示设备可靠性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E28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★显示屏屏幕失效点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D73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30C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0D7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F14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06541">
            <w:pPr>
              <w:jc w:val="center"/>
              <w:rPr>
                <w:rFonts w:hint="eastAsia" w:ascii="仿宋_GB2312" w:hAnsi="宋体" w:eastAsia="仿宋_GB2312" w:cs="仿宋_GB2312"/>
                <w:i w:val="0"/>
                <w:iCs w:val="0"/>
                <w:color w:val="000000"/>
                <w:sz w:val="22"/>
                <w:szCs w:val="22"/>
                <w:u w:val="none"/>
              </w:rPr>
            </w:pPr>
          </w:p>
        </w:tc>
      </w:tr>
      <w:tr w14:paraId="45C1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F51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70C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934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外设可靠性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A2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★键盘按键寿命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834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587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352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52C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80F4">
            <w:pPr>
              <w:jc w:val="center"/>
              <w:rPr>
                <w:rFonts w:hint="eastAsia" w:ascii="仿宋_GB2312" w:hAnsi="宋体" w:eastAsia="仿宋_GB2312" w:cs="仿宋_GB2312"/>
                <w:i w:val="0"/>
                <w:iCs w:val="0"/>
                <w:color w:val="000000"/>
                <w:sz w:val="22"/>
                <w:szCs w:val="22"/>
                <w:u w:val="none"/>
              </w:rPr>
            </w:pPr>
          </w:p>
        </w:tc>
      </w:tr>
      <w:tr w14:paraId="0103F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A2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D00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0986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D0C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★鼠标按键寿命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943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070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81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1DB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97F1">
            <w:pPr>
              <w:jc w:val="center"/>
              <w:rPr>
                <w:rFonts w:hint="eastAsia" w:ascii="仿宋_GB2312" w:hAnsi="宋体" w:eastAsia="仿宋_GB2312" w:cs="仿宋_GB2312"/>
                <w:i w:val="0"/>
                <w:iCs w:val="0"/>
                <w:color w:val="000000"/>
                <w:sz w:val="22"/>
                <w:szCs w:val="22"/>
                <w:u w:val="none"/>
              </w:rPr>
            </w:pPr>
          </w:p>
        </w:tc>
      </w:tr>
      <w:tr w14:paraId="147E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D0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E1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6500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1D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★键盘鼠标线材寿命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9AC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F48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EC6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105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5F74">
            <w:pPr>
              <w:jc w:val="center"/>
              <w:rPr>
                <w:rFonts w:hint="eastAsia" w:ascii="仿宋_GB2312" w:hAnsi="宋体" w:eastAsia="仿宋_GB2312" w:cs="仿宋_GB2312"/>
                <w:i w:val="0"/>
                <w:iCs w:val="0"/>
                <w:color w:val="000000"/>
                <w:sz w:val="22"/>
                <w:szCs w:val="22"/>
                <w:u w:val="none"/>
              </w:rPr>
            </w:pPr>
          </w:p>
        </w:tc>
      </w:tr>
      <w:tr w14:paraId="2EB5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7B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159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BD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C0F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76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★风扇寿命</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5F8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AE5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D55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96F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9C04">
            <w:pPr>
              <w:jc w:val="center"/>
              <w:rPr>
                <w:rFonts w:hint="eastAsia" w:ascii="仿宋_GB2312" w:hAnsi="宋体" w:eastAsia="仿宋_GB2312" w:cs="仿宋_GB2312"/>
                <w:i w:val="0"/>
                <w:iCs w:val="0"/>
                <w:color w:val="000000"/>
                <w:sz w:val="22"/>
                <w:szCs w:val="22"/>
                <w:u w:val="none"/>
              </w:rPr>
            </w:pPr>
          </w:p>
        </w:tc>
      </w:tr>
      <w:tr w14:paraId="2784A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3F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65F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9DE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整机可靠性要求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56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★电磁兼容性要求的抗扰度</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757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33F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38C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F9C8">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B348">
            <w:pPr>
              <w:jc w:val="center"/>
              <w:rPr>
                <w:rFonts w:hint="eastAsia" w:ascii="仿宋_GB2312" w:hAnsi="宋体" w:eastAsia="仿宋_GB2312" w:cs="仿宋_GB2312"/>
                <w:i w:val="0"/>
                <w:iCs w:val="0"/>
                <w:color w:val="000000"/>
                <w:sz w:val="22"/>
                <w:szCs w:val="22"/>
                <w:u w:val="none"/>
              </w:rPr>
            </w:pPr>
          </w:p>
        </w:tc>
      </w:tr>
      <w:tr w14:paraId="255CF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F9C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11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3892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A37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★环境条件要求的气候环境适应性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065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D7C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DA2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21B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5FB5">
            <w:pPr>
              <w:jc w:val="center"/>
              <w:rPr>
                <w:rFonts w:hint="eastAsia" w:ascii="仿宋_GB2312" w:hAnsi="宋体" w:eastAsia="仿宋_GB2312" w:cs="仿宋_GB2312"/>
                <w:i w:val="0"/>
                <w:iCs w:val="0"/>
                <w:color w:val="000000"/>
                <w:sz w:val="22"/>
                <w:szCs w:val="22"/>
                <w:u w:val="none"/>
              </w:rPr>
            </w:pPr>
          </w:p>
        </w:tc>
      </w:tr>
      <w:tr w14:paraId="65031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958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957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2A500">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752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★环境条件要求的振动适应性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611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433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24B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E72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1F6C">
            <w:pPr>
              <w:jc w:val="center"/>
              <w:rPr>
                <w:rFonts w:hint="eastAsia" w:ascii="仿宋_GB2312" w:hAnsi="宋体" w:eastAsia="仿宋_GB2312" w:cs="仿宋_GB2312"/>
                <w:i w:val="0"/>
                <w:iCs w:val="0"/>
                <w:color w:val="000000"/>
                <w:sz w:val="22"/>
                <w:szCs w:val="22"/>
                <w:u w:val="none"/>
              </w:rPr>
            </w:pPr>
          </w:p>
        </w:tc>
      </w:tr>
      <w:tr w14:paraId="0954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755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A57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FFAF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F20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★环境条件要求的冲击适应性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7B1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D81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678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ADC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206D">
            <w:pPr>
              <w:jc w:val="center"/>
              <w:rPr>
                <w:rFonts w:hint="eastAsia" w:ascii="仿宋_GB2312" w:hAnsi="宋体" w:eastAsia="仿宋_GB2312" w:cs="仿宋_GB2312"/>
                <w:i w:val="0"/>
                <w:iCs w:val="0"/>
                <w:color w:val="000000"/>
                <w:sz w:val="22"/>
                <w:szCs w:val="22"/>
                <w:u w:val="none"/>
              </w:rPr>
            </w:pPr>
          </w:p>
        </w:tc>
      </w:tr>
      <w:tr w14:paraId="4623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F2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3F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3891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960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★环境条件要求的碰撞适应性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DA1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86A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B95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52A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B423">
            <w:pPr>
              <w:jc w:val="center"/>
              <w:rPr>
                <w:rFonts w:hint="eastAsia" w:ascii="仿宋_GB2312" w:hAnsi="宋体" w:eastAsia="仿宋_GB2312" w:cs="仿宋_GB2312"/>
                <w:i w:val="0"/>
                <w:iCs w:val="0"/>
                <w:color w:val="000000"/>
                <w:sz w:val="22"/>
                <w:szCs w:val="22"/>
                <w:u w:val="none"/>
              </w:rPr>
            </w:pPr>
          </w:p>
        </w:tc>
      </w:tr>
      <w:tr w14:paraId="5F30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AC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FF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31D6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9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★环境条件要求的自由跌落适应性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55B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8BE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6B4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314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CBB6">
            <w:pPr>
              <w:jc w:val="center"/>
              <w:rPr>
                <w:rFonts w:hint="eastAsia" w:ascii="仿宋_GB2312" w:hAnsi="宋体" w:eastAsia="仿宋_GB2312" w:cs="仿宋_GB2312"/>
                <w:i w:val="0"/>
                <w:iCs w:val="0"/>
                <w:color w:val="000000"/>
                <w:sz w:val="22"/>
                <w:szCs w:val="22"/>
                <w:u w:val="none"/>
              </w:rPr>
            </w:pPr>
          </w:p>
        </w:tc>
      </w:tr>
      <w:tr w14:paraId="177DE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59B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2EB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CA29">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117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★环境条件要求的运输包装件跌落适应性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DEC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D81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599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BCA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7043">
            <w:pPr>
              <w:jc w:val="center"/>
              <w:rPr>
                <w:rFonts w:hint="eastAsia" w:ascii="仿宋_GB2312" w:hAnsi="宋体" w:eastAsia="仿宋_GB2312" w:cs="仿宋_GB2312"/>
                <w:i w:val="0"/>
                <w:iCs w:val="0"/>
                <w:color w:val="000000"/>
                <w:sz w:val="22"/>
                <w:szCs w:val="22"/>
                <w:u w:val="none"/>
              </w:rPr>
            </w:pPr>
          </w:p>
        </w:tc>
      </w:tr>
      <w:tr w14:paraId="3DEBE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CEF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B64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可靠性要求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894E">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920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★MTBF 测试</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E6E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MTBF(m1)≥100 万小时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955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AFC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A30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A34B">
            <w:pPr>
              <w:jc w:val="center"/>
              <w:rPr>
                <w:rFonts w:hint="eastAsia" w:ascii="仿宋_GB2312" w:hAnsi="宋体" w:eastAsia="仿宋_GB2312" w:cs="仿宋_GB2312"/>
                <w:i w:val="0"/>
                <w:iCs w:val="0"/>
                <w:color w:val="000000"/>
                <w:sz w:val="22"/>
                <w:szCs w:val="22"/>
                <w:u w:val="none"/>
              </w:rPr>
            </w:pPr>
          </w:p>
        </w:tc>
      </w:tr>
      <w:tr w14:paraId="3D45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CFA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8E9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0D4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8A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★常用软件兼容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156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支持流式软件、版式软件、浏览器、邮件客户端、解压软件、多媒体、图形图像处理等常用软件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E11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2B4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82D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41C6">
            <w:pPr>
              <w:jc w:val="center"/>
              <w:rPr>
                <w:rFonts w:hint="eastAsia" w:ascii="仿宋_GB2312" w:hAnsi="宋体" w:eastAsia="仿宋_GB2312" w:cs="仿宋_GB2312"/>
                <w:i w:val="0"/>
                <w:iCs w:val="0"/>
                <w:color w:val="000000"/>
                <w:sz w:val="22"/>
                <w:szCs w:val="22"/>
                <w:u w:val="none"/>
              </w:rPr>
            </w:pPr>
          </w:p>
        </w:tc>
      </w:tr>
      <w:tr w14:paraId="23C46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3F2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169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BA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D13E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A09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★数据库兼容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A98D">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EF9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14C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95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B562D">
            <w:pPr>
              <w:jc w:val="center"/>
              <w:rPr>
                <w:rFonts w:hint="eastAsia" w:ascii="仿宋_GB2312" w:hAnsi="宋体" w:eastAsia="仿宋_GB2312" w:cs="仿宋_GB2312"/>
                <w:i w:val="0"/>
                <w:iCs w:val="0"/>
                <w:color w:val="000000"/>
                <w:sz w:val="22"/>
                <w:szCs w:val="22"/>
                <w:u w:val="none"/>
              </w:rPr>
            </w:pPr>
          </w:p>
        </w:tc>
      </w:tr>
      <w:tr w14:paraId="7561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2F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18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DC65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048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★中间件兼容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F9C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18A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0DE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765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EDF9">
            <w:pPr>
              <w:jc w:val="center"/>
              <w:rPr>
                <w:rFonts w:hint="eastAsia" w:ascii="仿宋_GB2312" w:hAnsi="宋体" w:eastAsia="仿宋_GB2312" w:cs="仿宋_GB2312"/>
                <w:i w:val="0"/>
                <w:iCs w:val="0"/>
                <w:color w:val="000000"/>
                <w:sz w:val="22"/>
                <w:szCs w:val="22"/>
                <w:u w:val="none"/>
              </w:rPr>
            </w:pPr>
          </w:p>
        </w:tc>
      </w:tr>
      <w:tr w14:paraId="46C9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2C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85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70B7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938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★平台软件兼容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F19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3C6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55C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EDE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9F59">
            <w:pPr>
              <w:jc w:val="center"/>
              <w:rPr>
                <w:rFonts w:hint="eastAsia" w:ascii="仿宋_GB2312" w:hAnsi="宋体" w:eastAsia="仿宋_GB2312" w:cs="仿宋_GB2312"/>
                <w:i w:val="0"/>
                <w:iCs w:val="0"/>
                <w:color w:val="000000"/>
                <w:sz w:val="22"/>
                <w:szCs w:val="22"/>
                <w:u w:val="none"/>
              </w:rPr>
            </w:pPr>
          </w:p>
        </w:tc>
      </w:tr>
      <w:tr w14:paraId="2658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FB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7C6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包装及运输要求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E3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包装及运输要求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D36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★标志、包装、运输和贮存</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338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586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D82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2E4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126C">
            <w:pPr>
              <w:jc w:val="center"/>
              <w:rPr>
                <w:rFonts w:hint="eastAsia" w:ascii="仿宋_GB2312" w:hAnsi="宋体" w:eastAsia="仿宋_GB2312" w:cs="仿宋_GB2312"/>
                <w:i w:val="0"/>
                <w:iCs w:val="0"/>
                <w:color w:val="000000"/>
                <w:sz w:val="22"/>
                <w:szCs w:val="22"/>
                <w:u w:val="none"/>
              </w:rPr>
            </w:pPr>
          </w:p>
        </w:tc>
      </w:tr>
      <w:tr w14:paraId="02F39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0"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F54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3B0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89B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8D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★配置检查工具</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674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可设置电脑终端的登录方式，可设置免登录的完全开放模式和输入帐号密码的登陆模式。登录模式可以选择整体或部分。2.可针对电脑终端自定义标签，管理员可以按标签的类别来搜索终端电脑。标签可设置为使用场景等类别。3.支持给终端电脑发送图文消息，可编辑图文消息的字体、文字颜色、背景色以及插入链接。4.可对电脑预约情况进行总体分析，包括终端终端使用时长、登录上机时长、服务人数、服务班级和专业数量以及终端使用时长趋的分析。5.可设置设备限制策略，至少包含内置光驱、移动光驱、U盘、移动硬盘、USB外接设备类别，可设定只读模式、完全禁止模式和允许读写模式。6.针对资产报修，管理员可以自定义添加快捷故障原因选项，比如：蓝屏、死机、无声音等。报修人员可以直接勾选，无需手工输入。7.针对网络限制策略，能够设定禁用外网或禁用全部网络和设置网址、域名、IP、端口为黑名单。 当设定禁用外网或全部网络时可以设定网址白名单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E5C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DD8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B05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E919">
            <w:pPr>
              <w:jc w:val="center"/>
              <w:rPr>
                <w:rFonts w:hint="eastAsia" w:ascii="仿宋_GB2312" w:hAnsi="宋体" w:eastAsia="仿宋_GB2312" w:cs="仿宋_GB2312"/>
                <w:i w:val="0"/>
                <w:iCs w:val="0"/>
                <w:color w:val="000000"/>
                <w:sz w:val="22"/>
                <w:szCs w:val="22"/>
                <w:u w:val="none"/>
              </w:rPr>
            </w:pPr>
          </w:p>
        </w:tc>
      </w:tr>
      <w:tr w14:paraId="3F8CA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A42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2B6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70A1">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A4C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★服务响应</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F9BC">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a）提供产品3年维保及上门服务（满足同城 4 小时、异地 12 小时响应要求）；b）提供政企专线 7*24 在线服务；c）现场保障技术服务团队员，国内上门服务地级市覆盖率达 100%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10F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E61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25E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899C">
            <w:pPr>
              <w:jc w:val="center"/>
              <w:rPr>
                <w:rFonts w:hint="eastAsia" w:ascii="仿宋_GB2312" w:hAnsi="宋体" w:eastAsia="仿宋_GB2312" w:cs="仿宋_GB2312"/>
                <w:i w:val="0"/>
                <w:iCs w:val="0"/>
                <w:color w:val="000000"/>
                <w:sz w:val="22"/>
                <w:szCs w:val="22"/>
                <w:u w:val="none"/>
              </w:rPr>
            </w:pPr>
          </w:p>
        </w:tc>
      </w:tr>
      <w:tr w14:paraId="39A6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523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415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9E58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18D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★服务周期</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693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支持产品延保≥3 年提供每年延保服务报价提供备件服务能力≥6 年（自购买之日起）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DC7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FD6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51C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E696B">
            <w:pPr>
              <w:jc w:val="center"/>
              <w:rPr>
                <w:rFonts w:hint="eastAsia" w:ascii="仿宋_GB2312" w:hAnsi="宋体" w:eastAsia="仿宋_GB2312" w:cs="仿宋_GB2312"/>
                <w:i w:val="0"/>
                <w:iCs w:val="0"/>
                <w:color w:val="000000"/>
                <w:sz w:val="22"/>
                <w:szCs w:val="22"/>
                <w:u w:val="none"/>
              </w:rPr>
            </w:pPr>
          </w:p>
        </w:tc>
      </w:tr>
      <w:tr w14:paraId="0D3B8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5C1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BF85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89B8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1D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★预装操作系统</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C78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预装符合桌面操作系统政府采购需求标准的正版操作系统</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851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737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19C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0BFC">
            <w:pPr>
              <w:jc w:val="center"/>
              <w:rPr>
                <w:rFonts w:hint="eastAsia" w:ascii="仿宋_GB2312" w:hAnsi="宋体" w:eastAsia="仿宋_GB2312" w:cs="仿宋_GB2312"/>
                <w:i w:val="0"/>
                <w:iCs w:val="0"/>
                <w:color w:val="000000"/>
                <w:sz w:val="22"/>
                <w:szCs w:val="22"/>
                <w:u w:val="none"/>
              </w:rPr>
            </w:pPr>
          </w:p>
        </w:tc>
      </w:tr>
      <w:tr w14:paraId="3BC39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58A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9F8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5D09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89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★培训服务</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5DE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供应商提供培训材料、产品手册、培训视频等培训相关内容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857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AE7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6E4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2C20">
            <w:pPr>
              <w:jc w:val="center"/>
              <w:rPr>
                <w:rFonts w:hint="eastAsia" w:ascii="仿宋_GB2312" w:hAnsi="宋体" w:eastAsia="仿宋_GB2312" w:cs="仿宋_GB2312"/>
                <w:i w:val="0"/>
                <w:iCs w:val="0"/>
                <w:color w:val="000000"/>
                <w:sz w:val="22"/>
                <w:szCs w:val="22"/>
                <w:u w:val="none"/>
              </w:rPr>
            </w:pPr>
          </w:p>
        </w:tc>
      </w:tr>
      <w:tr w14:paraId="31B63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3E4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D63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2D2B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F0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★典型问题解决手册</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A552">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供应商提供典型问题解决说明文档或视频</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286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2C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979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D057">
            <w:pPr>
              <w:jc w:val="center"/>
              <w:rPr>
                <w:rFonts w:hint="eastAsia" w:ascii="仿宋_GB2312" w:hAnsi="宋体" w:eastAsia="仿宋_GB2312" w:cs="仿宋_GB2312"/>
                <w:i w:val="0"/>
                <w:iCs w:val="0"/>
                <w:color w:val="000000"/>
                <w:sz w:val="22"/>
                <w:szCs w:val="22"/>
                <w:u w:val="none"/>
              </w:rPr>
            </w:pPr>
          </w:p>
        </w:tc>
      </w:tr>
      <w:tr w14:paraId="5D1B6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13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179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D80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ADB0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6D9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★厂家升级软件与扩容服务</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0639">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提供应商供上门升级部件/软件的增值服务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412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65E0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E50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34CA">
            <w:pPr>
              <w:jc w:val="center"/>
              <w:rPr>
                <w:rFonts w:hint="eastAsia" w:ascii="仿宋_GB2312" w:hAnsi="宋体" w:eastAsia="仿宋_GB2312" w:cs="仿宋_GB2312"/>
                <w:i w:val="0"/>
                <w:iCs w:val="0"/>
                <w:color w:val="000000"/>
                <w:sz w:val="22"/>
                <w:szCs w:val="22"/>
                <w:u w:val="none"/>
              </w:rPr>
            </w:pPr>
          </w:p>
        </w:tc>
      </w:tr>
      <w:tr w14:paraId="4C94C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DF5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102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E767">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50B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★整机质量服务要求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673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免费服务周期（含换件和维修）应不小于 3 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20D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886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B49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F9CC">
            <w:pPr>
              <w:jc w:val="center"/>
              <w:rPr>
                <w:rFonts w:hint="eastAsia" w:ascii="仿宋_GB2312" w:hAnsi="宋体" w:eastAsia="仿宋_GB2312" w:cs="仿宋_GB2312"/>
                <w:i w:val="0"/>
                <w:iCs w:val="0"/>
                <w:color w:val="000000"/>
                <w:sz w:val="22"/>
                <w:szCs w:val="22"/>
                <w:u w:val="none"/>
              </w:rPr>
            </w:pPr>
          </w:p>
        </w:tc>
      </w:tr>
      <w:tr w14:paraId="7E765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B75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B58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7FD2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A65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★合格证书要求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315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供应商提供产品合格证</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772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E78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47F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194F">
            <w:pPr>
              <w:jc w:val="center"/>
              <w:rPr>
                <w:rFonts w:hint="eastAsia" w:ascii="仿宋_GB2312" w:hAnsi="宋体" w:eastAsia="仿宋_GB2312" w:cs="仿宋_GB2312"/>
                <w:i w:val="0"/>
                <w:iCs w:val="0"/>
                <w:color w:val="000000"/>
                <w:sz w:val="22"/>
                <w:szCs w:val="22"/>
                <w:u w:val="none"/>
              </w:rPr>
            </w:pPr>
          </w:p>
        </w:tc>
      </w:tr>
      <w:tr w14:paraId="6DEE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EC2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260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0FC2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F63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★开箱组装/使用指导要求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02D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供应商提供开箱组装/使用指导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9C5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09C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1F0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93D2">
            <w:pPr>
              <w:jc w:val="center"/>
              <w:rPr>
                <w:rFonts w:hint="eastAsia" w:ascii="仿宋_GB2312" w:hAnsi="宋体" w:eastAsia="仿宋_GB2312" w:cs="仿宋_GB2312"/>
                <w:i w:val="0"/>
                <w:iCs w:val="0"/>
                <w:color w:val="000000"/>
                <w:sz w:val="22"/>
                <w:szCs w:val="22"/>
                <w:u w:val="none"/>
              </w:rPr>
            </w:pPr>
          </w:p>
        </w:tc>
      </w:tr>
      <w:tr w14:paraId="4CBA1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1F7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83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7C256">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CB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★驱动下载服务要求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F9C4">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供应商提供驱动光盘或下载方式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DB3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9EC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CEC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0220">
            <w:pPr>
              <w:jc w:val="center"/>
              <w:rPr>
                <w:rFonts w:hint="eastAsia" w:ascii="仿宋_GB2312" w:hAnsi="宋体" w:eastAsia="仿宋_GB2312" w:cs="仿宋_GB2312"/>
                <w:i w:val="0"/>
                <w:iCs w:val="0"/>
                <w:color w:val="000000"/>
                <w:sz w:val="22"/>
                <w:szCs w:val="22"/>
                <w:u w:val="none"/>
              </w:rPr>
            </w:pPr>
          </w:p>
        </w:tc>
      </w:tr>
      <w:tr w14:paraId="13ECD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29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A71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8725">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F06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★兼容适配软件下载服务要求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E2A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供应商提供兼容适配软件下载渠道（光盘、网站）</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29F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A5E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B1D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B2121">
            <w:pPr>
              <w:jc w:val="center"/>
              <w:rPr>
                <w:rFonts w:hint="eastAsia" w:ascii="仿宋_GB2312" w:hAnsi="宋体" w:eastAsia="仿宋_GB2312" w:cs="仿宋_GB2312"/>
                <w:i w:val="0"/>
                <w:iCs w:val="0"/>
                <w:color w:val="000000"/>
                <w:sz w:val="22"/>
                <w:szCs w:val="22"/>
                <w:u w:val="none"/>
              </w:rPr>
            </w:pPr>
          </w:p>
        </w:tc>
      </w:tr>
      <w:tr w14:paraId="74EC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022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0D7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服务要求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0F6C">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E6F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跨架构平台应用兼容</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A6C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供应商提供跨架构平台应用兼容工具，兼容一种或者一种以上不同架构平台的应用运行</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B21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9B7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C86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B61B">
            <w:pPr>
              <w:jc w:val="center"/>
              <w:rPr>
                <w:rFonts w:hint="eastAsia" w:ascii="仿宋_GB2312" w:hAnsi="宋体" w:eastAsia="仿宋_GB2312" w:cs="仿宋_GB2312"/>
                <w:i w:val="0"/>
                <w:iCs w:val="0"/>
                <w:color w:val="000000"/>
                <w:sz w:val="22"/>
                <w:szCs w:val="22"/>
                <w:u w:val="none"/>
              </w:rPr>
            </w:pPr>
          </w:p>
        </w:tc>
      </w:tr>
      <w:tr w14:paraId="1435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A53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186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2FD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884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供应链合规性</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9D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★产品部件保障</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F51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保障产品主要部件，应提供 6 年的备件服务能力(自购买之日起)，或提供可兼容原设备的升级换代产品</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C9D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28C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2DE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92D0">
            <w:pPr>
              <w:jc w:val="center"/>
              <w:rPr>
                <w:rFonts w:hint="eastAsia" w:ascii="仿宋_GB2312" w:hAnsi="宋体" w:eastAsia="仿宋_GB2312" w:cs="仿宋_GB2312"/>
                <w:i w:val="0"/>
                <w:iCs w:val="0"/>
                <w:color w:val="000000"/>
                <w:sz w:val="22"/>
                <w:szCs w:val="22"/>
                <w:u w:val="none"/>
              </w:rPr>
            </w:pPr>
          </w:p>
        </w:tc>
      </w:tr>
      <w:tr w14:paraId="661E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B1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187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A42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5258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供应链质量</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85C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★抗干扰性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602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F24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665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F941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750A">
            <w:pPr>
              <w:jc w:val="center"/>
              <w:rPr>
                <w:rFonts w:hint="eastAsia" w:ascii="仿宋_GB2312" w:hAnsi="宋体" w:eastAsia="仿宋_GB2312" w:cs="仿宋_GB2312"/>
                <w:i w:val="0"/>
                <w:iCs w:val="0"/>
                <w:color w:val="000000"/>
                <w:sz w:val="22"/>
                <w:szCs w:val="22"/>
                <w:u w:val="none"/>
              </w:rPr>
            </w:pPr>
          </w:p>
        </w:tc>
      </w:tr>
      <w:tr w14:paraId="5D6DE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3F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188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CDD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供应保障要求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DDE12">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533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★供应能力证明</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DE67">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提供供应链稳定承诺书，确保产品的部件在产品服务周期内稳定供货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84C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070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C1B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1DE1">
            <w:pPr>
              <w:jc w:val="center"/>
              <w:rPr>
                <w:rFonts w:hint="eastAsia" w:ascii="仿宋_GB2312" w:hAnsi="宋体" w:eastAsia="仿宋_GB2312" w:cs="仿宋_GB2312"/>
                <w:i w:val="0"/>
                <w:iCs w:val="0"/>
                <w:color w:val="000000"/>
                <w:sz w:val="22"/>
                <w:szCs w:val="22"/>
                <w:u w:val="none"/>
              </w:rPr>
            </w:pPr>
          </w:p>
        </w:tc>
      </w:tr>
      <w:tr w14:paraId="5A0A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EFD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189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2F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063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关键部件安全要求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C71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★关键部件安全要求3</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FC71">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CPU 和操作系统等关键部件应当符合安全可靠测评要求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19F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3D92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F54E">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71C0">
            <w:pPr>
              <w:jc w:val="center"/>
              <w:rPr>
                <w:rFonts w:hint="eastAsia" w:ascii="仿宋_GB2312" w:hAnsi="宋体" w:eastAsia="仿宋_GB2312" w:cs="仿宋_GB2312"/>
                <w:i w:val="0"/>
                <w:iCs w:val="0"/>
                <w:color w:val="000000"/>
                <w:sz w:val="22"/>
                <w:szCs w:val="22"/>
                <w:u w:val="none"/>
              </w:rPr>
            </w:pPr>
          </w:p>
        </w:tc>
      </w:tr>
      <w:tr w14:paraId="013F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784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190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47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C7C5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整机安全性要求</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E4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USB 端口管控</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CDC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 USB 端口管控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A2AB">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415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8AE2">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C33F">
            <w:pPr>
              <w:jc w:val="center"/>
              <w:rPr>
                <w:rFonts w:hint="eastAsia" w:ascii="仿宋_GB2312" w:hAnsi="宋体" w:eastAsia="仿宋_GB2312" w:cs="仿宋_GB2312"/>
                <w:i w:val="0"/>
                <w:iCs w:val="0"/>
                <w:color w:val="000000"/>
                <w:sz w:val="22"/>
                <w:szCs w:val="22"/>
                <w:u w:val="none"/>
              </w:rPr>
            </w:pPr>
          </w:p>
        </w:tc>
      </w:tr>
      <w:tr w14:paraId="6AE9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B5E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191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06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7C53B">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05D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★密码算法实现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3E5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3EE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0E4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D0C1">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7B1A">
            <w:pPr>
              <w:jc w:val="center"/>
              <w:rPr>
                <w:rFonts w:hint="eastAsia" w:ascii="仿宋_GB2312" w:hAnsi="宋体" w:eastAsia="仿宋_GB2312" w:cs="仿宋_GB2312"/>
                <w:i w:val="0"/>
                <w:iCs w:val="0"/>
                <w:color w:val="000000"/>
                <w:sz w:val="22"/>
                <w:szCs w:val="22"/>
                <w:u w:val="none"/>
              </w:rPr>
            </w:pPr>
          </w:p>
        </w:tc>
      </w:tr>
      <w:tr w14:paraId="5EC7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4FE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192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90A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4D5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6EB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安全物理锁</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E8E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支持安全物理锁</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9C37">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800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226C">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0438">
            <w:pPr>
              <w:jc w:val="center"/>
              <w:rPr>
                <w:rFonts w:hint="eastAsia" w:ascii="仿宋_GB2312" w:hAnsi="宋体" w:eastAsia="仿宋_GB2312" w:cs="仿宋_GB2312"/>
                <w:i w:val="0"/>
                <w:iCs w:val="0"/>
                <w:color w:val="000000"/>
                <w:sz w:val="22"/>
                <w:szCs w:val="22"/>
                <w:u w:val="none"/>
              </w:rPr>
            </w:pPr>
          </w:p>
        </w:tc>
      </w:tr>
      <w:tr w14:paraId="05D19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3F8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193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E59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FAEB3">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B58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★信息安全基本要求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97D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B5F6">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1E29">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2635">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2E04">
            <w:pPr>
              <w:jc w:val="center"/>
              <w:rPr>
                <w:rFonts w:hint="eastAsia" w:ascii="仿宋_GB2312" w:hAnsi="宋体" w:eastAsia="仿宋_GB2312" w:cs="仿宋_GB2312"/>
                <w:i w:val="0"/>
                <w:iCs w:val="0"/>
                <w:color w:val="000000"/>
                <w:sz w:val="22"/>
                <w:szCs w:val="22"/>
                <w:u w:val="none"/>
              </w:rPr>
            </w:pPr>
          </w:p>
        </w:tc>
      </w:tr>
      <w:tr w14:paraId="56E51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39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194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3A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2B14">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BD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★固件安全启动</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E27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09D0">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665D">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D85A">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92C2">
            <w:pPr>
              <w:jc w:val="center"/>
              <w:rPr>
                <w:rFonts w:hint="eastAsia" w:ascii="仿宋_GB2312" w:hAnsi="宋体" w:eastAsia="仿宋_GB2312" w:cs="仿宋_GB2312"/>
                <w:i w:val="0"/>
                <w:iCs w:val="0"/>
                <w:color w:val="000000"/>
                <w:sz w:val="22"/>
                <w:szCs w:val="22"/>
                <w:u w:val="none"/>
              </w:rPr>
            </w:pPr>
          </w:p>
        </w:tc>
      </w:tr>
      <w:tr w14:paraId="02B6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AD8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 xml:space="preserve">195 </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FEB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安全要求</w:t>
            </w: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27F4A">
            <w:pPr>
              <w:jc w:val="center"/>
              <w:rPr>
                <w:rFonts w:hint="eastAsia" w:ascii="仿宋_GB2312" w:hAnsi="宋体" w:eastAsia="仿宋_GB2312" w:cs="仿宋_GB2312"/>
                <w:i w:val="0"/>
                <w:iCs w:val="0"/>
                <w:color w:val="000000"/>
                <w:sz w:val="18"/>
                <w:szCs w:val="18"/>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33C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★限用物质的限量要求</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B89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不涉及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F14F">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0593">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F2B4">
            <w:pPr>
              <w:jc w:val="center"/>
              <w:rPr>
                <w:rFonts w:hint="eastAsia" w:ascii="仿宋_GB2312" w:hAnsi="宋体" w:eastAsia="仿宋_GB2312" w:cs="仿宋_GB2312"/>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FB03">
            <w:pPr>
              <w:jc w:val="center"/>
              <w:rPr>
                <w:rFonts w:hint="eastAsia" w:ascii="仿宋_GB2312" w:hAnsi="宋体" w:eastAsia="仿宋_GB2312" w:cs="仿宋_GB2312"/>
                <w:i w:val="0"/>
                <w:iCs w:val="0"/>
                <w:color w:val="000000"/>
                <w:sz w:val="22"/>
                <w:szCs w:val="22"/>
                <w:u w:val="none"/>
              </w:rPr>
            </w:pPr>
          </w:p>
        </w:tc>
      </w:tr>
    </w:tbl>
    <w:p w14:paraId="68112195">
      <w:pPr>
        <w:pStyle w:val="3"/>
        <w:ind w:left="0" w:leftChars="0" w:firstLine="0" w:firstLineChars="0"/>
        <w:rPr>
          <w:rFonts w:hint="eastAsia"/>
          <w:lang w:val="en-US" w:eastAsia="zh-CN"/>
        </w:rPr>
      </w:pPr>
    </w:p>
    <w:p w14:paraId="25A0F1AA">
      <w:pPr>
        <w:pStyle w:val="3"/>
        <w:ind w:left="0" w:leftChars="0" w:firstLine="0" w:firstLineChars="0"/>
        <w:rPr>
          <w:rFonts w:hint="eastAsia"/>
          <w:lang w:val="en-US" w:eastAsia="zh-CN"/>
        </w:rPr>
      </w:pPr>
      <w:r>
        <w:rPr>
          <w:rFonts w:hint="eastAsia"/>
          <w:lang w:val="en-US" w:eastAsia="zh-CN"/>
        </w:rPr>
        <w:t>第三包：</w:t>
      </w:r>
    </w:p>
    <w:tbl>
      <w:tblPr>
        <w:tblStyle w:val="5"/>
        <w:tblW w:w="9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314"/>
        <w:gridCol w:w="4268"/>
        <w:gridCol w:w="509"/>
        <w:gridCol w:w="599"/>
        <w:gridCol w:w="841"/>
        <w:gridCol w:w="1011"/>
      </w:tblGrid>
      <w:tr w14:paraId="4284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4" w:hRule="atLeast"/>
        </w:trPr>
        <w:tc>
          <w:tcPr>
            <w:tcW w:w="9200" w:type="dxa"/>
            <w:gridSpan w:val="7"/>
            <w:tcBorders>
              <w:top w:val="nil"/>
              <w:left w:val="nil"/>
              <w:bottom w:val="nil"/>
              <w:right w:val="nil"/>
            </w:tcBorders>
            <w:shd w:val="clear" w:color="auto" w:fill="auto"/>
            <w:noWrap/>
            <w:vAlign w:val="center"/>
          </w:tcPr>
          <w:p w14:paraId="65C79947">
            <w:pPr>
              <w:keepNext w:val="0"/>
              <w:keepLines w:val="0"/>
              <w:widowControl/>
              <w:suppressLineNumbers w:val="0"/>
              <w:jc w:val="center"/>
              <w:textAlignment w:val="center"/>
              <w:rPr>
                <w:rFonts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滨海新区塘沽第一中学（本部）办公设备项目</w:t>
            </w:r>
          </w:p>
        </w:tc>
      </w:tr>
      <w:tr w14:paraId="1D6FC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D228">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4F23">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标的名称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73E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技术要求</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00D5">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计量单位</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5BCB">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数量</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E870">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是否属于现行节能产品政府采购清单强制采购范围</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210A">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是否属于集采目录内产品</w:t>
            </w:r>
          </w:p>
        </w:tc>
      </w:tr>
      <w:tr w14:paraId="5696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47B5">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1</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90A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A3黑白激光多功能一体机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E02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1、类型：A3黑白激光；具备打印、复印、扫描功能。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2、打印速度：不小于20页/分钟。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3、自动双面。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4、连接方式：USB、有线网络。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5、内存：不小于256MB。</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6、操作系统同时支持 Windows、麒麟、统信UOS。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BFE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6E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A7F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363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1BBA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C36B">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2</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97E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A4黑白多功能一体机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FEA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1.类型：A4黑白激光；具备打印、复印、扫描功能。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2.打印复印速度：不小于30页/分钟。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3.分辨率：不低于600X600dpi。</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4.双面打印。</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5.连接方式：usb,有线网络。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6.内存容量：不小于512MB。</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7、操作系统同时支持 Windows、麒麟、统信UOS。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0C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945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ED7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50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7C813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E861">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3</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4F9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A4彩色多功能一体机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CED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1、功能：彩色打印、复印、扫描。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2、幅面：A4。</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3、打印速度：不少于20页/分钟。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4、双面打印：支持。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5、连接方式：USB、有线网络。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6、内存：不小于512MB。</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7、操作系统同时支持 Windows、麒麟、统信UOS。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C1B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B3E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21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489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17C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5A65">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4</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28A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A4扫描仪</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10F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1、A4自动馈纸彩色双面扫描仪。</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2、LED光源。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3、分辨率 不低于600*1200dpi。</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4、扫描幅面 50.8x50.8mm。</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5、扫描速度：单面:45ppm(A4，200dpi) 双面:90ipm(A4，200dpi)。</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6、送纸器容量 ≥100张(80g/</w:t>
            </w:r>
            <w:r>
              <w:rPr>
                <w:rFonts w:hint="eastAsia" w:ascii="宋体" w:hAnsi="宋体" w:eastAsia="宋体" w:cs="宋体"/>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7、接口类型 USB2.0。</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8、操作系统支持 Windows/麒麟/统信UOS。</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9、可支持智慧影像档案管理软件，便于档案数字化管理。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734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B55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6FB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676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5A37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C43C">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5</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E1D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碎纸机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2E3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1、连续粉碎时间：不少于60min。</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2、碎纸张数：大于等于10张。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3、碎纸速度：3m/min。</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4、碎纸效果：≤20mm</w:t>
            </w:r>
            <w:r>
              <w:rPr>
                <w:rFonts w:hint="eastAsia" w:ascii="宋体" w:hAnsi="宋体" w:eastAsia="宋体" w:cs="宋体"/>
                <w:i w:val="0"/>
                <w:iCs w:val="0"/>
                <w:color w:val="000000"/>
                <w:kern w:val="0"/>
                <w:sz w:val="20"/>
                <w:szCs w:val="20"/>
                <w:u w:val="none"/>
                <w:lang w:val="en-US" w:eastAsia="zh-CN" w:bidi="ar"/>
              </w:rPr>
              <w:t>²</w:t>
            </w:r>
            <w:r>
              <w:rPr>
                <w:rFonts w:hint="eastAsia" w:ascii="仿宋_GB2312" w:hAnsi="宋体" w:eastAsia="仿宋_GB2312"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5、纸箱容量：不小于20L。</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6、保密等级：5级保密。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7、可碎介质：纸/订书针/光盘/卡片。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8、碎片宽度：≤2mm。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5E9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EB2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081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C048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6866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3776">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6</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A99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A3黑白数码复印机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85D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1、速度：不小于25页/分钟。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2、打印分辨率：不小于1200×1200dpi。</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3、连续复印张数：不少于999张。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4、预热时间：小于等于18秒。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5、首页复印时间：黑白4.6秒。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6、变焦倍率：25%-400%（1%微调）。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7、内存：不小于4GB。</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8、硬盘：不小于320GB。</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9、纸张容量：不小于1200页。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10、扫描速度：100页自动双面翻转输稿器，A4速度不小于80页/分钟。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81C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6E2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3C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32C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是</w:t>
            </w:r>
          </w:p>
        </w:tc>
      </w:tr>
      <w:tr w14:paraId="379AA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9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0A0A">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7</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192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速印机</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565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1、数码制版。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2、原稿类型：书刊/单页。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3、原稿尺寸：305×432mm－50×100mm。</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★4、最大印刷面积不小于251×357mm。</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5、分辨率:300×600DPI。</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6、制版时间≤15秒。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7、用纸尺寸：300×432mm－100×150mm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8、无级缩放（50%-200%）。</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★9、最低印刷速度≥60张/分钟，最高印刷速度≥130张/分钟，具备印速调节。</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10、废版容量≥100张，废版盒可上锁。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11、产品具备耗材余量提示、标配电脑打印接口、重叠进纸检测功能。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12、进纸容量≥1500张。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13、用户界面：中文液晶显示。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437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5EF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E2D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70D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否</w:t>
            </w:r>
          </w:p>
        </w:tc>
      </w:tr>
    </w:tbl>
    <w:p w14:paraId="174756FA">
      <w:pPr>
        <w:pStyle w:val="3"/>
        <w:ind w:left="0" w:leftChars="0" w:firstLine="0" w:firstLineChars="0"/>
        <w:rPr>
          <w:rFonts w:hint="eastAsia"/>
          <w:lang w:val="en-US" w:eastAsia="zh-CN"/>
        </w:rPr>
      </w:pPr>
    </w:p>
    <w:p w14:paraId="1A62B91A">
      <w:pPr>
        <w:pStyle w:val="3"/>
        <w:ind w:left="0" w:leftChars="0" w:firstLine="0" w:firstLineChars="0"/>
        <w:rPr>
          <w:rFonts w:hint="default"/>
          <w:lang w:val="en-US" w:eastAsia="zh-CN"/>
        </w:rPr>
      </w:pPr>
    </w:p>
    <w:p w14:paraId="30AF006C">
      <w:pPr>
        <w:pStyle w:val="3"/>
        <w:ind w:left="0" w:leftChars="0" w:firstLine="0" w:firstLineChars="0"/>
        <w:rPr>
          <w:rFonts w:hint="default"/>
          <w:lang w:val="en-US" w:eastAsia="zh-CN"/>
        </w:rPr>
      </w:pPr>
    </w:p>
    <w:p w14:paraId="0F1ED5CB">
      <w:pPr>
        <w:pStyle w:val="3"/>
        <w:ind w:left="0" w:leftChars="0" w:firstLine="0" w:firstLineChars="0"/>
        <w:rPr>
          <w:rFonts w:hint="default"/>
          <w:lang w:val="en-US" w:eastAsia="zh-CN"/>
        </w:rPr>
      </w:pPr>
    </w:p>
    <w:p w14:paraId="4E48C6A0">
      <w:pPr>
        <w:pStyle w:val="3"/>
        <w:ind w:left="0" w:leftChars="0" w:firstLine="0" w:firstLineChars="0"/>
        <w:rPr>
          <w:rFonts w:hint="default"/>
          <w:lang w:val="en-US" w:eastAsia="zh-CN"/>
        </w:rPr>
      </w:pPr>
    </w:p>
    <w:p w14:paraId="6EFDB6D3">
      <w:pPr>
        <w:pStyle w:val="3"/>
        <w:ind w:left="0" w:leftChars="0" w:firstLine="0" w:firstLineChars="0"/>
        <w:rPr>
          <w:rFonts w:hint="default"/>
          <w:lang w:val="en-US" w:eastAsia="zh-CN"/>
        </w:rPr>
      </w:pPr>
    </w:p>
    <w:p w14:paraId="234AC6AE">
      <w:pPr>
        <w:pStyle w:val="3"/>
        <w:ind w:left="0" w:leftChars="0" w:firstLine="0" w:firstLineChars="0"/>
        <w:rPr>
          <w:rFonts w:hint="default"/>
          <w:lang w:val="en-US" w:eastAsia="zh-CN"/>
        </w:rPr>
      </w:pPr>
    </w:p>
    <w:p w14:paraId="7B426F82">
      <w:pPr>
        <w:pStyle w:val="3"/>
        <w:ind w:left="0" w:leftChars="0" w:firstLine="0" w:firstLineChars="0"/>
        <w:rPr>
          <w:rFonts w:hint="default"/>
          <w:lang w:val="en-US" w:eastAsia="zh-CN"/>
        </w:rPr>
      </w:pPr>
    </w:p>
    <w:p w14:paraId="4BAE64A2">
      <w:pPr>
        <w:pStyle w:val="3"/>
        <w:ind w:left="0" w:leftChars="0" w:firstLine="0" w:firstLineChars="0"/>
        <w:rPr>
          <w:rFonts w:hint="default"/>
          <w:lang w:val="en-US" w:eastAsia="zh-CN"/>
        </w:rPr>
      </w:pPr>
    </w:p>
    <w:p w14:paraId="24A8A9C4">
      <w:pPr>
        <w:pStyle w:val="3"/>
        <w:ind w:left="0" w:leftChars="0" w:firstLine="0" w:firstLineChars="0"/>
        <w:rPr>
          <w:rFonts w:hint="default"/>
          <w:lang w:val="en-US" w:eastAsia="zh-CN"/>
        </w:rPr>
      </w:pPr>
    </w:p>
    <w:p w14:paraId="4B63862E">
      <w:pPr>
        <w:pStyle w:val="3"/>
        <w:ind w:left="0" w:leftChars="0" w:firstLine="0" w:firstLineChars="0"/>
        <w:rPr>
          <w:rFonts w:hint="default"/>
          <w:lang w:val="en-US" w:eastAsia="zh-CN"/>
        </w:rPr>
      </w:pPr>
    </w:p>
    <w:p w14:paraId="4F14655D">
      <w:pPr>
        <w:pStyle w:val="3"/>
        <w:ind w:left="0" w:leftChars="0" w:firstLine="0" w:firstLineChars="0"/>
        <w:rPr>
          <w:rFonts w:hint="default"/>
          <w:lang w:val="en-US" w:eastAsia="zh-CN"/>
        </w:rPr>
      </w:pPr>
    </w:p>
    <w:p w14:paraId="01F992E6">
      <w:pPr>
        <w:pStyle w:val="3"/>
        <w:ind w:left="0" w:leftChars="0" w:firstLine="0" w:firstLineChars="0"/>
        <w:rPr>
          <w:rFonts w:hint="default"/>
          <w:lang w:val="en-US" w:eastAsia="zh-CN"/>
        </w:rPr>
      </w:pPr>
    </w:p>
    <w:p w14:paraId="018C90B7">
      <w:pPr>
        <w:spacing w:line="360" w:lineRule="auto"/>
        <w:ind w:firstLine="480" w:firstLineChars="200"/>
        <w:outlineLvl w:val="0"/>
        <w:rPr>
          <w:rFonts w:hint="eastAsia"/>
          <w:sz w:val="24"/>
        </w:rPr>
      </w:pPr>
      <w:r>
        <w:rPr>
          <w:rFonts w:hint="eastAsia"/>
          <w:sz w:val="24"/>
        </w:rPr>
        <w:t>注：</w:t>
      </w:r>
    </w:p>
    <w:p w14:paraId="03B85FD5">
      <w:pPr>
        <w:spacing w:line="360" w:lineRule="auto"/>
        <w:ind w:firstLine="480" w:firstLineChars="200"/>
        <w:outlineLvl w:val="0"/>
        <w:rPr>
          <w:rFonts w:hint="eastAsia"/>
          <w:sz w:val="24"/>
        </w:rPr>
      </w:pPr>
      <w:r>
        <w:rPr>
          <w:rFonts w:hint="eastAsia"/>
          <w:sz w:val="24"/>
        </w:rPr>
        <w:t>应逐项明确每项标的是否属于集采目录内产品</w:t>
      </w:r>
    </w:p>
    <w:p w14:paraId="4CC477D0">
      <w:pPr>
        <w:spacing w:line="360" w:lineRule="auto"/>
        <w:ind w:firstLine="480" w:firstLineChars="200"/>
        <w:outlineLvl w:val="0"/>
        <w:rPr>
          <w:rFonts w:hint="eastAsia"/>
          <w:sz w:val="24"/>
        </w:rPr>
      </w:pPr>
      <w:r>
        <w:rPr>
          <w:rFonts w:hint="eastAsia"/>
          <w:sz w:val="24"/>
        </w:rPr>
        <w:t>量化指标应标示出范围值，例如长度≥30cm，而不是长度30cm</w:t>
      </w:r>
    </w:p>
    <w:p w14:paraId="68D02793">
      <w:pPr>
        <w:spacing w:line="360" w:lineRule="auto"/>
        <w:ind w:firstLine="480" w:firstLineChars="200"/>
        <w:outlineLvl w:val="0"/>
        <w:rPr>
          <w:rFonts w:hint="eastAsia"/>
          <w:sz w:val="24"/>
        </w:rPr>
      </w:pPr>
      <w:r>
        <w:rPr>
          <w:sz w:val="24"/>
        </w:rPr>
        <w:t>加注“</w:t>
      </w:r>
      <w:r>
        <w:rPr>
          <w:rFonts w:hint="eastAsia" w:ascii="宋体" w:hAnsi="宋体" w:cs="宋体"/>
          <w:sz w:val="24"/>
        </w:rPr>
        <w:t>★</w:t>
      </w:r>
      <w:r>
        <w:rPr>
          <w:sz w:val="24"/>
        </w:rPr>
        <w:t>”号条款为实质性条款，不得出现负偏离，发生负偏离即做无效标处理。</w:t>
      </w:r>
    </w:p>
    <w:p w14:paraId="63892903">
      <w:pPr>
        <w:spacing w:line="360" w:lineRule="auto"/>
        <w:ind w:firstLine="480" w:firstLineChars="200"/>
        <w:outlineLvl w:val="0"/>
        <w:rPr>
          <w:rFonts w:hint="eastAsia"/>
          <w:sz w:val="24"/>
        </w:rPr>
      </w:pPr>
      <w:r>
        <w:rPr>
          <w:rFonts w:hint="eastAsia"/>
          <w:sz w:val="24"/>
        </w:rPr>
        <w:t>加注“▲”号的产品为核心产品（如项目需求书中未明确核心产品，则视为全部产品均为核心产品）。</w:t>
      </w:r>
    </w:p>
    <w:p w14:paraId="5D30D6A8">
      <w:pPr>
        <w:spacing w:line="360" w:lineRule="auto"/>
        <w:ind w:firstLine="482" w:firstLineChars="200"/>
        <w:rPr>
          <w:rFonts w:hint="eastAsia" w:ascii="宋体" w:hAnsi="宋体"/>
          <w:b/>
          <w:sz w:val="24"/>
        </w:rPr>
      </w:pPr>
      <w:r>
        <w:rPr>
          <w:rFonts w:hint="eastAsia" w:ascii="宋体" w:hAnsi="宋体"/>
          <w:b/>
          <w:sz w:val="24"/>
        </w:rPr>
        <w:t>五、商务要求</w:t>
      </w:r>
    </w:p>
    <w:p w14:paraId="1DA3865B">
      <w:pPr>
        <w:spacing w:line="360" w:lineRule="auto"/>
        <w:ind w:firstLine="480" w:firstLineChars="200"/>
        <w:outlineLvl w:val="0"/>
        <w:rPr>
          <w:rFonts w:hint="eastAsia"/>
          <w:sz w:val="24"/>
        </w:rPr>
      </w:pPr>
      <w:r>
        <w:rPr>
          <w:rFonts w:hint="eastAsia"/>
          <w:sz w:val="24"/>
        </w:rPr>
        <w:t>1. 提供所投产品</w:t>
      </w:r>
      <w:r>
        <w:rPr>
          <w:rFonts w:hint="eastAsia"/>
          <w:color w:val="FF0000"/>
          <w:sz w:val="24"/>
          <w:lang w:val="en-US" w:eastAsia="zh-CN"/>
        </w:rPr>
        <w:t>三</w:t>
      </w:r>
      <w:r>
        <w:rPr>
          <w:rFonts w:hint="eastAsia"/>
          <w:color w:val="FF0000"/>
          <w:sz w:val="24"/>
        </w:rPr>
        <w:t>年</w:t>
      </w:r>
      <w:r>
        <w:rPr>
          <w:rFonts w:hint="eastAsia"/>
          <w:sz w:val="24"/>
        </w:rPr>
        <w:t>的免费上门保修。</w:t>
      </w:r>
    </w:p>
    <w:p w14:paraId="7653FB50">
      <w:pPr>
        <w:spacing w:line="360" w:lineRule="auto"/>
        <w:ind w:firstLine="480" w:firstLineChars="200"/>
        <w:outlineLvl w:val="0"/>
        <w:rPr>
          <w:rFonts w:hint="eastAsia"/>
          <w:sz w:val="24"/>
        </w:rPr>
      </w:pPr>
      <w:r>
        <w:rPr>
          <w:rFonts w:hint="eastAsia"/>
          <w:sz w:val="24"/>
        </w:rPr>
        <w:t>2. 货到：签订合同之日起</w:t>
      </w:r>
      <w:r>
        <w:rPr>
          <w:rFonts w:hint="eastAsia"/>
          <w:color w:val="FF0000"/>
          <w:sz w:val="24"/>
          <w:lang w:val="en-US" w:eastAsia="zh-CN"/>
        </w:rPr>
        <w:t>30</w:t>
      </w:r>
      <w:r>
        <w:rPr>
          <w:rFonts w:hint="eastAsia"/>
          <w:color w:val="FF0000"/>
          <w:sz w:val="24"/>
        </w:rPr>
        <w:t>日</w:t>
      </w:r>
      <w:r>
        <w:rPr>
          <w:rFonts w:hint="eastAsia"/>
          <w:sz w:val="24"/>
        </w:rPr>
        <w:t>内（特殊情况以合同为准）。</w:t>
      </w:r>
    </w:p>
    <w:p w14:paraId="578864D3">
      <w:pPr>
        <w:spacing w:line="360" w:lineRule="auto"/>
        <w:ind w:firstLine="720" w:firstLineChars="300"/>
        <w:outlineLvl w:val="0"/>
        <w:rPr>
          <w:rFonts w:hint="eastAsia"/>
          <w:sz w:val="24"/>
        </w:rPr>
      </w:pPr>
      <w:r>
        <w:rPr>
          <w:rFonts w:hint="eastAsia"/>
          <w:sz w:val="24"/>
        </w:rPr>
        <w:t>安装（施工）完成：货到之日起</w:t>
      </w:r>
      <w:r>
        <w:rPr>
          <w:rFonts w:hint="eastAsia"/>
          <w:color w:val="FF0000"/>
          <w:sz w:val="24"/>
          <w:lang w:val="en-US" w:eastAsia="zh-CN"/>
        </w:rPr>
        <w:t>30</w:t>
      </w:r>
      <w:r>
        <w:rPr>
          <w:rFonts w:hint="eastAsia"/>
          <w:color w:val="FF0000"/>
          <w:sz w:val="24"/>
        </w:rPr>
        <w:t>日</w:t>
      </w:r>
      <w:r>
        <w:rPr>
          <w:rFonts w:hint="eastAsia"/>
          <w:sz w:val="24"/>
        </w:rPr>
        <w:t>内（特殊情况以合同为准）。</w:t>
      </w:r>
      <w:r>
        <w:rPr>
          <w:rFonts w:hint="eastAsia"/>
          <w:sz w:val="24"/>
          <w:lang w:val="en-US" w:eastAsia="zh-CN"/>
        </w:rPr>
        <w:t>免费</w:t>
      </w:r>
      <w:r>
        <w:rPr>
          <w:rFonts w:hint="eastAsia"/>
          <w:sz w:val="24"/>
        </w:rPr>
        <w:t>安装调试</w:t>
      </w:r>
      <w:r>
        <w:rPr>
          <w:rFonts w:hint="eastAsia"/>
          <w:sz w:val="24"/>
          <w:lang w:eastAsia="zh-CN"/>
        </w:rPr>
        <w:t>：提供必要辅材，完成调试安装及施工、综合布线，设备达到使用标准。</w:t>
      </w:r>
    </w:p>
    <w:p w14:paraId="4B3D6403">
      <w:pPr>
        <w:spacing w:line="560" w:lineRule="exact"/>
        <w:ind w:firstLine="480" w:firstLineChars="200"/>
        <w:jc w:val="left"/>
        <w:rPr>
          <w:rFonts w:hint="eastAsia"/>
          <w:color w:val="auto"/>
          <w:sz w:val="24"/>
        </w:rPr>
      </w:pPr>
      <w:r>
        <w:rPr>
          <w:rFonts w:hint="eastAsia"/>
          <w:color w:val="auto"/>
          <w:sz w:val="24"/>
          <w:lang w:val="en-US" w:eastAsia="zh-CN"/>
        </w:rPr>
        <w:t>3.</w:t>
      </w:r>
      <w:r>
        <w:rPr>
          <w:rFonts w:hint="eastAsia"/>
          <w:color w:val="auto"/>
          <w:sz w:val="24"/>
        </w:rPr>
        <w:t>付款方式：</w:t>
      </w:r>
      <w:r>
        <w:rPr>
          <w:rFonts w:hint="eastAsia" w:ascii="Times New Roman" w:hAnsi="Times New Roman" w:eastAsia="宋体" w:cs="Times New Roman"/>
          <w:color w:val="auto"/>
          <w:sz w:val="24"/>
        </w:rPr>
        <w:t>所有货物安装调试完毕</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使用无质量问题，自验收验收合格后</w:t>
      </w:r>
      <w:r>
        <w:rPr>
          <w:rFonts w:hint="eastAsia" w:cs="Times New Roman"/>
          <w:color w:val="auto"/>
          <w:sz w:val="24"/>
          <w:lang w:val="en-US" w:eastAsia="zh-CN"/>
        </w:rPr>
        <w:t>15日</w:t>
      </w:r>
      <w:r>
        <w:rPr>
          <w:rFonts w:hint="eastAsia" w:ascii="Times New Roman" w:hAnsi="Times New Roman" w:eastAsia="宋体" w:cs="Times New Roman"/>
          <w:color w:val="auto"/>
          <w:sz w:val="24"/>
        </w:rPr>
        <w:t>内支付合同总额</w:t>
      </w:r>
      <w:r>
        <w:rPr>
          <w:rFonts w:hint="eastAsia" w:cs="Times New Roman"/>
          <w:color w:val="auto"/>
          <w:sz w:val="24"/>
          <w:lang w:val="en-US" w:eastAsia="zh-CN"/>
        </w:rPr>
        <w:t>60</w:t>
      </w:r>
      <w:r>
        <w:rPr>
          <w:rFonts w:hint="eastAsia" w:ascii="Times New Roman" w:hAnsi="Times New Roman" w:eastAsia="宋体" w:cs="Times New Roman"/>
          <w:color w:val="auto"/>
          <w:sz w:val="24"/>
        </w:rPr>
        <w:t>%的货款；验收合格之日起</w:t>
      </w:r>
      <w:r>
        <w:rPr>
          <w:rFonts w:hint="eastAsia" w:ascii="Times New Roman" w:hAnsi="Times New Roman" w:eastAsia="宋体" w:cs="Times New Roman"/>
          <w:color w:val="auto"/>
          <w:sz w:val="24"/>
          <w:lang w:val="en-US" w:eastAsia="zh-CN"/>
        </w:rPr>
        <w:t>1年</w:t>
      </w:r>
      <w:r>
        <w:rPr>
          <w:rFonts w:hint="eastAsia" w:cs="Times New Roman"/>
          <w:color w:val="auto"/>
          <w:sz w:val="24"/>
          <w:lang w:val="en-US" w:eastAsia="zh-CN"/>
        </w:rPr>
        <w:t>后15日</w:t>
      </w:r>
      <w:r>
        <w:rPr>
          <w:rFonts w:hint="eastAsia" w:ascii="Times New Roman" w:hAnsi="Times New Roman" w:eastAsia="宋体" w:cs="Times New Roman"/>
          <w:color w:val="auto"/>
          <w:sz w:val="24"/>
        </w:rPr>
        <w:t>内支付合同总额</w:t>
      </w:r>
      <w:r>
        <w:rPr>
          <w:rFonts w:hint="eastAsia" w:cs="Times New Roman"/>
          <w:color w:val="auto"/>
          <w:sz w:val="24"/>
          <w:lang w:val="en-US" w:eastAsia="zh-CN"/>
        </w:rPr>
        <w:t>30</w:t>
      </w:r>
      <w:r>
        <w:rPr>
          <w:rFonts w:hint="eastAsia" w:ascii="Times New Roman" w:hAnsi="Times New Roman" w:eastAsia="宋体" w:cs="Times New Roman"/>
          <w:color w:val="auto"/>
          <w:sz w:val="24"/>
        </w:rPr>
        <w:t>%的货款</w:t>
      </w:r>
      <w:r>
        <w:rPr>
          <w:rFonts w:hint="eastAsia" w:cs="Times New Roman"/>
          <w:color w:val="auto"/>
          <w:sz w:val="24"/>
          <w:lang w:eastAsia="zh-CN"/>
        </w:rPr>
        <w:t>，</w:t>
      </w:r>
      <w:r>
        <w:rPr>
          <w:rFonts w:hint="eastAsia" w:ascii="Times New Roman" w:hAnsi="Times New Roman" w:eastAsia="宋体" w:cs="Times New Roman"/>
          <w:color w:val="auto"/>
          <w:sz w:val="24"/>
        </w:rPr>
        <w:t>验收合格之日起</w:t>
      </w:r>
      <w:r>
        <w:rPr>
          <w:rFonts w:hint="eastAsia" w:cs="Times New Roman"/>
          <w:color w:val="auto"/>
          <w:sz w:val="24"/>
          <w:lang w:val="en-US" w:eastAsia="zh-CN"/>
        </w:rPr>
        <w:t>2</w:t>
      </w:r>
      <w:r>
        <w:rPr>
          <w:rFonts w:hint="eastAsia" w:ascii="Times New Roman" w:hAnsi="Times New Roman" w:eastAsia="宋体" w:cs="Times New Roman"/>
          <w:color w:val="auto"/>
          <w:sz w:val="24"/>
          <w:lang w:val="en-US" w:eastAsia="zh-CN"/>
        </w:rPr>
        <w:t>年</w:t>
      </w:r>
      <w:r>
        <w:rPr>
          <w:rFonts w:hint="eastAsia" w:cs="Times New Roman"/>
          <w:color w:val="auto"/>
          <w:sz w:val="24"/>
          <w:lang w:val="en-US" w:eastAsia="zh-CN"/>
        </w:rPr>
        <w:t>后15日</w:t>
      </w:r>
      <w:r>
        <w:rPr>
          <w:rFonts w:hint="eastAsia" w:ascii="Times New Roman" w:hAnsi="Times New Roman" w:eastAsia="宋体" w:cs="Times New Roman"/>
          <w:color w:val="auto"/>
          <w:sz w:val="24"/>
        </w:rPr>
        <w:t>内支付合同总额</w:t>
      </w:r>
      <w:r>
        <w:rPr>
          <w:rFonts w:hint="eastAsia" w:cs="Times New Roman"/>
          <w:color w:val="auto"/>
          <w:sz w:val="24"/>
          <w:lang w:val="en-US" w:eastAsia="zh-CN"/>
        </w:rPr>
        <w:t>10</w:t>
      </w:r>
      <w:r>
        <w:rPr>
          <w:rFonts w:hint="eastAsia" w:ascii="Times New Roman" w:hAnsi="Times New Roman" w:eastAsia="宋体" w:cs="Times New Roman"/>
          <w:color w:val="auto"/>
          <w:sz w:val="24"/>
        </w:rPr>
        <w:t>%的货款。</w:t>
      </w:r>
    </w:p>
    <w:p w14:paraId="71D5B6CC">
      <w:pPr>
        <w:autoSpaceDE w:val="0"/>
        <w:autoSpaceDN w:val="0"/>
        <w:spacing w:line="360" w:lineRule="auto"/>
        <w:ind w:firstLine="482" w:firstLineChars="200"/>
        <w:rPr>
          <w:b/>
          <w:color w:val="auto"/>
          <w:sz w:val="24"/>
        </w:rPr>
      </w:pPr>
      <w:r>
        <w:rPr>
          <w:rFonts w:hint="eastAsia"/>
          <w:b/>
          <w:color w:val="auto"/>
          <w:sz w:val="24"/>
        </w:rPr>
        <w:t>六、验收标准</w:t>
      </w:r>
    </w:p>
    <w:p w14:paraId="573B7984">
      <w:pPr>
        <w:autoSpaceDE w:val="0"/>
        <w:autoSpaceDN w:val="0"/>
        <w:spacing w:line="360" w:lineRule="auto"/>
        <w:ind w:firstLine="480" w:firstLineChars="200"/>
        <w:rPr>
          <w:b/>
          <w:sz w:val="24"/>
        </w:rPr>
      </w:pPr>
      <w:r>
        <w:rPr>
          <w:rFonts w:hint="eastAsia"/>
          <w:sz w:val="24"/>
        </w:rPr>
        <w:t>符合现行国家标准要求。</w:t>
      </w:r>
    </w:p>
    <w:p w14:paraId="366030AE">
      <w:pPr>
        <w:spacing w:line="360" w:lineRule="auto"/>
        <w:ind w:firstLine="480" w:firstLineChars="200"/>
        <w:rPr>
          <w:color w:val="FF0000"/>
          <w:sz w:val="24"/>
        </w:rPr>
      </w:pPr>
      <w:r>
        <w:rPr>
          <w:rFonts w:hint="eastAsia"/>
          <w:color w:val="FF0000"/>
          <w:sz w:val="24"/>
        </w:rPr>
        <w:t>（采购人可根据项目情况填写）</w:t>
      </w:r>
    </w:p>
    <w:p w14:paraId="5EEFA874">
      <w:pPr>
        <w:spacing w:line="360" w:lineRule="auto"/>
        <w:ind w:firstLine="482" w:firstLineChars="200"/>
        <w:outlineLvl w:val="0"/>
        <w:rPr>
          <w:rFonts w:hint="eastAsia"/>
          <w:b/>
          <w:sz w:val="24"/>
        </w:rPr>
      </w:pPr>
      <w:r>
        <w:rPr>
          <w:rFonts w:hint="eastAsia"/>
          <w:b/>
          <w:sz w:val="24"/>
        </w:rPr>
        <w:t>七、其他要求</w:t>
      </w:r>
    </w:p>
    <w:p w14:paraId="0320F6D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MGJiNGJiOTNjNzUzZWQ3NzE0MzJhNjJiMDJjNDYifQ=="/>
  </w:docVars>
  <w:rsids>
    <w:rsidRoot w:val="0BDF24D2"/>
    <w:rsid w:val="03620CD7"/>
    <w:rsid w:val="07DE62F4"/>
    <w:rsid w:val="0BDF24D2"/>
    <w:rsid w:val="187C79E6"/>
    <w:rsid w:val="35426A49"/>
    <w:rsid w:val="48540977"/>
    <w:rsid w:val="51F85787"/>
    <w:rsid w:val="579A0FB3"/>
    <w:rsid w:val="592D6823"/>
    <w:rsid w:val="5C70230F"/>
    <w:rsid w:val="640E788E"/>
    <w:rsid w:val="6417478D"/>
    <w:rsid w:val="696638FC"/>
    <w:rsid w:val="73F922C3"/>
    <w:rsid w:val="76B85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spacing w:after="120"/>
      <w:ind w:left="420" w:leftChars="200"/>
    </w:pPr>
  </w:style>
  <w:style w:type="paragraph" w:styleId="3">
    <w:name w:val="Body Text First Indent 2"/>
    <w:basedOn w:val="2"/>
    <w:qFormat/>
    <w:uiPriority w:val="99"/>
    <w:pPr>
      <w:ind w:left="200" w:firstLine="420" w:firstLineChars="200"/>
    </w:pPr>
  </w:style>
  <w:style w:type="paragraph" w:styleId="4">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7">
    <w:name w:val="font21"/>
    <w:basedOn w:val="6"/>
    <w:qFormat/>
    <w:uiPriority w:val="0"/>
    <w:rPr>
      <w:rFonts w:hint="eastAsia" w:ascii="仿宋_GB2312" w:eastAsia="仿宋_GB2312" w:cs="仿宋_GB2312"/>
      <w:color w:val="000000"/>
      <w:sz w:val="20"/>
      <w:szCs w:val="20"/>
      <w:u w:val="none"/>
    </w:rPr>
  </w:style>
  <w:style w:type="character" w:customStyle="1" w:styleId="8">
    <w:name w:val="font61"/>
    <w:basedOn w:val="6"/>
    <w:qFormat/>
    <w:uiPriority w:val="0"/>
    <w:rPr>
      <w:rFonts w:hint="eastAsia" w:ascii="宋体" w:hAnsi="宋体" w:eastAsia="宋体" w:cs="宋体"/>
      <w:color w:val="000000"/>
      <w:sz w:val="20"/>
      <w:szCs w:val="20"/>
      <w:u w:val="none"/>
    </w:rPr>
  </w:style>
  <w:style w:type="character" w:customStyle="1" w:styleId="9">
    <w:name w:val="font11"/>
    <w:basedOn w:val="6"/>
    <w:qFormat/>
    <w:uiPriority w:val="0"/>
    <w:rPr>
      <w:rFonts w:hint="eastAsia" w:ascii="仿宋_GB2312" w:eastAsia="仿宋_GB2312" w:cs="仿宋_GB2312"/>
      <w:color w:val="000000"/>
      <w:sz w:val="20"/>
      <w:szCs w:val="20"/>
      <w:u w:val="none"/>
    </w:rPr>
  </w:style>
  <w:style w:type="character" w:customStyle="1" w:styleId="10">
    <w:name w:val="font81"/>
    <w:basedOn w:val="6"/>
    <w:uiPriority w:val="0"/>
    <w:rPr>
      <w:rFonts w:hint="eastAsia" w:ascii="宋体" w:hAnsi="宋体" w:eastAsia="宋体" w:cs="宋体"/>
      <w:color w:val="000000"/>
      <w:sz w:val="20"/>
      <w:szCs w:val="20"/>
      <w:u w:val="none"/>
    </w:rPr>
  </w:style>
  <w:style w:type="character" w:customStyle="1" w:styleId="11">
    <w:name w:val="font7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6444</Words>
  <Characters>7346</Characters>
  <Lines>0</Lines>
  <Paragraphs>0</Paragraphs>
  <TotalTime>0</TotalTime>
  <ScaleCrop>false</ScaleCrop>
  <LinksUpToDate>false</LinksUpToDate>
  <CharactersWithSpaces>7414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2024-07-15T01:28:00Z</dcterms:created>
  <dc:creator>纯奶冰激凌</dc:creator>
  <cp:lastModifiedBy>纯奶冰激凌</cp:lastModifiedBy>
  <dcterms:modified xsi:type="dcterms:W3CDTF">2026-03-31T03:37:32Z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D2A9DD503A4642BFB7FAF7FDDED585C7_13</vt:lpwstr>
  </property>
  <property fmtid="{D5CDD505-2E9C-101B-9397-08002B2CF9AE}" pid="4" name="KSOTemplateDocerSaveRecord">
    <vt:lpwstr>eyJoZGlkIjoiMjA2MGJiNGJiOTNjNzUzZWQ3NzE0MzJhNjJiMDJjNDYiLCJ1c2VySWQiOiIzNzA2NTgxNjkifQ==</vt:lpwstr>
  </property>
</Properties>
</file>