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94BAD">
      <w:pPr>
        <w:rPr>
          <w:rFonts w:eastAsia="仿宋_GB2312"/>
          <w:sz w:val="84"/>
        </w:rPr>
      </w:pPr>
    </w:p>
    <w:p w14:paraId="4907896E">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137160</wp:posOffset>
                </wp:positionH>
                <wp:positionV relativeFrom="paragraph">
                  <wp:posOffset>885190</wp:posOffset>
                </wp:positionV>
                <wp:extent cx="720090" cy="0"/>
                <wp:effectExtent l="0" t="95250" r="4445" b="9525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0.8pt;margin-top:69.7pt;height:0pt;width:56.7pt;z-index:251661312;mso-width-relative:page;mso-height-relative:page;" filled="f" stroked="t" coordsize="21600,21600" o:gfxdata="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DY5Ru1QAAAAoB&#10;AAAPAAAAAAAAAAEAIAAAACIAAABkcnMvZG93bnJldi54bWxQSwECFAAUAAAACACHTuJAPTQUi+UB&#10;AACrAwAADgAAAAAAAAABACAAAAAkAQAAZHJzL2Uyb0RvYy54bWxQSwUGAAAAAAYABgBZAQAAewUA&#10;AAAA&#10;">
                <v:fill on="f" focussize="0,0"/>
                <v:stroke weight="15pt" color="#4B69B5" joinstyle="round"/>
                <v:imagedata o:title=""/>
                <o:lock v:ext="edit" aspectratio="f"/>
              </v:line>
            </w:pict>
          </mc:Fallback>
        </mc:AlternateContent>
      </w:r>
      <w:r>
        <w:rPr>
          <w:rFonts w:eastAsia="黑体"/>
          <w:b/>
          <w:spacing w:val="40"/>
          <w:w w:val="66"/>
          <w:sz w:val="60"/>
          <w:szCs w:val="60"/>
        </w:rPr>
        <w:t xml:space="preserve"> </w:t>
      </w:r>
      <w:r>
        <w:rPr>
          <w:rFonts w:hint="eastAsia" w:eastAsia="黑体"/>
          <w:b/>
          <w:spacing w:val="40"/>
          <w:w w:val="66"/>
          <w:sz w:val="60"/>
          <w:szCs w:val="60"/>
        </w:rPr>
        <w:t>天津市国防动员办公室2026年度食材配送服务</w:t>
      </w:r>
      <w:r>
        <w:rPr>
          <w:rFonts w:eastAsia="黑体"/>
          <w:b/>
          <w:spacing w:val="40"/>
          <w:w w:val="66"/>
          <w:sz w:val="60"/>
          <w:szCs w:val="60"/>
        </w:rPr>
        <w:t>项目</w:t>
      </w:r>
    </w:p>
    <w:p w14:paraId="63786EB8">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136525</wp:posOffset>
                </wp:positionH>
                <wp:positionV relativeFrom="paragraph">
                  <wp:posOffset>347345</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0.75pt;margin-top:27.35pt;height:0pt;width:150.75pt;z-index:251659264;mso-width-relative:page;mso-height-relative:page;" filled="f" stroked="t" coordsize="21600,21600" o:gfxdata="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Jbh0TdYA&#10;AAAIAQAADwAAAAAAAAABACAAAAAiAAAAZHJzL2Rvd25yZXYueG1sUEsBAhQAFAAAAAgAh07iQMC2&#10;ImjoAQAArAMAAA4AAAAAAAAAAQAgAAAAJQEAAGRycy9lMm9Eb2MueG1sUEsFBgAAAAAGAAYAWQEA&#10;AH8FAAAAAA==&#10;">
                <v:fill on="f" focussize="0,0"/>
                <v:stroke weight="15pt" color="#4B69B5" joinstyle="round"/>
                <v:imagedata o:title=""/>
                <o:lock v:ext="edit" aspectratio="f"/>
              </v:line>
            </w:pict>
          </mc:Fallback>
        </mc:AlternateContent>
      </w:r>
      <w:r>
        <w:rPr>
          <w:rFonts w:eastAsia="黑体"/>
          <w:b/>
          <w:spacing w:val="40"/>
          <w:w w:val="66"/>
          <w:sz w:val="60"/>
          <w:szCs w:val="60"/>
        </w:rPr>
        <w:t>竞争性磋商文件</w:t>
      </w:r>
    </w:p>
    <w:p w14:paraId="540F7AA0">
      <w:pPr>
        <w:ind w:right="1025"/>
        <w:jc w:val="center"/>
        <w:rPr>
          <w:rFonts w:eastAsia="黑体"/>
          <w:b/>
          <w:spacing w:val="40"/>
          <w:w w:val="66"/>
          <w:sz w:val="60"/>
          <w:szCs w:val="60"/>
        </w:rPr>
      </w:pPr>
    </w:p>
    <w:p w14:paraId="34F39857">
      <w:pPr>
        <w:jc w:val="center"/>
        <w:rPr>
          <w:rFonts w:eastAsia="黑体"/>
          <w:b/>
          <w:spacing w:val="40"/>
          <w:w w:val="66"/>
          <w:sz w:val="15"/>
          <w:szCs w:val="15"/>
        </w:rPr>
      </w:pPr>
      <w:r>
        <w:rPr>
          <w:rFonts w:eastAsia="黑体"/>
          <w:b/>
          <w:spacing w:val="40"/>
          <w:w w:val="66"/>
          <w:sz w:val="56"/>
          <w:szCs w:val="56"/>
        </w:rPr>
        <w:t xml:space="preserve">            </w:t>
      </w:r>
    </w:p>
    <w:p w14:paraId="434AD2FC">
      <w:pPr>
        <w:jc w:val="center"/>
        <w:rPr>
          <w:rFonts w:eastAsia="黑体"/>
          <w:spacing w:val="40"/>
          <w:w w:val="66"/>
          <w:sz w:val="32"/>
          <w:szCs w:val="32"/>
        </w:rPr>
      </w:pPr>
      <w:r>
        <w:rPr>
          <w:rFonts w:eastAsia="黑体"/>
          <w:spacing w:val="40"/>
          <w:w w:val="66"/>
          <w:sz w:val="32"/>
          <w:szCs w:val="32"/>
        </w:rPr>
        <w:t>（项目编号：TGPC-2026-D-</w:t>
      </w:r>
      <w:r>
        <w:rPr>
          <w:rFonts w:hint="eastAsia" w:eastAsia="黑体"/>
          <w:spacing w:val="40"/>
          <w:w w:val="66"/>
          <w:sz w:val="32"/>
          <w:szCs w:val="32"/>
          <w:lang w:val="en-US" w:eastAsia="zh-CN"/>
        </w:rPr>
        <w:t>1045</w:t>
      </w:r>
      <w:r>
        <w:rPr>
          <w:rFonts w:eastAsia="黑体"/>
          <w:spacing w:val="40"/>
          <w:w w:val="66"/>
          <w:sz w:val="32"/>
          <w:szCs w:val="32"/>
        </w:rPr>
        <w:t xml:space="preserve"> ）</w:t>
      </w:r>
    </w:p>
    <w:p w14:paraId="1441A97C">
      <w:pPr>
        <w:rPr>
          <w:sz w:val="40"/>
        </w:rPr>
      </w:pPr>
    </w:p>
    <w:p w14:paraId="74922BA2">
      <w:pPr>
        <w:rPr>
          <w:sz w:val="36"/>
        </w:rPr>
      </w:pPr>
    </w:p>
    <w:p w14:paraId="732F69D7">
      <w:pPr>
        <w:rPr>
          <w:sz w:val="36"/>
        </w:rPr>
      </w:pPr>
    </w:p>
    <w:p w14:paraId="794085DC">
      <w:pPr>
        <w:rPr>
          <w:sz w:val="36"/>
        </w:rPr>
      </w:pPr>
    </w:p>
    <w:p w14:paraId="6ECD27B6">
      <w:pPr>
        <w:rPr>
          <w:sz w:val="36"/>
        </w:rPr>
      </w:pPr>
    </w:p>
    <w:p w14:paraId="364F139C">
      <w:pPr>
        <w:rPr>
          <w:sz w:val="36"/>
        </w:rPr>
      </w:pPr>
    </w:p>
    <w:p w14:paraId="0CE1CEAD">
      <w:pPr>
        <w:rPr>
          <w:sz w:val="36"/>
        </w:rPr>
      </w:pPr>
    </w:p>
    <w:p w14:paraId="41606140">
      <w:pPr>
        <w:rPr>
          <w:sz w:val="36"/>
        </w:rPr>
      </w:pPr>
    </w:p>
    <w:p w14:paraId="52C1CF8F">
      <w:pPr>
        <w:rPr>
          <w:sz w:val="36"/>
        </w:rPr>
      </w:pPr>
    </w:p>
    <w:p w14:paraId="11EA4923">
      <w:pPr>
        <w:rPr>
          <w:sz w:val="36"/>
        </w:rPr>
      </w:pPr>
    </w:p>
    <w:p w14:paraId="28465B7C">
      <w:pPr>
        <w:ind w:firstLine="2897" w:firstLineChars="1493"/>
        <w:rPr>
          <w:rFonts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23C437D9">
      <w:pPr>
        <w:tabs>
          <w:tab w:val="left" w:pos="3281"/>
          <w:tab w:val="center" w:pos="4711"/>
        </w:tabs>
        <w:jc w:val="center"/>
        <w:rPr>
          <w:rFonts w:hint="eastAsia" w:eastAsia="仿宋_GB2312"/>
          <w:b/>
          <w:bCs/>
          <w:spacing w:val="20"/>
          <w:w w:val="66"/>
          <w:sz w:val="44"/>
          <w:szCs w:val="44"/>
          <w:lang w:val="en-US" w:eastAsia="zh-CN"/>
        </w:rPr>
      </w:pPr>
      <w:r>
        <w:rPr>
          <w:rFonts w:eastAsia="仿宋_GB2312"/>
          <w:b/>
          <w:bCs/>
          <w:kern w:val="0"/>
          <w:sz w:val="44"/>
          <w:szCs w:val="44"/>
        </w:rPr>
        <w:t xml:space="preserve">2026. </w:t>
      </w:r>
      <w:r>
        <w:rPr>
          <w:rFonts w:hint="eastAsia" w:eastAsia="仿宋_GB2312"/>
          <w:b/>
          <w:bCs/>
          <w:kern w:val="0"/>
          <w:sz w:val="44"/>
          <w:szCs w:val="44"/>
          <w:lang w:val="en-US" w:eastAsia="zh-CN"/>
        </w:rPr>
        <w:t>9</w:t>
      </w:r>
    </w:p>
    <w:p w14:paraId="2DE612F3">
      <w:pPr>
        <w:tabs>
          <w:tab w:val="left" w:pos="3281"/>
          <w:tab w:val="center" w:pos="4711"/>
        </w:tabs>
        <w:jc w:val="center"/>
        <w:rPr>
          <w:rFonts w:eastAsia="仿宋_GB2312"/>
          <w:b/>
          <w:bCs/>
          <w:kern w:val="0"/>
          <w:sz w:val="44"/>
          <w:szCs w:val="44"/>
        </w:rPr>
      </w:pPr>
    </w:p>
    <w:p w14:paraId="2B8CE59A">
      <w:pPr>
        <w:tabs>
          <w:tab w:val="left" w:pos="3281"/>
          <w:tab w:val="center" w:pos="4711"/>
        </w:tabs>
        <w:jc w:val="center"/>
        <w:rPr>
          <w:rFonts w:eastAsia="仿宋_GB2312"/>
          <w:b/>
          <w:bCs/>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p>
    <w:p w14:paraId="020EA8A8">
      <w:pPr>
        <w:tabs>
          <w:tab w:val="left" w:pos="3281"/>
          <w:tab w:val="center" w:pos="4711"/>
        </w:tabs>
        <w:jc w:val="center"/>
        <w:rPr>
          <w:b/>
          <w:bCs/>
          <w:spacing w:val="20"/>
          <w:w w:val="66"/>
          <w:sz w:val="36"/>
          <w:szCs w:val="32"/>
        </w:rPr>
      </w:pPr>
      <w:r>
        <w:rPr>
          <w:b/>
          <w:bCs/>
          <w:spacing w:val="20"/>
          <w:w w:val="66"/>
          <w:sz w:val="36"/>
          <w:szCs w:val="32"/>
        </w:rPr>
        <w:t>目  录</w:t>
      </w:r>
    </w:p>
    <w:p w14:paraId="4C2FBFC1">
      <w:pPr>
        <w:tabs>
          <w:tab w:val="left" w:pos="3281"/>
          <w:tab w:val="center" w:pos="4711"/>
        </w:tabs>
        <w:spacing w:line="360" w:lineRule="auto"/>
        <w:jc w:val="center"/>
        <w:rPr>
          <w:rFonts w:eastAsia="仿宋_GB2312"/>
          <w:b/>
          <w:bCs/>
          <w:spacing w:val="20"/>
          <w:w w:val="66"/>
          <w:sz w:val="28"/>
          <w:szCs w:val="28"/>
        </w:rPr>
      </w:pPr>
    </w:p>
    <w:p w14:paraId="1833C428">
      <w:pPr>
        <w:pStyle w:val="10"/>
        <w:rPr>
          <w:sz w:val="28"/>
          <w:szCs w:val="28"/>
        </w:rPr>
      </w:pPr>
      <w:r>
        <w:rPr>
          <w:sz w:val="28"/>
          <w:szCs w:val="28"/>
        </w:rPr>
        <w:t>第一部分  磋商邀请函</w:t>
      </w:r>
    </w:p>
    <w:p w14:paraId="3A11AAE4"/>
    <w:p w14:paraId="0D28E1F9">
      <w:pPr>
        <w:pStyle w:val="10"/>
        <w:rPr>
          <w:sz w:val="28"/>
          <w:szCs w:val="28"/>
        </w:rPr>
      </w:pPr>
      <w:r>
        <w:rPr>
          <w:sz w:val="28"/>
          <w:szCs w:val="28"/>
        </w:rPr>
        <w:t>第二部分  磋商项目</w:t>
      </w:r>
      <w:r>
        <w:rPr>
          <w:rFonts w:hint="eastAsia"/>
          <w:sz w:val="28"/>
          <w:szCs w:val="28"/>
        </w:rPr>
        <w:t>需求</w:t>
      </w:r>
    </w:p>
    <w:p w14:paraId="6B7F4E6E"/>
    <w:p w14:paraId="2197F35A">
      <w:pPr>
        <w:pStyle w:val="10"/>
        <w:rPr>
          <w:sz w:val="28"/>
          <w:szCs w:val="28"/>
        </w:rPr>
      </w:pPr>
      <w:r>
        <w:rPr>
          <w:sz w:val="28"/>
          <w:szCs w:val="28"/>
        </w:rPr>
        <w:t>第三部分  供应商须知</w:t>
      </w:r>
    </w:p>
    <w:p w14:paraId="5A9271E8"/>
    <w:p w14:paraId="69997F87">
      <w:pPr>
        <w:pStyle w:val="10"/>
        <w:rPr>
          <w:sz w:val="28"/>
          <w:szCs w:val="28"/>
        </w:rPr>
      </w:pPr>
      <w:r>
        <w:rPr>
          <w:sz w:val="28"/>
          <w:szCs w:val="28"/>
        </w:rPr>
        <w:t>第四部分  合同草案</w:t>
      </w:r>
    </w:p>
    <w:p w14:paraId="1DA7A2BE"/>
    <w:p w14:paraId="3D3A0C62">
      <w:pPr>
        <w:pStyle w:val="10"/>
        <w:rPr>
          <w:sz w:val="28"/>
          <w:szCs w:val="28"/>
        </w:rPr>
      </w:pPr>
      <w:r>
        <w:rPr>
          <w:sz w:val="28"/>
          <w:szCs w:val="28"/>
        </w:rPr>
        <w:t>第五部分  响应文件格式</w:t>
      </w:r>
    </w:p>
    <w:p w14:paraId="196A952C">
      <w:pPr>
        <w:tabs>
          <w:tab w:val="left" w:pos="3281"/>
          <w:tab w:val="center" w:pos="4711"/>
        </w:tabs>
        <w:spacing w:line="360" w:lineRule="auto"/>
        <w:jc w:val="center"/>
        <w:rPr>
          <w:rFonts w:eastAsia="仿宋_GB2312"/>
          <w:b/>
          <w:bCs/>
          <w:spacing w:val="20"/>
          <w:w w:val="66"/>
          <w:sz w:val="28"/>
          <w:szCs w:val="28"/>
        </w:rPr>
      </w:pPr>
    </w:p>
    <w:p w14:paraId="1F7ED89E">
      <w:pPr>
        <w:tabs>
          <w:tab w:val="left" w:pos="3281"/>
          <w:tab w:val="center" w:pos="4711"/>
        </w:tabs>
        <w:jc w:val="center"/>
        <w:rPr>
          <w:rFonts w:eastAsia="仿宋_GB2312"/>
          <w:b/>
          <w:bCs/>
          <w:spacing w:val="20"/>
          <w:w w:val="66"/>
          <w:sz w:val="44"/>
          <w:szCs w:val="44"/>
        </w:rPr>
      </w:pPr>
    </w:p>
    <w:p w14:paraId="73748383">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42A85122">
      <w:pPr>
        <w:pStyle w:val="11"/>
        <w:rPr>
          <w:rFonts w:ascii="Times New Roman" w:hAnsi="Times New Roman"/>
        </w:rPr>
      </w:pPr>
      <w:bookmarkStart w:id="0" w:name="_Toc411426748"/>
      <w:bookmarkStart w:id="1" w:name="_Toc411426750"/>
      <w:r>
        <w:rPr>
          <w:rFonts w:ascii="Times New Roman" w:hAnsi="Times New Roman"/>
        </w:rPr>
        <w:t>第一部分  磋商邀请函</w:t>
      </w:r>
      <w:bookmarkEnd w:id="0"/>
    </w:p>
    <w:p w14:paraId="7EA4DA6A">
      <w:pPr>
        <w:pStyle w:val="29"/>
        <w:spacing w:line="360" w:lineRule="auto"/>
        <w:ind w:firstLine="480" w:firstLineChars="200"/>
        <w:jc w:val="both"/>
        <w:rPr>
          <w:rFonts w:ascii="Times New Roman" w:hAnsi="Times New Roman" w:cs="Times New Roman" w:eastAsiaTheme="minorEastAsia"/>
          <w:color w:val="auto"/>
          <w:szCs w:val="32"/>
        </w:rPr>
      </w:pPr>
      <w:bookmarkStart w:id="2" w:name="_Toc411426749"/>
      <w:r>
        <w:rPr>
          <w:rFonts w:ascii="Times New Roman" w:hAnsi="Times New Roman" w:cs="Times New Roman" w:eastAsiaTheme="minorEastAsia"/>
          <w:color w:val="auto"/>
          <w:szCs w:val="32"/>
        </w:rPr>
        <w:t>受</w:t>
      </w:r>
      <w:r>
        <w:rPr>
          <w:rFonts w:hint="eastAsia" w:ascii="Times New Roman" w:hAnsi="Times New Roman" w:eastAsia="宋体" w:cs="Times New Roman"/>
          <w:color w:val="auto"/>
        </w:rPr>
        <w:t>天津市国防动员办公室</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天津市国防动员办公室2026年度食材配送服务项目</w:t>
      </w:r>
      <w:r>
        <w:rPr>
          <w:rFonts w:ascii="Times New Roman" w:hAnsi="Times New Roman" w:cs="Times New Roman" w:eastAsiaTheme="minorEastAsia"/>
          <w:color w:val="auto"/>
          <w:szCs w:val="32"/>
        </w:rPr>
        <w:t>实施采购。现欢迎合格的供应商参加</w:t>
      </w:r>
      <w:r>
        <w:rPr>
          <w:rFonts w:hint="eastAsia" w:ascii="Times New Roman" w:hAnsi="Times New Roman" w:cs="Times New Roman" w:eastAsiaTheme="minorEastAsia"/>
          <w:color w:val="auto"/>
          <w:szCs w:val="32"/>
        </w:rPr>
        <w:t>磋商</w:t>
      </w:r>
      <w:r>
        <w:rPr>
          <w:rFonts w:ascii="Times New Roman" w:hAnsi="Times New Roman" w:cs="Times New Roman" w:eastAsiaTheme="minorEastAsia"/>
          <w:color w:val="auto"/>
          <w:szCs w:val="32"/>
        </w:rPr>
        <w:t>。</w:t>
      </w:r>
    </w:p>
    <w:p w14:paraId="4615FCB1">
      <w:pPr>
        <w:pStyle w:val="29"/>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hint="eastAsia" w:ascii="Times New Roman" w:hAnsi="Times New Roman" w:cs="Times New Roman" w:eastAsiaTheme="minorEastAsia"/>
          <w:color w:val="auto"/>
          <w:szCs w:val="32"/>
        </w:rPr>
        <w:t>响应文件加盖1个</w:t>
      </w:r>
      <w:r>
        <w:rPr>
          <w:rFonts w:hint="eastAsia" w:ascii="Times New Roman" w:hAnsi="Times New Roman" w:cs="Times New Roman" w:eastAsiaTheme="minorEastAsia"/>
          <w:color w:val="auto"/>
          <w:szCs w:val="32"/>
          <w:lang w:val="en-US" w:eastAsia="zh-CN"/>
        </w:rPr>
        <w:t>有效</w:t>
      </w:r>
      <w:r>
        <w:rPr>
          <w:rFonts w:hint="eastAsia" w:ascii="Times New Roman" w:hAnsi="Times New Roman" w:cs="Times New Roman" w:eastAsiaTheme="minorEastAsia"/>
          <w:color w:val="auto"/>
          <w:szCs w:val="32"/>
        </w:rPr>
        <w:t>电子签章即视同所有页均已盖章。</w:t>
      </w:r>
    </w:p>
    <w:p w14:paraId="16C185F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65B7104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天津市国防动员办公室2026年度食材配送服务项目</w:t>
      </w:r>
      <w:r>
        <w:rPr>
          <w:rFonts w:ascii="Times New Roman" w:hAnsi="Times New Roman" w:eastAsia="宋体" w:cs="Times New Roman"/>
          <w:color w:val="auto"/>
        </w:rPr>
        <w:t xml:space="preserve">  </w:t>
      </w:r>
    </w:p>
    <w:p w14:paraId="7F443CC3">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（二）项目编号：TGPC-2026-D-</w:t>
      </w:r>
      <w:r>
        <w:rPr>
          <w:rFonts w:hint="eastAsia" w:ascii="Times New Roman" w:hAnsi="Times New Roman" w:eastAsia="宋体" w:cs="Times New Roman"/>
          <w:color w:val="auto"/>
          <w:lang w:val="en-US" w:eastAsia="zh-CN"/>
        </w:rPr>
        <w:t>1045</w:t>
      </w:r>
    </w:p>
    <w:p w14:paraId="277F3C7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（三）采购方式：竞争性磋商</w:t>
      </w:r>
    </w:p>
    <w:p w14:paraId="3B8D738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（四）项目属性：服务</w:t>
      </w:r>
    </w:p>
    <w:p w14:paraId="0895982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（五）本项目不接受联合体参与。不接受联合体参与的，若有供应商组成联合体参与，视为无效响应。</w:t>
      </w:r>
    </w:p>
    <w:p w14:paraId="142BD86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（六）本文件售价：免费。</w:t>
      </w:r>
    </w:p>
    <w:p w14:paraId="7CA38FF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17"/>
        <w:tblW w:w="7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385"/>
        <w:gridCol w:w="1117"/>
        <w:gridCol w:w="1355"/>
        <w:gridCol w:w="1735"/>
        <w:gridCol w:w="1389"/>
      </w:tblGrid>
      <w:tr w14:paraId="45E4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03B01816">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包号</w:t>
            </w:r>
          </w:p>
        </w:tc>
        <w:tc>
          <w:tcPr>
            <w:tcW w:w="1385" w:type="dxa"/>
            <w:vAlign w:val="center"/>
          </w:tcPr>
          <w:p w14:paraId="7839CA7C">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包名称</w:t>
            </w:r>
          </w:p>
        </w:tc>
        <w:tc>
          <w:tcPr>
            <w:tcW w:w="1117" w:type="dxa"/>
            <w:vAlign w:val="center"/>
          </w:tcPr>
          <w:p w14:paraId="74889C60">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包预算</w:t>
            </w:r>
          </w:p>
        </w:tc>
        <w:tc>
          <w:tcPr>
            <w:tcW w:w="1355" w:type="dxa"/>
            <w:vAlign w:val="center"/>
          </w:tcPr>
          <w:p w14:paraId="00D1DF39">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包最高限价</w:t>
            </w:r>
          </w:p>
        </w:tc>
        <w:tc>
          <w:tcPr>
            <w:tcW w:w="1735" w:type="dxa"/>
            <w:vAlign w:val="center"/>
          </w:tcPr>
          <w:p w14:paraId="003264F0">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合同履行期限</w:t>
            </w:r>
          </w:p>
        </w:tc>
        <w:tc>
          <w:tcPr>
            <w:tcW w:w="1389" w:type="dxa"/>
            <w:vAlign w:val="center"/>
          </w:tcPr>
          <w:p w14:paraId="1C1A4D7A">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所属行业</w:t>
            </w:r>
          </w:p>
        </w:tc>
      </w:tr>
      <w:tr w14:paraId="23E7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2C303863">
            <w:pPr>
              <w:pStyle w:val="29"/>
              <w:adjustRightInd/>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385" w:type="dxa"/>
            <w:vAlign w:val="center"/>
          </w:tcPr>
          <w:p w14:paraId="0073BEA6">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2026年度食材配送服务</w:t>
            </w:r>
          </w:p>
        </w:tc>
        <w:tc>
          <w:tcPr>
            <w:tcW w:w="1117" w:type="dxa"/>
            <w:vAlign w:val="center"/>
          </w:tcPr>
          <w:p w14:paraId="116CF8F6">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432550</w:t>
            </w:r>
            <w:r>
              <w:rPr>
                <w:rFonts w:ascii="Times New Roman" w:hAnsi="Times New Roman" w:eastAsia="宋体" w:cs="Times New Roman"/>
                <w:color w:val="auto"/>
                <w:sz w:val="21"/>
                <w:szCs w:val="21"/>
              </w:rPr>
              <w:t>元</w:t>
            </w:r>
          </w:p>
        </w:tc>
        <w:tc>
          <w:tcPr>
            <w:tcW w:w="1355" w:type="dxa"/>
            <w:vAlign w:val="center"/>
          </w:tcPr>
          <w:p w14:paraId="65FF6B8D">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432550</w:t>
            </w:r>
            <w:r>
              <w:rPr>
                <w:rFonts w:ascii="Times New Roman" w:hAnsi="Times New Roman" w:eastAsia="宋体" w:cs="Times New Roman"/>
                <w:color w:val="auto"/>
                <w:sz w:val="21"/>
                <w:szCs w:val="21"/>
              </w:rPr>
              <w:t>元</w:t>
            </w:r>
          </w:p>
        </w:tc>
        <w:tc>
          <w:tcPr>
            <w:tcW w:w="1735" w:type="dxa"/>
            <w:vAlign w:val="center"/>
          </w:tcPr>
          <w:p w14:paraId="3DCB31B6">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1</w:t>
            </w:r>
            <w:r>
              <w:rPr>
                <w:rFonts w:ascii="Times New Roman" w:hAnsi="Times New Roman" w:eastAsia="宋体" w:cs="Times New Roman"/>
                <w:color w:val="auto"/>
                <w:sz w:val="21"/>
                <w:szCs w:val="21"/>
              </w:rPr>
              <w:t>年</w:t>
            </w:r>
          </w:p>
        </w:tc>
        <w:tc>
          <w:tcPr>
            <w:tcW w:w="1389" w:type="dxa"/>
            <w:vAlign w:val="center"/>
          </w:tcPr>
          <w:p w14:paraId="6A1063D1">
            <w:pPr>
              <w:pStyle w:val="29"/>
              <w:adjustRightInd/>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批发</w:t>
            </w:r>
            <w:r>
              <w:rPr>
                <w:rFonts w:ascii="Times New Roman" w:hAnsi="Times New Roman" w:eastAsia="宋体" w:cs="Times New Roman"/>
                <w:color w:val="auto"/>
                <w:sz w:val="21"/>
                <w:szCs w:val="21"/>
              </w:rPr>
              <w:t>业</w:t>
            </w:r>
          </w:p>
        </w:tc>
      </w:tr>
    </w:tbl>
    <w:p w14:paraId="219A2B8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三、供应商资格要求（实质性要求）</w:t>
      </w:r>
    </w:p>
    <w:p w14:paraId="331A45AC">
      <w:pPr>
        <w:pStyle w:val="29"/>
        <w:spacing w:line="360" w:lineRule="auto"/>
        <w:ind w:firstLine="480" w:firstLineChars="200"/>
        <w:rPr>
          <w:rFonts w:ascii="Times New Roman" w:hAnsi="Times New Roman" w:cs="Times New Roman" w:eastAsiaTheme="minorEastAsia"/>
          <w:color w:val="auto"/>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投标人具备食品经营许可证（经营项目至少包含散装食品和预包装食品销售）提供证书</w:t>
      </w:r>
      <w:r>
        <w:rPr>
          <w:rFonts w:hint="eastAsia" w:ascii="Times New Roman" w:hAnsi="Times New Roman" w:eastAsia="宋体" w:cs="Times New Roman"/>
          <w:color w:val="auto"/>
          <w:lang w:eastAsia="zh-CN"/>
        </w:rPr>
        <w:t>电子件</w:t>
      </w:r>
      <w:r>
        <w:rPr>
          <w:rFonts w:hint="eastAsia" w:ascii="Times New Roman" w:hAnsi="Times New Roman" w:eastAsia="宋体" w:cs="Times New Roman"/>
          <w:color w:val="auto"/>
        </w:rPr>
        <w:t>；</w:t>
      </w:r>
    </w:p>
    <w:p w14:paraId="0177723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（二）供应商应具备《中华人民共和国政府采购法》第二十二条第一款和</w:t>
      </w:r>
      <w:r>
        <w:rPr>
          <w:rFonts w:hint="eastAsia" w:ascii="Times New Roman" w:hAnsi="Times New Roman" w:eastAsia="宋体" w:cs="Times New Roman"/>
          <w:color w:val="auto"/>
          <w:lang w:eastAsia="zh-CN"/>
        </w:rPr>
        <w:t>《中华人民共和国政府采购法实施条例》</w:t>
      </w:r>
      <w:r>
        <w:rPr>
          <w:rFonts w:ascii="Times New Roman" w:hAnsi="Times New Roman" w:eastAsia="宋体" w:cs="Times New Roman"/>
          <w:color w:val="auto"/>
        </w:rPr>
        <w:t>第十八条规定的条件，提供以下材料：</w:t>
      </w:r>
    </w:p>
    <w:p w14:paraId="1DCE71E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 营业执照副本或事业单位法人证书或民办非企业单位登记证书或社会团体法人登记证书或基金会法人登记证书</w:t>
      </w:r>
      <w:r>
        <w:rPr>
          <w:rFonts w:hint="eastAsia" w:ascii="Times New Roman" w:hAnsi="Times New Roman" w:eastAsia="宋体" w:cs="Times New Roman"/>
          <w:color w:val="auto"/>
          <w:lang w:eastAsia="zh-CN"/>
        </w:rPr>
        <w:t>电子件</w:t>
      </w:r>
      <w:r>
        <w:rPr>
          <w:rFonts w:ascii="Times New Roman" w:hAnsi="Times New Roman" w:eastAsia="宋体" w:cs="Times New Roman"/>
          <w:color w:val="auto"/>
        </w:rPr>
        <w:t>或自然人的身份证明</w:t>
      </w:r>
      <w:r>
        <w:rPr>
          <w:rFonts w:hint="eastAsia" w:ascii="Times New Roman" w:hAnsi="Times New Roman" w:eastAsia="宋体" w:cs="Times New Roman"/>
          <w:color w:val="auto"/>
          <w:lang w:eastAsia="zh-CN"/>
        </w:rPr>
        <w:t>电子件</w:t>
      </w:r>
      <w:r>
        <w:rPr>
          <w:rFonts w:ascii="Times New Roman" w:hAnsi="Times New Roman" w:eastAsia="宋体" w:cs="Times New Roman"/>
          <w:color w:val="auto"/>
        </w:rPr>
        <w:t>。</w:t>
      </w:r>
    </w:p>
    <w:p w14:paraId="18F0341E">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 提供《供应商资格声明函》（格式见附件2）</w:t>
      </w:r>
    </w:p>
    <w:p w14:paraId="0A81E7B7">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cs="Times New Roman" w:eastAsiaTheme="minorEastAsia"/>
          <w:color w:val="auto"/>
          <w:highlight w:val="yellow"/>
        </w:rPr>
        <w:t>（三）本项目专门面向中小企业采购，提供《中小企业声明函》。</w:t>
      </w:r>
    </w:p>
    <w:p w14:paraId="6EBF9905">
      <w:pPr>
        <w:pStyle w:val="29"/>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四、项目需要落实的政府采购政策</w:t>
      </w:r>
    </w:p>
    <w:p w14:paraId="292671BF">
      <w:pPr>
        <w:pStyle w:val="29"/>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yellow"/>
        </w:rPr>
        <w:t>（一）</w:t>
      </w:r>
      <w:r>
        <w:rPr>
          <w:rFonts w:ascii="Times New Roman" w:hAnsi="Times New Roman" w:cs="Times New Roman" w:eastAsiaTheme="minorEastAsia"/>
          <w:color w:val="auto"/>
          <w:highlight w:val="yellow"/>
        </w:rPr>
        <w:t>本项目专门面向中小企业采购</w:t>
      </w:r>
      <w:r>
        <w:rPr>
          <w:rFonts w:ascii="Times New Roman" w:hAnsi="Times New Roman" w:eastAsia="宋体" w:cs="Times New Roman"/>
          <w:color w:val="auto"/>
          <w:highlight w:val="yellow"/>
        </w:rPr>
        <w:t>。</w:t>
      </w:r>
    </w:p>
    <w:p w14:paraId="57C9D2D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highlight w:val="none"/>
        </w:rPr>
        <w:t>（二）根据财政部发布的《关于政府采购支持监狱企业发展有关问题的通知》</w:t>
      </w:r>
      <w:r>
        <w:rPr>
          <w:rFonts w:ascii="Times New Roman" w:hAnsi="Times New Roman" w:eastAsia="宋体" w:cs="Times New Roman"/>
          <w:color w:val="auto"/>
        </w:rPr>
        <w:t>规定，监狱企业视同小微企业。</w:t>
      </w:r>
    </w:p>
    <w:p w14:paraId="4115222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（三）根据财政部、民政部、中国残疾人联合会发布的《关于促进残疾人就业政府采购政策的通知》规定，残疾人福利性单位视同小微企业。</w:t>
      </w:r>
    </w:p>
    <w:p w14:paraId="704E051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3063AF0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00B4061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74E08FF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根据《关于推动解决政府采购异常低价问题的通知》（财库〔2026〕2号）的要求，当供应商报价出现以下情形之一时，磋商小组应当启动对该供应商的异常低价审查程序：</w:t>
      </w:r>
    </w:p>
    <w:p w14:paraId="5B131BF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供应商报价&lt;全部通过符合性审查供应商报价平均值×50%；</w:t>
      </w:r>
    </w:p>
    <w:p w14:paraId="43BC9228">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供应商报价&lt;通过符合性审查的次低供应商报价×50%；</w:t>
      </w:r>
    </w:p>
    <w:p w14:paraId="2F9C49C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供应商报价&lt;最高限价×45%；</w:t>
      </w:r>
    </w:p>
    <w:p w14:paraId="79EF47B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磋商小组基于专业判断，认为供应商报价过低，有可能影响产品质量或者不能诚信履约的其他情形。</w:t>
      </w:r>
    </w:p>
    <w:p w14:paraId="705D6005">
      <w:pPr>
        <w:pStyle w:val="29"/>
        <w:spacing w:line="360" w:lineRule="auto"/>
        <w:ind w:firstLine="480" w:firstLineChars="200"/>
        <w:rPr>
          <w:rFonts w:ascii="Times New Roman" w:hAnsi="Times New Roman" w:eastAsia="宋体"/>
          <w:color w:val="auto"/>
        </w:rPr>
      </w:pPr>
      <w:r>
        <w:rPr>
          <w:rFonts w:hint="eastAsia" w:ascii="Times New Roman" w:hAnsi="Times New Roman" w:eastAsia="宋体" w:cs="Times New Roman"/>
          <w:color w:val="auto"/>
        </w:rPr>
        <w:t>本项所称“最高限价”是指所报折扣的最高限价100%。</w:t>
      </w:r>
    </w:p>
    <w:p w14:paraId="64B7847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五、参与本项目的步骤、时间与方式</w:t>
      </w:r>
    </w:p>
    <w:p w14:paraId="456EA7C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（一）参与本项目的时间要求</w:t>
      </w:r>
    </w:p>
    <w:tbl>
      <w:tblPr>
        <w:tblStyle w:val="17"/>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941"/>
        <w:gridCol w:w="1891"/>
        <w:gridCol w:w="1891"/>
        <w:gridCol w:w="2632"/>
      </w:tblGrid>
      <w:tr w14:paraId="0760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5B7BF55F">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941" w:type="dxa"/>
            <w:vAlign w:val="center"/>
          </w:tcPr>
          <w:p w14:paraId="307ED139">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步骤名称</w:t>
            </w:r>
          </w:p>
        </w:tc>
        <w:tc>
          <w:tcPr>
            <w:tcW w:w="1891" w:type="dxa"/>
            <w:vAlign w:val="center"/>
          </w:tcPr>
          <w:p w14:paraId="7C002CEA">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开始时间</w:t>
            </w:r>
          </w:p>
        </w:tc>
        <w:tc>
          <w:tcPr>
            <w:tcW w:w="1891" w:type="dxa"/>
            <w:vAlign w:val="center"/>
          </w:tcPr>
          <w:p w14:paraId="54B1A666">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截止时间</w:t>
            </w:r>
          </w:p>
        </w:tc>
        <w:tc>
          <w:tcPr>
            <w:tcW w:w="2632" w:type="dxa"/>
            <w:vAlign w:val="center"/>
          </w:tcPr>
          <w:p w14:paraId="07D0610D">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备注</w:t>
            </w:r>
          </w:p>
        </w:tc>
      </w:tr>
      <w:tr w14:paraId="3082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387FF57">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941" w:type="dxa"/>
            <w:vAlign w:val="center"/>
          </w:tcPr>
          <w:p w14:paraId="3A5601E4">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获取竞争性磋商文件</w:t>
            </w:r>
          </w:p>
        </w:tc>
        <w:tc>
          <w:tcPr>
            <w:tcW w:w="1891" w:type="dxa"/>
            <w:vAlign w:val="center"/>
          </w:tcPr>
          <w:p w14:paraId="32381CCA">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09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20</w:t>
            </w:r>
            <w:r>
              <w:rPr>
                <w:rFonts w:ascii="Times New Roman" w:hAnsi="Times New Roman" w:eastAsia="宋体" w:cs="Times New Roman"/>
                <w:color w:val="auto"/>
                <w:sz w:val="21"/>
                <w:szCs w:val="21"/>
              </w:rPr>
              <w:t>日</w:t>
            </w:r>
          </w:p>
        </w:tc>
        <w:tc>
          <w:tcPr>
            <w:tcW w:w="1891" w:type="dxa"/>
            <w:vAlign w:val="center"/>
          </w:tcPr>
          <w:p w14:paraId="08A524C7">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28</w:t>
            </w:r>
            <w:r>
              <w:rPr>
                <w:rFonts w:ascii="Times New Roman" w:hAnsi="Times New Roman" w:eastAsia="宋体" w:cs="Times New Roman"/>
                <w:color w:val="auto"/>
                <w:sz w:val="21"/>
                <w:szCs w:val="21"/>
              </w:rPr>
              <w:t>日</w:t>
            </w:r>
          </w:p>
        </w:tc>
        <w:tc>
          <w:tcPr>
            <w:tcW w:w="2632" w:type="dxa"/>
            <w:vAlign w:val="center"/>
          </w:tcPr>
          <w:p w14:paraId="6A79A0F2">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2E97A6CF">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未按时获取竞争性磋商文件的，不能参与本项目</w:t>
            </w:r>
          </w:p>
        </w:tc>
      </w:tr>
      <w:tr w14:paraId="56FE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0ABCA3D9">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941" w:type="dxa"/>
            <w:vAlign w:val="center"/>
          </w:tcPr>
          <w:p w14:paraId="14A661E1">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网上应答（上传电子响应文件）</w:t>
            </w:r>
          </w:p>
        </w:tc>
        <w:tc>
          <w:tcPr>
            <w:tcW w:w="1891" w:type="dxa"/>
            <w:vAlign w:val="center"/>
          </w:tcPr>
          <w:p w14:paraId="4F0ECE20">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9</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20</w:t>
            </w:r>
            <w:r>
              <w:rPr>
                <w:rFonts w:ascii="Times New Roman" w:hAnsi="Times New Roman" w:eastAsia="宋体" w:cs="Times New Roman"/>
                <w:color w:val="auto"/>
                <w:sz w:val="21"/>
                <w:szCs w:val="21"/>
              </w:rPr>
              <w:t>日9:00</w:t>
            </w:r>
          </w:p>
        </w:tc>
        <w:tc>
          <w:tcPr>
            <w:tcW w:w="1891" w:type="dxa"/>
            <w:vAlign w:val="center"/>
          </w:tcPr>
          <w:p w14:paraId="7C8FF772">
            <w:pPr>
              <w:pStyle w:val="29"/>
              <w:snapToGrid w:val="0"/>
              <w:jc w:val="center"/>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12</w:t>
            </w:r>
            <w:r>
              <w:rPr>
                <w:rFonts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lang w:val="en-US" w:eastAsia="zh-CN"/>
              </w:rPr>
              <w:t>13:00</w:t>
            </w:r>
          </w:p>
        </w:tc>
        <w:tc>
          <w:tcPr>
            <w:tcW w:w="2632" w:type="dxa"/>
            <w:vAlign w:val="center"/>
          </w:tcPr>
          <w:p w14:paraId="2182ABB9">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未按时完成网上应答或未按时上传电子响应文件的，视为无效响应。</w:t>
            </w:r>
          </w:p>
        </w:tc>
      </w:tr>
      <w:tr w14:paraId="50FA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F434121">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1941" w:type="dxa"/>
            <w:vAlign w:val="center"/>
          </w:tcPr>
          <w:p w14:paraId="621E7E50">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第一阶段解密</w:t>
            </w:r>
          </w:p>
        </w:tc>
        <w:tc>
          <w:tcPr>
            <w:tcW w:w="1891" w:type="dxa"/>
            <w:vAlign w:val="center"/>
          </w:tcPr>
          <w:p w14:paraId="760E6D04">
            <w:pPr>
              <w:pStyle w:val="29"/>
              <w:snapToGrid w:val="0"/>
              <w:jc w:val="center"/>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12</w:t>
            </w:r>
            <w:r>
              <w:rPr>
                <w:rFonts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lang w:val="en-US" w:eastAsia="zh-CN"/>
              </w:rPr>
              <w:t>13:00</w:t>
            </w:r>
          </w:p>
        </w:tc>
        <w:tc>
          <w:tcPr>
            <w:tcW w:w="1891" w:type="dxa"/>
            <w:vAlign w:val="center"/>
          </w:tcPr>
          <w:p w14:paraId="0296DF2A">
            <w:pPr>
              <w:pStyle w:val="29"/>
              <w:snapToGrid w:val="0"/>
              <w:jc w:val="center"/>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2026年</w:t>
            </w:r>
            <w:r>
              <w:rPr>
                <w:rFonts w:hint="eastAsia" w:ascii="Times New Roman" w:hAnsi="Times New Roman" w:eastAsia="宋体" w:cs="Times New Roman"/>
                <w:color w:val="auto"/>
                <w:sz w:val="21"/>
                <w:szCs w:val="21"/>
                <w:lang w:val="en-US" w:eastAsia="zh-CN"/>
              </w:rPr>
              <w:t>10</w:t>
            </w:r>
            <w:r>
              <w:rPr>
                <w:rFonts w:ascii="Times New Roman" w:hAnsi="Times New Roman" w:eastAsia="宋体" w:cs="Times New Roman"/>
                <w:color w:val="auto"/>
                <w:sz w:val="21"/>
                <w:szCs w:val="21"/>
              </w:rPr>
              <w:t>月</w:t>
            </w:r>
            <w:r>
              <w:rPr>
                <w:rFonts w:hint="eastAsia" w:ascii="Times New Roman" w:hAnsi="Times New Roman" w:eastAsia="宋体" w:cs="Times New Roman"/>
                <w:color w:val="auto"/>
                <w:sz w:val="21"/>
                <w:szCs w:val="21"/>
                <w:lang w:val="en-US" w:eastAsia="zh-CN"/>
              </w:rPr>
              <w:t>12</w:t>
            </w:r>
            <w:r>
              <w:rPr>
                <w:rFonts w:ascii="Times New Roman" w:hAnsi="Times New Roman" w:eastAsia="宋体" w:cs="Times New Roman"/>
                <w:color w:val="auto"/>
                <w:sz w:val="21"/>
                <w:szCs w:val="21"/>
              </w:rPr>
              <w:t>日</w:t>
            </w:r>
            <w:r>
              <w:rPr>
                <w:rFonts w:hint="eastAsia" w:ascii="Times New Roman" w:hAnsi="Times New Roman" w:eastAsia="宋体" w:cs="Times New Roman"/>
                <w:color w:val="auto"/>
                <w:sz w:val="21"/>
                <w:szCs w:val="21"/>
                <w:lang w:val="en-US" w:eastAsia="zh-CN"/>
              </w:rPr>
              <w:t>14:00</w:t>
            </w:r>
          </w:p>
        </w:tc>
        <w:tc>
          <w:tcPr>
            <w:tcW w:w="2632" w:type="dxa"/>
            <w:vAlign w:val="center"/>
          </w:tcPr>
          <w:p w14:paraId="69B5F623">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未按时完成第一阶段解密的，视为无效响应。</w:t>
            </w:r>
          </w:p>
        </w:tc>
      </w:tr>
      <w:tr w14:paraId="18B2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7043FA3">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1941" w:type="dxa"/>
            <w:vAlign w:val="center"/>
          </w:tcPr>
          <w:p w14:paraId="5F16F39E">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第二阶段解密</w:t>
            </w:r>
          </w:p>
        </w:tc>
        <w:tc>
          <w:tcPr>
            <w:tcW w:w="6414" w:type="dxa"/>
            <w:gridSpan w:val="3"/>
            <w:vAlign w:val="center"/>
          </w:tcPr>
          <w:p w14:paraId="72BE7145">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通过第一阶段磋商的供应商在磋商小组要求的时间内（一般是磋商当日电话通知）完成第二阶段解密，否则视为放弃磋商。</w:t>
            </w:r>
          </w:p>
        </w:tc>
      </w:tr>
    </w:tbl>
    <w:p w14:paraId="2AB0AF29">
      <w:pPr>
        <w:pStyle w:val="29"/>
        <w:adjustRightInd/>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（二）参与本项目的方式要求</w:t>
      </w:r>
    </w:p>
    <w:p w14:paraId="0C21CC2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供应商注册、CA数字证书（USBKey）领取、电子签章办理办法：</w:t>
      </w:r>
    </w:p>
    <w:p w14:paraId="2FD611C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天津市政府采购中心网注册：登录天津市政府采购中心网（http://tjgpc.zwfwb.tj.gov.cn）首页点击“用户注册维护”，填写相关内容。天津市政府采购中心注册窗口联系电话：022-24538167。</w:t>
      </w:r>
    </w:p>
    <w:p w14:paraId="09228B0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CA数字证书（USBKey）领取及电子签章办理：参见天津市政府采购中心网（http://tjgpc.zwfwb.tj.gov.cn）--服务指南--供应商注册、领取CA数字证书（USBKey）及电子签章制章的流程。</w:t>
      </w:r>
    </w:p>
    <w:p w14:paraId="06CAE68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CA数字证书办理联系电话：400-0566-110或022-24538059。</w:t>
      </w:r>
    </w:p>
    <w:p w14:paraId="3518ED4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电子签章办理联系电话：022-24538059。</w:t>
      </w:r>
    </w:p>
    <w:p w14:paraId="4E0E682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获取竞争性磋商文件的方式</w:t>
      </w:r>
    </w:p>
    <w:p w14:paraId="3242031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获取电子竞争性磋商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2"/>
          <w:rFonts w:ascii="Times New Roman" w:hAnsi="Times New Roman" w:eastAsia="宋体" w:cs="Times New Roman"/>
        </w:rPr>
        <w:t>http://tjgpc.zwfwb.tj.gov.cn</w:t>
      </w:r>
      <w:r>
        <w:rPr>
          <w:rStyle w:val="22"/>
          <w:rFonts w:ascii="Times New Roman" w:hAnsi="Times New Roman" w:eastAsia="宋体" w:cs="Times New Roman"/>
        </w:rPr>
        <w:fldChar w:fldCharType="end"/>
      </w:r>
      <w:r>
        <w:rPr>
          <w:rFonts w:ascii="Times New Roman" w:hAnsi="Times New Roman" w:eastAsia="宋体" w:cs="Times New Roman"/>
          <w:color w:val="auto"/>
        </w:rPr>
        <w:t>）-“网上招投标”-“供应商登录”-“市级集采机构入口”下载竞争性磋商文件。</w:t>
      </w:r>
    </w:p>
    <w:p w14:paraId="199A1D4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网上应答（上传电子响应文件）方式</w:t>
      </w:r>
    </w:p>
    <w:p w14:paraId="1E9CB88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第一、第二阶段电子响应文件（以通过天津公共资源电子签章客户端正确读取签章信息为准），否则视为无效响应。</w:t>
      </w:r>
    </w:p>
    <w:p w14:paraId="575E5E0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581DC3B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 解密方式</w:t>
      </w:r>
    </w:p>
    <w:p w14:paraId="77DEFF5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43FE45C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 磋商地点</w:t>
      </w:r>
    </w:p>
    <w:p w14:paraId="19A37CE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第一阶段解密后，磋商代表人须于天津市河东区红星路79号二楼天津市政府采购中心评审现场或天津市政府采购中心网（网址：http://tjgpc.zwfwb.tj.gov.cn）等候磋商。</w:t>
      </w:r>
    </w:p>
    <w:p w14:paraId="7D297B7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供应商应按以上步骤顺序、时间及方式要求参与本项目，否则视为不参与本项目。</w:t>
      </w:r>
    </w:p>
    <w:p w14:paraId="3A05743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六、现场考察、标前答疑会</w:t>
      </w:r>
    </w:p>
    <w:p w14:paraId="035F922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本项目不组织现场考察，不组织标前答疑会。</w:t>
      </w:r>
    </w:p>
    <w:p w14:paraId="4425AF9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七、采购代理机构信息</w:t>
      </w:r>
    </w:p>
    <w:p w14:paraId="696170C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78465A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24BE6A4E">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（三）联系人：</w:t>
      </w:r>
      <w:r>
        <w:rPr>
          <w:rFonts w:hint="eastAsia" w:ascii="Times New Roman" w:hAnsi="Times New Roman" w:eastAsia="宋体" w:cs="Times New Roman"/>
          <w:color w:val="auto"/>
          <w:lang w:val="en-US" w:eastAsia="zh-CN"/>
        </w:rPr>
        <w:t>姜凡 傅耀</w:t>
      </w:r>
    </w:p>
    <w:p w14:paraId="67E9EA2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585766F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29BFE51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52F142A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供应商注册咨询：022-24538167</w:t>
      </w:r>
    </w:p>
    <w:p w14:paraId="1324323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CA证书和电子签章办理咨询：022-24538059</w:t>
      </w:r>
    </w:p>
    <w:p w14:paraId="065EF625">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3. 采购文件咨询：022-2453</w:t>
      </w:r>
      <w:r>
        <w:rPr>
          <w:rFonts w:hint="eastAsia" w:ascii="Times New Roman" w:hAnsi="Times New Roman" w:eastAsia="宋体" w:cs="Times New Roman"/>
          <w:color w:val="auto"/>
          <w:lang w:val="en-US" w:eastAsia="zh-CN"/>
        </w:rPr>
        <w:t>8217</w:t>
      </w:r>
    </w:p>
    <w:p w14:paraId="332465C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网上应答及解密操作咨询：022-24538309</w:t>
      </w:r>
    </w:p>
    <w:p w14:paraId="00A2807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八、采购人信息</w:t>
      </w:r>
    </w:p>
    <w:p w14:paraId="366CB89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（一）采购人名称： 天津市国防动员办公室</w:t>
      </w:r>
    </w:p>
    <w:p w14:paraId="00A21B5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（二）采购人地址： 天津市东丽区昆带山路3号</w:t>
      </w:r>
    </w:p>
    <w:p w14:paraId="51298D4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（三）采购人联系人：王俊峰 </w:t>
      </w:r>
    </w:p>
    <w:p w14:paraId="45701A7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（四）采购人联系电话： </w:t>
      </w:r>
      <w:r>
        <w:rPr>
          <w:rFonts w:hint="eastAsia" w:ascii="Times New Roman" w:hAnsi="Times New Roman" w:eastAsia="宋体" w:cs="Times New Roman"/>
          <w:color w:val="auto"/>
          <w:lang w:val="en-US" w:eastAsia="zh-CN"/>
        </w:rPr>
        <w:t>022-</w:t>
      </w:r>
      <w:r>
        <w:rPr>
          <w:rFonts w:ascii="Times New Roman" w:hAnsi="Times New Roman" w:eastAsia="宋体" w:cs="Times New Roman"/>
          <w:color w:val="auto"/>
        </w:rPr>
        <w:t>60850642</w:t>
      </w:r>
    </w:p>
    <w:p w14:paraId="659B8E7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九、质疑方式</w:t>
      </w:r>
    </w:p>
    <w:p w14:paraId="3E9840F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供应商认为采购文件、采购过程和采购结果使自己的权益受到损害的，可以在知道或者应知其权益受到损害之日起七个工作日内，按照本项目采购文件第三部分《供应商须知》“8. 询问与质疑”的相关规定，以书面原件形式针对同一采购程序环节一次性提出质疑，否则不予受理。</w:t>
      </w:r>
    </w:p>
    <w:p w14:paraId="754ED07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采购人质疑受理：</w:t>
      </w:r>
    </w:p>
    <w:p w14:paraId="0475A7D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联系部门：天津市国防动员办公室</w:t>
      </w:r>
    </w:p>
    <w:p w14:paraId="233E0EE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联系地址：天津市东丽区昆带山路3号</w:t>
      </w:r>
    </w:p>
    <w:p w14:paraId="1149EAA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联 系 人：盛杰</w:t>
      </w:r>
    </w:p>
    <w:p w14:paraId="5FF9889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w:t>
      </w:r>
      <w:r>
        <w:rPr>
          <w:rFonts w:ascii="Times New Roman" w:hAnsi="Times New Roman" w:eastAsia="宋体" w:cs="Times New Roman"/>
          <w:color w:val="auto"/>
        </w:rPr>
        <w:t>60850648</w:t>
      </w:r>
    </w:p>
    <w:p w14:paraId="7F98BC3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23BB26C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磋商公告的公告期限为3个工作日。</w:t>
      </w:r>
    </w:p>
    <w:p w14:paraId="13B2169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十一、招标代理服务费</w:t>
      </w:r>
    </w:p>
    <w:p w14:paraId="37103D9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w:t>
      </w:r>
      <w:r>
        <w:rPr>
          <w:rFonts w:hint="eastAsia"/>
          <w:color w:val="auto"/>
          <w:lang w:val="zh-CN"/>
        </w:rPr>
        <w:t>成交</w:t>
      </w:r>
      <w:r>
        <w:rPr>
          <w:rFonts w:ascii="Times New Roman" w:hAnsi="Times New Roman" w:eastAsia="宋体" w:cs="Times New Roman"/>
          <w:color w:val="auto"/>
        </w:rPr>
        <w:t>供应商收取招标代理服务费：</w:t>
      </w:r>
    </w:p>
    <w:tbl>
      <w:tblPr>
        <w:tblStyle w:val="16"/>
        <w:tblW w:w="7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6DAE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064A3693">
            <w:pPr>
              <w:tabs>
                <w:tab w:val="left" w:pos="750"/>
                <w:tab w:val="left" w:pos="840"/>
              </w:tabs>
              <w:adjustRightInd w:val="0"/>
              <w:snapToGrid w:val="0"/>
              <w:jc w:val="center"/>
              <w:rPr>
                <w:color w:val="auto"/>
                <w:sz w:val="24"/>
              </w:rPr>
            </w:pPr>
            <w:r>
              <w:rPr>
                <w:rFonts w:hint="eastAsia"/>
                <w:color w:val="auto"/>
                <w:sz w:val="24"/>
              </w:rPr>
              <w:t>预算</w:t>
            </w:r>
            <w:r>
              <w:rPr>
                <w:color w:val="auto"/>
                <w:sz w:val="24"/>
              </w:rPr>
              <w:t>金额（万元）</w:t>
            </w:r>
          </w:p>
        </w:tc>
        <w:tc>
          <w:tcPr>
            <w:tcW w:w="3657" w:type="dxa"/>
            <w:vAlign w:val="center"/>
          </w:tcPr>
          <w:p w14:paraId="61BD4B0E">
            <w:pPr>
              <w:tabs>
                <w:tab w:val="left" w:pos="750"/>
                <w:tab w:val="left" w:pos="840"/>
              </w:tabs>
              <w:adjustRightInd w:val="0"/>
              <w:snapToGrid w:val="0"/>
              <w:jc w:val="center"/>
              <w:rPr>
                <w:color w:val="auto"/>
                <w:sz w:val="24"/>
              </w:rPr>
            </w:pPr>
            <w:r>
              <w:rPr>
                <w:color w:val="auto"/>
                <w:sz w:val="24"/>
              </w:rPr>
              <w:t>费率</w:t>
            </w:r>
          </w:p>
        </w:tc>
      </w:tr>
      <w:tr w14:paraId="76C6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44D0510">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5316855F">
            <w:pPr>
              <w:tabs>
                <w:tab w:val="left" w:pos="750"/>
                <w:tab w:val="left" w:pos="840"/>
              </w:tabs>
              <w:adjustRightInd w:val="0"/>
              <w:snapToGrid w:val="0"/>
              <w:jc w:val="center"/>
              <w:rPr>
                <w:color w:val="auto"/>
                <w:sz w:val="24"/>
              </w:rPr>
            </w:pPr>
            <w:r>
              <w:rPr>
                <w:color w:val="auto"/>
                <w:sz w:val="24"/>
              </w:rPr>
              <w:t>1%</w:t>
            </w:r>
          </w:p>
        </w:tc>
      </w:tr>
      <w:tr w14:paraId="044D8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DD99930">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7CF0F699">
            <w:pPr>
              <w:tabs>
                <w:tab w:val="left" w:pos="750"/>
                <w:tab w:val="left" w:pos="840"/>
              </w:tabs>
              <w:adjustRightInd w:val="0"/>
              <w:snapToGrid w:val="0"/>
              <w:jc w:val="center"/>
              <w:rPr>
                <w:color w:val="auto"/>
                <w:sz w:val="24"/>
              </w:rPr>
            </w:pPr>
            <w:r>
              <w:rPr>
                <w:color w:val="auto"/>
                <w:sz w:val="24"/>
              </w:rPr>
              <w:t>0.8%</w:t>
            </w:r>
          </w:p>
        </w:tc>
      </w:tr>
      <w:tr w14:paraId="74E0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EF3C8BE">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3DD14665">
            <w:pPr>
              <w:tabs>
                <w:tab w:val="left" w:pos="750"/>
                <w:tab w:val="left" w:pos="840"/>
              </w:tabs>
              <w:adjustRightInd w:val="0"/>
              <w:snapToGrid w:val="0"/>
              <w:jc w:val="center"/>
              <w:rPr>
                <w:color w:val="auto"/>
                <w:sz w:val="24"/>
              </w:rPr>
            </w:pPr>
            <w:r>
              <w:rPr>
                <w:color w:val="auto"/>
                <w:sz w:val="24"/>
              </w:rPr>
              <w:t>0.45%</w:t>
            </w:r>
          </w:p>
        </w:tc>
      </w:tr>
      <w:tr w14:paraId="543B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E494D1A">
            <w:pPr>
              <w:tabs>
                <w:tab w:val="left" w:pos="750"/>
                <w:tab w:val="left" w:pos="840"/>
              </w:tabs>
              <w:adjustRightInd w:val="0"/>
              <w:snapToGrid w:val="0"/>
              <w:jc w:val="center"/>
              <w:rPr>
                <w:color w:val="auto"/>
                <w:sz w:val="24"/>
              </w:rPr>
            </w:pPr>
            <w:r>
              <w:rPr>
                <w:color w:val="auto"/>
                <w:sz w:val="24"/>
              </w:rPr>
              <w:t>1000-5000</w:t>
            </w:r>
          </w:p>
        </w:tc>
        <w:tc>
          <w:tcPr>
            <w:tcW w:w="3657" w:type="dxa"/>
            <w:vAlign w:val="center"/>
          </w:tcPr>
          <w:p w14:paraId="7CDC65C8">
            <w:pPr>
              <w:tabs>
                <w:tab w:val="left" w:pos="750"/>
                <w:tab w:val="left" w:pos="840"/>
              </w:tabs>
              <w:adjustRightInd w:val="0"/>
              <w:snapToGrid w:val="0"/>
              <w:jc w:val="center"/>
              <w:rPr>
                <w:color w:val="auto"/>
                <w:sz w:val="24"/>
              </w:rPr>
            </w:pPr>
            <w:r>
              <w:rPr>
                <w:color w:val="auto"/>
                <w:sz w:val="24"/>
              </w:rPr>
              <w:t>0.25%</w:t>
            </w:r>
          </w:p>
        </w:tc>
      </w:tr>
      <w:tr w14:paraId="6CDC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1D394D9C">
            <w:pPr>
              <w:tabs>
                <w:tab w:val="left" w:pos="750"/>
                <w:tab w:val="left" w:pos="840"/>
              </w:tabs>
              <w:adjustRightInd w:val="0"/>
              <w:snapToGrid w:val="0"/>
              <w:jc w:val="center"/>
              <w:rPr>
                <w:color w:val="auto"/>
                <w:sz w:val="24"/>
              </w:rPr>
            </w:pPr>
            <w:r>
              <w:rPr>
                <w:color w:val="auto"/>
                <w:sz w:val="24"/>
              </w:rPr>
              <w:t>5000-10000</w:t>
            </w:r>
          </w:p>
        </w:tc>
        <w:tc>
          <w:tcPr>
            <w:tcW w:w="3657" w:type="dxa"/>
            <w:vAlign w:val="center"/>
          </w:tcPr>
          <w:p w14:paraId="3C7E898F">
            <w:pPr>
              <w:tabs>
                <w:tab w:val="left" w:pos="750"/>
                <w:tab w:val="left" w:pos="840"/>
              </w:tabs>
              <w:adjustRightInd w:val="0"/>
              <w:snapToGrid w:val="0"/>
              <w:jc w:val="center"/>
              <w:rPr>
                <w:color w:val="auto"/>
                <w:sz w:val="24"/>
              </w:rPr>
            </w:pPr>
            <w:r>
              <w:rPr>
                <w:color w:val="auto"/>
                <w:sz w:val="24"/>
              </w:rPr>
              <w:t>0.1%</w:t>
            </w:r>
          </w:p>
        </w:tc>
      </w:tr>
      <w:tr w14:paraId="38D3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4EF4BB8">
            <w:pPr>
              <w:tabs>
                <w:tab w:val="left" w:pos="750"/>
                <w:tab w:val="left" w:pos="840"/>
              </w:tabs>
              <w:adjustRightInd w:val="0"/>
              <w:snapToGrid w:val="0"/>
              <w:jc w:val="center"/>
              <w:rPr>
                <w:color w:val="auto"/>
                <w:sz w:val="24"/>
              </w:rPr>
            </w:pPr>
            <w:r>
              <w:rPr>
                <w:color w:val="auto"/>
                <w:sz w:val="24"/>
              </w:rPr>
              <w:t>10000-100000</w:t>
            </w:r>
          </w:p>
        </w:tc>
        <w:tc>
          <w:tcPr>
            <w:tcW w:w="3657" w:type="dxa"/>
            <w:vAlign w:val="center"/>
          </w:tcPr>
          <w:p w14:paraId="64437719">
            <w:pPr>
              <w:tabs>
                <w:tab w:val="left" w:pos="750"/>
                <w:tab w:val="left" w:pos="840"/>
              </w:tabs>
              <w:adjustRightInd w:val="0"/>
              <w:snapToGrid w:val="0"/>
              <w:jc w:val="center"/>
              <w:rPr>
                <w:color w:val="auto"/>
                <w:sz w:val="24"/>
              </w:rPr>
            </w:pPr>
            <w:r>
              <w:rPr>
                <w:color w:val="auto"/>
                <w:sz w:val="24"/>
              </w:rPr>
              <w:t>0.05%</w:t>
            </w:r>
          </w:p>
        </w:tc>
      </w:tr>
    </w:tbl>
    <w:p w14:paraId="30A7C883">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服务费按差额定率累进法计算，向下取整，精确到元。例如</w:t>
      </w:r>
      <w:r>
        <w:rPr>
          <w:rFonts w:hint="eastAsia"/>
          <w:color w:val="auto"/>
          <w:sz w:val="24"/>
        </w:rPr>
        <w:t>预算</w:t>
      </w:r>
      <w:r>
        <w:rPr>
          <w:color w:val="auto"/>
          <w:sz w:val="24"/>
        </w:rPr>
        <w:t>金额</w:t>
      </w:r>
      <w:r>
        <w:rPr>
          <w:color w:val="auto"/>
          <w:sz w:val="24"/>
          <w:lang w:val="zh-CN"/>
        </w:rPr>
        <w:t>为6805000元，服务费=1000000×1%+（5000000-1000000）×0.8%+（6805000-5000000）×0.45%=50122.5元，服务费缴纳50122元。</w:t>
      </w:r>
    </w:p>
    <w:p w14:paraId="2486E701">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lang w:val="zh-CN"/>
        </w:rPr>
        <w:t>成交</w:t>
      </w:r>
      <w:r>
        <w:rPr>
          <w:color w:val="auto"/>
          <w:sz w:val="24"/>
          <w:szCs w:val="24"/>
        </w:rPr>
        <w:t>供应商应于</w:t>
      </w:r>
      <w:r>
        <w:rPr>
          <w:rFonts w:hint="eastAsia"/>
          <w:color w:val="auto"/>
          <w:sz w:val="24"/>
          <w:szCs w:val="24"/>
          <w:lang w:val="zh-CN"/>
        </w:rPr>
        <w:t>成交</w:t>
      </w:r>
      <w:r>
        <w:rPr>
          <w:color w:val="auto"/>
          <w:sz w:val="24"/>
          <w:szCs w:val="24"/>
        </w:rPr>
        <w:t>公告发布之日起5个工作日内缴纳</w:t>
      </w:r>
      <w:r>
        <w:rPr>
          <w:color w:val="auto"/>
          <w:sz w:val="24"/>
          <w:szCs w:val="24"/>
          <w:lang w:val="zh-CN"/>
        </w:rPr>
        <w:t>招标代理服务费，缴费单位名称须与投标单位名称一致，缴费时请注明项目编号及</w:t>
      </w:r>
      <w:r>
        <w:rPr>
          <w:rFonts w:hint="eastAsia"/>
          <w:color w:val="auto"/>
          <w:sz w:val="24"/>
          <w:szCs w:val="24"/>
          <w:lang w:val="zh-CN"/>
        </w:rPr>
        <w:t>成交</w:t>
      </w:r>
      <w:r>
        <w:rPr>
          <w:color w:val="auto"/>
          <w:sz w:val="24"/>
          <w:szCs w:val="24"/>
          <w:lang w:val="zh-CN"/>
        </w:rPr>
        <w:t>包号。</w:t>
      </w:r>
    </w:p>
    <w:p w14:paraId="31000BD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名        称：天津市公共资源交易中心</w:t>
      </w:r>
    </w:p>
    <w:p w14:paraId="40DF788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开户行及账号：中国建设银行股份有限公司天津明华支行 </w:t>
      </w:r>
    </w:p>
    <w:p w14:paraId="2848C529">
      <w:pPr>
        <w:pStyle w:val="29"/>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4CC1C5E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银行联行号：105110039436</w:t>
      </w:r>
    </w:p>
    <w:p w14:paraId="7465800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纳税人识别号：1212 0000 MB1E 44809C</w:t>
      </w:r>
    </w:p>
    <w:p w14:paraId="3611A62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地址：天津市河东区红星路79号</w:t>
      </w:r>
    </w:p>
    <w:p w14:paraId="503F8A8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缴费及开票咨询电话：022-24532012</w:t>
      </w:r>
    </w:p>
    <w:p w14:paraId="46163AEC">
      <w:pPr>
        <w:pStyle w:val="29"/>
        <w:spacing w:line="360" w:lineRule="auto"/>
        <w:ind w:firstLine="480" w:firstLineChars="200"/>
        <w:jc w:val="both"/>
        <w:rPr>
          <w:rFonts w:ascii="Times New Roman" w:hAnsi="Times New Roman" w:eastAsia="宋体" w:cs="Times New Roman"/>
          <w:color w:val="FF0000"/>
        </w:rPr>
      </w:pPr>
    </w:p>
    <w:p w14:paraId="1CC7D5C7">
      <w:pPr>
        <w:pStyle w:val="29"/>
        <w:spacing w:line="360" w:lineRule="auto"/>
        <w:jc w:val="both"/>
        <w:rPr>
          <w:rFonts w:ascii="Times New Roman" w:hAnsi="Times New Roman" w:eastAsia="宋体" w:cs="Times New Roman"/>
          <w:color w:val="auto"/>
        </w:rPr>
      </w:pPr>
    </w:p>
    <w:p w14:paraId="58768E02">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20</w:t>
      </w:r>
      <w:r>
        <w:rPr>
          <w:rFonts w:ascii="Times New Roman" w:hAnsi="Times New Roman" w:eastAsia="宋体" w:cs="Times New Roman"/>
          <w:color w:val="auto"/>
        </w:rPr>
        <w:t>日</w:t>
      </w:r>
    </w:p>
    <w:p w14:paraId="4E08D083">
      <w:pPr>
        <w:pStyle w:val="29"/>
        <w:spacing w:line="360" w:lineRule="auto"/>
        <w:ind w:firstLine="480" w:firstLineChars="200"/>
        <w:jc w:val="both"/>
        <w:rPr>
          <w:rFonts w:ascii="Times New Roman" w:hAnsi="Times New Roman" w:eastAsia="宋体" w:cs="Times New Roman"/>
          <w:color w:val="auto"/>
          <w:kern w:val="2"/>
        </w:rPr>
      </w:pPr>
    </w:p>
    <w:p w14:paraId="2F65CA13">
      <w:pPr>
        <w:pStyle w:val="29"/>
        <w:spacing w:line="360" w:lineRule="auto"/>
        <w:ind w:firstLine="480" w:firstLineChars="200"/>
        <w:jc w:val="both"/>
        <w:rPr>
          <w:rFonts w:ascii="Times New Roman" w:hAnsi="Times New Roman" w:eastAsia="宋体" w:cs="Times New Roman"/>
          <w:color w:val="auto"/>
          <w:kern w:val="2"/>
        </w:rPr>
      </w:pPr>
    </w:p>
    <w:p w14:paraId="3FCB4802">
      <w:pPr>
        <w:pStyle w:val="29"/>
        <w:spacing w:line="360" w:lineRule="auto"/>
        <w:ind w:firstLine="480" w:firstLineChars="200"/>
        <w:jc w:val="both"/>
        <w:rPr>
          <w:rFonts w:ascii="Times New Roman" w:hAnsi="Times New Roman" w:eastAsia="宋体" w:cs="Times New Roman"/>
          <w:color w:val="auto"/>
          <w:kern w:val="2"/>
        </w:rPr>
      </w:pPr>
    </w:p>
    <w:p w14:paraId="1DC4B5E3">
      <w:pPr>
        <w:pStyle w:val="29"/>
        <w:spacing w:line="360" w:lineRule="auto"/>
        <w:ind w:firstLine="480" w:firstLineChars="200"/>
        <w:jc w:val="both"/>
        <w:rPr>
          <w:rFonts w:ascii="Times New Roman" w:hAnsi="Times New Roman" w:eastAsia="宋体" w:cs="Times New Roman"/>
          <w:color w:val="auto"/>
          <w:kern w:val="2"/>
        </w:rPr>
      </w:pPr>
    </w:p>
    <w:p w14:paraId="5E9F932B">
      <w:pPr>
        <w:widowControl/>
        <w:jc w:val="left"/>
        <w:rPr>
          <w:rFonts w:eastAsiaTheme="minorEastAsia"/>
          <w:b/>
          <w:bCs/>
          <w:kern w:val="0"/>
          <w:sz w:val="24"/>
          <w:szCs w:val="24"/>
        </w:rPr>
      </w:pPr>
      <w:r>
        <w:rPr>
          <w:rFonts w:eastAsiaTheme="minorEastAsia"/>
          <w:b/>
          <w:bCs/>
          <w:kern w:val="0"/>
          <w:sz w:val="24"/>
          <w:szCs w:val="24"/>
        </w:rPr>
        <w:br w:type="page"/>
      </w:r>
    </w:p>
    <w:p w14:paraId="3D1DB164">
      <w:pPr>
        <w:pStyle w:val="11"/>
        <w:rPr>
          <w:rFonts w:ascii="Times New Roman" w:hAnsi="Times New Roman"/>
        </w:rPr>
      </w:pPr>
      <w:r>
        <w:rPr>
          <w:rFonts w:ascii="Times New Roman" w:hAnsi="Times New Roman"/>
        </w:rPr>
        <w:t>第二部分  磋商项目</w:t>
      </w:r>
      <w:bookmarkEnd w:id="2"/>
      <w:r>
        <w:rPr>
          <w:rFonts w:hint="eastAsia" w:ascii="Times New Roman" w:hAnsi="Times New Roman"/>
          <w:lang w:eastAsia="zh-CN"/>
        </w:rPr>
        <w:t>需求</w:t>
      </w:r>
    </w:p>
    <w:p w14:paraId="6DCD98FB">
      <w:pPr>
        <w:autoSpaceDE w:val="0"/>
        <w:autoSpaceDN w:val="0"/>
        <w:spacing w:line="360" w:lineRule="auto"/>
        <w:ind w:firstLine="480" w:firstLineChars="200"/>
        <w:rPr>
          <w:color w:val="auto"/>
          <w:sz w:val="24"/>
        </w:rPr>
      </w:pPr>
      <w:r>
        <w:rPr>
          <w:rFonts w:hint="eastAsia"/>
          <w:color w:val="auto"/>
          <w:sz w:val="24"/>
        </w:rPr>
        <w:t>加注“★”号条款为不允许偏离的实质性要求，经磋商小组判定任意一条加注“★”号的条款出现偏离，视为无效响应。</w:t>
      </w:r>
    </w:p>
    <w:p w14:paraId="06E178E0">
      <w:pPr>
        <w:widowControl/>
        <w:spacing w:line="360" w:lineRule="auto"/>
        <w:ind w:firstLine="480" w:firstLineChars="200"/>
        <w:jc w:val="left"/>
        <w:rPr>
          <w:color w:val="auto"/>
          <w:sz w:val="24"/>
        </w:rPr>
      </w:pPr>
      <w:r>
        <w:rPr>
          <w:rFonts w:hint="eastAsia"/>
          <w:color w:val="auto"/>
          <w:sz w:val="24"/>
        </w:rPr>
        <w:t>一、项目背景</w:t>
      </w:r>
    </w:p>
    <w:p w14:paraId="38A5644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供应商向采购人食堂配送调料、蔬菜、牛羊肉、水果、饮料、面食、豆制品、禽蛋、杂粮、猪肉、禽肉、海鲜等材料。</w:t>
      </w:r>
    </w:p>
    <w:p w14:paraId="305A98C6">
      <w:pPr>
        <w:autoSpaceDE w:val="0"/>
        <w:autoSpaceDN w:val="0"/>
        <w:adjustRightInd w:val="0"/>
        <w:spacing w:line="360" w:lineRule="auto"/>
        <w:ind w:firstLine="480" w:firstLineChars="200"/>
        <w:rPr>
          <w:bCs/>
          <w:color w:val="auto"/>
          <w:sz w:val="24"/>
        </w:rPr>
      </w:pPr>
      <w:r>
        <w:rPr>
          <w:rFonts w:hint="eastAsia"/>
          <w:bCs/>
          <w:color w:val="auto"/>
          <w:sz w:val="24"/>
        </w:rPr>
        <w:t>二</w:t>
      </w:r>
      <w:r>
        <w:rPr>
          <w:bCs/>
          <w:color w:val="auto"/>
          <w:sz w:val="24"/>
        </w:rPr>
        <w:t>、技术要求</w:t>
      </w:r>
    </w:p>
    <w:p w14:paraId="3670242E">
      <w:pPr>
        <w:spacing w:line="360" w:lineRule="auto"/>
        <w:ind w:firstLine="480" w:firstLineChars="200"/>
        <w:outlineLvl w:val="0"/>
        <w:rPr>
          <w:color w:val="auto"/>
          <w:sz w:val="24"/>
        </w:rPr>
      </w:pPr>
      <w:r>
        <w:rPr>
          <w:rFonts w:hint="eastAsia"/>
          <w:color w:val="auto"/>
          <w:sz w:val="24"/>
        </w:rPr>
        <w:t>★</w:t>
      </w:r>
      <w:r>
        <w:rPr>
          <w:color w:val="auto"/>
          <w:sz w:val="24"/>
        </w:rPr>
        <w:t>（一）投标人须承诺所提供的服务、人员及设备符合相关强制性规定。</w:t>
      </w:r>
      <w:r>
        <w:rPr>
          <w:rFonts w:hint="eastAsia"/>
          <w:color w:val="auto"/>
          <w:sz w:val="24"/>
        </w:rPr>
        <w:t>验收时采购人有权要求投标人出具</w:t>
      </w:r>
      <w:r>
        <w:rPr>
          <w:color w:val="auto"/>
          <w:sz w:val="24"/>
        </w:rPr>
        <w:t>所提供的服务、人员及设备</w:t>
      </w:r>
      <w:r>
        <w:rPr>
          <w:rFonts w:hint="eastAsia"/>
          <w:color w:val="auto"/>
          <w:sz w:val="24"/>
        </w:rPr>
        <w:t>符合上述规定的证明文件。</w:t>
      </w:r>
    </w:p>
    <w:p w14:paraId="6E8BAAC5">
      <w:pPr>
        <w:autoSpaceDE w:val="0"/>
        <w:autoSpaceDN w:val="0"/>
        <w:adjustRightInd w:val="0"/>
        <w:spacing w:line="360" w:lineRule="auto"/>
        <w:ind w:firstLine="420" w:firstLineChars="200"/>
        <w:rPr>
          <w:rFonts w:eastAsiaTheme="minorEastAsia"/>
          <w:color w:val="auto"/>
          <w:sz w:val="24"/>
        </w:rPr>
      </w:pPr>
      <w:r>
        <w:rPr>
          <w:rFonts w:hint="eastAsia"/>
          <w:color w:val="auto"/>
        </w:rPr>
        <w:t>★</w:t>
      </w:r>
      <w:r>
        <w:rPr>
          <w:rFonts w:hint="eastAsia" w:eastAsiaTheme="minorEastAsia"/>
          <w:color w:val="auto"/>
          <w:sz w:val="24"/>
        </w:rPr>
        <w:t>（二）</w:t>
      </w:r>
      <w:r>
        <w:rPr>
          <w:rFonts w:hint="eastAsia"/>
          <w:color w:val="auto"/>
          <w:sz w:val="24"/>
        </w:rPr>
        <w:t>服务期内，成交供应商应确保其食品经营资质有效，经营项目应涵盖实际配送的全部食材。</w:t>
      </w:r>
    </w:p>
    <w:p w14:paraId="394B7903">
      <w:pPr>
        <w:tabs>
          <w:tab w:val="left" w:pos="210"/>
        </w:tabs>
        <w:autoSpaceDE w:val="0"/>
        <w:autoSpaceDN w:val="0"/>
        <w:adjustRightInd w:val="0"/>
        <w:spacing w:line="360" w:lineRule="auto"/>
        <w:ind w:firstLine="480" w:firstLineChars="200"/>
        <w:outlineLvl w:val="0"/>
        <w:rPr>
          <w:color w:val="auto"/>
          <w:sz w:val="24"/>
          <w:szCs w:val="24"/>
        </w:rPr>
      </w:pPr>
      <w:r>
        <w:rPr>
          <w:rFonts w:hint="eastAsia"/>
          <w:color w:val="auto"/>
          <w:sz w:val="24"/>
          <w:szCs w:val="24"/>
        </w:rPr>
        <w:t>（三）具体要求</w:t>
      </w:r>
    </w:p>
    <w:p w14:paraId="45F85248">
      <w:pPr>
        <w:tabs>
          <w:tab w:val="left" w:pos="210"/>
        </w:tabs>
        <w:autoSpaceDE w:val="0"/>
        <w:autoSpaceDN w:val="0"/>
        <w:adjustRightInd w:val="0"/>
        <w:spacing w:line="360" w:lineRule="auto"/>
        <w:ind w:firstLine="480" w:firstLineChars="200"/>
        <w:outlineLvl w:val="0"/>
        <w:rPr>
          <w:color w:val="auto"/>
          <w:sz w:val="24"/>
          <w:szCs w:val="24"/>
        </w:rPr>
      </w:pPr>
      <w:r>
        <w:rPr>
          <w:rFonts w:hint="eastAsia"/>
          <w:color w:val="auto"/>
          <w:sz w:val="24"/>
          <w:szCs w:val="24"/>
        </w:rPr>
        <w:t>详见项目需求书。</w:t>
      </w:r>
    </w:p>
    <w:p w14:paraId="4E52AAE6">
      <w:pPr>
        <w:tabs>
          <w:tab w:val="left" w:pos="210"/>
        </w:tabs>
        <w:autoSpaceDE w:val="0"/>
        <w:autoSpaceDN w:val="0"/>
        <w:adjustRightInd w:val="0"/>
        <w:spacing w:line="360" w:lineRule="auto"/>
        <w:ind w:firstLine="480" w:firstLineChars="200"/>
        <w:outlineLvl w:val="0"/>
        <w:rPr>
          <w:rFonts w:eastAsiaTheme="minorEastAsia"/>
          <w:color w:val="auto"/>
          <w:sz w:val="24"/>
          <w:szCs w:val="24"/>
        </w:rPr>
      </w:pPr>
      <w:r>
        <w:rPr>
          <w:rFonts w:hint="eastAsia" w:eastAsiaTheme="minorEastAsia"/>
          <w:color w:val="auto"/>
          <w:sz w:val="24"/>
          <w:szCs w:val="24"/>
        </w:rPr>
        <w:t>三</w:t>
      </w:r>
      <w:r>
        <w:rPr>
          <w:rFonts w:eastAsiaTheme="minorEastAsia"/>
          <w:color w:val="auto"/>
          <w:sz w:val="24"/>
          <w:szCs w:val="24"/>
        </w:rPr>
        <w:t>、商务要求</w:t>
      </w:r>
    </w:p>
    <w:p w14:paraId="7BEF6D89">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（一）报价要求</w:t>
      </w:r>
    </w:p>
    <w:p w14:paraId="3DEA2364">
      <w:pPr>
        <w:spacing w:line="360" w:lineRule="auto"/>
        <w:ind w:firstLine="480" w:firstLineChars="200"/>
        <w:rPr>
          <w:rFonts w:eastAsiaTheme="minorEastAsia"/>
          <w:color w:val="auto"/>
          <w:sz w:val="24"/>
        </w:rPr>
      </w:pPr>
      <w:r>
        <w:rPr>
          <w:rFonts w:eastAsiaTheme="minorEastAsia"/>
          <w:color w:val="auto"/>
          <w:sz w:val="24"/>
        </w:rPr>
        <w:t>1. 投标人的报价应包括：人员费用、食材费用、配送费用、运输保险费用、装卸费用、管理费、利润税金等为完成磋商文件规定的一切工作所需的全部费用。</w:t>
      </w:r>
    </w:p>
    <w:p w14:paraId="782BD69B">
      <w:pPr>
        <w:autoSpaceDE w:val="0"/>
        <w:autoSpaceDN w:val="0"/>
        <w:adjustRightInd w:val="0"/>
        <w:spacing w:line="360" w:lineRule="auto"/>
        <w:ind w:firstLine="480" w:firstLineChars="200"/>
        <w:rPr>
          <w:rFonts w:eastAsia="......."/>
          <w:color w:val="auto"/>
          <w:kern w:val="0"/>
          <w:sz w:val="24"/>
          <w:szCs w:val="24"/>
        </w:rPr>
      </w:pPr>
      <w:r>
        <w:rPr>
          <w:rFonts w:eastAsia="......."/>
          <w:color w:val="auto"/>
          <w:kern w:val="0"/>
          <w:sz w:val="24"/>
          <w:szCs w:val="24"/>
        </w:rPr>
        <w:t>2. 投标报价规则：</w:t>
      </w:r>
    </w:p>
    <w:p w14:paraId="148093A1">
      <w:pPr>
        <w:autoSpaceDE w:val="0"/>
        <w:autoSpaceDN w:val="0"/>
        <w:adjustRightInd w:val="0"/>
        <w:spacing w:line="360" w:lineRule="auto"/>
        <w:ind w:firstLine="480" w:firstLineChars="200"/>
        <w:rPr>
          <w:rFonts w:eastAsia="......."/>
          <w:color w:val="auto"/>
          <w:kern w:val="0"/>
          <w:sz w:val="24"/>
          <w:szCs w:val="24"/>
        </w:rPr>
      </w:pPr>
      <w:r>
        <w:rPr>
          <w:rFonts w:eastAsia="......."/>
          <w:color w:val="auto"/>
          <w:kern w:val="0"/>
          <w:sz w:val="24"/>
          <w:szCs w:val="24"/>
        </w:rPr>
        <w:t>（1）</w:t>
      </w:r>
      <w:r>
        <w:rPr>
          <w:rFonts w:hint="eastAsia" w:eastAsia="......."/>
          <w:color w:val="auto"/>
          <w:kern w:val="0"/>
          <w:sz w:val="24"/>
          <w:szCs w:val="24"/>
        </w:rPr>
        <w:t>投标报价以综合折扣填列。</w:t>
      </w:r>
    </w:p>
    <w:p w14:paraId="433348B1">
      <w:pPr>
        <w:autoSpaceDE w:val="0"/>
        <w:autoSpaceDN w:val="0"/>
        <w:adjustRightInd w:val="0"/>
        <w:spacing w:line="360" w:lineRule="auto"/>
        <w:ind w:firstLine="480" w:firstLineChars="200"/>
        <w:rPr>
          <w:rFonts w:eastAsia="......."/>
          <w:kern w:val="0"/>
          <w:sz w:val="24"/>
          <w:szCs w:val="24"/>
        </w:rPr>
      </w:pPr>
      <w:r>
        <w:rPr>
          <w:rFonts w:hint="eastAsia" w:eastAsia="......."/>
          <w:color w:val="auto"/>
          <w:kern w:val="0"/>
          <w:sz w:val="24"/>
          <w:szCs w:val="24"/>
        </w:rPr>
        <w:t>（2）在服务期内，采购人有权在不超过采购预算的前提下，向中标供应商下达每日具体采购订单，实际采购食材品种、数量不受项目需求书所列食材限制。中标供应商每日配送食材的单价≤配送当日天津王顶堤批发市场、</w:t>
      </w:r>
      <w:r>
        <w:rPr>
          <w:rFonts w:hint="eastAsia"/>
          <w:color w:val="auto"/>
          <w:sz w:val="24"/>
        </w:rPr>
        <w:t>天津金钟农产品批发市场、华润万家超市</w:t>
      </w:r>
      <w:r>
        <w:rPr>
          <w:rFonts w:hint="eastAsia" w:eastAsia="......."/>
          <w:color w:val="auto"/>
          <w:kern w:val="0"/>
          <w:sz w:val="24"/>
          <w:szCs w:val="24"/>
        </w:rPr>
        <w:t>同等食材平均单价×投标折扣，否则采购人有权拒收</w:t>
      </w:r>
      <w:r>
        <w:rPr>
          <w:rFonts w:hint="eastAsia" w:eastAsia="......."/>
          <w:kern w:val="0"/>
          <w:sz w:val="24"/>
          <w:szCs w:val="24"/>
        </w:rPr>
        <w:t>当日配送食材，扣除当日所有配送食品费用并有权向中标供应商要求赔偿，情节严重的，采购人有权终止合同。</w:t>
      </w:r>
    </w:p>
    <w:p w14:paraId="39A67FA7">
      <w:pPr>
        <w:autoSpaceDE w:val="0"/>
        <w:autoSpaceDN w:val="0"/>
        <w:adjustRightInd w:val="0"/>
        <w:spacing w:line="360" w:lineRule="auto"/>
        <w:ind w:firstLine="480" w:firstLineChars="200"/>
        <w:rPr>
          <w:rFonts w:eastAsia="......."/>
          <w:color w:val="FF0000"/>
          <w:kern w:val="0"/>
          <w:sz w:val="24"/>
          <w:szCs w:val="24"/>
        </w:rPr>
      </w:pPr>
      <w:r>
        <w:rPr>
          <w:rFonts w:hint="eastAsia" w:eastAsia="......."/>
          <w:kern w:val="0"/>
          <w:sz w:val="24"/>
          <w:szCs w:val="24"/>
        </w:rPr>
        <w:t>所报综合折扣＞100%的，视为无效投标。</w:t>
      </w:r>
    </w:p>
    <w:p w14:paraId="27D944A5">
      <w:pPr>
        <w:autoSpaceDE w:val="0"/>
        <w:autoSpaceDN w:val="0"/>
        <w:adjustRightInd w:val="0"/>
        <w:spacing w:line="360" w:lineRule="auto"/>
        <w:ind w:firstLine="480" w:firstLineChars="200"/>
        <w:rPr>
          <w:rFonts w:eastAsia="......."/>
          <w:kern w:val="0"/>
          <w:sz w:val="24"/>
          <w:szCs w:val="24"/>
        </w:rPr>
      </w:pPr>
      <w:r>
        <w:rPr>
          <w:rFonts w:hint="eastAsia" w:eastAsia="......."/>
          <w:kern w:val="0"/>
          <w:sz w:val="24"/>
          <w:szCs w:val="24"/>
        </w:rPr>
        <w:t>注：网上应答报价仅填写综合折扣%左侧数字，如所报综合折扣为95%，网上应答仅填写“95”。</w:t>
      </w:r>
    </w:p>
    <w:p w14:paraId="5669BF37">
      <w:pPr>
        <w:spacing w:line="360" w:lineRule="auto"/>
        <w:ind w:firstLine="480" w:firstLineChars="200"/>
        <w:rPr>
          <w:rFonts w:eastAsiaTheme="minorEastAsia"/>
          <w:sz w:val="24"/>
        </w:rPr>
      </w:pPr>
      <w:r>
        <w:rPr>
          <w:rFonts w:eastAsiaTheme="minorEastAsia"/>
          <w:sz w:val="24"/>
        </w:rPr>
        <w:t>3. 验收相关费用由投标人负责。</w:t>
      </w:r>
    </w:p>
    <w:p w14:paraId="37344372">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（二）时间、地点要求：</w:t>
      </w:r>
    </w:p>
    <w:p w14:paraId="48B1150B">
      <w:pPr>
        <w:pStyle w:val="29"/>
        <w:spacing w:line="360" w:lineRule="auto"/>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kern w:val="2"/>
          <w:highlight w:val="none"/>
        </w:rPr>
        <w:t>1. 时间要求：</w:t>
      </w:r>
      <w:r>
        <w:rPr>
          <w:rFonts w:hint="eastAsia" w:ascii="Times New Roman" w:hAnsi="Times New Roman" w:cs="Times New Roman" w:eastAsiaTheme="minorEastAsia"/>
          <w:color w:val="auto"/>
          <w:kern w:val="2"/>
          <w:highlight w:val="none"/>
        </w:rPr>
        <w:t>合同规定的服务起始之日起</w:t>
      </w:r>
      <w:r>
        <w:rPr>
          <w:rFonts w:hint="eastAsia" w:ascii="Times New Roman" w:hAnsi="Times New Roman" w:cs="Times New Roman" w:eastAsiaTheme="minorEastAsia"/>
          <w:color w:val="auto"/>
          <w:kern w:val="2"/>
          <w:highlight w:val="none"/>
          <w:lang w:val="en-US" w:eastAsia="zh-CN"/>
        </w:rPr>
        <w:t>1</w:t>
      </w:r>
      <w:r>
        <w:rPr>
          <w:rFonts w:hint="eastAsia" w:ascii="Times New Roman" w:hAnsi="Times New Roman" w:cs="Times New Roman" w:eastAsiaTheme="minorEastAsia"/>
          <w:color w:val="auto"/>
          <w:kern w:val="2"/>
          <w:highlight w:val="none"/>
        </w:rPr>
        <w:t>年的服务，按合同规定的配送起始时间进行配送</w:t>
      </w:r>
      <w:r>
        <w:rPr>
          <w:rFonts w:ascii="Times New Roman" w:hAnsi="Times New Roman" w:cs="Times New Roman" w:eastAsiaTheme="minorEastAsia"/>
          <w:color w:val="auto"/>
          <w:kern w:val="2"/>
          <w:highlight w:val="none"/>
        </w:rPr>
        <w:t>（特殊情况以合同为准）。</w:t>
      </w:r>
    </w:p>
    <w:p w14:paraId="353FD15A">
      <w:pPr>
        <w:pStyle w:val="29"/>
        <w:spacing w:line="360" w:lineRule="auto"/>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kern w:val="2"/>
          <w:highlight w:val="none"/>
        </w:rPr>
        <w:t>2. 服务地点：</w:t>
      </w:r>
      <w:r>
        <w:rPr>
          <w:rFonts w:hint="eastAsia" w:ascii="Times New Roman" w:hAnsi="Times New Roman" w:cs="Times New Roman" w:eastAsiaTheme="minorEastAsia"/>
          <w:color w:val="auto"/>
          <w:kern w:val="2"/>
          <w:highlight w:val="none"/>
        </w:rPr>
        <w:t>天津市东丽区昆带山路3号</w:t>
      </w:r>
      <w:r>
        <w:rPr>
          <w:rFonts w:ascii="Times New Roman" w:hAnsi="Times New Roman" w:cs="Times New Roman" w:eastAsiaTheme="minorEastAsia"/>
          <w:color w:val="auto"/>
          <w:kern w:val="2"/>
          <w:highlight w:val="none"/>
        </w:rPr>
        <w:t>（特殊情况以合同为准）。</w:t>
      </w:r>
    </w:p>
    <w:p w14:paraId="2AF044A3">
      <w:pPr>
        <w:pStyle w:val="29"/>
        <w:spacing w:line="360" w:lineRule="auto"/>
        <w:ind w:firstLine="480" w:firstLineChars="200"/>
        <w:jc w:val="both"/>
        <w:rPr>
          <w:rFonts w:ascii="Times New Roman" w:hAnsi="Times New Roman" w:cs="Times New Roman" w:eastAsiaTheme="minorEastAsia"/>
          <w:color w:val="auto"/>
          <w:kern w:val="2"/>
          <w:highlight w:val="none"/>
        </w:rPr>
      </w:pPr>
      <w:r>
        <w:rPr>
          <w:rFonts w:ascii="Times New Roman" w:hAnsi="Times New Roman" w:cs="Times New Roman" w:eastAsiaTheme="minorEastAsia"/>
          <w:color w:val="auto"/>
          <w:kern w:val="2"/>
          <w:highlight w:val="none"/>
        </w:rPr>
        <w:t>（</w:t>
      </w:r>
      <w:r>
        <w:rPr>
          <w:rFonts w:hint="eastAsia" w:ascii="Times New Roman" w:hAnsi="Times New Roman" w:cs="Times New Roman" w:eastAsiaTheme="minorEastAsia"/>
          <w:color w:val="auto"/>
          <w:kern w:val="2"/>
          <w:highlight w:val="none"/>
        </w:rPr>
        <w:t>三</w:t>
      </w:r>
      <w:r>
        <w:rPr>
          <w:rFonts w:ascii="Times New Roman" w:hAnsi="Times New Roman" w:cs="Times New Roman" w:eastAsiaTheme="minorEastAsia"/>
          <w:color w:val="auto"/>
          <w:kern w:val="2"/>
          <w:highlight w:val="none"/>
        </w:rPr>
        <w:t>）付款方式</w:t>
      </w:r>
    </w:p>
    <w:p w14:paraId="326AB07C">
      <w:pPr>
        <w:pStyle w:val="29"/>
        <w:spacing w:line="360" w:lineRule="auto"/>
        <w:ind w:firstLine="480" w:firstLineChars="200"/>
        <w:jc w:val="both"/>
        <w:rPr>
          <w:rFonts w:ascii="Times New Roman" w:hAnsi="Times New Roman" w:cs="Times New Roman" w:eastAsiaTheme="minorEastAsia"/>
          <w:color w:val="auto"/>
          <w:kern w:val="2"/>
          <w:highlight w:val="none"/>
        </w:rPr>
      </w:pPr>
      <w:r>
        <w:rPr>
          <w:rFonts w:hint="eastAsia" w:ascii="Times New Roman" w:hAnsi="Times New Roman" w:cs="Times New Roman" w:eastAsiaTheme="minorEastAsia"/>
          <w:color w:val="auto"/>
          <w:szCs w:val="21"/>
          <w:highlight w:val="none"/>
        </w:rPr>
        <w:t>按月付款，每月月底前据实支付上月费用，中标供应商开具正式发票</w:t>
      </w:r>
      <w:r>
        <w:rPr>
          <w:rFonts w:ascii="Times New Roman" w:hAnsi="Times New Roman" w:cs="Times New Roman" w:eastAsiaTheme="minorEastAsia"/>
          <w:color w:val="auto"/>
          <w:highlight w:val="none"/>
        </w:rPr>
        <w:t>（特殊情况以合同为准）。</w:t>
      </w:r>
    </w:p>
    <w:p w14:paraId="1908E496">
      <w:pPr>
        <w:pStyle w:val="29"/>
        <w:spacing w:line="360" w:lineRule="auto"/>
        <w:ind w:firstLine="480" w:firstLineChars="200"/>
        <w:jc w:val="both"/>
        <w:rPr>
          <w:rFonts w:ascii="Times New Roman" w:hAnsi="Times New Roman" w:cs="Times New Roman" w:eastAsiaTheme="minorEastAsia"/>
          <w:color w:val="auto"/>
          <w:kern w:val="2"/>
        </w:rPr>
      </w:pPr>
      <w:r>
        <w:rPr>
          <w:rFonts w:ascii="Times New Roman" w:hAnsi="Times New Roman" w:cs="Times New Roman" w:eastAsiaTheme="minorEastAsia"/>
          <w:color w:val="auto"/>
          <w:kern w:val="2"/>
        </w:rPr>
        <w:t>（</w:t>
      </w:r>
      <w:r>
        <w:rPr>
          <w:rFonts w:hint="eastAsia" w:ascii="Times New Roman" w:hAnsi="Times New Roman" w:cs="Times New Roman" w:eastAsiaTheme="minorEastAsia"/>
          <w:color w:val="auto"/>
          <w:kern w:val="2"/>
        </w:rPr>
        <w:t>四</w:t>
      </w:r>
      <w:r>
        <w:rPr>
          <w:rFonts w:ascii="Times New Roman" w:hAnsi="Times New Roman" w:cs="Times New Roman" w:eastAsiaTheme="minorEastAsia"/>
          <w:color w:val="auto"/>
          <w:kern w:val="2"/>
        </w:rPr>
        <w:t>）磋商保证金及履约保证金：本项目不收取磋商保证金及履约保证金。</w:t>
      </w:r>
    </w:p>
    <w:p w14:paraId="0C9CFF7F">
      <w:pPr>
        <w:autoSpaceDE w:val="0"/>
        <w:autoSpaceDN w:val="0"/>
        <w:adjustRightInd w:val="0"/>
        <w:spacing w:line="360" w:lineRule="auto"/>
        <w:ind w:firstLine="480" w:firstLineChars="200"/>
        <w:rPr>
          <w:rFonts w:eastAsiaTheme="minorEastAsia"/>
          <w:bCs/>
          <w:sz w:val="24"/>
        </w:rPr>
      </w:pPr>
      <w:r>
        <w:rPr>
          <w:rFonts w:hint="eastAsia" w:eastAsiaTheme="minorEastAsia"/>
          <w:bCs/>
          <w:sz w:val="24"/>
        </w:rPr>
        <w:t>四</w:t>
      </w:r>
      <w:r>
        <w:rPr>
          <w:rFonts w:eastAsiaTheme="minorEastAsia"/>
          <w:bCs/>
          <w:sz w:val="24"/>
        </w:rPr>
        <w:t>、评分因素及评标标准</w:t>
      </w:r>
    </w:p>
    <w:tbl>
      <w:tblPr>
        <w:tblStyle w:val="1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419"/>
        <w:gridCol w:w="7311"/>
        <w:gridCol w:w="1143"/>
      </w:tblGrid>
      <w:tr w14:paraId="75E0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9393" w:type="dxa"/>
            <w:gridSpan w:val="3"/>
            <w:shd w:val="clear" w:color="auto" w:fill="auto"/>
            <w:vAlign w:val="center"/>
          </w:tcPr>
          <w:p w14:paraId="6CFB47A8">
            <w:pPr>
              <w:widowControl/>
              <w:adjustRightInd w:val="0"/>
              <w:snapToGrid w:val="0"/>
              <w:jc w:val="center"/>
              <w:rPr>
                <w:kern w:val="0"/>
                <w:sz w:val="24"/>
                <w:szCs w:val="24"/>
              </w:rPr>
            </w:pPr>
            <w:bookmarkStart w:id="7" w:name="_GoBack"/>
            <w:r>
              <w:rPr>
                <w:kern w:val="0"/>
                <w:sz w:val="24"/>
                <w:szCs w:val="24"/>
              </w:rPr>
              <w:t>第一部分 价格（</w:t>
            </w:r>
            <w:r>
              <w:rPr>
                <w:rFonts w:hint="eastAsia"/>
                <w:kern w:val="0"/>
                <w:sz w:val="24"/>
                <w:szCs w:val="24"/>
              </w:rPr>
              <w:t>2</w:t>
            </w:r>
            <w:r>
              <w:rPr>
                <w:kern w:val="0"/>
                <w:sz w:val="24"/>
                <w:szCs w:val="24"/>
              </w:rPr>
              <w:t>0分）</w:t>
            </w:r>
          </w:p>
        </w:tc>
        <w:tc>
          <w:tcPr>
            <w:tcW w:w="1143" w:type="dxa"/>
            <w:shd w:val="clear" w:color="auto" w:fill="auto"/>
            <w:vAlign w:val="center"/>
          </w:tcPr>
          <w:p w14:paraId="05745C5B">
            <w:pPr>
              <w:widowControl/>
              <w:adjustRightInd w:val="0"/>
              <w:snapToGrid w:val="0"/>
              <w:jc w:val="center"/>
              <w:rPr>
                <w:kern w:val="0"/>
                <w:sz w:val="24"/>
                <w:szCs w:val="24"/>
              </w:rPr>
            </w:pPr>
            <w:r>
              <w:rPr>
                <w:kern w:val="0"/>
                <w:sz w:val="24"/>
                <w:szCs w:val="24"/>
              </w:rPr>
              <w:t>分值</w:t>
            </w:r>
          </w:p>
        </w:tc>
      </w:tr>
      <w:tr w14:paraId="31C0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663" w:type="dxa"/>
            <w:shd w:val="clear" w:color="auto" w:fill="auto"/>
            <w:vAlign w:val="center"/>
          </w:tcPr>
          <w:p w14:paraId="12FECA50">
            <w:pPr>
              <w:widowControl/>
              <w:jc w:val="center"/>
              <w:rPr>
                <w:kern w:val="0"/>
                <w:sz w:val="24"/>
                <w:szCs w:val="24"/>
              </w:rPr>
            </w:pPr>
            <w:r>
              <w:rPr>
                <w:kern w:val="0"/>
                <w:sz w:val="24"/>
                <w:szCs w:val="24"/>
              </w:rPr>
              <w:t>1</w:t>
            </w:r>
          </w:p>
        </w:tc>
        <w:tc>
          <w:tcPr>
            <w:tcW w:w="1419" w:type="dxa"/>
            <w:shd w:val="clear" w:color="auto" w:fill="auto"/>
            <w:vAlign w:val="center"/>
          </w:tcPr>
          <w:p w14:paraId="76DEA3B9">
            <w:pPr>
              <w:widowControl/>
              <w:spacing w:line="400" w:lineRule="exact"/>
              <w:jc w:val="center"/>
              <w:rPr>
                <w:kern w:val="0"/>
                <w:sz w:val="24"/>
                <w:szCs w:val="24"/>
              </w:rPr>
            </w:pPr>
            <w:r>
              <w:rPr>
                <w:kern w:val="0"/>
                <w:sz w:val="24"/>
                <w:szCs w:val="24"/>
              </w:rPr>
              <w:t>价格</w:t>
            </w:r>
          </w:p>
        </w:tc>
        <w:tc>
          <w:tcPr>
            <w:tcW w:w="7311" w:type="dxa"/>
            <w:shd w:val="clear" w:color="auto" w:fill="auto"/>
            <w:vAlign w:val="center"/>
          </w:tcPr>
          <w:p w14:paraId="215950A4">
            <w:pPr>
              <w:widowControl/>
              <w:adjustRightInd w:val="0"/>
              <w:snapToGrid w:val="0"/>
              <w:rPr>
                <w:kern w:val="0"/>
                <w:sz w:val="24"/>
                <w:szCs w:val="24"/>
              </w:rPr>
            </w:pPr>
            <w:r>
              <w:rPr>
                <w:kern w:val="0"/>
                <w:sz w:val="24"/>
                <w:szCs w:val="24"/>
              </w:rPr>
              <w:t>（1）投标</w:t>
            </w:r>
            <w:r>
              <w:rPr>
                <w:rFonts w:hint="eastAsia"/>
                <w:kern w:val="0"/>
                <w:sz w:val="24"/>
                <w:szCs w:val="24"/>
              </w:rPr>
              <w:t>所报综合折扣＞100%的，视为无效响应。其他</w:t>
            </w:r>
            <w:r>
              <w:rPr>
                <w:kern w:val="0"/>
                <w:sz w:val="24"/>
                <w:szCs w:val="24"/>
              </w:rPr>
              <w:t>投标报价按以下公式进行计算。</w:t>
            </w:r>
          </w:p>
          <w:p w14:paraId="070A82F7">
            <w:pPr>
              <w:widowControl/>
              <w:adjustRightInd w:val="0"/>
              <w:snapToGrid w:val="0"/>
              <w:rPr>
                <w:kern w:val="0"/>
                <w:sz w:val="24"/>
                <w:szCs w:val="24"/>
              </w:rPr>
            </w:pPr>
            <w:r>
              <w:rPr>
                <w:kern w:val="0"/>
                <w:sz w:val="24"/>
                <w:szCs w:val="24"/>
              </w:rPr>
              <w:t>（2）</w:t>
            </w:r>
            <w:r>
              <w:rPr>
                <w:rFonts w:hint="eastAsia"/>
                <w:kern w:val="0"/>
                <w:sz w:val="24"/>
                <w:szCs w:val="24"/>
              </w:rPr>
              <w:t>价格</w:t>
            </w:r>
            <w:r>
              <w:rPr>
                <w:kern w:val="0"/>
                <w:sz w:val="24"/>
                <w:szCs w:val="24"/>
              </w:rPr>
              <w:t>分=（评标基准价/</w:t>
            </w:r>
            <w:r>
              <w:rPr>
                <w:rFonts w:hint="eastAsia"/>
                <w:kern w:val="0"/>
                <w:sz w:val="24"/>
                <w:szCs w:val="24"/>
              </w:rPr>
              <w:t>所报综合折扣</w:t>
            </w:r>
            <w:r>
              <w:rPr>
                <w:kern w:val="0"/>
                <w:sz w:val="24"/>
                <w:szCs w:val="24"/>
              </w:rPr>
              <w:t>）×</w:t>
            </w:r>
            <w:r>
              <w:rPr>
                <w:rFonts w:hint="eastAsia"/>
                <w:kern w:val="0"/>
                <w:sz w:val="24"/>
                <w:szCs w:val="24"/>
              </w:rPr>
              <w:t>2</w:t>
            </w:r>
            <w:r>
              <w:rPr>
                <w:kern w:val="0"/>
                <w:sz w:val="24"/>
                <w:szCs w:val="24"/>
              </w:rPr>
              <w:t>0</w:t>
            </w:r>
          </w:p>
          <w:p w14:paraId="3498EBDD">
            <w:pPr>
              <w:widowControl/>
              <w:adjustRightInd w:val="0"/>
              <w:snapToGrid w:val="0"/>
              <w:rPr>
                <w:kern w:val="0"/>
                <w:sz w:val="24"/>
                <w:szCs w:val="24"/>
              </w:rPr>
            </w:pPr>
            <w:r>
              <w:rPr>
                <w:kern w:val="0"/>
                <w:sz w:val="24"/>
                <w:szCs w:val="24"/>
              </w:rPr>
              <w:t>注：满足</w:t>
            </w:r>
            <w:r>
              <w:rPr>
                <w:rFonts w:hint="eastAsia"/>
                <w:kern w:val="0"/>
                <w:sz w:val="24"/>
                <w:szCs w:val="24"/>
              </w:rPr>
              <w:t>磋商</w:t>
            </w:r>
            <w:r>
              <w:rPr>
                <w:kern w:val="0"/>
                <w:sz w:val="24"/>
                <w:szCs w:val="24"/>
              </w:rPr>
              <w:t>文件要求且</w:t>
            </w:r>
            <w:r>
              <w:rPr>
                <w:rFonts w:hint="eastAsia"/>
                <w:kern w:val="0"/>
                <w:sz w:val="24"/>
                <w:szCs w:val="24"/>
              </w:rPr>
              <w:t>所报综合折扣</w:t>
            </w:r>
            <w:r>
              <w:rPr>
                <w:kern w:val="0"/>
                <w:sz w:val="24"/>
                <w:szCs w:val="24"/>
              </w:rPr>
              <w:t>最低的综合折扣为评标基准价。</w:t>
            </w:r>
          </w:p>
        </w:tc>
        <w:tc>
          <w:tcPr>
            <w:tcW w:w="1143" w:type="dxa"/>
            <w:shd w:val="clear" w:color="auto" w:fill="auto"/>
            <w:vAlign w:val="center"/>
          </w:tcPr>
          <w:p w14:paraId="070E9595">
            <w:pPr>
              <w:widowControl/>
              <w:jc w:val="center"/>
              <w:rPr>
                <w:kern w:val="0"/>
                <w:sz w:val="24"/>
                <w:szCs w:val="24"/>
              </w:rPr>
            </w:pPr>
            <w:r>
              <w:rPr>
                <w:rFonts w:hint="eastAsia"/>
                <w:kern w:val="0"/>
                <w:sz w:val="24"/>
                <w:szCs w:val="24"/>
              </w:rPr>
              <w:t>2</w:t>
            </w:r>
            <w:r>
              <w:rPr>
                <w:kern w:val="0"/>
                <w:sz w:val="24"/>
                <w:szCs w:val="24"/>
              </w:rPr>
              <w:t>0</w:t>
            </w:r>
          </w:p>
        </w:tc>
      </w:tr>
      <w:tr w14:paraId="73B3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9393" w:type="dxa"/>
            <w:gridSpan w:val="3"/>
            <w:shd w:val="clear" w:color="auto" w:fill="auto"/>
            <w:vAlign w:val="center"/>
          </w:tcPr>
          <w:p w14:paraId="7CB6EF44">
            <w:pPr>
              <w:widowControl/>
              <w:adjustRightInd w:val="0"/>
              <w:snapToGrid w:val="0"/>
              <w:jc w:val="center"/>
              <w:rPr>
                <w:kern w:val="0"/>
                <w:sz w:val="24"/>
                <w:szCs w:val="24"/>
              </w:rPr>
            </w:pPr>
            <w:r>
              <w:rPr>
                <w:kern w:val="0"/>
                <w:sz w:val="24"/>
                <w:szCs w:val="24"/>
              </w:rPr>
              <w:t>第二部分 客观分（</w:t>
            </w:r>
            <w:r>
              <w:rPr>
                <w:rFonts w:hint="eastAsia"/>
                <w:kern w:val="0"/>
                <w:sz w:val="24"/>
                <w:szCs w:val="24"/>
                <w:lang w:val="en-US" w:eastAsia="zh-CN"/>
              </w:rPr>
              <w:t>37</w:t>
            </w:r>
            <w:r>
              <w:rPr>
                <w:kern w:val="0"/>
                <w:sz w:val="24"/>
                <w:szCs w:val="24"/>
              </w:rPr>
              <w:t>分）</w:t>
            </w:r>
          </w:p>
        </w:tc>
        <w:tc>
          <w:tcPr>
            <w:tcW w:w="1143" w:type="dxa"/>
            <w:shd w:val="clear" w:color="auto" w:fill="auto"/>
            <w:vAlign w:val="center"/>
          </w:tcPr>
          <w:p w14:paraId="423C3622">
            <w:pPr>
              <w:widowControl/>
              <w:adjustRightInd w:val="0"/>
              <w:snapToGrid w:val="0"/>
              <w:jc w:val="center"/>
              <w:rPr>
                <w:kern w:val="0"/>
                <w:sz w:val="24"/>
                <w:szCs w:val="24"/>
              </w:rPr>
            </w:pPr>
            <w:r>
              <w:rPr>
                <w:kern w:val="0"/>
                <w:sz w:val="24"/>
                <w:szCs w:val="24"/>
              </w:rPr>
              <w:t>分值</w:t>
            </w:r>
          </w:p>
        </w:tc>
      </w:tr>
      <w:tr w14:paraId="1C03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vAlign w:val="center"/>
          </w:tcPr>
          <w:p w14:paraId="4B1C16A7">
            <w:pPr>
              <w:widowControl/>
              <w:jc w:val="center"/>
              <w:rPr>
                <w:kern w:val="0"/>
                <w:sz w:val="24"/>
                <w:szCs w:val="24"/>
              </w:rPr>
            </w:pPr>
            <w:r>
              <w:rPr>
                <w:kern w:val="0"/>
                <w:sz w:val="24"/>
                <w:szCs w:val="24"/>
              </w:rPr>
              <w:t>1</w:t>
            </w:r>
          </w:p>
        </w:tc>
        <w:tc>
          <w:tcPr>
            <w:tcW w:w="1419" w:type="dxa"/>
            <w:shd w:val="clear" w:color="auto" w:fill="auto"/>
            <w:vAlign w:val="center"/>
          </w:tcPr>
          <w:p w14:paraId="24577E6D">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14:paraId="16A0025E">
            <w:pPr>
              <w:widowControl/>
              <w:adjustRightInd w:val="0"/>
              <w:snapToGrid w:val="0"/>
              <w:rPr>
                <w:kern w:val="0"/>
                <w:sz w:val="24"/>
                <w:szCs w:val="24"/>
              </w:rPr>
            </w:pPr>
            <w:r>
              <w:rPr>
                <w:kern w:val="0"/>
                <w:sz w:val="24"/>
                <w:szCs w:val="24"/>
              </w:rPr>
              <w:t>完全按照以下要求提供投标人曾实施为</w:t>
            </w:r>
            <w:r>
              <w:rPr>
                <w:rFonts w:hint="eastAsia"/>
                <w:kern w:val="0"/>
                <w:sz w:val="24"/>
                <w:szCs w:val="24"/>
              </w:rPr>
              <w:t>其他</w:t>
            </w:r>
            <w:r>
              <w:rPr>
                <w:kern w:val="0"/>
                <w:sz w:val="24"/>
                <w:szCs w:val="24"/>
              </w:rPr>
              <w:t>单位食材配送服务业绩，提供的证明材料均不得遮挡涂黑，否则不予认定加分。</w:t>
            </w:r>
          </w:p>
          <w:p w14:paraId="3605E030">
            <w:pPr>
              <w:widowControl/>
              <w:adjustRightInd w:val="0"/>
              <w:snapToGrid w:val="0"/>
              <w:rPr>
                <w:kern w:val="0"/>
                <w:sz w:val="24"/>
                <w:szCs w:val="24"/>
              </w:rPr>
            </w:pPr>
            <w:r>
              <w:rPr>
                <w:kern w:val="0"/>
                <w:sz w:val="24"/>
                <w:szCs w:val="24"/>
              </w:rPr>
              <w:t>A. 合同原件</w:t>
            </w:r>
            <w:r>
              <w:rPr>
                <w:rFonts w:hint="eastAsia"/>
                <w:kern w:val="0"/>
                <w:sz w:val="24"/>
                <w:szCs w:val="24"/>
                <w:lang w:eastAsia="zh-CN"/>
              </w:rPr>
              <w:t>电子件</w:t>
            </w:r>
            <w:r>
              <w:rPr>
                <w:kern w:val="0"/>
                <w:sz w:val="24"/>
                <w:szCs w:val="24"/>
              </w:rPr>
              <w:t>。包括买卖双方名称及盖章、服务内容</w:t>
            </w:r>
            <w:r>
              <w:rPr>
                <w:bCs/>
                <w:sz w:val="24"/>
              </w:rPr>
              <w:t>、合同签订日期</w:t>
            </w:r>
            <w:r>
              <w:rPr>
                <w:rFonts w:hint="eastAsia"/>
                <w:bCs/>
                <w:sz w:val="24"/>
              </w:rPr>
              <w:t>（应为2021年1月1日或以后）</w:t>
            </w:r>
            <w:r>
              <w:rPr>
                <w:kern w:val="0"/>
                <w:sz w:val="24"/>
                <w:szCs w:val="24"/>
              </w:rPr>
              <w:t>。</w:t>
            </w:r>
          </w:p>
          <w:p w14:paraId="523285CE">
            <w:pPr>
              <w:rPr>
                <w:color w:val="FF0000"/>
                <w:kern w:val="0"/>
                <w:sz w:val="24"/>
                <w:szCs w:val="24"/>
              </w:rPr>
            </w:pPr>
            <w:r>
              <w:rPr>
                <w:kern w:val="0"/>
                <w:sz w:val="24"/>
                <w:szCs w:val="24"/>
              </w:rPr>
              <w:t>B. 上述合同履行良好的相关证明材料原件</w:t>
            </w:r>
            <w:r>
              <w:rPr>
                <w:rFonts w:hint="eastAsia"/>
                <w:kern w:val="0"/>
                <w:sz w:val="24"/>
                <w:szCs w:val="24"/>
                <w:lang w:eastAsia="zh-CN"/>
              </w:rPr>
              <w:t>电子件</w:t>
            </w:r>
            <w:r>
              <w:rPr>
                <w:kern w:val="0"/>
                <w:sz w:val="24"/>
                <w:szCs w:val="24"/>
              </w:rPr>
              <w:t>（</w:t>
            </w:r>
            <w:r>
              <w:rPr>
                <w:rFonts w:hint="eastAsia"/>
                <w:sz w:val="24"/>
              </w:rPr>
              <w:t>加盖上述合同甲方单位公章或上述合同中所盖的甲方印章</w:t>
            </w:r>
            <w:r>
              <w:rPr>
                <w:kern w:val="0"/>
                <w:sz w:val="24"/>
                <w:szCs w:val="24"/>
              </w:rPr>
              <w:t>）。</w:t>
            </w:r>
          </w:p>
          <w:p w14:paraId="6C461D11">
            <w:pPr>
              <w:widowControl/>
              <w:adjustRightInd w:val="0"/>
              <w:snapToGrid w:val="0"/>
              <w:rPr>
                <w:kern w:val="0"/>
                <w:sz w:val="24"/>
                <w:szCs w:val="24"/>
              </w:rPr>
            </w:pPr>
            <w:r>
              <w:rPr>
                <w:kern w:val="0"/>
                <w:sz w:val="24"/>
                <w:szCs w:val="24"/>
              </w:rPr>
              <w:t>每个业绩2分，最多10分</w:t>
            </w:r>
          </w:p>
        </w:tc>
        <w:tc>
          <w:tcPr>
            <w:tcW w:w="1143" w:type="dxa"/>
            <w:shd w:val="clear" w:color="auto" w:fill="auto"/>
            <w:vAlign w:val="center"/>
          </w:tcPr>
          <w:p w14:paraId="199CC179">
            <w:pPr>
              <w:widowControl/>
              <w:jc w:val="center"/>
              <w:rPr>
                <w:kern w:val="0"/>
                <w:sz w:val="24"/>
                <w:szCs w:val="24"/>
              </w:rPr>
            </w:pPr>
            <w:r>
              <w:rPr>
                <w:kern w:val="0"/>
                <w:sz w:val="24"/>
                <w:szCs w:val="24"/>
              </w:rPr>
              <w:t>10</w:t>
            </w:r>
          </w:p>
        </w:tc>
      </w:tr>
      <w:tr w14:paraId="40D4A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vAlign w:val="center"/>
          </w:tcPr>
          <w:p w14:paraId="76A51102">
            <w:pPr>
              <w:widowControl/>
              <w:jc w:val="center"/>
              <w:rPr>
                <w:kern w:val="0"/>
                <w:sz w:val="24"/>
                <w:szCs w:val="24"/>
              </w:rPr>
            </w:pPr>
            <w:r>
              <w:rPr>
                <w:rFonts w:hint="eastAsia"/>
                <w:kern w:val="0"/>
                <w:sz w:val="24"/>
                <w:szCs w:val="24"/>
              </w:rPr>
              <w:t>2</w:t>
            </w:r>
          </w:p>
        </w:tc>
        <w:tc>
          <w:tcPr>
            <w:tcW w:w="1419" w:type="dxa"/>
            <w:shd w:val="clear" w:color="auto" w:fill="auto"/>
            <w:vAlign w:val="center"/>
          </w:tcPr>
          <w:p w14:paraId="20A32342">
            <w:pPr>
              <w:widowControl/>
              <w:adjustRightInd w:val="0"/>
              <w:snapToGrid w:val="0"/>
              <w:jc w:val="center"/>
              <w:rPr>
                <w:kern w:val="0"/>
                <w:sz w:val="24"/>
                <w:szCs w:val="24"/>
              </w:rPr>
            </w:pPr>
            <w:r>
              <w:rPr>
                <w:kern w:val="0"/>
                <w:sz w:val="24"/>
                <w:szCs w:val="24"/>
              </w:rPr>
              <w:t>配送车辆评价</w:t>
            </w:r>
          </w:p>
        </w:tc>
        <w:tc>
          <w:tcPr>
            <w:tcW w:w="7311" w:type="dxa"/>
            <w:shd w:val="clear" w:color="auto" w:fill="auto"/>
            <w:vAlign w:val="center"/>
          </w:tcPr>
          <w:p w14:paraId="66741337">
            <w:pPr>
              <w:widowControl/>
              <w:adjustRightInd w:val="0"/>
              <w:snapToGrid w:val="0"/>
              <w:rPr>
                <w:kern w:val="0"/>
                <w:sz w:val="24"/>
                <w:szCs w:val="24"/>
              </w:rPr>
            </w:pPr>
            <w:r>
              <w:rPr>
                <w:kern w:val="0"/>
                <w:sz w:val="24"/>
                <w:szCs w:val="24"/>
              </w:rPr>
              <w:t>自有车辆：提供机动车行驶证</w:t>
            </w:r>
            <w:r>
              <w:rPr>
                <w:rFonts w:hint="eastAsia"/>
                <w:kern w:val="0"/>
                <w:sz w:val="24"/>
                <w:szCs w:val="24"/>
                <w:lang w:eastAsia="zh-CN"/>
              </w:rPr>
              <w:t>电子件</w:t>
            </w:r>
            <w:r>
              <w:rPr>
                <w:kern w:val="0"/>
                <w:sz w:val="24"/>
                <w:szCs w:val="24"/>
              </w:rPr>
              <w:t>（所有人应为投标单位）及行驶证中车辆照片；</w:t>
            </w:r>
          </w:p>
          <w:p w14:paraId="4433150A">
            <w:pPr>
              <w:widowControl/>
              <w:adjustRightInd w:val="0"/>
              <w:snapToGrid w:val="0"/>
              <w:rPr>
                <w:kern w:val="0"/>
                <w:sz w:val="24"/>
                <w:szCs w:val="24"/>
              </w:rPr>
            </w:pPr>
            <w:r>
              <w:rPr>
                <w:kern w:val="0"/>
                <w:sz w:val="24"/>
                <w:szCs w:val="24"/>
              </w:rPr>
              <w:t>租赁车辆：提供机动车行驶证</w:t>
            </w:r>
            <w:r>
              <w:rPr>
                <w:rFonts w:hint="eastAsia"/>
                <w:kern w:val="0"/>
                <w:sz w:val="24"/>
                <w:szCs w:val="24"/>
                <w:lang w:eastAsia="zh-CN"/>
              </w:rPr>
              <w:t>电子件</w:t>
            </w:r>
            <w:r>
              <w:rPr>
                <w:kern w:val="0"/>
                <w:sz w:val="24"/>
                <w:szCs w:val="24"/>
              </w:rPr>
              <w:t>（及行驶证中车辆照片）和租赁合同</w:t>
            </w:r>
            <w:r>
              <w:rPr>
                <w:rFonts w:hint="eastAsia"/>
                <w:kern w:val="0"/>
                <w:sz w:val="24"/>
                <w:szCs w:val="24"/>
                <w:lang w:eastAsia="zh-CN"/>
              </w:rPr>
              <w:t>电子件</w:t>
            </w:r>
            <w:r>
              <w:rPr>
                <w:kern w:val="0"/>
                <w:sz w:val="24"/>
                <w:szCs w:val="24"/>
              </w:rPr>
              <w:t>；</w:t>
            </w:r>
          </w:p>
          <w:p w14:paraId="1FEF2D71">
            <w:pPr>
              <w:widowControl/>
              <w:adjustRightInd w:val="0"/>
              <w:snapToGrid w:val="0"/>
              <w:rPr>
                <w:kern w:val="0"/>
                <w:sz w:val="24"/>
                <w:szCs w:val="24"/>
              </w:rPr>
            </w:pPr>
            <w:r>
              <w:rPr>
                <w:kern w:val="0"/>
                <w:sz w:val="24"/>
                <w:szCs w:val="24"/>
              </w:rPr>
              <w:t>上述车辆应为厢式</w:t>
            </w:r>
            <w:r>
              <w:rPr>
                <w:rFonts w:hint="eastAsia"/>
                <w:kern w:val="0"/>
                <w:sz w:val="24"/>
                <w:szCs w:val="24"/>
              </w:rPr>
              <w:t>货</w:t>
            </w:r>
            <w:r>
              <w:rPr>
                <w:kern w:val="0"/>
                <w:sz w:val="24"/>
                <w:szCs w:val="24"/>
              </w:rPr>
              <w:t>车等</w:t>
            </w:r>
            <w:r>
              <w:rPr>
                <w:rFonts w:hint="eastAsia"/>
                <w:kern w:val="0"/>
                <w:sz w:val="24"/>
                <w:szCs w:val="24"/>
              </w:rPr>
              <w:t>能够满足配送需求的机动车辆</w:t>
            </w:r>
            <w:r>
              <w:rPr>
                <w:kern w:val="0"/>
                <w:sz w:val="24"/>
                <w:szCs w:val="24"/>
              </w:rPr>
              <w:t>，否则不予认定给分。</w:t>
            </w:r>
          </w:p>
          <w:p w14:paraId="3AD78654">
            <w:pPr>
              <w:widowControl/>
              <w:adjustRightInd w:val="0"/>
              <w:snapToGrid w:val="0"/>
              <w:rPr>
                <w:kern w:val="0"/>
                <w:sz w:val="24"/>
                <w:szCs w:val="24"/>
              </w:rPr>
            </w:pPr>
            <w:r>
              <w:rPr>
                <w:kern w:val="0"/>
                <w:sz w:val="24"/>
                <w:szCs w:val="24"/>
              </w:rPr>
              <w:t>每提供1个合格的车辆证明材料得</w:t>
            </w:r>
            <w:r>
              <w:rPr>
                <w:rFonts w:hint="eastAsia"/>
                <w:kern w:val="0"/>
                <w:sz w:val="24"/>
                <w:szCs w:val="24"/>
              </w:rPr>
              <w:t>1</w:t>
            </w:r>
            <w:r>
              <w:rPr>
                <w:kern w:val="0"/>
                <w:sz w:val="24"/>
                <w:szCs w:val="24"/>
              </w:rPr>
              <w:t>分，最多</w:t>
            </w:r>
            <w:r>
              <w:rPr>
                <w:rFonts w:hint="eastAsia"/>
                <w:kern w:val="0"/>
                <w:sz w:val="24"/>
                <w:szCs w:val="24"/>
              </w:rPr>
              <w:t>3</w:t>
            </w:r>
            <w:r>
              <w:rPr>
                <w:kern w:val="0"/>
                <w:sz w:val="24"/>
                <w:szCs w:val="24"/>
              </w:rPr>
              <w:t>分；</w:t>
            </w:r>
          </w:p>
        </w:tc>
        <w:tc>
          <w:tcPr>
            <w:tcW w:w="1143" w:type="dxa"/>
            <w:shd w:val="clear" w:color="auto" w:fill="auto"/>
            <w:vAlign w:val="center"/>
          </w:tcPr>
          <w:p w14:paraId="1BEA55DF">
            <w:pPr>
              <w:widowControl/>
              <w:jc w:val="center"/>
              <w:rPr>
                <w:rFonts w:hint="eastAsia" w:eastAsia="宋体"/>
                <w:kern w:val="0"/>
                <w:sz w:val="24"/>
                <w:szCs w:val="24"/>
                <w:lang w:eastAsia="zh-CN"/>
              </w:rPr>
            </w:pPr>
            <w:r>
              <w:rPr>
                <w:rFonts w:hint="eastAsia"/>
                <w:kern w:val="0"/>
                <w:sz w:val="24"/>
                <w:szCs w:val="24"/>
                <w:lang w:val="en-US" w:eastAsia="zh-CN"/>
              </w:rPr>
              <w:t>3</w:t>
            </w:r>
          </w:p>
        </w:tc>
      </w:tr>
      <w:tr w14:paraId="3D14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63" w:type="dxa"/>
            <w:shd w:val="clear" w:color="auto" w:fill="auto"/>
            <w:vAlign w:val="center"/>
          </w:tcPr>
          <w:p w14:paraId="5596C835">
            <w:pPr>
              <w:widowControl/>
              <w:jc w:val="center"/>
              <w:rPr>
                <w:kern w:val="0"/>
                <w:sz w:val="24"/>
                <w:szCs w:val="24"/>
              </w:rPr>
            </w:pPr>
            <w:r>
              <w:rPr>
                <w:rFonts w:hint="eastAsia"/>
                <w:kern w:val="0"/>
                <w:sz w:val="24"/>
                <w:szCs w:val="24"/>
              </w:rPr>
              <w:t>3</w:t>
            </w:r>
          </w:p>
        </w:tc>
        <w:tc>
          <w:tcPr>
            <w:tcW w:w="1419" w:type="dxa"/>
            <w:shd w:val="clear" w:color="auto" w:fill="auto"/>
            <w:vAlign w:val="center"/>
          </w:tcPr>
          <w:p w14:paraId="0B10F2DC">
            <w:pPr>
              <w:widowControl/>
              <w:adjustRightInd w:val="0"/>
              <w:snapToGrid w:val="0"/>
              <w:jc w:val="center"/>
              <w:rPr>
                <w:kern w:val="0"/>
                <w:sz w:val="24"/>
                <w:szCs w:val="24"/>
              </w:rPr>
            </w:pPr>
            <w:r>
              <w:rPr>
                <w:kern w:val="0"/>
                <w:sz w:val="24"/>
                <w:szCs w:val="24"/>
              </w:rPr>
              <w:t>配送服务人员评价</w:t>
            </w:r>
          </w:p>
        </w:tc>
        <w:tc>
          <w:tcPr>
            <w:tcW w:w="7311" w:type="dxa"/>
            <w:shd w:val="clear" w:color="auto" w:fill="auto"/>
            <w:vAlign w:val="center"/>
          </w:tcPr>
          <w:p w14:paraId="217C1501">
            <w:pPr>
              <w:widowControl/>
              <w:adjustRightInd w:val="0"/>
              <w:snapToGrid w:val="0"/>
              <w:rPr>
                <w:kern w:val="0"/>
                <w:sz w:val="24"/>
                <w:szCs w:val="24"/>
              </w:rPr>
            </w:pPr>
            <w:r>
              <w:rPr>
                <w:kern w:val="0"/>
                <w:sz w:val="24"/>
                <w:szCs w:val="24"/>
              </w:rPr>
              <w:t>配送服务人员具备卫生防疫部门或医疗机构颁发的健康证，提供以上证书</w:t>
            </w:r>
            <w:r>
              <w:rPr>
                <w:rFonts w:hint="eastAsia"/>
                <w:kern w:val="0"/>
                <w:sz w:val="24"/>
                <w:szCs w:val="24"/>
                <w:lang w:eastAsia="zh-CN"/>
              </w:rPr>
              <w:t>电</w:t>
            </w:r>
            <w:r>
              <w:rPr>
                <w:rFonts w:hint="eastAsia"/>
                <w:color w:val="auto"/>
                <w:kern w:val="0"/>
                <w:sz w:val="24"/>
                <w:szCs w:val="24"/>
                <w:lang w:eastAsia="zh-CN"/>
              </w:rPr>
              <w:t>子件</w:t>
            </w:r>
            <w:r>
              <w:rPr>
                <w:color w:val="auto"/>
                <w:kern w:val="0"/>
                <w:sz w:val="24"/>
                <w:szCs w:val="24"/>
              </w:rPr>
              <w:t>和</w:t>
            </w:r>
            <w:r>
              <w:rPr>
                <w:rFonts w:hint="eastAsia"/>
                <w:color w:val="auto"/>
                <w:kern w:val="0"/>
                <w:sz w:val="24"/>
                <w:szCs w:val="24"/>
              </w:rPr>
              <w:t>递交响应文件截止日</w:t>
            </w:r>
            <w:r>
              <w:rPr>
                <w:color w:val="auto"/>
                <w:kern w:val="0"/>
                <w:sz w:val="24"/>
                <w:szCs w:val="24"/>
              </w:rPr>
              <w:t>前</w:t>
            </w:r>
            <w:r>
              <w:rPr>
                <w:rFonts w:hint="eastAsia"/>
                <w:color w:val="auto"/>
                <w:kern w:val="0"/>
                <w:sz w:val="24"/>
                <w:szCs w:val="24"/>
                <w:lang w:val="en-US" w:eastAsia="zh-CN"/>
              </w:rPr>
              <w:t>四</w:t>
            </w:r>
            <w:r>
              <w:rPr>
                <w:color w:val="auto"/>
                <w:kern w:val="0"/>
                <w:sz w:val="24"/>
                <w:szCs w:val="24"/>
              </w:rPr>
              <w:t>个月</w:t>
            </w:r>
            <w:r>
              <w:rPr>
                <w:rFonts w:hint="eastAsia"/>
                <w:color w:val="auto"/>
                <w:kern w:val="0"/>
                <w:sz w:val="24"/>
                <w:szCs w:val="24"/>
                <w:lang w:eastAsia="zh-CN"/>
              </w:rPr>
              <w:t>（</w:t>
            </w:r>
            <w:r>
              <w:rPr>
                <w:rFonts w:hint="eastAsia"/>
                <w:color w:val="000000" w:themeColor="text1"/>
                <w:kern w:val="0"/>
                <w:sz w:val="24"/>
                <w:szCs w:val="24"/>
                <w:lang w:val="en-US" w:eastAsia="zh-CN"/>
                <w14:textFill>
                  <w14:solidFill>
                    <w14:schemeClr w14:val="tx1"/>
                  </w14:solidFill>
                </w14:textFill>
              </w:rPr>
              <w:t>含</w:t>
            </w:r>
            <w:r>
              <w:rPr>
                <w:rFonts w:hint="eastAsia"/>
                <w:color w:val="000000" w:themeColor="text1"/>
                <w:kern w:val="0"/>
                <w:sz w:val="24"/>
                <w:szCs w:val="24"/>
                <w14:textFill>
                  <w14:solidFill>
                    <w14:schemeClr w14:val="tx1"/>
                  </w14:solidFill>
                </w14:textFill>
              </w:rPr>
              <w:t>当月</w:t>
            </w:r>
            <w:r>
              <w:rPr>
                <w:rFonts w:hint="eastAsia"/>
                <w:color w:val="000000" w:themeColor="text1"/>
                <w:kern w:val="0"/>
                <w:sz w:val="24"/>
                <w:szCs w:val="24"/>
                <w:lang w:eastAsia="zh-CN"/>
                <w14:textFill>
                  <w14:solidFill>
                    <w14:schemeClr w14:val="tx1"/>
                  </w14:solidFill>
                </w14:textFill>
              </w:rPr>
              <w:t>）</w:t>
            </w:r>
            <w:r>
              <w:rPr>
                <w:color w:val="000000" w:themeColor="text1"/>
                <w:kern w:val="0"/>
                <w:sz w:val="24"/>
                <w:szCs w:val="24"/>
                <w14:textFill>
                  <w14:solidFill>
                    <w14:schemeClr w14:val="tx1"/>
                  </w14:solidFill>
                </w14:textFill>
              </w:rPr>
              <w:t>中连续两个月</w:t>
            </w:r>
            <w:r>
              <w:rPr>
                <w:rFonts w:hint="eastAsia"/>
                <w:kern w:val="0"/>
                <w:sz w:val="24"/>
                <w:szCs w:val="24"/>
              </w:rPr>
              <w:t>的由投标单位为以上人员缴纳社会保险证明</w:t>
            </w:r>
            <w:r>
              <w:rPr>
                <w:rFonts w:hint="eastAsia"/>
                <w:kern w:val="0"/>
                <w:sz w:val="24"/>
                <w:szCs w:val="24"/>
                <w:lang w:eastAsia="zh-CN"/>
              </w:rPr>
              <w:t>电子件</w:t>
            </w:r>
            <w:r>
              <w:rPr>
                <w:kern w:val="0"/>
                <w:sz w:val="24"/>
                <w:szCs w:val="24"/>
              </w:rPr>
              <w:t>，每个满足以上要求的配送服务人员得2分，最多</w:t>
            </w:r>
            <w:r>
              <w:rPr>
                <w:rFonts w:hint="eastAsia"/>
                <w:kern w:val="0"/>
                <w:sz w:val="24"/>
                <w:szCs w:val="24"/>
              </w:rPr>
              <w:t>6</w:t>
            </w:r>
            <w:r>
              <w:rPr>
                <w:kern w:val="0"/>
                <w:sz w:val="24"/>
                <w:szCs w:val="24"/>
              </w:rPr>
              <w:t>分；</w:t>
            </w:r>
          </w:p>
        </w:tc>
        <w:tc>
          <w:tcPr>
            <w:tcW w:w="1143" w:type="dxa"/>
            <w:shd w:val="clear" w:color="auto" w:fill="auto"/>
            <w:vAlign w:val="center"/>
          </w:tcPr>
          <w:p w14:paraId="5B59A639">
            <w:pPr>
              <w:widowControl/>
              <w:jc w:val="center"/>
              <w:rPr>
                <w:kern w:val="0"/>
                <w:sz w:val="24"/>
                <w:szCs w:val="24"/>
              </w:rPr>
            </w:pPr>
            <w:r>
              <w:rPr>
                <w:rFonts w:hint="eastAsia"/>
                <w:kern w:val="0"/>
                <w:sz w:val="24"/>
                <w:szCs w:val="24"/>
              </w:rPr>
              <w:t>6</w:t>
            </w:r>
          </w:p>
        </w:tc>
      </w:tr>
      <w:tr w14:paraId="4A98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63" w:type="dxa"/>
            <w:shd w:val="clear" w:color="auto" w:fill="auto"/>
            <w:vAlign w:val="center"/>
          </w:tcPr>
          <w:p w14:paraId="66BD3B37">
            <w:pPr>
              <w:widowControl/>
              <w:jc w:val="center"/>
              <w:rPr>
                <w:kern w:val="0"/>
                <w:sz w:val="24"/>
                <w:szCs w:val="24"/>
              </w:rPr>
            </w:pPr>
            <w:r>
              <w:rPr>
                <w:rFonts w:hint="eastAsia"/>
                <w:kern w:val="0"/>
                <w:sz w:val="24"/>
                <w:szCs w:val="24"/>
              </w:rPr>
              <w:t>4</w:t>
            </w:r>
          </w:p>
        </w:tc>
        <w:tc>
          <w:tcPr>
            <w:tcW w:w="1419" w:type="dxa"/>
            <w:shd w:val="clear" w:color="auto" w:fill="auto"/>
            <w:vAlign w:val="center"/>
          </w:tcPr>
          <w:p w14:paraId="46A74004">
            <w:pPr>
              <w:widowControl/>
              <w:adjustRightInd w:val="0"/>
              <w:snapToGrid w:val="0"/>
              <w:jc w:val="center"/>
              <w:rPr>
                <w:kern w:val="0"/>
                <w:sz w:val="24"/>
                <w:szCs w:val="24"/>
              </w:rPr>
            </w:pPr>
            <w:r>
              <w:rPr>
                <w:kern w:val="0"/>
                <w:sz w:val="24"/>
                <w:szCs w:val="24"/>
              </w:rPr>
              <w:t>服务能力评价</w:t>
            </w:r>
          </w:p>
        </w:tc>
        <w:tc>
          <w:tcPr>
            <w:tcW w:w="7311" w:type="dxa"/>
            <w:shd w:val="clear" w:color="auto" w:fill="auto"/>
            <w:vAlign w:val="center"/>
          </w:tcPr>
          <w:p w14:paraId="6A834B37">
            <w:pPr>
              <w:widowControl/>
              <w:adjustRightInd w:val="0"/>
              <w:snapToGrid w:val="0"/>
              <w:rPr>
                <w:kern w:val="0"/>
                <w:sz w:val="24"/>
                <w:szCs w:val="24"/>
              </w:rPr>
            </w:pPr>
            <w:r>
              <w:rPr>
                <w:kern w:val="0"/>
                <w:sz w:val="24"/>
                <w:szCs w:val="24"/>
              </w:rPr>
              <w:t>投标人与</w:t>
            </w:r>
            <w:r>
              <w:rPr>
                <w:rFonts w:hint="eastAsia"/>
                <w:kern w:val="0"/>
                <w:sz w:val="24"/>
                <w:szCs w:val="24"/>
              </w:rPr>
              <w:t>配送</w:t>
            </w:r>
            <w:r>
              <w:rPr>
                <w:kern w:val="0"/>
                <w:sz w:val="24"/>
                <w:szCs w:val="24"/>
              </w:rPr>
              <w:t>食材生产厂家（或经销商）签订合作供货协议，提供协议</w:t>
            </w:r>
            <w:r>
              <w:rPr>
                <w:rFonts w:hint="eastAsia"/>
                <w:kern w:val="0"/>
                <w:sz w:val="24"/>
                <w:szCs w:val="24"/>
                <w:lang w:eastAsia="zh-CN"/>
              </w:rPr>
              <w:t>电子件</w:t>
            </w:r>
            <w:r>
              <w:rPr>
                <w:kern w:val="0"/>
                <w:sz w:val="24"/>
                <w:szCs w:val="24"/>
              </w:rPr>
              <w:t>，每个满足以上要求的</w:t>
            </w:r>
            <w:r>
              <w:rPr>
                <w:rFonts w:hint="eastAsia"/>
                <w:kern w:val="0"/>
                <w:sz w:val="24"/>
                <w:szCs w:val="24"/>
                <w:lang w:eastAsia="zh-CN"/>
              </w:rPr>
              <w:t>电子件</w:t>
            </w:r>
            <w:r>
              <w:rPr>
                <w:kern w:val="0"/>
                <w:sz w:val="24"/>
                <w:szCs w:val="24"/>
              </w:rPr>
              <w:t>得</w:t>
            </w:r>
            <w:r>
              <w:rPr>
                <w:rFonts w:hint="eastAsia"/>
                <w:kern w:val="0"/>
                <w:sz w:val="24"/>
                <w:szCs w:val="24"/>
              </w:rPr>
              <w:t>1</w:t>
            </w:r>
            <w:r>
              <w:rPr>
                <w:kern w:val="0"/>
                <w:sz w:val="24"/>
                <w:szCs w:val="24"/>
              </w:rPr>
              <w:t>分，最多</w:t>
            </w:r>
            <w:r>
              <w:rPr>
                <w:rFonts w:hint="eastAsia"/>
                <w:kern w:val="0"/>
                <w:sz w:val="24"/>
                <w:szCs w:val="24"/>
              </w:rPr>
              <w:t>5</w:t>
            </w:r>
            <w:r>
              <w:rPr>
                <w:kern w:val="0"/>
                <w:sz w:val="24"/>
                <w:szCs w:val="24"/>
              </w:rPr>
              <w:t>分；</w:t>
            </w:r>
          </w:p>
        </w:tc>
        <w:tc>
          <w:tcPr>
            <w:tcW w:w="1143" w:type="dxa"/>
            <w:shd w:val="clear" w:color="auto" w:fill="auto"/>
            <w:vAlign w:val="center"/>
          </w:tcPr>
          <w:p w14:paraId="3FB17176">
            <w:pPr>
              <w:widowControl/>
              <w:jc w:val="center"/>
              <w:rPr>
                <w:kern w:val="0"/>
                <w:sz w:val="24"/>
                <w:szCs w:val="24"/>
              </w:rPr>
            </w:pPr>
            <w:r>
              <w:rPr>
                <w:rFonts w:hint="eastAsia"/>
                <w:kern w:val="0"/>
                <w:sz w:val="24"/>
                <w:szCs w:val="24"/>
              </w:rPr>
              <w:t>5</w:t>
            </w:r>
          </w:p>
        </w:tc>
      </w:tr>
      <w:tr w14:paraId="02C3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63" w:type="dxa"/>
            <w:shd w:val="clear" w:color="auto" w:fill="auto"/>
            <w:vAlign w:val="center"/>
          </w:tcPr>
          <w:p w14:paraId="721696B4">
            <w:pPr>
              <w:widowControl/>
              <w:jc w:val="center"/>
              <w:rPr>
                <w:rFonts w:hint="eastAsia" w:eastAsia="宋体"/>
                <w:kern w:val="0"/>
                <w:sz w:val="24"/>
                <w:szCs w:val="24"/>
                <w:lang w:eastAsia="zh-CN"/>
              </w:rPr>
            </w:pPr>
            <w:r>
              <w:rPr>
                <w:rFonts w:hint="eastAsia"/>
                <w:kern w:val="0"/>
                <w:sz w:val="24"/>
                <w:szCs w:val="24"/>
                <w:lang w:val="en-US" w:eastAsia="zh-CN"/>
              </w:rPr>
              <w:t>5</w:t>
            </w:r>
          </w:p>
        </w:tc>
        <w:tc>
          <w:tcPr>
            <w:tcW w:w="1419" w:type="dxa"/>
            <w:shd w:val="clear" w:color="auto" w:fill="auto"/>
            <w:vAlign w:val="center"/>
          </w:tcPr>
          <w:p w14:paraId="55E9A1E9">
            <w:pPr>
              <w:widowControl/>
              <w:adjustRightInd w:val="0"/>
              <w:snapToGrid w:val="0"/>
              <w:jc w:val="center"/>
              <w:rPr>
                <w:kern w:val="0"/>
                <w:sz w:val="24"/>
                <w:szCs w:val="24"/>
              </w:rPr>
            </w:pPr>
            <w:r>
              <w:rPr>
                <w:kern w:val="0"/>
                <w:sz w:val="24"/>
                <w:szCs w:val="24"/>
              </w:rPr>
              <w:t>配送基地评价</w:t>
            </w:r>
          </w:p>
        </w:tc>
        <w:tc>
          <w:tcPr>
            <w:tcW w:w="7311" w:type="dxa"/>
            <w:shd w:val="clear" w:color="auto" w:fill="auto"/>
            <w:vAlign w:val="center"/>
          </w:tcPr>
          <w:p w14:paraId="5ABBBEDA">
            <w:pPr>
              <w:widowControl/>
              <w:adjustRightInd w:val="0"/>
              <w:snapToGrid w:val="0"/>
              <w:rPr>
                <w:rFonts w:eastAsiaTheme="majorEastAsia"/>
                <w:kern w:val="0"/>
                <w:sz w:val="24"/>
                <w:szCs w:val="24"/>
              </w:rPr>
            </w:pPr>
            <w:r>
              <w:rPr>
                <w:rFonts w:hint="eastAsia"/>
                <w:kern w:val="0"/>
                <w:sz w:val="24"/>
                <w:szCs w:val="24"/>
              </w:rPr>
              <w:t>提供投入本项目配送基</w:t>
            </w:r>
            <w:r>
              <w:rPr>
                <w:rFonts w:hint="eastAsia" w:eastAsiaTheme="majorEastAsia"/>
                <w:kern w:val="0"/>
                <w:sz w:val="24"/>
                <w:szCs w:val="24"/>
              </w:rPr>
              <w:t>地具体地址，并提供该配送基地</w:t>
            </w:r>
            <w:r>
              <w:rPr>
                <w:rFonts w:eastAsiaTheme="majorEastAsia"/>
                <w:kern w:val="0"/>
                <w:sz w:val="24"/>
                <w:szCs w:val="24"/>
              </w:rPr>
              <w:t>与采购人（</w:t>
            </w:r>
            <w:r>
              <w:rPr>
                <w:rFonts w:hint="eastAsia" w:eastAsiaTheme="majorEastAsia"/>
                <w:kern w:val="0"/>
                <w:sz w:val="24"/>
                <w:szCs w:val="24"/>
              </w:rPr>
              <w:t>天津市东丽区昆带山路3号</w:t>
            </w:r>
            <w:r>
              <w:rPr>
                <w:rFonts w:eastAsiaTheme="majorEastAsia"/>
                <w:kern w:val="0"/>
                <w:sz w:val="24"/>
                <w:szCs w:val="24"/>
              </w:rPr>
              <w:t>）距离显示图（提供百度地图或高德地图显示的机动车驾车行驶距离截图），否则不予认定给分</w:t>
            </w:r>
          </w:p>
          <w:p w14:paraId="180F9808">
            <w:pPr>
              <w:widowControl/>
              <w:adjustRightInd w:val="0"/>
              <w:snapToGrid w:val="0"/>
              <w:rPr>
                <w:kern w:val="0"/>
                <w:sz w:val="24"/>
                <w:szCs w:val="24"/>
              </w:rPr>
            </w:pPr>
            <w:r>
              <w:rPr>
                <w:rFonts w:hint="eastAsia"/>
                <w:kern w:val="0"/>
                <w:sz w:val="24"/>
                <w:szCs w:val="24"/>
              </w:rPr>
              <w:t>以上距离≤</w:t>
            </w:r>
            <w:r>
              <w:rPr>
                <w:rFonts w:hint="eastAsia"/>
                <w:kern w:val="0"/>
                <w:sz w:val="24"/>
                <w:szCs w:val="24"/>
                <w:lang w:val="en-US" w:eastAsia="zh-CN"/>
              </w:rPr>
              <w:t>7</w:t>
            </w:r>
            <w:r>
              <w:rPr>
                <w:rFonts w:hint="eastAsia"/>
                <w:kern w:val="0"/>
                <w:sz w:val="24"/>
                <w:szCs w:val="24"/>
              </w:rPr>
              <w:t>km的：5分；</w:t>
            </w:r>
          </w:p>
          <w:p w14:paraId="421CFC5C">
            <w:pPr>
              <w:widowControl/>
              <w:adjustRightInd w:val="0"/>
              <w:snapToGrid w:val="0"/>
              <w:rPr>
                <w:kern w:val="0"/>
                <w:sz w:val="24"/>
                <w:szCs w:val="24"/>
              </w:rPr>
            </w:pPr>
            <w:r>
              <w:rPr>
                <w:rFonts w:hint="eastAsia"/>
                <w:kern w:val="0"/>
                <w:sz w:val="24"/>
                <w:szCs w:val="24"/>
                <w:lang w:val="en-US" w:eastAsia="zh-CN"/>
              </w:rPr>
              <w:t>7</w:t>
            </w:r>
            <w:r>
              <w:rPr>
                <w:rFonts w:hint="eastAsia"/>
                <w:kern w:val="0"/>
                <w:sz w:val="24"/>
                <w:szCs w:val="24"/>
              </w:rPr>
              <w:t>km＜以上距离≤10km的：3分；</w:t>
            </w:r>
          </w:p>
          <w:p w14:paraId="55E58470">
            <w:pPr>
              <w:widowControl/>
              <w:adjustRightInd w:val="0"/>
              <w:snapToGrid w:val="0"/>
              <w:rPr>
                <w:kern w:val="0"/>
                <w:sz w:val="24"/>
                <w:szCs w:val="24"/>
              </w:rPr>
            </w:pPr>
            <w:r>
              <w:rPr>
                <w:rFonts w:hint="eastAsia"/>
                <w:kern w:val="0"/>
                <w:sz w:val="24"/>
                <w:szCs w:val="24"/>
              </w:rPr>
              <w:t>10km＜以上距离≤15km的：1分；</w:t>
            </w:r>
          </w:p>
          <w:p w14:paraId="2C292594">
            <w:pPr>
              <w:widowControl/>
              <w:adjustRightInd w:val="0"/>
              <w:snapToGrid w:val="0"/>
              <w:rPr>
                <w:kern w:val="0"/>
                <w:sz w:val="24"/>
                <w:szCs w:val="24"/>
              </w:rPr>
            </w:pPr>
            <w:r>
              <w:rPr>
                <w:kern w:val="0"/>
                <w:sz w:val="24"/>
                <w:szCs w:val="24"/>
              </w:rPr>
              <w:t>其他</w:t>
            </w:r>
            <w:r>
              <w:rPr>
                <w:rFonts w:hint="eastAsia"/>
                <w:kern w:val="0"/>
                <w:sz w:val="24"/>
                <w:szCs w:val="24"/>
              </w:rPr>
              <w:t>0分；</w:t>
            </w:r>
          </w:p>
        </w:tc>
        <w:tc>
          <w:tcPr>
            <w:tcW w:w="1143" w:type="dxa"/>
            <w:shd w:val="clear" w:color="auto" w:fill="auto"/>
            <w:vAlign w:val="center"/>
          </w:tcPr>
          <w:p w14:paraId="03895615">
            <w:pPr>
              <w:widowControl/>
              <w:jc w:val="center"/>
              <w:rPr>
                <w:kern w:val="0"/>
                <w:sz w:val="24"/>
                <w:szCs w:val="24"/>
              </w:rPr>
            </w:pPr>
            <w:r>
              <w:rPr>
                <w:rFonts w:hint="eastAsia"/>
                <w:kern w:val="0"/>
                <w:sz w:val="24"/>
                <w:szCs w:val="24"/>
              </w:rPr>
              <w:t>5</w:t>
            </w:r>
          </w:p>
        </w:tc>
      </w:tr>
      <w:tr w14:paraId="36B4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3" w:type="dxa"/>
            <w:shd w:val="clear" w:color="auto" w:fill="auto"/>
            <w:vAlign w:val="center"/>
          </w:tcPr>
          <w:p w14:paraId="623E8C0E">
            <w:pPr>
              <w:widowControl/>
              <w:jc w:val="center"/>
              <w:rPr>
                <w:rFonts w:hint="eastAsia" w:eastAsia="宋体"/>
                <w:color w:val="auto"/>
                <w:kern w:val="0"/>
                <w:sz w:val="24"/>
                <w:szCs w:val="24"/>
                <w:lang w:eastAsia="zh-CN"/>
              </w:rPr>
            </w:pPr>
            <w:r>
              <w:rPr>
                <w:rFonts w:hint="eastAsia"/>
                <w:color w:val="auto"/>
                <w:kern w:val="0"/>
                <w:sz w:val="24"/>
                <w:szCs w:val="24"/>
                <w:lang w:val="en-US" w:eastAsia="zh-CN"/>
              </w:rPr>
              <w:t>6</w:t>
            </w:r>
          </w:p>
        </w:tc>
        <w:tc>
          <w:tcPr>
            <w:tcW w:w="1419" w:type="dxa"/>
            <w:shd w:val="clear" w:color="auto" w:fill="auto"/>
            <w:vAlign w:val="center"/>
          </w:tcPr>
          <w:p w14:paraId="6A10516D">
            <w:pPr>
              <w:widowControl/>
              <w:adjustRightInd w:val="0"/>
              <w:snapToGrid w:val="0"/>
              <w:jc w:val="center"/>
              <w:rPr>
                <w:color w:val="auto"/>
                <w:kern w:val="0"/>
                <w:sz w:val="24"/>
                <w:szCs w:val="24"/>
              </w:rPr>
            </w:pPr>
            <w:r>
              <w:rPr>
                <w:color w:val="auto"/>
                <w:kern w:val="0"/>
                <w:sz w:val="24"/>
                <w:szCs w:val="24"/>
              </w:rPr>
              <w:t>投标人承诺评价</w:t>
            </w:r>
          </w:p>
        </w:tc>
        <w:tc>
          <w:tcPr>
            <w:tcW w:w="7311" w:type="dxa"/>
            <w:shd w:val="clear" w:color="auto" w:fill="auto"/>
            <w:vAlign w:val="center"/>
          </w:tcPr>
          <w:p w14:paraId="174EF3EA">
            <w:pPr>
              <w:widowControl/>
              <w:adjustRightInd w:val="0"/>
              <w:snapToGrid w:val="0"/>
              <w:rPr>
                <w:color w:val="auto"/>
                <w:kern w:val="0"/>
                <w:sz w:val="24"/>
                <w:szCs w:val="24"/>
              </w:rPr>
            </w:pPr>
            <w:r>
              <w:rPr>
                <w:color w:val="auto"/>
                <w:kern w:val="0"/>
                <w:sz w:val="24"/>
                <w:szCs w:val="24"/>
              </w:rPr>
              <w:t>完全满足磋商文件报价要求、时间地点要求、付款方式要求和</w:t>
            </w:r>
            <w:r>
              <w:rPr>
                <w:rFonts w:hint="eastAsia"/>
                <w:color w:val="auto"/>
                <w:kern w:val="0"/>
                <w:sz w:val="24"/>
                <w:szCs w:val="24"/>
              </w:rPr>
              <w:t>技术</w:t>
            </w:r>
            <w:r>
              <w:rPr>
                <w:color w:val="auto"/>
                <w:kern w:val="0"/>
                <w:sz w:val="24"/>
                <w:szCs w:val="24"/>
              </w:rPr>
              <w:t>要求中非</w:t>
            </w:r>
            <w:r>
              <w:rPr>
                <w:rFonts w:hint="eastAsia"/>
                <w:color w:val="auto"/>
              </w:rPr>
              <w:t>★</w:t>
            </w:r>
            <w:r>
              <w:rPr>
                <w:color w:val="auto"/>
                <w:kern w:val="0"/>
                <w:sz w:val="24"/>
                <w:szCs w:val="24"/>
              </w:rPr>
              <w:t>要求的：</w:t>
            </w:r>
            <w:r>
              <w:rPr>
                <w:rFonts w:hint="eastAsia"/>
                <w:color w:val="auto"/>
                <w:kern w:val="0"/>
                <w:sz w:val="24"/>
                <w:szCs w:val="24"/>
                <w:lang w:val="en-US" w:eastAsia="zh-CN"/>
              </w:rPr>
              <w:t>8</w:t>
            </w:r>
            <w:r>
              <w:rPr>
                <w:color w:val="auto"/>
                <w:kern w:val="0"/>
                <w:sz w:val="24"/>
                <w:szCs w:val="24"/>
              </w:rPr>
              <w:t>分，其他0分。</w:t>
            </w:r>
          </w:p>
        </w:tc>
        <w:tc>
          <w:tcPr>
            <w:tcW w:w="1143" w:type="dxa"/>
            <w:shd w:val="clear" w:color="auto" w:fill="auto"/>
            <w:vAlign w:val="center"/>
          </w:tcPr>
          <w:p w14:paraId="77B8E08E">
            <w:pPr>
              <w:widowControl/>
              <w:jc w:val="center"/>
              <w:rPr>
                <w:rFonts w:hint="default" w:eastAsia="宋体"/>
                <w:color w:val="auto"/>
                <w:kern w:val="0"/>
                <w:sz w:val="24"/>
                <w:szCs w:val="24"/>
                <w:lang w:val="en-US" w:eastAsia="zh-CN"/>
              </w:rPr>
            </w:pPr>
            <w:r>
              <w:rPr>
                <w:rFonts w:hint="eastAsia"/>
                <w:color w:val="auto"/>
                <w:kern w:val="0"/>
                <w:sz w:val="24"/>
                <w:szCs w:val="24"/>
                <w:lang w:val="en-US" w:eastAsia="zh-CN"/>
              </w:rPr>
              <w:t>8</w:t>
            </w:r>
          </w:p>
        </w:tc>
      </w:tr>
      <w:tr w14:paraId="540B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9393" w:type="dxa"/>
            <w:gridSpan w:val="3"/>
            <w:shd w:val="clear" w:color="auto" w:fill="auto"/>
            <w:vAlign w:val="center"/>
          </w:tcPr>
          <w:p w14:paraId="733AC92A">
            <w:pPr>
              <w:widowControl/>
              <w:adjustRightInd w:val="0"/>
              <w:snapToGrid w:val="0"/>
              <w:jc w:val="center"/>
              <w:rPr>
                <w:kern w:val="0"/>
                <w:sz w:val="24"/>
                <w:szCs w:val="24"/>
              </w:rPr>
            </w:pPr>
            <w:r>
              <w:rPr>
                <w:kern w:val="0"/>
                <w:sz w:val="24"/>
                <w:szCs w:val="24"/>
              </w:rPr>
              <w:t>第三部分 主观分（</w:t>
            </w:r>
            <w:r>
              <w:rPr>
                <w:rFonts w:hint="eastAsia"/>
                <w:kern w:val="0"/>
                <w:sz w:val="24"/>
                <w:szCs w:val="24"/>
                <w:lang w:val="en-US" w:eastAsia="zh-CN"/>
              </w:rPr>
              <w:t>43</w:t>
            </w:r>
            <w:r>
              <w:rPr>
                <w:kern w:val="0"/>
                <w:sz w:val="24"/>
                <w:szCs w:val="24"/>
              </w:rPr>
              <w:t>分）</w:t>
            </w:r>
          </w:p>
        </w:tc>
        <w:tc>
          <w:tcPr>
            <w:tcW w:w="1143" w:type="dxa"/>
            <w:shd w:val="clear" w:color="auto" w:fill="auto"/>
            <w:vAlign w:val="center"/>
          </w:tcPr>
          <w:p w14:paraId="14F51B10">
            <w:pPr>
              <w:widowControl/>
              <w:adjustRightInd w:val="0"/>
              <w:snapToGrid w:val="0"/>
              <w:jc w:val="center"/>
              <w:rPr>
                <w:kern w:val="0"/>
                <w:sz w:val="24"/>
                <w:szCs w:val="24"/>
              </w:rPr>
            </w:pPr>
            <w:r>
              <w:rPr>
                <w:kern w:val="0"/>
                <w:sz w:val="24"/>
                <w:szCs w:val="24"/>
              </w:rPr>
              <w:t>分值</w:t>
            </w:r>
          </w:p>
        </w:tc>
      </w:tr>
      <w:tr w14:paraId="6A6C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3670A4F6">
            <w:pPr>
              <w:widowControl/>
              <w:jc w:val="center"/>
              <w:rPr>
                <w:color w:val="auto"/>
                <w:kern w:val="0"/>
                <w:sz w:val="24"/>
                <w:szCs w:val="24"/>
              </w:rPr>
            </w:pPr>
            <w:r>
              <w:rPr>
                <w:color w:val="auto"/>
                <w:kern w:val="0"/>
                <w:sz w:val="24"/>
                <w:szCs w:val="24"/>
              </w:rPr>
              <w:t>1</w:t>
            </w:r>
          </w:p>
        </w:tc>
        <w:tc>
          <w:tcPr>
            <w:tcW w:w="1419" w:type="dxa"/>
            <w:shd w:val="clear" w:color="auto" w:fill="auto"/>
            <w:vAlign w:val="center"/>
          </w:tcPr>
          <w:p w14:paraId="547C73DC">
            <w:pPr>
              <w:widowControl/>
              <w:spacing w:line="400" w:lineRule="exact"/>
              <w:jc w:val="center"/>
              <w:rPr>
                <w:color w:val="auto"/>
                <w:kern w:val="0"/>
                <w:sz w:val="24"/>
                <w:szCs w:val="24"/>
              </w:rPr>
            </w:pPr>
            <w:r>
              <w:rPr>
                <w:color w:val="auto"/>
                <w:kern w:val="0"/>
                <w:sz w:val="24"/>
                <w:szCs w:val="24"/>
              </w:rPr>
              <w:t>针对本项目特点的专业化服务方案评价</w:t>
            </w:r>
          </w:p>
        </w:tc>
        <w:tc>
          <w:tcPr>
            <w:tcW w:w="7311" w:type="dxa"/>
            <w:shd w:val="clear" w:color="auto" w:fill="auto"/>
            <w:vAlign w:val="center"/>
          </w:tcPr>
          <w:p w14:paraId="2DDD0FC0">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包含针对本项目的</w:t>
            </w:r>
            <w:r>
              <w:rPr>
                <w:rFonts w:hint="eastAsia"/>
                <w:color w:val="auto"/>
                <w:kern w:val="0"/>
                <w:sz w:val="24"/>
                <w:szCs w:val="24"/>
              </w:rPr>
              <w:t>食材配送</w:t>
            </w:r>
            <w:r>
              <w:rPr>
                <w:color w:val="auto"/>
                <w:kern w:val="0"/>
                <w:sz w:val="24"/>
                <w:szCs w:val="24"/>
              </w:rPr>
              <w:t>方案</w:t>
            </w:r>
          </w:p>
          <w:p w14:paraId="03BD83E2">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6001965D">
            <w:pPr>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2.5</w:t>
            </w:r>
            <w:r>
              <w:rPr>
                <w:rFonts w:hint="eastAsia"/>
                <w:color w:val="auto"/>
                <w:kern w:val="0"/>
                <w:sz w:val="24"/>
                <w:szCs w:val="24"/>
              </w:rPr>
              <w:t>分，最低0分。</w:t>
            </w:r>
          </w:p>
        </w:tc>
        <w:tc>
          <w:tcPr>
            <w:tcW w:w="1143" w:type="dxa"/>
            <w:shd w:val="clear" w:color="auto" w:fill="auto"/>
            <w:vAlign w:val="center"/>
          </w:tcPr>
          <w:p w14:paraId="2B2D3F63">
            <w:pPr>
              <w:keepNext w:val="0"/>
              <w:keepLines w:val="0"/>
              <w:widowControl/>
              <w:suppressLineNumbers w:val="0"/>
              <w:jc w:val="center"/>
              <w:textAlignment w:val="center"/>
              <w:rPr>
                <w:color w:val="auto"/>
                <w:kern w:val="0"/>
                <w:sz w:val="24"/>
                <w:szCs w:val="24"/>
              </w:rPr>
            </w:pPr>
            <w:r>
              <w:rPr>
                <w:rFonts w:hint="eastAsia" w:ascii="宋体" w:hAnsi="宋体" w:eastAsia="宋体" w:cs="宋体"/>
                <w:i w:val="0"/>
                <w:color w:val="000000"/>
                <w:kern w:val="0"/>
                <w:sz w:val="24"/>
                <w:szCs w:val="24"/>
                <w:u w:val="none"/>
                <w:lang w:val="en-US" w:eastAsia="zh-CN" w:bidi="ar"/>
              </w:rPr>
              <w:t>10</w:t>
            </w:r>
          </w:p>
        </w:tc>
      </w:tr>
      <w:tr w14:paraId="2B30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vAlign w:val="center"/>
          </w:tcPr>
          <w:p w14:paraId="0E1555CF">
            <w:pPr>
              <w:widowControl/>
              <w:jc w:val="center"/>
              <w:rPr>
                <w:color w:val="auto"/>
                <w:kern w:val="0"/>
                <w:sz w:val="24"/>
                <w:szCs w:val="24"/>
              </w:rPr>
            </w:pPr>
            <w:r>
              <w:rPr>
                <w:color w:val="auto"/>
                <w:kern w:val="0"/>
                <w:sz w:val="24"/>
                <w:szCs w:val="24"/>
              </w:rPr>
              <w:t>2</w:t>
            </w:r>
          </w:p>
        </w:tc>
        <w:tc>
          <w:tcPr>
            <w:tcW w:w="1419" w:type="dxa"/>
            <w:shd w:val="clear" w:color="auto" w:fill="auto"/>
            <w:vAlign w:val="center"/>
          </w:tcPr>
          <w:p w14:paraId="761D24F1">
            <w:pPr>
              <w:widowControl/>
              <w:spacing w:line="400" w:lineRule="exact"/>
              <w:jc w:val="center"/>
              <w:rPr>
                <w:color w:val="auto"/>
                <w:kern w:val="0"/>
                <w:sz w:val="24"/>
                <w:szCs w:val="24"/>
              </w:rPr>
            </w:pPr>
            <w:r>
              <w:rPr>
                <w:color w:val="auto"/>
                <w:sz w:val="24"/>
              </w:rPr>
              <w:t>配送及时性准时性措施评价</w:t>
            </w:r>
          </w:p>
        </w:tc>
        <w:tc>
          <w:tcPr>
            <w:tcW w:w="7311" w:type="dxa"/>
            <w:shd w:val="clear" w:color="auto" w:fill="auto"/>
            <w:vAlign w:val="center"/>
          </w:tcPr>
          <w:p w14:paraId="3FF08AB2">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w:t>
            </w:r>
            <w:r>
              <w:rPr>
                <w:rFonts w:hint="eastAsia"/>
                <w:color w:val="auto"/>
                <w:kern w:val="0"/>
                <w:sz w:val="24"/>
                <w:szCs w:val="24"/>
              </w:rPr>
              <w:t>如何保证日常食材准时送达的方案，如何保证采购人紧急采购的食材准时送达的方案，以及未按时送达时的挽回方案等内容</w:t>
            </w:r>
          </w:p>
          <w:p w14:paraId="51070E9A">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73F1B52F">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3</w:t>
            </w:r>
            <w:r>
              <w:rPr>
                <w:rFonts w:hint="eastAsia"/>
                <w:color w:val="auto"/>
                <w:kern w:val="0"/>
                <w:sz w:val="24"/>
                <w:szCs w:val="24"/>
              </w:rPr>
              <w:t>分，最低0分。</w:t>
            </w:r>
          </w:p>
        </w:tc>
        <w:tc>
          <w:tcPr>
            <w:tcW w:w="1143" w:type="dxa"/>
            <w:shd w:val="clear" w:color="auto" w:fill="auto"/>
            <w:vAlign w:val="center"/>
          </w:tcPr>
          <w:p w14:paraId="33D4795C">
            <w:pPr>
              <w:keepNext w:val="0"/>
              <w:keepLines w:val="0"/>
              <w:widowControl/>
              <w:suppressLineNumbers w:val="0"/>
              <w:jc w:val="center"/>
              <w:textAlignment w:val="center"/>
              <w:rPr>
                <w:color w:val="auto"/>
                <w:kern w:val="0"/>
                <w:sz w:val="24"/>
                <w:szCs w:val="24"/>
              </w:rPr>
            </w:pPr>
            <w:r>
              <w:rPr>
                <w:rFonts w:hint="eastAsia" w:ascii="宋体" w:hAnsi="宋体" w:eastAsia="宋体" w:cs="宋体"/>
                <w:i w:val="0"/>
                <w:color w:val="000000"/>
                <w:kern w:val="0"/>
                <w:sz w:val="24"/>
                <w:szCs w:val="24"/>
                <w:u w:val="none"/>
                <w:lang w:val="en-US" w:eastAsia="zh-CN" w:bidi="ar"/>
              </w:rPr>
              <w:t>9</w:t>
            </w:r>
          </w:p>
        </w:tc>
      </w:tr>
      <w:tr w14:paraId="1508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vAlign w:val="center"/>
          </w:tcPr>
          <w:p w14:paraId="57F05D27">
            <w:pPr>
              <w:widowControl/>
              <w:jc w:val="center"/>
              <w:rPr>
                <w:color w:val="auto"/>
                <w:kern w:val="0"/>
                <w:sz w:val="24"/>
                <w:szCs w:val="24"/>
              </w:rPr>
            </w:pPr>
            <w:r>
              <w:rPr>
                <w:color w:val="auto"/>
                <w:kern w:val="0"/>
                <w:sz w:val="24"/>
                <w:szCs w:val="24"/>
              </w:rPr>
              <w:t>3</w:t>
            </w:r>
          </w:p>
        </w:tc>
        <w:tc>
          <w:tcPr>
            <w:tcW w:w="1419" w:type="dxa"/>
            <w:shd w:val="clear" w:color="auto" w:fill="auto"/>
            <w:vAlign w:val="center"/>
          </w:tcPr>
          <w:p w14:paraId="4DCB0A96">
            <w:pPr>
              <w:widowControl/>
              <w:spacing w:line="400" w:lineRule="exact"/>
              <w:jc w:val="center"/>
              <w:rPr>
                <w:color w:val="auto"/>
                <w:kern w:val="0"/>
                <w:sz w:val="24"/>
                <w:szCs w:val="24"/>
              </w:rPr>
            </w:pPr>
            <w:r>
              <w:rPr>
                <w:color w:val="auto"/>
                <w:sz w:val="24"/>
              </w:rPr>
              <w:t>食品卫生、保鲜措施评价</w:t>
            </w:r>
          </w:p>
        </w:tc>
        <w:tc>
          <w:tcPr>
            <w:tcW w:w="7311" w:type="dxa"/>
            <w:shd w:val="clear" w:color="auto" w:fill="auto"/>
            <w:vAlign w:val="center"/>
          </w:tcPr>
          <w:p w14:paraId="3A255563">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w:t>
            </w:r>
            <w:r>
              <w:rPr>
                <w:rFonts w:hint="eastAsia"/>
                <w:color w:val="auto"/>
                <w:kern w:val="0"/>
                <w:sz w:val="24"/>
                <w:szCs w:val="24"/>
              </w:rPr>
              <w:t>保证所配送食材卫生、新鲜防腐的方案</w:t>
            </w:r>
          </w:p>
          <w:p w14:paraId="065EFC3F">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207A07CA">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3</w:t>
            </w:r>
            <w:r>
              <w:rPr>
                <w:rFonts w:hint="eastAsia"/>
                <w:color w:val="auto"/>
                <w:kern w:val="0"/>
                <w:sz w:val="24"/>
                <w:szCs w:val="24"/>
              </w:rPr>
              <w:t>分，最低0分。</w:t>
            </w:r>
          </w:p>
        </w:tc>
        <w:tc>
          <w:tcPr>
            <w:tcW w:w="1143" w:type="dxa"/>
            <w:shd w:val="clear" w:color="auto" w:fill="auto"/>
            <w:vAlign w:val="center"/>
          </w:tcPr>
          <w:p w14:paraId="00D71703">
            <w:pPr>
              <w:keepNext w:val="0"/>
              <w:keepLines w:val="0"/>
              <w:widowControl/>
              <w:suppressLineNumbers w:val="0"/>
              <w:jc w:val="center"/>
              <w:textAlignment w:val="center"/>
              <w:rPr>
                <w:color w:val="auto"/>
                <w:kern w:val="0"/>
                <w:sz w:val="24"/>
                <w:szCs w:val="24"/>
              </w:rPr>
            </w:pPr>
            <w:r>
              <w:rPr>
                <w:rFonts w:hint="eastAsia" w:ascii="宋体" w:hAnsi="宋体" w:eastAsia="宋体" w:cs="宋体"/>
                <w:i w:val="0"/>
                <w:color w:val="000000"/>
                <w:kern w:val="0"/>
                <w:sz w:val="24"/>
                <w:szCs w:val="24"/>
                <w:u w:val="none"/>
                <w:lang w:val="en-US" w:eastAsia="zh-CN" w:bidi="ar"/>
              </w:rPr>
              <w:t>9</w:t>
            </w:r>
          </w:p>
        </w:tc>
      </w:tr>
      <w:tr w14:paraId="2987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vAlign w:val="center"/>
          </w:tcPr>
          <w:p w14:paraId="23DE38A0">
            <w:pPr>
              <w:widowControl/>
              <w:jc w:val="center"/>
              <w:rPr>
                <w:color w:val="auto"/>
                <w:kern w:val="0"/>
                <w:sz w:val="24"/>
                <w:szCs w:val="24"/>
              </w:rPr>
            </w:pPr>
            <w:r>
              <w:rPr>
                <w:color w:val="auto"/>
                <w:kern w:val="0"/>
                <w:sz w:val="24"/>
                <w:szCs w:val="24"/>
              </w:rPr>
              <w:t>4</w:t>
            </w:r>
          </w:p>
        </w:tc>
        <w:tc>
          <w:tcPr>
            <w:tcW w:w="1419" w:type="dxa"/>
            <w:shd w:val="clear" w:color="auto" w:fill="auto"/>
            <w:vAlign w:val="center"/>
          </w:tcPr>
          <w:p w14:paraId="12F862BE">
            <w:pPr>
              <w:widowControl/>
              <w:spacing w:line="400" w:lineRule="exact"/>
              <w:jc w:val="center"/>
              <w:rPr>
                <w:color w:val="auto"/>
                <w:kern w:val="0"/>
                <w:sz w:val="24"/>
                <w:szCs w:val="24"/>
              </w:rPr>
            </w:pPr>
            <w:r>
              <w:rPr>
                <w:color w:val="auto"/>
                <w:kern w:val="0"/>
                <w:sz w:val="24"/>
                <w:szCs w:val="24"/>
              </w:rPr>
              <w:t>突发应急预案评价</w:t>
            </w:r>
          </w:p>
        </w:tc>
        <w:tc>
          <w:tcPr>
            <w:tcW w:w="7311" w:type="dxa"/>
            <w:shd w:val="clear" w:color="auto" w:fill="auto"/>
            <w:vAlign w:val="center"/>
          </w:tcPr>
          <w:p w14:paraId="7FDB7BA3">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包含</w:t>
            </w:r>
            <w:r>
              <w:rPr>
                <w:rFonts w:hint="eastAsia"/>
                <w:color w:val="auto"/>
                <w:kern w:val="0"/>
                <w:sz w:val="24"/>
                <w:szCs w:val="24"/>
              </w:rPr>
              <w:t>针对运输车辆临时故障、配送过程中遭遇极端天气、原定配送人员缺勤、采购人临时提出食材采购需求等方面的应对方案</w:t>
            </w:r>
          </w:p>
          <w:p w14:paraId="6A0FD70A">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74C1BBCD">
            <w:pPr>
              <w:widowControl/>
              <w:adjustRightInd w:val="0"/>
              <w:snapToGrid w:val="0"/>
              <w:rPr>
                <w:color w:val="auto"/>
                <w:sz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3</w:t>
            </w:r>
            <w:r>
              <w:rPr>
                <w:rFonts w:hint="eastAsia"/>
                <w:color w:val="auto"/>
                <w:kern w:val="0"/>
                <w:sz w:val="24"/>
                <w:szCs w:val="24"/>
              </w:rPr>
              <w:t>分，最低0分。</w:t>
            </w:r>
          </w:p>
        </w:tc>
        <w:tc>
          <w:tcPr>
            <w:tcW w:w="1143" w:type="dxa"/>
            <w:shd w:val="clear" w:color="auto" w:fill="auto"/>
            <w:vAlign w:val="center"/>
          </w:tcPr>
          <w:p w14:paraId="01AE6D62">
            <w:pPr>
              <w:keepNext w:val="0"/>
              <w:keepLines w:val="0"/>
              <w:widowControl/>
              <w:suppressLineNumbers w:val="0"/>
              <w:jc w:val="center"/>
              <w:textAlignment w:val="center"/>
              <w:rPr>
                <w:color w:val="auto"/>
                <w:kern w:val="0"/>
                <w:sz w:val="24"/>
                <w:szCs w:val="24"/>
              </w:rPr>
            </w:pPr>
            <w:r>
              <w:rPr>
                <w:rFonts w:hint="eastAsia" w:ascii="宋体" w:hAnsi="宋体" w:eastAsia="宋体" w:cs="宋体"/>
                <w:i w:val="0"/>
                <w:color w:val="000000"/>
                <w:kern w:val="0"/>
                <w:sz w:val="24"/>
                <w:szCs w:val="24"/>
                <w:u w:val="none"/>
                <w:lang w:val="en-US" w:eastAsia="zh-CN" w:bidi="ar"/>
              </w:rPr>
              <w:t>9</w:t>
            </w:r>
          </w:p>
        </w:tc>
      </w:tr>
      <w:tr w14:paraId="16B3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63" w:type="dxa"/>
            <w:shd w:val="clear" w:color="auto" w:fill="auto"/>
            <w:vAlign w:val="center"/>
          </w:tcPr>
          <w:p w14:paraId="10357DE9">
            <w:pPr>
              <w:widowControl/>
              <w:jc w:val="center"/>
              <w:rPr>
                <w:color w:val="auto"/>
                <w:kern w:val="0"/>
                <w:sz w:val="24"/>
                <w:szCs w:val="24"/>
              </w:rPr>
            </w:pPr>
            <w:r>
              <w:rPr>
                <w:color w:val="auto"/>
                <w:kern w:val="0"/>
                <w:sz w:val="24"/>
                <w:szCs w:val="24"/>
              </w:rPr>
              <w:t>5</w:t>
            </w:r>
          </w:p>
        </w:tc>
        <w:tc>
          <w:tcPr>
            <w:tcW w:w="1419" w:type="dxa"/>
            <w:shd w:val="clear" w:color="auto" w:fill="auto"/>
            <w:vAlign w:val="center"/>
          </w:tcPr>
          <w:p w14:paraId="75E1A491">
            <w:pPr>
              <w:widowControl/>
              <w:adjustRightInd w:val="0"/>
              <w:snapToGrid w:val="0"/>
              <w:jc w:val="center"/>
              <w:rPr>
                <w:color w:val="auto"/>
                <w:kern w:val="0"/>
                <w:sz w:val="24"/>
                <w:szCs w:val="24"/>
              </w:rPr>
            </w:pPr>
            <w:r>
              <w:rPr>
                <w:color w:val="auto"/>
                <w:kern w:val="0"/>
                <w:sz w:val="24"/>
                <w:szCs w:val="24"/>
              </w:rPr>
              <w:t>在服务过程中，与采购人配合沟通方案评价</w:t>
            </w:r>
          </w:p>
        </w:tc>
        <w:tc>
          <w:tcPr>
            <w:tcW w:w="7311" w:type="dxa"/>
            <w:shd w:val="clear" w:color="auto" w:fill="auto"/>
            <w:vAlign w:val="center"/>
          </w:tcPr>
          <w:p w14:paraId="7F2FD02B">
            <w:pPr>
              <w:widowControl/>
              <w:adjustRightInd w:val="0"/>
              <w:snapToGrid w:val="0"/>
              <w:rPr>
                <w:color w:val="auto"/>
                <w:kern w:val="0"/>
                <w:sz w:val="24"/>
                <w:szCs w:val="24"/>
              </w:rPr>
            </w:pPr>
            <w:r>
              <w:rPr>
                <w:rFonts w:hint="eastAsia"/>
                <w:color w:val="auto"/>
                <w:kern w:val="0"/>
                <w:sz w:val="24"/>
                <w:szCs w:val="24"/>
              </w:rPr>
              <w:t>至少</w:t>
            </w:r>
            <w:r>
              <w:rPr>
                <w:color w:val="auto"/>
                <w:kern w:val="0"/>
                <w:sz w:val="24"/>
                <w:szCs w:val="24"/>
              </w:rPr>
              <w:t>要指定专人为采购人服务</w:t>
            </w:r>
            <w:r>
              <w:rPr>
                <w:rFonts w:hint="eastAsia"/>
                <w:color w:val="auto"/>
                <w:kern w:val="0"/>
                <w:sz w:val="24"/>
                <w:szCs w:val="24"/>
              </w:rPr>
              <w:t>、定期配合沟通频次、建立配合沟通内容记录台账、配合沟通效果反馈机制等方面内容</w:t>
            </w:r>
          </w:p>
          <w:p w14:paraId="1C76CEEA">
            <w:pPr>
              <w:widowControl/>
              <w:adjustRightInd w:val="0"/>
              <w:snapToGrid w:val="0"/>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373B6B6D">
            <w:pPr>
              <w:widowControl/>
              <w:adjustRightInd w:val="0"/>
              <w:snapToGrid w:val="0"/>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w:t>
            </w:r>
            <w:r>
              <w:rPr>
                <w:rFonts w:hint="eastAsia"/>
                <w:color w:val="auto"/>
                <w:kern w:val="0"/>
                <w:sz w:val="24"/>
                <w:szCs w:val="24"/>
              </w:rPr>
              <w:t>分，最低0分。</w:t>
            </w:r>
          </w:p>
        </w:tc>
        <w:tc>
          <w:tcPr>
            <w:tcW w:w="1143" w:type="dxa"/>
            <w:shd w:val="clear" w:color="auto" w:fill="auto"/>
            <w:vAlign w:val="center"/>
          </w:tcPr>
          <w:p w14:paraId="6FD0F339">
            <w:pPr>
              <w:keepNext w:val="0"/>
              <w:keepLines w:val="0"/>
              <w:widowControl/>
              <w:suppressLineNumbers w:val="0"/>
              <w:jc w:val="center"/>
              <w:textAlignment w:val="center"/>
              <w:rPr>
                <w:color w:val="auto"/>
                <w:kern w:val="0"/>
                <w:sz w:val="24"/>
                <w:szCs w:val="24"/>
              </w:rPr>
            </w:pPr>
            <w:r>
              <w:rPr>
                <w:rFonts w:hint="eastAsia" w:ascii="宋体" w:hAnsi="宋体" w:eastAsia="宋体" w:cs="宋体"/>
                <w:i w:val="0"/>
                <w:color w:val="000000"/>
                <w:kern w:val="0"/>
                <w:sz w:val="24"/>
                <w:szCs w:val="24"/>
                <w:u w:val="none"/>
                <w:lang w:val="en-US" w:eastAsia="zh-CN" w:bidi="ar"/>
              </w:rPr>
              <w:t>6</w:t>
            </w:r>
          </w:p>
        </w:tc>
      </w:tr>
      <w:tr w14:paraId="34D0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vAlign w:val="center"/>
          </w:tcPr>
          <w:p w14:paraId="6A37C5F0">
            <w:pPr>
              <w:widowControl/>
              <w:spacing w:line="400" w:lineRule="exact"/>
              <w:jc w:val="center"/>
              <w:rPr>
                <w:sz w:val="24"/>
              </w:rPr>
            </w:pPr>
            <w:r>
              <w:rPr>
                <w:sz w:val="24"/>
              </w:rPr>
              <w:t>合计</w:t>
            </w:r>
          </w:p>
        </w:tc>
        <w:tc>
          <w:tcPr>
            <w:tcW w:w="1143" w:type="dxa"/>
            <w:shd w:val="clear" w:color="auto" w:fill="auto"/>
            <w:vAlign w:val="center"/>
          </w:tcPr>
          <w:p w14:paraId="12A9048C">
            <w:pPr>
              <w:widowControl/>
              <w:jc w:val="center"/>
              <w:rPr>
                <w:kern w:val="0"/>
                <w:sz w:val="24"/>
                <w:szCs w:val="24"/>
              </w:rPr>
            </w:pPr>
            <w:r>
              <w:rPr>
                <w:kern w:val="0"/>
                <w:sz w:val="24"/>
                <w:szCs w:val="24"/>
              </w:rPr>
              <w:t>100</w:t>
            </w:r>
          </w:p>
        </w:tc>
      </w:tr>
      <w:bookmarkEnd w:id="7"/>
    </w:tbl>
    <w:p w14:paraId="09C683B4">
      <w:pPr>
        <w:spacing w:line="360" w:lineRule="auto"/>
        <w:ind w:firstLine="480" w:firstLineChars="200"/>
        <w:outlineLvl w:val="0"/>
        <w:rPr>
          <w:color w:val="FF0000"/>
          <w:sz w:val="24"/>
          <w:lang w:val="zh-CN"/>
        </w:rPr>
      </w:pPr>
      <w:r>
        <w:rPr>
          <w:rFonts w:hint="eastAsia"/>
          <w:kern w:val="0"/>
          <w:sz w:val="24"/>
          <w:szCs w:val="24"/>
        </w:rPr>
        <w:t>主观分</w:t>
      </w:r>
      <w:r>
        <w:rPr>
          <w:kern w:val="0"/>
          <w:sz w:val="24"/>
          <w:szCs w:val="24"/>
        </w:rPr>
        <w:t>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72DAD435">
      <w:pPr>
        <w:widowControl/>
        <w:jc w:val="left"/>
        <w:rPr>
          <w:b/>
          <w:sz w:val="24"/>
        </w:rPr>
      </w:pPr>
      <w:r>
        <w:rPr>
          <w:b/>
          <w:sz w:val="24"/>
        </w:rPr>
        <w:br w:type="page"/>
      </w:r>
    </w:p>
    <w:p w14:paraId="1D0E089B">
      <w:pPr>
        <w:spacing w:line="360" w:lineRule="auto"/>
        <w:jc w:val="center"/>
        <w:rPr>
          <w:b/>
          <w:sz w:val="24"/>
        </w:rPr>
      </w:pPr>
      <w:r>
        <w:rPr>
          <w:b/>
          <w:sz w:val="24"/>
        </w:rPr>
        <w:t>项目需求书</w:t>
      </w:r>
    </w:p>
    <w:p w14:paraId="209DABC0">
      <w:pPr>
        <w:spacing w:line="360" w:lineRule="auto"/>
        <w:ind w:firstLine="482" w:firstLineChars="200"/>
        <w:outlineLvl w:val="0"/>
        <w:rPr>
          <w:sz w:val="24"/>
        </w:rPr>
      </w:pPr>
      <w:r>
        <w:rPr>
          <w:rFonts w:hint="eastAsia"/>
          <w:b/>
          <w:bCs/>
          <w:sz w:val="24"/>
          <w:lang w:val="en-US" w:eastAsia="zh-CN"/>
        </w:rPr>
        <w:t>一</w:t>
      </w:r>
      <w:r>
        <w:rPr>
          <w:rFonts w:hint="eastAsia"/>
          <w:b/>
          <w:bCs/>
          <w:sz w:val="24"/>
        </w:rPr>
        <w:t>、</w:t>
      </w:r>
      <w:r>
        <w:rPr>
          <w:rFonts w:hint="eastAsia"/>
          <w:b/>
          <w:bCs/>
          <w:sz w:val="24"/>
          <w:lang w:val="en-US" w:eastAsia="zh-CN"/>
        </w:rPr>
        <w:t>具体</w:t>
      </w:r>
      <w:r>
        <w:rPr>
          <w:rFonts w:hint="eastAsia"/>
          <w:b/>
          <w:bCs/>
          <w:sz w:val="24"/>
        </w:rPr>
        <w:t>要求</w:t>
      </w:r>
    </w:p>
    <w:p w14:paraId="1959CFB6">
      <w:pPr>
        <w:spacing w:line="360" w:lineRule="auto"/>
        <w:ind w:firstLine="482" w:firstLineChars="200"/>
        <w:outlineLvl w:val="0"/>
        <w:rPr>
          <w:b/>
          <w:bCs/>
          <w:sz w:val="24"/>
        </w:rPr>
      </w:pPr>
      <w:r>
        <w:rPr>
          <w:rFonts w:hint="eastAsia"/>
          <w:b/>
          <w:bCs/>
          <w:sz w:val="24"/>
        </w:rPr>
        <w:t>（一）服务标准、效率要求</w:t>
      </w:r>
    </w:p>
    <w:p w14:paraId="63D452D6">
      <w:pPr>
        <w:spacing w:line="360" w:lineRule="auto"/>
        <w:ind w:firstLine="480" w:firstLineChars="200"/>
        <w:outlineLvl w:val="0"/>
        <w:rPr>
          <w:sz w:val="24"/>
        </w:rPr>
      </w:pPr>
      <w:r>
        <w:rPr>
          <w:rFonts w:hint="eastAsia"/>
          <w:sz w:val="24"/>
        </w:rPr>
        <w:t>1.在服务期内，将每日下午通知供应商次日所需的食材种类、数量、送达时间及地点，供应商应按要求每日保质保量按时提供所需食材。库管负责验看相关证件，并负责验收食材质量、过秤，做好进货登记，当场索证索票，做好记录。</w:t>
      </w:r>
    </w:p>
    <w:p w14:paraId="1B54C092">
      <w:pPr>
        <w:spacing w:line="360" w:lineRule="auto"/>
        <w:ind w:firstLine="480" w:firstLineChars="200"/>
        <w:outlineLvl w:val="0"/>
        <w:rPr>
          <w:sz w:val="24"/>
        </w:rPr>
      </w:pPr>
      <w:r>
        <w:rPr>
          <w:rFonts w:hint="eastAsia"/>
          <w:sz w:val="24"/>
        </w:rPr>
        <w:t>2.供应商应提供7×24小时服务，如提出紧急需求，供应商应在接到紧急需求通知后2小时将所需食材配送到指定地点。</w:t>
      </w:r>
    </w:p>
    <w:p w14:paraId="6729DB2F">
      <w:pPr>
        <w:spacing w:line="360" w:lineRule="auto"/>
        <w:ind w:firstLine="482" w:firstLineChars="200"/>
        <w:outlineLvl w:val="0"/>
        <w:rPr>
          <w:b/>
          <w:bCs/>
          <w:sz w:val="24"/>
        </w:rPr>
      </w:pPr>
      <w:r>
        <w:rPr>
          <w:rFonts w:hint="eastAsia"/>
          <w:b/>
          <w:bCs/>
          <w:sz w:val="24"/>
        </w:rPr>
        <w:t>（二）验收标准</w:t>
      </w:r>
    </w:p>
    <w:p w14:paraId="3ACA7BF9">
      <w:pPr>
        <w:spacing w:line="360" w:lineRule="auto"/>
        <w:ind w:firstLine="480" w:firstLineChars="200"/>
        <w:outlineLvl w:val="0"/>
        <w:rPr>
          <w:sz w:val="24"/>
        </w:rPr>
      </w:pPr>
      <w:r>
        <w:rPr>
          <w:rFonts w:hint="eastAsia"/>
          <w:sz w:val="24"/>
        </w:rPr>
        <w:t>1.供应商提供的全部产品必须符合国家相关机构的颁发的检验检疫合格要求，农药残留符合规定。</w:t>
      </w:r>
    </w:p>
    <w:p w14:paraId="43CE2613">
      <w:pPr>
        <w:spacing w:line="360" w:lineRule="auto"/>
        <w:ind w:firstLine="480" w:firstLineChars="200"/>
        <w:outlineLvl w:val="0"/>
        <w:rPr>
          <w:sz w:val="24"/>
        </w:rPr>
      </w:pPr>
      <w:r>
        <w:rPr>
          <w:rFonts w:hint="eastAsia"/>
          <w:sz w:val="24"/>
        </w:rPr>
        <w:t>2.供应商应严格遵守《食品安全法》、《动物检疫法》等相关规定，因产品质量问题发生的食物中毒等群体事故，由供应商承担经济赔偿责任及其他法律责任。供应商提供的食品原料应承诺不存在以下问题：</w:t>
      </w:r>
    </w:p>
    <w:p w14:paraId="6F998FB0">
      <w:pPr>
        <w:spacing w:line="360" w:lineRule="auto"/>
        <w:ind w:firstLine="480" w:firstLineChars="200"/>
        <w:outlineLvl w:val="0"/>
        <w:rPr>
          <w:sz w:val="24"/>
        </w:rPr>
      </w:pPr>
      <w:r>
        <w:rPr>
          <w:rFonts w:hint="eastAsia"/>
          <w:sz w:val="24"/>
        </w:rPr>
        <w:t>2.1腐烂变质，有毒有害的食品</w:t>
      </w:r>
    </w:p>
    <w:p w14:paraId="4199C5A9">
      <w:pPr>
        <w:spacing w:line="360" w:lineRule="auto"/>
        <w:ind w:firstLine="480" w:firstLineChars="200"/>
        <w:outlineLvl w:val="0"/>
        <w:rPr>
          <w:sz w:val="24"/>
        </w:rPr>
      </w:pPr>
      <w:r>
        <w:rPr>
          <w:rFonts w:hint="eastAsia"/>
          <w:sz w:val="24"/>
        </w:rPr>
        <w:t>2.2未经检疫部门检疫合格的肉类</w:t>
      </w:r>
    </w:p>
    <w:p w14:paraId="46F8AC7B">
      <w:pPr>
        <w:spacing w:line="360" w:lineRule="auto"/>
        <w:ind w:firstLine="480" w:firstLineChars="200"/>
        <w:outlineLvl w:val="0"/>
        <w:rPr>
          <w:sz w:val="24"/>
        </w:rPr>
      </w:pPr>
      <w:r>
        <w:rPr>
          <w:rFonts w:hint="eastAsia"/>
          <w:sz w:val="24"/>
        </w:rPr>
        <w:t>2.3三无产品，超过保质期的食品</w:t>
      </w:r>
    </w:p>
    <w:p w14:paraId="7530177A">
      <w:pPr>
        <w:spacing w:line="360" w:lineRule="auto"/>
        <w:ind w:firstLine="480" w:firstLineChars="200"/>
        <w:outlineLvl w:val="0"/>
        <w:rPr>
          <w:sz w:val="24"/>
        </w:rPr>
      </w:pPr>
      <w:r>
        <w:rPr>
          <w:rFonts w:hint="eastAsia"/>
          <w:sz w:val="24"/>
        </w:rPr>
        <w:t>3.验收流程：</w:t>
      </w:r>
    </w:p>
    <w:p w14:paraId="0E434C8C">
      <w:pPr>
        <w:spacing w:line="360" w:lineRule="auto"/>
        <w:ind w:firstLine="480" w:firstLineChars="200"/>
        <w:outlineLvl w:val="0"/>
        <w:rPr>
          <w:sz w:val="24"/>
        </w:rPr>
      </w:pPr>
      <w:r>
        <w:rPr>
          <w:rFonts w:hint="eastAsia"/>
          <w:sz w:val="24"/>
        </w:rPr>
        <w:t>3.1检验流程</w:t>
      </w:r>
    </w:p>
    <w:p w14:paraId="32806C6F">
      <w:pPr>
        <w:spacing w:line="360" w:lineRule="auto"/>
        <w:ind w:firstLine="480" w:firstLineChars="200"/>
        <w:outlineLvl w:val="0"/>
        <w:rPr>
          <w:sz w:val="24"/>
        </w:rPr>
      </w:pPr>
      <w:r>
        <w:rPr>
          <w:rFonts w:hint="eastAsia"/>
          <w:sz w:val="24"/>
        </w:rPr>
        <w:t>3.1.1卸货前的检查。验收人员（包含采购人管理员和第三方餐饮服务商厨师长）卸货前将对场地和验收设备做好准备，并对商品的外观质量进行初步了解。</w:t>
      </w:r>
    </w:p>
    <w:p w14:paraId="465826E5">
      <w:pPr>
        <w:spacing w:line="360" w:lineRule="auto"/>
        <w:ind w:firstLine="480" w:firstLineChars="200"/>
        <w:outlineLvl w:val="0"/>
        <w:rPr>
          <w:sz w:val="24"/>
        </w:rPr>
      </w:pPr>
      <w:r>
        <w:rPr>
          <w:rFonts w:hint="eastAsia"/>
          <w:sz w:val="24"/>
        </w:rPr>
        <w:t>3.1.2采取当场验收的方式验收人员检验食品的质量，按索证→过磅→入库的程序完成验收，供应商尽可能提供原件，若原件只有一份而无法提供给的，待查验原件后，供应商须提供复印件给留存。</w:t>
      </w:r>
    </w:p>
    <w:p w14:paraId="5B69559B">
      <w:pPr>
        <w:spacing w:line="360" w:lineRule="auto"/>
        <w:ind w:firstLine="480" w:firstLineChars="200"/>
        <w:outlineLvl w:val="0"/>
        <w:rPr>
          <w:sz w:val="24"/>
        </w:rPr>
      </w:pPr>
      <w:r>
        <w:rPr>
          <w:rFonts w:hint="eastAsia"/>
          <w:sz w:val="24"/>
        </w:rPr>
        <w:t>3.1.3每批次每种货物均抽查验收。</w:t>
      </w:r>
    </w:p>
    <w:p w14:paraId="44613E00">
      <w:pPr>
        <w:spacing w:line="360" w:lineRule="auto"/>
        <w:ind w:firstLine="480" w:firstLineChars="200"/>
        <w:outlineLvl w:val="0"/>
        <w:rPr>
          <w:sz w:val="24"/>
        </w:rPr>
      </w:pPr>
      <w:r>
        <w:rPr>
          <w:rFonts w:hint="eastAsia"/>
          <w:sz w:val="24"/>
        </w:rPr>
        <w:t>3.1.4验收工作人员按磋商文件产品质量要求对货物质量进行抽查，比对相关文件，以确保食品品种符合要求。如发现食品有损坏的情况，应在相关单据上记录所有损坏情况。对货物损坏情况进行拍照并存档。对于食品验收的全部信息数据，验收人员应和供应商一起确认，并保留三方（员、库房货品检验人员、供应商）签字单据。</w:t>
      </w:r>
    </w:p>
    <w:p w14:paraId="09C2194C">
      <w:pPr>
        <w:spacing w:line="360" w:lineRule="auto"/>
        <w:ind w:firstLine="480" w:firstLineChars="200"/>
        <w:outlineLvl w:val="0"/>
        <w:rPr>
          <w:sz w:val="24"/>
        </w:rPr>
      </w:pPr>
      <w:r>
        <w:rPr>
          <w:rFonts w:hint="eastAsia"/>
          <w:sz w:val="24"/>
        </w:rPr>
        <w:t>3.2退（补）货流程：对不符合质量要求的食品由验收人员提出清退，对数量不足或部分退货的，责成供应商以不影响饭堂供应为前提尽快补送。</w:t>
      </w:r>
    </w:p>
    <w:p w14:paraId="4B9EE8E2">
      <w:pPr>
        <w:spacing w:line="360" w:lineRule="auto"/>
        <w:ind w:firstLine="480" w:firstLineChars="200"/>
        <w:outlineLvl w:val="0"/>
        <w:rPr>
          <w:sz w:val="24"/>
        </w:rPr>
      </w:pPr>
      <w:r>
        <w:rPr>
          <w:rFonts w:hint="eastAsia"/>
          <w:sz w:val="24"/>
        </w:rPr>
        <w:t>3.3验收记录，每次采购的食品都要登记记录，注明名称、数量等事项并在采购登记记录上签明意见和验收人的名字及日期。验收完毕后，三方（员、库房货品检验人员、供应商）必须在货物收货清单上确认签名，货物收货清单作为支付货款的依据之一。</w:t>
      </w:r>
    </w:p>
    <w:p w14:paraId="27212AE0">
      <w:pPr>
        <w:spacing w:line="360" w:lineRule="auto"/>
        <w:ind w:firstLine="482" w:firstLineChars="200"/>
        <w:outlineLvl w:val="0"/>
        <w:rPr>
          <w:b/>
          <w:bCs/>
          <w:sz w:val="24"/>
        </w:rPr>
      </w:pPr>
      <w:r>
        <w:rPr>
          <w:rFonts w:hint="eastAsia"/>
          <w:b/>
          <w:bCs/>
          <w:sz w:val="24"/>
        </w:rPr>
        <w:t>（三）技术要求</w:t>
      </w:r>
    </w:p>
    <w:p w14:paraId="6E2022F7">
      <w:pPr>
        <w:spacing w:line="360" w:lineRule="auto"/>
        <w:ind w:firstLine="480" w:firstLineChars="200"/>
        <w:outlineLvl w:val="0"/>
        <w:rPr>
          <w:sz w:val="24"/>
        </w:rPr>
      </w:pPr>
      <w:r>
        <w:rPr>
          <w:rFonts w:hint="eastAsia"/>
          <w:sz w:val="24"/>
        </w:rPr>
        <w:t>一）产品质量要求</w:t>
      </w:r>
    </w:p>
    <w:p w14:paraId="76196DCD">
      <w:pPr>
        <w:spacing w:line="360" w:lineRule="auto"/>
        <w:ind w:firstLine="480" w:firstLineChars="200"/>
        <w:outlineLvl w:val="0"/>
        <w:rPr>
          <w:sz w:val="24"/>
        </w:rPr>
      </w:pPr>
      <w:r>
        <w:rPr>
          <w:rFonts w:hint="eastAsia"/>
          <w:sz w:val="24"/>
        </w:rPr>
        <w:t>1.米、面、油等食品外包装标示相应SC食品生产许可证号等，并必须为非转基因产品。</w:t>
      </w:r>
    </w:p>
    <w:p w14:paraId="6B91293F">
      <w:pPr>
        <w:spacing w:line="360" w:lineRule="auto"/>
        <w:ind w:firstLine="480" w:firstLineChars="200"/>
        <w:outlineLvl w:val="0"/>
        <w:rPr>
          <w:sz w:val="24"/>
        </w:rPr>
      </w:pPr>
      <w:r>
        <w:rPr>
          <w:rFonts w:hint="eastAsia"/>
          <w:sz w:val="24"/>
        </w:rPr>
        <w:t>2.蔬菜、水果等必须提供产地证明、农药残留检测报告。所有蔬菜必须符合国家有关标准，保证新鲜、无异味、无霉烂变质。所有蔬菜绝无农药等有害物质的留存，每月至少进行一次抽检，此外供应商应有自检程序，可随时提供自检结果记录。经农药残留检测合格并出具检测合格报告单后，方可采收配送。所有蔬菜均为一级（叶菜类：形体完整、干净无根泥沙附着、无腐烂黄叶、无干黄无虫、无斑点、粗细均匀瓜、果与根茎类：形体完整、干净无泥沙附着、无干黄虫蛀、无腐烂损伤、无糠心、无多余菜叶、无斑点、大小均匀），且须听从质量、规格等要求。</w:t>
      </w:r>
    </w:p>
    <w:p w14:paraId="2641BF1B">
      <w:pPr>
        <w:spacing w:line="360" w:lineRule="auto"/>
        <w:ind w:firstLine="480" w:firstLineChars="200"/>
        <w:outlineLvl w:val="0"/>
        <w:rPr>
          <w:sz w:val="24"/>
        </w:rPr>
      </w:pPr>
      <w:r>
        <w:rPr>
          <w:rFonts w:hint="eastAsia"/>
          <w:sz w:val="24"/>
        </w:rPr>
        <w:t>3.供货时，供应商需提供猪、牛、羊、禽、水产等肉类进货渠道和产地证明、屠宰地点凭证、检疫检验合格证明复印件（原件备查）、肉类品质证明、出厂合格证明等合格证明文件。每一批次必须肉、证一致；除动物检疫合格证外，分割肉还需提供分割肉销售凭据；所提供肉类不得检出国务院食品安全委员会办公室《“瘦肉精”专项整治方案》所列“瘦肉精”品种。新鲜肉确保每日新鲜，为当天正规屠宰场宰杀的新鲜肉；冷冻肉要求肉体冻实而坚硬，无化冻现象，肉质紧密 而有弹性，色泽均匀，不粘手，交货时干净、新鲜、无异味。</w:t>
      </w:r>
    </w:p>
    <w:p w14:paraId="7B1DE627">
      <w:pPr>
        <w:spacing w:line="360" w:lineRule="auto"/>
        <w:ind w:firstLine="480" w:firstLineChars="200"/>
        <w:outlineLvl w:val="0"/>
        <w:rPr>
          <w:sz w:val="24"/>
        </w:rPr>
      </w:pPr>
      <w:r>
        <w:rPr>
          <w:rFonts w:hint="eastAsia"/>
          <w:sz w:val="24"/>
        </w:rPr>
        <w:t>4.货物来源要求：</w:t>
      </w:r>
    </w:p>
    <w:p w14:paraId="4F59DC23">
      <w:pPr>
        <w:spacing w:line="360" w:lineRule="auto"/>
        <w:ind w:firstLine="480" w:firstLineChars="200"/>
        <w:outlineLvl w:val="0"/>
        <w:rPr>
          <w:sz w:val="24"/>
        </w:rPr>
      </w:pPr>
      <w:r>
        <w:rPr>
          <w:rFonts w:hint="eastAsia"/>
          <w:sz w:val="24"/>
        </w:rPr>
        <w:t>应严格执行《餐饮服务食品采购索证索票管理规定》提供采购凭证、质量安全合格凭证（从食品生产单位、批发市场等采购的，要提供供货者的相关许可证和产品合格证明等材料；从固定供货商或者供货基地采购的，应当提供供货商或者供货基地的资质证明、每笔供货清单等；从超市、农贸市场、个体工商户等采购的，应提供采购清单等有关凭证），确保溯源途径有效可控（蔬菜等产品应当来源于受到地方政府部门监管的自有基地、商品菜基地或蔬菜专业流通市场，严禁收购散户的供应），冷藏冷冻常温食品贮存库及保鲜运输车辆设备。能按照国家饮食卫生标准执行，并遵照相关管理体系要求运作。并能提供不少于二年的食品进货查验记录以供核查。</w:t>
      </w:r>
    </w:p>
    <w:p w14:paraId="465B232A">
      <w:pPr>
        <w:spacing w:line="360" w:lineRule="auto"/>
        <w:ind w:firstLine="480" w:firstLineChars="200"/>
        <w:outlineLvl w:val="0"/>
        <w:rPr>
          <w:sz w:val="24"/>
        </w:rPr>
      </w:pPr>
      <w:r>
        <w:rPr>
          <w:rFonts w:hint="eastAsia"/>
          <w:sz w:val="24"/>
        </w:rPr>
        <w:t>5.货物包装要求：</w:t>
      </w:r>
    </w:p>
    <w:p w14:paraId="39CF04D2">
      <w:pPr>
        <w:spacing w:line="360" w:lineRule="auto"/>
        <w:ind w:firstLine="480" w:firstLineChars="200"/>
        <w:outlineLvl w:val="0"/>
        <w:rPr>
          <w:sz w:val="24"/>
        </w:rPr>
      </w:pPr>
      <w:r>
        <w:rPr>
          <w:rFonts w:hint="eastAsia"/>
          <w:sz w:val="24"/>
        </w:rPr>
        <w:t>5.1供应商应保证货品均为正规生产的新鲜、检验合格货品，符合国家有关卫生、质量、包装和保质标准。</w:t>
      </w:r>
    </w:p>
    <w:p w14:paraId="70BF2539">
      <w:pPr>
        <w:spacing w:line="360" w:lineRule="auto"/>
        <w:ind w:firstLine="480" w:firstLineChars="200"/>
        <w:outlineLvl w:val="0"/>
        <w:rPr>
          <w:sz w:val="24"/>
        </w:rPr>
      </w:pPr>
      <w:r>
        <w:rPr>
          <w:rFonts w:hint="eastAsia"/>
          <w:sz w:val="24"/>
        </w:rPr>
        <w:t>5.2包装、容器(框、箱、袋)要求：清洁、干燥、牢固、透气，无污染、无异味、无霉变现象。采购的食品不得存放在有害、有毒的容器内。食品包装上必须使用原产地标识，应注明：制造商名称和厂址、食品名称和重（容）量、生产日期和保质期限以及规格和QS认证等。</w:t>
      </w:r>
    </w:p>
    <w:p w14:paraId="1D7416B1">
      <w:pPr>
        <w:spacing w:line="360" w:lineRule="auto"/>
        <w:ind w:firstLine="480" w:firstLineChars="200"/>
        <w:outlineLvl w:val="0"/>
        <w:rPr>
          <w:sz w:val="24"/>
        </w:rPr>
      </w:pPr>
      <w:r>
        <w:rPr>
          <w:rFonts w:hint="eastAsia"/>
          <w:sz w:val="24"/>
        </w:rPr>
        <w:t>5.3包装必须按《农产品包装和标识管理办法》贴标签，并标明产地、品种、净含量、生产单位及地址和采收日期。部分入库留存的预包装食品，每次须尽量采购同批次产品。</w:t>
      </w:r>
    </w:p>
    <w:p w14:paraId="51DB1E06">
      <w:pPr>
        <w:spacing w:line="360" w:lineRule="auto"/>
        <w:ind w:firstLine="480" w:firstLineChars="200"/>
        <w:outlineLvl w:val="0"/>
        <w:rPr>
          <w:sz w:val="24"/>
        </w:rPr>
      </w:pPr>
      <w:r>
        <w:rPr>
          <w:rFonts w:hint="eastAsia"/>
          <w:sz w:val="24"/>
        </w:rPr>
        <w:t>5.4供应食品必须保证在保质期内，需选择与生产日期相近的货品。剩余保质期不少于三分二。</w:t>
      </w:r>
    </w:p>
    <w:p w14:paraId="750EC245">
      <w:pPr>
        <w:spacing w:line="360" w:lineRule="auto"/>
        <w:ind w:firstLine="480" w:firstLineChars="200"/>
        <w:outlineLvl w:val="0"/>
        <w:rPr>
          <w:sz w:val="24"/>
        </w:rPr>
      </w:pPr>
      <w:r>
        <w:rPr>
          <w:rFonts w:hint="eastAsia"/>
          <w:sz w:val="24"/>
        </w:rPr>
        <w:t>5.5品牌需求，供应商必须满足科室对食材的产地、时间、品牌、工艺等方面的需要不得擅自更换。</w:t>
      </w:r>
    </w:p>
    <w:p w14:paraId="75FD8044">
      <w:pPr>
        <w:spacing w:line="360" w:lineRule="auto"/>
        <w:ind w:firstLine="480" w:firstLineChars="200"/>
        <w:outlineLvl w:val="0"/>
        <w:rPr>
          <w:sz w:val="24"/>
        </w:rPr>
      </w:pPr>
      <w:r>
        <w:rPr>
          <w:rFonts w:hint="eastAsia"/>
          <w:sz w:val="24"/>
        </w:rPr>
        <w:t>5.6以上每批次食材，供应商必须主动提供相应的产地、生产时间和品级等与食品质量和品级有关的生产、卫生和安全等相关要素证明，且每批次食材价格不能高于周边批发市场价，下浮不设限。</w:t>
      </w:r>
    </w:p>
    <w:p w14:paraId="44FE39CF">
      <w:pPr>
        <w:spacing w:line="360" w:lineRule="auto"/>
        <w:ind w:firstLine="480" w:firstLineChars="200"/>
        <w:outlineLvl w:val="0"/>
        <w:rPr>
          <w:sz w:val="24"/>
        </w:rPr>
      </w:pPr>
      <w:r>
        <w:rPr>
          <w:rFonts w:hint="eastAsia"/>
          <w:sz w:val="24"/>
        </w:rPr>
        <w:t>5.7如供应商送达的所有货品如在时间、数量、品质、价格、服务等方面存在与科室要求不符情况，科室有权按不同程度扣除全部、部分风险抵押金或解除全部、部分合同内科室采购份额。</w:t>
      </w:r>
    </w:p>
    <w:p w14:paraId="3B7DF73B">
      <w:pPr>
        <w:spacing w:line="360" w:lineRule="auto"/>
        <w:ind w:firstLine="480" w:firstLineChars="200"/>
        <w:outlineLvl w:val="0"/>
        <w:rPr>
          <w:sz w:val="24"/>
        </w:rPr>
      </w:pPr>
      <w:r>
        <w:rPr>
          <w:rFonts w:hint="eastAsia"/>
          <w:sz w:val="24"/>
        </w:rPr>
        <w:t>二）供应商的服务要求：</w:t>
      </w:r>
    </w:p>
    <w:p w14:paraId="22CAEAF8">
      <w:pPr>
        <w:spacing w:line="360" w:lineRule="auto"/>
        <w:ind w:firstLine="480" w:firstLineChars="200"/>
        <w:outlineLvl w:val="0"/>
        <w:rPr>
          <w:sz w:val="24"/>
        </w:rPr>
      </w:pPr>
      <w:r>
        <w:rPr>
          <w:rFonts w:hint="eastAsia"/>
          <w:sz w:val="24"/>
        </w:rPr>
        <w:t>1.供应商具有分类保鲜库、冷藏库，仓储面积完全满足项目需要，库房管理规范、制度健全，设施设备完善。</w:t>
      </w:r>
    </w:p>
    <w:p w14:paraId="21D08126">
      <w:pPr>
        <w:spacing w:line="360" w:lineRule="auto"/>
        <w:ind w:firstLine="480" w:firstLineChars="200"/>
        <w:outlineLvl w:val="0"/>
        <w:rPr>
          <w:sz w:val="24"/>
        </w:rPr>
      </w:pPr>
      <w:r>
        <w:rPr>
          <w:rFonts w:hint="eastAsia"/>
          <w:sz w:val="24"/>
        </w:rPr>
        <w:t>2.供应商配送人员及运输工具要求固定，并具有健康证、相关健康证明。运输车辆干净整洁，定期消毒，符合国家相关食材运输条例。</w:t>
      </w:r>
    </w:p>
    <w:p w14:paraId="3C1F81AC">
      <w:pPr>
        <w:spacing w:line="360" w:lineRule="auto"/>
        <w:ind w:firstLine="480" w:firstLineChars="200"/>
        <w:outlineLvl w:val="0"/>
        <w:rPr>
          <w:sz w:val="24"/>
        </w:rPr>
      </w:pPr>
      <w:r>
        <w:rPr>
          <w:rFonts w:hint="eastAsia"/>
          <w:sz w:val="24"/>
        </w:rPr>
        <w:t>3.供应商必须按科室采购要求的品质、数量、时间、地点将食品送达。供应食材必须经库房人员验收合格方可签收入库。库房员验收不合格货品，供应方必须无条件按采购方指定时间、地点更换货品并赔偿相应损失，或采购方有权拒收并追加赔偿。凡是国家发布必须下架召回的产品，供应商必须第一时间无条件召回。</w:t>
      </w:r>
    </w:p>
    <w:p w14:paraId="006D5752">
      <w:pPr>
        <w:spacing w:line="360" w:lineRule="auto"/>
        <w:ind w:firstLine="480" w:firstLineChars="200"/>
        <w:outlineLvl w:val="0"/>
        <w:rPr>
          <w:sz w:val="24"/>
        </w:rPr>
      </w:pPr>
      <w:r>
        <w:rPr>
          <w:rFonts w:hint="eastAsia"/>
          <w:sz w:val="24"/>
        </w:rPr>
        <w:t>4.服务期限内，如供应商接受国家执法机关处罚的，国动办有权单方面解除服务合同。</w:t>
      </w:r>
    </w:p>
    <w:p w14:paraId="2C9617A3">
      <w:pPr>
        <w:spacing w:line="360" w:lineRule="auto"/>
        <w:ind w:firstLine="480" w:firstLineChars="200"/>
        <w:outlineLvl w:val="0"/>
        <w:rPr>
          <w:sz w:val="24"/>
        </w:rPr>
      </w:pPr>
      <w:r>
        <w:rPr>
          <w:rFonts w:hint="eastAsia"/>
          <w:sz w:val="24"/>
        </w:rPr>
        <w:t>5.供应商能够自觉遵守天津市国防动员办公室和天津市人防指挥信息保障中心的有关制度的要求和规定，服从管理。</w:t>
      </w:r>
    </w:p>
    <w:p w14:paraId="02C4BB10">
      <w:pPr>
        <w:spacing w:line="360" w:lineRule="auto"/>
        <w:ind w:firstLine="480" w:firstLineChars="200"/>
        <w:outlineLvl w:val="0"/>
        <w:rPr>
          <w:sz w:val="24"/>
        </w:rPr>
      </w:pPr>
      <w:r>
        <w:rPr>
          <w:rFonts w:hint="eastAsia"/>
          <w:sz w:val="24"/>
        </w:rPr>
        <w:t>6.配送管理要求</w:t>
      </w:r>
    </w:p>
    <w:p w14:paraId="7C83A638">
      <w:pPr>
        <w:spacing w:line="360" w:lineRule="auto"/>
        <w:ind w:firstLine="480" w:firstLineChars="200"/>
        <w:outlineLvl w:val="0"/>
        <w:rPr>
          <w:sz w:val="24"/>
        </w:rPr>
      </w:pPr>
      <w:r>
        <w:rPr>
          <w:rFonts w:hint="eastAsia"/>
          <w:sz w:val="24"/>
        </w:rPr>
        <w:t>6.1配送服务采购主要为早、午、晚餐供应，膳食安排时间为每周星期一至星期日，如有特殊安排，按安排执行。</w:t>
      </w:r>
    </w:p>
    <w:p w14:paraId="5397BA27">
      <w:pPr>
        <w:spacing w:line="360" w:lineRule="auto"/>
        <w:ind w:firstLine="480" w:firstLineChars="200"/>
        <w:outlineLvl w:val="0"/>
        <w:rPr>
          <w:sz w:val="24"/>
        </w:rPr>
      </w:pPr>
      <w:r>
        <w:rPr>
          <w:rFonts w:hint="eastAsia"/>
          <w:sz w:val="24"/>
        </w:rPr>
        <w:t>6.2供应商应至少安排 2 辆专用食物冷藏车负责送货及</w:t>
      </w:r>
      <w:r>
        <w:rPr>
          <w:rFonts w:hint="eastAsia"/>
          <w:sz w:val="24"/>
          <w:szCs w:val="22"/>
        </w:rPr>
        <w:t>安排至少3名专</w:t>
      </w:r>
      <w:r>
        <w:rPr>
          <w:rFonts w:hint="eastAsia"/>
          <w:sz w:val="24"/>
        </w:rPr>
        <w:t>职送货员，负责货物的运输、过秤，并协助库管验收货品，货品的品种和重量以库管验收的结果为准。若当日需同时配送生冷肉类等与鲜制熟食，需增加配送车辆或配送次数，或者使用专业工具设备保证合理分区隔开，防止生熟接触污染。专职送货员须具有健康证明。</w:t>
      </w:r>
    </w:p>
    <w:p w14:paraId="353F2634">
      <w:pPr>
        <w:spacing w:line="360" w:lineRule="auto"/>
        <w:ind w:firstLine="480" w:firstLineChars="200"/>
        <w:outlineLvl w:val="0"/>
        <w:rPr>
          <w:sz w:val="24"/>
        </w:rPr>
      </w:pPr>
      <w:r>
        <w:rPr>
          <w:rFonts w:hint="eastAsia"/>
          <w:sz w:val="24"/>
        </w:rPr>
        <w:t>6.3供应商必须遵守国家规定的卫生管理条例，严格执行《食品卫生法》，必须保证所供应肉类、干货、蔬菜、主食及其它副食品等为新鲜、保质期内，且符合卫生标准；若发现所供应的食品存在腐烂变质、过期等质量问题的，应当全部收回并销毁，立即采取补救措施重新供应配送。</w:t>
      </w:r>
    </w:p>
    <w:p w14:paraId="6983B033">
      <w:pPr>
        <w:spacing w:line="360" w:lineRule="auto"/>
        <w:ind w:firstLine="480" w:firstLineChars="200"/>
        <w:outlineLvl w:val="0"/>
        <w:rPr>
          <w:sz w:val="24"/>
        </w:rPr>
      </w:pPr>
      <w:r>
        <w:rPr>
          <w:rFonts w:hint="eastAsia"/>
          <w:sz w:val="24"/>
        </w:rPr>
        <w:t>6.4供应商应在响应文件中列明货物详细清单并详细列明拟供货品的品牌、规格和供货价等。</w:t>
      </w:r>
    </w:p>
    <w:p w14:paraId="52064DAE">
      <w:pPr>
        <w:spacing w:line="360" w:lineRule="auto"/>
        <w:ind w:firstLine="480" w:firstLineChars="200"/>
        <w:outlineLvl w:val="0"/>
        <w:rPr>
          <w:sz w:val="24"/>
        </w:rPr>
      </w:pPr>
      <w:r>
        <w:rPr>
          <w:rFonts w:hint="eastAsia"/>
          <w:sz w:val="24"/>
        </w:rPr>
        <w:t>6.5供应商除不可抗力外，不得因其他任何理由延迟送货。如遇特殊情况需推迟送货，将提前通知供应商。因供应商原因延误交货时间的（要求推迟的除外），有权自行采购，并拒收供应商当天送货的所有货物品类，且不支付当天的货款，并由供应商赔付当天送货所有货物品类金额的50%。</w:t>
      </w:r>
    </w:p>
    <w:p w14:paraId="561A160D">
      <w:pPr>
        <w:spacing w:line="360" w:lineRule="auto"/>
        <w:ind w:firstLine="480" w:firstLineChars="200"/>
        <w:outlineLvl w:val="0"/>
        <w:rPr>
          <w:sz w:val="24"/>
        </w:rPr>
      </w:pPr>
      <w:r>
        <w:rPr>
          <w:rFonts w:hint="eastAsia"/>
          <w:sz w:val="24"/>
        </w:rPr>
        <w:t>6.6食品溯源要求。供应商对食品供应链进行明确，所有食品的来源必须清晰。</w:t>
      </w:r>
    </w:p>
    <w:p w14:paraId="309F78DB">
      <w:pPr>
        <w:spacing w:line="360" w:lineRule="auto"/>
        <w:ind w:firstLine="480" w:firstLineChars="200"/>
        <w:outlineLvl w:val="0"/>
        <w:rPr>
          <w:sz w:val="24"/>
        </w:rPr>
      </w:pPr>
      <w:r>
        <w:rPr>
          <w:rFonts w:hint="eastAsia"/>
          <w:sz w:val="24"/>
        </w:rPr>
        <w:t>6.7尽可能按季节时令供应蔬菜及水果。</w:t>
      </w:r>
    </w:p>
    <w:p w14:paraId="73FDBC81">
      <w:pPr>
        <w:spacing w:line="360" w:lineRule="auto"/>
        <w:ind w:firstLine="480" w:firstLineChars="200"/>
        <w:outlineLvl w:val="0"/>
        <w:rPr>
          <w:sz w:val="24"/>
        </w:rPr>
      </w:pPr>
      <w:r>
        <w:rPr>
          <w:rFonts w:hint="eastAsia"/>
          <w:sz w:val="24"/>
        </w:rPr>
        <w:t>6.8交货要求</w:t>
      </w:r>
    </w:p>
    <w:p w14:paraId="7011DBD8">
      <w:pPr>
        <w:spacing w:line="360" w:lineRule="auto"/>
        <w:ind w:firstLine="480" w:firstLineChars="200"/>
        <w:outlineLvl w:val="0"/>
        <w:rPr>
          <w:sz w:val="24"/>
        </w:rPr>
      </w:pPr>
      <w:r>
        <w:rPr>
          <w:rFonts w:hint="eastAsia"/>
          <w:sz w:val="24"/>
        </w:rPr>
        <w:t>6.8.1交货时间要求</w:t>
      </w:r>
    </w:p>
    <w:p w14:paraId="6DC9C3DB">
      <w:pPr>
        <w:spacing w:line="360" w:lineRule="auto"/>
        <w:ind w:firstLine="480" w:firstLineChars="200"/>
        <w:outlineLvl w:val="0"/>
        <w:rPr>
          <w:sz w:val="24"/>
        </w:rPr>
      </w:pPr>
      <w:r>
        <w:rPr>
          <w:rFonts w:hint="eastAsia"/>
          <w:sz w:val="24"/>
        </w:rPr>
        <w:t>前一天17:00前采购人会以电话、微信、短信、采购人的供应链系统或邮件等方式向供应商提出第二天需配送物品订单，订单内容注明品名、数量、规格、时间、质量标准和特殊要求等。第二天早上7点前供应商必须按照订货单要求分别送货至指定地点。因就餐人数会有变化，每天的订单货品数量会随之有上下幅度调整，由此带来的经济风险由供应商全部承担。</w:t>
      </w:r>
    </w:p>
    <w:p w14:paraId="013A613D">
      <w:pPr>
        <w:spacing w:line="360" w:lineRule="auto"/>
        <w:ind w:firstLine="480" w:firstLineChars="200"/>
        <w:outlineLvl w:val="0"/>
        <w:rPr>
          <w:sz w:val="24"/>
        </w:rPr>
      </w:pPr>
      <w:r>
        <w:rPr>
          <w:rFonts w:hint="eastAsia"/>
          <w:sz w:val="24"/>
        </w:rPr>
        <w:t>6.8.2供应商不得擅自变更货物（含商标、名称、产地、包装、规格和重量等）,严格按要求供应，否则有权拒收。如因市场流通问题确实需要变更的，应事前向提出申请，并经同意后方可变更。</w:t>
      </w:r>
    </w:p>
    <w:p w14:paraId="41E9F0B4">
      <w:pPr>
        <w:spacing w:line="360" w:lineRule="auto"/>
        <w:ind w:firstLine="480" w:firstLineChars="200"/>
        <w:outlineLvl w:val="0"/>
        <w:rPr>
          <w:sz w:val="24"/>
        </w:rPr>
      </w:pPr>
      <w:r>
        <w:rPr>
          <w:rFonts w:hint="eastAsia"/>
          <w:sz w:val="24"/>
        </w:rPr>
        <w:t>6.8.3供应商应保证所供货物品种、数量、重量的准确性，以采购人的验货数量为准，供应商随货提供注明货物名称、单位、数量、单价、总金额、货源等的商品送货说明和报账凭证作为供货清单，清单一式两份，食堂负责人、供应商双方进行验货后签字确认，各持一份，作为及食堂、收货入库验收之凭证。对于出现质量、数量不符合要求等现象，有责任要求供货方及时退换，供应商必须无条件退换，并保证饭堂正常就餐。</w:t>
      </w:r>
    </w:p>
    <w:p w14:paraId="0B818553">
      <w:pPr>
        <w:spacing w:line="360" w:lineRule="auto"/>
        <w:ind w:firstLine="480" w:firstLineChars="200"/>
        <w:outlineLvl w:val="0"/>
        <w:rPr>
          <w:sz w:val="24"/>
        </w:rPr>
      </w:pPr>
      <w:r>
        <w:rPr>
          <w:rFonts w:hint="eastAsia"/>
          <w:sz w:val="24"/>
        </w:rPr>
        <w:t>6.8.4供应商所提供的货物必须符合卫生标准和营养要求，满足的要求，每次送交的所有货物都要注明来源。供应商在每一次送货时，要将含蔬菜水果在内的所有产品的的卫生检验报告一并交到指定的负责人手中。</w:t>
      </w:r>
    </w:p>
    <w:p w14:paraId="75A45C7F">
      <w:pPr>
        <w:spacing w:line="360" w:lineRule="auto"/>
        <w:ind w:firstLine="480" w:firstLineChars="200"/>
        <w:outlineLvl w:val="0"/>
        <w:rPr>
          <w:sz w:val="24"/>
        </w:rPr>
      </w:pPr>
      <w:r>
        <w:rPr>
          <w:rFonts w:hint="eastAsia"/>
          <w:sz w:val="24"/>
        </w:rPr>
        <w:t>6.8.5货品的等级、质量须符合国家质检部门及卫生部门的相关规定，并提供该批次货物的有效的卫生质量合格证或检验结果评价报告书等证明材料。若、饭堂负责人发现供应商所供货物不符合卫生规定的，有权拒收。</w:t>
      </w:r>
    </w:p>
    <w:p w14:paraId="73F773E1">
      <w:pPr>
        <w:spacing w:line="360" w:lineRule="auto"/>
        <w:ind w:firstLine="480" w:firstLineChars="200"/>
        <w:outlineLvl w:val="0"/>
        <w:rPr>
          <w:sz w:val="24"/>
        </w:rPr>
      </w:pPr>
      <w:r>
        <w:rPr>
          <w:rFonts w:hint="eastAsia"/>
          <w:sz w:val="24"/>
        </w:rPr>
        <w:t>6.8.6抽查发现食品安全质量问题的处理：抽查检测过程中，如发现供应商所配送的肉类、干货、蔬菜、主食及其它副食品等出现变质变味、过期；蔬菜瓜果类的农药含量超标、肉制品无检验标志、干货有发霉或添加剂超标、家禽鱼类有病毒危害，库管有权拒收，并追究责任。供应商有责任向提供优质的原料产品，不得以次充好，一经品质检验出现此类现象，第一次按退货处理，并由供应商在规定时间内补齐合格产品，以保证员工正常就餐不受影响；第二次处以当天送货的所有货物品类金额的50%作为违约金并给予警告，第三次将取消采购合同，如因供应商提供的蔬菜、肉类及其它食品出现质量问题，而导致员工出现食物中毒现象，其治疗费用，赔偿费均由供应商负责，情况严重者将追究法律责任。对危及人身安全的食品质量问题采取零容忍措施，一经发现，当日所送同批次产品全部退货。若抽查未发现问题，而在加工食用前发现部分产品质量问题，有权将问题产品退货处理。饭堂负责人发现货物出现损坏（包括表面损坏），或出现水渍、变味、受潮等导致货物性质改变的，供应商必须无条件退货或更换商品，并承担相应损失。</w:t>
      </w:r>
    </w:p>
    <w:p w14:paraId="5DE23D00">
      <w:pPr>
        <w:spacing w:line="360" w:lineRule="auto"/>
        <w:ind w:firstLine="480" w:firstLineChars="200"/>
        <w:outlineLvl w:val="0"/>
        <w:rPr>
          <w:sz w:val="24"/>
        </w:rPr>
      </w:pPr>
      <w:r>
        <w:rPr>
          <w:rFonts w:hint="eastAsia"/>
          <w:sz w:val="24"/>
        </w:rPr>
        <w:t>6.8.7供应商须针对本项目提供供货产品货源渠道说明和证明材料、供货方案、产品配送方案及措施、仓储能力说明和证明材料、产品检测能力、应急预案、售后服务方案。</w:t>
      </w:r>
    </w:p>
    <w:p w14:paraId="1404F126">
      <w:pPr>
        <w:spacing w:line="360" w:lineRule="auto"/>
        <w:ind w:firstLine="482" w:firstLineChars="200"/>
        <w:rPr>
          <w:rFonts w:ascii="宋体" w:hAnsi="宋体" w:cs="宋体"/>
          <w:b/>
          <w:bCs/>
          <w:sz w:val="24"/>
        </w:rPr>
      </w:pPr>
      <w:r>
        <w:rPr>
          <w:rFonts w:hint="eastAsia" w:ascii="宋体" w:hAnsi="宋体" w:cs="宋体"/>
          <w:b/>
          <w:bCs/>
          <w:sz w:val="24"/>
        </w:rPr>
        <w:t>7.所需产品参考品类、名称及规格（包括但不限于以下内容）</w:t>
      </w:r>
    </w:p>
    <w:p w14:paraId="50893B4F">
      <w:pPr>
        <w:spacing w:line="360" w:lineRule="auto"/>
        <w:ind w:firstLine="480" w:firstLineChars="200"/>
        <w:rPr>
          <w:rFonts w:ascii="宋体" w:hAnsi="宋体" w:cs="宋体"/>
          <w:sz w:val="24"/>
        </w:rPr>
      </w:pPr>
      <w:r>
        <w:rPr>
          <w:rFonts w:hint="eastAsia" w:ascii="宋体" w:hAnsi="宋体" w:cs="宋体"/>
          <w:sz w:val="24"/>
        </w:rPr>
        <w:t>7.1调料类</w:t>
      </w:r>
    </w:p>
    <w:tbl>
      <w:tblPr>
        <w:tblStyle w:val="16"/>
        <w:tblW w:w="8237" w:type="dxa"/>
        <w:tblInd w:w="0" w:type="dxa"/>
        <w:tblLayout w:type="fixed"/>
        <w:tblCellMar>
          <w:top w:w="15" w:type="dxa"/>
          <w:left w:w="15" w:type="dxa"/>
          <w:bottom w:w="15" w:type="dxa"/>
          <w:right w:w="15" w:type="dxa"/>
        </w:tblCellMar>
      </w:tblPr>
      <w:tblGrid>
        <w:gridCol w:w="2709"/>
        <w:gridCol w:w="1701"/>
        <w:gridCol w:w="2268"/>
        <w:gridCol w:w="1559"/>
      </w:tblGrid>
      <w:tr w14:paraId="18EBF88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34408BD">
            <w:pPr>
              <w:widowControl/>
              <w:jc w:val="center"/>
              <w:textAlignment w:val="center"/>
              <w:rPr>
                <w:rFonts w:ascii="宋体" w:hAnsi="宋体" w:cs="宋体"/>
                <w:sz w:val="24"/>
              </w:rPr>
            </w:pPr>
            <w:r>
              <w:rPr>
                <w:rFonts w:hint="eastAsia" w:ascii="宋体" w:hAnsi="宋体" w:cs="宋体"/>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55978A0F">
            <w:pPr>
              <w:widowControl/>
              <w:jc w:val="center"/>
              <w:textAlignment w:val="center"/>
              <w:rPr>
                <w:rFonts w:ascii="宋体" w:hAnsi="宋体" w:cs="宋体"/>
                <w:sz w:val="24"/>
              </w:rPr>
            </w:pPr>
            <w:r>
              <w:rPr>
                <w:rFonts w:hint="eastAsia" w:ascii="宋体" w:hAnsi="宋体" w:cs="宋体"/>
                <w:kern w:val="0"/>
                <w:sz w:val="24"/>
              </w:rPr>
              <w:t>规格</w:t>
            </w:r>
          </w:p>
        </w:tc>
        <w:tc>
          <w:tcPr>
            <w:tcW w:w="2268" w:type="dxa"/>
            <w:tcBorders>
              <w:top w:val="single" w:color="000000" w:sz="4" w:space="0"/>
              <w:left w:val="single" w:color="000000" w:sz="4" w:space="0"/>
              <w:bottom w:val="single" w:color="000000" w:sz="4" w:space="0"/>
              <w:right w:val="single" w:color="000000" w:sz="4" w:space="0"/>
            </w:tcBorders>
            <w:vAlign w:val="center"/>
          </w:tcPr>
          <w:p w14:paraId="204C120D">
            <w:pPr>
              <w:widowControl/>
              <w:jc w:val="center"/>
              <w:textAlignment w:val="center"/>
              <w:rPr>
                <w:rFonts w:ascii="宋体" w:hAnsi="宋体" w:cs="宋体"/>
                <w:sz w:val="24"/>
              </w:rPr>
            </w:pPr>
            <w:r>
              <w:rPr>
                <w:rFonts w:hint="eastAsia" w:ascii="宋体" w:hAnsi="宋体" w:cs="宋体"/>
                <w:kern w:val="0"/>
                <w:sz w:val="24"/>
              </w:rPr>
              <w:t>品名</w:t>
            </w:r>
          </w:p>
        </w:tc>
        <w:tc>
          <w:tcPr>
            <w:tcW w:w="1559" w:type="dxa"/>
            <w:tcBorders>
              <w:top w:val="single" w:color="000000" w:sz="4" w:space="0"/>
              <w:left w:val="single" w:color="000000" w:sz="4" w:space="0"/>
              <w:bottom w:val="single" w:color="000000" w:sz="4" w:space="0"/>
              <w:right w:val="single" w:color="000000" w:sz="4" w:space="0"/>
            </w:tcBorders>
            <w:vAlign w:val="center"/>
          </w:tcPr>
          <w:p w14:paraId="58C8490B">
            <w:pPr>
              <w:widowControl/>
              <w:jc w:val="center"/>
              <w:textAlignment w:val="center"/>
              <w:rPr>
                <w:rFonts w:ascii="宋体" w:hAnsi="宋体" w:cs="宋体"/>
                <w:sz w:val="24"/>
              </w:rPr>
            </w:pPr>
            <w:r>
              <w:rPr>
                <w:rFonts w:hint="eastAsia" w:ascii="宋体" w:hAnsi="宋体" w:cs="宋体"/>
                <w:kern w:val="0"/>
                <w:sz w:val="24"/>
              </w:rPr>
              <w:t>规格</w:t>
            </w:r>
          </w:p>
        </w:tc>
      </w:tr>
      <w:tr w14:paraId="1EA8706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C2E1C37">
            <w:pPr>
              <w:widowControl/>
              <w:jc w:val="center"/>
              <w:textAlignment w:val="center"/>
              <w:rPr>
                <w:rFonts w:ascii="宋体" w:hAnsi="宋体" w:cs="宋体"/>
                <w:sz w:val="24"/>
              </w:rPr>
            </w:pPr>
            <w:r>
              <w:rPr>
                <w:rFonts w:hint="eastAsia" w:ascii="宋体" w:hAnsi="宋体" w:cs="宋体"/>
                <w:kern w:val="0"/>
                <w:sz w:val="24"/>
              </w:rPr>
              <w:t>辣妹子</w:t>
            </w:r>
          </w:p>
        </w:tc>
        <w:tc>
          <w:tcPr>
            <w:tcW w:w="1701" w:type="dxa"/>
            <w:tcBorders>
              <w:top w:val="single" w:color="000000" w:sz="4" w:space="0"/>
              <w:left w:val="single" w:color="000000" w:sz="4" w:space="0"/>
              <w:bottom w:val="single" w:color="000000" w:sz="4" w:space="0"/>
              <w:right w:val="single" w:color="000000" w:sz="4" w:space="0"/>
            </w:tcBorders>
            <w:vAlign w:val="center"/>
          </w:tcPr>
          <w:p w14:paraId="0C3621F6">
            <w:pPr>
              <w:widowControl/>
              <w:jc w:val="center"/>
              <w:textAlignment w:val="center"/>
              <w:rPr>
                <w:rFonts w:ascii="宋体" w:hAnsi="宋体" w:cs="宋体"/>
                <w:sz w:val="24"/>
              </w:rPr>
            </w:pPr>
            <w:r>
              <w:rPr>
                <w:rFonts w:hint="eastAsia" w:ascii="宋体" w:hAnsi="宋体" w:cs="宋体"/>
                <w:kern w:val="0"/>
                <w:sz w:val="24"/>
              </w:rPr>
              <w:t>罐</w:t>
            </w:r>
          </w:p>
        </w:tc>
        <w:tc>
          <w:tcPr>
            <w:tcW w:w="2268" w:type="dxa"/>
            <w:tcBorders>
              <w:top w:val="single" w:color="000000" w:sz="4" w:space="0"/>
              <w:left w:val="single" w:color="000000" w:sz="4" w:space="0"/>
              <w:bottom w:val="single" w:color="000000" w:sz="4" w:space="0"/>
              <w:right w:val="single" w:color="000000" w:sz="4" w:space="0"/>
            </w:tcBorders>
            <w:vAlign w:val="center"/>
          </w:tcPr>
          <w:p w14:paraId="081AA8A4">
            <w:pPr>
              <w:widowControl/>
              <w:jc w:val="center"/>
              <w:textAlignment w:val="center"/>
              <w:rPr>
                <w:rFonts w:ascii="宋体" w:hAnsi="宋体" w:cs="宋体"/>
                <w:sz w:val="24"/>
              </w:rPr>
            </w:pPr>
            <w:r>
              <w:rPr>
                <w:rFonts w:hint="eastAsia" w:ascii="宋体" w:hAnsi="宋体" w:cs="宋体"/>
                <w:kern w:val="0"/>
                <w:sz w:val="24"/>
              </w:rPr>
              <w:t>鸡精</w:t>
            </w:r>
          </w:p>
        </w:tc>
        <w:tc>
          <w:tcPr>
            <w:tcW w:w="1559" w:type="dxa"/>
            <w:tcBorders>
              <w:top w:val="single" w:color="000000" w:sz="4" w:space="0"/>
              <w:left w:val="single" w:color="000000" w:sz="4" w:space="0"/>
              <w:bottom w:val="single" w:color="000000" w:sz="4" w:space="0"/>
              <w:right w:val="single" w:color="000000" w:sz="4" w:space="0"/>
            </w:tcBorders>
            <w:vAlign w:val="center"/>
          </w:tcPr>
          <w:p w14:paraId="481A061A">
            <w:pPr>
              <w:widowControl/>
              <w:jc w:val="center"/>
              <w:textAlignment w:val="center"/>
              <w:rPr>
                <w:rFonts w:ascii="宋体" w:hAnsi="宋体" w:cs="宋体"/>
                <w:sz w:val="24"/>
              </w:rPr>
            </w:pPr>
            <w:r>
              <w:rPr>
                <w:rFonts w:hint="eastAsia" w:ascii="宋体" w:hAnsi="宋体" w:cs="宋体"/>
                <w:kern w:val="0"/>
                <w:sz w:val="24"/>
              </w:rPr>
              <w:t>袋</w:t>
            </w:r>
          </w:p>
        </w:tc>
      </w:tr>
      <w:tr w14:paraId="2DC1E1D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8B64C20">
            <w:pPr>
              <w:widowControl/>
              <w:jc w:val="center"/>
              <w:textAlignment w:val="center"/>
              <w:rPr>
                <w:rFonts w:ascii="宋体" w:hAnsi="宋体" w:cs="宋体"/>
                <w:sz w:val="24"/>
              </w:rPr>
            </w:pPr>
            <w:r>
              <w:rPr>
                <w:rFonts w:hint="eastAsia" w:ascii="宋体" w:hAnsi="宋体" w:cs="宋体"/>
                <w:kern w:val="0"/>
                <w:sz w:val="24"/>
              </w:rPr>
              <w:t>美香辣酱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1254224E">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020DA99E">
            <w:pPr>
              <w:widowControl/>
              <w:jc w:val="center"/>
              <w:textAlignment w:val="center"/>
              <w:rPr>
                <w:rFonts w:ascii="宋体" w:hAnsi="宋体" w:cs="宋体"/>
                <w:sz w:val="24"/>
              </w:rPr>
            </w:pPr>
            <w:r>
              <w:rPr>
                <w:rFonts w:hint="eastAsia" w:ascii="宋体" w:hAnsi="宋体" w:cs="宋体"/>
                <w:kern w:val="0"/>
                <w:sz w:val="24"/>
              </w:rPr>
              <w:t>味精</w:t>
            </w:r>
          </w:p>
        </w:tc>
        <w:tc>
          <w:tcPr>
            <w:tcW w:w="1559" w:type="dxa"/>
            <w:tcBorders>
              <w:top w:val="single" w:color="000000" w:sz="4" w:space="0"/>
              <w:left w:val="single" w:color="000000" w:sz="4" w:space="0"/>
              <w:bottom w:val="single" w:color="000000" w:sz="4" w:space="0"/>
              <w:right w:val="single" w:color="000000" w:sz="4" w:space="0"/>
            </w:tcBorders>
            <w:vAlign w:val="center"/>
          </w:tcPr>
          <w:p w14:paraId="10534FC5">
            <w:pPr>
              <w:widowControl/>
              <w:jc w:val="center"/>
              <w:textAlignment w:val="center"/>
              <w:rPr>
                <w:rFonts w:ascii="宋体" w:hAnsi="宋体" w:cs="宋体"/>
                <w:sz w:val="24"/>
              </w:rPr>
            </w:pPr>
            <w:r>
              <w:rPr>
                <w:rFonts w:hint="eastAsia" w:ascii="宋体" w:hAnsi="宋体" w:cs="宋体"/>
                <w:kern w:val="0"/>
                <w:sz w:val="24"/>
              </w:rPr>
              <w:t>袋</w:t>
            </w:r>
          </w:p>
        </w:tc>
      </w:tr>
      <w:tr w14:paraId="71BB5D7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819F087">
            <w:pPr>
              <w:widowControl/>
              <w:jc w:val="center"/>
              <w:textAlignment w:val="center"/>
              <w:rPr>
                <w:rFonts w:ascii="宋体" w:hAnsi="宋体" w:cs="宋体"/>
                <w:sz w:val="24"/>
              </w:rPr>
            </w:pPr>
            <w:r>
              <w:rPr>
                <w:rFonts w:hint="eastAsia" w:ascii="宋体" w:hAnsi="宋体" w:cs="宋体"/>
                <w:kern w:val="0"/>
                <w:sz w:val="24"/>
              </w:rPr>
              <w:t>辣椒酱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1F901D08">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121796AA">
            <w:pPr>
              <w:widowControl/>
              <w:jc w:val="center"/>
              <w:textAlignment w:val="center"/>
              <w:rPr>
                <w:rFonts w:ascii="宋体" w:hAnsi="宋体" w:cs="宋体"/>
                <w:sz w:val="24"/>
              </w:rPr>
            </w:pPr>
            <w:r>
              <w:rPr>
                <w:rFonts w:hint="eastAsia" w:ascii="宋体" w:hAnsi="宋体" w:cs="宋体"/>
                <w:kern w:val="0"/>
                <w:sz w:val="24"/>
              </w:rPr>
              <w:t>番茄酱</w:t>
            </w:r>
          </w:p>
        </w:tc>
        <w:tc>
          <w:tcPr>
            <w:tcW w:w="1559" w:type="dxa"/>
            <w:tcBorders>
              <w:top w:val="single" w:color="000000" w:sz="4" w:space="0"/>
              <w:left w:val="single" w:color="000000" w:sz="4" w:space="0"/>
              <w:bottom w:val="single" w:color="000000" w:sz="4" w:space="0"/>
              <w:right w:val="single" w:color="000000" w:sz="4" w:space="0"/>
            </w:tcBorders>
            <w:vAlign w:val="center"/>
          </w:tcPr>
          <w:p w14:paraId="67D89711">
            <w:pPr>
              <w:widowControl/>
              <w:jc w:val="center"/>
              <w:textAlignment w:val="center"/>
              <w:rPr>
                <w:rFonts w:ascii="宋体" w:hAnsi="宋体" w:cs="宋体"/>
                <w:sz w:val="24"/>
              </w:rPr>
            </w:pPr>
            <w:r>
              <w:rPr>
                <w:rFonts w:hint="eastAsia" w:ascii="宋体" w:hAnsi="宋体" w:cs="宋体"/>
                <w:kern w:val="0"/>
                <w:sz w:val="24"/>
              </w:rPr>
              <w:t>桶</w:t>
            </w:r>
          </w:p>
        </w:tc>
      </w:tr>
      <w:tr w14:paraId="402315A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53E4A4F">
            <w:pPr>
              <w:widowControl/>
              <w:jc w:val="center"/>
              <w:textAlignment w:val="center"/>
              <w:rPr>
                <w:rFonts w:ascii="宋体" w:hAnsi="宋体" w:cs="宋体"/>
                <w:sz w:val="24"/>
              </w:rPr>
            </w:pPr>
            <w:r>
              <w:rPr>
                <w:rFonts w:hint="eastAsia" w:ascii="宋体" w:hAnsi="宋体" w:cs="宋体"/>
                <w:kern w:val="0"/>
                <w:sz w:val="24"/>
              </w:rPr>
              <w:t>一品鲜</w:t>
            </w:r>
          </w:p>
        </w:tc>
        <w:tc>
          <w:tcPr>
            <w:tcW w:w="1701" w:type="dxa"/>
            <w:tcBorders>
              <w:top w:val="single" w:color="000000" w:sz="4" w:space="0"/>
              <w:left w:val="single" w:color="000000" w:sz="4" w:space="0"/>
              <w:bottom w:val="single" w:color="000000" w:sz="4" w:space="0"/>
              <w:right w:val="single" w:color="000000" w:sz="4" w:space="0"/>
            </w:tcBorders>
            <w:vAlign w:val="center"/>
          </w:tcPr>
          <w:p w14:paraId="4BE1D78D">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631DDD67">
            <w:pPr>
              <w:widowControl/>
              <w:jc w:val="center"/>
              <w:textAlignment w:val="center"/>
              <w:rPr>
                <w:rFonts w:ascii="宋体" w:hAnsi="宋体" w:cs="宋体"/>
                <w:sz w:val="24"/>
              </w:rPr>
            </w:pPr>
            <w:r>
              <w:rPr>
                <w:rFonts w:hint="eastAsia" w:ascii="宋体" w:hAnsi="宋体" w:cs="宋体"/>
                <w:kern w:val="0"/>
                <w:sz w:val="24"/>
              </w:rPr>
              <w:t>盐</w:t>
            </w:r>
          </w:p>
        </w:tc>
        <w:tc>
          <w:tcPr>
            <w:tcW w:w="1559" w:type="dxa"/>
            <w:tcBorders>
              <w:top w:val="single" w:color="000000" w:sz="4" w:space="0"/>
              <w:left w:val="single" w:color="000000" w:sz="4" w:space="0"/>
              <w:bottom w:val="single" w:color="000000" w:sz="4" w:space="0"/>
              <w:right w:val="single" w:color="000000" w:sz="4" w:space="0"/>
            </w:tcBorders>
            <w:vAlign w:val="center"/>
          </w:tcPr>
          <w:p w14:paraId="66A0B96B">
            <w:pPr>
              <w:widowControl/>
              <w:jc w:val="center"/>
              <w:textAlignment w:val="center"/>
              <w:rPr>
                <w:rFonts w:ascii="宋体" w:hAnsi="宋体" w:cs="宋体"/>
                <w:sz w:val="24"/>
              </w:rPr>
            </w:pPr>
            <w:r>
              <w:rPr>
                <w:rFonts w:hint="eastAsia" w:ascii="宋体" w:hAnsi="宋体" w:cs="宋体"/>
                <w:kern w:val="0"/>
                <w:sz w:val="24"/>
              </w:rPr>
              <w:t>袋</w:t>
            </w:r>
          </w:p>
        </w:tc>
      </w:tr>
      <w:tr w14:paraId="01C173F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87FA076">
            <w:pPr>
              <w:widowControl/>
              <w:jc w:val="center"/>
              <w:textAlignment w:val="center"/>
              <w:rPr>
                <w:rFonts w:ascii="宋体" w:hAnsi="宋体" w:cs="宋体"/>
                <w:sz w:val="24"/>
              </w:rPr>
            </w:pPr>
            <w:r>
              <w:rPr>
                <w:rFonts w:hint="eastAsia" w:ascii="宋体" w:hAnsi="宋体" w:cs="宋体"/>
                <w:kern w:val="0"/>
                <w:sz w:val="24"/>
              </w:rPr>
              <w:t>香油</w:t>
            </w:r>
          </w:p>
        </w:tc>
        <w:tc>
          <w:tcPr>
            <w:tcW w:w="1701" w:type="dxa"/>
            <w:tcBorders>
              <w:top w:val="single" w:color="000000" w:sz="4" w:space="0"/>
              <w:left w:val="single" w:color="000000" w:sz="4" w:space="0"/>
              <w:bottom w:val="single" w:color="000000" w:sz="4" w:space="0"/>
              <w:right w:val="single" w:color="000000" w:sz="4" w:space="0"/>
            </w:tcBorders>
            <w:vAlign w:val="center"/>
          </w:tcPr>
          <w:p w14:paraId="0F054E19">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772AB626">
            <w:pPr>
              <w:widowControl/>
              <w:jc w:val="center"/>
              <w:textAlignment w:val="center"/>
              <w:rPr>
                <w:rFonts w:ascii="宋体" w:hAnsi="宋体" w:cs="宋体"/>
                <w:sz w:val="24"/>
              </w:rPr>
            </w:pPr>
            <w:r>
              <w:rPr>
                <w:rFonts w:hint="eastAsia" w:ascii="宋体" w:hAnsi="宋体" w:cs="宋体"/>
                <w:kern w:val="0"/>
                <w:sz w:val="24"/>
              </w:rPr>
              <w:t>酵母</w:t>
            </w:r>
          </w:p>
        </w:tc>
        <w:tc>
          <w:tcPr>
            <w:tcW w:w="1559" w:type="dxa"/>
            <w:tcBorders>
              <w:top w:val="single" w:color="000000" w:sz="4" w:space="0"/>
              <w:left w:val="single" w:color="000000" w:sz="4" w:space="0"/>
              <w:bottom w:val="single" w:color="000000" w:sz="4" w:space="0"/>
              <w:right w:val="single" w:color="000000" w:sz="4" w:space="0"/>
            </w:tcBorders>
            <w:vAlign w:val="center"/>
          </w:tcPr>
          <w:p w14:paraId="0165F805">
            <w:pPr>
              <w:widowControl/>
              <w:jc w:val="center"/>
              <w:textAlignment w:val="center"/>
              <w:rPr>
                <w:rFonts w:ascii="宋体" w:hAnsi="宋体" w:cs="宋体"/>
                <w:sz w:val="24"/>
              </w:rPr>
            </w:pPr>
            <w:r>
              <w:rPr>
                <w:rFonts w:hint="eastAsia" w:ascii="宋体" w:hAnsi="宋体" w:cs="宋体"/>
                <w:kern w:val="0"/>
                <w:sz w:val="24"/>
              </w:rPr>
              <w:t>袋</w:t>
            </w:r>
          </w:p>
        </w:tc>
      </w:tr>
      <w:tr w14:paraId="1781BB8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6081168">
            <w:pPr>
              <w:widowControl/>
              <w:jc w:val="center"/>
              <w:textAlignment w:val="center"/>
              <w:rPr>
                <w:rFonts w:ascii="宋体" w:hAnsi="宋体" w:cs="宋体"/>
                <w:sz w:val="24"/>
              </w:rPr>
            </w:pPr>
            <w:r>
              <w:rPr>
                <w:rFonts w:hint="eastAsia" w:ascii="宋体" w:hAnsi="宋体" w:cs="宋体"/>
                <w:kern w:val="0"/>
                <w:sz w:val="24"/>
              </w:rPr>
              <w:t>陈醋</w:t>
            </w:r>
          </w:p>
        </w:tc>
        <w:tc>
          <w:tcPr>
            <w:tcW w:w="1701" w:type="dxa"/>
            <w:tcBorders>
              <w:top w:val="single" w:color="000000" w:sz="4" w:space="0"/>
              <w:left w:val="single" w:color="000000" w:sz="4" w:space="0"/>
              <w:bottom w:val="single" w:color="000000" w:sz="4" w:space="0"/>
              <w:right w:val="single" w:color="000000" w:sz="4" w:space="0"/>
            </w:tcBorders>
            <w:vAlign w:val="center"/>
          </w:tcPr>
          <w:p w14:paraId="703FA633">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5CAECF64">
            <w:pPr>
              <w:widowControl/>
              <w:jc w:val="center"/>
              <w:textAlignment w:val="center"/>
              <w:rPr>
                <w:rFonts w:ascii="宋体" w:hAnsi="宋体" w:cs="宋体"/>
                <w:sz w:val="24"/>
              </w:rPr>
            </w:pPr>
            <w:r>
              <w:rPr>
                <w:rFonts w:hint="eastAsia" w:ascii="宋体" w:hAnsi="宋体" w:cs="宋体"/>
                <w:kern w:val="0"/>
                <w:sz w:val="24"/>
              </w:rPr>
              <w:t>面包改良剂</w:t>
            </w:r>
          </w:p>
        </w:tc>
        <w:tc>
          <w:tcPr>
            <w:tcW w:w="1559" w:type="dxa"/>
            <w:tcBorders>
              <w:top w:val="single" w:color="000000" w:sz="4" w:space="0"/>
              <w:left w:val="single" w:color="000000" w:sz="4" w:space="0"/>
              <w:bottom w:val="single" w:color="000000" w:sz="4" w:space="0"/>
              <w:right w:val="single" w:color="000000" w:sz="4" w:space="0"/>
            </w:tcBorders>
            <w:vAlign w:val="center"/>
          </w:tcPr>
          <w:p w14:paraId="1A2BA548">
            <w:pPr>
              <w:widowControl/>
              <w:jc w:val="center"/>
              <w:textAlignment w:val="center"/>
              <w:rPr>
                <w:rFonts w:ascii="宋体" w:hAnsi="宋体" w:cs="宋体"/>
                <w:sz w:val="24"/>
              </w:rPr>
            </w:pPr>
            <w:r>
              <w:rPr>
                <w:rFonts w:hint="eastAsia" w:ascii="宋体" w:hAnsi="宋体" w:cs="宋体"/>
                <w:kern w:val="0"/>
                <w:sz w:val="24"/>
              </w:rPr>
              <w:t>袋</w:t>
            </w:r>
          </w:p>
        </w:tc>
      </w:tr>
      <w:tr w14:paraId="5DAEAD44">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22331EF">
            <w:pPr>
              <w:widowControl/>
              <w:jc w:val="center"/>
              <w:textAlignment w:val="center"/>
              <w:rPr>
                <w:rFonts w:ascii="宋体" w:hAnsi="宋体" w:cs="宋体"/>
                <w:sz w:val="24"/>
              </w:rPr>
            </w:pPr>
            <w:r>
              <w:rPr>
                <w:rFonts w:hint="eastAsia" w:ascii="宋体" w:hAnsi="宋体" w:cs="宋体"/>
                <w:kern w:val="0"/>
                <w:sz w:val="24"/>
              </w:rPr>
              <w:t>白醋</w:t>
            </w:r>
          </w:p>
        </w:tc>
        <w:tc>
          <w:tcPr>
            <w:tcW w:w="1701" w:type="dxa"/>
            <w:tcBorders>
              <w:top w:val="single" w:color="000000" w:sz="4" w:space="0"/>
              <w:left w:val="single" w:color="000000" w:sz="4" w:space="0"/>
              <w:bottom w:val="single" w:color="000000" w:sz="4" w:space="0"/>
              <w:right w:val="single" w:color="000000" w:sz="4" w:space="0"/>
            </w:tcBorders>
            <w:vAlign w:val="center"/>
          </w:tcPr>
          <w:p w14:paraId="5AA1B1F7">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4CC176FF">
            <w:pPr>
              <w:widowControl/>
              <w:jc w:val="center"/>
              <w:textAlignment w:val="center"/>
              <w:rPr>
                <w:rFonts w:ascii="宋体" w:hAnsi="宋体" w:cs="宋体"/>
                <w:sz w:val="24"/>
              </w:rPr>
            </w:pPr>
            <w:r>
              <w:rPr>
                <w:rFonts w:hint="eastAsia" w:ascii="宋体" w:hAnsi="宋体" w:cs="宋体"/>
                <w:kern w:val="0"/>
                <w:sz w:val="24"/>
              </w:rPr>
              <w:t>无铝泡打粉</w:t>
            </w:r>
          </w:p>
        </w:tc>
        <w:tc>
          <w:tcPr>
            <w:tcW w:w="1559" w:type="dxa"/>
            <w:tcBorders>
              <w:top w:val="single" w:color="000000" w:sz="4" w:space="0"/>
              <w:left w:val="single" w:color="000000" w:sz="4" w:space="0"/>
              <w:bottom w:val="single" w:color="000000" w:sz="4" w:space="0"/>
              <w:right w:val="single" w:color="000000" w:sz="4" w:space="0"/>
            </w:tcBorders>
            <w:vAlign w:val="center"/>
          </w:tcPr>
          <w:p w14:paraId="337614FD">
            <w:pPr>
              <w:widowControl/>
              <w:jc w:val="center"/>
              <w:textAlignment w:val="center"/>
              <w:rPr>
                <w:rFonts w:ascii="宋体" w:hAnsi="宋体" w:cs="宋体"/>
                <w:sz w:val="24"/>
              </w:rPr>
            </w:pPr>
            <w:r>
              <w:rPr>
                <w:rFonts w:hint="eastAsia" w:ascii="宋体" w:hAnsi="宋体" w:cs="宋体"/>
                <w:kern w:val="0"/>
                <w:sz w:val="24"/>
              </w:rPr>
              <w:t>袋</w:t>
            </w:r>
          </w:p>
        </w:tc>
      </w:tr>
      <w:tr w14:paraId="4B68172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AB86836">
            <w:pPr>
              <w:widowControl/>
              <w:jc w:val="center"/>
              <w:textAlignment w:val="center"/>
              <w:rPr>
                <w:rFonts w:ascii="宋体" w:hAnsi="宋体" w:cs="宋体"/>
                <w:sz w:val="24"/>
              </w:rPr>
            </w:pPr>
            <w:r>
              <w:rPr>
                <w:rFonts w:hint="eastAsia" w:ascii="宋体" w:hAnsi="宋体" w:cs="宋体"/>
                <w:kern w:val="0"/>
                <w:sz w:val="24"/>
              </w:rPr>
              <w:t>辣鲜露</w:t>
            </w:r>
          </w:p>
        </w:tc>
        <w:tc>
          <w:tcPr>
            <w:tcW w:w="1701" w:type="dxa"/>
            <w:tcBorders>
              <w:top w:val="single" w:color="000000" w:sz="4" w:space="0"/>
              <w:left w:val="single" w:color="000000" w:sz="4" w:space="0"/>
              <w:bottom w:val="single" w:color="000000" w:sz="4" w:space="0"/>
              <w:right w:val="single" w:color="000000" w:sz="4" w:space="0"/>
            </w:tcBorders>
            <w:vAlign w:val="center"/>
          </w:tcPr>
          <w:p w14:paraId="73441FB4">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4A1ACADF">
            <w:pPr>
              <w:widowControl/>
              <w:jc w:val="center"/>
              <w:textAlignment w:val="center"/>
              <w:rPr>
                <w:rFonts w:ascii="宋体" w:hAnsi="宋体" w:cs="宋体"/>
                <w:sz w:val="24"/>
              </w:rPr>
            </w:pPr>
            <w:r>
              <w:rPr>
                <w:rFonts w:hint="eastAsia" w:ascii="宋体" w:hAnsi="宋体" w:cs="宋体"/>
                <w:kern w:val="0"/>
                <w:sz w:val="24"/>
              </w:rPr>
              <w:t>胡椒粉</w:t>
            </w:r>
          </w:p>
        </w:tc>
        <w:tc>
          <w:tcPr>
            <w:tcW w:w="1559" w:type="dxa"/>
            <w:tcBorders>
              <w:top w:val="single" w:color="000000" w:sz="4" w:space="0"/>
              <w:left w:val="single" w:color="000000" w:sz="4" w:space="0"/>
              <w:bottom w:val="single" w:color="000000" w:sz="4" w:space="0"/>
              <w:right w:val="single" w:color="000000" w:sz="4" w:space="0"/>
            </w:tcBorders>
            <w:vAlign w:val="center"/>
          </w:tcPr>
          <w:p w14:paraId="26DDCC87">
            <w:pPr>
              <w:widowControl/>
              <w:jc w:val="center"/>
              <w:textAlignment w:val="center"/>
              <w:rPr>
                <w:rFonts w:ascii="宋体" w:hAnsi="宋体" w:cs="宋体"/>
                <w:sz w:val="24"/>
              </w:rPr>
            </w:pPr>
            <w:r>
              <w:rPr>
                <w:rFonts w:hint="eastAsia" w:ascii="宋体" w:hAnsi="宋体" w:cs="宋体"/>
                <w:kern w:val="0"/>
                <w:sz w:val="24"/>
              </w:rPr>
              <w:t>袋</w:t>
            </w:r>
          </w:p>
        </w:tc>
      </w:tr>
      <w:tr w14:paraId="78F4FB9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5576A50">
            <w:pPr>
              <w:widowControl/>
              <w:jc w:val="center"/>
              <w:textAlignment w:val="center"/>
              <w:rPr>
                <w:rFonts w:ascii="宋体" w:hAnsi="宋体" w:cs="宋体"/>
                <w:sz w:val="24"/>
              </w:rPr>
            </w:pPr>
            <w:r>
              <w:rPr>
                <w:rFonts w:hint="eastAsia" w:ascii="宋体" w:hAnsi="宋体" w:cs="宋体"/>
                <w:kern w:val="0"/>
                <w:sz w:val="24"/>
              </w:rPr>
              <w:t>老抽</w:t>
            </w:r>
          </w:p>
        </w:tc>
        <w:tc>
          <w:tcPr>
            <w:tcW w:w="1701" w:type="dxa"/>
            <w:tcBorders>
              <w:top w:val="single" w:color="000000" w:sz="4" w:space="0"/>
              <w:left w:val="single" w:color="000000" w:sz="4" w:space="0"/>
              <w:bottom w:val="single" w:color="000000" w:sz="4" w:space="0"/>
              <w:right w:val="single" w:color="000000" w:sz="4" w:space="0"/>
            </w:tcBorders>
            <w:vAlign w:val="center"/>
          </w:tcPr>
          <w:p w14:paraId="07A9EC29">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6066EFA8">
            <w:pPr>
              <w:widowControl/>
              <w:jc w:val="center"/>
              <w:textAlignment w:val="center"/>
              <w:rPr>
                <w:rFonts w:ascii="宋体" w:hAnsi="宋体" w:cs="宋体"/>
                <w:sz w:val="24"/>
              </w:rPr>
            </w:pPr>
            <w:r>
              <w:rPr>
                <w:rFonts w:hint="eastAsia" w:ascii="宋体" w:hAnsi="宋体" w:cs="宋体"/>
                <w:kern w:val="0"/>
                <w:sz w:val="24"/>
              </w:rPr>
              <w:t>豆豉</w:t>
            </w:r>
          </w:p>
        </w:tc>
        <w:tc>
          <w:tcPr>
            <w:tcW w:w="1559" w:type="dxa"/>
            <w:tcBorders>
              <w:top w:val="single" w:color="000000" w:sz="4" w:space="0"/>
              <w:left w:val="single" w:color="000000" w:sz="4" w:space="0"/>
              <w:bottom w:val="single" w:color="000000" w:sz="4" w:space="0"/>
              <w:right w:val="single" w:color="000000" w:sz="4" w:space="0"/>
            </w:tcBorders>
            <w:vAlign w:val="center"/>
          </w:tcPr>
          <w:p w14:paraId="4F0D972D">
            <w:pPr>
              <w:widowControl/>
              <w:jc w:val="center"/>
              <w:textAlignment w:val="center"/>
              <w:rPr>
                <w:rFonts w:ascii="宋体" w:hAnsi="宋体" w:cs="宋体"/>
                <w:sz w:val="24"/>
              </w:rPr>
            </w:pPr>
            <w:r>
              <w:rPr>
                <w:rFonts w:hint="eastAsia" w:ascii="宋体" w:hAnsi="宋体" w:cs="宋体"/>
                <w:kern w:val="0"/>
                <w:sz w:val="24"/>
              </w:rPr>
              <w:t>盒</w:t>
            </w:r>
          </w:p>
        </w:tc>
      </w:tr>
      <w:tr w14:paraId="09C5DCD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427C3C2">
            <w:pPr>
              <w:widowControl/>
              <w:jc w:val="center"/>
              <w:textAlignment w:val="center"/>
              <w:rPr>
                <w:rFonts w:ascii="宋体" w:hAnsi="宋体" w:cs="宋体"/>
                <w:sz w:val="24"/>
              </w:rPr>
            </w:pPr>
            <w:r>
              <w:rPr>
                <w:rFonts w:hint="eastAsia" w:ascii="宋体" w:hAnsi="宋体" w:cs="宋体"/>
                <w:kern w:val="0"/>
                <w:sz w:val="24"/>
              </w:rPr>
              <w:t>生抽</w:t>
            </w:r>
          </w:p>
        </w:tc>
        <w:tc>
          <w:tcPr>
            <w:tcW w:w="1701" w:type="dxa"/>
            <w:tcBorders>
              <w:top w:val="single" w:color="000000" w:sz="4" w:space="0"/>
              <w:left w:val="single" w:color="000000" w:sz="4" w:space="0"/>
              <w:bottom w:val="single" w:color="000000" w:sz="4" w:space="0"/>
              <w:right w:val="single" w:color="000000" w:sz="4" w:space="0"/>
            </w:tcBorders>
            <w:vAlign w:val="center"/>
          </w:tcPr>
          <w:p w14:paraId="60B7B6FB">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1EA350AA">
            <w:pPr>
              <w:widowControl/>
              <w:jc w:val="center"/>
              <w:textAlignment w:val="center"/>
              <w:rPr>
                <w:rFonts w:ascii="宋体" w:hAnsi="宋体" w:cs="宋体"/>
                <w:sz w:val="24"/>
              </w:rPr>
            </w:pPr>
            <w:r>
              <w:rPr>
                <w:rFonts w:hint="eastAsia" w:ascii="宋体" w:hAnsi="宋体" w:cs="宋体"/>
                <w:kern w:val="0"/>
                <w:sz w:val="24"/>
              </w:rPr>
              <w:t>火锅底料</w:t>
            </w:r>
          </w:p>
        </w:tc>
        <w:tc>
          <w:tcPr>
            <w:tcW w:w="1559" w:type="dxa"/>
            <w:tcBorders>
              <w:top w:val="single" w:color="000000" w:sz="4" w:space="0"/>
              <w:left w:val="single" w:color="000000" w:sz="4" w:space="0"/>
              <w:bottom w:val="single" w:color="000000" w:sz="4" w:space="0"/>
              <w:right w:val="single" w:color="000000" w:sz="4" w:space="0"/>
            </w:tcBorders>
            <w:vAlign w:val="center"/>
          </w:tcPr>
          <w:p w14:paraId="4CD23C0D">
            <w:pPr>
              <w:widowControl/>
              <w:jc w:val="center"/>
              <w:textAlignment w:val="center"/>
              <w:rPr>
                <w:rFonts w:ascii="宋体" w:hAnsi="宋体" w:cs="宋体"/>
                <w:sz w:val="24"/>
              </w:rPr>
            </w:pPr>
            <w:r>
              <w:rPr>
                <w:rFonts w:hint="eastAsia" w:ascii="宋体" w:hAnsi="宋体" w:cs="宋体"/>
                <w:kern w:val="0"/>
                <w:sz w:val="24"/>
              </w:rPr>
              <w:t>袋</w:t>
            </w:r>
          </w:p>
        </w:tc>
      </w:tr>
      <w:tr w14:paraId="53557CA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BC3675A">
            <w:pPr>
              <w:widowControl/>
              <w:jc w:val="center"/>
              <w:textAlignment w:val="center"/>
              <w:rPr>
                <w:rFonts w:ascii="宋体" w:hAnsi="宋体" w:cs="宋体"/>
                <w:sz w:val="24"/>
              </w:rPr>
            </w:pPr>
            <w:r>
              <w:rPr>
                <w:rFonts w:hint="eastAsia" w:ascii="宋体" w:hAnsi="宋体" w:cs="宋体"/>
                <w:kern w:val="0"/>
                <w:sz w:val="24"/>
              </w:rPr>
              <w:t>料酒</w:t>
            </w:r>
          </w:p>
        </w:tc>
        <w:tc>
          <w:tcPr>
            <w:tcW w:w="1701" w:type="dxa"/>
            <w:tcBorders>
              <w:top w:val="single" w:color="000000" w:sz="4" w:space="0"/>
              <w:left w:val="single" w:color="000000" w:sz="4" w:space="0"/>
              <w:bottom w:val="single" w:color="000000" w:sz="4" w:space="0"/>
              <w:right w:val="single" w:color="000000" w:sz="4" w:space="0"/>
            </w:tcBorders>
            <w:vAlign w:val="center"/>
          </w:tcPr>
          <w:p w14:paraId="3B7522A0">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15C5A70E">
            <w:pPr>
              <w:widowControl/>
              <w:jc w:val="center"/>
              <w:textAlignment w:val="center"/>
              <w:rPr>
                <w:rFonts w:ascii="宋体" w:hAnsi="宋体" w:cs="宋体"/>
                <w:sz w:val="24"/>
              </w:rPr>
            </w:pPr>
            <w:r>
              <w:rPr>
                <w:rFonts w:hint="eastAsia" w:ascii="宋体" w:hAnsi="宋体" w:cs="宋体"/>
                <w:kern w:val="0"/>
                <w:sz w:val="24"/>
              </w:rPr>
              <w:t>十三香</w:t>
            </w:r>
          </w:p>
        </w:tc>
        <w:tc>
          <w:tcPr>
            <w:tcW w:w="1559" w:type="dxa"/>
            <w:tcBorders>
              <w:top w:val="single" w:color="000000" w:sz="4" w:space="0"/>
              <w:left w:val="single" w:color="000000" w:sz="4" w:space="0"/>
              <w:bottom w:val="single" w:color="000000" w:sz="4" w:space="0"/>
              <w:right w:val="single" w:color="000000" w:sz="4" w:space="0"/>
            </w:tcBorders>
            <w:vAlign w:val="center"/>
          </w:tcPr>
          <w:p w14:paraId="09AC289A">
            <w:pPr>
              <w:widowControl/>
              <w:jc w:val="center"/>
              <w:textAlignment w:val="center"/>
              <w:rPr>
                <w:rFonts w:ascii="宋体" w:hAnsi="宋体" w:cs="宋体"/>
                <w:sz w:val="24"/>
              </w:rPr>
            </w:pPr>
            <w:r>
              <w:rPr>
                <w:rFonts w:hint="eastAsia" w:ascii="宋体" w:hAnsi="宋体" w:cs="宋体"/>
                <w:kern w:val="0"/>
                <w:sz w:val="24"/>
              </w:rPr>
              <w:t>盒</w:t>
            </w:r>
          </w:p>
        </w:tc>
      </w:tr>
      <w:tr w14:paraId="0C5DEB5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AD233EB">
            <w:pPr>
              <w:widowControl/>
              <w:jc w:val="center"/>
              <w:textAlignment w:val="center"/>
              <w:rPr>
                <w:rFonts w:ascii="宋体" w:hAnsi="宋体" w:cs="宋体"/>
                <w:sz w:val="24"/>
              </w:rPr>
            </w:pPr>
            <w:r>
              <w:rPr>
                <w:rFonts w:hint="eastAsia" w:ascii="宋体" w:hAnsi="宋体" w:cs="宋体"/>
                <w:kern w:val="0"/>
                <w:sz w:val="24"/>
              </w:rPr>
              <w:t>豆瓣酱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3A2BB603">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5DC8326B">
            <w:pPr>
              <w:widowControl/>
              <w:jc w:val="center"/>
              <w:textAlignment w:val="center"/>
              <w:rPr>
                <w:rFonts w:ascii="宋体" w:hAnsi="宋体" w:cs="宋体"/>
                <w:sz w:val="24"/>
              </w:rPr>
            </w:pPr>
            <w:r>
              <w:rPr>
                <w:rFonts w:hint="eastAsia" w:ascii="宋体" w:hAnsi="宋体" w:cs="宋体"/>
                <w:kern w:val="0"/>
                <w:sz w:val="24"/>
              </w:rPr>
              <w:t>生粉</w:t>
            </w:r>
          </w:p>
        </w:tc>
        <w:tc>
          <w:tcPr>
            <w:tcW w:w="1559" w:type="dxa"/>
            <w:tcBorders>
              <w:top w:val="single" w:color="000000" w:sz="4" w:space="0"/>
              <w:left w:val="single" w:color="000000" w:sz="4" w:space="0"/>
              <w:bottom w:val="single" w:color="000000" w:sz="4" w:space="0"/>
              <w:right w:val="single" w:color="000000" w:sz="4" w:space="0"/>
            </w:tcBorders>
            <w:vAlign w:val="center"/>
          </w:tcPr>
          <w:p w14:paraId="49B4CB12">
            <w:pPr>
              <w:widowControl/>
              <w:jc w:val="center"/>
              <w:textAlignment w:val="center"/>
              <w:rPr>
                <w:rFonts w:ascii="宋体" w:hAnsi="宋体" w:cs="宋体"/>
                <w:sz w:val="24"/>
              </w:rPr>
            </w:pPr>
            <w:r>
              <w:rPr>
                <w:rFonts w:hint="eastAsia" w:ascii="宋体" w:hAnsi="宋体" w:cs="宋体"/>
                <w:kern w:val="0"/>
                <w:sz w:val="24"/>
              </w:rPr>
              <w:t>袋</w:t>
            </w:r>
          </w:p>
        </w:tc>
      </w:tr>
      <w:tr w14:paraId="1026656A">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5E60B5E">
            <w:pPr>
              <w:widowControl/>
              <w:jc w:val="center"/>
              <w:textAlignment w:val="center"/>
              <w:rPr>
                <w:rFonts w:ascii="宋体" w:hAnsi="宋体" w:cs="宋体"/>
                <w:sz w:val="24"/>
              </w:rPr>
            </w:pPr>
            <w:r>
              <w:rPr>
                <w:rFonts w:hint="eastAsia" w:ascii="宋体" w:hAnsi="宋体" w:cs="宋体"/>
                <w:kern w:val="0"/>
                <w:sz w:val="24"/>
              </w:rPr>
              <w:t>南乳汁</w:t>
            </w:r>
          </w:p>
        </w:tc>
        <w:tc>
          <w:tcPr>
            <w:tcW w:w="1701" w:type="dxa"/>
            <w:tcBorders>
              <w:top w:val="single" w:color="000000" w:sz="4" w:space="0"/>
              <w:left w:val="single" w:color="000000" w:sz="4" w:space="0"/>
              <w:bottom w:val="single" w:color="000000" w:sz="4" w:space="0"/>
              <w:right w:val="single" w:color="000000" w:sz="4" w:space="0"/>
            </w:tcBorders>
            <w:vAlign w:val="center"/>
          </w:tcPr>
          <w:p w14:paraId="75917BE9">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6E9F9B95">
            <w:pPr>
              <w:widowControl/>
              <w:jc w:val="center"/>
              <w:textAlignment w:val="center"/>
              <w:rPr>
                <w:rFonts w:ascii="宋体" w:hAnsi="宋体" w:cs="宋体"/>
                <w:sz w:val="24"/>
              </w:rPr>
            </w:pPr>
            <w:r>
              <w:rPr>
                <w:rFonts w:hint="eastAsia" w:ascii="宋体" w:hAnsi="宋体" w:cs="宋体"/>
                <w:kern w:val="0"/>
                <w:sz w:val="24"/>
              </w:rPr>
              <w:t>淀粉</w:t>
            </w:r>
          </w:p>
        </w:tc>
        <w:tc>
          <w:tcPr>
            <w:tcW w:w="1559" w:type="dxa"/>
            <w:tcBorders>
              <w:top w:val="single" w:color="000000" w:sz="4" w:space="0"/>
              <w:left w:val="single" w:color="000000" w:sz="4" w:space="0"/>
              <w:bottom w:val="single" w:color="000000" w:sz="4" w:space="0"/>
              <w:right w:val="single" w:color="000000" w:sz="4" w:space="0"/>
            </w:tcBorders>
            <w:vAlign w:val="center"/>
          </w:tcPr>
          <w:p w14:paraId="0378E4FB">
            <w:pPr>
              <w:widowControl/>
              <w:jc w:val="center"/>
              <w:textAlignment w:val="center"/>
              <w:rPr>
                <w:rFonts w:ascii="宋体" w:hAnsi="宋体" w:cs="宋体"/>
                <w:sz w:val="24"/>
              </w:rPr>
            </w:pPr>
            <w:r>
              <w:rPr>
                <w:rFonts w:hint="eastAsia" w:ascii="宋体" w:hAnsi="宋体" w:cs="宋体"/>
                <w:kern w:val="0"/>
                <w:sz w:val="24"/>
              </w:rPr>
              <w:t>/袋</w:t>
            </w:r>
          </w:p>
        </w:tc>
      </w:tr>
      <w:tr w14:paraId="1E3E101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2E34709">
            <w:pPr>
              <w:widowControl/>
              <w:jc w:val="center"/>
              <w:textAlignment w:val="center"/>
              <w:rPr>
                <w:rFonts w:ascii="宋体" w:hAnsi="宋体" w:cs="宋体"/>
                <w:sz w:val="24"/>
              </w:rPr>
            </w:pPr>
            <w:r>
              <w:rPr>
                <w:rFonts w:hint="eastAsia" w:ascii="宋体" w:hAnsi="宋体" w:cs="宋体"/>
                <w:kern w:val="0"/>
                <w:sz w:val="24"/>
              </w:rPr>
              <w:t>麻酱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7D677F60">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2235C64C">
            <w:pPr>
              <w:widowControl/>
              <w:jc w:val="center"/>
              <w:textAlignment w:val="center"/>
              <w:rPr>
                <w:rFonts w:ascii="宋体" w:hAnsi="宋体" w:cs="宋体"/>
                <w:sz w:val="24"/>
              </w:rPr>
            </w:pPr>
            <w:r>
              <w:rPr>
                <w:rFonts w:hint="eastAsia" w:ascii="宋体" w:hAnsi="宋体" w:cs="宋体"/>
                <w:kern w:val="0"/>
                <w:sz w:val="24"/>
              </w:rPr>
              <w:t>白糖</w:t>
            </w:r>
          </w:p>
        </w:tc>
        <w:tc>
          <w:tcPr>
            <w:tcW w:w="1559" w:type="dxa"/>
            <w:tcBorders>
              <w:top w:val="single" w:color="000000" w:sz="4" w:space="0"/>
              <w:left w:val="single" w:color="000000" w:sz="4" w:space="0"/>
              <w:bottom w:val="single" w:color="000000" w:sz="4" w:space="0"/>
              <w:right w:val="single" w:color="000000" w:sz="4" w:space="0"/>
            </w:tcBorders>
            <w:vAlign w:val="center"/>
          </w:tcPr>
          <w:p w14:paraId="34F164F6">
            <w:pPr>
              <w:widowControl/>
              <w:jc w:val="center"/>
              <w:textAlignment w:val="center"/>
              <w:rPr>
                <w:rFonts w:ascii="宋体" w:hAnsi="宋体" w:cs="宋体"/>
                <w:sz w:val="24"/>
              </w:rPr>
            </w:pPr>
            <w:r>
              <w:rPr>
                <w:rFonts w:hint="eastAsia" w:ascii="宋体" w:hAnsi="宋体" w:cs="宋体"/>
                <w:kern w:val="0"/>
                <w:sz w:val="24"/>
              </w:rPr>
              <w:t>/袋</w:t>
            </w:r>
          </w:p>
        </w:tc>
      </w:tr>
      <w:tr w14:paraId="060592F7">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269A80C">
            <w:pPr>
              <w:widowControl/>
              <w:jc w:val="center"/>
              <w:textAlignment w:val="center"/>
              <w:rPr>
                <w:rFonts w:ascii="宋体" w:hAnsi="宋体" w:cs="宋体"/>
                <w:sz w:val="24"/>
              </w:rPr>
            </w:pPr>
            <w:r>
              <w:rPr>
                <w:rFonts w:hint="eastAsia" w:ascii="宋体" w:hAnsi="宋体" w:cs="宋体"/>
                <w:kern w:val="0"/>
                <w:sz w:val="24"/>
              </w:rPr>
              <w:t>米醋</w:t>
            </w:r>
          </w:p>
        </w:tc>
        <w:tc>
          <w:tcPr>
            <w:tcW w:w="1701" w:type="dxa"/>
            <w:tcBorders>
              <w:top w:val="single" w:color="000000" w:sz="4" w:space="0"/>
              <w:left w:val="single" w:color="000000" w:sz="4" w:space="0"/>
              <w:bottom w:val="single" w:color="000000" w:sz="4" w:space="0"/>
              <w:right w:val="single" w:color="000000" w:sz="4" w:space="0"/>
            </w:tcBorders>
            <w:vAlign w:val="center"/>
          </w:tcPr>
          <w:p w14:paraId="3A6E024E">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2FF3AFB1">
            <w:pPr>
              <w:widowControl/>
              <w:jc w:val="center"/>
              <w:textAlignment w:val="center"/>
              <w:rPr>
                <w:rFonts w:ascii="宋体" w:hAnsi="宋体" w:cs="宋体"/>
                <w:sz w:val="24"/>
              </w:rPr>
            </w:pPr>
            <w:r>
              <w:rPr>
                <w:rFonts w:hint="eastAsia" w:ascii="宋体" w:hAnsi="宋体" w:cs="宋体"/>
                <w:kern w:val="0"/>
                <w:sz w:val="24"/>
              </w:rPr>
              <w:t>干木耳</w:t>
            </w:r>
          </w:p>
        </w:tc>
        <w:tc>
          <w:tcPr>
            <w:tcW w:w="1559" w:type="dxa"/>
            <w:tcBorders>
              <w:top w:val="single" w:color="000000" w:sz="4" w:space="0"/>
              <w:left w:val="single" w:color="000000" w:sz="4" w:space="0"/>
              <w:bottom w:val="single" w:color="000000" w:sz="4" w:space="0"/>
              <w:right w:val="single" w:color="000000" w:sz="4" w:space="0"/>
            </w:tcBorders>
            <w:vAlign w:val="center"/>
          </w:tcPr>
          <w:p w14:paraId="595B2FB0">
            <w:pPr>
              <w:widowControl/>
              <w:jc w:val="center"/>
              <w:textAlignment w:val="center"/>
              <w:rPr>
                <w:rFonts w:ascii="宋体" w:hAnsi="宋体" w:cs="宋体"/>
                <w:sz w:val="24"/>
              </w:rPr>
            </w:pPr>
            <w:r>
              <w:rPr>
                <w:rFonts w:hint="eastAsia" w:ascii="宋体" w:hAnsi="宋体" w:cs="宋体"/>
                <w:kern w:val="0"/>
                <w:sz w:val="24"/>
              </w:rPr>
              <w:t>斤</w:t>
            </w:r>
          </w:p>
        </w:tc>
      </w:tr>
      <w:tr w14:paraId="73D21CCA">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B65CF6F">
            <w:pPr>
              <w:widowControl/>
              <w:jc w:val="center"/>
              <w:textAlignment w:val="center"/>
              <w:rPr>
                <w:rFonts w:ascii="宋体" w:hAnsi="宋体" w:cs="宋体"/>
                <w:sz w:val="24"/>
              </w:rPr>
            </w:pPr>
            <w:r>
              <w:rPr>
                <w:rFonts w:hint="eastAsia" w:ascii="宋体" w:hAnsi="宋体" w:cs="宋体"/>
                <w:kern w:val="0"/>
                <w:sz w:val="24"/>
              </w:rPr>
              <w:t>蚝油</w:t>
            </w:r>
          </w:p>
        </w:tc>
        <w:tc>
          <w:tcPr>
            <w:tcW w:w="1701" w:type="dxa"/>
            <w:tcBorders>
              <w:top w:val="single" w:color="000000" w:sz="4" w:space="0"/>
              <w:left w:val="single" w:color="000000" w:sz="4" w:space="0"/>
              <w:bottom w:val="single" w:color="000000" w:sz="4" w:space="0"/>
              <w:right w:val="single" w:color="000000" w:sz="4" w:space="0"/>
            </w:tcBorders>
            <w:vAlign w:val="center"/>
          </w:tcPr>
          <w:p w14:paraId="660037D7">
            <w:pPr>
              <w:widowControl/>
              <w:jc w:val="center"/>
              <w:textAlignment w:val="center"/>
              <w:rPr>
                <w:rFonts w:ascii="宋体" w:hAnsi="宋体" w:cs="宋体"/>
                <w:sz w:val="24"/>
              </w:rPr>
            </w:pPr>
            <w:r>
              <w:rPr>
                <w:rFonts w:hint="eastAsia" w:ascii="宋体" w:hAnsi="宋体" w:cs="宋体"/>
                <w:kern w:val="0"/>
                <w:sz w:val="24"/>
              </w:rPr>
              <w:t>桶</w:t>
            </w:r>
          </w:p>
        </w:tc>
        <w:tc>
          <w:tcPr>
            <w:tcW w:w="2268" w:type="dxa"/>
            <w:tcBorders>
              <w:top w:val="single" w:color="000000" w:sz="4" w:space="0"/>
              <w:left w:val="single" w:color="000000" w:sz="4" w:space="0"/>
              <w:bottom w:val="single" w:color="000000" w:sz="4" w:space="0"/>
              <w:right w:val="single" w:color="000000" w:sz="4" w:space="0"/>
            </w:tcBorders>
            <w:vAlign w:val="center"/>
          </w:tcPr>
          <w:p w14:paraId="1B2CFC8E">
            <w:pPr>
              <w:widowControl/>
              <w:jc w:val="center"/>
              <w:textAlignment w:val="center"/>
              <w:rPr>
                <w:rFonts w:ascii="宋体" w:hAnsi="宋体" w:cs="宋体"/>
                <w:sz w:val="24"/>
              </w:rPr>
            </w:pPr>
            <w:r>
              <w:rPr>
                <w:rFonts w:hint="eastAsia" w:ascii="宋体" w:hAnsi="宋体" w:cs="宋体"/>
                <w:kern w:val="0"/>
                <w:sz w:val="24"/>
              </w:rPr>
              <w:t>干香菇</w:t>
            </w:r>
          </w:p>
        </w:tc>
        <w:tc>
          <w:tcPr>
            <w:tcW w:w="1559" w:type="dxa"/>
            <w:tcBorders>
              <w:top w:val="single" w:color="000000" w:sz="4" w:space="0"/>
              <w:left w:val="single" w:color="000000" w:sz="4" w:space="0"/>
              <w:bottom w:val="single" w:color="000000" w:sz="4" w:space="0"/>
              <w:right w:val="single" w:color="000000" w:sz="4" w:space="0"/>
            </w:tcBorders>
            <w:vAlign w:val="center"/>
          </w:tcPr>
          <w:p w14:paraId="6B5C2F86">
            <w:pPr>
              <w:widowControl/>
              <w:jc w:val="center"/>
              <w:textAlignment w:val="center"/>
              <w:rPr>
                <w:rFonts w:ascii="宋体" w:hAnsi="宋体" w:cs="宋体"/>
                <w:sz w:val="24"/>
              </w:rPr>
            </w:pPr>
            <w:r>
              <w:rPr>
                <w:rFonts w:hint="eastAsia" w:ascii="宋体" w:hAnsi="宋体" w:cs="宋体"/>
                <w:kern w:val="0"/>
                <w:sz w:val="24"/>
              </w:rPr>
              <w:t>斤</w:t>
            </w:r>
          </w:p>
        </w:tc>
      </w:tr>
      <w:tr w14:paraId="7A80C404">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1D36862">
            <w:pPr>
              <w:widowControl/>
              <w:jc w:val="center"/>
              <w:textAlignment w:val="center"/>
              <w:rPr>
                <w:rFonts w:ascii="宋体" w:hAnsi="宋体" w:cs="宋体"/>
                <w:sz w:val="24"/>
              </w:rPr>
            </w:pPr>
            <w:r>
              <w:rPr>
                <w:rFonts w:hint="eastAsia" w:ascii="宋体" w:hAnsi="宋体" w:cs="宋体"/>
                <w:kern w:val="0"/>
                <w:sz w:val="24"/>
              </w:rPr>
              <w:t>海鲜酱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52EA0024">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4CDEFC75">
            <w:pPr>
              <w:widowControl/>
              <w:jc w:val="center"/>
              <w:textAlignment w:val="center"/>
              <w:rPr>
                <w:rFonts w:ascii="宋体" w:hAnsi="宋体" w:cs="宋体"/>
                <w:sz w:val="24"/>
              </w:rPr>
            </w:pPr>
            <w:r>
              <w:rPr>
                <w:rFonts w:hint="eastAsia" w:ascii="宋体" w:hAnsi="宋体" w:cs="宋体"/>
                <w:kern w:val="0"/>
                <w:sz w:val="24"/>
              </w:rPr>
              <w:t>干辣椒段</w:t>
            </w:r>
          </w:p>
        </w:tc>
        <w:tc>
          <w:tcPr>
            <w:tcW w:w="1559" w:type="dxa"/>
            <w:tcBorders>
              <w:top w:val="single" w:color="000000" w:sz="4" w:space="0"/>
              <w:left w:val="single" w:color="000000" w:sz="4" w:space="0"/>
              <w:bottom w:val="single" w:color="000000" w:sz="4" w:space="0"/>
              <w:right w:val="single" w:color="000000" w:sz="4" w:space="0"/>
            </w:tcBorders>
            <w:vAlign w:val="center"/>
          </w:tcPr>
          <w:p w14:paraId="148DB99A">
            <w:pPr>
              <w:widowControl/>
              <w:jc w:val="center"/>
              <w:textAlignment w:val="center"/>
              <w:rPr>
                <w:rFonts w:ascii="宋体" w:hAnsi="宋体" w:cs="宋体"/>
                <w:sz w:val="24"/>
              </w:rPr>
            </w:pPr>
            <w:r>
              <w:rPr>
                <w:rFonts w:hint="eastAsia" w:ascii="宋体" w:hAnsi="宋体" w:cs="宋体"/>
                <w:kern w:val="0"/>
                <w:sz w:val="24"/>
              </w:rPr>
              <w:t>斤</w:t>
            </w:r>
          </w:p>
        </w:tc>
      </w:tr>
      <w:tr w14:paraId="58682DE6">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C0AE4E7">
            <w:pPr>
              <w:widowControl/>
              <w:jc w:val="center"/>
              <w:textAlignment w:val="center"/>
              <w:rPr>
                <w:rFonts w:ascii="宋体" w:hAnsi="宋体" w:cs="宋体"/>
                <w:sz w:val="24"/>
              </w:rPr>
            </w:pPr>
            <w:r>
              <w:rPr>
                <w:rFonts w:hint="eastAsia" w:ascii="宋体" w:hAnsi="宋体" w:cs="宋体"/>
                <w:kern w:val="0"/>
                <w:sz w:val="24"/>
              </w:rPr>
              <w:t>排骨酱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620B4E3D">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136497F4">
            <w:pPr>
              <w:widowControl/>
              <w:jc w:val="center"/>
              <w:textAlignment w:val="center"/>
              <w:rPr>
                <w:rFonts w:ascii="宋体" w:hAnsi="宋体" w:cs="宋体"/>
                <w:sz w:val="24"/>
              </w:rPr>
            </w:pPr>
            <w:r>
              <w:rPr>
                <w:rFonts w:hint="eastAsia" w:ascii="宋体" w:hAnsi="宋体" w:cs="宋体"/>
                <w:kern w:val="0"/>
                <w:sz w:val="24"/>
              </w:rPr>
              <w:t>辣椒面</w:t>
            </w:r>
          </w:p>
        </w:tc>
        <w:tc>
          <w:tcPr>
            <w:tcW w:w="1559" w:type="dxa"/>
            <w:tcBorders>
              <w:top w:val="single" w:color="000000" w:sz="4" w:space="0"/>
              <w:left w:val="single" w:color="000000" w:sz="4" w:space="0"/>
              <w:bottom w:val="single" w:color="000000" w:sz="4" w:space="0"/>
              <w:right w:val="single" w:color="000000" w:sz="4" w:space="0"/>
            </w:tcBorders>
            <w:vAlign w:val="center"/>
          </w:tcPr>
          <w:p w14:paraId="1C40017E">
            <w:pPr>
              <w:widowControl/>
              <w:jc w:val="center"/>
              <w:textAlignment w:val="center"/>
              <w:rPr>
                <w:rFonts w:ascii="宋体" w:hAnsi="宋体" w:cs="宋体"/>
                <w:sz w:val="24"/>
              </w:rPr>
            </w:pPr>
            <w:r>
              <w:rPr>
                <w:rFonts w:hint="eastAsia" w:ascii="宋体" w:hAnsi="宋体" w:cs="宋体"/>
                <w:kern w:val="0"/>
                <w:sz w:val="24"/>
              </w:rPr>
              <w:t>斤</w:t>
            </w:r>
          </w:p>
        </w:tc>
      </w:tr>
      <w:tr w14:paraId="7716229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043E3AB">
            <w:pPr>
              <w:widowControl/>
              <w:jc w:val="center"/>
              <w:textAlignment w:val="center"/>
              <w:rPr>
                <w:rFonts w:ascii="宋体" w:hAnsi="宋体" w:cs="宋体"/>
                <w:sz w:val="24"/>
              </w:rPr>
            </w:pPr>
            <w:r>
              <w:rPr>
                <w:rFonts w:hint="eastAsia" w:ascii="宋体" w:hAnsi="宋体" w:cs="宋体"/>
                <w:kern w:val="0"/>
                <w:sz w:val="24"/>
              </w:rPr>
              <w:t>柱候酱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2BC24263">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001AB1A5">
            <w:pPr>
              <w:widowControl/>
              <w:jc w:val="center"/>
              <w:textAlignment w:val="center"/>
              <w:rPr>
                <w:rFonts w:ascii="宋体" w:hAnsi="宋体" w:cs="宋体"/>
                <w:sz w:val="24"/>
              </w:rPr>
            </w:pPr>
            <w:r>
              <w:rPr>
                <w:rFonts w:hint="eastAsia" w:ascii="宋体" w:hAnsi="宋体" w:cs="宋体"/>
                <w:kern w:val="0"/>
                <w:sz w:val="24"/>
              </w:rPr>
              <w:t>花椒</w:t>
            </w:r>
          </w:p>
        </w:tc>
        <w:tc>
          <w:tcPr>
            <w:tcW w:w="1559" w:type="dxa"/>
            <w:tcBorders>
              <w:top w:val="single" w:color="000000" w:sz="4" w:space="0"/>
              <w:left w:val="single" w:color="000000" w:sz="4" w:space="0"/>
              <w:bottom w:val="single" w:color="000000" w:sz="4" w:space="0"/>
              <w:right w:val="single" w:color="000000" w:sz="4" w:space="0"/>
            </w:tcBorders>
            <w:vAlign w:val="center"/>
          </w:tcPr>
          <w:p w14:paraId="2905F20E">
            <w:pPr>
              <w:widowControl/>
              <w:jc w:val="center"/>
              <w:textAlignment w:val="center"/>
              <w:rPr>
                <w:rFonts w:ascii="宋体" w:hAnsi="宋体" w:cs="宋体"/>
                <w:sz w:val="24"/>
              </w:rPr>
            </w:pPr>
            <w:r>
              <w:rPr>
                <w:rFonts w:hint="eastAsia" w:ascii="宋体" w:hAnsi="宋体" w:cs="宋体"/>
                <w:kern w:val="0"/>
                <w:sz w:val="24"/>
              </w:rPr>
              <w:t>斤</w:t>
            </w:r>
          </w:p>
        </w:tc>
      </w:tr>
      <w:tr w14:paraId="42D0836F">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CEAEFE9">
            <w:pPr>
              <w:widowControl/>
              <w:jc w:val="center"/>
              <w:textAlignment w:val="center"/>
              <w:rPr>
                <w:rFonts w:ascii="宋体" w:hAnsi="宋体" w:cs="宋体"/>
                <w:sz w:val="24"/>
              </w:rPr>
            </w:pPr>
            <w:r>
              <w:rPr>
                <w:rFonts w:hint="eastAsia" w:ascii="宋体" w:hAnsi="宋体" w:cs="宋体"/>
                <w:kern w:val="0"/>
                <w:sz w:val="24"/>
              </w:rPr>
              <w:t>海鲜酱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001A5080">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6DCE7F58">
            <w:pPr>
              <w:widowControl/>
              <w:jc w:val="center"/>
              <w:textAlignment w:val="center"/>
              <w:rPr>
                <w:rFonts w:ascii="宋体" w:hAnsi="宋体" w:cs="宋体"/>
                <w:sz w:val="24"/>
              </w:rPr>
            </w:pPr>
            <w:r>
              <w:rPr>
                <w:rFonts w:hint="eastAsia" w:ascii="宋体" w:hAnsi="宋体" w:cs="宋体"/>
                <w:kern w:val="0"/>
                <w:sz w:val="24"/>
              </w:rPr>
              <w:t>麻椒</w:t>
            </w:r>
          </w:p>
        </w:tc>
        <w:tc>
          <w:tcPr>
            <w:tcW w:w="1559" w:type="dxa"/>
            <w:tcBorders>
              <w:top w:val="single" w:color="000000" w:sz="4" w:space="0"/>
              <w:left w:val="single" w:color="000000" w:sz="4" w:space="0"/>
              <w:bottom w:val="single" w:color="000000" w:sz="4" w:space="0"/>
              <w:right w:val="single" w:color="000000" w:sz="4" w:space="0"/>
            </w:tcBorders>
            <w:vAlign w:val="center"/>
          </w:tcPr>
          <w:p w14:paraId="0B552691">
            <w:pPr>
              <w:widowControl/>
              <w:jc w:val="center"/>
              <w:textAlignment w:val="center"/>
              <w:rPr>
                <w:rFonts w:ascii="宋体" w:hAnsi="宋体" w:cs="宋体"/>
                <w:sz w:val="24"/>
              </w:rPr>
            </w:pPr>
            <w:r>
              <w:rPr>
                <w:rFonts w:hint="eastAsia" w:ascii="宋体" w:hAnsi="宋体" w:cs="宋体"/>
                <w:kern w:val="0"/>
                <w:sz w:val="24"/>
              </w:rPr>
              <w:t>斤</w:t>
            </w:r>
          </w:p>
        </w:tc>
      </w:tr>
      <w:tr w14:paraId="25C1F39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3BDB75E">
            <w:pPr>
              <w:widowControl/>
              <w:jc w:val="center"/>
              <w:textAlignment w:val="center"/>
              <w:rPr>
                <w:rFonts w:ascii="宋体" w:hAnsi="宋体" w:cs="宋体"/>
                <w:sz w:val="24"/>
              </w:rPr>
            </w:pPr>
            <w:r>
              <w:rPr>
                <w:rFonts w:hint="eastAsia" w:ascii="宋体" w:hAnsi="宋体" w:cs="宋体"/>
                <w:kern w:val="0"/>
                <w:sz w:val="24"/>
              </w:rPr>
              <w:t>叉烧酱</w:t>
            </w:r>
          </w:p>
        </w:tc>
        <w:tc>
          <w:tcPr>
            <w:tcW w:w="1701" w:type="dxa"/>
            <w:tcBorders>
              <w:top w:val="single" w:color="000000" w:sz="4" w:space="0"/>
              <w:left w:val="single" w:color="000000" w:sz="4" w:space="0"/>
              <w:bottom w:val="single" w:color="000000" w:sz="4" w:space="0"/>
              <w:right w:val="single" w:color="000000" w:sz="4" w:space="0"/>
            </w:tcBorders>
            <w:vAlign w:val="center"/>
          </w:tcPr>
          <w:p w14:paraId="1A57DB6B">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727BF8FE">
            <w:pPr>
              <w:widowControl/>
              <w:jc w:val="center"/>
              <w:textAlignment w:val="center"/>
              <w:rPr>
                <w:rFonts w:ascii="宋体" w:hAnsi="宋体" w:cs="宋体"/>
                <w:sz w:val="24"/>
              </w:rPr>
            </w:pPr>
            <w:r>
              <w:rPr>
                <w:rFonts w:hint="eastAsia" w:ascii="宋体" w:hAnsi="宋体" w:cs="宋体"/>
                <w:kern w:val="0"/>
                <w:sz w:val="24"/>
              </w:rPr>
              <w:t>大料</w:t>
            </w:r>
          </w:p>
        </w:tc>
        <w:tc>
          <w:tcPr>
            <w:tcW w:w="1559" w:type="dxa"/>
            <w:tcBorders>
              <w:top w:val="single" w:color="000000" w:sz="4" w:space="0"/>
              <w:left w:val="single" w:color="000000" w:sz="4" w:space="0"/>
              <w:bottom w:val="single" w:color="000000" w:sz="4" w:space="0"/>
              <w:right w:val="single" w:color="000000" w:sz="4" w:space="0"/>
            </w:tcBorders>
            <w:vAlign w:val="center"/>
          </w:tcPr>
          <w:p w14:paraId="3C4DDCEE">
            <w:pPr>
              <w:widowControl/>
              <w:jc w:val="center"/>
              <w:textAlignment w:val="center"/>
              <w:rPr>
                <w:rFonts w:ascii="宋体" w:hAnsi="宋体" w:cs="宋体"/>
                <w:sz w:val="24"/>
              </w:rPr>
            </w:pPr>
            <w:r>
              <w:rPr>
                <w:rFonts w:hint="eastAsia" w:ascii="宋体" w:hAnsi="宋体" w:cs="宋体"/>
                <w:kern w:val="0"/>
                <w:sz w:val="24"/>
              </w:rPr>
              <w:t>斤</w:t>
            </w:r>
          </w:p>
        </w:tc>
      </w:tr>
      <w:tr w14:paraId="31CA3D0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796F32B">
            <w:pPr>
              <w:widowControl/>
              <w:jc w:val="center"/>
              <w:textAlignment w:val="center"/>
              <w:rPr>
                <w:rFonts w:ascii="宋体" w:hAnsi="宋体" w:cs="宋体"/>
                <w:sz w:val="24"/>
              </w:rPr>
            </w:pPr>
            <w:r>
              <w:rPr>
                <w:rFonts w:hint="eastAsia" w:ascii="宋体" w:hAnsi="宋体" w:cs="宋体"/>
                <w:kern w:val="0"/>
                <w:sz w:val="24"/>
              </w:rPr>
              <w:t>蒸鱼豉油</w:t>
            </w:r>
          </w:p>
        </w:tc>
        <w:tc>
          <w:tcPr>
            <w:tcW w:w="1701" w:type="dxa"/>
            <w:tcBorders>
              <w:top w:val="single" w:color="000000" w:sz="4" w:space="0"/>
              <w:left w:val="single" w:color="000000" w:sz="4" w:space="0"/>
              <w:bottom w:val="single" w:color="000000" w:sz="4" w:space="0"/>
              <w:right w:val="single" w:color="000000" w:sz="4" w:space="0"/>
            </w:tcBorders>
            <w:vAlign w:val="center"/>
          </w:tcPr>
          <w:p w14:paraId="4C1BF32F">
            <w:pPr>
              <w:widowControl/>
              <w:jc w:val="center"/>
              <w:textAlignment w:val="center"/>
              <w:rPr>
                <w:rFonts w:ascii="宋体" w:hAnsi="宋体" w:cs="宋体"/>
                <w:sz w:val="24"/>
              </w:rPr>
            </w:pPr>
            <w:r>
              <w:rPr>
                <w:rFonts w:hint="eastAsia" w:ascii="宋体" w:hAnsi="宋体" w:cs="宋体"/>
                <w:kern w:val="0"/>
                <w:sz w:val="24"/>
              </w:rPr>
              <w:t>瓶</w:t>
            </w:r>
          </w:p>
        </w:tc>
        <w:tc>
          <w:tcPr>
            <w:tcW w:w="2268" w:type="dxa"/>
            <w:tcBorders>
              <w:top w:val="single" w:color="000000" w:sz="4" w:space="0"/>
              <w:left w:val="single" w:color="000000" w:sz="4" w:space="0"/>
              <w:bottom w:val="single" w:color="000000" w:sz="4" w:space="0"/>
              <w:right w:val="single" w:color="000000" w:sz="4" w:space="0"/>
            </w:tcBorders>
            <w:vAlign w:val="center"/>
          </w:tcPr>
          <w:p w14:paraId="5FCFC3C4">
            <w:pPr>
              <w:widowControl/>
              <w:jc w:val="center"/>
              <w:textAlignment w:val="center"/>
              <w:rPr>
                <w:rFonts w:ascii="宋体" w:hAnsi="宋体" w:cs="宋体"/>
                <w:sz w:val="24"/>
              </w:rPr>
            </w:pPr>
            <w:r>
              <w:rPr>
                <w:rFonts w:hint="eastAsia" w:ascii="宋体" w:hAnsi="宋体" w:cs="宋体"/>
                <w:kern w:val="0"/>
                <w:sz w:val="24"/>
              </w:rPr>
              <w:t>黄花</w:t>
            </w:r>
          </w:p>
        </w:tc>
        <w:tc>
          <w:tcPr>
            <w:tcW w:w="1559" w:type="dxa"/>
            <w:tcBorders>
              <w:top w:val="single" w:color="000000" w:sz="4" w:space="0"/>
              <w:left w:val="single" w:color="000000" w:sz="4" w:space="0"/>
              <w:bottom w:val="single" w:color="000000" w:sz="4" w:space="0"/>
              <w:right w:val="single" w:color="000000" w:sz="4" w:space="0"/>
            </w:tcBorders>
            <w:vAlign w:val="center"/>
          </w:tcPr>
          <w:p w14:paraId="615BF936">
            <w:pPr>
              <w:widowControl/>
              <w:jc w:val="center"/>
              <w:textAlignment w:val="center"/>
              <w:rPr>
                <w:rFonts w:ascii="宋体" w:hAnsi="宋体" w:cs="宋体"/>
                <w:sz w:val="24"/>
              </w:rPr>
            </w:pPr>
            <w:r>
              <w:rPr>
                <w:rFonts w:hint="eastAsia" w:ascii="宋体" w:hAnsi="宋体" w:cs="宋体"/>
                <w:kern w:val="0"/>
                <w:sz w:val="24"/>
              </w:rPr>
              <w:t>斤</w:t>
            </w:r>
          </w:p>
        </w:tc>
      </w:tr>
      <w:tr w14:paraId="349A0D6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518127E">
            <w:pPr>
              <w:widowControl/>
              <w:jc w:val="center"/>
              <w:textAlignment w:val="center"/>
              <w:rPr>
                <w:rFonts w:ascii="宋体" w:hAnsi="宋体" w:cs="宋体"/>
                <w:sz w:val="24"/>
              </w:rPr>
            </w:pPr>
            <w:r>
              <w:rPr>
                <w:rFonts w:hint="eastAsia" w:ascii="宋体" w:hAnsi="宋体" w:cs="宋体"/>
                <w:kern w:val="0"/>
                <w:sz w:val="24"/>
              </w:rPr>
              <w:t>淡奶</w:t>
            </w:r>
          </w:p>
        </w:tc>
        <w:tc>
          <w:tcPr>
            <w:tcW w:w="1701" w:type="dxa"/>
            <w:tcBorders>
              <w:top w:val="single" w:color="000000" w:sz="4" w:space="0"/>
              <w:left w:val="single" w:color="000000" w:sz="4" w:space="0"/>
              <w:bottom w:val="single" w:color="000000" w:sz="4" w:space="0"/>
              <w:right w:val="single" w:color="000000" w:sz="4" w:space="0"/>
            </w:tcBorders>
            <w:vAlign w:val="center"/>
          </w:tcPr>
          <w:p w14:paraId="4BC1B684">
            <w:pPr>
              <w:widowControl/>
              <w:jc w:val="center"/>
              <w:textAlignment w:val="center"/>
              <w:rPr>
                <w:rFonts w:ascii="宋体" w:hAnsi="宋体" w:cs="宋体"/>
                <w:sz w:val="24"/>
              </w:rPr>
            </w:pPr>
            <w:r>
              <w:rPr>
                <w:rFonts w:hint="eastAsia" w:ascii="宋体" w:hAnsi="宋体" w:cs="宋体"/>
                <w:kern w:val="0"/>
                <w:sz w:val="24"/>
              </w:rPr>
              <w:t>罐</w:t>
            </w:r>
          </w:p>
        </w:tc>
        <w:tc>
          <w:tcPr>
            <w:tcW w:w="2268" w:type="dxa"/>
            <w:tcBorders>
              <w:top w:val="single" w:color="000000" w:sz="4" w:space="0"/>
              <w:left w:val="single" w:color="000000" w:sz="4" w:space="0"/>
              <w:bottom w:val="single" w:color="000000" w:sz="4" w:space="0"/>
              <w:right w:val="single" w:color="000000" w:sz="4" w:space="0"/>
            </w:tcBorders>
            <w:vAlign w:val="center"/>
          </w:tcPr>
          <w:p w14:paraId="53B1DB60">
            <w:pPr>
              <w:widowControl/>
              <w:jc w:val="center"/>
              <w:textAlignment w:val="center"/>
              <w:rPr>
                <w:rFonts w:ascii="宋体" w:hAnsi="宋体" w:cs="宋体"/>
                <w:sz w:val="24"/>
              </w:rPr>
            </w:pPr>
            <w:r>
              <w:rPr>
                <w:rFonts w:hint="eastAsia" w:ascii="宋体" w:hAnsi="宋体" w:cs="宋体"/>
                <w:kern w:val="0"/>
                <w:sz w:val="24"/>
              </w:rPr>
              <w:t>花椒油</w:t>
            </w:r>
          </w:p>
        </w:tc>
        <w:tc>
          <w:tcPr>
            <w:tcW w:w="1559" w:type="dxa"/>
            <w:tcBorders>
              <w:top w:val="single" w:color="000000" w:sz="4" w:space="0"/>
              <w:left w:val="single" w:color="000000" w:sz="4" w:space="0"/>
              <w:bottom w:val="single" w:color="000000" w:sz="4" w:space="0"/>
              <w:right w:val="single" w:color="000000" w:sz="4" w:space="0"/>
            </w:tcBorders>
            <w:vAlign w:val="center"/>
          </w:tcPr>
          <w:p w14:paraId="3F92A685">
            <w:pPr>
              <w:widowControl/>
              <w:jc w:val="center"/>
              <w:textAlignment w:val="center"/>
              <w:rPr>
                <w:rFonts w:ascii="宋体" w:hAnsi="宋体" w:cs="宋体"/>
                <w:sz w:val="24"/>
              </w:rPr>
            </w:pPr>
            <w:r>
              <w:rPr>
                <w:rFonts w:hint="eastAsia" w:ascii="宋体" w:hAnsi="宋体" w:cs="宋体"/>
                <w:kern w:val="0"/>
                <w:sz w:val="24"/>
              </w:rPr>
              <w:t>瓶</w:t>
            </w:r>
          </w:p>
        </w:tc>
      </w:tr>
      <w:tr w14:paraId="2902C3C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AD9508B">
            <w:pPr>
              <w:widowControl/>
              <w:jc w:val="center"/>
              <w:textAlignment w:val="center"/>
              <w:rPr>
                <w:rFonts w:ascii="宋体" w:hAnsi="宋体" w:cs="宋体"/>
                <w:sz w:val="24"/>
              </w:rPr>
            </w:pPr>
            <w:r>
              <w:rPr>
                <w:rFonts w:hint="eastAsia" w:ascii="宋体" w:hAnsi="宋体" w:cs="宋体"/>
                <w:kern w:val="0"/>
                <w:sz w:val="24"/>
              </w:rPr>
              <w:t>椰浆</w:t>
            </w:r>
          </w:p>
        </w:tc>
        <w:tc>
          <w:tcPr>
            <w:tcW w:w="1701" w:type="dxa"/>
            <w:tcBorders>
              <w:top w:val="single" w:color="000000" w:sz="4" w:space="0"/>
              <w:left w:val="single" w:color="000000" w:sz="4" w:space="0"/>
              <w:bottom w:val="single" w:color="000000" w:sz="4" w:space="0"/>
              <w:right w:val="single" w:color="000000" w:sz="4" w:space="0"/>
            </w:tcBorders>
            <w:vAlign w:val="center"/>
          </w:tcPr>
          <w:p w14:paraId="208CD332">
            <w:pPr>
              <w:widowControl/>
              <w:jc w:val="center"/>
              <w:textAlignment w:val="center"/>
              <w:rPr>
                <w:rFonts w:ascii="宋体" w:hAnsi="宋体" w:cs="宋体"/>
                <w:sz w:val="24"/>
              </w:rPr>
            </w:pPr>
            <w:r>
              <w:rPr>
                <w:rFonts w:hint="eastAsia" w:ascii="宋体" w:hAnsi="宋体" w:cs="宋体"/>
                <w:kern w:val="0"/>
                <w:sz w:val="24"/>
              </w:rPr>
              <w:t>罐</w:t>
            </w:r>
          </w:p>
        </w:tc>
        <w:tc>
          <w:tcPr>
            <w:tcW w:w="2268" w:type="dxa"/>
            <w:tcBorders>
              <w:top w:val="single" w:color="000000" w:sz="4" w:space="0"/>
              <w:left w:val="single" w:color="000000" w:sz="4" w:space="0"/>
              <w:bottom w:val="single" w:color="000000" w:sz="4" w:space="0"/>
              <w:right w:val="single" w:color="000000" w:sz="4" w:space="0"/>
            </w:tcBorders>
            <w:vAlign w:val="center"/>
          </w:tcPr>
          <w:p w14:paraId="62671045">
            <w:pPr>
              <w:widowControl/>
              <w:jc w:val="center"/>
              <w:textAlignment w:val="center"/>
              <w:rPr>
                <w:rFonts w:ascii="宋体" w:hAnsi="宋体" w:cs="宋体"/>
                <w:sz w:val="24"/>
              </w:rPr>
            </w:pPr>
            <w:r>
              <w:rPr>
                <w:rFonts w:hint="eastAsia" w:ascii="宋体" w:hAnsi="宋体" w:cs="宋体"/>
                <w:kern w:val="0"/>
                <w:sz w:val="24"/>
              </w:rPr>
              <w:t>韭菜花</w:t>
            </w:r>
          </w:p>
        </w:tc>
        <w:tc>
          <w:tcPr>
            <w:tcW w:w="1559" w:type="dxa"/>
            <w:tcBorders>
              <w:top w:val="single" w:color="000000" w:sz="4" w:space="0"/>
              <w:left w:val="single" w:color="000000" w:sz="4" w:space="0"/>
              <w:bottom w:val="single" w:color="000000" w:sz="4" w:space="0"/>
              <w:right w:val="single" w:color="000000" w:sz="4" w:space="0"/>
            </w:tcBorders>
            <w:vAlign w:val="center"/>
          </w:tcPr>
          <w:p w14:paraId="40619020">
            <w:pPr>
              <w:widowControl/>
              <w:jc w:val="center"/>
              <w:textAlignment w:val="center"/>
              <w:rPr>
                <w:rFonts w:ascii="宋体" w:hAnsi="宋体" w:cs="宋体"/>
                <w:sz w:val="24"/>
              </w:rPr>
            </w:pPr>
            <w:r>
              <w:rPr>
                <w:rFonts w:hint="eastAsia" w:ascii="宋体" w:hAnsi="宋体" w:cs="宋体"/>
                <w:kern w:val="0"/>
                <w:sz w:val="24"/>
              </w:rPr>
              <w:t>瓶</w:t>
            </w:r>
          </w:p>
        </w:tc>
      </w:tr>
      <w:tr w14:paraId="6BECD943">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8E0F9EA">
            <w:pPr>
              <w:widowControl/>
              <w:jc w:val="center"/>
              <w:textAlignment w:val="center"/>
            </w:pPr>
            <w:r>
              <w:rPr>
                <w:rFonts w:hint="eastAsia" w:ascii="宋体" w:hAnsi="宋体" w:cs="宋体"/>
                <w:kern w:val="0"/>
                <w:sz w:val="24"/>
              </w:rPr>
              <w:t>花椒</w:t>
            </w:r>
          </w:p>
        </w:tc>
        <w:tc>
          <w:tcPr>
            <w:tcW w:w="1701" w:type="dxa"/>
            <w:tcBorders>
              <w:top w:val="single" w:color="000000" w:sz="4" w:space="0"/>
              <w:left w:val="single" w:color="000000" w:sz="4" w:space="0"/>
              <w:bottom w:val="single" w:color="000000" w:sz="4" w:space="0"/>
              <w:right w:val="single" w:color="000000" w:sz="4" w:space="0"/>
            </w:tcBorders>
            <w:vAlign w:val="center"/>
          </w:tcPr>
          <w:p w14:paraId="7E4518D2">
            <w:pPr>
              <w:widowControl/>
              <w:jc w:val="center"/>
              <w:textAlignment w:val="center"/>
              <w:rPr>
                <w:rFonts w:ascii="宋体" w:hAnsi="宋体" w:cs="宋体"/>
                <w:kern w:val="0"/>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A5CD390">
            <w:pPr>
              <w:widowControl/>
              <w:jc w:val="center"/>
              <w:textAlignment w:val="center"/>
              <w:rPr>
                <w:rFonts w:ascii="宋体" w:hAnsi="宋体" w:cs="宋体"/>
                <w:kern w:val="0"/>
                <w:sz w:val="24"/>
              </w:rPr>
            </w:pPr>
            <w:r>
              <w:rPr>
                <w:rFonts w:hint="eastAsia" w:ascii="宋体" w:hAnsi="宋体" w:cs="宋体"/>
                <w:kern w:val="0"/>
                <w:sz w:val="24"/>
              </w:rPr>
              <w:t>大料</w:t>
            </w:r>
          </w:p>
        </w:tc>
        <w:tc>
          <w:tcPr>
            <w:tcW w:w="1559" w:type="dxa"/>
            <w:tcBorders>
              <w:top w:val="single" w:color="000000" w:sz="4" w:space="0"/>
              <w:left w:val="single" w:color="000000" w:sz="4" w:space="0"/>
              <w:bottom w:val="single" w:color="000000" w:sz="4" w:space="0"/>
              <w:right w:val="single" w:color="000000" w:sz="4" w:space="0"/>
            </w:tcBorders>
            <w:vAlign w:val="center"/>
          </w:tcPr>
          <w:p w14:paraId="10706A94">
            <w:pPr>
              <w:widowControl/>
              <w:jc w:val="center"/>
              <w:textAlignment w:val="center"/>
              <w:rPr>
                <w:rFonts w:ascii="宋体" w:hAnsi="宋体" w:cs="宋体"/>
                <w:kern w:val="0"/>
                <w:sz w:val="24"/>
              </w:rPr>
            </w:pPr>
            <w:r>
              <w:rPr>
                <w:rFonts w:hint="eastAsia" w:ascii="宋体" w:hAnsi="宋体" w:cs="宋体"/>
                <w:kern w:val="0"/>
                <w:sz w:val="24"/>
              </w:rPr>
              <w:t>斤</w:t>
            </w:r>
          </w:p>
        </w:tc>
      </w:tr>
      <w:tr w14:paraId="589A3F1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0E4F405">
            <w:pPr>
              <w:widowControl/>
              <w:jc w:val="center"/>
              <w:textAlignment w:val="center"/>
              <w:rPr>
                <w:rFonts w:ascii="宋体" w:hAnsi="宋体" w:cs="宋体"/>
                <w:kern w:val="0"/>
                <w:sz w:val="24"/>
              </w:rPr>
            </w:pPr>
            <w:r>
              <w:rPr>
                <w:rFonts w:hint="eastAsia" w:ascii="宋体" w:hAnsi="宋体" w:cs="宋体"/>
                <w:kern w:val="0"/>
                <w:sz w:val="24"/>
              </w:rPr>
              <w:t>桂皮</w:t>
            </w:r>
          </w:p>
        </w:tc>
        <w:tc>
          <w:tcPr>
            <w:tcW w:w="1701" w:type="dxa"/>
            <w:tcBorders>
              <w:top w:val="single" w:color="000000" w:sz="4" w:space="0"/>
              <w:left w:val="single" w:color="000000" w:sz="4" w:space="0"/>
              <w:bottom w:val="single" w:color="000000" w:sz="4" w:space="0"/>
              <w:right w:val="single" w:color="000000" w:sz="4" w:space="0"/>
            </w:tcBorders>
            <w:vAlign w:val="center"/>
          </w:tcPr>
          <w:p w14:paraId="2A4C8D16">
            <w:pPr>
              <w:widowControl/>
              <w:jc w:val="center"/>
              <w:textAlignment w:val="cente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76D8752">
            <w:pPr>
              <w:widowControl/>
              <w:ind w:firstLine="960" w:firstLineChars="400"/>
              <w:textAlignment w:val="center"/>
              <w:rPr>
                <w:rFonts w:ascii="宋体" w:hAnsi="宋体" w:cs="宋体"/>
                <w:kern w:val="0"/>
                <w:sz w:val="24"/>
              </w:rPr>
            </w:pPr>
            <w:r>
              <w:rPr>
                <w:rFonts w:hint="eastAsia" w:ascii="宋体" w:hAnsi="宋体" w:cs="宋体"/>
                <w:kern w:val="0"/>
                <w:sz w:val="24"/>
              </w:rPr>
              <w:t>香叶</w:t>
            </w:r>
          </w:p>
        </w:tc>
        <w:tc>
          <w:tcPr>
            <w:tcW w:w="1559" w:type="dxa"/>
            <w:tcBorders>
              <w:top w:val="single" w:color="000000" w:sz="4" w:space="0"/>
              <w:left w:val="single" w:color="000000" w:sz="4" w:space="0"/>
              <w:bottom w:val="single" w:color="000000" w:sz="4" w:space="0"/>
              <w:right w:val="single" w:color="000000" w:sz="4" w:space="0"/>
            </w:tcBorders>
            <w:vAlign w:val="center"/>
          </w:tcPr>
          <w:p w14:paraId="28E24A46">
            <w:pPr>
              <w:widowControl/>
              <w:jc w:val="center"/>
              <w:textAlignment w:val="center"/>
              <w:rPr>
                <w:rFonts w:ascii="宋体" w:hAnsi="宋体" w:cs="宋体"/>
                <w:kern w:val="0"/>
                <w:sz w:val="24"/>
              </w:rPr>
            </w:pPr>
            <w:r>
              <w:rPr>
                <w:rFonts w:hint="eastAsia" w:ascii="宋体" w:hAnsi="宋体" w:cs="宋体"/>
                <w:kern w:val="0"/>
                <w:sz w:val="24"/>
              </w:rPr>
              <w:t>斤</w:t>
            </w:r>
          </w:p>
        </w:tc>
      </w:tr>
      <w:tr w14:paraId="1D30EE1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BEB05E1">
            <w:pPr>
              <w:widowControl/>
              <w:jc w:val="center"/>
              <w:textAlignment w:val="center"/>
              <w:rPr>
                <w:rFonts w:ascii="宋体" w:hAnsi="宋体" w:cs="宋体"/>
                <w:kern w:val="0"/>
                <w:sz w:val="24"/>
              </w:rPr>
            </w:pPr>
            <w:r>
              <w:rPr>
                <w:rFonts w:hint="eastAsia" w:ascii="宋体" w:hAnsi="宋体" w:cs="宋体"/>
                <w:kern w:val="0"/>
                <w:sz w:val="24"/>
              </w:rPr>
              <w:t>小茴香</w:t>
            </w:r>
          </w:p>
        </w:tc>
        <w:tc>
          <w:tcPr>
            <w:tcW w:w="1701" w:type="dxa"/>
            <w:tcBorders>
              <w:top w:val="single" w:color="000000" w:sz="4" w:space="0"/>
              <w:left w:val="single" w:color="000000" w:sz="4" w:space="0"/>
              <w:bottom w:val="single" w:color="000000" w:sz="4" w:space="0"/>
              <w:right w:val="single" w:color="000000" w:sz="4" w:space="0"/>
            </w:tcBorders>
            <w:vAlign w:val="center"/>
          </w:tcPr>
          <w:p w14:paraId="05A26DA2">
            <w:pPr>
              <w:widowControl/>
              <w:jc w:val="center"/>
              <w:textAlignment w:val="center"/>
              <w:rPr>
                <w:rFonts w:ascii="宋体" w:hAnsi="宋体" w:cs="宋体"/>
                <w:kern w:val="0"/>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9966177">
            <w:pPr>
              <w:widowControl/>
              <w:jc w:val="center"/>
              <w:textAlignment w:val="center"/>
              <w:rPr>
                <w:rFonts w:ascii="宋体" w:hAnsi="宋体" w:cs="宋体"/>
                <w:kern w:val="0"/>
                <w:sz w:val="24"/>
              </w:rPr>
            </w:pPr>
            <w:r>
              <w:rPr>
                <w:rFonts w:hint="eastAsia" w:ascii="宋体" w:hAnsi="宋体" w:cs="宋体"/>
                <w:kern w:val="0"/>
                <w:sz w:val="24"/>
              </w:rPr>
              <w:t>白芷</w:t>
            </w:r>
          </w:p>
        </w:tc>
        <w:tc>
          <w:tcPr>
            <w:tcW w:w="1559" w:type="dxa"/>
            <w:tcBorders>
              <w:top w:val="single" w:color="000000" w:sz="4" w:space="0"/>
              <w:left w:val="single" w:color="000000" w:sz="4" w:space="0"/>
              <w:bottom w:val="single" w:color="000000" w:sz="4" w:space="0"/>
              <w:right w:val="single" w:color="000000" w:sz="4" w:space="0"/>
            </w:tcBorders>
            <w:vAlign w:val="center"/>
          </w:tcPr>
          <w:p w14:paraId="3658964E">
            <w:pPr>
              <w:widowControl/>
              <w:jc w:val="center"/>
              <w:textAlignment w:val="center"/>
              <w:rPr>
                <w:rFonts w:ascii="宋体" w:hAnsi="宋体" w:cs="宋体"/>
                <w:kern w:val="0"/>
                <w:sz w:val="24"/>
              </w:rPr>
            </w:pPr>
            <w:r>
              <w:rPr>
                <w:rFonts w:hint="eastAsia" w:ascii="宋体" w:hAnsi="宋体" w:cs="宋体"/>
                <w:kern w:val="0"/>
                <w:sz w:val="24"/>
              </w:rPr>
              <w:t>斤</w:t>
            </w:r>
          </w:p>
        </w:tc>
      </w:tr>
      <w:tr w14:paraId="10DC8198">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08133A9">
            <w:pPr>
              <w:widowControl/>
              <w:jc w:val="center"/>
              <w:textAlignment w:val="center"/>
              <w:rPr>
                <w:rFonts w:ascii="宋体" w:hAnsi="宋体" w:cs="宋体"/>
                <w:kern w:val="0"/>
                <w:sz w:val="24"/>
              </w:rPr>
            </w:pPr>
            <w:r>
              <w:rPr>
                <w:rFonts w:hint="eastAsia" w:ascii="宋体" w:hAnsi="宋体" w:cs="宋体"/>
                <w:kern w:val="0"/>
                <w:sz w:val="24"/>
              </w:rPr>
              <w:t>白蔻</w:t>
            </w:r>
          </w:p>
        </w:tc>
        <w:tc>
          <w:tcPr>
            <w:tcW w:w="1701" w:type="dxa"/>
            <w:tcBorders>
              <w:top w:val="single" w:color="000000" w:sz="4" w:space="0"/>
              <w:left w:val="single" w:color="000000" w:sz="4" w:space="0"/>
              <w:bottom w:val="single" w:color="000000" w:sz="4" w:space="0"/>
              <w:right w:val="single" w:color="000000" w:sz="4" w:space="0"/>
            </w:tcBorders>
            <w:vAlign w:val="center"/>
          </w:tcPr>
          <w:p w14:paraId="3645EF56">
            <w:pPr>
              <w:widowControl/>
              <w:jc w:val="center"/>
              <w:textAlignment w:val="cente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2944099">
            <w:pPr>
              <w:widowControl/>
              <w:jc w:val="center"/>
              <w:textAlignment w:val="center"/>
              <w:rPr>
                <w:rFonts w:ascii="宋体" w:hAnsi="宋体" w:cs="宋体"/>
                <w:kern w:val="0"/>
                <w:sz w:val="24"/>
              </w:rPr>
            </w:pPr>
            <w:r>
              <w:rPr>
                <w:rFonts w:hint="eastAsia" w:ascii="宋体" w:hAnsi="宋体" w:cs="宋体"/>
                <w:kern w:val="0"/>
                <w:sz w:val="24"/>
              </w:rPr>
              <w:t>豆蔻</w:t>
            </w:r>
          </w:p>
        </w:tc>
        <w:tc>
          <w:tcPr>
            <w:tcW w:w="1559" w:type="dxa"/>
            <w:tcBorders>
              <w:top w:val="single" w:color="000000" w:sz="4" w:space="0"/>
              <w:left w:val="single" w:color="000000" w:sz="4" w:space="0"/>
              <w:bottom w:val="single" w:color="000000" w:sz="4" w:space="0"/>
              <w:right w:val="single" w:color="000000" w:sz="4" w:space="0"/>
            </w:tcBorders>
            <w:vAlign w:val="center"/>
          </w:tcPr>
          <w:p w14:paraId="78F75DB6">
            <w:pPr>
              <w:widowControl/>
              <w:jc w:val="center"/>
              <w:textAlignment w:val="center"/>
              <w:rPr>
                <w:rFonts w:ascii="宋体" w:hAnsi="宋体" w:cs="宋体"/>
                <w:kern w:val="0"/>
                <w:sz w:val="24"/>
              </w:rPr>
            </w:pPr>
            <w:r>
              <w:rPr>
                <w:rFonts w:hint="eastAsia" w:ascii="宋体" w:hAnsi="宋体" w:cs="宋体"/>
                <w:kern w:val="0"/>
                <w:sz w:val="24"/>
              </w:rPr>
              <w:t>斤</w:t>
            </w:r>
          </w:p>
        </w:tc>
      </w:tr>
      <w:tr w14:paraId="4D31E5E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68576F9">
            <w:pPr>
              <w:widowControl/>
              <w:jc w:val="center"/>
              <w:textAlignment w:val="center"/>
              <w:rPr>
                <w:rFonts w:ascii="宋体" w:hAnsi="宋体" w:cs="宋体"/>
                <w:kern w:val="0"/>
                <w:sz w:val="24"/>
              </w:rPr>
            </w:pPr>
            <w:r>
              <w:rPr>
                <w:rFonts w:hint="eastAsia" w:ascii="宋体" w:hAnsi="宋体" w:cs="宋体"/>
                <w:kern w:val="0"/>
                <w:sz w:val="24"/>
              </w:rPr>
              <w:t>红曲米</w:t>
            </w:r>
          </w:p>
        </w:tc>
        <w:tc>
          <w:tcPr>
            <w:tcW w:w="1701" w:type="dxa"/>
            <w:tcBorders>
              <w:top w:val="single" w:color="000000" w:sz="4" w:space="0"/>
              <w:left w:val="single" w:color="000000" w:sz="4" w:space="0"/>
              <w:bottom w:val="single" w:color="000000" w:sz="4" w:space="0"/>
              <w:right w:val="single" w:color="000000" w:sz="4" w:space="0"/>
            </w:tcBorders>
            <w:vAlign w:val="center"/>
          </w:tcPr>
          <w:p w14:paraId="04F33033">
            <w:pPr>
              <w:widowControl/>
              <w:jc w:val="center"/>
              <w:textAlignment w:val="center"/>
              <w:rPr>
                <w:rFonts w:ascii="宋体" w:hAnsi="宋体" w:cs="宋体"/>
                <w:kern w:val="0"/>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363A83C">
            <w:pPr>
              <w:widowControl/>
              <w:jc w:val="center"/>
              <w:textAlignment w:val="center"/>
              <w:rPr>
                <w:rFonts w:ascii="宋体" w:hAnsi="宋体" w:cs="宋体"/>
                <w:kern w:val="0"/>
                <w:sz w:val="24"/>
              </w:rPr>
            </w:pPr>
            <w:r>
              <w:rPr>
                <w:rFonts w:hint="eastAsia" w:ascii="宋体" w:hAnsi="宋体" w:cs="宋体"/>
                <w:kern w:val="0"/>
                <w:sz w:val="24"/>
              </w:rPr>
              <w:t>干黄酱</w:t>
            </w:r>
          </w:p>
        </w:tc>
        <w:tc>
          <w:tcPr>
            <w:tcW w:w="1559" w:type="dxa"/>
            <w:tcBorders>
              <w:top w:val="single" w:color="000000" w:sz="4" w:space="0"/>
              <w:left w:val="single" w:color="000000" w:sz="4" w:space="0"/>
              <w:bottom w:val="single" w:color="000000" w:sz="4" w:space="0"/>
              <w:right w:val="single" w:color="000000" w:sz="4" w:space="0"/>
            </w:tcBorders>
            <w:vAlign w:val="center"/>
          </w:tcPr>
          <w:p w14:paraId="5797FCD4">
            <w:pPr>
              <w:widowControl/>
              <w:jc w:val="center"/>
              <w:textAlignment w:val="center"/>
              <w:rPr>
                <w:rFonts w:ascii="宋体" w:hAnsi="宋体" w:cs="宋体"/>
                <w:kern w:val="0"/>
                <w:sz w:val="24"/>
              </w:rPr>
            </w:pPr>
            <w:r>
              <w:rPr>
                <w:rFonts w:hint="eastAsia" w:ascii="宋体" w:hAnsi="宋体" w:cs="宋体"/>
                <w:kern w:val="0"/>
                <w:sz w:val="24"/>
              </w:rPr>
              <w:t>斤</w:t>
            </w:r>
          </w:p>
        </w:tc>
      </w:tr>
      <w:tr w14:paraId="7DE56B6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2AFD796">
            <w:pPr>
              <w:widowControl/>
              <w:jc w:val="center"/>
              <w:textAlignment w:val="center"/>
              <w:rPr>
                <w:rFonts w:ascii="宋体" w:hAnsi="宋体" w:cs="宋体"/>
                <w:kern w:val="0"/>
                <w:sz w:val="24"/>
              </w:rPr>
            </w:pPr>
            <w:r>
              <w:rPr>
                <w:rFonts w:hint="eastAsia" w:ascii="宋体" w:hAnsi="宋体" w:cs="宋体"/>
                <w:kern w:val="0"/>
                <w:sz w:val="24"/>
              </w:rPr>
              <w:t>干辣椒</w:t>
            </w:r>
          </w:p>
        </w:tc>
        <w:tc>
          <w:tcPr>
            <w:tcW w:w="1701" w:type="dxa"/>
            <w:tcBorders>
              <w:top w:val="single" w:color="000000" w:sz="4" w:space="0"/>
              <w:left w:val="single" w:color="000000" w:sz="4" w:space="0"/>
              <w:bottom w:val="single" w:color="000000" w:sz="4" w:space="0"/>
              <w:right w:val="single" w:color="000000" w:sz="4" w:space="0"/>
            </w:tcBorders>
            <w:vAlign w:val="center"/>
          </w:tcPr>
          <w:p w14:paraId="6786103A">
            <w:pPr>
              <w:widowControl/>
              <w:jc w:val="center"/>
              <w:textAlignment w:val="center"/>
              <w:rPr>
                <w:rFonts w:ascii="宋体" w:hAnsi="宋体" w:cs="宋体"/>
                <w:kern w:val="0"/>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7615A773">
            <w:pPr>
              <w:widowControl/>
              <w:jc w:val="center"/>
              <w:textAlignment w:val="center"/>
              <w:rPr>
                <w:rFonts w:ascii="宋体" w:hAnsi="宋体" w:cs="宋体"/>
                <w:kern w:val="0"/>
                <w:sz w:val="24"/>
              </w:rPr>
            </w:pPr>
            <w:r>
              <w:rPr>
                <w:rFonts w:hint="eastAsia" w:ascii="宋体" w:hAnsi="宋体" w:cs="宋体"/>
                <w:kern w:val="0"/>
                <w:sz w:val="24"/>
              </w:rPr>
              <w:t>荜拨</w:t>
            </w:r>
          </w:p>
        </w:tc>
        <w:tc>
          <w:tcPr>
            <w:tcW w:w="1559" w:type="dxa"/>
            <w:tcBorders>
              <w:top w:val="single" w:color="000000" w:sz="4" w:space="0"/>
              <w:left w:val="single" w:color="000000" w:sz="4" w:space="0"/>
              <w:bottom w:val="single" w:color="000000" w:sz="4" w:space="0"/>
              <w:right w:val="single" w:color="000000" w:sz="4" w:space="0"/>
            </w:tcBorders>
            <w:vAlign w:val="center"/>
          </w:tcPr>
          <w:p w14:paraId="63D30619">
            <w:pPr>
              <w:widowControl/>
              <w:jc w:val="center"/>
              <w:textAlignment w:val="center"/>
              <w:rPr>
                <w:rFonts w:ascii="宋体" w:hAnsi="宋体" w:cs="宋体"/>
                <w:kern w:val="0"/>
                <w:sz w:val="24"/>
              </w:rPr>
            </w:pPr>
            <w:r>
              <w:rPr>
                <w:rFonts w:hint="eastAsia" w:ascii="宋体" w:hAnsi="宋体" w:cs="宋体"/>
                <w:kern w:val="0"/>
                <w:sz w:val="24"/>
              </w:rPr>
              <w:t>斤</w:t>
            </w:r>
          </w:p>
        </w:tc>
      </w:tr>
      <w:tr w14:paraId="7C5EEAB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610EBDD">
            <w:pPr>
              <w:widowControl/>
              <w:jc w:val="center"/>
              <w:textAlignment w:val="center"/>
              <w:rPr>
                <w:rFonts w:ascii="宋体" w:hAnsi="宋体" w:cs="宋体"/>
                <w:kern w:val="0"/>
                <w:sz w:val="24"/>
              </w:rPr>
            </w:pPr>
            <w:r>
              <w:rPr>
                <w:rFonts w:hint="eastAsia" w:ascii="宋体" w:hAnsi="宋体" w:cs="宋体"/>
                <w:kern w:val="0"/>
                <w:sz w:val="24"/>
              </w:rPr>
              <w:t>食用油</w:t>
            </w:r>
          </w:p>
        </w:tc>
        <w:tc>
          <w:tcPr>
            <w:tcW w:w="1701" w:type="dxa"/>
            <w:tcBorders>
              <w:top w:val="single" w:color="000000" w:sz="4" w:space="0"/>
              <w:left w:val="single" w:color="000000" w:sz="4" w:space="0"/>
              <w:bottom w:val="single" w:color="000000" w:sz="4" w:space="0"/>
              <w:right w:val="single" w:color="000000" w:sz="4" w:space="0"/>
            </w:tcBorders>
            <w:vAlign w:val="center"/>
          </w:tcPr>
          <w:p w14:paraId="70784337">
            <w:pPr>
              <w:widowControl/>
              <w:jc w:val="center"/>
              <w:textAlignment w:val="center"/>
              <w:rPr>
                <w:rFonts w:ascii="宋体" w:hAnsi="宋体" w:cs="宋体"/>
                <w:kern w:val="0"/>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71F2EF2">
            <w:pPr>
              <w:widowControl/>
              <w:jc w:val="center"/>
              <w:textAlignment w:val="center"/>
              <w:rPr>
                <w:rFonts w:ascii="宋体" w:hAnsi="宋体" w:cs="宋体"/>
                <w:kern w:val="0"/>
                <w:sz w:val="24"/>
              </w:rPr>
            </w:pPr>
            <w:r>
              <w:rPr>
                <w:rFonts w:hint="eastAsia" w:ascii="宋体" w:hAnsi="宋体" w:cs="宋体"/>
                <w:kern w:val="0"/>
                <w:sz w:val="24"/>
              </w:rPr>
              <w:t>丁香</w:t>
            </w:r>
          </w:p>
        </w:tc>
        <w:tc>
          <w:tcPr>
            <w:tcW w:w="1559" w:type="dxa"/>
            <w:tcBorders>
              <w:top w:val="single" w:color="000000" w:sz="4" w:space="0"/>
              <w:left w:val="single" w:color="000000" w:sz="4" w:space="0"/>
              <w:bottom w:val="single" w:color="000000" w:sz="4" w:space="0"/>
              <w:right w:val="single" w:color="000000" w:sz="4" w:space="0"/>
            </w:tcBorders>
            <w:vAlign w:val="center"/>
          </w:tcPr>
          <w:p w14:paraId="6959DD5F">
            <w:pPr>
              <w:widowControl/>
              <w:jc w:val="center"/>
              <w:textAlignment w:val="center"/>
              <w:rPr>
                <w:rFonts w:ascii="宋体" w:hAnsi="宋体" w:cs="宋体"/>
                <w:kern w:val="0"/>
                <w:sz w:val="24"/>
              </w:rPr>
            </w:pPr>
            <w:r>
              <w:rPr>
                <w:rFonts w:hint="eastAsia" w:ascii="宋体" w:hAnsi="宋体" w:cs="宋体"/>
                <w:kern w:val="0"/>
                <w:sz w:val="24"/>
              </w:rPr>
              <w:t>斤</w:t>
            </w:r>
          </w:p>
        </w:tc>
      </w:tr>
    </w:tbl>
    <w:p w14:paraId="1EBF3799">
      <w:pPr>
        <w:spacing w:line="360" w:lineRule="auto"/>
        <w:ind w:firstLine="480" w:firstLineChars="200"/>
        <w:rPr>
          <w:rFonts w:ascii="宋体" w:hAnsi="宋体" w:cs="宋体"/>
          <w:sz w:val="24"/>
        </w:rPr>
      </w:pPr>
      <w:r>
        <w:rPr>
          <w:rFonts w:hint="eastAsia" w:ascii="宋体" w:hAnsi="宋体" w:cs="宋体"/>
          <w:sz w:val="24"/>
        </w:rPr>
        <w:t>7.2蔬菜类</w:t>
      </w:r>
    </w:p>
    <w:tbl>
      <w:tblPr>
        <w:tblStyle w:val="16"/>
        <w:tblW w:w="8237" w:type="dxa"/>
        <w:tblInd w:w="0" w:type="dxa"/>
        <w:tblLayout w:type="fixed"/>
        <w:tblCellMar>
          <w:top w:w="15" w:type="dxa"/>
          <w:left w:w="15" w:type="dxa"/>
          <w:bottom w:w="15" w:type="dxa"/>
          <w:right w:w="15" w:type="dxa"/>
        </w:tblCellMar>
      </w:tblPr>
      <w:tblGrid>
        <w:gridCol w:w="2709"/>
        <w:gridCol w:w="1701"/>
        <w:gridCol w:w="2268"/>
        <w:gridCol w:w="1559"/>
      </w:tblGrid>
      <w:tr w14:paraId="17C0684F">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47F9F9A">
            <w:pPr>
              <w:widowControl/>
              <w:jc w:val="center"/>
              <w:textAlignment w:val="center"/>
              <w:rPr>
                <w:rFonts w:ascii="宋体" w:hAnsi="宋体" w:cs="宋体"/>
                <w:sz w:val="24"/>
              </w:rPr>
            </w:pPr>
            <w:r>
              <w:rPr>
                <w:rFonts w:hint="eastAsia" w:ascii="宋体" w:hAnsi="宋体" w:cs="宋体"/>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045565C7">
            <w:pPr>
              <w:widowControl/>
              <w:jc w:val="center"/>
              <w:textAlignment w:val="center"/>
              <w:rPr>
                <w:rFonts w:ascii="宋体" w:hAnsi="宋体" w:cs="宋体"/>
                <w:sz w:val="24"/>
              </w:rPr>
            </w:pPr>
            <w:r>
              <w:rPr>
                <w:rFonts w:hint="eastAsia" w:ascii="宋体" w:hAnsi="宋体" w:cs="宋体"/>
                <w:kern w:val="0"/>
                <w:sz w:val="24"/>
              </w:rPr>
              <w:t>规格</w:t>
            </w:r>
          </w:p>
        </w:tc>
        <w:tc>
          <w:tcPr>
            <w:tcW w:w="2268" w:type="dxa"/>
            <w:tcBorders>
              <w:top w:val="single" w:color="000000" w:sz="4" w:space="0"/>
              <w:left w:val="single" w:color="000000" w:sz="4" w:space="0"/>
              <w:bottom w:val="single" w:color="000000" w:sz="4" w:space="0"/>
              <w:right w:val="single" w:color="000000" w:sz="4" w:space="0"/>
            </w:tcBorders>
            <w:vAlign w:val="center"/>
          </w:tcPr>
          <w:p w14:paraId="0E398E84">
            <w:pPr>
              <w:widowControl/>
              <w:jc w:val="center"/>
              <w:textAlignment w:val="center"/>
              <w:rPr>
                <w:rFonts w:ascii="宋体" w:hAnsi="宋体" w:cs="宋体"/>
                <w:sz w:val="24"/>
              </w:rPr>
            </w:pPr>
            <w:r>
              <w:rPr>
                <w:rFonts w:hint="eastAsia" w:ascii="宋体" w:hAnsi="宋体" w:cs="宋体"/>
                <w:kern w:val="0"/>
                <w:sz w:val="24"/>
              </w:rPr>
              <w:t>品名</w:t>
            </w:r>
          </w:p>
        </w:tc>
        <w:tc>
          <w:tcPr>
            <w:tcW w:w="1559" w:type="dxa"/>
            <w:tcBorders>
              <w:top w:val="single" w:color="000000" w:sz="4" w:space="0"/>
              <w:left w:val="single" w:color="000000" w:sz="4" w:space="0"/>
              <w:bottom w:val="single" w:color="000000" w:sz="4" w:space="0"/>
              <w:right w:val="single" w:color="000000" w:sz="4" w:space="0"/>
            </w:tcBorders>
            <w:vAlign w:val="center"/>
          </w:tcPr>
          <w:p w14:paraId="1C17E7DB">
            <w:pPr>
              <w:widowControl/>
              <w:jc w:val="center"/>
              <w:textAlignment w:val="center"/>
              <w:rPr>
                <w:rFonts w:ascii="宋体" w:hAnsi="宋体" w:cs="宋体"/>
                <w:sz w:val="24"/>
              </w:rPr>
            </w:pPr>
            <w:r>
              <w:rPr>
                <w:rFonts w:hint="eastAsia" w:ascii="宋体" w:hAnsi="宋体" w:cs="宋体"/>
                <w:kern w:val="0"/>
                <w:sz w:val="24"/>
              </w:rPr>
              <w:t>规格</w:t>
            </w:r>
          </w:p>
        </w:tc>
      </w:tr>
      <w:tr w14:paraId="2C0D881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85C35ED">
            <w:pPr>
              <w:widowControl/>
              <w:jc w:val="center"/>
              <w:textAlignment w:val="center"/>
              <w:rPr>
                <w:rFonts w:ascii="宋体" w:hAnsi="宋体" w:cs="宋体"/>
                <w:sz w:val="24"/>
              </w:rPr>
            </w:pPr>
            <w:r>
              <w:rPr>
                <w:rFonts w:hint="eastAsia" w:ascii="宋体" w:hAnsi="宋体" w:cs="宋体"/>
                <w:kern w:val="0"/>
                <w:sz w:val="24"/>
              </w:rPr>
              <w:t>平菇</w:t>
            </w:r>
          </w:p>
        </w:tc>
        <w:tc>
          <w:tcPr>
            <w:tcW w:w="1701" w:type="dxa"/>
            <w:tcBorders>
              <w:top w:val="single" w:color="000000" w:sz="4" w:space="0"/>
              <w:left w:val="single" w:color="000000" w:sz="4" w:space="0"/>
              <w:bottom w:val="single" w:color="000000" w:sz="4" w:space="0"/>
              <w:right w:val="single" w:color="000000" w:sz="4" w:space="0"/>
            </w:tcBorders>
            <w:vAlign w:val="center"/>
          </w:tcPr>
          <w:p w14:paraId="7CBF59A6">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9136BBA">
            <w:pPr>
              <w:widowControl/>
              <w:jc w:val="center"/>
              <w:textAlignment w:val="center"/>
              <w:rPr>
                <w:rFonts w:ascii="宋体" w:hAnsi="宋体" w:cs="宋体"/>
                <w:sz w:val="24"/>
              </w:rPr>
            </w:pPr>
            <w:r>
              <w:rPr>
                <w:rFonts w:hint="eastAsia" w:ascii="宋体" w:hAnsi="宋体" w:cs="宋体"/>
                <w:kern w:val="0"/>
                <w:sz w:val="24"/>
              </w:rPr>
              <w:t>鸡毛菜</w:t>
            </w:r>
          </w:p>
        </w:tc>
        <w:tc>
          <w:tcPr>
            <w:tcW w:w="1559" w:type="dxa"/>
            <w:tcBorders>
              <w:top w:val="single" w:color="000000" w:sz="4" w:space="0"/>
              <w:left w:val="single" w:color="000000" w:sz="4" w:space="0"/>
              <w:bottom w:val="single" w:color="000000" w:sz="4" w:space="0"/>
              <w:right w:val="single" w:color="000000" w:sz="4" w:space="0"/>
            </w:tcBorders>
            <w:vAlign w:val="center"/>
          </w:tcPr>
          <w:p w14:paraId="3500D662">
            <w:pPr>
              <w:widowControl/>
              <w:jc w:val="center"/>
              <w:textAlignment w:val="center"/>
              <w:rPr>
                <w:rFonts w:ascii="宋体" w:hAnsi="宋体" w:cs="宋体"/>
                <w:sz w:val="24"/>
              </w:rPr>
            </w:pPr>
            <w:r>
              <w:rPr>
                <w:rFonts w:hint="eastAsia" w:ascii="宋体" w:hAnsi="宋体" w:cs="宋体"/>
                <w:kern w:val="0"/>
                <w:sz w:val="24"/>
              </w:rPr>
              <w:t>斤</w:t>
            </w:r>
          </w:p>
        </w:tc>
      </w:tr>
      <w:tr w14:paraId="0C656AD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B64FC13">
            <w:pPr>
              <w:widowControl/>
              <w:jc w:val="center"/>
              <w:textAlignment w:val="center"/>
              <w:rPr>
                <w:rFonts w:ascii="宋体" w:hAnsi="宋体" w:cs="宋体"/>
                <w:sz w:val="24"/>
              </w:rPr>
            </w:pPr>
            <w:r>
              <w:rPr>
                <w:rFonts w:hint="eastAsia" w:ascii="宋体" w:hAnsi="宋体" w:cs="宋体"/>
                <w:kern w:val="0"/>
                <w:sz w:val="24"/>
              </w:rPr>
              <w:t>杏鲍菇</w:t>
            </w:r>
          </w:p>
        </w:tc>
        <w:tc>
          <w:tcPr>
            <w:tcW w:w="1701" w:type="dxa"/>
            <w:tcBorders>
              <w:top w:val="single" w:color="000000" w:sz="4" w:space="0"/>
              <w:left w:val="single" w:color="000000" w:sz="4" w:space="0"/>
              <w:bottom w:val="single" w:color="000000" w:sz="4" w:space="0"/>
              <w:right w:val="single" w:color="000000" w:sz="4" w:space="0"/>
            </w:tcBorders>
            <w:vAlign w:val="center"/>
          </w:tcPr>
          <w:p w14:paraId="450DC317">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7D04ABD9">
            <w:pPr>
              <w:widowControl/>
              <w:jc w:val="center"/>
              <w:textAlignment w:val="center"/>
              <w:rPr>
                <w:rFonts w:ascii="宋体" w:hAnsi="宋体" w:cs="宋体"/>
                <w:sz w:val="24"/>
              </w:rPr>
            </w:pPr>
            <w:r>
              <w:rPr>
                <w:rFonts w:hint="eastAsia" w:ascii="宋体" w:hAnsi="宋体" w:cs="宋体"/>
                <w:kern w:val="0"/>
                <w:sz w:val="24"/>
              </w:rPr>
              <w:t>毛豆</w:t>
            </w:r>
          </w:p>
        </w:tc>
        <w:tc>
          <w:tcPr>
            <w:tcW w:w="1559" w:type="dxa"/>
            <w:tcBorders>
              <w:top w:val="single" w:color="000000" w:sz="4" w:space="0"/>
              <w:left w:val="single" w:color="000000" w:sz="4" w:space="0"/>
              <w:bottom w:val="single" w:color="000000" w:sz="4" w:space="0"/>
              <w:right w:val="single" w:color="000000" w:sz="4" w:space="0"/>
            </w:tcBorders>
            <w:vAlign w:val="center"/>
          </w:tcPr>
          <w:p w14:paraId="270ED189">
            <w:pPr>
              <w:widowControl/>
              <w:jc w:val="center"/>
              <w:textAlignment w:val="center"/>
              <w:rPr>
                <w:rFonts w:ascii="宋体" w:hAnsi="宋体" w:cs="宋体"/>
                <w:sz w:val="24"/>
              </w:rPr>
            </w:pPr>
            <w:r>
              <w:rPr>
                <w:rFonts w:hint="eastAsia" w:ascii="宋体" w:hAnsi="宋体" w:cs="宋体"/>
                <w:kern w:val="0"/>
                <w:sz w:val="24"/>
              </w:rPr>
              <w:t>斤</w:t>
            </w:r>
          </w:p>
        </w:tc>
      </w:tr>
      <w:tr w14:paraId="1CAC1DF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39791C2">
            <w:pPr>
              <w:widowControl/>
              <w:jc w:val="center"/>
              <w:textAlignment w:val="center"/>
              <w:rPr>
                <w:rFonts w:ascii="宋体" w:hAnsi="宋体" w:cs="宋体"/>
                <w:sz w:val="24"/>
              </w:rPr>
            </w:pPr>
            <w:r>
              <w:rPr>
                <w:rFonts w:hint="eastAsia" w:ascii="宋体" w:hAnsi="宋体" w:cs="宋体"/>
                <w:kern w:val="0"/>
                <w:sz w:val="24"/>
              </w:rPr>
              <w:t>金针菇</w:t>
            </w:r>
          </w:p>
        </w:tc>
        <w:tc>
          <w:tcPr>
            <w:tcW w:w="1701" w:type="dxa"/>
            <w:tcBorders>
              <w:top w:val="single" w:color="000000" w:sz="4" w:space="0"/>
              <w:left w:val="single" w:color="000000" w:sz="4" w:space="0"/>
              <w:bottom w:val="single" w:color="000000" w:sz="4" w:space="0"/>
              <w:right w:val="single" w:color="000000" w:sz="4" w:space="0"/>
            </w:tcBorders>
            <w:vAlign w:val="center"/>
          </w:tcPr>
          <w:p w14:paraId="63875C25">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84B0955">
            <w:pPr>
              <w:widowControl/>
              <w:jc w:val="center"/>
              <w:textAlignment w:val="center"/>
              <w:rPr>
                <w:rFonts w:ascii="宋体" w:hAnsi="宋体" w:cs="宋体"/>
                <w:sz w:val="24"/>
              </w:rPr>
            </w:pPr>
            <w:r>
              <w:rPr>
                <w:rFonts w:hint="eastAsia" w:ascii="宋体" w:hAnsi="宋体" w:cs="宋体"/>
                <w:kern w:val="0"/>
                <w:sz w:val="24"/>
              </w:rPr>
              <w:t>紫贝天葵</w:t>
            </w:r>
          </w:p>
        </w:tc>
        <w:tc>
          <w:tcPr>
            <w:tcW w:w="1559" w:type="dxa"/>
            <w:tcBorders>
              <w:top w:val="single" w:color="000000" w:sz="4" w:space="0"/>
              <w:left w:val="single" w:color="000000" w:sz="4" w:space="0"/>
              <w:bottom w:val="single" w:color="000000" w:sz="4" w:space="0"/>
              <w:right w:val="single" w:color="000000" w:sz="4" w:space="0"/>
            </w:tcBorders>
            <w:vAlign w:val="center"/>
          </w:tcPr>
          <w:p w14:paraId="610422BC">
            <w:pPr>
              <w:widowControl/>
              <w:jc w:val="center"/>
              <w:textAlignment w:val="center"/>
              <w:rPr>
                <w:rFonts w:ascii="宋体" w:hAnsi="宋体" w:cs="宋体"/>
                <w:sz w:val="24"/>
              </w:rPr>
            </w:pPr>
            <w:r>
              <w:rPr>
                <w:rFonts w:hint="eastAsia" w:ascii="宋体" w:hAnsi="宋体" w:cs="宋体"/>
                <w:kern w:val="0"/>
                <w:sz w:val="24"/>
              </w:rPr>
              <w:t>斤</w:t>
            </w:r>
          </w:p>
        </w:tc>
      </w:tr>
      <w:tr w14:paraId="40E9AAC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2F07073">
            <w:pPr>
              <w:widowControl/>
              <w:jc w:val="center"/>
              <w:textAlignment w:val="center"/>
              <w:rPr>
                <w:rFonts w:ascii="宋体" w:hAnsi="宋体" w:cs="宋体"/>
                <w:sz w:val="24"/>
              </w:rPr>
            </w:pPr>
            <w:r>
              <w:rPr>
                <w:rFonts w:hint="eastAsia" w:ascii="宋体" w:hAnsi="宋体" w:cs="宋体"/>
                <w:kern w:val="0"/>
                <w:sz w:val="24"/>
              </w:rPr>
              <w:t>茶树菇</w:t>
            </w:r>
          </w:p>
        </w:tc>
        <w:tc>
          <w:tcPr>
            <w:tcW w:w="1701" w:type="dxa"/>
            <w:tcBorders>
              <w:top w:val="single" w:color="000000" w:sz="4" w:space="0"/>
              <w:left w:val="single" w:color="000000" w:sz="4" w:space="0"/>
              <w:bottom w:val="single" w:color="000000" w:sz="4" w:space="0"/>
              <w:right w:val="single" w:color="000000" w:sz="4" w:space="0"/>
            </w:tcBorders>
            <w:vAlign w:val="center"/>
          </w:tcPr>
          <w:p w14:paraId="6419CD9C">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FFAFDB2">
            <w:pPr>
              <w:widowControl/>
              <w:jc w:val="center"/>
              <w:textAlignment w:val="center"/>
              <w:rPr>
                <w:rFonts w:ascii="宋体" w:hAnsi="宋体" w:cs="宋体"/>
                <w:sz w:val="24"/>
              </w:rPr>
            </w:pPr>
            <w:r>
              <w:rPr>
                <w:rFonts w:hint="eastAsia" w:ascii="宋体" w:hAnsi="宋体" w:cs="宋体"/>
                <w:kern w:val="0"/>
                <w:sz w:val="24"/>
              </w:rPr>
              <w:t>土豆</w:t>
            </w:r>
          </w:p>
        </w:tc>
        <w:tc>
          <w:tcPr>
            <w:tcW w:w="1559" w:type="dxa"/>
            <w:tcBorders>
              <w:top w:val="single" w:color="000000" w:sz="4" w:space="0"/>
              <w:left w:val="single" w:color="000000" w:sz="4" w:space="0"/>
              <w:bottom w:val="single" w:color="000000" w:sz="4" w:space="0"/>
              <w:right w:val="single" w:color="000000" w:sz="4" w:space="0"/>
            </w:tcBorders>
            <w:vAlign w:val="center"/>
          </w:tcPr>
          <w:p w14:paraId="21E9B38B">
            <w:pPr>
              <w:widowControl/>
              <w:jc w:val="center"/>
              <w:textAlignment w:val="center"/>
              <w:rPr>
                <w:rFonts w:ascii="宋体" w:hAnsi="宋体" w:cs="宋体"/>
                <w:sz w:val="24"/>
              </w:rPr>
            </w:pPr>
            <w:r>
              <w:rPr>
                <w:rFonts w:hint="eastAsia" w:ascii="宋体" w:hAnsi="宋体" w:cs="宋体"/>
                <w:kern w:val="0"/>
                <w:sz w:val="24"/>
              </w:rPr>
              <w:t>斤</w:t>
            </w:r>
          </w:p>
        </w:tc>
      </w:tr>
      <w:tr w14:paraId="4EB2543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D612C65">
            <w:pPr>
              <w:widowControl/>
              <w:jc w:val="center"/>
              <w:textAlignment w:val="center"/>
              <w:rPr>
                <w:rFonts w:ascii="宋体" w:hAnsi="宋体" w:cs="宋体"/>
                <w:sz w:val="24"/>
              </w:rPr>
            </w:pPr>
            <w:r>
              <w:rPr>
                <w:rFonts w:hint="eastAsia" w:ascii="宋体" w:hAnsi="宋体" w:cs="宋体"/>
                <w:kern w:val="0"/>
                <w:sz w:val="24"/>
              </w:rPr>
              <w:t>海鲜菇</w:t>
            </w:r>
          </w:p>
        </w:tc>
        <w:tc>
          <w:tcPr>
            <w:tcW w:w="1701" w:type="dxa"/>
            <w:tcBorders>
              <w:top w:val="single" w:color="000000" w:sz="4" w:space="0"/>
              <w:left w:val="single" w:color="000000" w:sz="4" w:space="0"/>
              <w:bottom w:val="single" w:color="000000" w:sz="4" w:space="0"/>
              <w:right w:val="single" w:color="000000" w:sz="4" w:space="0"/>
            </w:tcBorders>
            <w:vAlign w:val="center"/>
          </w:tcPr>
          <w:p w14:paraId="5D039B2D">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C894721">
            <w:pPr>
              <w:widowControl/>
              <w:jc w:val="center"/>
              <w:textAlignment w:val="center"/>
              <w:rPr>
                <w:rFonts w:ascii="宋体" w:hAnsi="宋体" w:cs="宋体"/>
                <w:sz w:val="24"/>
              </w:rPr>
            </w:pPr>
            <w:r>
              <w:rPr>
                <w:rFonts w:hint="eastAsia" w:ascii="宋体" w:hAnsi="宋体" w:cs="宋体"/>
                <w:kern w:val="0"/>
                <w:sz w:val="24"/>
              </w:rPr>
              <w:t>苦瓜</w:t>
            </w:r>
          </w:p>
        </w:tc>
        <w:tc>
          <w:tcPr>
            <w:tcW w:w="1559" w:type="dxa"/>
            <w:tcBorders>
              <w:top w:val="single" w:color="000000" w:sz="4" w:space="0"/>
              <w:left w:val="single" w:color="000000" w:sz="4" w:space="0"/>
              <w:bottom w:val="single" w:color="000000" w:sz="4" w:space="0"/>
              <w:right w:val="single" w:color="000000" w:sz="4" w:space="0"/>
            </w:tcBorders>
            <w:vAlign w:val="center"/>
          </w:tcPr>
          <w:p w14:paraId="6833785A">
            <w:pPr>
              <w:widowControl/>
              <w:jc w:val="center"/>
              <w:textAlignment w:val="center"/>
              <w:rPr>
                <w:rFonts w:ascii="宋体" w:hAnsi="宋体" w:cs="宋体"/>
                <w:sz w:val="24"/>
              </w:rPr>
            </w:pPr>
            <w:r>
              <w:rPr>
                <w:rFonts w:hint="eastAsia" w:ascii="宋体" w:hAnsi="宋体" w:cs="宋体"/>
                <w:kern w:val="0"/>
                <w:sz w:val="24"/>
              </w:rPr>
              <w:t>斤</w:t>
            </w:r>
          </w:p>
        </w:tc>
      </w:tr>
      <w:tr w14:paraId="3FE11C0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FBA6751">
            <w:pPr>
              <w:widowControl/>
              <w:jc w:val="center"/>
              <w:textAlignment w:val="center"/>
              <w:rPr>
                <w:rFonts w:ascii="宋体" w:hAnsi="宋体" w:cs="宋体"/>
                <w:sz w:val="24"/>
              </w:rPr>
            </w:pPr>
            <w:r>
              <w:rPr>
                <w:rFonts w:hint="eastAsia" w:ascii="宋体" w:hAnsi="宋体" w:cs="宋体"/>
                <w:kern w:val="0"/>
                <w:sz w:val="24"/>
              </w:rPr>
              <w:t>袖珍菇</w:t>
            </w:r>
          </w:p>
        </w:tc>
        <w:tc>
          <w:tcPr>
            <w:tcW w:w="1701" w:type="dxa"/>
            <w:tcBorders>
              <w:top w:val="single" w:color="000000" w:sz="4" w:space="0"/>
              <w:left w:val="single" w:color="000000" w:sz="4" w:space="0"/>
              <w:bottom w:val="single" w:color="000000" w:sz="4" w:space="0"/>
              <w:right w:val="single" w:color="000000" w:sz="4" w:space="0"/>
            </w:tcBorders>
            <w:vAlign w:val="center"/>
          </w:tcPr>
          <w:p w14:paraId="1EFEC8E0">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4A1BF241">
            <w:pPr>
              <w:widowControl/>
              <w:jc w:val="center"/>
              <w:textAlignment w:val="center"/>
              <w:rPr>
                <w:rFonts w:ascii="宋体" w:hAnsi="宋体" w:cs="宋体"/>
                <w:sz w:val="24"/>
              </w:rPr>
            </w:pPr>
            <w:r>
              <w:rPr>
                <w:rFonts w:hint="eastAsia" w:ascii="宋体" w:hAnsi="宋体" w:cs="宋体"/>
                <w:kern w:val="0"/>
                <w:sz w:val="24"/>
              </w:rPr>
              <w:t>凉瓜</w:t>
            </w:r>
          </w:p>
        </w:tc>
        <w:tc>
          <w:tcPr>
            <w:tcW w:w="1559" w:type="dxa"/>
            <w:tcBorders>
              <w:top w:val="single" w:color="000000" w:sz="4" w:space="0"/>
              <w:left w:val="single" w:color="000000" w:sz="4" w:space="0"/>
              <w:bottom w:val="single" w:color="000000" w:sz="4" w:space="0"/>
              <w:right w:val="single" w:color="000000" w:sz="4" w:space="0"/>
            </w:tcBorders>
            <w:vAlign w:val="center"/>
          </w:tcPr>
          <w:p w14:paraId="0FEC0BA5">
            <w:pPr>
              <w:widowControl/>
              <w:jc w:val="center"/>
              <w:textAlignment w:val="center"/>
              <w:rPr>
                <w:rFonts w:ascii="宋体" w:hAnsi="宋体" w:cs="宋体"/>
                <w:sz w:val="24"/>
              </w:rPr>
            </w:pPr>
            <w:r>
              <w:rPr>
                <w:rFonts w:hint="eastAsia" w:ascii="宋体" w:hAnsi="宋体" w:cs="宋体"/>
                <w:kern w:val="0"/>
                <w:sz w:val="24"/>
              </w:rPr>
              <w:t>斤</w:t>
            </w:r>
          </w:p>
        </w:tc>
      </w:tr>
      <w:tr w14:paraId="369E680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9B9175E">
            <w:pPr>
              <w:widowControl/>
              <w:jc w:val="center"/>
              <w:textAlignment w:val="center"/>
              <w:rPr>
                <w:rFonts w:ascii="宋体" w:hAnsi="宋体" w:cs="宋体"/>
                <w:sz w:val="24"/>
              </w:rPr>
            </w:pPr>
            <w:r>
              <w:rPr>
                <w:rFonts w:hint="eastAsia" w:ascii="宋体" w:hAnsi="宋体" w:cs="宋体"/>
                <w:kern w:val="0"/>
                <w:sz w:val="24"/>
              </w:rPr>
              <w:t>紫皮葱头</w:t>
            </w:r>
          </w:p>
        </w:tc>
        <w:tc>
          <w:tcPr>
            <w:tcW w:w="1701" w:type="dxa"/>
            <w:tcBorders>
              <w:top w:val="single" w:color="000000" w:sz="4" w:space="0"/>
              <w:left w:val="single" w:color="000000" w:sz="4" w:space="0"/>
              <w:bottom w:val="single" w:color="000000" w:sz="4" w:space="0"/>
              <w:right w:val="single" w:color="000000" w:sz="4" w:space="0"/>
            </w:tcBorders>
            <w:vAlign w:val="center"/>
          </w:tcPr>
          <w:p w14:paraId="736F33C7">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A899CEB">
            <w:pPr>
              <w:widowControl/>
              <w:jc w:val="center"/>
              <w:textAlignment w:val="center"/>
              <w:rPr>
                <w:rFonts w:ascii="宋体" w:hAnsi="宋体" w:cs="宋体"/>
                <w:sz w:val="24"/>
              </w:rPr>
            </w:pPr>
            <w:r>
              <w:rPr>
                <w:rFonts w:hint="eastAsia" w:ascii="宋体" w:hAnsi="宋体" w:cs="宋体"/>
                <w:kern w:val="0"/>
                <w:sz w:val="24"/>
              </w:rPr>
              <w:t>绿豆芽</w:t>
            </w:r>
          </w:p>
        </w:tc>
        <w:tc>
          <w:tcPr>
            <w:tcW w:w="1559" w:type="dxa"/>
            <w:tcBorders>
              <w:top w:val="single" w:color="000000" w:sz="4" w:space="0"/>
              <w:left w:val="single" w:color="000000" w:sz="4" w:space="0"/>
              <w:bottom w:val="single" w:color="000000" w:sz="4" w:space="0"/>
              <w:right w:val="single" w:color="000000" w:sz="4" w:space="0"/>
            </w:tcBorders>
            <w:vAlign w:val="center"/>
          </w:tcPr>
          <w:p w14:paraId="31CA49F7">
            <w:pPr>
              <w:widowControl/>
              <w:jc w:val="center"/>
              <w:textAlignment w:val="center"/>
              <w:rPr>
                <w:rFonts w:ascii="宋体" w:hAnsi="宋体" w:cs="宋体"/>
                <w:sz w:val="24"/>
              </w:rPr>
            </w:pPr>
            <w:r>
              <w:rPr>
                <w:rFonts w:hint="eastAsia" w:ascii="宋体" w:hAnsi="宋体" w:cs="宋体"/>
                <w:kern w:val="0"/>
                <w:sz w:val="24"/>
              </w:rPr>
              <w:t>斤</w:t>
            </w:r>
          </w:p>
        </w:tc>
      </w:tr>
      <w:tr w14:paraId="5940834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E24C8A4">
            <w:pPr>
              <w:widowControl/>
              <w:jc w:val="center"/>
              <w:textAlignment w:val="center"/>
              <w:rPr>
                <w:rFonts w:ascii="宋体" w:hAnsi="宋体" w:cs="宋体"/>
                <w:sz w:val="24"/>
              </w:rPr>
            </w:pPr>
            <w:r>
              <w:rPr>
                <w:rFonts w:hint="eastAsia" w:ascii="宋体" w:hAnsi="宋体" w:cs="宋体"/>
                <w:kern w:val="0"/>
                <w:sz w:val="24"/>
              </w:rPr>
              <w:t>黄皮葱头</w:t>
            </w:r>
          </w:p>
        </w:tc>
        <w:tc>
          <w:tcPr>
            <w:tcW w:w="1701" w:type="dxa"/>
            <w:tcBorders>
              <w:top w:val="single" w:color="000000" w:sz="4" w:space="0"/>
              <w:left w:val="single" w:color="000000" w:sz="4" w:space="0"/>
              <w:bottom w:val="single" w:color="000000" w:sz="4" w:space="0"/>
              <w:right w:val="single" w:color="000000" w:sz="4" w:space="0"/>
            </w:tcBorders>
            <w:vAlign w:val="center"/>
          </w:tcPr>
          <w:p w14:paraId="43A5174B">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D794CA5">
            <w:pPr>
              <w:widowControl/>
              <w:jc w:val="center"/>
              <w:textAlignment w:val="center"/>
              <w:rPr>
                <w:rFonts w:ascii="宋体" w:hAnsi="宋体" w:cs="宋体"/>
                <w:sz w:val="24"/>
              </w:rPr>
            </w:pPr>
            <w:r>
              <w:rPr>
                <w:rFonts w:hint="eastAsia" w:ascii="宋体" w:hAnsi="宋体" w:cs="宋体"/>
                <w:kern w:val="0"/>
                <w:sz w:val="24"/>
              </w:rPr>
              <w:t>黄豆芽</w:t>
            </w:r>
          </w:p>
        </w:tc>
        <w:tc>
          <w:tcPr>
            <w:tcW w:w="1559" w:type="dxa"/>
            <w:tcBorders>
              <w:top w:val="single" w:color="000000" w:sz="4" w:space="0"/>
              <w:left w:val="single" w:color="000000" w:sz="4" w:space="0"/>
              <w:bottom w:val="single" w:color="000000" w:sz="4" w:space="0"/>
              <w:right w:val="single" w:color="000000" w:sz="4" w:space="0"/>
            </w:tcBorders>
            <w:vAlign w:val="center"/>
          </w:tcPr>
          <w:p w14:paraId="098A5E04">
            <w:pPr>
              <w:widowControl/>
              <w:jc w:val="center"/>
              <w:textAlignment w:val="center"/>
              <w:rPr>
                <w:rFonts w:ascii="宋体" w:hAnsi="宋体" w:cs="宋体"/>
                <w:sz w:val="24"/>
              </w:rPr>
            </w:pPr>
            <w:r>
              <w:rPr>
                <w:rFonts w:hint="eastAsia" w:ascii="宋体" w:hAnsi="宋体" w:cs="宋体"/>
                <w:kern w:val="0"/>
                <w:sz w:val="24"/>
              </w:rPr>
              <w:t>斤</w:t>
            </w:r>
          </w:p>
        </w:tc>
      </w:tr>
      <w:tr w14:paraId="6A8D67A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78E50CC">
            <w:pPr>
              <w:widowControl/>
              <w:jc w:val="center"/>
              <w:textAlignment w:val="center"/>
              <w:rPr>
                <w:rFonts w:ascii="宋体" w:hAnsi="宋体" w:cs="宋体"/>
                <w:sz w:val="24"/>
              </w:rPr>
            </w:pPr>
            <w:r>
              <w:rPr>
                <w:rFonts w:hint="eastAsia" w:ascii="宋体" w:hAnsi="宋体" w:cs="宋体"/>
                <w:kern w:val="0"/>
                <w:sz w:val="24"/>
              </w:rPr>
              <w:t>西兰花</w:t>
            </w:r>
          </w:p>
        </w:tc>
        <w:tc>
          <w:tcPr>
            <w:tcW w:w="1701" w:type="dxa"/>
            <w:tcBorders>
              <w:top w:val="single" w:color="000000" w:sz="4" w:space="0"/>
              <w:left w:val="single" w:color="000000" w:sz="4" w:space="0"/>
              <w:bottom w:val="single" w:color="000000" w:sz="4" w:space="0"/>
              <w:right w:val="single" w:color="000000" w:sz="4" w:space="0"/>
            </w:tcBorders>
            <w:vAlign w:val="center"/>
          </w:tcPr>
          <w:p w14:paraId="25929754">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A41FAFE">
            <w:pPr>
              <w:widowControl/>
              <w:jc w:val="center"/>
              <w:textAlignment w:val="center"/>
              <w:rPr>
                <w:rFonts w:ascii="宋体" w:hAnsi="宋体" w:cs="宋体"/>
                <w:sz w:val="24"/>
              </w:rPr>
            </w:pPr>
            <w:r>
              <w:rPr>
                <w:rFonts w:hint="eastAsia" w:ascii="宋体" w:hAnsi="宋体" w:cs="宋体"/>
                <w:kern w:val="0"/>
                <w:sz w:val="24"/>
              </w:rPr>
              <w:t>娃娃菜</w:t>
            </w:r>
          </w:p>
        </w:tc>
        <w:tc>
          <w:tcPr>
            <w:tcW w:w="1559" w:type="dxa"/>
            <w:tcBorders>
              <w:top w:val="single" w:color="000000" w:sz="4" w:space="0"/>
              <w:left w:val="single" w:color="000000" w:sz="4" w:space="0"/>
              <w:bottom w:val="single" w:color="000000" w:sz="4" w:space="0"/>
              <w:right w:val="single" w:color="000000" w:sz="4" w:space="0"/>
            </w:tcBorders>
            <w:vAlign w:val="center"/>
          </w:tcPr>
          <w:p w14:paraId="640F5AF7">
            <w:pPr>
              <w:widowControl/>
              <w:jc w:val="center"/>
              <w:textAlignment w:val="center"/>
              <w:rPr>
                <w:rFonts w:ascii="宋体" w:hAnsi="宋体" w:cs="宋体"/>
                <w:sz w:val="24"/>
              </w:rPr>
            </w:pPr>
            <w:r>
              <w:rPr>
                <w:rFonts w:hint="eastAsia" w:ascii="宋体" w:hAnsi="宋体" w:cs="宋体"/>
                <w:kern w:val="0"/>
                <w:sz w:val="24"/>
              </w:rPr>
              <w:t>包</w:t>
            </w:r>
          </w:p>
        </w:tc>
      </w:tr>
      <w:tr w14:paraId="1AB0F6A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17F873C">
            <w:pPr>
              <w:widowControl/>
              <w:jc w:val="center"/>
              <w:textAlignment w:val="center"/>
              <w:rPr>
                <w:rFonts w:ascii="宋体" w:hAnsi="宋体" w:cs="宋体"/>
                <w:sz w:val="24"/>
              </w:rPr>
            </w:pPr>
            <w:r>
              <w:rPr>
                <w:rFonts w:hint="eastAsia" w:ascii="宋体" w:hAnsi="宋体" w:cs="宋体"/>
                <w:kern w:val="0"/>
                <w:sz w:val="24"/>
              </w:rPr>
              <w:t>韭菜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252E1A0A">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DA2D614">
            <w:pPr>
              <w:widowControl/>
              <w:jc w:val="center"/>
              <w:textAlignment w:val="center"/>
              <w:rPr>
                <w:rFonts w:ascii="宋体" w:hAnsi="宋体" w:cs="宋体"/>
                <w:sz w:val="24"/>
              </w:rPr>
            </w:pPr>
            <w:r>
              <w:rPr>
                <w:rFonts w:hint="eastAsia" w:ascii="宋体" w:hAnsi="宋体" w:cs="宋体"/>
                <w:kern w:val="0"/>
                <w:sz w:val="24"/>
              </w:rPr>
              <w:t>芥兰</w:t>
            </w:r>
          </w:p>
        </w:tc>
        <w:tc>
          <w:tcPr>
            <w:tcW w:w="1559" w:type="dxa"/>
            <w:tcBorders>
              <w:top w:val="single" w:color="000000" w:sz="4" w:space="0"/>
              <w:left w:val="single" w:color="000000" w:sz="4" w:space="0"/>
              <w:bottom w:val="single" w:color="000000" w:sz="4" w:space="0"/>
              <w:right w:val="single" w:color="000000" w:sz="4" w:space="0"/>
            </w:tcBorders>
            <w:vAlign w:val="center"/>
          </w:tcPr>
          <w:p w14:paraId="299E9E6C">
            <w:pPr>
              <w:widowControl/>
              <w:jc w:val="center"/>
              <w:textAlignment w:val="center"/>
              <w:rPr>
                <w:rFonts w:ascii="宋体" w:hAnsi="宋体" w:cs="宋体"/>
                <w:sz w:val="24"/>
              </w:rPr>
            </w:pPr>
            <w:r>
              <w:rPr>
                <w:rFonts w:hint="eastAsia" w:ascii="宋体" w:hAnsi="宋体" w:cs="宋体"/>
                <w:kern w:val="0"/>
                <w:sz w:val="24"/>
              </w:rPr>
              <w:t>斤</w:t>
            </w:r>
          </w:p>
        </w:tc>
      </w:tr>
      <w:tr w14:paraId="0CB0F051">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3D83DB0">
            <w:pPr>
              <w:widowControl/>
              <w:jc w:val="center"/>
              <w:textAlignment w:val="center"/>
              <w:rPr>
                <w:rFonts w:ascii="宋体" w:hAnsi="宋体" w:cs="宋体"/>
                <w:sz w:val="24"/>
              </w:rPr>
            </w:pPr>
            <w:r>
              <w:rPr>
                <w:rFonts w:hint="eastAsia" w:ascii="宋体" w:hAnsi="宋体" w:cs="宋体"/>
                <w:kern w:val="0"/>
                <w:sz w:val="24"/>
              </w:rPr>
              <w:t>茴香</w:t>
            </w:r>
          </w:p>
        </w:tc>
        <w:tc>
          <w:tcPr>
            <w:tcW w:w="1701" w:type="dxa"/>
            <w:tcBorders>
              <w:top w:val="single" w:color="000000" w:sz="4" w:space="0"/>
              <w:left w:val="single" w:color="000000" w:sz="4" w:space="0"/>
              <w:bottom w:val="single" w:color="000000" w:sz="4" w:space="0"/>
              <w:right w:val="single" w:color="000000" w:sz="4" w:space="0"/>
            </w:tcBorders>
            <w:vAlign w:val="center"/>
          </w:tcPr>
          <w:p w14:paraId="55F7128E">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70979F3">
            <w:pPr>
              <w:widowControl/>
              <w:jc w:val="center"/>
              <w:textAlignment w:val="center"/>
              <w:rPr>
                <w:rFonts w:ascii="宋体" w:hAnsi="宋体" w:cs="宋体"/>
                <w:sz w:val="24"/>
              </w:rPr>
            </w:pPr>
            <w:r>
              <w:rPr>
                <w:rFonts w:hint="eastAsia" w:ascii="宋体" w:hAnsi="宋体" w:cs="宋体"/>
                <w:kern w:val="0"/>
                <w:sz w:val="24"/>
              </w:rPr>
              <w:t>菜心</w:t>
            </w:r>
          </w:p>
        </w:tc>
        <w:tc>
          <w:tcPr>
            <w:tcW w:w="1559" w:type="dxa"/>
            <w:tcBorders>
              <w:top w:val="single" w:color="000000" w:sz="4" w:space="0"/>
              <w:left w:val="single" w:color="000000" w:sz="4" w:space="0"/>
              <w:bottom w:val="single" w:color="000000" w:sz="4" w:space="0"/>
              <w:right w:val="single" w:color="000000" w:sz="4" w:space="0"/>
            </w:tcBorders>
            <w:vAlign w:val="center"/>
          </w:tcPr>
          <w:p w14:paraId="54F9C1EA">
            <w:pPr>
              <w:widowControl/>
              <w:jc w:val="center"/>
              <w:textAlignment w:val="center"/>
              <w:rPr>
                <w:rFonts w:ascii="宋体" w:hAnsi="宋体" w:cs="宋体"/>
                <w:sz w:val="24"/>
              </w:rPr>
            </w:pPr>
            <w:r>
              <w:rPr>
                <w:rFonts w:hint="eastAsia" w:ascii="宋体" w:hAnsi="宋体" w:cs="宋体"/>
                <w:kern w:val="0"/>
                <w:sz w:val="24"/>
              </w:rPr>
              <w:t>斤</w:t>
            </w:r>
          </w:p>
        </w:tc>
      </w:tr>
      <w:tr w14:paraId="738448A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B2BA6A8">
            <w:pPr>
              <w:widowControl/>
              <w:jc w:val="center"/>
              <w:textAlignment w:val="center"/>
              <w:rPr>
                <w:rFonts w:ascii="宋体" w:hAnsi="宋体" w:cs="宋体"/>
                <w:sz w:val="24"/>
              </w:rPr>
            </w:pPr>
            <w:r>
              <w:rPr>
                <w:rFonts w:hint="eastAsia" w:ascii="宋体" w:hAnsi="宋体" w:cs="宋体"/>
                <w:kern w:val="0"/>
                <w:sz w:val="24"/>
              </w:rPr>
              <w:t>芹菜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6F894EDB">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4E8EEBAA">
            <w:pPr>
              <w:widowControl/>
              <w:jc w:val="center"/>
              <w:textAlignment w:val="center"/>
              <w:rPr>
                <w:rFonts w:ascii="宋体" w:hAnsi="宋体" w:cs="宋体"/>
                <w:sz w:val="24"/>
              </w:rPr>
            </w:pPr>
            <w:r>
              <w:rPr>
                <w:rFonts w:hint="eastAsia" w:ascii="宋体" w:hAnsi="宋体" w:cs="宋体"/>
                <w:kern w:val="0"/>
                <w:sz w:val="24"/>
              </w:rPr>
              <w:t>莲藕</w:t>
            </w:r>
          </w:p>
        </w:tc>
        <w:tc>
          <w:tcPr>
            <w:tcW w:w="1559" w:type="dxa"/>
            <w:tcBorders>
              <w:top w:val="single" w:color="000000" w:sz="4" w:space="0"/>
              <w:left w:val="single" w:color="000000" w:sz="4" w:space="0"/>
              <w:bottom w:val="single" w:color="000000" w:sz="4" w:space="0"/>
              <w:right w:val="single" w:color="000000" w:sz="4" w:space="0"/>
            </w:tcBorders>
            <w:vAlign w:val="center"/>
          </w:tcPr>
          <w:p w14:paraId="18748168">
            <w:pPr>
              <w:widowControl/>
              <w:jc w:val="center"/>
              <w:textAlignment w:val="center"/>
              <w:rPr>
                <w:rFonts w:ascii="宋体" w:hAnsi="宋体" w:cs="宋体"/>
                <w:sz w:val="24"/>
              </w:rPr>
            </w:pPr>
            <w:r>
              <w:rPr>
                <w:rFonts w:hint="eastAsia" w:ascii="宋体" w:hAnsi="宋体" w:cs="宋体"/>
                <w:kern w:val="0"/>
                <w:sz w:val="24"/>
              </w:rPr>
              <w:t>斤</w:t>
            </w:r>
          </w:p>
        </w:tc>
      </w:tr>
      <w:tr w14:paraId="25069F41">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6182C7E">
            <w:pPr>
              <w:widowControl/>
              <w:jc w:val="center"/>
              <w:textAlignment w:val="center"/>
              <w:rPr>
                <w:rFonts w:ascii="宋体" w:hAnsi="宋体" w:cs="宋体"/>
                <w:sz w:val="24"/>
              </w:rPr>
            </w:pPr>
            <w:r>
              <w:rPr>
                <w:rFonts w:hint="eastAsia" w:ascii="宋体" w:hAnsi="宋体" w:cs="宋体"/>
                <w:kern w:val="0"/>
                <w:sz w:val="24"/>
              </w:rPr>
              <w:t>蒜苔（新）</w:t>
            </w:r>
          </w:p>
        </w:tc>
        <w:tc>
          <w:tcPr>
            <w:tcW w:w="1701" w:type="dxa"/>
            <w:tcBorders>
              <w:top w:val="single" w:color="000000" w:sz="4" w:space="0"/>
              <w:left w:val="single" w:color="000000" w:sz="4" w:space="0"/>
              <w:bottom w:val="single" w:color="000000" w:sz="4" w:space="0"/>
              <w:right w:val="single" w:color="000000" w:sz="4" w:space="0"/>
            </w:tcBorders>
            <w:vAlign w:val="center"/>
          </w:tcPr>
          <w:p w14:paraId="6A491387">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86A55DA">
            <w:pPr>
              <w:widowControl/>
              <w:jc w:val="center"/>
              <w:textAlignment w:val="center"/>
              <w:rPr>
                <w:rFonts w:ascii="宋体" w:hAnsi="宋体" w:cs="宋体"/>
                <w:sz w:val="24"/>
              </w:rPr>
            </w:pPr>
            <w:r>
              <w:rPr>
                <w:rFonts w:hint="eastAsia" w:ascii="宋体" w:hAnsi="宋体" w:cs="宋体"/>
                <w:kern w:val="0"/>
                <w:sz w:val="24"/>
              </w:rPr>
              <w:t>四季豆</w:t>
            </w:r>
          </w:p>
        </w:tc>
        <w:tc>
          <w:tcPr>
            <w:tcW w:w="1559" w:type="dxa"/>
            <w:tcBorders>
              <w:top w:val="single" w:color="000000" w:sz="4" w:space="0"/>
              <w:left w:val="single" w:color="000000" w:sz="4" w:space="0"/>
              <w:bottom w:val="single" w:color="000000" w:sz="4" w:space="0"/>
              <w:right w:val="single" w:color="000000" w:sz="4" w:space="0"/>
            </w:tcBorders>
            <w:vAlign w:val="center"/>
          </w:tcPr>
          <w:p w14:paraId="01B441E7">
            <w:pPr>
              <w:widowControl/>
              <w:jc w:val="center"/>
              <w:textAlignment w:val="center"/>
              <w:rPr>
                <w:rFonts w:ascii="宋体" w:hAnsi="宋体" w:cs="宋体"/>
                <w:sz w:val="24"/>
              </w:rPr>
            </w:pPr>
            <w:r>
              <w:rPr>
                <w:rFonts w:hint="eastAsia" w:ascii="宋体" w:hAnsi="宋体" w:cs="宋体"/>
                <w:kern w:val="0"/>
                <w:sz w:val="24"/>
              </w:rPr>
              <w:t>斤</w:t>
            </w:r>
          </w:p>
        </w:tc>
      </w:tr>
      <w:tr w14:paraId="7EA23714">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D98CE24">
            <w:pPr>
              <w:widowControl/>
              <w:jc w:val="center"/>
              <w:textAlignment w:val="center"/>
              <w:rPr>
                <w:rFonts w:ascii="宋体" w:hAnsi="宋体" w:cs="宋体"/>
                <w:sz w:val="24"/>
              </w:rPr>
            </w:pPr>
            <w:r>
              <w:rPr>
                <w:rFonts w:hint="eastAsia" w:ascii="宋体" w:hAnsi="宋体" w:cs="宋体"/>
                <w:kern w:val="0"/>
                <w:sz w:val="24"/>
              </w:rPr>
              <w:t>圆白菜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389ECFDA">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89D494E">
            <w:pPr>
              <w:widowControl/>
              <w:jc w:val="center"/>
              <w:textAlignment w:val="center"/>
              <w:rPr>
                <w:rFonts w:ascii="宋体" w:hAnsi="宋体" w:cs="宋体"/>
                <w:sz w:val="24"/>
              </w:rPr>
            </w:pPr>
            <w:r>
              <w:rPr>
                <w:rFonts w:hint="eastAsia" w:ascii="宋体" w:hAnsi="宋体" w:cs="宋体"/>
                <w:kern w:val="0"/>
                <w:sz w:val="24"/>
              </w:rPr>
              <w:t>豆王</w:t>
            </w:r>
          </w:p>
        </w:tc>
        <w:tc>
          <w:tcPr>
            <w:tcW w:w="1559" w:type="dxa"/>
            <w:tcBorders>
              <w:top w:val="single" w:color="000000" w:sz="4" w:space="0"/>
              <w:left w:val="single" w:color="000000" w:sz="4" w:space="0"/>
              <w:bottom w:val="single" w:color="000000" w:sz="4" w:space="0"/>
              <w:right w:val="single" w:color="000000" w:sz="4" w:space="0"/>
            </w:tcBorders>
            <w:vAlign w:val="center"/>
          </w:tcPr>
          <w:p w14:paraId="58AFA2C4">
            <w:pPr>
              <w:widowControl/>
              <w:jc w:val="center"/>
              <w:textAlignment w:val="center"/>
              <w:rPr>
                <w:rFonts w:ascii="宋体" w:hAnsi="宋体" w:cs="宋体"/>
                <w:sz w:val="24"/>
              </w:rPr>
            </w:pPr>
            <w:r>
              <w:rPr>
                <w:rFonts w:hint="eastAsia" w:ascii="宋体" w:hAnsi="宋体" w:cs="宋体"/>
                <w:kern w:val="0"/>
                <w:sz w:val="24"/>
              </w:rPr>
              <w:t>斤</w:t>
            </w:r>
          </w:p>
        </w:tc>
      </w:tr>
      <w:tr w14:paraId="15D4484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9E13105">
            <w:pPr>
              <w:widowControl/>
              <w:jc w:val="center"/>
              <w:textAlignment w:val="center"/>
              <w:rPr>
                <w:rFonts w:ascii="宋体" w:hAnsi="宋体" w:cs="宋体"/>
                <w:sz w:val="24"/>
              </w:rPr>
            </w:pPr>
            <w:r>
              <w:rPr>
                <w:rFonts w:hint="eastAsia" w:ascii="宋体" w:hAnsi="宋体" w:cs="宋体"/>
                <w:kern w:val="0"/>
                <w:sz w:val="24"/>
              </w:rPr>
              <w:t>大白菜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5F925FC2">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6EA1462">
            <w:pPr>
              <w:widowControl/>
              <w:jc w:val="center"/>
              <w:textAlignment w:val="center"/>
              <w:rPr>
                <w:rFonts w:ascii="宋体" w:hAnsi="宋体" w:cs="宋体"/>
                <w:sz w:val="24"/>
              </w:rPr>
            </w:pPr>
            <w:r>
              <w:rPr>
                <w:rFonts w:hint="eastAsia" w:ascii="宋体" w:hAnsi="宋体" w:cs="宋体"/>
                <w:kern w:val="0"/>
                <w:sz w:val="24"/>
              </w:rPr>
              <w:t>绿豇豆</w:t>
            </w:r>
          </w:p>
        </w:tc>
        <w:tc>
          <w:tcPr>
            <w:tcW w:w="1559" w:type="dxa"/>
            <w:tcBorders>
              <w:top w:val="single" w:color="000000" w:sz="4" w:space="0"/>
              <w:left w:val="single" w:color="000000" w:sz="4" w:space="0"/>
              <w:bottom w:val="single" w:color="000000" w:sz="4" w:space="0"/>
              <w:right w:val="single" w:color="000000" w:sz="4" w:space="0"/>
            </w:tcBorders>
            <w:vAlign w:val="center"/>
          </w:tcPr>
          <w:p w14:paraId="2055D053">
            <w:pPr>
              <w:widowControl/>
              <w:jc w:val="center"/>
              <w:textAlignment w:val="center"/>
              <w:rPr>
                <w:rFonts w:ascii="宋体" w:hAnsi="宋体" w:cs="宋体"/>
                <w:sz w:val="24"/>
              </w:rPr>
            </w:pPr>
            <w:r>
              <w:rPr>
                <w:rFonts w:hint="eastAsia" w:ascii="宋体" w:hAnsi="宋体" w:cs="宋体"/>
                <w:kern w:val="0"/>
                <w:sz w:val="24"/>
              </w:rPr>
              <w:t>斤</w:t>
            </w:r>
          </w:p>
        </w:tc>
      </w:tr>
      <w:tr w14:paraId="2564E7C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D5D2DDA">
            <w:pPr>
              <w:widowControl/>
              <w:jc w:val="center"/>
              <w:textAlignment w:val="center"/>
              <w:rPr>
                <w:rFonts w:ascii="宋体" w:hAnsi="宋体" w:cs="宋体"/>
                <w:sz w:val="24"/>
              </w:rPr>
            </w:pPr>
            <w:r>
              <w:rPr>
                <w:rFonts w:hint="eastAsia" w:ascii="宋体" w:hAnsi="宋体" w:cs="宋体"/>
                <w:kern w:val="0"/>
                <w:sz w:val="24"/>
              </w:rPr>
              <w:t>西芹</w:t>
            </w:r>
          </w:p>
        </w:tc>
        <w:tc>
          <w:tcPr>
            <w:tcW w:w="1701" w:type="dxa"/>
            <w:tcBorders>
              <w:top w:val="single" w:color="000000" w:sz="4" w:space="0"/>
              <w:left w:val="single" w:color="000000" w:sz="4" w:space="0"/>
              <w:bottom w:val="single" w:color="000000" w:sz="4" w:space="0"/>
              <w:right w:val="single" w:color="000000" w:sz="4" w:space="0"/>
            </w:tcBorders>
            <w:vAlign w:val="center"/>
          </w:tcPr>
          <w:p w14:paraId="47C6B5D5">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0D3A14D">
            <w:pPr>
              <w:widowControl/>
              <w:jc w:val="center"/>
              <w:textAlignment w:val="center"/>
              <w:rPr>
                <w:rFonts w:ascii="宋体" w:hAnsi="宋体" w:cs="宋体"/>
                <w:sz w:val="24"/>
              </w:rPr>
            </w:pPr>
            <w:r>
              <w:rPr>
                <w:rFonts w:hint="eastAsia" w:ascii="宋体" w:hAnsi="宋体" w:cs="宋体"/>
                <w:kern w:val="0"/>
                <w:sz w:val="24"/>
              </w:rPr>
              <w:t>青红杭椒</w:t>
            </w:r>
          </w:p>
        </w:tc>
        <w:tc>
          <w:tcPr>
            <w:tcW w:w="1559" w:type="dxa"/>
            <w:tcBorders>
              <w:top w:val="single" w:color="000000" w:sz="4" w:space="0"/>
              <w:left w:val="single" w:color="000000" w:sz="4" w:space="0"/>
              <w:bottom w:val="single" w:color="000000" w:sz="4" w:space="0"/>
              <w:right w:val="single" w:color="000000" w:sz="4" w:space="0"/>
            </w:tcBorders>
            <w:vAlign w:val="center"/>
          </w:tcPr>
          <w:p w14:paraId="78C210E3">
            <w:pPr>
              <w:widowControl/>
              <w:jc w:val="center"/>
              <w:textAlignment w:val="center"/>
              <w:rPr>
                <w:rFonts w:ascii="宋体" w:hAnsi="宋体" w:cs="宋体"/>
                <w:sz w:val="24"/>
              </w:rPr>
            </w:pPr>
            <w:r>
              <w:rPr>
                <w:rFonts w:hint="eastAsia" w:ascii="宋体" w:hAnsi="宋体" w:cs="宋体"/>
                <w:kern w:val="0"/>
                <w:sz w:val="24"/>
              </w:rPr>
              <w:t>斤</w:t>
            </w:r>
          </w:p>
        </w:tc>
      </w:tr>
      <w:tr w14:paraId="6E5E180A">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45FFE52">
            <w:pPr>
              <w:widowControl/>
              <w:jc w:val="center"/>
              <w:textAlignment w:val="center"/>
              <w:rPr>
                <w:rFonts w:ascii="宋体" w:hAnsi="宋体" w:cs="宋体"/>
                <w:sz w:val="24"/>
              </w:rPr>
            </w:pPr>
            <w:r>
              <w:rPr>
                <w:rFonts w:hint="eastAsia" w:ascii="宋体" w:hAnsi="宋体" w:cs="宋体"/>
                <w:kern w:val="0"/>
                <w:sz w:val="24"/>
              </w:rPr>
              <w:t>青豆</w:t>
            </w:r>
          </w:p>
        </w:tc>
        <w:tc>
          <w:tcPr>
            <w:tcW w:w="1701" w:type="dxa"/>
            <w:tcBorders>
              <w:top w:val="single" w:color="000000" w:sz="4" w:space="0"/>
              <w:left w:val="single" w:color="000000" w:sz="4" w:space="0"/>
              <w:bottom w:val="single" w:color="000000" w:sz="4" w:space="0"/>
              <w:right w:val="single" w:color="000000" w:sz="4" w:space="0"/>
            </w:tcBorders>
            <w:vAlign w:val="center"/>
          </w:tcPr>
          <w:p w14:paraId="716E0ABF">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5DE4641">
            <w:pPr>
              <w:widowControl/>
              <w:jc w:val="center"/>
              <w:textAlignment w:val="center"/>
              <w:rPr>
                <w:rFonts w:ascii="宋体" w:hAnsi="宋体" w:cs="宋体"/>
                <w:sz w:val="24"/>
              </w:rPr>
            </w:pPr>
            <w:r>
              <w:rPr>
                <w:rFonts w:hint="eastAsia" w:ascii="宋体" w:hAnsi="宋体" w:cs="宋体"/>
                <w:kern w:val="0"/>
                <w:sz w:val="24"/>
              </w:rPr>
              <w:t>小米椒</w:t>
            </w:r>
          </w:p>
        </w:tc>
        <w:tc>
          <w:tcPr>
            <w:tcW w:w="1559" w:type="dxa"/>
            <w:tcBorders>
              <w:top w:val="single" w:color="000000" w:sz="4" w:space="0"/>
              <w:left w:val="single" w:color="000000" w:sz="4" w:space="0"/>
              <w:bottom w:val="single" w:color="000000" w:sz="4" w:space="0"/>
              <w:right w:val="single" w:color="000000" w:sz="4" w:space="0"/>
            </w:tcBorders>
            <w:vAlign w:val="center"/>
          </w:tcPr>
          <w:p w14:paraId="38DF41A8">
            <w:pPr>
              <w:widowControl/>
              <w:jc w:val="center"/>
              <w:textAlignment w:val="center"/>
              <w:rPr>
                <w:rFonts w:ascii="宋体" w:hAnsi="宋体" w:cs="宋体"/>
                <w:sz w:val="24"/>
              </w:rPr>
            </w:pPr>
            <w:r>
              <w:rPr>
                <w:rFonts w:hint="eastAsia" w:ascii="宋体" w:hAnsi="宋体" w:cs="宋体"/>
                <w:kern w:val="0"/>
                <w:sz w:val="24"/>
              </w:rPr>
              <w:t>斤</w:t>
            </w:r>
          </w:p>
        </w:tc>
      </w:tr>
      <w:tr w14:paraId="5AE1130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F64EEFC">
            <w:pPr>
              <w:widowControl/>
              <w:jc w:val="center"/>
              <w:textAlignment w:val="center"/>
              <w:rPr>
                <w:rFonts w:ascii="宋体" w:hAnsi="宋体" w:cs="宋体"/>
                <w:sz w:val="24"/>
              </w:rPr>
            </w:pPr>
            <w:r>
              <w:rPr>
                <w:rFonts w:hint="eastAsia" w:ascii="宋体" w:hAnsi="宋体" w:cs="宋体"/>
                <w:kern w:val="0"/>
                <w:sz w:val="24"/>
              </w:rPr>
              <w:t>海带丝/片</w:t>
            </w:r>
          </w:p>
        </w:tc>
        <w:tc>
          <w:tcPr>
            <w:tcW w:w="1701" w:type="dxa"/>
            <w:tcBorders>
              <w:top w:val="single" w:color="000000" w:sz="4" w:space="0"/>
              <w:left w:val="single" w:color="000000" w:sz="4" w:space="0"/>
              <w:bottom w:val="single" w:color="000000" w:sz="4" w:space="0"/>
              <w:right w:val="single" w:color="000000" w:sz="4" w:space="0"/>
            </w:tcBorders>
            <w:vAlign w:val="center"/>
          </w:tcPr>
          <w:p w14:paraId="012ACEFF">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A2FDBD2">
            <w:pPr>
              <w:widowControl/>
              <w:jc w:val="center"/>
              <w:textAlignment w:val="center"/>
              <w:rPr>
                <w:rFonts w:ascii="宋体" w:hAnsi="宋体" w:cs="宋体"/>
                <w:sz w:val="24"/>
              </w:rPr>
            </w:pPr>
            <w:r>
              <w:rPr>
                <w:rFonts w:hint="eastAsia" w:ascii="宋体" w:hAnsi="宋体" w:cs="宋体"/>
                <w:kern w:val="0"/>
                <w:sz w:val="24"/>
              </w:rPr>
              <w:t>青红美人椒</w:t>
            </w:r>
          </w:p>
        </w:tc>
        <w:tc>
          <w:tcPr>
            <w:tcW w:w="1559" w:type="dxa"/>
            <w:tcBorders>
              <w:top w:val="single" w:color="000000" w:sz="4" w:space="0"/>
              <w:left w:val="single" w:color="000000" w:sz="4" w:space="0"/>
              <w:bottom w:val="single" w:color="000000" w:sz="4" w:space="0"/>
              <w:right w:val="single" w:color="000000" w:sz="4" w:space="0"/>
            </w:tcBorders>
            <w:vAlign w:val="center"/>
          </w:tcPr>
          <w:p w14:paraId="66346A7C">
            <w:pPr>
              <w:widowControl/>
              <w:jc w:val="center"/>
              <w:textAlignment w:val="center"/>
              <w:rPr>
                <w:rFonts w:ascii="宋体" w:hAnsi="宋体" w:cs="宋体"/>
                <w:sz w:val="24"/>
              </w:rPr>
            </w:pPr>
            <w:r>
              <w:rPr>
                <w:rFonts w:hint="eastAsia" w:ascii="宋体" w:hAnsi="宋体" w:cs="宋体"/>
                <w:kern w:val="0"/>
                <w:sz w:val="24"/>
              </w:rPr>
              <w:t>斤</w:t>
            </w:r>
          </w:p>
        </w:tc>
      </w:tr>
      <w:tr w14:paraId="4967CA4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A13A3E8">
            <w:pPr>
              <w:widowControl/>
              <w:jc w:val="center"/>
              <w:textAlignment w:val="center"/>
              <w:rPr>
                <w:rFonts w:ascii="宋体" w:hAnsi="宋体" w:cs="宋体"/>
                <w:sz w:val="24"/>
              </w:rPr>
            </w:pPr>
            <w:r>
              <w:rPr>
                <w:rFonts w:hint="eastAsia" w:ascii="宋体" w:hAnsi="宋体" w:cs="宋体"/>
                <w:kern w:val="0"/>
                <w:sz w:val="24"/>
              </w:rPr>
              <w:t>黄豆嘴</w:t>
            </w:r>
          </w:p>
        </w:tc>
        <w:tc>
          <w:tcPr>
            <w:tcW w:w="1701" w:type="dxa"/>
            <w:tcBorders>
              <w:top w:val="single" w:color="000000" w:sz="4" w:space="0"/>
              <w:left w:val="single" w:color="000000" w:sz="4" w:space="0"/>
              <w:bottom w:val="single" w:color="000000" w:sz="4" w:space="0"/>
              <w:right w:val="single" w:color="000000" w:sz="4" w:space="0"/>
            </w:tcBorders>
            <w:vAlign w:val="center"/>
          </w:tcPr>
          <w:p w14:paraId="150007F7">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E3753D4">
            <w:pPr>
              <w:widowControl/>
              <w:jc w:val="center"/>
              <w:textAlignment w:val="center"/>
              <w:rPr>
                <w:rFonts w:ascii="宋体" w:hAnsi="宋体" w:cs="宋体"/>
                <w:sz w:val="24"/>
              </w:rPr>
            </w:pPr>
            <w:r>
              <w:rPr>
                <w:rFonts w:hint="eastAsia" w:ascii="宋体" w:hAnsi="宋体" w:cs="宋体"/>
                <w:kern w:val="0"/>
                <w:sz w:val="24"/>
              </w:rPr>
              <w:t>青椒</w:t>
            </w:r>
          </w:p>
        </w:tc>
        <w:tc>
          <w:tcPr>
            <w:tcW w:w="1559" w:type="dxa"/>
            <w:tcBorders>
              <w:top w:val="single" w:color="000000" w:sz="4" w:space="0"/>
              <w:left w:val="single" w:color="000000" w:sz="4" w:space="0"/>
              <w:bottom w:val="single" w:color="000000" w:sz="4" w:space="0"/>
              <w:right w:val="single" w:color="000000" w:sz="4" w:space="0"/>
            </w:tcBorders>
            <w:vAlign w:val="center"/>
          </w:tcPr>
          <w:p w14:paraId="53BB81E5">
            <w:pPr>
              <w:widowControl/>
              <w:jc w:val="center"/>
              <w:textAlignment w:val="center"/>
              <w:rPr>
                <w:rFonts w:ascii="宋体" w:hAnsi="宋体" w:cs="宋体"/>
                <w:sz w:val="24"/>
              </w:rPr>
            </w:pPr>
            <w:r>
              <w:rPr>
                <w:rFonts w:hint="eastAsia" w:ascii="宋体" w:hAnsi="宋体" w:cs="宋体"/>
                <w:kern w:val="0"/>
                <w:sz w:val="24"/>
              </w:rPr>
              <w:t>斤</w:t>
            </w:r>
          </w:p>
        </w:tc>
      </w:tr>
      <w:tr w14:paraId="0D2F7A3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524FDC0">
            <w:pPr>
              <w:widowControl/>
              <w:jc w:val="center"/>
              <w:textAlignment w:val="center"/>
              <w:rPr>
                <w:rFonts w:ascii="宋体" w:hAnsi="宋体" w:cs="宋体"/>
                <w:sz w:val="24"/>
              </w:rPr>
            </w:pPr>
            <w:r>
              <w:rPr>
                <w:rFonts w:hint="eastAsia" w:ascii="宋体" w:hAnsi="宋体" w:cs="宋体"/>
                <w:kern w:val="0"/>
                <w:sz w:val="24"/>
              </w:rPr>
              <w:t>西葫芦</w:t>
            </w:r>
          </w:p>
        </w:tc>
        <w:tc>
          <w:tcPr>
            <w:tcW w:w="1701" w:type="dxa"/>
            <w:tcBorders>
              <w:top w:val="single" w:color="000000" w:sz="4" w:space="0"/>
              <w:left w:val="single" w:color="000000" w:sz="4" w:space="0"/>
              <w:bottom w:val="single" w:color="000000" w:sz="4" w:space="0"/>
              <w:right w:val="single" w:color="000000" w:sz="4" w:space="0"/>
            </w:tcBorders>
            <w:vAlign w:val="center"/>
          </w:tcPr>
          <w:p w14:paraId="1EA71E4F">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B0CBC77">
            <w:pPr>
              <w:widowControl/>
              <w:jc w:val="center"/>
              <w:textAlignment w:val="center"/>
              <w:rPr>
                <w:rFonts w:ascii="宋体" w:hAnsi="宋体" w:cs="宋体"/>
                <w:sz w:val="24"/>
              </w:rPr>
            </w:pPr>
            <w:r>
              <w:rPr>
                <w:rFonts w:hint="eastAsia" w:ascii="宋体" w:hAnsi="宋体" w:cs="宋体"/>
                <w:kern w:val="0"/>
                <w:sz w:val="24"/>
              </w:rPr>
              <w:t>尖椒</w:t>
            </w:r>
          </w:p>
        </w:tc>
        <w:tc>
          <w:tcPr>
            <w:tcW w:w="1559" w:type="dxa"/>
            <w:tcBorders>
              <w:top w:val="single" w:color="000000" w:sz="4" w:space="0"/>
              <w:left w:val="single" w:color="000000" w:sz="4" w:space="0"/>
              <w:bottom w:val="single" w:color="000000" w:sz="4" w:space="0"/>
              <w:right w:val="single" w:color="000000" w:sz="4" w:space="0"/>
            </w:tcBorders>
            <w:vAlign w:val="center"/>
          </w:tcPr>
          <w:p w14:paraId="31E5B057">
            <w:pPr>
              <w:widowControl/>
              <w:jc w:val="center"/>
              <w:textAlignment w:val="center"/>
              <w:rPr>
                <w:rFonts w:ascii="宋体" w:hAnsi="宋体" w:cs="宋体"/>
                <w:sz w:val="24"/>
              </w:rPr>
            </w:pPr>
            <w:r>
              <w:rPr>
                <w:rFonts w:hint="eastAsia" w:ascii="宋体" w:hAnsi="宋体" w:cs="宋体"/>
                <w:kern w:val="0"/>
                <w:sz w:val="24"/>
              </w:rPr>
              <w:t>斤</w:t>
            </w:r>
          </w:p>
        </w:tc>
      </w:tr>
      <w:tr w14:paraId="07CD45E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9817C37">
            <w:pPr>
              <w:widowControl/>
              <w:jc w:val="center"/>
              <w:textAlignment w:val="center"/>
              <w:rPr>
                <w:rFonts w:ascii="宋体" w:hAnsi="宋体" w:cs="宋体"/>
                <w:sz w:val="24"/>
              </w:rPr>
            </w:pPr>
            <w:r>
              <w:rPr>
                <w:rFonts w:hint="eastAsia" w:ascii="宋体" w:hAnsi="宋体" w:cs="宋体"/>
                <w:kern w:val="0"/>
                <w:sz w:val="24"/>
              </w:rPr>
              <w:t>胡萝卜</w:t>
            </w:r>
          </w:p>
        </w:tc>
        <w:tc>
          <w:tcPr>
            <w:tcW w:w="1701" w:type="dxa"/>
            <w:tcBorders>
              <w:top w:val="single" w:color="000000" w:sz="4" w:space="0"/>
              <w:left w:val="single" w:color="000000" w:sz="4" w:space="0"/>
              <w:bottom w:val="single" w:color="000000" w:sz="4" w:space="0"/>
              <w:right w:val="single" w:color="000000" w:sz="4" w:space="0"/>
            </w:tcBorders>
            <w:vAlign w:val="center"/>
          </w:tcPr>
          <w:p w14:paraId="5C637308">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03EFF44">
            <w:pPr>
              <w:widowControl/>
              <w:jc w:val="center"/>
              <w:textAlignment w:val="center"/>
              <w:rPr>
                <w:rFonts w:ascii="宋体" w:hAnsi="宋体" w:cs="宋体"/>
                <w:sz w:val="24"/>
              </w:rPr>
            </w:pPr>
            <w:r>
              <w:rPr>
                <w:rFonts w:hint="eastAsia" w:ascii="宋体" w:hAnsi="宋体" w:cs="宋体"/>
                <w:kern w:val="0"/>
                <w:sz w:val="24"/>
              </w:rPr>
              <w:t>去叶大葱</w:t>
            </w:r>
          </w:p>
        </w:tc>
        <w:tc>
          <w:tcPr>
            <w:tcW w:w="1559" w:type="dxa"/>
            <w:tcBorders>
              <w:top w:val="single" w:color="000000" w:sz="4" w:space="0"/>
              <w:left w:val="single" w:color="000000" w:sz="4" w:space="0"/>
              <w:bottom w:val="single" w:color="000000" w:sz="4" w:space="0"/>
              <w:right w:val="single" w:color="000000" w:sz="4" w:space="0"/>
            </w:tcBorders>
            <w:vAlign w:val="center"/>
          </w:tcPr>
          <w:p w14:paraId="72F71D7A">
            <w:pPr>
              <w:widowControl/>
              <w:jc w:val="center"/>
              <w:textAlignment w:val="center"/>
              <w:rPr>
                <w:rFonts w:ascii="宋体" w:hAnsi="宋体" w:cs="宋体"/>
                <w:sz w:val="24"/>
              </w:rPr>
            </w:pPr>
            <w:r>
              <w:rPr>
                <w:rFonts w:hint="eastAsia" w:ascii="宋体" w:hAnsi="宋体" w:cs="宋体"/>
                <w:kern w:val="0"/>
                <w:sz w:val="24"/>
              </w:rPr>
              <w:t>斤</w:t>
            </w:r>
          </w:p>
        </w:tc>
      </w:tr>
      <w:tr w14:paraId="672CC583">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ECF9ACB">
            <w:pPr>
              <w:widowControl/>
              <w:jc w:val="center"/>
              <w:textAlignment w:val="center"/>
              <w:rPr>
                <w:rFonts w:ascii="宋体" w:hAnsi="宋体" w:cs="宋体"/>
                <w:sz w:val="24"/>
              </w:rPr>
            </w:pPr>
            <w:r>
              <w:rPr>
                <w:rFonts w:hint="eastAsia" w:ascii="宋体" w:hAnsi="宋体" w:cs="宋体"/>
                <w:kern w:val="0"/>
                <w:sz w:val="24"/>
              </w:rPr>
              <w:t>白萝卜</w:t>
            </w:r>
          </w:p>
        </w:tc>
        <w:tc>
          <w:tcPr>
            <w:tcW w:w="1701" w:type="dxa"/>
            <w:tcBorders>
              <w:top w:val="single" w:color="000000" w:sz="4" w:space="0"/>
              <w:left w:val="single" w:color="000000" w:sz="4" w:space="0"/>
              <w:bottom w:val="single" w:color="000000" w:sz="4" w:space="0"/>
              <w:right w:val="single" w:color="000000" w:sz="4" w:space="0"/>
            </w:tcBorders>
            <w:vAlign w:val="center"/>
          </w:tcPr>
          <w:p w14:paraId="363A676C">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7D458A03">
            <w:pPr>
              <w:widowControl/>
              <w:jc w:val="center"/>
              <w:textAlignment w:val="center"/>
              <w:rPr>
                <w:rFonts w:ascii="宋体" w:hAnsi="宋体" w:cs="宋体"/>
                <w:sz w:val="24"/>
              </w:rPr>
            </w:pPr>
            <w:r>
              <w:rPr>
                <w:rFonts w:hint="eastAsia" w:ascii="宋体" w:hAnsi="宋体" w:cs="宋体"/>
                <w:kern w:val="0"/>
                <w:sz w:val="24"/>
              </w:rPr>
              <w:t>老姜</w:t>
            </w:r>
          </w:p>
        </w:tc>
        <w:tc>
          <w:tcPr>
            <w:tcW w:w="1559" w:type="dxa"/>
            <w:tcBorders>
              <w:top w:val="single" w:color="000000" w:sz="4" w:space="0"/>
              <w:left w:val="single" w:color="000000" w:sz="4" w:space="0"/>
              <w:bottom w:val="single" w:color="000000" w:sz="4" w:space="0"/>
              <w:right w:val="single" w:color="000000" w:sz="4" w:space="0"/>
            </w:tcBorders>
            <w:vAlign w:val="center"/>
          </w:tcPr>
          <w:p w14:paraId="30A7CB08">
            <w:pPr>
              <w:widowControl/>
              <w:jc w:val="center"/>
              <w:textAlignment w:val="center"/>
              <w:rPr>
                <w:rFonts w:ascii="宋体" w:hAnsi="宋体" w:cs="宋体"/>
                <w:sz w:val="24"/>
              </w:rPr>
            </w:pPr>
            <w:r>
              <w:rPr>
                <w:rFonts w:hint="eastAsia" w:ascii="宋体" w:hAnsi="宋体" w:cs="宋体"/>
                <w:kern w:val="0"/>
                <w:sz w:val="24"/>
              </w:rPr>
              <w:t>斤</w:t>
            </w:r>
          </w:p>
        </w:tc>
      </w:tr>
      <w:tr w14:paraId="6F25619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DA6038E">
            <w:pPr>
              <w:widowControl/>
              <w:jc w:val="center"/>
              <w:textAlignment w:val="center"/>
              <w:rPr>
                <w:rFonts w:ascii="宋体" w:hAnsi="宋体" w:cs="宋体"/>
                <w:sz w:val="24"/>
              </w:rPr>
            </w:pPr>
            <w:r>
              <w:rPr>
                <w:rFonts w:hint="eastAsia" w:ascii="宋体" w:hAnsi="宋体" w:cs="宋体"/>
                <w:kern w:val="0"/>
                <w:sz w:val="24"/>
              </w:rPr>
              <w:t>圆茄子</w:t>
            </w:r>
          </w:p>
        </w:tc>
        <w:tc>
          <w:tcPr>
            <w:tcW w:w="1701" w:type="dxa"/>
            <w:tcBorders>
              <w:top w:val="single" w:color="000000" w:sz="4" w:space="0"/>
              <w:left w:val="single" w:color="000000" w:sz="4" w:space="0"/>
              <w:bottom w:val="single" w:color="000000" w:sz="4" w:space="0"/>
              <w:right w:val="single" w:color="000000" w:sz="4" w:space="0"/>
            </w:tcBorders>
            <w:vAlign w:val="center"/>
          </w:tcPr>
          <w:p w14:paraId="737F955C">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89599D7">
            <w:pPr>
              <w:widowControl/>
              <w:jc w:val="center"/>
              <w:textAlignment w:val="center"/>
              <w:rPr>
                <w:rFonts w:ascii="宋体" w:hAnsi="宋体" w:cs="宋体"/>
                <w:sz w:val="24"/>
              </w:rPr>
            </w:pPr>
            <w:r>
              <w:rPr>
                <w:rFonts w:hint="eastAsia" w:ascii="宋体" w:hAnsi="宋体" w:cs="宋体"/>
                <w:kern w:val="0"/>
                <w:sz w:val="24"/>
              </w:rPr>
              <w:t>蒜子</w:t>
            </w:r>
          </w:p>
        </w:tc>
        <w:tc>
          <w:tcPr>
            <w:tcW w:w="1559" w:type="dxa"/>
            <w:tcBorders>
              <w:top w:val="single" w:color="000000" w:sz="4" w:space="0"/>
              <w:left w:val="single" w:color="000000" w:sz="4" w:space="0"/>
              <w:bottom w:val="single" w:color="000000" w:sz="4" w:space="0"/>
              <w:right w:val="single" w:color="000000" w:sz="4" w:space="0"/>
            </w:tcBorders>
            <w:vAlign w:val="center"/>
          </w:tcPr>
          <w:p w14:paraId="13027894">
            <w:pPr>
              <w:widowControl/>
              <w:jc w:val="center"/>
              <w:textAlignment w:val="center"/>
              <w:rPr>
                <w:rFonts w:ascii="宋体" w:hAnsi="宋体" w:cs="宋体"/>
                <w:sz w:val="24"/>
              </w:rPr>
            </w:pPr>
            <w:r>
              <w:rPr>
                <w:rFonts w:hint="eastAsia" w:ascii="宋体" w:hAnsi="宋体" w:cs="宋体"/>
                <w:kern w:val="0"/>
                <w:sz w:val="24"/>
              </w:rPr>
              <w:t>斤</w:t>
            </w:r>
          </w:p>
        </w:tc>
      </w:tr>
      <w:tr w14:paraId="57FA594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802054B">
            <w:pPr>
              <w:widowControl/>
              <w:jc w:val="center"/>
              <w:textAlignment w:val="center"/>
              <w:rPr>
                <w:rFonts w:ascii="宋体" w:hAnsi="宋体" w:cs="宋体"/>
                <w:sz w:val="24"/>
              </w:rPr>
            </w:pPr>
            <w:r>
              <w:rPr>
                <w:rFonts w:hint="eastAsia" w:ascii="宋体" w:hAnsi="宋体" w:cs="宋体"/>
                <w:kern w:val="0"/>
                <w:sz w:val="24"/>
              </w:rPr>
              <w:t>长茄子</w:t>
            </w:r>
          </w:p>
        </w:tc>
        <w:tc>
          <w:tcPr>
            <w:tcW w:w="1701" w:type="dxa"/>
            <w:tcBorders>
              <w:top w:val="single" w:color="000000" w:sz="4" w:space="0"/>
              <w:left w:val="single" w:color="000000" w:sz="4" w:space="0"/>
              <w:bottom w:val="single" w:color="000000" w:sz="4" w:space="0"/>
              <w:right w:val="single" w:color="000000" w:sz="4" w:space="0"/>
            </w:tcBorders>
            <w:vAlign w:val="center"/>
          </w:tcPr>
          <w:p w14:paraId="643F2674">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9641DA8">
            <w:pPr>
              <w:widowControl/>
              <w:jc w:val="center"/>
              <w:textAlignment w:val="center"/>
              <w:rPr>
                <w:rFonts w:ascii="宋体" w:hAnsi="宋体" w:cs="宋体"/>
                <w:sz w:val="24"/>
              </w:rPr>
            </w:pPr>
            <w:r>
              <w:rPr>
                <w:rFonts w:hint="eastAsia" w:ascii="宋体" w:hAnsi="宋体" w:cs="宋体"/>
                <w:kern w:val="0"/>
                <w:sz w:val="24"/>
              </w:rPr>
              <w:t>香葱</w:t>
            </w:r>
          </w:p>
        </w:tc>
        <w:tc>
          <w:tcPr>
            <w:tcW w:w="1559" w:type="dxa"/>
            <w:tcBorders>
              <w:top w:val="single" w:color="000000" w:sz="4" w:space="0"/>
              <w:left w:val="single" w:color="000000" w:sz="4" w:space="0"/>
              <w:bottom w:val="single" w:color="000000" w:sz="4" w:space="0"/>
              <w:right w:val="single" w:color="000000" w:sz="4" w:space="0"/>
            </w:tcBorders>
            <w:vAlign w:val="center"/>
          </w:tcPr>
          <w:p w14:paraId="6623FE18">
            <w:pPr>
              <w:widowControl/>
              <w:jc w:val="center"/>
              <w:textAlignment w:val="center"/>
              <w:rPr>
                <w:rFonts w:ascii="宋体" w:hAnsi="宋体" w:cs="宋体"/>
                <w:sz w:val="24"/>
              </w:rPr>
            </w:pPr>
            <w:r>
              <w:rPr>
                <w:rFonts w:hint="eastAsia" w:ascii="宋体" w:hAnsi="宋体" w:cs="宋体"/>
                <w:kern w:val="0"/>
                <w:sz w:val="24"/>
              </w:rPr>
              <w:t>斤</w:t>
            </w:r>
          </w:p>
        </w:tc>
      </w:tr>
      <w:tr w14:paraId="0144B20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1474FD3">
            <w:pPr>
              <w:widowControl/>
              <w:jc w:val="center"/>
              <w:textAlignment w:val="center"/>
              <w:rPr>
                <w:rFonts w:ascii="宋体" w:hAnsi="宋体" w:cs="宋体"/>
                <w:sz w:val="24"/>
              </w:rPr>
            </w:pPr>
            <w:r>
              <w:rPr>
                <w:rFonts w:hint="eastAsia" w:ascii="宋体" w:hAnsi="宋体" w:cs="宋体"/>
                <w:kern w:val="0"/>
                <w:sz w:val="24"/>
              </w:rPr>
              <w:t>菜花</w:t>
            </w:r>
          </w:p>
        </w:tc>
        <w:tc>
          <w:tcPr>
            <w:tcW w:w="1701" w:type="dxa"/>
            <w:tcBorders>
              <w:top w:val="single" w:color="000000" w:sz="4" w:space="0"/>
              <w:left w:val="single" w:color="000000" w:sz="4" w:space="0"/>
              <w:bottom w:val="single" w:color="000000" w:sz="4" w:space="0"/>
              <w:right w:val="single" w:color="000000" w:sz="4" w:space="0"/>
            </w:tcBorders>
            <w:vAlign w:val="center"/>
          </w:tcPr>
          <w:p w14:paraId="32EF1F87">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4D31E504">
            <w:pPr>
              <w:widowControl/>
              <w:jc w:val="center"/>
              <w:textAlignment w:val="center"/>
              <w:rPr>
                <w:rFonts w:ascii="宋体" w:hAnsi="宋体" w:cs="宋体"/>
                <w:sz w:val="24"/>
              </w:rPr>
            </w:pPr>
            <w:r>
              <w:rPr>
                <w:rFonts w:hint="eastAsia" w:ascii="宋体" w:hAnsi="宋体" w:cs="宋体"/>
                <w:kern w:val="0"/>
                <w:sz w:val="24"/>
              </w:rPr>
              <w:t>蒿子秆</w:t>
            </w:r>
          </w:p>
        </w:tc>
        <w:tc>
          <w:tcPr>
            <w:tcW w:w="1559" w:type="dxa"/>
            <w:tcBorders>
              <w:top w:val="single" w:color="000000" w:sz="4" w:space="0"/>
              <w:left w:val="single" w:color="000000" w:sz="4" w:space="0"/>
              <w:bottom w:val="single" w:color="000000" w:sz="4" w:space="0"/>
              <w:right w:val="single" w:color="000000" w:sz="4" w:space="0"/>
            </w:tcBorders>
            <w:vAlign w:val="center"/>
          </w:tcPr>
          <w:p w14:paraId="39CF52EF">
            <w:pPr>
              <w:widowControl/>
              <w:jc w:val="center"/>
              <w:textAlignment w:val="center"/>
              <w:rPr>
                <w:rFonts w:ascii="宋体" w:hAnsi="宋体" w:cs="宋体"/>
                <w:sz w:val="24"/>
              </w:rPr>
            </w:pPr>
            <w:r>
              <w:rPr>
                <w:rFonts w:hint="eastAsia" w:ascii="宋体" w:hAnsi="宋体" w:cs="宋体"/>
                <w:kern w:val="0"/>
                <w:sz w:val="24"/>
              </w:rPr>
              <w:t>斤</w:t>
            </w:r>
          </w:p>
        </w:tc>
      </w:tr>
      <w:tr w14:paraId="460BB367">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7E2CF01">
            <w:pPr>
              <w:widowControl/>
              <w:jc w:val="center"/>
              <w:textAlignment w:val="center"/>
              <w:rPr>
                <w:rFonts w:ascii="宋体" w:hAnsi="宋体" w:cs="宋体"/>
                <w:sz w:val="24"/>
              </w:rPr>
            </w:pPr>
            <w:r>
              <w:rPr>
                <w:rFonts w:hint="eastAsia" w:ascii="宋体" w:hAnsi="宋体" w:cs="宋体"/>
                <w:kern w:val="0"/>
                <w:sz w:val="24"/>
              </w:rPr>
              <w:t>黄瓜</w:t>
            </w:r>
          </w:p>
        </w:tc>
        <w:tc>
          <w:tcPr>
            <w:tcW w:w="1701" w:type="dxa"/>
            <w:tcBorders>
              <w:top w:val="single" w:color="000000" w:sz="4" w:space="0"/>
              <w:left w:val="single" w:color="000000" w:sz="4" w:space="0"/>
              <w:bottom w:val="single" w:color="000000" w:sz="4" w:space="0"/>
              <w:right w:val="single" w:color="000000" w:sz="4" w:space="0"/>
            </w:tcBorders>
            <w:vAlign w:val="center"/>
          </w:tcPr>
          <w:p w14:paraId="1D8A49C9">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FE21C98">
            <w:pPr>
              <w:widowControl/>
              <w:jc w:val="center"/>
              <w:textAlignment w:val="center"/>
              <w:rPr>
                <w:rFonts w:ascii="宋体" w:hAnsi="宋体" w:cs="宋体"/>
                <w:sz w:val="24"/>
              </w:rPr>
            </w:pPr>
            <w:r>
              <w:rPr>
                <w:rFonts w:hint="eastAsia" w:ascii="宋体" w:hAnsi="宋体" w:cs="宋体"/>
                <w:kern w:val="0"/>
                <w:sz w:val="24"/>
              </w:rPr>
              <w:t>冬瓜</w:t>
            </w:r>
          </w:p>
        </w:tc>
        <w:tc>
          <w:tcPr>
            <w:tcW w:w="1559" w:type="dxa"/>
            <w:tcBorders>
              <w:top w:val="single" w:color="000000" w:sz="4" w:space="0"/>
              <w:left w:val="single" w:color="000000" w:sz="4" w:space="0"/>
              <w:bottom w:val="single" w:color="000000" w:sz="4" w:space="0"/>
              <w:right w:val="single" w:color="000000" w:sz="4" w:space="0"/>
            </w:tcBorders>
            <w:vAlign w:val="center"/>
          </w:tcPr>
          <w:p w14:paraId="6AACC663">
            <w:pPr>
              <w:widowControl/>
              <w:jc w:val="center"/>
              <w:textAlignment w:val="center"/>
              <w:rPr>
                <w:rFonts w:ascii="宋体" w:hAnsi="宋体" w:cs="宋体"/>
                <w:sz w:val="24"/>
              </w:rPr>
            </w:pPr>
            <w:r>
              <w:rPr>
                <w:rFonts w:hint="eastAsia" w:ascii="宋体" w:hAnsi="宋体" w:cs="宋体"/>
                <w:kern w:val="0"/>
                <w:sz w:val="24"/>
              </w:rPr>
              <w:t>斤</w:t>
            </w:r>
          </w:p>
        </w:tc>
      </w:tr>
      <w:tr w14:paraId="44CB2533">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090C355">
            <w:pPr>
              <w:widowControl/>
              <w:jc w:val="center"/>
              <w:textAlignment w:val="center"/>
              <w:rPr>
                <w:rFonts w:ascii="宋体" w:hAnsi="宋体" w:cs="宋体"/>
                <w:sz w:val="24"/>
              </w:rPr>
            </w:pPr>
            <w:r>
              <w:rPr>
                <w:rFonts w:hint="eastAsia" w:ascii="宋体" w:hAnsi="宋体" w:cs="宋体"/>
                <w:kern w:val="0"/>
                <w:sz w:val="24"/>
              </w:rPr>
              <w:t>西红柿</w:t>
            </w:r>
          </w:p>
        </w:tc>
        <w:tc>
          <w:tcPr>
            <w:tcW w:w="1701" w:type="dxa"/>
            <w:tcBorders>
              <w:top w:val="single" w:color="000000" w:sz="4" w:space="0"/>
              <w:left w:val="single" w:color="000000" w:sz="4" w:space="0"/>
              <w:bottom w:val="single" w:color="000000" w:sz="4" w:space="0"/>
              <w:right w:val="single" w:color="000000" w:sz="4" w:space="0"/>
            </w:tcBorders>
            <w:vAlign w:val="center"/>
          </w:tcPr>
          <w:p w14:paraId="0EC5378A">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4DE8E3F7">
            <w:pPr>
              <w:widowControl/>
              <w:jc w:val="center"/>
              <w:textAlignment w:val="center"/>
              <w:rPr>
                <w:rFonts w:ascii="宋体" w:hAnsi="宋体" w:cs="宋体"/>
                <w:sz w:val="24"/>
              </w:rPr>
            </w:pPr>
            <w:r>
              <w:rPr>
                <w:rFonts w:hint="eastAsia" w:ascii="宋体" w:hAnsi="宋体" w:cs="宋体"/>
                <w:kern w:val="0"/>
                <w:sz w:val="24"/>
              </w:rPr>
              <w:t>大芋头</w:t>
            </w:r>
          </w:p>
        </w:tc>
        <w:tc>
          <w:tcPr>
            <w:tcW w:w="1559" w:type="dxa"/>
            <w:tcBorders>
              <w:top w:val="single" w:color="000000" w:sz="4" w:space="0"/>
              <w:left w:val="single" w:color="000000" w:sz="4" w:space="0"/>
              <w:bottom w:val="single" w:color="000000" w:sz="4" w:space="0"/>
              <w:right w:val="single" w:color="000000" w:sz="4" w:space="0"/>
            </w:tcBorders>
            <w:vAlign w:val="center"/>
          </w:tcPr>
          <w:p w14:paraId="2585C660">
            <w:pPr>
              <w:widowControl/>
              <w:jc w:val="center"/>
              <w:textAlignment w:val="center"/>
              <w:rPr>
                <w:rFonts w:ascii="宋体" w:hAnsi="宋体" w:cs="宋体"/>
                <w:sz w:val="24"/>
              </w:rPr>
            </w:pPr>
            <w:r>
              <w:rPr>
                <w:rFonts w:hint="eastAsia" w:ascii="宋体" w:hAnsi="宋体" w:cs="宋体"/>
                <w:kern w:val="0"/>
                <w:sz w:val="24"/>
              </w:rPr>
              <w:t>斤</w:t>
            </w:r>
          </w:p>
        </w:tc>
      </w:tr>
      <w:tr w14:paraId="1CFC4D5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D700333">
            <w:pPr>
              <w:widowControl/>
              <w:jc w:val="center"/>
              <w:textAlignment w:val="center"/>
              <w:rPr>
                <w:rFonts w:ascii="宋体" w:hAnsi="宋体" w:cs="宋体"/>
                <w:sz w:val="24"/>
              </w:rPr>
            </w:pPr>
            <w:r>
              <w:rPr>
                <w:rFonts w:hint="eastAsia" w:ascii="宋体" w:hAnsi="宋体" w:cs="宋体"/>
                <w:kern w:val="0"/>
                <w:sz w:val="24"/>
              </w:rPr>
              <w:t>黑豆苗</w:t>
            </w:r>
          </w:p>
        </w:tc>
        <w:tc>
          <w:tcPr>
            <w:tcW w:w="1701" w:type="dxa"/>
            <w:tcBorders>
              <w:top w:val="single" w:color="000000" w:sz="4" w:space="0"/>
              <w:left w:val="single" w:color="000000" w:sz="4" w:space="0"/>
              <w:bottom w:val="single" w:color="000000" w:sz="4" w:space="0"/>
              <w:right w:val="single" w:color="000000" w:sz="4" w:space="0"/>
            </w:tcBorders>
            <w:vAlign w:val="center"/>
          </w:tcPr>
          <w:p w14:paraId="184739AC">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26ED368">
            <w:pPr>
              <w:widowControl/>
              <w:jc w:val="center"/>
              <w:textAlignment w:val="center"/>
              <w:rPr>
                <w:rFonts w:ascii="宋体" w:hAnsi="宋体" w:cs="宋体"/>
                <w:sz w:val="24"/>
              </w:rPr>
            </w:pPr>
            <w:r>
              <w:rPr>
                <w:rFonts w:hint="eastAsia" w:ascii="宋体" w:hAnsi="宋体" w:cs="宋体"/>
                <w:kern w:val="0"/>
                <w:sz w:val="24"/>
              </w:rPr>
              <w:t>小芋头</w:t>
            </w:r>
          </w:p>
        </w:tc>
        <w:tc>
          <w:tcPr>
            <w:tcW w:w="1559" w:type="dxa"/>
            <w:tcBorders>
              <w:top w:val="single" w:color="000000" w:sz="4" w:space="0"/>
              <w:left w:val="single" w:color="000000" w:sz="4" w:space="0"/>
              <w:bottom w:val="single" w:color="000000" w:sz="4" w:space="0"/>
              <w:right w:val="single" w:color="000000" w:sz="4" w:space="0"/>
            </w:tcBorders>
            <w:vAlign w:val="center"/>
          </w:tcPr>
          <w:p w14:paraId="4098285B">
            <w:pPr>
              <w:widowControl/>
              <w:jc w:val="center"/>
              <w:textAlignment w:val="center"/>
              <w:rPr>
                <w:rFonts w:ascii="宋体" w:hAnsi="宋体" w:cs="宋体"/>
                <w:sz w:val="24"/>
              </w:rPr>
            </w:pPr>
            <w:r>
              <w:rPr>
                <w:rFonts w:hint="eastAsia" w:ascii="宋体" w:hAnsi="宋体" w:cs="宋体"/>
                <w:kern w:val="0"/>
                <w:sz w:val="24"/>
              </w:rPr>
              <w:t>斤</w:t>
            </w:r>
          </w:p>
        </w:tc>
      </w:tr>
      <w:tr w14:paraId="74C14B41">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0E40D77">
            <w:pPr>
              <w:widowControl/>
              <w:jc w:val="center"/>
              <w:textAlignment w:val="center"/>
              <w:rPr>
                <w:rFonts w:ascii="宋体" w:hAnsi="宋体" w:cs="宋体"/>
                <w:sz w:val="24"/>
              </w:rPr>
            </w:pPr>
            <w:r>
              <w:rPr>
                <w:rFonts w:hint="eastAsia" w:ascii="宋体" w:hAnsi="宋体" w:cs="宋体"/>
                <w:kern w:val="0"/>
                <w:sz w:val="24"/>
              </w:rPr>
              <w:t>香椿苗</w:t>
            </w:r>
          </w:p>
        </w:tc>
        <w:tc>
          <w:tcPr>
            <w:tcW w:w="1701" w:type="dxa"/>
            <w:tcBorders>
              <w:top w:val="single" w:color="000000" w:sz="4" w:space="0"/>
              <w:left w:val="single" w:color="000000" w:sz="4" w:space="0"/>
              <w:bottom w:val="single" w:color="000000" w:sz="4" w:space="0"/>
              <w:right w:val="single" w:color="000000" w:sz="4" w:space="0"/>
            </w:tcBorders>
            <w:vAlign w:val="center"/>
          </w:tcPr>
          <w:p w14:paraId="41148E6D">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D1CFF17">
            <w:pPr>
              <w:widowControl/>
              <w:jc w:val="center"/>
              <w:textAlignment w:val="center"/>
              <w:rPr>
                <w:rFonts w:ascii="宋体" w:hAnsi="宋体" w:cs="宋体"/>
                <w:sz w:val="24"/>
              </w:rPr>
            </w:pPr>
            <w:r>
              <w:rPr>
                <w:rFonts w:hint="eastAsia" w:ascii="宋体" w:hAnsi="宋体" w:cs="宋体"/>
                <w:kern w:val="0"/>
                <w:sz w:val="24"/>
              </w:rPr>
              <w:t>山药</w:t>
            </w:r>
          </w:p>
        </w:tc>
        <w:tc>
          <w:tcPr>
            <w:tcW w:w="1559" w:type="dxa"/>
            <w:tcBorders>
              <w:top w:val="single" w:color="000000" w:sz="4" w:space="0"/>
              <w:left w:val="single" w:color="000000" w:sz="4" w:space="0"/>
              <w:bottom w:val="single" w:color="000000" w:sz="4" w:space="0"/>
              <w:right w:val="single" w:color="000000" w:sz="4" w:space="0"/>
            </w:tcBorders>
            <w:vAlign w:val="center"/>
          </w:tcPr>
          <w:p w14:paraId="45F8D0F9">
            <w:pPr>
              <w:widowControl/>
              <w:jc w:val="center"/>
              <w:textAlignment w:val="center"/>
              <w:rPr>
                <w:rFonts w:ascii="宋体" w:hAnsi="宋体" w:cs="宋体"/>
                <w:sz w:val="24"/>
              </w:rPr>
            </w:pPr>
            <w:r>
              <w:rPr>
                <w:rFonts w:hint="eastAsia" w:ascii="宋体" w:hAnsi="宋体" w:cs="宋体"/>
                <w:kern w:val="0"/>
                <w:sz w:val="24"/>
              </w:rPr>
              <w:t>斤</w:t>
            </w:r>
          </w:p>
        </w:tc>
      </w:tr>
      <w:tr w14:paraId="14E5A5B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E2E5DFA">
            <w:pPr>
              <w:widowControl/>
              <w:jc w:val="center"/>
              <w:textAlignment w:val="center"/>
              <w:rPr>
                <w:rFonts w:ascii="宋体" w:hAnsi="宋体" w:cs="宋体"/>
                <w:sz w:val="24"/>
              </w:rPr>
            </w:pPr>
            <w:r>
              <w:rPr>
                <w:rFonts w:hint="eastAsia" w:ascii="宋体" w:hAnsi="宋体" w:cs="宋体"/>
                <w:kern w:val="0"/>
                <w:sz w:val="24"/>
              </w:rPr>
              <w:t>萝卜苗</w:t>
            </w:r>
          </w:p>
        </w:tc>
        <w:tc>
          <w:tcPr>
            <w:tcW w:w="1701" w:type="dxa"/>
            <w:tcBorders>
              <w:top w:val="single" w:color="000000" w:sz="4" w:space="0"/>
              <w:left w:val="single" w:color="000000" w:sz="4" w:space="0"/>
              <w:bottom w:val="single" w:color="000000" w:sz="4" w:space="0"/>
              <w:right w:val="single" w:color="000000" w:sz="4" w:space="0"/>
            </w:tcBorders>
            <w:vAlign w:val="center"/>
          </w:tcPr>
          <w:p w14:paraId="35130354">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144DC41">
            <w:pPr>
              <w:widowControl/>
              <w:jc w:val="center"/>
              <w:textAlignment w:val="center"/>
              <w:rPr>
                <w:rFonts w:ascii="宋体" w:hAnsi="宋体" w:cs="宋体"/>
                <w:sz w:val="24"/>
              </w:rPr>
            </w:pPr>
            <w:r>
              <w:rPr>
                <w:rFonts w:hint="eastAsia" w:ascii="宋体" w:hAnsi="宋体" w:cs="宋体"/>
                <w:kern w:val="0"/>
                <w:sz w:val="24"/>
              </w:rPr>
              <w:t>金瓜</w:t>
            </w:r>
          </w:p>
        </w:tc>
        <w:tc>
          <w:tcPr>
            <w:tcW w:w="1559" w:type="dxa"/>
            <w:tcBorders>
              <w:top w:val="single" w:color="000000" w:sz="4" w:space="0"/>
              <w:left w:val="single" w:color="000000" w:sz="4" w:space="0"/>
              <w:bottom w:val="single" w:color="000000" w:sz="4" w:space="0"/>
              <w:right w:val="single" w:color="000000" w:sz="4" w:space="0"/>
            </w:tcBorders>
            <w:vAlign w:val="center"/>
          </w:tcPr>
          <w:p w14:paraId="65180A3D">
            <w:pPr>
              <w:widowControl/>
              <w:jc w:val="center"/>
              <w:textAlignment w:val="center"/>
              <w:rPr>
                <w:rFonts w:ascii="宋体" w:hAnsi="宋体" w:cs="宋体"/>
                <w:sz w:val="24"/>
              </w:rPr>
            </w:pPr>
            <w:r>
              <w:rPr>
                <w:rFonts w:hint="eastAsia" w:ascii="宋体" w:hAnsi="宋体" w:cs="宋体"/>
                <w:kern w:val="0"/>
                <w:sz w:val="24"/>
              </w:rPr>
              <w:t>斤</w:t>
            </w:r>
          </w:p>
        </w:tc>
      </w:tr>
      <w:tr w14:paraId="0DD01734">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BAEF8E3">
            <w:pPr>
              <w:widowControl/>
              <w:jc w:val="center"/>
              <w:textAlignment w:val="center"/>
              <w:rPr>
                <w:rFonts w:ascii="宋体" w:hAnsi="宋体" w:cs="宋体"/>
                <w:sz w:val="24"/>
              </w:rPr>
            </w:pPr>
            <w:r>
              <w:rPr>
                <w:rFonts w:hint="eastAsia" w:ascii="宋体" w:hAnsi="宋体" w:cs="宋体"/>
                <w:kern w:val="0"/>
                <w:sz w:val="24"/>
              </w:rPr>
              <w:t>豌豆苗</w:t>
            </w:r>
          </w:p>
        </w:tc>
        <w:tc>
          <w:tcPr>
            <w:tcW w:w="1701" w:type="dxa"/>
            <w:tcBorders>
              <w:top w:val="single" w:color="000000" w:sz="4" w:space="0"/>
              <w:left w:val="single" w:color="000000" w:sz="4" w:space="0"/>
              <w:bottom w:val="single" w:color="000000" w:sz="4" w:space="0"/>
              <w:right w:val="single" w:color="000000" w:sz="4" w:space="0"/>
            </w:tcBorders>
            <w:vAlign w:val="center"/>
          </w:tcPr>
          <w:p w14:paraId="7DB83C86">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49B2B34">
            <w:pPr>
              <w:widowControl/>
              <w:jc w:val="center"/>
              <w:textAlignment w:val="center"/>
              <w:rPr>
                <w:rFonts w:ascii="宋体" w:hAnsi="宋体" w:cs="宋体"/>
                <w:sz w:val="24"/>
              </w:rPr>
            </w:pPr>
            <w:r>
              <w:rPr>
                <w:rFonts w:hint="eastAsia" w:ascii="宋体" w:hAnsi="宋体" w:cs="宋体"/>
                <w:kern w:val="0"/>
                <w:sz w:val="24"/>
              </w:rPr>
              <w:t>紫薯</w:t>
            </w:r>
          </w:p>
        </w:tc>
        <w:tc>
          <w:tcPr>
            <w:tcW w:w="1559" w:type="dxa"/>
            <w:tcBorders>
              <w:top w:val="single" w:color="000000" w:sz="4" w:space="0"/>
              <w:left w:val="single" w:color="000000" w:sz="4" w:space="0"/>
              <w:bottom w:val="single" w:color="000000" w:sz="4" w:space="0"/>
              <w:right w:val="single" w:color="000000" w:sz="4" w:space="0"/>
            </w:tcBorders>
            <w:vAlign w:val="center"/>
          </w:tcPr>
          <w:p w14:paraId="10FAF353">
            <w:pPr>
              <w:widowControl/>
              <w:jc w:val="center"/>
              <w:textAlignment w:val="center"/>
              <w:rPr>
                <w:rFonts w:ascii="宋体" w:hAnsi="宋体" w:cs="宋体"/>
                <w:sz w:val="24"/>
              </w:rPr>
            </w:pPr>
            <w:r>
              <w:rPr>
                <w:rFonts w:hint="eastAsia" w:ascii="宋体" w:hAnsi="宋体" w:cs="宋体"/>
                <w:kern w:val="0"/>
                <w:sz w:val="24"/>
              </w:rPr>
              <w:t>斤</w:t>
            </w:r>
          </w:p>
        </w:tc>
      </w:tr>
      <w:tr w14:paraId="5CE8EE0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E6D6570">
            <w:pPr>
              <w:widowControl/>
              <w:jc w:val="center"/>
              <w:textAlignment w:val="center"/>
              <w:rPr>
                <w:rFonts w:ascii="宋体" w:hAnsi="宋体" w:cs="宋体"/>
                <w:sz w:val="24"/>
              </w:rPr>
            </w:pPr>
            <w:r>
              <w:rPr>
                <w:rFonts w:hint="eastAsia" w:ascii="宋体" w:hAnsi="宋体" w:cs="宋体"/>
                <w:kern w:val="0"/>
                <w:sz w:val="24"/>
              </w:rPr>
              <w:t>青笋</w:t>
            </w:r>
          </w:p>
        </w:tc>
        <w:tc>
          <w:tcPr>
            <w:tcW w:w="1701" w:type="dxa"/>
            <w:tcBorders>
              <w:top w:val="single" w:color="000000" w:sz="4" w:space="0"/>
              <w:left w:val="single" w:color="000000" w:sz="4" w:space="0"/>
              <w:bottom w:val="single" w:color="000000" w:sz="4" w:space="0"/>
              <w:right w:val="single" w:color="000000" w:sz="4" w:space="0"/>
            </w:tcBorders>
            <w:vAlign w:val="center"/>
          </w:tcPr>
          <w:p w14:paraId="3055D036">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47AEA780">
            <w:pPr>
              <w:widowControl/>
              <w:jc w:val="center"/>
              <w:textAlignment w:val="center"/>
              <w:rPr>
                <w:rFonts w:ascii="宋体" w:hAnsi="宋体" w:cs="宋体"/>
                <w:sz w:val="24"/>
              </w:rPr>
            </w:pPr>
            <w:r>
              <w:rPr>
                <w:rFonts w:hint="eastAsia" w:ascii="宋体" w:hAnsi="宋体" w:cs="宋体"/>
                <w:kern w:val="0"/>
                <w:sz w:val="24"/>
              </w:rPr>
              <w:t>红薯</w:t>
            </w:r>
          </w:p>
        </w:tc>
        <w:tc>
          <w:tcPr>
            <w:tcW w:w="1559" w:type="dxa"/>
            <w:tcBorders>
              <w:top w:val="single" w:color="000000" w:sz="4" w:space="0"/>
              <w:left w:val="single" w:color="000000" w:sz="4" w:space="0"/>
              <w:bottom w:val="single" w:color="000000" w:sz="4" w:space="0"/>
              <w:right w:val="single" w:color="000000" w:sz="4" w:space="0"/>
            </w:tcBorders>
            <w:vAlign w:val="center"/>
          </w:tcPr>
          <w:p w14:paraId="6F1D7460">
            <w:pPr>
              <w:widowControl/>
              <w:jc w:val="center"/>
              <w:textAlignment w:val="center"/>
              <w:rPr>
                <w:rFonts w:ascii="宋体" w:hAnsi="宋体" w:cs="宋体"/>
                <w:sz w:val="24"/>
              </w:rPr>
            </w:pPr>
            <w:r>
              <w:rPr>
                <w:rFonts w:hint="eastAsia" w:ascii="宋体" w:hAnsi="宋体" w:cs="宋体"/>
                <w:kern w:val="0"/>
                <w:sz w:val="24"/>
              </w:rPr>
              <w:t>斤</w:t>
            </w:r>
          </w:p>
        </w:tc>
      </w:tr>
      <w:tr w14:paraId="6BB5807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0142586">
            <w:pPr>
              <w:widowControl/>
              <w:jc w:val="center"/>
              <w:textAlignment w:val="center"/>
              <w:rPr>
                <w:rFonts w:ascii="宋体" w:hAnsi="宋体" w:cs="宋体"/>
                <w:sz w:val="24"/>
              </w:rPr>
            </w:pPr>
            <w:r>
              <w:rPr>
                <w:rFonts w:hint="eastAsia" w:ascii="宋体" w:hAnsi="宋体" w:cs="宋体"/>
                <w:kern w:val="0"/>
                <w:sz w:val="24"/>
              </w:rPr>
              <w:t>苦菊</w:t>
            </w:r>
          </w:p>
        </w:tc>
        <w:tc>
          <w:tcPr>
            <w:tcW w:w="1701" w:type="dxa"/>
            <w:tcBorders>
              <w:top w:val="single" w:color="000000" w:sz="4" w:space="0"/>
              <w:left w:val="single" w:color="000000" w:sz="4" w:space="0"/>
              <w:bottom w:val="single" w:color="000000" w:sz="4" w:space="0"/>
              <w:right w:val="single" w:color="000000" w:sz="4" w:space="0"/>
            </w:tcBorders>
            <w:vAlign w:val="center"/>
          </w:tcPr>
          <w:p w14:paraId="030FC350">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2ADD073">
            <w:pPr>
              <w:widowControl/>
              <w:jc w:val="center"/>
              <w:textAlignment w:val="center"/>
              <w:rPr>
                <w:rFonts w:ascii="宋体" w:hAnsi="宋体" w:cs="宋体"/>
                <w:sz w:val="24"/>
              </w:rPr>
            </w:pPr>
            <w:r>
              <w:rPr>
                <w:rFonts w:hint="eastAsia" w:ascii="宋体" w:hAnsi="宋体" w:cs="宋体"/>
                <w:kern w:val="0"/>
                <w:sz w:val="24"/>
              </w:rPr>
              <w:t>南瓜</w:t>
            </w:r>
          </w:p>
        </w:tc>
        <w:tc>
          <w:tcPr>
            <w:tcW w:w="1559" w:type="dxa"/>
            <w:tcBorders>
              <w:top w:val="single" w:color="000000" w:sz="4" w:space="0"/>
              <w:left w:val="single" w:color="000000" w:sz="4" w:space="0"/>
              <w:bottom w:val="single" w:color="000000" w:sz="4" w:space="0"/>
              <w:right w:val="single" w:color="000000" w:sz="4" w:space="0"/>
            </w:tcBorders>
            <w:vAlign w:val="center"/>
          </w:tcPr>
          <w:p w14:paraId="62077ABE">
            <w:pPr>
              <w:widowControl/>
              <w:jc w:val="center"/>
              <w:textAlignment w:val="center"/>
              <w:rPr>
                <w:rFonts w:ascii="宋体" w:hAnsi="宋体" w:cs="宋体"/>
                <w:sz w:val="24"/>
              </w:rPr>
            </w:pPr>
            <w:r>
              <w:rPr>
                <w:rFonts w:hint="eastAsia" w:ascii="宋体" w:hAnsi="宋体" w:cs="宋体"/>
                <w:kern w:val="0"/>
                <w:sz w:val="24"/>
              </w:rPr>
              <w:t>斤</w:t>
            </w:r>
          </w:p>
        </w:tc>
      </w:tr>
      <w:tr w14:paraId="35092C48">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79105ED">
            <w:pPr>
              <w:widowControl/>
              <w:jc w:val="center"/>
              <w:textAlignment w:val="center"/>
              <w:rPr>
                <w:rFonts w:ascii="宋体" w:hAnsi="宋体" w:cs="宋体"/>
                <w:sz w:val="24"/>
              </w:rPr>
            </w:pPr>
            <w:r>
              <w:rPr>
                <w:rFonts w:hint="eastAsia" w:ascii="宋体" w:hAnsi="宋体" w:cs="宋体"/>
                <w:kern w:val="0"/>
                <w:sz w:val="24"/>
              </w:rPr>
              <w:t>香芹</w:t>
            </w:r>
          </w:p>
        </w:tc>
        <w:tc>
          <w:tcPr>
            <w:tcW w:w="1701" w:type="dxa"/>
            <w:tcBorders>
              <w:top w:val="single" w:color="000000" w:sz="4" w:space="0"/>
              <w:left w:val="single" w:color="000000" w:sz="4" w:space="0"/>
              <w:bottom w:val="single" w:color="000000" w:sz="4" w:space="0"/>
              <w:right w:val="single" w:color="000000" w:sz="4" w:space="0"/>
            </w:tcBorders>
            <w:vAlign w:val="center"/>
          </w:tcPr>
          <w:p w14:paraId="1F970873">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4D5AF0E">
            <w:pPr>
              <w:widowControl/>
              <w:jc w:val="center"/>
              <w:textAlignment w:val="center"/>
              <w:rPr>
                <w:rFonts w:ascii="宋体" w:hAnsi="宋体" w:cs="宋体"/>
                <w:sz w:val="24"/>
              </w:rPr>
            </w:pPr>
            <w:r>
              <w:rPr>
                <w:rFonts w:hint="eastAsia" w:ascii="宋体" w:hAnsi="宋体" w:cs="宋体"/>
                <w:kern w:val="0"/>
                <w:sz w:val="24"/>
              </w:rPr>
              <w:t>冬笋</w:t>
            </w:r>
          </w:p>
        </w:tc>
        <w:tc>
          <w:tcPr>
            <w:tcW w:w="1559" w:type="dxa"/>
            <w:tcBorders>
              <w:top w:val="single" w:color="000000" w:sz="4" w:space="0"/>
              <w:left w:val="single" w:color="000000" w:sz="4" w:space="0"/>
              <w:bottom w:val="single" w:color="000000" w:sz="4" w:space="0"/>
              <w:right w:val="single" w:color="000000" w:sz="4" w:space="0"/>
            </w:tcBorders>
            <w:vAlign w:val="center"/>
          </w:tcPr>
          <w:p w14:paraId="4C909E96">
            <w:pPr>
              <w:widowControl/>
              <w:jc w:val="center"/>
              <w:textAlignment w:val="center"/>
              <w:rPr>
                <w:rFonts w:ascii="宋体" w:hAnsi="宋体" w:cs="宋体"/>
                <w:sz w:val="24"/>
              </w:rPr>
            </w:pPr>
            <w:r>
              <w:rPr>
                <w:rFonts w:hint="eastAsia" w:ascii="宋体" w:hAnsi="宋体" w:cs="宋体"/>
                <w:kern w:val="0"/>
                <w:sz w:val="24"/>
              </w:rPr>
              <w:t>斤</w:t>
            </w:r>
          </w:p>
        </w:tc>
      </w:tr>
      <w:tr w14:paraId="5C1E7B0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CAAC943">
            <w:pPr>
              <w:widowControl/>
              <w:jc w:val="center"/>
              <w:textAlignment w:val="center"/>
              <w:rPr>
                <w:rFonts w:ascii="宋体" w:hAnsi="宋体" w:cs="宋体"/>
                <w:sz w:val="24"/>
              </w:rPr>
            </w:pPr>
            <w:r>
              <w:rPr>
                <w:rFonts w:hint="eastAsia" w:ascii="宋体" w:hAnsi="宋体" w:cs="宋体"/>
                <w:kern w:val="0"/>
                <w:sz w:val="24"/>
              </w:rPr>
              <w:t>油麦菜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67553A0A">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472A4020">
            <w:pPr>
              <w:widowControl/>
              <w:jc w:val="center"/>
              <w:textAlignment w:val="center"/>
              <w:rPr>
                <w:rFonts w:ascii="宋体" w:hAnsi="宋体" w:cs="宋体"/>
                <w:sz w:val="24"/>
              </w:rPr>
            </w:pPr>
            <w:r>
              <w:rPr>
                <w:rFonts w:hint="eastAsia" w:ascii="宋体" w:hAnsi="宋体" w:cs="宋体"/>
                <w:kern w:val="0"/>
                <w:sz w:val="24"/>
              </w:rPr>
              <w:t>青蒜</w:t>
            </w:r>
          </w:p>
        </w:tc>
        <w:tc>
          <w:tcPr>
            <w:tcW w:w="1559" w:type="dxa"/>
            <w:tcBorders>
              <w:top w:val="single" w:color="000000" w:sz="4" w:space="0"/>
              <w:left w:val="single" w:color="000000" w:sz="4" w:space="0"/>
              <w:bottom w:val="single" w:color="000000" w:sz="4" w:space="0"/>
              <w:right w:val="single" w:color="000000" w:sz="4" w:space="0"/>
            </w:tcBorders>
            <w:vAlign w:val="center"/>
          </w:tcPr>
          <w:p w14:paraId="362E8E5E">
            <w:pPr>
              <w:widowControl/>
              <w:jc w:val="center"/>
              <w:textAlignment w:val="center"/>
              <w:rPr>
                <w:rFonts w:ascii="宋体" w:hAnsi="宋体" w:cs="宋体"/>
                <w:sz w:val="24"/>
              </w:rPr>
            </w:pPr>
            <w:r>
              <w:rPr>
                <w:rFonts w:hint="eastAsia" w:ascii="宋体" w:hAnsi="宋体" w:cs="宋体"/>
                <w:kern w:val="0"/>
                <w:sz w:val="24"/>
              </w:rPr>
              <w:t>斤</w:t>
            </w:r>
          </w:p>
        </w:tc>
      </w:tr>
      <w:tr w14:paraId="092D7B9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F28DF63">
            <w:pPr>
              <w:widowControl/>
              <w:jc w:val="center"/>
              <w:textAlignment w:val="center"/>
              <w:rPr>
                <w:rFonts w:ascii="宋体" w:hAnsi="宋体" w:cs="宋体"/>
                <w:sz w:val="24"/>
              </w:rPr>
            </w:pPr>
            <w:r>
              <w:rPr>
                <w:rFonts w:hint="eastAsia" w:ascii="宋体" w:hAnsi="宋体" w:cs="宋体"/>
                <w:kern w:val="0"/>
                <w:sz w:val="24"/>
              </w:rPr>
              <w:t>圆生菜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3FAC4A41">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C5C6650">
            <w:pPr>
              <w:widowControl/>
              <w:jc w:val="center"/>
              <w:textAlignment w:val="center"/>
              <w:rPr>
                <w:rFonts w:ascii="宋体" w:hAnsi="宋体" w:cs="宋体"/>
                <w:sz w:val="24"/>
              </w:rPr>
            </w:pPr>
            <w:r>
              <w:rPr>
                <w:rFonts w:hint="eastAsia" w:ascii="宋体" w:hAnsi="宋体" w:cs="宋体"/>
                <w:kern w:val="0"/>
                <w:sz w:val="24"/>
              </w:rPr>
              <w:t>魔芋</w:t>
            </w:r>
          </w:p>
        </w:tc>
        <w:tc>
          <w:tcPr>
            <w:tcW w:w="1559" w:type="dxa"/>
            <w:tcBorders>
              <w:top w:val="single" w:color="000000" w:sz="4" w:space="0"/>
              <w:left w:val="single" w:color="000000" w:sz="4" w:space="0"/>
              <w:bottom w:val="single" w:color="000000" w:sz="4" w:space="0"/>
              <w:right w:val="single" w:color="000000" w:sz="4" w:space="0"/>
            </w:tcBorders>
            <w:vAlign w:val="center"/>
          </w:tcPr>
          <w:p w14:paraId="46170E55">
            <w:pPr>
              <w:widowControl/>
              <w:jc w:val="center"/>
              <w:textAlignment w:val="center"/>
              <w:rPr>
                <w:rFonts w:ascii="宋体" w:hAnsi="宋体" w:cs="宋体"/>
                <w:sz w:val="24"/>
              </w:rPr>
            </w:pPr>
            <w:r>
              <w:rPr>
                <w:rFonts w:hint="eastAsia" w:ascii="宋体" w:hAnsi="宋体" w:cs="宋体"/>
                <w:kern w:val="0"/>
                <w:sz w:val="24"/>
              </w:rPr>
              <w:t>斤</w:t>
            </w:r>
          </w:p>
        </w:tc>
      </w:tr>
      <w:tr w14:paraId="210ECB66">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ACAA1C0">
            <w:pPr>
              <w:widowControl/>
              <w:jc w:val="center"/>
              <w:textAlignment w:val="center"/>
              <w:rPr>
                <w:rFonts w:ascii="宋体" w:hAnsi="宋体" w:cs="宋体"/>
                <w:sz w:val="24"/>
              </w:rPr>
            </w:pPr>
            <w:r>
              <w:rPr>
                <w:rFonts w:hint="eastAsia" w:ascii="宋体" w:hAnsi="宋体" w:cs="宋体"/>
                <w:kern w:val="0"/>
                <w:sz w:val="24"/>
              </w:rPr>
              <w:t>花叶生菜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7E8A0AE5">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8761349">
            <w:pPr>
              <w:widowControl/>
              <w:jc w:val="center"/>
              <w:textAlignment w:val="center"/>
              <w:rPr>
                <w:rFonts w:ascii="宋体" w:hAnsi="宋体" w:cs="宋体"/>
                <w:sz w:val="24"/>
              </w:rPr>
            </w:pPr>
            <w:r>
              <w:rPr>
                <w:rFonts w:hint="eastAsia" w:ascii="宋体" w:hAnsi="宋体" w:cs="宋体"/>
                <w:kern w:val="0"/>
                <w:sz w:val="24"/>
              </w:rPr>
              <w:t>冬笋丝/片</w:t>
            </w:r>
          </w:p>
        </w:tc>
        <w:tc>
          <w:tcPr>
            <w:tcW w:w="1559" w:type="dxa"/>
            <w:tcBorders>
              <w:top w:val="single" w:color="000000" w:sz="4" w:space="0"/>
              <w:left w:val="single" w:color="000000" w:sz="4" w:space="0"/>
              <w:bottom w:val="single" w:color="000000" w:sz="4" w:space="0"/>
              <w:right w:val="single" w:color="000000" w:sz="4" w:space="0"/>
            </w:tcBorders>
            <w:vAlign w:val="center"/>
          </w:tcPr>
          <w:p w14:paraId="163722E0">
            <w:pPr>
              <w:widowControl/>
              <w:jc w:val="center"/>
              <w:textAlignment w:val="center"/>
              <w:rPr>
                <w:rFonts w:ascii="宋体" w:hAnsi="宋体" w:cs="宋体"/>
                <w:sz w:val="24"/>
              </w:rPr>
            </w:pPr>
            <w:r>
              <w:rPr>
                <w:rFonts w:hint="eastAsia" w:ascii="宋体" w:hAnsi="宋体" w:cs="宋体"/>
                <w:kern w:val="0"/>
                <w:sz w:val="24"/>
              </w:rPr>
              <w:t>袋</w:t>
            </w:r>
          </w:p>
        </w:tc>
      </w:tr>
      <w:tr w14:paraId="12B7E02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7B899BB">
            <w:pPr>
              <w:widowControl/>
              <w:jc w:val="center"/>
              <w:textAlignment w:val="center"/>
              <w:rPr>
                <w:rFonts w:ascii="宋体" w:hAnsi="宋体" w:cs="宋体"/>
                <w:sz w:val="24"/>
              </w:rPr>
            </w:pPr>
            <w:r>
              <w:rPr>
                <w:rFonts w:hint="eastAsia" w:ascii="宋体" w:hAnsi="宋体" w:cs="宋体"/>
                <w:kern w:val="0"/>
                <w:sz w:val="24"/>
              </w:rPr>
              <w:t>小白菜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620CEA39">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055C01D">
            <w:pPr>
              <w:widowControl/>
              <w:jc w:val="center"/>
              <w:textAlignment w:val="center"/>
              <w:rPr>
                <w:rFonts w:ascii="宋体" w:hAnsi="宋体" w:cs="宋体"/>
                <w:sz w:val="24"/>
              </w:rPr>
            </w:pPr>
            <w:r>
              <w:rPr>
                <w:rFonts w:hint="eastAsia" w:ascii="宋体" w:hAnsi="宋体" w:cs="宋体"/>
                <w:kern w:val="0"/>
                <w:sz w:val="24"/>
              </w:rPr>
              <w:t>咸菜丝</w:t>
            </w:r>
          </w:p>
        </w:tc>
        <w:tc>
          <w:tcPr>
            <w:tcW w:w="1559" w:type="dxa"/>
            <w:tcBorders>
              <w:top w:val="single" w:color="000000" w:sz="4" w:space="0"/>
              <w:left w:val="single" w:color="000000" w:sz="4" w:space="0"/>
              <w:bottom w:val="single" w:color="000000" w:sz="4" w:space="0"/>
              <w:right w:val="single" w:color="000000" w:sz="4" w:space="0"/>
            </w:tcBorders>
            <w:vAlign w:val="center"/>
          </w:tcPr>
          <w:p w14:paraId="7416974C">
            <w:pPr>
              <w:widowControl/>
              <w:jc w:val="center"/>
              <w:textAlignment w:val="center"/>
              <w:rPr>
                <w:rFonts w:ascii="宋体" w:hAnsi="宋体" w:cs="宋体"/>
                <w:sz w:val="24"/>
              </w:rPr>
            </w:pPr>
            <w:r>
              <w:rPr>
                <w:rFonts w:hint="eastAsia" w:ascii="宋体" w:hAnsi="宋体" w:cs="宋体"/>
                <w:kern w:val="0"/>
                <w:sz w:val="24"/>
              </w:rPr>
              <w:t>斤</w:t>
            </w:r>
          </w:p>
        </w:tc>
      </w:tr>
      <w:tr w14:paraId="2C8306C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4525A94">
            <w:pPr>
              <w:widowControl/>
              <w:jc w:val="center"/>
              <w:textAlignment w:val="center"/>
              <w:rPr>
                <w:rFonts w:ascii="宋体" w:hAnsi="宋体" w:cs="宋体"/>
                <w:sz w:val="24"/>
              </w:rPr>
            </w:pPr>
            <w:r>
              <w:rPr>
                <w:rFonts w:hint="eastAsia" w:ascii="宋体" w:hAnsi="宋体" w:cs="宋体"/>
                <w:kern w:val="0"/>
                <w:sz w:val="24"/>
              </w:rPr>
              <w:t>盖菜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1F14750C">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082ADC5">
            <w:pPr>
              <w:widowControl/>
              <w:jc w:val="center"/>
              <w:textAlignment w:val="center"/>
              <w:rPr>
                <w:rFonts w:ascii="宋体" w:hAnsi="宋体" w:cs="宋体"/>
                <w:sz w:val="24"/>
              </w:rPr>
            </w:pPr>
            <w:r>
              <w:rPr>
                <w:rFonts w:hint="eastAsia" w:ascii="宋体" w:hAnsi="宋体" w:cs="宋体"/>
                <w:kern w:val="0"/>
                <w:sz w:val="24"/>
              </w:rPr>
              <w:t>海带结</w:t>
            </w:r>
          </w:p>
        </w:tc>
        <w:tc>
          <w:tcPr>
            <w:tcW w:w="1559" w:type="dxa"/>
            <w:tcBorders>
              <w:top w:val="single" w:color="000000" w:sz="4" w:space="0"/>
              <w:left w:val="single" w:color="000000" w:sz="4" w:space="0"/>
              <w:bottom w:val="single" w:color="000000" w:sz="4" w:space="0"/>
              <w:right w:val="single" w:color="000000" w:sz="4" w:space="0"/>
            </w:tcBorders>
            <w:vAlign w:val="center"/>
          </w:tcPr>
          <w:p w14:paraId="181A1D5B">
            <w:pPr>
              <w:widowControl/>
              <w:jc w:val="center"/>
              <w:textAlignment w:val="center"/>
              <w:rPr>
                <w:rFonts w:ascii="宋体" w:hAnsi="宋体" w:cs="宋体"/>
                <w:sz w:val="24"/>
              </w:rPr>
            </w:pPr>
            <w:r>
              <w:rPr>
                <w:rFonts w:hint="eastAsia" w:ascii="宋体" w:hAnsi="宋体" w:cs="宋体"/>
                <w:kern w:val="0"/>
                <w:sz w:val="24"/>
              </w:rPr>
              <w:t>箱</w:t>
            </w:r>
          </w:p>
        </w:tc>
      </w:tr>
      <w:tr w14:paraId="1E3704E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FAFEDDC">
            <w:pPr>
              <w:widowControl/>
              <w:jc w:val="center"/>
              <w:textAlignment w:val="center"/>
              <w:rPr>
                <w:rFonts w:ascii="宋体" w:hAnsi="宋体" w:cs="宋体"/>
                <w:sz w:val="24"/>
              </w:rPr>
            </w:pPr>
            <w:r>
              <w:rPr>
                <w:rFonts w:hint="eastAsia" w:ascii="宋体" w:hAnsi="宋体" w:cs="宋体"/>
                <w:kern w:val="0"/>
                <w:sz w:val="24"/>
              </w:rPr>
              <w:t>菠菜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028662D4">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D026FBA">
            <w:pPr>
              <w:widowControl/>
              <w:jc w:val="center"/>
              <w:textAlignment w:val="center"/>
              <w:rPr>
                <w:rFonts w:ascii="宋体" w:hAnsi="宋体" w:cs="宋体"/>
                <w:sz w:val="24"/>
              </w:rPr>
            </w:pPr>
            <w:r>
              <w:rPr>
                <w:rFonts w:hint="eastAsia" w:ascii="宋体" w:hAnsi="宋体" w:cs="宋体"/>
                <w:kern w:val="0"/>
                <w:sz w:val="24"/>
              </w:rPr>
              <w:t>酸豇豆</w:t>
            </w:r>
          </w:p>
        </w:tc>
        <w:tc>
          <w:tcPr>
            <w:tcW w:w="1559" w:type="dxa"/>
            <w:tcBorders>
              <w:top w:val="single" w:color="000000" w:sz="4" w:space="0"/>
              <w:left w:val="single" w:color="000000" w:sz="4" w:space="0"/>
              <w:bottom w:val="single" w:color="000000" w:sz="4" w:space="0"/>
              <w:right w:val="single" w:color="000000" w:sz="4" w:space="0"/>
            </w:tcBorders>
            <w:vAlign w:val="center"/>
          </w:tcPr>
          <w:p w14:paraId="394B1005">
            <w:pPr>
              <w:widowControl/>
              <w:jc w:val="center"/>
              <w:textAlignment w:val="center"/>
              <w:rPr>
                <w:rFonts w:ascii="宋体" w:hAnsi="宋体" w:cs="宋体"/>
                <w:sz w:val="24"/>
              </w:rPr>
            </w:pPr>
            <w:r>
              <w:rPr>
                <w:rFonts w:hint="eastAsia" w:ascii="宋体" w:hAnsi="宋体" w:cs="宋体"/>
                <w:kern w:val="0"/>
                <w:sz w:val="24"/>
              </w:rPr>
              <w:t>箱</w:t>
            </w:r>
          </w:p>
        </w:tc>
      </w:tr>
      <w:tr w14:paraId="7F4EFEC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007D06A">
            <w:pPr>
              <w:widowControl/>
              <w:jc w:val="center"/>
              <w:textAlignment w:val="center"/>
              <w:rPr>
                <w:rFonts w:ascii="宋体" w:hAnsi="宋体" w:cs="宋体"/>
                <w:sz w:val="24"/>
              </w:rPr>
            </w:pPr>
            <w:r>
              <w:rPr>
                <w:rFonts w:hint="eastAsia" w:ascii="宋体" w:hAnsi="宋体" w:cs="宋体"/>
                <w:kern w:val="0"/>
                <w:sz w:val="24"/>
              </w:rPr>
              <w:t>快菜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15983338">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B0CDD45">
            <w:pPr>
              <w:widowControl/>
              <w:jc w:val="center"/>
              <w:textAlignment w:val="center"/>
              <w:rPr>
                <w:rFonts w:ascii="宋体" w:hAnsi="宋体" w:cs="宋体"/>
                <w:sz w:val="24"/>
              </w:rPr>
            </w:pPr>
            <w:r>
              <w:rPr>
                <w:rFonts w:hint="eastAsia" w:ascii="宋体" w:hAnsi="宋体" w:cs="宋体"/>
                <w:kern w:val="0"/>
                <w:sz w:val="24"/>
              </w:rPr>
              <w:t>鱼酸菜</w:t>
            </w:r>
          </w:p>
        </w:tc>
        <w:tc>
          <w:tcPr>
            <w:tcW w:w="1559" w:type="dxa"/>
            <w:tcBorders>
              <w:top w:val="single" w:color="000000" w:sz="4" w:space="0"/>
              <w:left w:val="single" w:color="000000" w:sz="4" w:space="0"/>
              <w:bottom w:val="single" w:color="000000" w:sz="4" w:space="0"/>
              <w:right w:val="single" w:color="000000" w:sz="4" w:space="0"/>
            </w:tcBorders>
            <w:vAlign w:val="center"/>
          </w:tcPr>
          <w:p w14:paraId="3CBB9ECF">
            <w:pPr>
              <w:widowControl/>
              <w:jc w:val="center"/>
              <w:textAlignment w:val="center"/>
              <w:rPr>
                <w:rFonts w:ascii="宋体" w:hAnsi="宋体" w:cs="宋体"/>
                <w:sz w:val="24"/>
              </w:rPr>
            </w:pPr>
            <w:r>
              <w:rPr>
                <w:rFonts w:hint="eastAsia" w:ascii="宋体" w:hAnsi="宋体" w:cs="宋体"/>
                <w:kern w:val="0"/>
                <w:sz w:val="24"/>
              </w:rPr>
              <w:t>箱</w:t>
            </w:r>
          </w:p>
        </w:tc>
      </w:tr>
      <w:tr w14:paraId="1182C2D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F84BA06">
            <w:pPr>
              <w:widowControl/>
              <w:jc w:val="center"/>
              <w:textAlignment w:val="center"/>
              <w:rPr>
                <w:rFonts w:ascii="宋体" w:hAnsi="宋体" w:cs="宋体"/>
                <w:sz w:val="24"/>
              </w:rPr>
            </w:pPr>
            <w:r>
              <w:rPr>
                <w:rFonts w:hint="eastAsia" w:ascii="宋体" w:hAnsi="宋体" w:cs="宋体"/>
                <w:kern w:val="0"/>
                <w:sz w:val="24"/>
              </w:rPr>
              <w:t>油菜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6435652B">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A15CDF7">
            <w:pPr>
              <w:widowControl/>
              <w:jc w:val="center"/>
              <w:textAlignment w:val="center"/>
              <w:rPr>
                <w:rFonts w:ascii="宋体" w:hAnsi="宋体" w:cs="宋体"/>
                <w:sz w:val="24"/>
              </w:rPr>
            </w:pPr>
            <w:r>
              <w:rPr>
                <w:rFonts w:hint="eastAsia" w:ascii="宋体" w:hAnsi="宋体" w:cs="宋体"/>
                <w:kern w:val="0"/>
                <w:sz w:val="24"/>
              </w:rPr>
              <w:t>雪里红</w:t>
            </w:r>
          </w:p>
        </w:tc>
        <w:tc>
          <w:tcPr>
            <w:tcW w:w="1559" w:type="dxa"/>
            <w:tcBorders>
              <w:top w:val="single" w:color="000000" w:sz="4" w:space="0"/>
              <w:left w:val="single" w:color="000000" w:sz="4" w:space="0"/>
              <w:bottom w:val="single" w:color="000000" w:sz="4" w:space="0"/>
              <w:right w:val="single" w:color="000000" w:sz="4" w:space="0"/>
            </w:tcBorders>
            <w:vAlign w:val="center"/>
          </w:tcPr>
          <w:p w14:paraId="0F507DD6">
            <w:pPr>
              <w:widowControl/>
              <w:jc w:val="center"/>
              <w:textAlignment w:val="center"/>
              <w:rPr>
                <w:rFonts w:ascii="宋体" w:hAnsi="宋体" w:cs="宋体"/>
                <w:sz w:val="24"/>
              </w:rPr>
            </w:pPr>
            <w:r>
              <w:rPr>
                <w:rFonts w:hint="eastAsia" w:ascii="宋体" w:hAnsi="宋体" w:cs="宋体"/>
                <w:kern w:val="0"/>
                <w:sz w:val="24"/>
              </w:rPr>
              <w:t>斤</w:t>
            </w:r>
          </w:p>
        </w:tc>
      </w:tr>
      <w:tr w14:paraId="40F67B9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81ED591">
            <w:pPr>
              <w:widowControl/>
              <w:jc w:val="center"/>
              <w:textAlignment w:val="center"/>
              <w:rPr>
                <w:rFonts w:ascii="宋体" w:hAnsi="宋体" w:cs="宋体"/>
                <w:sz w:val="24"/>
              </w:rPr>
            </w:pPr>
            <w:r>
              <w:rPr>
                <w:rFonts w:hint="eastAsia" w:ascii="宋体" w:hAnsi="宋体" w:cs="宋体"/>
                <w:kern w:val="0"/>
                <w:sz w:val="24"/>
              </w:rPr>
              <w:t>红黄彩椒</w:t>
            </w:r>
          </w:p>
        </w:tc>
        <w:tc>
          <w:tcPr>
            <w:tcW w:w="1701" w:type="dxa"/>
            <w:tcBorders>
              <w:top w:val="single" w:color="000000" w:sz="4" w:space="0"/>
              <w:left w:val="single" w:color="000000" w:sz="4" w:space="0"/>
              <w:bottom w:val="single" w:color="000000" w:sz="4" w:space="0"/>
              <w:right w:val="single" w:color="000000" w:sz="4" w:space="0"/>
            </w:tcBorders>
            <w:vAlign w:val="center"/>
          </w:tcPr>
          <w:p w14:paraId="00763BEC">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7EE750EC">
            <w:pPr>
              <w:widowControl/>
              <w:jc w:val="center"/>
              <w:textAlignment w:val="center"/>
              <w:rPr>
                <w:rFonts w:ascii="宋体" w:hAnsi="宋体" w:cs="宋体"/>
                <w:sz w:val="24"/>
              </w:rPr>
            </w:pPr>
            <w:r>
              <w:rPr>
                <w:rFonts w:hint="eastAsia" w:ascii="宋体" w:hAnsi="宋体" w:cs="宋体"/>
                <w:kern w:val="0"/>
                <w:sz w:val="24"/>
              </w:rPr>
              <w:t>玉米粒</w:t>
            </w:r>
          </w:p>
        </w:tc>
        <w:tc>
          <w:tcPr>
            <w:tcW w:w="1559" w:type="dxa"/>
            <w:tcBorders>
              <w:top w:val="single" w:color="000000" w:sz="4" w:space="0"/>
              <w:left w:val="single" w:color="000000" w:sz="4" w:space="0"/>
              <w:bottom w:val="single" w:color="000000" w:sz="4" w:space="0"/>
              <w:right w:val="single" w:color="000000" w:sz="4" w:space="0"/>
            </w:tcBorders>
            <w:vAlign w:val="center"/>
          </w:tcPr>
          <w:p w14:paraId="57EAC33C">
            <w:pPr>
              <w:widowControl/>
              <w:jc w:val="center"/>
              <w:textAlignment w:val="center"/>
              <w:rPr>
                <w:rFonts w:ascii="宋体" w:hAnsi="宋体" w:cs="宋体"/>
                <w:sz w:val="24"/>
              </w:rPr>
            </w:pPr>
            <w:r>
              <w:rPr>
                <w:rFonts w:hint="eastAsia" w:ascii="宋体" w:hAnsi="宋体" w:cs="宋体"/>
                <w:kern w:val="0"/>
                <w:sz w:val="24"/>
              </w:rPr>
              <w:t>箱</w:t>
            </w:r>
          </w:p>
        </w:tc>
      </w:tr>
      <w:tr w14:paraId="1C6ED906">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0D53DDF">
            <w:pPr>
              <w:widowControl/>
              <w:jc w:val="center"/>
              <w:textAlignment w:val="center"/>
              <w:rPr>
                <w:rFonts w:ascii="宋体" w:hAnsi="宋体" w:cs="宋体"/>
                <w:sz w:val="24"/>
              </w:rPr>
            </w:pPr>
            <w:r>
              <w:rPr>
                <w:rFonts w:hint="eastAsia" w:ascii="宋体" w:hAnsi="宋体" w:cs="宋体"/>
                <w:kern w:val="0"/>
                <w:sz w:val="24"/>
              </w:rPr>
              <w:t>菊花菜</w:t>
            </w:r>
          </w:p>
        </w:tc>
        <w:tc>
          <w:tcPr>
            <w:tcW w:w="1701" w:type="dxa"/>
            <w:tcBorders>
              <w:top w:val="single" w:color="000000" w:sz="4" w:space="0"/>
              <w:left w:val="single" w:color="000000" w:sz="4" w:space="0"/>
              <w:bottom w:val="single" w:color="000000" w:sz="4" w:space="0"/>
              <w:right w:val="single" w:color="000000" w:sz="4" w:space="0"/>
            </w:tcBorders>
            <w:vAlign w:val="center"/>
          </w:tcPr>
          <w:p w14:paraId="5EAB601E">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FBD9990">
            <w:pPr>
              <w:widowControl/>
              <w:jc w:val="center"/>
              <w:textAlignment w:val="center"/>
              <w:rPr>
                <w:rFonts w:ascii="宋体" w:hAnsi="宋体" w:cs="宋体"/>
                <w:sz w:val="24"/>
              </w:rPr>
            </w:pPr>
            <w:r>
              <w:rPr>
                <w:rFonts w:hint="eastAsia" w:ascii="宋体" w:hAnsi="宋体" w:cs="宋体"/>
                <w:kern w:val="0"/>
                <w:sz w:val="24"/>
              </w:rPr>
              <w:t>酸菜</w:t>
            </w:r>
          </w:p>
        </w:tc>
        <w:tc>
          <w:tcPr>
            <w:tcW w:w="1559" w:type="dxa"/>
            <w:tcBorders>
              <w:top w:val="single" w:color="000000" w:sz="4" w:space="0"/>
              <w:left w:val="single" w:color="000000" w:sz="4" w:space="0"/>
              <w:bottom w:val="single" w:color="000000" w:sz="4" w:space="0"/>
              <w:right w:val="single" w:color="000000" w:sz="4" w:space="0"/>
            </w:tcBorders>
            <w:vAlign w:val="center"/>
          </w:tcPr>
          <w:p w14:paraId="5F679100">
            <w:pPr>
              <w:widowControl/>
              <w:jc w:val="center"/>
              <w:textAlignment w:val="center"/>
              <w:rPr>
                <w:rFonts w:ascii="宋体" w:hAnsi="宋体" w:cs="宋体"/>
                <w:sz w:val="24"/>
              </w:rPr>
            </w:pPr>
            <w:r>
              <w:rPr>
                <w:rFonts w:hint="eastAsia" w:ascii="宋体" w:hAnsi="宋体" w:cs="宋体"/>
                <w:kern w:val="0"/>
                <w:sz w:val="24"/>
              </w:rPr>
              <w:t>斤</w:t>
            </w:r>
          </w:p>
        </w:tc>
      </w:tr>
      <w:tr w14:paraId="6D587473">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1042D9B">
            <w:pPr>
              <w:widowControl/>
              <w:jc w:val="center"/>
              <w:textAlignment w:val="center"/>
              <w:rPr>
                <w:rFonts w:ascii="宋体" w:hAnsi="宋体" w:cs="宋体"/>
                <w:sz w:val="24"/>
              </w:rPr>
            </w:pPr>
            <w:r>
              <w:rPr>
                <w:rFonts w:hint="eastAsia" w:ascii="宋体" w:hAnsi="宋体" w:cs="宋体"/>
                <w:kern w:val="0"/>
                <w:sz w:val="24"/>
              </w:rPr>
              <w:t>紫甘蓝</w:t>
            </w:r>
          </w:p>
        </w:tc>
        <w:tc>
          <w:tcPr>
            <w:tcW w:w="1701" w:type="dxa"/>
            <w:tcBorders>
              <w:top w:val="single" w:color="000000" w:sz="4" w:space="0"/>
              <w:left w:val="single" w:color="000000" w:sz="4" w:space="0"/>
              <w:bottom w:val="single" w:color="000000" w:sz="4" w:space="0"/>
              <w:right w:val="single" w:color="000000" w:sz="4" w:space="0"/>
            </w:tcBorders>
            <w:vAlign w:val="center"/>
          </w:tcPr>
          <w:p w14:paraId="67443490">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9FBA408">
            <w:pPr>
              <w:widowControl/>
              <w:jc w:val="center"/>
              <w:textAlignment w:val="center"/>
              <w:rPr>
                <w:rFonts w:ascii="宋体" w:hAnsi="宋体" w:cs="宋体"/>
                <w:sz w:val="24"/>
              </w:rPr>
            </w:pPr>
            <w:r>
              <w:rPr>
                <w:rFonts w:hint="eastAsia" w:ascii="宋体" w:hAnsi="宋体" w:cs="宋体"/>
                <w:kern w:val="0"/>
                <w:sz w:val="24"/>
              </w:rPr>
              <w:t>老玉米</w:t>
            </w:r>
          </w:p>
        </w:tc>
        <w:tc>
          <w:tcPr>
            <w:tcW w:w="1559" w:type="dxa"/>
            <w:tcBorders>
              <w:top w:val="single" w:color="000000" w:sz="4" w:space="0"/>
              <w:left w:val="single" w:color="000000" w:sz="4" w:space="0"/>
              <w:bottom w:val="single" w:color="000000" w:sz="4" w:space="0"/>
              <w:right w:val="single" w:color="000000" w:sz="4" w:space="0"/>
            </w:tcBorders>
            <w:vAlign w:val="center"/>
          </w:tcPr>
          <w:p w14:paraId="127E25AF">
            <w:pPr>
              <w:widowControl/>
              <w:jc w:val="center"/>
              <w:textAlignment w:val="center"/>
              <w:rPr>
                <w:rFonts w:ascii="宋体" w:hAnsi="宋体" w:cs="宋体"/>
                <w:sz w:val="24"/>
              </w:rPr>
            </w:pPr>
            <w:r>
              <w:rPr>
                <w:rFonts w:hint="eastAsia" w:ascii="宋体" w:hAnsi="宋体" w:cs="宋体"/>
                <w:kern w:val="0"/>
                <w:sz w:val="24"/>
              </w:rPr>
              <w:t>斤</w:t>
            </w:r>
          </w:p>
        </w:tc>
      </w:tr>
      <w:tr w14:paraId="0C30448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DF6006D">
            <w:pPr>
              <w:widowControl/>
              <w:jc w:val="center"/>
              <w:textAlignment w:val="center"/>
              <w:rPr>
                <w:rFonts w:ascii="宋体" w:hAnsi="宋体" w:cs="宋体"/>
                <w:sz w:val="24"/>
              </w:rPr>
            </w:pPr>
            <w:r>
              <w:rPr>
                <w:rFonts w:hint="eastAsia" w:ascii="宋体" w:hAnsi="宋体" w:cs="宋体"/>
                <w:kern w:val="0"/>
                <w:sz w:val="24"/>
              </w:rPr>
              <w:t>蒜黄</w:t>
            </w:r>
          </w:p>
        </w:tc>
        <w:tc>
          <w:tcPr>
            <w:tcW w:w="1701" w:type="dxa"/>
            <w:tcBorders>
              <w:top w:val="single" w:color="000000" w:sz="4" w:space="0"/>
              <w:left w:val="single" w:color="000000" w:sz="4" w:space="0"/>
              <w:bottom w:val="single" w:color="000000" w:sz="4" w:space="0"/>
              <w:right w:val="single" w:color="000000" w:sz="4" w:space="0"/>
            </w:tcBorders>
            <w:vAlign w:val="center"/>
          </w:tcPr>
          <w:p w14:paraId="154A77B9">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320E751">
            <w:pPr>
              <w:jc w:val="center"/>
              <w:rPr>
                <w:rFonts w:ascii="宋体" w:hAnsi="宋体" w:cs="宋体"/>
                <w:sz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35C2C956">
            <w:pPr>
              <w:jc w:val="center"/>
              <w:rPr>
                <w:rFonts w:ascii="宋体" w:hAnsi="宋体" w:cs="宋体"/>
                <w:sz w:val="24"/>
              </w:rPr>
            </w:pPr>
          </w:p>
        </w:tc>
      </w:tr>
    </w:tbl>
    <w:p w14:paraId="2A73FD76">
      <w:pPr>
        <w:spacing w:line="360" w:lineRule="auto"/>
        <w:ind w:firstLine="480" w:firstLineChars="200"/>
        <w:rPr>
          <w:rFonts w:ascii="宋体" w:hAnsi="宋体" w:cs="宋体"/>
          <w:sz w:val="24"/>
        </w:rPr>
      </w:pPr>
      <w:r>
        <w:rPr>
          <w:rFonts w:hint="eastAsia" w:ascii="宋体" w:hAnsi="宋体" w:cs="宋体"/>
          <w:sz w:val="24"/>
        </w:rPr>
        <w:t>7.3牛羊肉类</w:t>
      </w:r>
    </w:p>
    <w:tbl>
      <w:tblPr>
        <w:tblStyle w:val="16"/>
        <w:tblW w:w="8237" w:type="dxa"/>
        <w:tblInd w:w="0" w:type="dxa"/>
        <w:tblLayout w:type="fixed"/>
        <w:tblCellMar>
          <w:top w:w="15" w:type="dxa"/>
          <w:left w:w="15" w:type="dxa"/>
          <w:bottom w:w="15" w:type="dxa"/>
          <w:right w:w="15" w:type="dxa"/>
        </w:tblCellMar>
      </w:tblPr>
      <w:tblGrid>
        <w:gridCol w:w="2709"/>
        <w:gridCol w:w="1701"/>
        <w:gridCol w:w="2268"/>
        <w:gridCol w:w="1559"/>
      </w:tblGrid>
      <w:tr w14:paraId="48EB58D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2E015F1">
            <w:pPr>
              <w:widowControl/>
              <w:jc w:val="center"/>
              <w:textAlignment w:val="center"/>
              <w:rPr>
                <w:rFonts w:ascii="宋体" w:hAnsi="宋体" w:cs="宋体"/>
                <w:sz w:val="24"/>
              </w:rPr>
            </w:pPr>
            <w:r>
              <w:rPr>
                <w:rFonts w:hint="eastAsia" w:ascii="宋体" w:hAnsi="宋体" w:cs="宋体"/>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7F504F42">
            <w:pPr>
              <w:widowControl/>
              <w:jc w:val="center"/>
              <w:textAlignment w:val="center"/>
              <w:rPr>
                <w:rFonts w:ascii="宋体" w:hAnsi="宋体" w:cs="宋体"/>
                <w:sz w:val="24"/>
              </w:rPr>
            </w:pPr>
            <w:r>
              <w:rPr>
                <w:rFonts w:hint="eastAsia" w:ascii="宋体" w:hAnsi="宋体" w:cs="宋体"/>
                <w:kern w:val="0"/>
                <w:sz w:val="24"/>
              </w:rPr>
              <w:t>规格</w:t>
            </w:r>
          </w:p>
        </w:tc>
        <w:tc>
          <w:tcPr>
            <w:tcW w:w="2268" w:type="dxa"/>
            <w:tcBorders>
              <w:top w:val="single" w:color="000000" w:sz="4" w:space="0"/>
              <w:left w:val="single" w:color="000000" w:sz="4" w:space="0"/>
              <w:bottom w:val="single" w:color="000000" w:sz="4" w:space="0"/>
              <w:right w:val="single" w:color="000000" w:sz="4" w:space="0"/>
            </w:tcBorders>
            <w:vAlign w:val="center"/>
          </w:tcPr>
          <w:p w14:paraId="6872CDE3">
            <w:pPr>
              <w:widowControl/>
              <w:jc w:val="center"/>
              <w:textAlignment w:val="center"/>
              <w:rPr>
                <w:rFonts w:ascii="宋体" w:hAnsi="宋体" w:cs="宋体"/>
                <w:sz w:val="24"/>
              </w:rPr>
            </w:pPr>
            <w:r>
              <w:rPr>
                <w:rFonts w:hint="eastAsia" w:ascii="宋体" w:hAnsi="宋体" w:cs="宋体"/>
                <w:kern w:val="0"/>
                <w:sz w:val="24"/>
              </w:rPr>
              <w:t>品名</w:t>
            </w:r>
          </w:p>
        </w:tc>
        <w:tc>
          <w:tcPr>
            <w:tcW w:w="1559" w:type="dxa"/>
            <w:tcBorders>
              <w:top w:val="single" w:color="000000" w:sz="4" w:space="0"/>
              <w:left w:val="single" w:color="000000" w:sz="4" w:space="0"/>
              <w:bottom w:val="single" w:color="000000" w:sz="4" w:space="0"/>
              <w:right w:val="single" w:color="000000" w:sz="4" w:space="0"/>
            </w:tcBorders>
            <w:vAlign w:val="center"/>
          </w:tcPr>
          <w:p w14:paraId="5F3C8C21">
            <w:pPr>
              <w:widowControl/>
              <w:jc w:val="center"/>
              <w:textAlignment w:val="center"/>
              <w:rPr>
                <w:rFonts w:ascii="宋体" w:hAnsi="宋体" w:cs="宋体"/>
                <w:sz w:val="24"/>
              </w:rPr>
            </w:pPr>
            <w:r>
              <w:rPr>
                <w:rFonts w:hint="eastAsia" w:ascii="宋体" w:hAnsi="宋体" w:cs="宋体"/>
                <w:kern w:val="0"/>
                <w:sz w:val="24"/>
              </w:rPr>
              <w:t>规格</w:t>
            </w:r>
          </w:p>
        </w:tc>
      </w:tr>
      <w:tr w14:paraId="23DF03C7">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CA18E47">
            <w:pPr>
              <w:widowControl/>
              <w:jc w:val="center"/>
              <w:textAlignment w:val="center"/>
              <w:rPr>
                <w:rFonts w:ascii="宋体" w:hAnsi="宋体" w:cs="宋体"/>
                <w:sz w:val="24"/>
              </w:rPr>
            </w:pPr>
            <w:r>
              <w:rPr>
                <w:rFonts w:hint="eastAsia" w:ascii="宋体" w:hAnsi="宋体" w:cs="宋体"/>
                <w:kern w:val="0"/>
                <w:sz w:val="24"/>
              </w:rPr>
              <w:t>牛肉</w:t>
            </w:r>
          </w:p>
        </w:tc>
        <w:tc>
          <w:tcPr>
            <w:tcW w:w="1701" w:type="dxa"/>
            <w:tcBorders>
              <w:top w:val="single" w:color="000000" w:sz="4" w:space="0"/>
              <w:left w:val="single" w:color="000000" w:sz="4" w:space="0"/>
              <w:bottom w:val="single" w:color="000000" w:sz="4" w:space="0"/>
              <w:right w:val="single" w:color="000000" w:sz="4" w:space="0"/>
            </w:tcBorders>
            <w:vAlign w:val="center"/>
          </w:tcPr>
          <w:p w14:paraId="0C824A57">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49515F28">
            <w:pPr>
              <w:widowControl/>
              <w:jc w:val="center"/>
              <w:textAlignment w:val="center"/>
              <w:rPr>
                <w:rFonts w:ascii="宋体" w:hAnsi="宋体" w:cs="宋体"/>
                <w:sz w:val="24"/>
              </w:rPr>
            </w:pPr>
            <w:r>
              <w:rPr>
                <w:rFonts w:hint="eastAsia" w:ascii="宋体" w:hAnsi="宋体" w:cs="宋体"/>
                <w:kern w:val="0"/>
                <w:sz w:val="24"/>
              </w:rPr>
              <w:t>毛肚</w:t>
            </w:r>
          </w:p>
        </w:tc>
        <w:tc>
          <w:tcPr>
            <w:tcW w:w="1559" w:type="dxa"/>
            <w:tcBorders>
              <w:top w:val="single" w:color="000000" w:sz="4" w:space="0"/>
              <w:left w:val="single" w:color="000000" w:sz="4" w:space="0"/>
              <w:bottom w:val="single" w:color="000000" w:sz="4" w:space="0"/>
              <w:right w:val="single" w:color="000000" w:sz="4" w:space="0"/>
            </w:tcBorders>
            <w:vAlign w:val="center"/>
          </w:tcPr>
          <w:p w14:paraId="7BEB0A6E">
            <w:pPr>
              <w:widowControl/>
              <w:jc w:val="center"/>
              <w:textAlignment w:val="center"/>
              <w:rPr>
                <w:rFonts w:ascii="宋体" w:hAnsi="宋体" w:cs="宋体"/>
                <w:sz w:val="24"/>
              </w:rPr>
            </w:pPr>
            <w:r>
              <w:rPr>
                <w:rFonts w:hint="eastAsia" w:ascii="宋体" w:hAnsi="宋体" w:cs="宋体"/>
                <w:kern w:val="0"/>
                <w:sz w:val="24"/>
              </w:rPr>
              <w:t>斤</w:t>
            </w:r>
          </w:p>
        </w:tc>
      </w:tr>
      <w:tr w14:paraId="16153F3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1C47E02">
            <w:pPr>
              <w:widowControl/>
              <w:jc w:val="center"/>
              <w:textAlignment w:val="center"/>
              <w:rPr>
                <w:rFonts w:ascii="宋体" w:hAnsi="宋体" w:cs="宋体"/>
                <w:sz w:val="24"/>
              </w:rPr>
            </w:pPr>
            <w:r>
              <w:rPr>
                <w:rFonts w:hint="eastAsia" w:ascii="宋体" w:hAnsi="宋体" w:cs="宋体"/>
                <w:kern w:val="0"/>
                <w:sz w:val="24"/>
              </w:rPr>
              <w:t>牛后腿肉</w:t>
            </w:r>
          </w:p>
        </w:tc>
        <w:tc>
          <w:tcPr>
            <w:tcW w:w="1701" w:type="dxa"/>
            <w:tcBorders>
              <w:top w:val="single" w:color="000000" w:sz="4" w:space="0"/>
              <w:left w:val="single" w:color="000000" w:sz="4" w:space="0"/>
              <w:bottom w:val="single" w:color="000000" w:sz="4" w:space="0"/>
              <w:right w:val="single" w:color="000000" w:sz="4" w:space="0"/>
            </w:tcBorders>
            <w:vAlign w:val="center"/>
          </w:tcPr>
          <w:p w14:paraId="1BB3AFB3">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0A56FC0">
            <w:pPr>
              <w:widowControl/>
              <w:jc w:val="center"/>
              <w:textAlignment w:val="center"/>
              <w:rPr>
                <w:rFonts w:ascii="宋体" w:hAnsi="宋体" w:cs="宋体"/>
                <w:sz w:val="24"/>
              </w:rPr>
            </w:pPr>
            <w:r>
              <w:rPr>
                <w:rFonts w:hint="eastAsia" w:ascii="宋体" w:hAnsi="宋体" w:cs="宋体"/>
                <w:kern w:val="0"/>
                <w:sz w:val="24"/>
              </w:rPr>
              <w:t>金钱肚</w:t>
            </w:r>
          </w:p>
        </w:tc>
        <w:tc>
          <w:tcPr>
            <w:tcW w:w="1559" w:type="dxa"/>
            <w:tcBorders>
              <w:top w:val="single" w:color="000000" w:sz="4" w:space="0"/>
              <w:left w:val="single" w:color="000000" w:sz="4" w:space="0"/>
              <w:bottom w:val="single" w:color="000000" w:sz="4" w:space="0"/>
              <w:right w:val="single" w:color="000000" w:sz="4" w:space="0"/>
            </w:tcBorders>
            <w:vAlign w:val="center"/>
          </w:tcPr>
          <w:p w14:paraId="249FE78C">
            <w:pPr>
              <w:widowControl/>
              <w:jc w:val="center"/>
              <w:textAlignment w:val="center"/>
              <w:rPr>
                <w:rFonts w:ascii="宋体" w:hAnsi="宋体" w:cs="宋体"/>
                <w:sz w:val="24"/>
              </w:rPr>
            </w:pPr>
            <w:r>
              <w:rPr>
                <w:rFonts w:hint="eastAsia" w:ascii="宋体" w:hAnsi="宋体" w:cs="宋体"/>
                <w:kern w:val="0"/>
                <w:sz w:val="24"/>
              </w:rPr>
              <w:t>斤</w:t>
            </w:r>
          </w:p>
        </w:tc>
      </w:tr>
      <w:tr w14:paraId="68DB001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0053AAB">
            <w:pPr>
              <w:widowControl/>
              <w:jc w:val="center"/>
              <w:textAlignment w:val="center"/>
              <w:rPr>
                <w:rFonts w:ascii="宋体" w:hAnsi="宋体" w:cs="宋体"/>
                <w:sz w:val="24"/>
              </w:rPr>
            </w:pPr>
            <w:r>
              <w:rPr>
                <w:rFonts w:hint="eastAsia" w:ascii="宋体" w:hAnsi="宋体" w:cs="宋体"/>
                <w:kern w:val="0"/>
                <w:sz w:val="24"/>
              </w:rPr>
              <w:t>牛腱子</w:t>
            </w:r>
          </w:p>
        </w:tc>
        <w:tc>
          <w:tcPr>
            <w:tcW w:w="1701" w:type="dxa"/>
            <w:tcBorders>
              <w:top w:val="single" w:color="000000" w:sz="4" w:space="0"/>
              <w:left w:val="single" w:color="000000" w:sz="4" w:space="0"/>
              <w:bottom w:val="single" w:color="000000" w:sz="4" w:space="0"/>
              <w:right w:val="single" w:color="000000" w:sz="4" w:space="0"/>
            </w:tcBorders>
            <w:vAlign w:val="center"/>
          </w:tcPr>
          <w:p w14:paraId="1834301C">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3B9BF1B">
            <w:pPr>
              <w:widowControl/>
              <w:jc w:val="center"/>
              <w:textAlignment w:val="center"/>
              <w:rPr>
                <w:rFonts w:ascii="宋体" w:hAnsi="宋体" w:cs="宋体"/>
                <w:sz w:val="24"/>
              </w:rPr>
            </w:pPr>
            <w:r>
              <w:rPr>
                <w:rFonts w:hint="eastAsia" w:ascii="宋体" w:hAnsi="宋体" w:cs="宋体"/>
                <w:kern w:val="0"/>
                <w:sz w:val="24"/>
              </w:rPr>
              <w:t>悦牛饺子</w:t>
            </w:r>
          </w:p>
        </w:tc>
        <w:tc>
          <w:tcPr>
            <w:tcW w:w="1559" w:type="dxa"/>
            <w:tcBorders>
              <w:top w:val="single" w:color="000000" w:sz="4" w:space="0"/>
              <w:left w:val="single" w:color="000000" w:sz="4" w:space="0"/>
              <w:bottom w:val="single" w:color="000000" w:sz="4" w:space="0"/>
              <w:right w:val="single" w:color="000000" w:sz="4" w:space="0"/>
            </w:tcBorders>
            <w:vAlign w:val="center"/>
          </w:tcPr>
          <w:p w14:paraId="06EE4970">
            <w:pPr>
              <w:widowControl/>
              <w:jc w:val="center"/>
              <w:textAlignment w:val="center"/>
              <w:rPr>
                <w:rFonts w:ascii="宋体" w:hAnsi="宋体" w:cs="宋体"/>
                <w:sz w:val="24"/>
              </w:rPr>
            </w:pPr>
            <w:r>
              <w:rPr>
                <w:rFonts w:hint="eastAsia" w:ascii="宋体" w:hAnsi="宋体" w:cs="宋体"/>
                <w:kern w:val="0"/>
                <w:sz w:val="24"/>
              </w:rPr>
              <w:t>袋</w:t>
            </w:r>
          </w:p>
        </w:tc>
      </w:tr>
      <w:tr w14:paraId="1D60D083">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7EC3D10">
            <w:pPr>
              <w:widowControl/>
              <w:jc w:val="center"/>
              <w:textAlignment w:val="center"/>
              <w:rPr>
                <w:rFonts w:ascii="宋体" w:hAnsi="宋体" w:cs="宋体"/>
                <w:sz w:val="24"/>
              </w:rPr>
            </w:pPr>
            <w:r>
              <w:rPr>
                <w:rFonts w:hint="eastAsia" w:ascii="宋体" w:hAnsi="宋体" w:cs="宋体"/>
                <w:kern w:val="0"/>
                <w:sz w:val="24"/>
              </w:rPr>
              <w:t>牛霖</w:t>
            </w:r>
          </w:p>
        </w:tc>
        <w:tc>
          <w:tcPr>
            <w:tcW w:w="1701" w:type="dxa"/>
            <w:tcBorders>
              <w:top w:val="single" w:color="000000" w:sz="4" w:space="0"/>
              <w:left w:val="single" w:color="000000" w:sz="4" w:space="0"/>
              <w:bottom w:val="single" w:color="000000" w:sz="4" w:space="0"/>
              <w:right w:val="single" w:color="000000" w:sz="4" w:space="0"/>
            </w:tcBorders>
            <w:vAlign w:val="center"/>
          </w:tcPr>
          <w:p w14:paraId="1BC2D220">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BDF7BB0">
            <w:pPr>
              <w:widowControl/>
              <w:jc w:val="center"/>
              <w:textAlignment w:val="center"/>
              <w:rPr>
                <w:rFonts w:ascii="宋体" w:hAnsi="宋体" w:cs="宋体"/>
                <w:sz w:val="24"/>
              </w:rPr>
            </w:pPr>
            <w:r>
              <w:rPr>
                <w:rFonts w:hint="eastAsia" w:ascii="宋体" w:hAnsi="宋体" w:cs="宋体"/>
                <w:kern w:val="0"/>
                <w:sz w:val="24"/>
              </w:rPr>
              <w:t>羊肉片</w:t>
            </w:r>
          </w:p>
        </w:tc>
        <w:tc>
          <w:tcPr>
            <w:tcW w:w="1559" w:type="dxa"/>
            <w:tcBorders>
              <w:top w:val="single" w:color="000000" w:sz="4" w:space="0"/>
              <w:left w:val="single" w:color="000000" w:sz="4" w:space="0"/>
              <w:bottom w:val="single" w:color="000000" w:sz="4" w:space="0"/>
              <w:right w:val="single" w:color="000000" w:sz="4" w:space="0"/>
            </w:tcBorders>
            <w:vAlign w:val="center"/>
          </w:tcPr>
          <w:p w14:paraId="5EE72047">
            <w:pPr>
              <w:widowControl/>
              <w:jc w:val="center"/>
              <w:textAlignment w:val="center"/>
              <w:rPr>
                <w:rFonts w:ascii="宋体" w:hAnsi="宋体" w:cs="宋体"/>
                <w:sz w:val="24"/>
              </w:rPr>
            </w:pPr>
            <w:r>
              <w:rPr>
                <w:rFonts w:hint="eastAsia" w:ascii="宋体" w:hAnsi="宋体" w:cs="宋体"/>
                <w:kern w:val="0"/>
                <w:sz w:val="24"/>
              </w:rPr>
              <w:t>斤</w:t>
            </w:r>
          </w:p>
        </w:tc>
      </w:tr>
      <w:tr w14:paraId="784FB7F8">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4C2040A">
            <w:pPr>
              <w:widowControl/>
              <w:jc w:val="center"/>
              <w:textAlignment w:val="center"/>
              <w:rPr>
                <w:rFonts w:ascii="宋体" w:hAnsi="宋体" w:cs="宋体"/>
                <w:sz w:val="24"/>
              </w:rPr>
            </w:pPr>
            <w:r>
              <w:rPr>
                <w:rFonts w:hint="eastAsia" w:ascii="宋体" w:hAnsi="宋体" w:cs="宋体"/>
                <w:kern w:val="0"/>
                <w:sz w:val="24"/>
              </w:rPr>
              <w:t>牛腩</w:t>
            </w:r>
          </w:p>
        </w:tc>
        <w:tc>
          <w:tcPr>
            <w:tcW w:w="1701" w:type="dxa"/>
            <w:tcBorders>
              <w:top w:val="single" w:color="000000" w:sz="4" w:space="0"/>
              <w:left w:val="single" w:color="000000" w:sz="4" w:space="0"/>
              <w:bottom w:val="single" w:color="000000" w:sz="4" w:space="0"/>
              <w:right w:val="single" w:color="000000" w:sz="4" w:space="0"/>
            </w:tcBorders>
            <w:vAlign w:val="center"/>
          </w:tcPr>
          <w:p w14:paraId="1B999EEF">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23484071">
            <w:pPr>
              <w:widowControl/>
              <w:jc w:val="center"/>
              <w:textAlignment w:val="center"/>
              <w:rPr>
                <w:rFonts w:ascii="宋体" w:hAnsi="宋体" w:cs="宋体"/>
                <w:sz w:val="24"/>
              </w:rPr>
            </w:pPr>
            <w:r>
              <w:rPr>
                <w:rFonts w:hint="eastAsia" w:ascii="宋体" w:hAnsi="宋体" w:cs="宋体"/>
                <w:kern w:val="0"/>
                <w:sz w:val="24"/>
              </w:rPr>
              <w:t>羊排</w:t>
            </w:r>
          </w:p>
        </w:tc>
        <w:tc>
          <w:tcPr>
            <w:tcW w:w="1559" w:type="dxa"/>
            <w:tcBorders>
              <w:top w:val="single" w:color="000000" w:sz="4" w:space="0"/>
              <w:left w:val="single" w:color="000000" w:sz="4" w:space="0"/>
              <w:bottom w:val="single" w:color="000000" w:sz="4" w:space="0"/>
              <w:right w:val="single" w:color="000000" w:sz="4" w:space="0"/>
            </w:tcBorders>
            <w:vAlign w:val="center"/>
          </w:tcPr>
          <w:p w14:paraId="7DFC208D">
            <w:pPr>
              <w:widowControl/>
              <w:jc w:val="center"/>
              <w:textAlignment w:val="center"/>
              <w:rPr>
                <w:rFonts w:ascii="宋体" w:hAnsi="宋体" w:cs="宋体"/>
                <w:sz w:val="24"/>
              </w:rPr>
            </w:pPr>
            <w:r>
              <w:rPr>
                <w:rFonts w:hint="eastAsia" w:ascii="宋体" w:hAnsi="宋体" w:cs="宋体"/>
                <w:kern w:val="0"/>
                <w:sz w:val="24"/>
              </w:rPr>
              <w:t>斤</w:t>
            </w:r>
          </w:p>
        </w:tc>
      </w:tr>
      <w:tr w14:paraId="3859072F">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71108EA">
            <w:pPr>
              <w:widowControl/>
              <w:jc w:val="center"/>
              <w:textAlignment w:val="center"/>
              <w:rPr>
                <w:rFonts w:ascii="宋体" w:hAnsi="宋体" w:cs="宋体"/>
                <w:sz w:val="24"/>
              </w:rPr>
            </w:pPr>
            <w:r>
              <w:rPr>
                <w:rFonts w:hint="eastAsia" w:ascii="宋体" w:hAnsi="宋体" w:cs="宋体"/>
                <w:sz w:val="24"/>
              </w:rPr>
              <w:t>毛肚</w:t>
            </w:r>
          </w:p>
        </w:tc>
        <w:tc>
          <w:tcPr>
            <w:tcW w:w="1701" w:type="dxa"/>
            <w:tcBorders>
              <w:top w:val="single" w:color="000000" w:sz="4" w:space="0"/>
              <w:left w:val="single" w:color="000000" w:sz="4" w:space="0"/>
              <w:bottom w:val="single" w:color="000000" w:sz="4" w:space="0"/>
              <w:right w:val="single" w:color="000000" w:sz="4" w:space="0"/>
            </w:tcBorders>
            <w:vAlign w:val="center"/>
          </w:tcPr>
          <w:p w14:paraId="55D52514">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6FCCF46">
            <w:pPr>
              <w:widowControl/>
              <w:jc w:val="center"/>
              <w:textAlignment w:val="center"/>
              <w:rPr>
                <w:rFonts w:ascii="宋体" w:hAnsi="宋体" w:cs="宋体"/>
                <w:sz w:val="24"/>
              </w:rPr>
            </w:pPr>
            <w:r>
              <w:rPr>
                <w:rFonts w:hint="eastAsia" w:ascii="宋体" w:hAnsi="宋体" w:cs="宋体"/>
                <w:kern w:val="0"/>
                <w:sz w:val="24"/>
              </w:rPr>
              <w:t>熟羊头肉</w:t>
            </w:r>
          </w:p>
        </w:tc>
        <w:tc>
          <w:tcPr>
            <w:tcW w:w="1559" w:type="dxa"/>
            <w:tcBorders>
              <w:top w:val="single" w:color="000000" w:sz="4" w:space="0"/>
              <w:left w:val="single" w:color="000000" w:sz="4" w:space="0"/>
              <w:bottom w:val="single" w:color="000000" w:sz="4" w:space="0"/>
              <w:right w:val="single" w:color="000000" w:sz="4" w:space="0"/>
            </w:tcBorders>
            <w:vAlign w:val="center"/>
          </w:tcPr>
          <w:p w14:paraId="1A916E35">
            <w:pPr>
              <w:widowControl/>
              <w:jc w:val="center"/>
              <w:textAlignment w:val="center"/>
              <w:rPr>
                <w:rFonts w:ascii="宋体" w:hAnsi="宋体" w:cs="宋体"/>
                <w:sz w:val="24"/>
              </w:rPr>
            </w:pPr>
            <w:r>
              <w:rPr>
                <w:rFonts w:hint="eastAsia" w:ascii="宋体" w:hAnsi="宋体" w:cs="宋体"/>
                <w:kern w:val="0"/>
                <w:sz w:val="24"/>
              </w:rPr>
              <w:t>斤</w:t>
            </w:r>
          </w:p>
        </w:tc>
      </w:tr>
      <w:tr w14:paraId="77875A2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EF695D0">
            <w:pPr>
              <w:widowControl/>
              <w:jc w:val="center"/>
              <w:textAlignment w:val="center"/>
              <w:rPr>
                <w:rFonts w:ascii="宋体" w:hAnsi="宋体" w:cs="宋体"/>
                <w:sz w:val="24"/>
              </w:rPr>
            </w:pPr>
            <w:r>
              <w:rPr>
                <w:rFonts w:hint="eastAsia" w:ascii="宋体" w:hAnsi="宋体" w:cs="宋体"/>
                <w:kern w:val="0"/>
                <w:sz w:val="24"/>
              </w:rPr>
              <w:t>牛蹄筋</w:t>
            </w:r>
          </w:p>
        </w:tc>
        <w:tc>
          <w:tcPr>
            <w:tcW w:w="1701" w:type="dxa"/>
            <w:tcBorders>
              <w:top w:val="single" w:color="000000" w:sz="4" w:space="0"/>
              <w:left w:val="single" w:color="000000" w:sz="4" w:space="0"/>
              <w:bottom w:val="single" w:color="000000" w:sz="4" w:space="0"/>
              <w:right w:val="single" w:color="000000" w:sz="4" w:space="0"/>
            </w:tcBorders>
            <w:vAlign w:val="center"/>
          </w:tcPr>
          <w:p w14:paraId="58FFF140">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76829F9">
            <w:pPr>
              <w:widowControl/>
              <w:jc w:val="center"/>
              <w:textAlignment w:val="center"/>
              <w:rPr>
                <w:rFonts w:ascii="宋体" w:hAnsi="宋体" w:cs="宋体"/>
                <w:sz w:val="24"/>
              </w:rPr>
            </w:pPr>
            <w:r>
              <w:rPr>
                <w:rFonts w:hint="eastAsia" w:ascii="宋体" w:hAnsi="宋体" w:cs="宋体"/>
                <w:kern w:val="0"/>
                <w:sz w:val="24"/>
              </w:rPr>
              <w:t>羊后腿肉</w:t>
            </w:r>
          </w:p>
        </w:tc>
        <w:tc>
          <w:tcPr>
            <w:tcW w:w="1559" w:type="dxa"/>
            <w:tcBorders>
              <w:top w:val="single" w:color="000000" w:sz="4" w:space="0"/>
              <w:left w:val="single" w:color="000000" w:sz="4" w:space="0"/>
              <w:bottom w:val="single" w:color="000000" w:sz="4" w:space="0"/>
              <w:right w:val="single" w:color="000000" w:sz="4" w:space="0"/>
            </w:tcBorders>
            <w:vAlign w:val="center"/>
          </w:tcPr>
          <w:p w14:paraId="3B621D03">
            <w:pPr>
              <w:widowControl/>
              <w:jc w:val="center"/>
              <w:textAlignment w:val="center"/>
              <w:rPr>
                <w:rFonts w:ascii="宋体" w:hAnsi="宋体" w:cs="宋体"/>
                <w:sz w:val="24"/>
              </w:rPr>
            </w:pPr>
            <w:r>
              <w:rPr>
                <w:rFonts w:hint="eastAsia" w:ascii="宋体" w:hAnsi="宋体" w:cs="宋体"/>
                <w:kern w:val="0"/>
                <w:sz w:val="24"/>
              </w:rPr>
              <w:t>斤</w:t>
            </w:r>
          </w:p>
        </w:tc>
      </w:tr>
      <w:tr w14:paraId="1304430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FF4E9BC">
            <w:pPr>
              <w:widowControl/>
              <w:jc w:val="center"/>
              <w:textAlignment w:val="center"/>
              <w:rPr>
                <w:rFonts w:ascii="宋体" w:hAnsi="宋体" w:cs="宋体"/>
                <w:sz w:val="24"/>
              </w:rPr>
            </w:pPr>
            <w:r>
              <w:rPr>
                <w:rFonts w:hint="eastAsia" w:ascii="宋体" w:hAnsi="宋体" w:cs="宋体"/>
                <w:kern w:val="0"/>
                <w:sz w:val="24"/>
              </w:rPr>
              <w:t>牛棒骨</w:t>
            </w:r>
          </w:p>
        </w:tc>
        <w:tc>
          <w:tcPr>
            <w:tcW w:w="1701" w:type="dxa"/>
            <w:tcBorders>
              <w:top w:val="single" w:color="000000" w:sz="4" w:space="0"/>
              <w:left w:val="single" w:color="000000" w:sz="4" w:space="0"/>
              <w:bottom w:val="single" w:color="000000" w:sz="4" w:space="0"/>
              <w:right w:val="single" w:color="000000" w:sz="4" w:space="0"/>
            </w:tcBorders>
            <w:vAlign w:val="center"/>
          </w:tcPr>
          <w:p w14:paraId="10AC873D">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02469256">
            <w:pPr>
              <w:widowControl/>
              <w:jc w:val="center"/>
              <w:textAlignment w:val="center"/>
              <w:rPr>
                <w:rFonts w:ascii="宋体" w:hAnsi="宋体" w:cs="宋体"/>
                <w:sz w:val="24"/>
              </w:rPr>
            </w:pPr>
            <w:r>
              <w:rPr>
                <w:rFonts w:hint="eastAsia" w:ascii="宋体" w:hAnsi="宋体" w:cs="宋体"/>
                <w:kern w:val="0"/>
                <w:sz w:val="24"/>
              </w:rPr>
              <w:t>熟羊肚</w:t>
            </w:r>
          </w:p>
        </w:tc>
        <w:tc>
          <w:tcPr>
            <w:tcW w:w="1559" w:type="dxa"/>
            <w:tcBorders>
              <w:top w:val="single" w:color="000000" w:sz="4" w:space="0"/>
              <w:left w:val="single" w:color="000000" w:sz="4" w:space="0"/>
              <w:bottom w:val="single" w:color="000000" w:sz="4" w:space="0"/>
              <w:right w:val="single" w:color="000000" w:sz="4" w:space="0"/>
            </w:tcBorders>
            <w:vAlign w:val="center"/>
          </w:tcPr>
          <w:p w14:paraId="51F998A4">
            <w:pPr>
              <w:widowControl/>
              <w:jc w:val="center"/>
              <w:textAlignment w:val="center"/>
              <w:rPr>
                <w:rFonts w:ascii="宋体" w:hAnsi="宋体" w:cs="宋体"/>
                <w:sz w:val="24"/>
              </w:rPr>
            </w:pPr>
            <w:r>
              <w:rPr>
                <w:rFonts w:hint="eastAsia" w:ascii="宋体" w:hAnsi="宋体" w:cs="宋体"/>
                <w:kern w:val="0"/>
                <w:sz w:val="24"/>
              </w:rPr>
              <w:t>斤</w:t>
            </w:r>
          </w:p>
        </w:tc>
      </w:tr>
      <w:tr w14:paraId="17FCF92F">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9FAE3E2">
            <w:pPr>
              <w:widowControl/>
              <w:jc w:val="center"/>
              <w:textAlignment w:val="center"/>
              <w:rPr>
                <w:rFonts w:ascii="宋体" w:hAnsi="宋体" w:cs="宋体"/>
                <w:sz w:val="24"/>
              </w:rPr>
            </w:pPr>
            <w:r>
              <w:rPr>
                <w:rFonts w:hint="eastAsia" w:ascii="宋体" w:hAnsi="宋体" w:cs="宋体"/>
                <w:sz w:val="24"/>
              </w:rPr>
              <w:t>黄喉</w:t>
            </w:r>
          </w:p>
        </w:tc>
        <w:tc>
          <w:tcPr>
            <w:tcW w:w="1701" w:type="dxa"/>
            <w:tcBorders>
              <w:top w:val="single" w:color="000000" w:sz="4" w:space="0"/>
              <w:left w:val="single" w:color="000000" w:sz="4" w:space="0"/>
              <w:bottom w:val="single" w:color="000000" w:sz="4" w:space="0"/>
              <w:right w:val="single" w:color="000000" w:sz="4" w:space="0"/>
            </w:tcBorders>
            <w:vAlign w:val="center"/>
          </w:tcPr>
          <w:p w14:paraId="2308CE57">
            <w:pPr>
              <w:widowControl/>
              <w:jc w:val="center"/>
              <w:textAlignment w:val="center"/>
              <w:rPr>
                <w:rFonts w:ascii="宋体" w:hAnsi="宋体" w:cs="宋体"/>
                <w:sz w:val="24"/>
              </w:rPr>
            </w:pPr>
            <w:r>
              <w:rPr>
                <w:rFonts w:hint="eastAsia" w:ascii="宋体" w:hAnsi="宋体" w:cs="宋体"/>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E425631">
            <w:pPr>
              <w:widowControl/>
              <w:jc w:val="center"/>
              <w:textAlignment w:val="center"/>
              <w:rPr>
                <w:rFonts w:ascii="宋体" w:hAnsi="宋体" w:cs="宋体"/>
                <w:sz w:val="24"/>
              </w:rPr>
            </w:pPr>
            <w:r>
              <w:rPr>
                <w:rFonts w:hint="eastAsia" w:ascii="宋体" w:hAnsi="宋体" w:cs="宋体"/>
                <w:kern w:val="0"/>
                <w:sz w:val="24"/>
              </w:rPr>
              <w:t>羊杂</w:t>
            </w:r>
          </w:p>
        </w:tc>
        <w:tc>
          <w:tcPr>
            <w:tcW w:w="1559" w:type="dxa"/>
            <w:tcBorders>
              <w:top w:val="single" w:color="000000" w:sz="4" w:space="0"/>
              <w:left w:val="single" w:color="000000" w:sz="4" w:space="0"/>
              <w:bottom w:val="single" w:color="000000" w:sz="4" w:space="0"/>
              <w:right w:val="single" w:color="000000" w:sz="4" w:space="0"/>
            </w:tcBorders>
            <w:vAlign w:val="center"/>
          </w:tcPr>
          <w:p w14:paraId="11731099">
            <w:pPr>
              <w:widowControl/>
              <w:jc w:val="center"/>
              <w:textAlignment w:val="center"/>
              <w:rPr>
                <w:rFonts w:ascii="宋体" w:hAnsi="宋体" w:cs="宋体"/>
                <w:sz w:val="24"/>
              </w:rPr>
            </w:pPr>
            <w:r>
              <w:rPr>
                <w:rFonts w:hint="eastAsia" w:ascii="宋体" w:hAnsi="宋体" w:cs="宋体"/>
                <w:kern w:val="0"/>
                <w:sz w:val="24"/>
              </w:rPr>
              <w:t>斤</w:t>
            </w:r>
          </w:p>
        </w:tc>
      </w:tr>
      <w:tr w14:paraId="457895D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80861AB">
            <w:pPr>
              <w:widowControl/>
              <w:jc w:val="center"/>
              <w:textAlignment w:val="center"/>
              <w:rPr>
                <w:rFonts w:ascii="宋体" w:hAnsi="宋体" w:cs="宋体"/>
                <w:sz w:val="24"/>
              </w:rPr>
            </w:pPr>
            <w:r>
              <w:rPr>
                <w:rFonts w:hint="eastAsia" w:ascii="宋体" w:hAnsi="宋体" w:cs="宋体"/>
                <w:kern w:val="0"/>
                <w:sz w:val="24"/>
              </w:rPr>
              <w:t>百叶</w:t>
            </w:r>
          </w:p>
        </w:tc>
        <w:tc>
          <w:tcPr>
            <w:tcW w:w="1701" w:type="dxa"/>
            <w:tcBorders>
              <w:top w:val="single" w:color="000000" w:sz="4" w:space="0"/>
              <w:left w:val="single" w:color="000000" w:sz="4" w:space="0"/>
              <w:bottom w:val="single" w:color="000000" w:sz="4" w:space="0"/>
              <w:right w:val="single" w:color="000000" w:sz="4" w:space="0"/>
            </w:tcBorders>
            <w:vAlign w:val="center"/>
          </w:tcPr>
          <w:p w14:paraId="15236767">
            <w:pPr>
              <w:widowControl/>
              <w:jc w:val="center"/>
              <w:textAlignment w:val="center"/>
              <w:rPr>
                <w:rFonts w:ascii="宋体" w:hAnsi="宋体" w:cs="宋体"/>
                <w:sz w:val="24"/>
              </w:rPr>
            </w:pPr>
            <w:r>
              <w:rPr>
                <w:rFonts w:hint="eastAsia" w:ascii="宋体" w:hAnsi="宋体" w:cs="宋体"/>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187D3D9">
            <w:pPr>
              <w:widowControl/>
              <w:jc w:val="center"/>
              <w:textAlignment w:val="center"/>
              <w:rPr>
                <w:rFonts w:ascii="宋体" w:hAnsi="宋体" w:cs="宋体"/>
                <w:sz w:val="24"/>
              </w:rPr>
            </w:pPr>
            <w:r>
              <w:rPr>
                <w:rFonts w:hint="eastAsia" w:ascii="宋体" w:hAnsi="宋体" w:cs="宋体"/>
                <w:kern w:val="0"/>
                <w:sz w:val="24"/>
              </w:rPr>
              <w:t>羊棒骨</w:t>
            </w:r>
          </w:p>
        </w:tc>
        <w:tc>
          <w:tcPr>
            <w:tcW w:w="1559" w:type="dxa"/>
            <w:tcBorders>
              <w:top w:val="single" w:color="000000" w:sz="4" w:space="0"/>
              <w:left w:val="single" w:color="000000" w:sz="4" w:space="0"/>
              <w:bottom w:val="single" w:color="000000" w:sz="4" w:space="0"/>
              <w:right w:val="single" w:color="000000" w:sz="4" w:space="0"/>
            </w:tcBorders>
            <w:vAlign w:val="center"/>
          </w:tcPr>
          <w:p w14:paraId="372EA121">
            <w:pPr>
              <w:widowControl/>
              <w:jc w:val="center"/>
              <w:textAlignment w:val="center"/>
              <w:rPr>
                <w:rFonts w:ascii="宋体" w:hAnsi="宋体" w:cs="宋体"/>
                <w:sz w:val="24"/>
              </w:rPr>
            </w:pPr>
            <w:r>
              <w:rPr>
                <w:rFonts w:hint="eastAsia" w:ascii="宋体" w:hAnsi="宋体" w:cs="宋体"/>
                <w:kern w:val="0"/>
                <w:sz w:val="24"/>
              </w:rPr>
              <w:t>斤</w:t>
            </w:r>
          </w:p>
        </w:tc>
      </w:tr>
    </w:tbl>
    <w:p w14:paraId="276BEC8A">
      <w:pPr>
        <w:spacing w:line="360" w:lineRule="auto"/>
        <w:ind w:firstLine="480" w:firstLineChars="200"/>
        <w:rPr>
          <w:rFonts w:ascii="宋体" w:hAnsi="宋体" w:cs="宋体"/>
          <w:sz w:val="24"/>
        </w:rPr>
      </w:pPr>
      <w:r>
        <w:rPr>
          <w:rFonts w:hint="eastAsia" w:ascii="宋体" w:hAnsi="宋体" w:cs="宋体"/>
          <w:sz w:val="24"/>
        </w:rPr>
        <w:t>7.4水果类</w:t>
      </w:r>
    </w:p>
    <w:tbl>
      <w:tblPr>
        <w:tblStyle w:val="16"/>
        <w:tblW w:w="8237" w:type="dxa"/>
        <w:tblInd w:w="0" w:type="dxa"/>
        <w:tblLayout w:type="fixed"/>
        <w:tblCellMar>
          <w:top w:w="15" w:type="dxa"/>
          <w:left w:w="15" w:type="dxa"/>
          <w:bottom w:w="15" w:type="dxa"/>
          <w:right w:w="15" w:type="dxa"/>
        </w:tblCellMar>
      </w:tblPr>
      <w:tblGrid>
        <w:gridCol w:w="2709"/>
        <w:gridCol w:w="1701"/>
        <w:gridCol w:w="2126"/>
        <w:gridCol w:w="1701"/>
      </w:tblGrid>
      <w:tr w14:paraId="2303B3F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973EE06">
            <w:pPr>
              <w:widowControl/>
              <w:jc w:val="center"/>
              <w:textAlignment w:val="center"/>
              <w:rPr>
                <w:rFonts w:ascii="宋体" w:hAnsi="宋体" w:cs="宋体"/>
                <w:sz w:val="24"/>
              </w:rPr>
            </w:pPr>
            <w:r>
              <w:rPr>
                <w:rFonts w:hint="eastAsia" w:ascii="宋体" w:hAnsi="宋体" w:cs="宋体"/>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48B6A826">
            <w:pPr>
              <w:widowControl/>
              <w:jc w:val="center"/>
              <w:textAlignment w:val="center"/>
              <w:rPr>
                <w:rFonts w:ascii="宋体" w:hAnsi="宋体" w:cs="宋体"/>
                <w:sz w:val="24"/>
              </w:rPr>
            </w:pPr>
            <w:r>
              <w:rPr>
                <w:rFonts w:hint="eastAsia" w:ascii="宋体" w:hAnsi="宋体" w:cs="宋体"/>
                <w:kern w:val="0"/>
                <w:sz w:val="24"/>
              </w:rPr>
              <w:t>规格</w:t>
            </w:r>
          </w:p>
        </w:tc>
        <w:tc>
          <w:tcPr>
            <w:tcW w:w="2126" w:type="dxa"/>
            <w:tcBorders>
              <w:top w:val="single" w:color="000000" w:sz="4" w:space="0"/>
              <w:left w:val="single" w:color="000000" w:sz="4" w:space="0"/>
              <w:bottom w:val="single" w:color="000000" w:sz="4" w:space="0"/>
              <w:right w:val="single" w:color="000000" w:sz="4" w:space="0"/>
            </w:tcBorders>
            <w:vAlign w:val="center"/>
          </w:tcPr>
          <w:p w14:paraId="59EEC530">
            <w:pPr>
              <w:widowControl/>
              <w:jc w:val="center"/>
              <w:textAlignment w:val="center"/>
              <w:rPr>
                <w:rFonts w:ascii="宋体" w:hAnsi="宋体" w:cs="宋体"/>
                <w:sz w:val="24"/>
              </w:rPr>
            </w:pPr>
            <w:r>
              <w:rPr>
                <w:rFonts w:hint="eastAsia" w:ascii="宋体" w:hAnsi="宋体" w:cs="宋体"/>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77851336">
            <w:pPr>
              <w:widowControl/>
              <w:jc w:val="center"/>
              <w:textAlignment w:val="center"/>
              <w:rPr>
                <w:rFonts w:ascii="宋体" w:hAnsi="宋体" w:cs="宋体"/>
                <w:sz w:val="24"/>
              </w:rPr>
            </w:pPr>
            <w:r>
              <w:rPr>
                <w:rFonts w:hint="eastAsia" w:ascii="宋体" w:hAnsi="宋体" w:cs="宋体"/>
                <w:kern w:val="0"/>
                <w:sz w:val="24"/>
              </w:rPr>
              <w:t>规格</w:t>
            </w:r>
          </w:p>
        </w:tc>
      </w:tr>
      <w:tr w14:paraId="309AE906">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6ED9FBF">
            <w:pPr>
              <w:widowControl/>
              <w:jc w:val="center"/>
              <w:textAlignment w:val="center"/>
              <w:rPr>
                <w:rFonts w:ascii="宋体" w:hAnsi="宋体" w:cs="宋体"/>
                <w:sz w:val="24"/>
              </w:rPr>
            </w:pPr>
            <w:r>
              <w:rPr>
                <w:rFonts w:hint="eastAsia" w:ascii="宋体" w:hAnsi="宋体" w:cs="宋体"/>
                <w:kern w:val="0"/>
                <w:sz w:val="24"/>
              </w:rPr>
              <w:t>桔子</w:t>
            </w:r>
          </w:p>
        </w:tc>
        <w:tc>
          <w:tcPr>
            <w:tcW w:w="1701" w:type="dxa"/>
            <w:tcBorders>
              <w:top w:val="single" w:color="000000" w:sz="4" w:space="0"/>
              <w:left w:val="single" w:color="000000" w:sz="4" w:space="0"/>
              <w:bottom w:val="single" w:color="000000" w:sz="4" w:space="0"/>
              <w:right w:val="single" w:color="000000" w:sz="4" w:space="0"/>
            </w:tcBorders>
            <w:vAlign w:val="center"/>
          </w:tcPr>
          <w:p w14:paraId="6BFD0EB9">
            <w:pPr>
              <w:widowControl/>
              <w:jc w:val="center"/>
              <w:textAlignment w:val="center"/>
              <w:rPr>
                <w:rFonts w:ascii="宋体" w:hAnsi="宋体" w:cs="宋体"/>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4A9A8459">
            <w:pPr>
              <w:widowControl/>
              <w:jc w:val="center"/>
              <w:textAlignment w:val="center"/>
              <w:rPr>
                <w:rFonts w:ascii="宋体" w:hAnsi="宋体" w:cs="宋体"/>
                <w:sz w:val="24"/>
              </w:rPr>
            </w:pPr>
            <w:r>
              <w:rPr>
                <w:rFonts w:hint="eastAsia" w:ascii="宋体" w:hAnsi="宋体" w:cs="宋体"/>
                <w:kern w:val="0"/>
                <w:sz w:val="24"/>
              </w:rPr>
              <w:t>红提</w:t>
            </w:r>
          </w:p>
        </w:tc>
        <w:tc>
          <w:tcPr>
            <w:tcW w:w="1701" w:type="dxa"/>
            <w:tcBorders>
              <w:top w:val="single" w:color="000000" w:sz="4" w:space="0"/>
              <w:left w:val="single" w:color="000000" w:sz="4" w:space="0"/>
              <w:bottom w:val="single" w:color="000000" w:sz="4" w:space="0"/>
              <w:right w:val="single" w:color="000000" w:sz="4" w:space="0"/>
            </w:tcBorders>
            <w:vAlign w:val="center"/>
          </w:tcPr>
          <w:p w14:paraId="139EDFB6">
            <w:pPr>
              <w:widowControl/>
              <w:jc w:val="center"/>
              <w:textAlignment w:val="center"/>
              <w:rPr>
                <w:rFonts w:ascii="宋体" w:hAnsi="宋体" w:cs="宋体"/>
                <w:sz w:val="24"/>
              </w:rPr>
            </w:pPr>
            <w:r>
              <w:rPr>
                <w:rFonts w:hint="eastAsia" w:ascii="宋体" w:hAnsi="宋体" w:cs="宋体"/>
                <w:kern w:val="0"/>
                <w:sz w:val="24"/>
              </w:rPr>
              <w:t>斤</w:t>
            </w:r>
          </w:p>
        </w:tc>
      </w:tr>
      <w:tr w14:paraId="10C2288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9D9D8FF">
            <w:pPr>
              <w:widowControl/>
              <w:jc w:val="center"/>
              <w:textAlignment w:val="center"/>
              <w:rPr>
                <w:rFonts w:ascii="宋体" w:hAnsi="宋体" w:cs="宋体"/>
                <w:sz w:val="24"/>
              </w:rPr>
            </w:pPr>
            <w:r>
              <w:rPr>
                <w:rFonts w:hint="eastAsia" w:ascii="宋体" w:hAnsi="宋体" w:cs="宋体"/>
                <w:kern w:val="0"/>
                <w:sz w:val="24"/>
              </w:rPr>
              <w:t>苹果</w:t>
            </w:r>
          </w:p>
        </w:tc>
        <w:tc>
          <w:tcPr>
            <w:tcW w:w="1701" w:type="dxa"/>
            <w:tcBorders>
              <w:top w:val="single" w:color="000000" w:sz="4" w:space="0"/>
              <w:left w:val="single" w:color="000000" w:sz="4" w:space="0"/>
              <w:bottom w:val="single" w:color="000000" w:sz="4" w:space="0"/>
              <w:right w:val="single" w:color="000000" w:sz="4" w:space="0"/>
            </w:tcBorders>
            <w:vAlign w:val="center"/>
          </w:tcPr>
          <w:p w14:paraId="31E0776C">
            <w:pPr>
              <w:widowControl/>
              <w:jc w:val="center"/>
              <w:textAlignment w:val="center"/>
              <w:rPr>
                <w:rFonts w:ascii="宋体" w:hAnsi="宋体" w:cs="宋体"/>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0D31B4C6">
            <w:pPr>
              <w:widowControl/>
              <w:jc w:val="center"/>
              <w:textAlignment w:val="center"/>
              <w:rPr>
                <w:rFonts w:ascii="宋体" w:hAnsi="宋体" w:cs="宋体"/>
                <w:sz w:val="24"/>
              </w:rPr>
            </w:pPr>
            <w:r>
              <w:rPr>
                <w:rFonts w:hint="eastAsia" w:ascii="宋体" w:hAnsi="宋体" w:cs="宋体"/>
                <w:kern w:val="0"/>
                <w:sz w:val="24"/>
              </w:rPr>
              <w:t>青提</w:t>
            </w:r>
          </w:p>
        </w:tc>
        <w:tc>
          <w:tcPr>
            <w:tcW w:w="1701" w:type="dxa"/>
            <w:tcBorders>
              <w:top w:val="single" w:color="000000" w:sz="4" w:space="0"/>
              <w:left w:val="single" w:color="000000" w:sz="4" w:space="0"/>
              <w:bottom w:val="single" w:color="000000" w:sz="4" w:space="0"/>
              <w:right w:val="single" w:color="000000" w:sz="4" w:space="0"/>
            </w:tcBorders>
            <w:vAlign w:val="center"/>
          </w:tcPr>
          <w:p w14:paraId="62689D92">
            <w:pPr>
              <w:widowControl/>
              <w:jc w:val="center"/>
              <w:textAlignment w:val="center"/>
              <w:rPr>
                <w:rFonts w:ascii="宋体" w:hAnsi="宋体" w:cs="宋体"/>
                <w:sz w:val="24"/>
              </w:rPr>
            </w:pPr>
            <w:r>
              <w:rPr>
                <w:rFonts w:hint="eastAsia" w:ascii="宋体" w:hAnsi="宋体" w:cs="宋体"/>
                <w:kern w:val="0"/>
                <w:sz w:val="24"/>
              </w:rPr>
              <w:t>斤</w:t>
            </w:r>
          </w:p>
        </w:tc>
      </w:tr>
      <w:tr w14:paraId="1ADB1F7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D1EE3BA">
            <w:pPr>
              <w:widowControl/>
              <w:jc w:val="center"/>
              <w:textAlignment w:val="center"/>
              <w:rPr>
                <w:rFonts w:ascii="宋体" w:hAnsi="宋体" w:cs="宋体"/>
                <w:sz w:val="24"/>
              </w:rPr>
            </w:pPr>
            <w:r>
              <w:rPr>
                <w:rFonts w:hint="eastAsia" w:ascii="宋体" w:hAnsi="宋体" w:cs="宋体"/>
                <w:kern w:val="0"/>
                <w:sz w:val="24"/>
              </w:rPr>
              <w:t>香蕉</w:t>
            </w:r>
          </w:p>
        </w:tc>
        <w:tc>
          <w:tcPr>
            <w:tcW w:w="1701" w:type="dxa"/>
            <w:tcBorders>
              <w:top w:val="single" w:color="000000" w:sz="4" w:space="0"/>
              <w:left w:val="single" w:color="000000" w:sz="4" w:space="0"/>
              <w:bottom w:val="single" w:color="000000" w:sz="4" w:space="0"/>
              <w:right w:val="single" w:color="000000" w:sz="4" w:space="0"/>
            </w:tcBorders>
            <w:vAlign w:val="center"/>
          </w:tcPr>
          <w:p w14:paraId="2FFB8210">
            <w:pPr>
              <w:widowControl/>
              <w:jc w:val="center"/>
              <w:textAlignment w:val="center"/>
              <w:rPr>
                <w:rFonts w:ascii="宋体" w:hAnsi="宋体" w:cs="宋体"/>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0CA0DC62">
            <w:pPr>
              <w:widowControl/>
              <w:jc w:val="center"/>
              <w:textAlignment w:val="center"/>
              <w:rPr>
                <w:rFonts w:ascii="宋体" w:hAnsi="宋体" w:cs="宋体"/>
                <w:sz w:val="24"/>
              </w:rPr>
            </w:pPr>
            <w:r>
              <w:rPr>
                <w:rFonts w:hint="eastAsia" w:ascii="宋体" w:hAnsi="宋体" w:cs="宋体"/>
                <w:kern w:val="0"/>
                <w:sz w:val="24"/>
              </w:rPr>
              <w:t>西瓜</w:t>
            </w:r>
          </w:p>
        </w:tc>
        <w:tc>
          <w:tcPr>
            <w:tcW w:w="1701" w:type="dxa"/>
            <w:tcBorders>
              <w:top w:val="single" w:color="000000" w:sz="4" w:space="0"/>
              <w:left w:val="single" w:color="000000" w:sz="4" w:space="0"/>
              <w:bottom w:val="single" w:color="000000" w:sz="4" w:space="0"/>
              <w:right w:val="single" w:color="000000" w:sz="4" w:space="0"/>
            </w:tcBorders>
            <w:vAlign w:val="center"/>
          </w:tcPr>
          <w:p w14:paraId="544A79F8">
            <w:pPr>
              <w:widowControl/>
              <w:jc w:val="center"/>
              <w:textAlignment w:val="center"/>
              <w:rPr>
                <w:rFonts w:ascii="宋体" w:hAnsi="宋体" w:cs="宋体"/>
                <w:sz w:val="24"/>
              </w:rPr>
            </w:pPr>
            <w:r>
              <w:rPr>
                <w:rFonts w:hint="eastAsia" w:ascii="宋体" w:hAnsi="宋体" w:cs="宋体"/>
                <w:kern w:val="0"/>
                <w:sz w:val="24"/>
              </w:rPr>
              <w:t>斤</w:t>
            </w:r>
          </w:p>
        </w:tc>
      </w:tr>
      <w:tr w14:paraId="3C9A2C2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3D558DD">
            <w:pPr>
              <w:widowControl/>
              <w:jc w:val="center"/>
              <w:textAlignment w:val="center"/>
              <w:rPr>
                <w:rFonts w:ascii="宋体" w:hAnsi="宋体" w:cs="宋体"/>
                <w:sz w:val="24"/>
              </w:rPr>
            </w:pPr>
            <w:r>
              <w:rPr>
                <w:rFonts w:hint="eastAsia" w:ascii="宋体" w:hAnsi="宋体" w:cs="宋体"/>
                <w:kern w:val="0"/>
                <w:sz w:val="24"/>
              </w:rPr>
              <w:t>火龙果</w:t>
            </w:r>
          </w:p>
        </w:tc>
        <w:tc>
          <w:tcPr>
            <w:tcW w:w="1701" w:type="dxa"/>
            <w:tcBorders>
              <w:top w:val="single" w:color="000000" w:sz="4" w:space="0"/>
              <w:left w:val="single" w:color="000000" w:sz="4" w:space="0"/>
              <w:bottom w:val="single" w:color="000000" w:sz="4" w:space="0"/>
              <w:right w:val="single" w:color="000000" w:sz="4" w:space="0"/>
            </w:tcBorders>
            <w:vAlign w:val="center"/>
          </w:tcPr>
          <w:p w14:paraId="558FD600">
            <w:pPr>
              <w:widowControl/>
              <w:jc w:val="center"/>
              <w:textAlignment w:val="center"/>
              <w:rPr>
                <w:rFonts w:ascii="宋体" w:hAnsi="宋体" w:cs="宋体"/>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502B34EC">
            <w:pPr>
              <w:widowControl/>
              <w:jc w:val="center"/>
              <w:textAlignment w:val="center"/>
              <w:rPr>
                <w:rFonts w:ascii="宋体" w:hAnsi="宋体" w:cs="宋体"/>
                <w:sz w:val="24"/>
              </w:rPr>
            </w:pPr>
            <w:r>
              <w:rPr>
                <w:rFonts w:hint="eastAsia" w:ascii="宋体" w:hAnsi="宋体" w:cs="宋体"/>
                <w:kern w:val="0"/>
                <w:sz w:val="24"/>
              </w:rPr>
              <w:t>猕猴桃</w:t>
            </w:r>
          </w:p>
        </w:tc>
        <w:tc>
          <w:tcPr>
            <w:tcW w:w="1701" w:type="dxa"/>
            <w:tcBorders>
              <w:top w:val="single" w:color="000000" w:sz="4" w:space="0"/>
              <w:left w:val="single" w:color="000000" w:sz="4" w:space="0"/>
              <w:bottom w:val="single" w:color="000000" w:sz="4" w:space="0"/>
              <w:right w:val="single" w:color="000000" w:sz="4" w:space="0"/>
            </w:tcBorders>
            <w:vAlign w:val="center"/>
          </w:tcPr>
          <w:p w14:paraId="0DD71BD3">
            <w:pPr>
              <w:widowControl/>
              <w:jc w:val="center"/>
              <w:textAlignment w:val="center"/>
              <w:rPr>
                <w:rFonts w:ascii="宋体" w:hAnsi="宋体" w:cs="宋体"/>
                <w:sz w:val="24"/>
              </w:rPr>
            </w:pPr>
            <w:r>
              <w:rPr>
                <w:rFonts w:hint="eastAsia" w:ascii="宋体" w:hAnsi="宋体" w:cs="宋体"/>
                <w:kern w:val="0"/>
                <w:sz w:val="24"/>
              </w:rPr>
              <w:t>斤</w:t>
            </w:r>
          </w:p>
        </w:tc>
      </w:tr>
      <w:tr w14:paraId="41D52E18">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B86F3D7">
            <w:pPr>
              <w:widowControl/>
              <w:jc w:val="center"/>
              <w:textAlignment w:val="center"/>
              <w:rPr>
                <w:rFonts w:ascii="宋体" w:hAnsi="宋体" w:cs="宋体"/>
                <w:sz w:val="24"/>
              </w:rPr>
            </w:pPr>
            <w:r>
              <w:rPr>
                <w:rFonts w:hint="eastAsia" w:ascii="宋体" w:hAnsi="宋体" w:cs="宋体"/>
                <w:kern w:val="0"/>
                <w:sz w:val="24"/>
              </w:rPr>
              <w:t>橙子</w:t>
            </w:r>
          </w:p>
        </w:tc>
        <w:tc>
          <w:tcPr>
            <w:tcW w:w="1701" w:type="dxa"/>
            <w:tcBorders>
              <w:top w:val="single" w:color="000000" w:sz="4" w:space="0"/>
              <w:left w:val="single" w:color="000000" w:sz="4" w:space="0"/>
              <w:bottom w:val="single" w:color="000000" w:sz="4" w:space="0"/>
              <w:right w:val="single" w:color="000000" w:sz="4" w:space="0"/>
            </w:tcBorders>
            <w:vAlign w:val="center"/>
          </w:tcPr>
          <w:p w14:paraId="36DA685F">
            <w:pPr>
              <w:widowControl/>
              <w:jc w:val="center"/>
              <w:textAlignment w:val="center"/>
              <w:rPr>
                <w:rFonts w:ascii="宋体" w:hAnsi="宋体" w:cs="宋体"/>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3823671A">
            <w:pPr>
              <w:widowControl/>
              <w:jc w:val="center"/>
              <w:textAlignment w:val="center"/>
              <w:rPr>
                <w:rFonts w:ascii="宋体" w:hAnsi="宋体" w:cs="宋体"/>
                <w:sz w:val="24"/>
              </w:rPr>
            </w:pPr>
            <w:r>
              <w:rPr>
                <w:rFonts w:hint="eastAsia" w:ascii="宋体" w:hAnsi="宋体" w:cs="宋体"/>
                <w:kern w:val="0"/>
                <w:sz w:val="24"/>
              </w:rPr>
              <w:t>梨</w:t>
            </w:r>
          </w:p>
        </w:tc>
        <w:tc>
          <w:tcPr>
            <w:tcW w:w="1701" w:type="dxa"/>
            <w:tcBorders>
              <w:top w:val="single" w:color="000000" w:sz="4" w:space="0"/>
              <w:left w:val="single" w:color="000000" w:sz="4" w:space="0"/>
              <w:bottom w:val="single" w:color="000000" w:sz="4" w:space="0"/>
              <w:right w:val="single" w:color="000000" w:sz="4" w:space="0"/>
            </w:tcBorders>
            <w:vAlign w:val="center"/>
          </w:tcPr>
          <w:p w14:paraId="635C3B05">
            <w:pPr>
              <w:widowControl/>
              <w:jc w:val="center"/>
              <w:textAlignment w:val="center"/>
              <w:rPr>
                <w:rFonts w:ascii="宋体" w:hAnsi="宋体" w:cs="宋体"/>
                <w:sz w:val="24"/>
              </w:rPr>
            </w:pPr>
            <w:r>
              <w:rPr>
                <w:rFonts w:hint="eastAsia" w:ascii="宋体" w:hAnsi="宋体" w:cs="宋体"/>
                <w:kern w:val="0"/>
                <w:sz w:val="24"/>
              </w:rPr>
              <w:t>斤</w:t>
            </w:r>
          </w:p>
        </w:tc>
      </w:tr>
      <w:tr w14:paraId="28CC5A6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AC63BBC">
            <w:pPr>
              <w:widowControl/>
              <w:jc w:val="center"/>
              <w:textAlignment w:val="center"/>
              <w:rPr>
                <w:rFonts w:ascii="宋体" w:hAnsi="宋体" w:cs="宋体"/>
                <w:sz w:val="24"/>
              </w:rPr>
            </w:pPr>
            <w:r>
              <w:rPr>
                <w:rFonts w:hint="eastAsia" w:ascii="宋体" w:hAnsi="宋体" w:cs="宋体"/>
                <w:kern w:val="0"/>
                <w:sz w:val="24"/>
              </w:rPr>
              <w:t>哈密瓜</w:t>
            </w:r>
          </w:p>
        </w:tc>
        <w:tc>
          <w:tcPr>
            <w:tcW w:w="1701" w:type="dxa"/>
            <w:tcBorders>
              <w:top w:val="single" w:color="000000" w:sz="4" w:space="0"/>
              <w:left w:val="single" w:color="000000" w:sz="4" w:space="0"/>
              <w:bottom w:val="single" w:color="000000" w:sz="4" w:space="0"/>
              <w:right w:val="single" w:color="000000" w:sz="4" w:space="0"/>
            </w:tcBorders>
            <w:vAlign w:val="center"/>
          </w:tcPr>
          <w:p w14:paraId="5B92F41C">
            <w:pPr>
              <w:widowControl/>
              <w:jc w:val="center"/>
              <w:textAlignment w:val="center"/>
              <w:rPr>
                <w:rFonts w:ascii="宋体" w:hAnsi="宋体" w:cs="宋体"/>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6C46A38E">
            <w:pPr>
              <w:widowControl/>
              <w:jc w:val="center"/>
              <w:textAlignment w:val="center"/>
              <w:rPr>
                <w:rFonts w:ascii="宋体" w:hAnsi="宋体" w:cs="宋体"/>
                <w:sz w:val="24"/>
              </w:rPr>
            </w:pPr>
            <w:r>
              <w:rPr>
                <w:rFonts w:hint="eastAsia" w:ascii="宋体" w:hAnsi="宋体" w:cs="宋体"/>
                <w:kern w:val="0"/>
                <w:sz w:val="24"/>
              </w:rPr>
              <w:t>圣女果</w:t>
            </w:r>
          </w:p>
        </w:tc>
        <w:tc>
          <w:tcPr>
            <w:tcW w:w="1701" w:type="dxa"/>
            <w:tcBorders>
              <w:top w:val="single" w:color="000000" w:sz="4" w:space="0"/>
              <w:left w:val="single" w:color="000000" w:sz="4" w:space="0"/>
              <w:bottom w:val="single" w:color="000000" w:sz="4" w:space="0"/>
              <w:right w:val="single" w:color="000000" w:sz="4" w:space="0"/>
            </w:tcBorders>
            <w:vAlign w:val="center"/>
          </w:tcPr>
          <w:p w14:paraId="37DD4240">
            <w:pPr>
              <w:widowControl/>
              <w:jc w:val="center"/>
              <w:textAlignment w:val="center"/>
              <w:rPr>
                <w:rFonts w:ascii="宋体" w:hAnsi="宋体" w:cs="宋体"/>
                <w:sz w:val="24"/>
              </w:rPr>
            </w:pPr>
            <w:r>
              <w:rPr>
                <w:rFonts w:hint="eastAsia" w:ascii="宋体" w:hAnsi="宋体" w:cs="宋体"/>
                <w:kern w:val="0"/>
                <w:sz w:val="24"/>
              </w:rPr>
              <w:t>斤</w:t>
            </w:r>
          </w:p>
        </w:tc>
      </w:tr>
      <w:tr w14:paraId="01F42CE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05F1422">
            <w:pPr>
              <w:widowControl/>
              <w:jc w:val="center"/>
              <w:textAlignment w:val="center"/>
              <w:rPr>
                <w:rFonts w:ascii="宋体" w:hAnsi="宋体" w:cs="宋体"/>
                <w:kern w:val="0"/>
                <w:sz w:val="24"/>
              </w:rPr>
            </w:pPr>
            <w:r>
              <w:rPr>
                <w:rFonts w:hint="eastAsia" w:ascii="宋体" w:hAnsi="宋体" w:cs="宋体"/>
                <w:kern w:val="0"/>
                <w:sz w:val="24"/>
              </w:rPr>
              <w:t>柚子</w:t>
            </w:r>
          </w:p>
        </w:tc>
        <w:tc>
          <w:tcPr>
            <w:tcW w:w="1701" w:type="dxa"/>
            <w:tcBorders>
              <w:top w:val="single" w:color="000000" w:sz="4" w:space="0"/>
              <w:left w:val="single" w:color="000000" w:sz="4" w:space="0"/>
              <w:bottom w:val="single" w:color="000000" w:sz="4" w:space="0"/>
              <w:right w:val="single" w:color="000000" w:sz="4" w:space="0"/>
            </w:tcBorders>
            <w:vAlign w:val="center"/>
          </w:tcPr>
          <w:p w14:paraId="0CC26A6A">
            <w:pPr>
              <w:widowControl/>
              <w:jc w:val="center"/>
              <w:textAlignment w:val="center"/>
              <w:rPr>
                <w:rFonts w:ascii="宋体" w:hAnsi="宋体" w:cs="宋体"/>
                <w:kern w:val="0"/>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1A386E6D">
            <w:pPr>
              <w:widowControl/>
              <w:jc w:val="center"/>
              <w:textAlignment w:val="center"/>
              <w:rPr>
                <w:rFonts w:ascii="宋体" w:hAnsi="宋体" w:cs="宋体"/>
                <w:kern w:val="0"/>
                <w:sz w:val="24"/>
              </w:rPr>
            </w:pPr>
            <w:r>
              <w:rPr>
                <w:rFonts w:hint="eastAsia" w:ascii="宋体" w:hAnsi="宋体" w:cs="宋体"/>
                <w:kern w:val="0"/>
                <w:sz w:val="24"/>
              </w:rPr>
              <w:t>草莓</w:t>
            </w:r>
          </w:p>
        </w:tc>
        <w:tc>
          <w:tcPr>
            <w:tcW w:w="1701" w:type="dxa"/>
            <w:tcBorders>
              <w:top w:val="single" w:color="000000" w:sz="4" w:space="0"/>
              <w:left w:val="single" w:color="000000" w:sz="4" w:space="0"/>
              <w:bottom w:val="single" w:color="000000" w:sz="4" w:space="0"/>
              <w:right w:val="single" w:color="000000" w:sz="4" w:space="0"/>
            </w:tcBorders>
            <w:vAlign w:val="center"/>
          </w:tcPr>
          <w:p w14:paraId="19FBE2AF">
            <w:pPr>
              <w:widowControl/>
              <w:jc w:val="center"/>
              <w:textAlignment w:val="center"/>
              <w:rPr>
                <w:rFonts w:ascii="宋体" w:hAnsi="宋体" w:cs="宋体"/>
                <w:kern w:val="0"/>
                <w:sz w:val="24"/>
              </w:rPr>
            </w:pPr>
            <w:r>
              <w:rPr>
                <w:rFonts w:hint="eastAsia" w:ascii="宋体" w:hAnsi="宋体" w:cs="宋体"/>
                <w:kern w:val="0"/>
                <w:sz w:val="24"/>
              </w:rPr>
              <w:t>斤</w:t>
            </w:r>
          </w:p>
        </w:tc>
      </w:tr>
      <w:tr w14:paraId="2344C0F7">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9A3FA94">
            <w:pPr>
              <w:widowControl/>
              <w:jc w:val="center"/>
              <w:textAlignment w:val="center"/>
              <w:rPr>
                <w:rFonts w:ascii="宋体" w:hAnsi="宋体" w:cs="宋体"/>
                <w:kern w:val="0"/>
                <w:sz w:val="24"/>
              </w:rPr>
            </w:pPr>
            <w:r>
              <w:rPr>
                <w:rFonts w:hint="eastAsia" w:ascii="宋体" w:hAnsi="宋体" w:cs="宋体"/>
                <w:kern w:val="0"/>
                <w:sz w:val="24"/>
              </w:rPr>
              <w:t>桃</w:t>
            </w:r>
          </w:p>
        </w:tc>
        <w:tc>
          <w:tcPr>
            <w:tcW w:w="1701" w:type="dxa"/>
            <w:tcBorders>
              <w:top w:val="single" w:color="000000" w:sz="4" w:space="0"/>
              <w:left w:val="single" w:color="000000" w:sz="4" w:space="0"/>
              <w:bottom w:val="single" w:color="000000" w:sz="4" w:space="0"/>
              <w:right w:val="single" w:color="000000" w:sz="4" w:space="0"/>
            </w:tcBorders>
            <w:vAlign w:val="center"/>
          </w:tcPr>
          <w:p w14:paraId="053DF4DD">
            <w:pPr>
              <w:widowControl/>
              <w:jc w:val="center"/>
              <w:textAlignment w:val="center"/>
              <w:rPr>
                <w:rFonts w:ascii="宋体" w:hAnsi="宋体" w:cs="宋体"/>
                <w:kern w:val="0"/>
                <w:sz w:val="24"/>
              </w:rPr>
            </w:pPr>
            <w:r>
              <w:rPr>
                <w:rFonts w:hint="eastAsia" w:ascii="宋体" w:hAnsi="宋体" w:cs="宋体"/>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0F5CA568">
            <w:pPr>
              <w:widowControl/>
              <w:jc w:val="center"/>
              <w:textAlignment w:val="center"/>
              <w:rPr>
                <w:rFonts w:ascii="宋体" w:hAnsi="宋体" w:cs="宋体"/>
                <w:kern w:val="0"/>
                <w:sz w:val="24"/>
              </w:rPr>
            </w:pPr>
            <w:r>
              <w:rPr>
                <w:rFonts w:hint="eastAsia" w:ascii="宋体" w:hAnsi="宋体" w:cs="宋体"/>
                <w:kern w:val="0"/>
                <w:sz w:val="24"/>
              </w:rPr>
              <w:t>冬枣</w:t>
            </w:r>
          </w:p>
        </w:tc>
        <w:tc>
          <w:tcPr>
            <w:tcW w:w="1701" w:type="dxa"/>
            <w:tcBorders>
              <w:top w:val="single" w:color="000000" w:sz="4" w:space="0"/>
              <w:left w:val="single" w:color="000000" w:sz="4" w:space="0"/>
              <w:bottom w:val="single" w:color="000000" w:sz="4" w:space="0"/>
              <w:right w:val="single" w:color="000000" w:sz="4" w:space="0"/>
            </w:tcBorders>
            <w:vAlign w:val="center"/>
          </w:tcPr>
          <w:p w14:paraId="4B8C6351">
            <w:pPr>
              <w:widowControl/>
              <w:jc w:val="center"/>
              <w:textAlignment w:val="center"/>
              <w:rPr>
                <w:rFonts w:ascii="宋体" w:hAnsi="宋体" w:cs="宋体"/>
                <w:kern w:val="0"/>
                <w:sz w:val="24"/>
              </w:rPr>
            </w:pPr>
            <w:r>
              <w:rPr>
                <w:rFonts w:hint="eastAsia" w:ascii="宋体" w:hAnsi="宋体" w:cs="宋体"/>
                <w:kern w:val="0"/>
                <w:sz w:val="24"/>
              </w:rPr>
              <w:t>斤</w:t>
            </w:r>
          </w:p>
        </w:tc>
      </w:tr>
    </w:tbl>
    <w:p w14:paraId="4B07A26E">
      <w:pPr>
        <w:spacing w:line="360" w:lineRule="auto"/>
        <w:ind w:firstLine="480" w:firstLineChars="200"/>
        <w:rPr>
          <w:rFonts w:ascii="宋体" w:hAnsi="宋体" w:cs="宋体"/>
          <w:sz w:val="24"/>
        </w:rPr>
      </w:pPr>
      <w:r>
        <w:rPr>
          <w:rFonts w:hint="eastAsia" w:ascii="宋体" w:hAnsi="宋体" w:cs="宋体"/>
          <w:sz w:val="24"/>
        </w:rPr>
        <w:t>7.5饮料类</w:t>
      </w:r>
    </w:p>
    <w:tbl>
      <w:tblPr>
        <w:tblStyle w:val="16"/>
        <w:tblW w:w="8237" w:type="dxa"/>
        <w:tblInd w:w="0" w:type="dxa"/>
        <w:tblLayout w:type="fixed"/>
        <w:tblCellMar>
          <w:top w:w="15" w:type="dxa"/>
          <w:left w:w="15" w:type="dxa"/>
          <w:bottom w:w="15" w:type="dxa"/>
          <w:right w:w="15" w:type="dxa"/>
        </w:tblCellMar>
      </w:tblPr>
      <w:tblGrid>
        <w:gridCol w:w="2709"/>
        <w:gridCol w:w="1701"/>
        <w:gridCol w:w="2126"/>
        <w:gridCol w:w="1701"/>
      </w:tblGrid>
      <w:tr w14:paraId="0D0ABB2B">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219C05F">
            <w:pPr>
              <w:widowControl/>
              <w:jc w:val="center"/>
              <w:textAlignment w:val="center"/>
              <w:rPr>
                <w:rFonts w:ascii="宋体" w:hAnsi="宋体" w:cs="宋体"/>
                <w:sz w:val="24"/>
              </w:rPr>
            </w:pPr>
            <w:r>
              <w:rPr>
                <w:rFonts w:hint="eastAsia" w:ascii="宋体" w:hAnsi="宋体" w:cs="宋体"/>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2C399ACF">
            <w:pPr>
              <w:widowControl/>
              <w:jc w:val="center"/>
              <w:textAlignment w:val="center"/>
              <w:rPr>
                <w:rFonts w:ascii="宋体" w:hAnsi="宋体" w:cs="宋体"/>
                <w:sz w:val="24"/>
              </w:rPr>
            </w:pPr>
            <w:r>
              <w:rPr>
                <w:rFonts w:hint="eastAsia" w:ascii="宋体" w:hAnsi="宋体" w:cs="宋体"/>
                <w:kern w:val="0"/>
                <w:sz w:val="24"/>
              </w:rPr>
              <w:t>规格</w:t>
            </w:r>
          </w:p>
        </w:tc>
        <w:tc>
          <w:tcPr>
            <w:tcW w:w="2126" w:type="dxa"/>
            <w:tcBorders>
              <w:top w:val="single" w:color="000000" w:sz="4" w:space="0"/>
              <w:left w:val="single" w:color="000000" w:sz="4" w:space="0"/>
              <w:bottom w:val="single" w:color="000000" w:sz="4" w:space="0"/>
              <w:right w:val="single" w:color="000000" w:sz="4" w:space="0"/>
            </w:tcBorders>
            <w:vAlign w:val="center"/>
          </w:tcPr>
          <w:p w14:paraId="4B2D14B4">
            <w:pPr>
              <w:widowControl/>
              <w:jc w:val="center"/>
              <w:textAlignment w:val="center"/>
              <w:rPr>
                <w:rFonts w:ascii="宋体" w:hAnsi="宋体" w:cs="宋体"/>
                <w:sz w:val="24"/>
              </w:rPr>
            </w:pPr>
            <w:r>
              <w:rPr>
                <w:rFonts w:hint="eastAsia" w:ascii="宋体" w:hAnsi="宋体" w:cs="宋体"/>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63D0405D">
            <w:pPr>
              <w:widowControl/>
              <w:jc w:val="center"/>
              <w:textAlignment w:val="center"/>
              <w:rPr>
                <w:rFonts w:ascii="宋体" w:hAnsi="宋体" w:cs="宋体"/>
                <w:sz w:val="24"/>
              </w:rPr>
            </w:pPr>
            <w:r>
              <w:rPr>
                <w:rFonts w:hint="eastAsia" w:ascii="宋体" w:hAnsi="宋体" w:cs="宋体"/>
                <w:kern w:val="0"/>
                <w:sz w:val="24"/>
              </w:rPr>
              <w:t>规格</w:t>
            </w:r>
          </w:p>
        </w:tc>
      </w:tr>
      <w:tr w14:paraId="6FBE8113">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17D19F0">
            <w:pPr>
              <w:widowControl/>
              <w:jc w:val="center"/>
              <w:textAlignment w:val="center"/>
              <w:rPr>
                <w:rFonts w:ascii="宋体" w:hAnsi="宋体" w:cs="宋体"/>
                <w:sz w:val="24"/>
              </w:rPr>
            </w:pPr>
            <w:r>
              <w:rPr>
                <w:rFonts w:hint="eastAsia" w:ascii="宋体" w:hAnsi="宋体" w:cs="宋体"/>
                <w:sz w:val="24"/>
              </w:rPr>
              <w:t>纯牛奶1</w:t>
            </w:r>
          </w:p>
        </w:tc>
        <w:tc>
          <w:tcPr>
            <w:tcW w:w="1701" w:type="dxa"/>
            <w:tcBorders>
              <w:top w:val="single" w:color="000000" w:sz="4" w:space="0"/>
              <w:left w:val="single" w:color="000000" w:sz="4" w:space="0"/>
              <w:bottom w:val="single" w:color="000000" w:sz="4" w:space="0"/>
              <w:right w:val="single" w:color="000000" w:sz="4" w:space="0"/>
            </w:tcBorders>
            <w:vAlign w:val="center"/>
          </w:tcPr>
          <w:p w14:paraId="4A5F2287">
            <w:pPr>
              <w:widowControl/>
              <w:jc w:val="center"/>
              <w:textAlignment w:val="center"/>
              <w:rPr>
                <w:rFonts w:ascii="宋体" w:hAnsi="宋体" w:cs="宋体"/>
                <w:sz w:val="24"/>
              </w:rPr>
            </w:pPr>
            <w:r>
              <w:rPr>
                <w:rFonts w:hint="eastAsia" w:ascii="宋体" w:hAnsi="宋体" w:cs="宋体"/>
                <w:sz w:val="24"/>
              </w:rPr>
              <w:t>箱</w:t>
            </w:r>
          </w:p>
        </w:tc>
        <w:tc>
          <w:tcPr>
            <w:tcW w:w="2126" w:type="dxa"/>
            <w:tcBorders>
              <w:top w:val="single" w:color="000000" w:sz="4" w:space="0"/>
              <w:left w:val="single" w:color="000000" w:sz="4" w:space="0"/>
              <w:bottom w:val="single" w:color="000000" w:sz="4" w:space="0"/>
              <w:right w:val="single" w:color="000000" w:sz="4" w:space="0"/>
            </w:tcBorders>
            <w:vAlign w:val="center"/>
          </w:tcPr>
          <w:p w14:paraId="627FEC0F">
            <w:pPr>
              <w:widowControl/>
              <w:jc w:val="center"/>
              <w:textAlignment w:val="center"/>
              <w:rPr>
                <w:rFonts w:ascii="宋体" w:hAnsi="宋体" w:cs="宋体"/>
                <w:sz w:val="24"/>
              </w:rPr>
            </w:pPr>
            <w:r>
              <w:rPr>
                <w:rFonts w:hint="eastAsia" w:ascii="宋体" w:hAnsi="宋体" w:cs="宋体"/>
                <w:sz w:val="24"/>
              </w:rPr>
              <w:t>碳酸饮料1</w:t>
            </w:r>
          </w:p>
        </w:tc>
        <w:tc>
          <w:tcPr>
            <w:tcW w:w="1701" w:type="dxa"/>
            <w:tcBorders>
              <w:top w:val="single" w:color="000000" w:sz="4" w:space="0"/>
              <w:left w:val="single" w:color="000000" w:sz="4" w:space="0"/>
              <w:bottom w:val="single" w:color="000000" w:sz="4" w:space="0"/>
              <w:right w:val="single" w:color="000000" w:sz="4" w:space="0"/>
            </w:tcBorders>
            <w:vAlign w:val="center"/>
          </w:tcPr>
          <w:p w14:paraId="47348BD3">
            <w:pPr>
              <w:widowControl/>
              <w:jc w:val="center"/>
              <w:textAlignment w:val="center"/>
              <w:rPr>
                <w:rFonts w:ascii="宋体" w:hAnsi="宋体" w:cs="宋体"/>
                <w:sz w:val="24"/>
              </w:rPr>
            </w:pPr>
            <w:r>
              <w:rPr>
                <w:rFonts w:hint="eastAsia" w:ascii="宋体" w:hAnsi="宋体" w:cs="宋体"/>
                <w:sz w:val="24"/>
              </w:rPr>
              <w:t>箱</w:t>
            </w:r>
          </w:p>
        </w:tc>
      </w:tr>
      <w:tr w14:paraId="555A23CF">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7E6DC15">
            <w:pPr>
              <w:widowControl/>
              <w:jc w:val="center"/>
              <w:textAlignment w:val="center"/>
              <w:rPr>
                <w:rFonts w:ascii="宋体" w:hAnsi="宋体" w:cs="宋体"/>
                <w:sz w:val="24"/>
              </w:rPr>
            </w:pPr>
            <w:r>
              <w:rPr>
                <w:rFonts w:hint="eastAsia" w:ascii="宋体" w:hAnsi="宋体" w:cs="宋体"/>
                <w:sz w:val="24"/>
              </w:rPr>
              <w:t>纯牛奶2</w:t>
            </w:r>
          </w:p>
        </w:tc>
        <w:tc>
          <w:tcPr>
            <w:tcW w:w="1701" w:type="dxa"/>
            <w:tcBorders>
              <w:top w:val="single" w:color="000000" w:sz="4" w:space="0"/>
              <w:left w:val="single" w:color="000000" w:sz="4" w:space="0"/>
              <w:bottom w:val="single" w:color="000000" w:sz="4" w:space="0"/>
              <w:right w:val="single" w:color="000000" w:sz="4" w:space="0"/>
            </w:tcBorders>
            <w:vAlign w:val="center"/>
          </w:tcPr>
          <w:p w14:paraId="516838B2">
            <w:pPr>
              <w:widowControl/>
              <w:jc w:val="center"/>
              <w:textAlignment w:val="center"/>
              <w:rPr>
                <w:rFonts w:ascii="宋体" w:hAnsi="宋体" w:cs="宋体"/>
                <w:sz w:val="24"/>
              </w:rPr>
            </w:pPr>
            <w:r>
              <w:rPr>
                <w:rFonts w:hint="eastAsia" w:ascii="宋体" w:hAnsi="宋体" w:cs="宋体"/>
                <w:sz w:val="24"/>
              </w:rPr>
              <w:t>箱</w:t>
            </w:r>
          </w:p>
        </w:tc>
        <w:tc>
          <w:tcPr>
            <w:tcW w:w="2126" w:type="dxa"/>
            <w:tcBorders>
              <w:top w:val="single" w:color="000000" w:sz="4" w:space="0"/>
              <w:left w:val="single" w:color="000000" w:sz="4" w:space="0"/>
              <w:bottom w:val="single" w:color="000000" w:sz="4" w:space="0"/>
              <w:right w:val="single" w:color="000000" w:sz="4" w:space="0"/>
            </w:tcBorders>
            <w:vAlign w:val="center"/>
          </w:tcPr>
          <w:p w14:paraId="39F04298">
            <w:pPr>
              <w:widowControl/>
              <w:jc w:val="center"/>
              <w:textAlignment w:val="center"/>
              <w:rPr>
                <w:rFonts w:ascii="宋体" w:hAnsi="宋体" w:cs="宋体"/>
                <w:sz w:val="24"/>
              </w:rPr>
            </w:pPr>
            <w:r>
              <w:rPr>
                <w:rFonts w:hint="eastAsia" w:ascii="宋体" w:hAnsi="宋体" w:cs="宋体"/>
                <w:sz w:val="24"/>
              </w:rPr>
              <w:t>碳酸饮料2</w:t>
            </w:r>
          </w:p>
        </w:tc>
        <w:tc>
          <w:tcPr>
            <w:tcW w:w="1701" w:type="dxa"/>
            <w:tcBorders>
              <w:top w:val="single" w:color="000000" w:sz="4" w:space="0"/>
              <w:left w:val="single" w:color="000000" w:sz="4" w:space="0"/>
              <w:bottom w:val="single" w:color="000000" w:sz="4" w:space="0"/>
              <w:right w:val="single" w:color="000000" w:sz="4" w:space="0"/>
            </w:tcBorders>
            <w:vAlign w:val="center"/>
          </w:tcPr>
          <w:p w14:paraId="7427F7E6">
            <w:pPr>
              <w:widowControl/>
              <w:jc w:val="center"/>
              <w:textAlignment w:val="center"/>
              <w:rPr>
                <w:rFonts w:ascii="宋体" w:hAnsi="宋体" w:cs="宋体"/>
                <w:sz w:val="24"/>
              </w:rPr>
            </w:pPr>
            <w:r>
              <w:rPr>
                <w:rFonts w:hint="eastAsia" w:ascii="宋体" w:hAnsi="宋体" w:cs="宋体"/>
                <w:sz w:val="24"/>
              </w:rPr>
              <w:t>箱</w:t>
            </w:r>
          </w:p>
        </w:tc>
      </w:tr>
      <w:tr w14:paraId="76B1408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D41A718">
            <w:pPr>
              <w:widowControl/>
              <w:jc w:val="center"/>
              <w:textAlignment w:val="center"/>
              <w:rPr>
                <w:rFonts w:ascii="宋体" w:hAnsi="宋体" w:cs="宋体"/>
                <w:sz w:val="24"/>
              </w:rPr>
            </w:pPr>
            <w:r>
              <w:rPr>
                <w:rFonts w:hint="eastAsia" w:ascii="宋体" w:hAnsi="宋体" w:cs="宋体"/>
                <w:sz w:val="24"/>
              </w:rPr>
              <w:t>纯牛奶3</w:t>
            </w:r>
          </w:p>
        </w:tc>
        <w:tc>
          <w:tcPr>
            <w:tcW w:w="1701" w:type="dxa"/>
            <w:tcBorders>
              <w:top w:val="single" w:color="000000" w:sz="4" w:space="0"/>
              <w:left w:val="single" w:color="000000" w:sz="4" w:space="0"/>
              <w:bottom w:val="single" w:color="000000" w:sz="4" w:space="0"/>
              <w:right w:val="single" w:color="000000" w:sz="4" w:space="0"/>
            </w:tcBorders>
            <w:vAlign w:val="center"/>
          </w:tcPr>
          <w:p w14:paraId="3D6FE8A2">
            <w:pPr>
              <w:widowControl/>
              <w:jc w:val="center"/>
              <w:textAlignment w:val="center"/>
              <w:rPr>
                <w:rFonts w:ascii="宋体" w:hAnsi="宋体" w:cs="宋体"/>
                <w:sz w:val="24"/>
              </w:rPr>
            </w:pPr>
            <w:r>
              <w:rPr>
                <w:rFonts w:hint="eastAsia" w:ascii="宋体" w:hAnsi="宋体" w:cs="宋体"/>
                <w:sz w:val="24"/>
              </w:rPr>
              <w:t>箱</w:t>
            </w:r>
          </w:p>
        </w:tc>
        <w:tc>
          <w:tcPr>
            <w:tcW w:w="2126" w:type="dxa"/>
            <w:tcBorders>
              <w:top w:val="single" w:color="000000" w:sz="4" w:space="0"/>
              <w:left w:val="single" w:color="000000" w:sz="4" w:space="0"/>
              <w:bottom w:val="single" w:color="000000" w:sz="4" w:space="0"/>
              <w:right w:val="single" w:color="000000" w:sz="4" w:space="0"/>
            </w:tcBorders>
            <w:vAlign w:val="center"/>
          </w:tcPr>
          <w:p w14:paraId="2DEF5BC9">
            <w:pPr>
              <w:widowControl/>
              <w:jc w:val="center"/>
              <w:textAlignment w:val="center"/>
              <w:rPr>
                <w:rFonts w:ascii="宋体" w:hAnsi="宋体" w:cs="宋体"/>
                <w:sz w:val="24"/>
              </w:rPr>
            </w:pPr>
            <w:r>
              <w:rPr>
                <w:rFonts w:hint="eastAsia" w:ascii="宋体" w:hAnsi="宋体" w:cs="宋体"/>
                <w:sz w:val="24"/>
              </w:rPr>
              <w:t>功能饮料2</w:t>
            </w:r>
          </w:p>
        </w:tc>
        <w:tc>
          <w:tcPr>
            <w:tcW w:w="1701" w:type="dxa"/>
            <w:tcBorders>
              <w:top w:val="single" w:color="000000" w:sz="4" w:space="0"/>
              <w:left w:val="single" w:color="000000" w:sz="4" w:space="0"/>
              <w:bottom w:val="single" w:color="000000" w:sz="4" w:space="0"/>
              <w:right w:val="single" w:color="000000" w:sz="4" w:space="0"/>
            </w:tcBorders>
            <w:vAlign w:val="center"/>
          </w:tcPr>
          <w:p w14:paraId="09A9FD78">
            <w:pPr>
              <w:widowControl/>
              <w:jc w:val="center"/>
              <w:textAlignment w:val="center"/>
              <w:rPr>
                <w:rFonts w:ascii="宋体" w:hAnsi="宋体" w:cs="宋体"/>
                <w:sz w:val="24"/>
              </w:rPr>
            </w:pPr>
            <w:r>
              <w:rPr>
                <w:rFonts w:hint="eastAsia" w:ascii="宋体" w:hAnsi="宋体" w:cs="宋体"/>
                <w:sz w:val="24"/>
              </w:rPr>
              <w:t>箱</w:t>
            </w:r>
          </w:p>
        </w:tc>
      </w:tr>
      <w:tr w14:paraId="54A7A985">
        <w:tblPrEx>
          <w:tblCellMar>
            <w:top w:w="15" w:type="dxa"/>
            <w:left w:w="15" w:type="dxa"/>
            <w:bottom w:w="15" w:type="dxa"/>
            <w:right w:w="15" w:type="dxa"/>
          </w:tblCellMar>
        </w:tblPrEx>
        <w:trPr>
          <w:trHeight w:val="461"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B323CB2">
            <w:pPr>
              <w:widowControl/>
              <w:jc w:val="center"/>
              <w:textAlignment w:val="center"/>
              <w:rPr>
                <w:rFonts w:ascii="宋体" w:hAnsi="宋体" w:cs="宋体"/>
                <w:sz w:val="24"/>
              </w:rPr>
            </w:pPr>
            <w:r>
              <w:rPr>
                <w:rFonts w:hint="eastAsia" w:ascii="宋体" w:hAnsi="宋体" w:cs="宋体"/>
                <w:sz w:val="24"/>
              </w:rPr>
              <w:t>鲜橙多</w:t>
            </w:r>
          </w:p>
        </w:tc>
        <w:tc>
          <w:tcPr>
            <w:tcW w:w="1701" w:type="dxa"/>
            <w:tcBorders>
              <w:top w:val="single" w:color="000000" w:sz="4" w:space="0"/>
              <w:left w:val="single" w:color="000000" w:sz="4" w:space="0"/>
              <w:bottom w:val="single" w:color="000000" w:sz="4" w:space="0"/>
              <w:right w:val="single" w:color="000000" w:sz="4" w:space="0"/>
            </w:tcBorders>
            <w:vAlign w:val="center"/>
          </w:tcPr>
          <w:p w14:paraId="7D769348">
            <w:pPr>
              <w:widowControl/>
              <w:jc w:val="center"/>
              <w:textAlignment w:val="center"/>
              <w:rPr>
                <w:rFonts w:ascii="宋体" w:hAnsi="宋体" w:cs="宋体"/>
                <w:sz w:val="24"/>
              </w:rPr>
            </w:pPr>
            <w:r>
              <w:rPr>
                <w:rFonts w:hint="eastAsia" w:ascii="宋体" w:hAnsi="宋体" w:cs="宋体"/>
                <w:sz w:val="24"/>
              </w:rPr>
              <w:t>箱</w:t>
            </w:r>
          </w:p>
        </w:tc>
        <w:tc>
          <w:tcPr>
            <w:tcW w:w="2126" w:type="dxa"/>
            <w:tcBorders>
              <w:top w:val="single" w:color="000000" w:sz="4" w:space="0"/>
              <w:left w:val="single" w:color="000000" w:sz="4" w:space="0"/>
              <w:bottom w:val="single" w:color="000000" w:sz="4" w:space="0"/>
              <w:right w:val="single" w:color="000000" w:sz="4" w:space="0"/>
            </w:tcBorders>
            <w:vAlign w:val="center"/>
          </w:tcPr>
          <w:p w14:paraId="18CB037E">
            <w:pPr>
              <w:widowControl/>
              <w:jc w:val="center"/>
              <w:textAlignment w:val="center"/>
              <w:rPr>
                <w:rFonts w:ascii="宋体" w:hAnsi="宋体" w:cs="宋体"/>
                <w:sz w:val="24"/>
              </w:rPr>
            </w:pPr>
            <w:r>
              <w:rPr>
                <w:rFonts w:hint="eastAsia" w:ascii="宋体" w:hAnsi="宋体" w:cs="宋体"/>
                <w:sz w:val="24"/>
              </w:rPr>
              <w:t>冰红茶</w:t>
            </w:r>
          </w:p>
        </w:tc>
        <w:tc>
          <w:tcPr>
            <w:tcW w:w="1701" w:type="dxa"/>
            <w:tcBorders>
              <w:top w:val="single" w:color="000000" w:sz="4" w:space="0"/>
              <w:left w:val="single" w:color="000000" w:sz="4" w:space="0"/>
              <w:bottom w:val="single" w:color="000000" w:sz="4" w:space="0"/>
              <w:right w:val="single" w:color="000000" w:sz="4" w:space="0"/>
            </w:tcBorders>
            <w:vAlign w:val="center"/>
          </w:tcPr>
          <w:p w14:paraId="6DB93FA5">
            <w:pPr>
              <w:widowControl/>
              <w:jc w:val="center"/>
              <w:textAlignment w:val="center"/>
              <w:rPr>
                <w:rFonts w:ascii="宋体" w:hAnsi="宋体" w:cs="宋体"/>
                <w:sz w:val="24"/>
              </w:rPr>
            </w:pPr>
            <w:r>
              <w:rPr>
                <w:rFonts w:hint="eastAsia" w:ascii="宋体" w:hAnsi="宋体" w:cs="宋体"/>
                <w:sz w:val="24"/>
              </w:rPr>
              <w:t>箱</w:t>
            </w:r>
          </w:p>
        </w:tc>
      </w:tr>
      <w:tr w14:paraId="0FE501F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9877623">
            <w:pPr>
              <w:widowControl/>
              <w:jc w:val="center"/>
              <w:textAlignment w:val="center"/>
              <w:rPr>
                <w:rFonts w:ascii="宋体" w:hAnsi="宋体" w:cs="宋体"/>
                <w:sz w:val="24"/>
              </w:rPr>
            </w:pPr>
            <w:r>
              <w:rPr>
                <w:rFonts w:hint="eastAsia" w:ascii="宋体" w:hAnsi="宋体" w:cs="宋体"/>
                <w:sz w:val="24"/>
              </w:rPr>
              <w:t>果粒橙</w:t>
            </w:r>
          </w:p>
        </w:tc>
        <w:tc>
          <w:tcPr>
            <w:tcW w:w="1701" w:type="dxa"/>
            <w:tcBorders>
              <w:top w:val="single" w:color="000000" w:sz="4" w:space="0"/>
              <w:left w:val="single" w:color="000000" w:sz="4" w:space="0"/>
              <w:bottom w:val="single" w:color="000000" w:sz="4" w:space="0"/>
              <w:right w:val="single" w:color="000000" w:sz="4" w:space="0"/>
            </w:tcBorders>
            <w:vAlign w:val="center"/>
          </w:tcPr>
          <w:p w14:paraId="2069BCA6">
            <w:pPr>
              <w:widowControl/>
              <w:jc w:val="center"/>
              <w:textAlignment w:val="center"/>
              <w:rPr>
                <w:rFonts w:ascii="宋体" w:hAnsi="宋体" w:cs="宋体"/>
                <w:sz w:val="24"/>
              </w:rPr>
            </w:pPr>
            <w:r>
              <w:rPr>
                <w:rFonts w:hint="eastAsia" w:ascii="宋体" w:hAnsi="宋体" w:cs="宋体"/>
                <w:sz w:val="24"/>
              </w:rPr>
              <w:t>箱</w:t>
            </w:r>
          </w:p>
        </w:tc>
        <w:tc>
          <w:tcPr>
            <w:tcW w:w="2126" w:type="dxa"/>
            <w:tcBorders>
              <w:top w:val="single" w:color="000000" w:sz="4" w:space="0"/>
              <w:left w:val="single" w:color="000000" w:sz="4" w:space="0"/>
              <w:bottom w:val="single" w:color="000000" w:sz="4" w:space="0"/>
              <w:right w:val="single" w:color="000000" w:sz="4" w:space="0"/>
            </w:tcBorders>
            <w:vAlign w:val="center"/>
          </w:tcPr>
          <w:p w14:paraId="2403C063">
            <w:pPr>
              <w:widowControl/>
              <w:jc w:val="center"/>
              <w:textAlignment w:val="center"/>
              <w:rPr>
                <w:rFonts w:ascii="宋体" w:hAnsi="宋体" w:cs="宋体"/>
                <w:sz w:val="24"/>
              </w:rPr>
            </w:pPr>
            <w:r>
              <w:rPr>
                <w:rFonts w:hint="eastAsia" w:ascii="宋体" w:hAnsi="宋体" w:cs="宋体"/>
                <w:sz w:val="24"/>
              </w:rPr>
              <w:t>凉茶</w:t>
            </w:r>
          </w:p>
        </w:tc>
        <w:tc>
          <w:tcPr>
            <w:tcW w:w="1701" w:type="dxa"/>
            <w:tcBorders>
              <w:top w:val="single" w:color="000000" w:sz="4" w:space="0"/>
              <w:left w:val="single" w:color="000000" w:sz="4" w:space="0"/>
              <w:bottom w:val="single" w:color="000000" w:sz="4" w:space="0"/>
              <w:right w:val="single" w:color="000000" w:sz="4" w:space="0"/>
            </w:tcBorders>
            <w:vAlign w:val="center"/>
          </w:tcPr>
          <w:p w14:paraId="53ED6F20">
            <w:pPr>
              <w:widowControl/>
              <w:jc w:val="center"/>
              <w:textAlignment w:val="center"/>
              <w:rPr>
                <w:rFonts w:ascii="宋体" w:hAnsi="宋体" w:cs="宋体"/>
                <w:sz w:val="24"/>
              </w:rPr>
            </w:pPr>
            <w:r>
              <w:rPr>
                <w:rFonts w:hint="eastAsia" w:ascii="宋体" w:hAnsi="宋体" w:cs="宋体"/>
                <w:sz w:val="24"/>
              </w:rPr>
              <w:t>箱</w:t>
            </w:r>
          </w:p>
        </w:tc>
      </w:tr>
      <w:tr w14:paraId="1FBDA123">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217800F">
            <w:pPr>
              <w:widowControl/>
              <w:jc w:val="center"/>
              <w:textAlignment w:val="center"/>
              <w:rPr>
                <w:rFonts w:ascii="宋体" w:hAnsi="宋体" w:cs="宋体"/>
                <w:sz w:val="24"/>
              </w:rPr>
            </w:pPr>
            <w:r>
              <w:rPr>
                <w:rFonts w:hint="eastAsia" w:ascii="宋体" w:hAnsi="宋体" w:cs="宋体"/>
                <w:sz w:val="24"/>
              </w:rPr>
              <w:t>功能饮料1</w:t>
            </w:r>
          </w:p>
        </w:tc>
        <w:tc>
          <w:tcPr>
            <w:tcW w:w="1701" w:type="dxa"/>
            <w:tcBorders>
              <w:top w:val="single" w:color="000000" w:sz="4" w:space="0"/>
              <w:left w:val="single" w:color="000000" w:sz="4" w:space="0"/>
              <w:bottom w:val="single" w:color="000000" w:sz="4" w:space="0"/>
              <w:right w:val="single" w:color="000000" w:sz="4" w:space="0"/>
            </w:tcBorders>
            <w:vAlign w:val="center"/>
          </w:tcPr>
          <w:p w14:paraId="168931C2">
            <w:pPr>
              <w:widowControl/>
              <w:jc w:val="center"/>
              <w:textAlignment w:val="center"/>
              <w:rPr>
                <w:rFonts w:ascii="宋体" w:hAnsi="宋体" w:cs="宋体"/>
                <w:sz w:val="24"/>
              </w:rPr>
            </w:pPr>
            <w:r>
              <w:rPr>
                <w:rFonts w:hint="eastAsia" w:ascii="宋体" w:hAnsi="宋体" w:cs="宋体"/>
                <w:sz w:val="24"/>
              </w:rPr>
              <w:t>箱</w:t>
            </w:r>
          </w:p>
        </w:tc>
        <w:tc>
          <w:tcPr>
            <w:tcW w:w="2126" w:type="dxa"/>
            <w:tcBorders>
              <w:top w:val="single" w:color="000000" w:sz="4" w:space="0"/>
              <w:left w:val="single" w:color="000000" w:sz="4" w:space="0"/>
              <w:bottom w:val="single" w:color="000000" w:sz="4" w:space="0"/>
              <w:right w:val="single" w:color="000000" w:sz="4" w:space="0"/>
            </w:tcBorders>
            <w:vAlign w:val="center"/>
          </w:tcPr>
          <w:p w14:paraId="187EB143">
            <w:pPr>
              <w:widowControl/>
              <w:jc w:val="center"/>
              <w:textAlignment w:val="center"/>
              <w:rPr>
                <w:rFonts w:ascii="宋体" w:hAnsi="宋体" w:cs="宋体"/>
                <w:sz w:val="24"/>
              </w:rPr>
            </w:pPr>
            <w:r>
              <w:rPr>
                <w:rFonts w:hint="eastAsia" w:ascii="宋体" w:hAnsi="宋体" w:cs="宋体"/>
                <w:sz w:val="24"/>
              </w:rPr>
              <w:t>矿泉水</w:t>
            </w:r>
          </w:p>
        </w:tc>
        <w:tc>
          <w:tcPr>
            <w:tcW w:w="1701" w:type="dxa"/>
            <w:tcBorders>
              <w:top w:val="single" w:color="000000" w:sz="4" w:space="0"/>
              <w:left w:val="single" w:color="000000" w:sz="4" w:space="0"/>
              <w:bottom w:val="single" w:color="000000" w:sz="4" w:space="0"/>
              <w:right w:val="single" w:color="000000" w:sz="4" w:space="0"/>
            </w:tcBorders>
            <w:vAlign w:val="center"/>
          </w:tcPr>
          <w:p w14:paraId="54085895">
            <w:pPr>
              <w:widowControl/>
              <w:jc w:val="center"/>
              <w:textAlignment w:val="center"/>
              <w:rPr>
                <w:rFonts w:ascii="宋体" w:hAnsi="宋体" w:cs="宋体"/>
                <w:sz w:val="24"/>
              </w:rPr>
            </w:pPr>
            <w:r>
              <w:rPr>
                <w:rFonts w:hint="eastAsia" w:ascii="宋体" w:hAnsi="宋体" w:cs="宋体"/>
                <w:sz w:val="24"/>
              </w:rPr>
              <w:t>箱</w:t>
            </w:r>
          </w:p>
        </w:tc>
      </w:tr>
    </w:tbl>
    <w:p w14:paraId="73DB02F0">
      <w:pPr>
        <w:spacing w:line="360" w:lineRule="auto"/>
        <w:ind w:firstLine="480" w:firstLineChars="200"/>
        <w:rPr>
          <w:rFonts w:ascii="宋体" w:hAnsi="宋体" w:cs="宋体"/>
          <w:sz w:val="24"/>
        </w:rPr>
      </w:pPr>
      <w:r>
        <w:rPr>
          <w:rFonts w:hint="eastAsia" w:ascii="宋体" w:hAnsi="宋体" w:cs="宋体"/>
          <w:sz w:val="24"/>
        </w:rPr>
        <w:t>7.6面食、豆制品、禽蛋类（含散装食品）</w:t>
      </w:r>
    </w:p>
    <w:tbl>
      <w:tblPr>
        <w:tblStyle w:val="16"/>
        <w:tblW w:w="8237" w:type="dxa"/>
        <w:tblInd w:w="0" w:type="dxa"/>
        <w:tblLayout w:type="fixed"/>
        <w:tblCellMar>
          <w:top w:w="15" w:type="dxa"/>
          <w:left w:w="15" w:type="dxa"/>
          <w:bottom w:w="15" w:type="dxa"/>
          <w:right w:w="15" w:type="dxa"/>
        </w:tblCellMar>
      </w:tblPr>
      <w:tblGrid>
        <w:gridCol w:w="2709"/>
        <w:gridCol w:w="1701"/>
        <w:gridCol w:w="2126"/>
        <w:gridCol w:w="1701"/>
      </w:tblGrid>
      <w:tr w14:paraId="6B0D13B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E8E7918">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26E8C4D8">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c>
          <w:tcPr>
            <w:tcW w:w="2126" w:type="dxa"/>
            <w:tcBorders>
              <w:top w:val="single" w:color="000000" w:sz="4" w:space="0"/>
              <w:left w:val="single" w:color="000000" w:sz="4" w:space="0"/>
              <w:bottom w:val="single" w:color="000000" w:sz="4" w:space="0"/>
              <w:right w:val="single" w:color="000000" w:sz="4" w:space="0"/>
            </w:tcBorders>
            <w:vAlign w:val="center"/>
          </w:tcPr>
          <w:p w14:paraId="61814641">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1B5976F6">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r>
      <w:tr w14:paraId="175E389C">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463EBAE">
            <w:pPr>
              <w:widowControl/>
              <w:jc w:val="center"/>
              <w:textAlignment w:val="center"/>
              <w:rPr>
                <w:rFonts w:ascii="宋体" w:hAnsi="宋体" w:cs="宋体"/>
                <w:color w:val="000000"/>
                <w:sz w:val="24"/>
              </w:rPr>
            </w:pPr>
            <w:r>
              <w:rPr>
                <w:rFonts w:hint="eastAsia" w:ascii="宋体" w:hAnsi="宋体" w:cs="宋体"/>
                <w:color w:val="000000"/>
                <w:kern w:val="0"/>
                <w:sz w:val="24"/>
              </w:rPr>
              <w:t>馄饨皮</w:t>
            </w:r>
          </w:p>
        </w:tc>
        <w:tc>
          <w:tcPr>
            <w:tcW w:w="1701" w:type="dxa"/>
            <w:tcBorders>
              <w:top w:val="single" w:color="000000" w:sz="4" w:space="0"/>
              <w:left w:val="single" w:color="000000" w:sz="4" w:space="0"/>
              <w:bottom w:val="single" w:color="000000" w:sz="4" w:space="0"/>
              <w:right w:val="single" w:color="000000" w:sz="4" w:space="0"/>
            </w:tcBorders>
            <w:vAlign w:val="center"/>
          </w:tcPr>
          <w:p w14:paraId="38AEE6AB">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4FB6450A">
            <w:pPr>
              <w:widowControl/>
              <w:jc w:val="center"/>
              <w:textAlignment w:val="center"/>
              <w:rPr>
                <w:rFonts w:ascii="宋体" w:hAnsi="宋体" w:cs="宋体"/>
                <w:color w:val="000000"/>
                <w:sz w:val="24"/>
              </w:rPr>
            </w:pPr>
            <w:r>
              <w:rPr>
                <w:rFonts w:hint="eastAsia" w:ascii="宋体" w:hAnsi="宋体" w:cs="宋体"/>
                <w:color w:val="000000"/>
                <w:kern w:val="0"/>
                <w:sz w:val="24"/>
              </w:rPr>
              <w:t>河粉</w:t>
            </w:r>
          </w:p>
        </w:tc>
        <w:tc>
          <w:tcPr>
            <w:tcW w:w="1701" w:type="dxa"/>
            <w:tcBorders>
              <w:top w:val="single" w:color="000000" w:sz="4" w:space="0"/>
              <w:left w:val="single" w:color="000000" w:sz="4" w:space="0"/>
              <w:bottom w:val="single" w:color="000000" w:sz="4" w:space="0"/>
              <w:right w:val="single" w:color="000000" w:sz="4" w:space="0"/>
            </w:tcBorders>
            <w:vAlign w:val="center"/>
          </w:tcPr>
          <w:p w14:paraId="48F9DB74">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78E82427">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3971E01">
            <w:pPr>
              <w:widowControl/>
              <w:jc w:val="center"/>
              <w:textAlignment w:val="center"/>
              <w:rPr>
                <w:rFonts w:ascii="宋体" w:hAnsi="宋体" w:cs="宋体"/>
                <w:color w:val="000000"/>
                <w:sz w:val="24"/>
              </w:rPr>
            </w:pPr>
            <w:r>
              <w:rPr>
                <w:rFonts w:hint="eastAsia" w:ascii="宋体" w:hAnsi="宋体" w:cs="宋体"/>
                <w:color w:val="000000"/>
                <w:kern w:val="0"/>
                <w:sz w:val="24"/>
              </w:rPr>
              <w:t>面包片</w:t>
            </w:r>
          </w:p>
        </w:tc>
        <w:tc>
          <w:tcPr>
            <w:tcW w:w="1701" w:type="dxa"/>
            <w:tcBorders>
              <w:top w:val="single" w:color="000000" w:sz="4" w:space="0"/>
              <w:left w:val="single" w:color="000000" w:sz="4" w:space="0"/>
              <w:bottom w:val="single" w:color="000000" w:sz="4" w:space="0"/>
              <w:right w:val="single" w:color="000000" w:sz="4" w:space="0"/>
            </w:tcBorders>
            <w:vAlign w:val="center"/>
          </w:tcPr>
          <w:p w14:paraId="219610AA">
            <w:pPr>
              <w:widowControl/>
              <w:jc w:val="center"/>
              <w:textAlignment w:val="center"/>
              <w:rPr>
                <w:rFonts w:ascii="宋体" w:hAnsi="宋体" w:cs="宋体"/>
                <w:color w:val="000000"/>
                <w:sz w:val="24"/>
              </w:rPr>
            </w:pPr>
            <w:r>
              <w:rPr>
                <w:rFonts w:hint="eastAsia" w:ascii="宋体" w:hAnsi="宋体" w:cs="宋体"/>
                <w:color w:val="000000"/>
                <w:kern w:val="0"/>
                <w:sz w:val="24"/>
              </w:rPr>
              <w:t>袋</w:t>
            </w:r>
          </w:p>
        </w:tc>
        <w:tc>
          <w:tcPr>
            <w:tcW w:w="2126" w:type="dxa"/>
            <w:tcBorders>
              <w:top w:val="single" w:color="000000" w:sz="4" w:space="0"/>
              <w:left w:val="single" w:color="000000" w:sz="4" w:space="0"/>
              <w:bottom w:val="single" w:color="000000" w:sz="4" w:space="0"/>
              <w:right w:val="single" w:color="000000" w:sz="4" w:space="0"/>
            </w:tcBorders>
            <w:vAlign w:val="center"/>
          </w:tcPr>
          <w:p w14:paraId="1F46957A">
            <w:pPr>
              <w:widowControl/>
              <w:jc w:val="center"/>
              <w:textAlignment w:val="center"/>
              <w:rPr>
                <w:rFonts w:ascii="宋体" w:hAnsi="宋体" w:cs="宋体"/>
                <w:color w:val="000000"/>
                <w:sz w:val="24"/>
              </w:rPr>
            </w:pPr>
            <w:r>
              <w:rPr>
                <w:rFonts w:hint="eastAsia" w:ascii="宋体" w:hAnsi="宋体" w:cs="宋体"/>
                <w:color w:val="000000"/>
                <w:kern w:val="0"/>
                <w:sz w:val="24"/>
              </w:rPr>
              <w:t>土豆粉</w:t>
            </w:r>
          </w:p>
        </w:tc>
        <w:tc>
          <w:tcPr>
            <w:tcW w:w="1701" w:type="dxa"/>
            <w:tcBorders>
              <w:top w:val="single" w:color="000000" w:sz="4" w:space="0"/>
              <w:left w:val="single" w:color="000000" w:sz="4" w:space="0"/>
              <w:bottom w:val="single" w:color="000000" w:sz="4" w:space="0"/>
              <w:right w:val="single" w:color="000000" w:sz="4" w:space="0"/>
            </w:tcBorders>
            <w:vAlign w:val="center"/>
          </w:tcPr>
          <w:p w14:paraId="68A51A71">
            <w:pPr>
              <w:widowControl/>
              <w:jc w:val="center"/>
              <w:textAlignment w:val="center"/>
              <w:rPr>
                <w:rFonts w:ascii="宋体" w:hAnsi="宋体" w:cs="宋体"/>
                <w:color w:val="000000"/>
                <w:sz w:val="24"/>
              </w:rPr>
            </w:pPr>
            <w:r>
              <w:rPr>
                <w:rFonts w:hint="eastAsia" w:ascii="宋体" w:hAnsi="宋体" w:cs="宋体"/>
                <w:color w:val="000000"/>
                <w:kern w:val="0"/>
                <w:sz w:val="24"/>
              </w:rPr>
              <w:t>袋</w:t>
            </w:r>
          </w:p>
        </w:tc>
      </w:tr>
      <w:tr w14:paraId="0D0AFD37">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0D34303">
            <w:pPr>
              <w:widowControl/>
              <w:jc w:val="center"/>
              <w:textAlignment w:val="center"/>
              <w:rPr>
                <w:rFonts w:ascii="宋体" w:hAnsi="宋体" w:cs="宋体"/>
                <w:color w:val="000000"/>
                <w:sz w:val="24"/>
                <w:szCs w:val="24"/>
              </w:rPr>
            </w:pPr>
            <w:r>
              <w:rPr>
                <w:rFonts w:hint="eastAsia" w:ascii="宋体" w:hAnsi="宋体" w:cs="宋体"/>
                <w:color w:val="000000"/>
                <w:kern w:val="0"/>
                <w:sz w:val="24"/>
              </w:rPr>
              <w:t>血豆腐</w:t>
            </w:r>
          </w:p>
        </w:tc>
        <w:tc>
          <w:tcPr>
            <w:tcW w:w="1701" w:type="dxa"/>
            <w:tcBorders>
              <w:top w:val="single" w:color="000000" w:sz="4" w:space="0"/>
              <w:left w:val="single" w:color="000000" w:sz="4" w:space="0"/>
              <w:bottom w:val="single" w:color="000000" w:sz="4" w:space="0"/>
              <w:right w:val="single" w:color="000000" w:sz="4" w:space="0"/>
            </w:tcBorders>
            <w:vAlign w:val="center"/>
          </w:tcPr>
          <w:p w14:paraId="71BEB924">
            <w:pPr>
              <w:widowControl/>
              <w:jc w:val="center"/>
              <w:textAlignment w:val="center"/>
              <w:rPr>
                <w:rFonts w:ascii="宋体" w:hAnsi="宋体" w:cs="宋体"/>
                <w:color w:val="000000"/>
                <w:sz w:val="24"/>
                <w:szCs w:val="24"/>
              </w:rPr>
            </w:pPr>
            <w:r>
              <w:rPr>
                <w:rFonts w:hint="eastAsia" w:ascii="宋体" w:hAnsi="宋体" w:cs="宋体"/>
                <w:color w:val="000000"/>
                <w:kern w:val="0"/>
                <w:sz w:val="24"/>
              </w:rPr>
              <w:t>盒</w:t>
            </w:r>
          </w:p>
        </w:tc>
        <w:tc>
          <w:tcPr>
            <w:tcW w:w="2126" w:type="dxa"/>
            <w:tcBorders>
              <w:top w:val="single" w:color="000000" w:sz="4" w:space="0"/>
              <w:left w:val="single" w:color="000000" w:sz="4" w:space="0"/>
              <w:bottom w:val="single" w:color="000000" w:sz="4" w:space="0"/>
              <w:right w:val="single" w:color="000000" w:sz="4" w:space="0"/>
            </w:tcBorders>
            <w:vAlign w:val="center"/>
          </w:tcPr>
          <w:p w14:paraId="0678152A">
            <w:pPr>
              <w:widowControl/>
              <w:jc w:val="center"/>
              <w:textAlignment w:val="center"/>
              <w:rPr>
                <w:rFonts w:ascii="宋体" w:hAnsi="宋体" w:cs="宋体"/>
                <w:color w:val="000000"/>
                <w:sz w:val="24"/>
                <w:szCs w:val="24"/>
              </w:rPr>
            </w:pPr>
            <w:r>
              <w:rPr>
                <w:rFonts w:hint="eastAsia" w:ascii="宋体" w:hAnsi="宋体" w:cs="宋体"/>
                <w:color w:val="000000"/>
                <w:kern w:val="0"/>
                <w:sz w:val="24"/>
              </w:rPr>
              <w:t>日本豆腐</w:t>
            </w:r>
          </w:p>
        </w:tc>
        <w:tc>
          <w:tcPr>
            <w:tcW w:w="1701" w:type="dxa"/>
            <w:tcBorders>
              <w:top w:val="single" w:color="000000" w:sz="4" w:space="0"/>
              <w:left w:val="single" w:color="000000" w:sz="4" w:space="0"/>
              <w:bottom w:val="single" w:color="000000" w:sz="4" w:space="0"/>
              <w:right w:val="single" w:color="000000" w:sz="4" w:space="0"/>
            </w:tcBorders>
            <w:vAlign w:val="center"/>
          </w:tcPr>
          <w:p w14:paraId="57333545">
            <w:pPr>
              <w:widowControl/>
              <w:jc w:val="center"/>
              <w:textAlignment w:val="center"/>
              <w:rPr>
                <w:rFonts w:ascii="宋体" w:hAnsi="宋体" w:cs="宋体"/>
                <w:color w:val="000000"/>
                <w:sz w:val="24"/>
                <w:szCs w:val="24"/>
              </w:rPr>
            </w:pPr>
            <w:r>
              <w:rPr>
                <w:rFonts w:hint="eastAsia" w:ascii="宋体" w:hAnsi="宋体" w:cs="宋体"/>
                <w:color w:val="000000"/>
                <w:kern w:val="0"/>
                <w:sz w:val="24"/>
              </w:rPr>
              <w:t>根</w:t>
            </w:r>
          </w:p>
        </w:tc>
      </w:tr>
      <w:tr w14:paraId="07E1C54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0F09026">
            <w:pPr>
              <w:widowControl/>
              <w:jc w:val="center"/>
              <w:textAlignment w:val="center"/>
              <w:rPr>
                <w:rFonts w:ascii="宋体" w:hAnsi="宋体" w:cs="宋体"/>
                <w:color w:val="000000"/>
                <w:sz w:val="24"/>
                <w:szCs w:val="24"/>
              </w:rPr>
            </w:pPr>
            <w:r>
              <w:rPr>
                <w:rFonts w:hint="eastAsia" w:ascii="宋体" w:hAnsi="宋体" w:cs="宋体"/>
                <w:color w:val="000000"/>
                <w:kern w:val="0"/>
                <w:sz w:val="24"/>
              </w:rPr>
              <w:t>拉皮</w:t>
            </w:r>
          </w:p>
        </w:tc>
        <w:tc>
          <w:tcPr>
            <w:tcW w:w="1701" w:type="dxa"/>
            <w:tcBorders>
              <w:top w:val="single" w:color="000000" w:sz="4" w:space="0"/>
              <w:left w:val="single" w:color="000000" w:sz="4" w:space="0"/>
              <w:bottom w:val="single" w:color="000000" w:sz="4" w:space="0"/>
              <w:right w:val="single" w:color="000000" w:sz="4" w:space="0"/>
            </w:tcBorders>
            <w:vAlign w:val="center"/>
          </w:tcPr>
          <w:p w14:paraId="4593A2E9">
            <w:pPr>
              <w:widowControl/>
              <w:jc w:val="center"/>
              <w:textAlignment w:val="center"/>
              <w:rPr>
                <w:rFonts w:ascii="宋体" w:hAnsi="宋体" w:cs="宋体"/>
                <w:color w:val="000000"/>
                <w:sz w:val="24"/>
                <w:szCs w:val="24"/>
              </w:rPr>
            </w:pPr>
            <w:r>
              <w:rPr>
                <w:rFonts w:hint="eastAsia" w:ascii="宋体" w:hAnsi="宋体" w:cs="宋体"/>
                <w:color w:val="000000"/>
                <w:kern w:val="0"/>
                <w:sz w:val="24"/>
              </w:rPr>
              <w:t>袋</w:t>
            </w:r>
          </w:p>
        </w:tc>
        <w:tc>
          <w:tcPr>
            <w:tcW w:w="2126" w:type="dxa"/>
            <w:tcBorders>
              <w:top w:val="single" w:color="000000" w:sz="4" w:space="0"/>
              <w:left w:val="single" w:color="000000" w:sz="4" w:space="0"/>
              <w:bottom w:val="single" w:color="000000" w:sz="4" w:space="0"/>
              <w:right w:val="single" w:color="000000" w:sz="4" w:space="0"/>
            </w:tcBorders>
            <w:vAlign w:val="center"/>
          </w:tcPr>
          <w:p w14:paraId="53BB2A53">
            <w:pPr>
              <w:widowControl/>
              <w:jc w:val="center"/>
              <w:textAlignment w:val="center"/>
              <w:rPr>
                <w:rFonts w:ascii="宋体" w:hAnsi="宋体" w:cs="宋体"/>
                <w:color w:val="000000"/>
                <w:sz w:val="24"/>
                <w:szCs w:val="24"/>
              </w:rPr>
            </w:pPr>
            <w:r>
              <w:rPr>
                <w:rFonts w:hint="eastAsia" w:ascii="宋体" w:hAnsi="宋体" w:cs="宋体"/>
                <w:color w:val="000000"/>
                <w:kern w:val="0"/>
                <w:sz w:val="24"/>
              </w:rPr>
              <w:t>素鸡</w:t>
            </w:r>
          </w:p>
        </w:tc>
        <w:tc>
          <w:tcPr>
            <w:tcW w:w="1701" w:type="dxa"/>
            <w:tcBorders>
              <w:top w:val="single" w:color="000000" w:sz="4" w:space="0"/>
              <w:left w:val="single" w:color="000000" w:sz="4" w:space="0"/>
              <w:bottom w:val="single" w:color="000000" w:sz="4" w:space="0"/>
              <w:right w:val="single" w:color="000000" w:sz="4" w:space="0"/>
            </w:tcBorders>
            <w:vAlign w:val="center"/>
          </w:tcPr>
          <w:p w14:paraId="38A59516">
            <w:pPr>
              <w:widowControl/>
              <w:jc w:val="center"/>
              <w:textAlignment w:val="center"/>
              <w:rPr>
                <w:rFonts w:ascii="宋体" w:hAnsi="宋体" w:cs="宋体"/>
                <w:color w:val="000000"/>
                <w:sz w:val="24"/>
                <w:szCs w:val="24"/>
              </w:rPr>
            </w:pPr>
            <w:r>
              <w:rPr>
                <w:rFonts w:hint="eastAsia" w:ascii="宋体" w:hAnsi="宋体" w:cs="宋体"/>
                <w:color w:val="000000"/>
                <w:kern w:val="0"/>
                <w:sz w:val="24"/>
              </w:rPr>
              <w:t>斤</w:t>
            </w:r>
          </w:p>
        </w:tc>
      </w:tr>
      <w:tr w14:paraId="0E4CDD08">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BB1959A">
            <w:pPr>
              <w:widowControl/>
              <w:jc w:val="center"/>
              <w:textAlignment w:val="center"/>
              <w:rPr>
                <w:rFonts w:ascii="宋体" w:hAnsi="宋体" w:cs="宋体"/>
                <w:color w:val="000000"/>
                <w:sz w:val="24"/>
              </w:rPr>
            </w:pPr>
            <w:r>
              <w:rPr>
                <w:rFonts w:hint="eastAsia" w:ascii="宋体" w:hAnsi="宋体" w:cs="宋体"/>
                <w:color w:val="000000"/>
                <w:kern w:val="0"/>
                <w:sz w:val="24"/>
              </w:rPr>
              <w:t>老豆腐</w:t>
            </w:r>
          </w:p>
        </w:tc>
        <w:tc>
          <w:tcPr>
            <w:tcW w:w="1701" w:type="dxa"/>
            <w:tcBorders>
              <w:top w:val="single" w:color="000000" w:sz="4" w:space="0"/>
              <w:left w:val="single" w:color="000000" w:sz="4" w:space="0"/>
              <w:bottom w:val="single" w:color="000000" w:sz="4" w:space="0"/>
              <w:right w:val="single" w:color="000000" w:sz="4" w:space="0"/>
            </w:tcBorders>
            <w:vAlign w:val="center"/>
          </w:tcPr>
          <w:p w14:paraId="7EB9956C">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19DFCF5E">
            <w:pPr>
              <w:widowControl/>
              <w:jc w:val="center"/>
              <w:textAlignment w:val="center"/>
              <w:rPr>
                <w:rFonts w:ascii="宋体" w:hAnsi="宋体" w:cs="宋体"/>
                <w:color w:val="000000"/>
                <w:sz w:val="24"/>
              </w:rPr>
            </w:pPr>
            <w:r>
              <w:rPr>
                <w:rFonts w:hint="eastAsia" w:ascii="宋体" w:hAnsi="宋体" w:cs="宋体"/>
                <w:color w:val="000000"/>
                <w:kern w:val="0"/>
                <w:sz w:val="24"/>
              </w:rPr>
              <w:t>素牛肚</w:t>
            </w:r>
          </w:p>
        </w:tc>
        <w:tc>
          <w:tcPr>
            <w:tcW w:w="1701" w:type="dxa"/>
            <w:tcBorders>
              <w:top w:val="single" w:color="000000" w:sz="4" w:space="0"/>
              <w:left w:val="single" w:color="000000" w:sz="4" w:space="0"/>
              <w:bottom w:val="single" w:color="000000" w:sz="4" w:space="0"/>
              <w:right w:val="single" w:color="000000" w:sz="4" w:space="0"/>
            </w:tcBorders>
            <w:vAlign w:val="center"/>
          </w:tcPr>
          <w:p w14:paraId="6FE767B2">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20091BA4">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A7B6241">
            <w:pPr>
              <w:widowControl/>
              <w:jc w:val="center"/>
              <w:textAlignment w:val="center"/>
              <w:rPr>
                <w:rFonts w:ascii="宋体" w:hAnsi="宋体" w:cs="宋体"/>
                <w:color w:val="000000"/>
                <w:sz w:val="24"/>
              </w:rPr>
            </w:pPr>
            <w:r>
              <w:rPr>
                <w:rFonts w:hint="eastAsia" w:ascii="宋体" w:hAnsi="宋体" w:cs="宋体"/>
                <w:color w:val="000000"/>
                <w:kern w:val="0"/>
                <w:sz w:val="24"/>
              </w:rPr>
              <w:t>嫩豆腐</w:t>
            </w:r>
          </w:p>
        </w:tc>
        <w:tc>
          <w:tcPr>
            <w:tcW w:w="1701" w:type="dxa"/>
            <w:tcBorders>
              <w:top w:val="single" w:color="000000" w:sz="4" w:space="0"/>
              <w:left w:val="single" w:color="000000" w:sz="4" w:space="0"/>
              <w:bottom w:val="single" w:color="000000" w:sz="4" w:space="0"/>
              <w:right w:val="single" w:color="000000" w:sz="4" w:space="0"/>
            </w:tcBorders>
            <w:vAlign w:val="center"/>
          </w:tcPr>
          <w:p w14:paraId="61524665">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415F1ECA">
            <w:pPr>
              <w:widowControl/>
              <w:jc w:val="center"/>
              <w:textAlignment w:val="center"/>
              <w:rPr>
                <w:rFonts w:ascii="宋体" w:hAnsi="宋体" w:cs="宋体"/>
                <w:color w:val="000000"/>
                <w:sz w:val="24"/>
              </w:rPr>
            </w:pPr>
            <w:r>
              <w:rPr>
                <w:rFonts w:hint="eastAsia" w:ascii="宋体" w:hAnsi="宋体" w:cs="宋体"/>
                <w:color w:val="000000"/>
                <w:kern w:val="0"/>
                <w:sz w:val="24"/>
              </w:rPr>
              <w:t>柴鸡蛋</w:t>
            </w:r>
          </w:p>
        </w:tc>
        <w:tc>
          <w:tcPr>
            <w:tcW w:w="1701" w:type="dxa"/>
            <w:tcBorders>
              <w:top w:val="single" w:color="000000" w:sz="4" w:space="0"/>
              <w:left w:val="single" w:color="000000" w:sz="4" w:space="0"/>
              <w:bottom w:val="single" w:color="000000" w:sz="4" w:space="0"/>
              <w:right w:val="single" w:color="000000" w:sz="4" w:space="0"/>
            </w:tcBorders>
            <w:vAlign w:val="center"/>
          </w:tcPr>
          <w:p w14:paraId="2088B137">
            <w:pPr>
              <w:widowControl/>
              <w:jc w:val="center"/>
              <w:textAlignment w:val="center"/>
              <w:rPr>
                <w:rFonts w:ascii="宋体" w:hAnsi="宋体" w:cs="宋体"/>
                <w:color w:val="000000"/>
                <w:sz w:val="24"/>
              </w:rPr>
            </w:pPr>
            <w:r>
              <w:rPr>
                <w:rFonts w:hint="eastAsia" w:ascii="宋体" w:hAnsi="宋体" w:cs="宋体"/>
                <w:color w:val="000000"/>
                <w:kern w:val="0"/>
                <w:sz w:val="24"/>
              </w:rPr>
              <w:t>件</w:t>
            </w:r>
          </w:p>
        </w:tc>
      </w:tr>
      <w:tr w14:paraId="0F70662F">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F41965E">
            <w:pPr>
              <w:widowControl/>
              <w:jc w:val="center"/>
              <w:textAlignment w:val="center"/>
              <w:rPr>
                <w:rFonts w:ascii="宋体" w:hAnsi="宋体" w:cs="宋体"/>
                <w:color w:val="000000"/>
                <w:sz w:val="24"/>
              </w:rPr>
            </w:pPr>
            <w:r>
              <w:rPr>
                <w:rFonts w:hint="eastAsia" w:ascii="宋体" w:hAnsi="宋体" w:cs="宋体"/>
                <w:color w:val="000000"/>
                <w:kern w:val="0"/>
                <w:sz w:val="24"/>
              </w:rPr>
              <w:t>豆皮</w:t>
            </w:r>
          </w:p>
        </w:tc>
        <w:tc>
          <w:tcPr>
            <w:tcW w:w="1701" w:type="dxa"/>
            <w:tcBorders>
              <w:top w:val="single" w:color="000000" w:sz="4" w:space="0"/>
              <w:left w:val="single" w:color="000000" w:sz="4" w:space="0"/>
              <w:bottom w:val="single" w:color="000000" w:sz="4" w:space="0"/>
              <w:right w:val="single" w:color="000000" w:sz="4" w:space="0"/>
            </w:tcBorders>
            <w:vAlign w:val="center"/>
          </w:tcPr>
          <w:p w14:paraId="5F6533CD">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72B3353F">
            <w:pPr>
              <w:widowControl/>
              <w:jc w:val="center"/>
              <w:textAlignment w:val="center"/>
              <w:rPr>
                <w:rFonts w:ascii="宋体" w:hAnsi="宋体" w:cs="宋体"/>
                <w:color w:val="000000"/>
                <w:sz w:val="24"/>
              </w:rPr>
            </w:pPr>
            <w:r>
              <w:rPr>
                <w:rFonts w:hint="eastAsia" w:ascii="宋体" w:hAnsi="宋体" w:cs="宋体"/>
                <w:color w:val="000000"/>
                <w:kern w:val="0"/>
                <w:sz w:val="24"/>
              </w:rPr>
              <w:t>熟鹌鹑蛋</w:t>
            </w:r>
          </w:p>
        </w:tc>
        <w:tc>
          <w:tcPr>
            <w:tcW w:w="1701" w:type="dxa"/>
            <w:tcBorders>
              <w:top w:val="single" w:color="000000" w:sz="4" w:space="0"/>
              <w:left w:val="single" w:color="000000" w:sz="4" w:space="0"/>
              <w:bottom w:val="single" w:color="000000" w:sz="4" w:space="0"/>
              <w:right w:val="single" w:color="000000" w:sz="4" w:space="0"/>
            </w:tcBorders>
            <w:vAlign w:val="center"/>
          </w:tcPr>
          <w:p w14:paraId="44159964">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69882DD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EC29830">
            <w:pPr>
              <w:widowControl/>
              <w:jc w:val="center"/>
              <w:textAlignment w:val="center"/>
              <w:rPr>
                <w:rFonts w:ascii="宋体" w:hAnsi="宋体" w:cs="宋体"/>
                <w:color w:val="000000"/>
                <w:sz w:val="24"/>
              </w:rPr>
            </w:pPr>
            <w:r>
              <w:rPr>
                <w:rFonts w:hint="eastAsia" w:ascii="宋体" w:hAnsi="宋体" w:cs="宋体"/>
                <w:color w:val="000000"/>
                <w:kern w:val="0"/>
                <w:sz w:val="24"/>
              </w:rPr>
              <w:t>豆腐丝</w:t>
            </w:r>
          </w:p>
        </w:tc>
        <w:tc>
          <w:tcPr>
            <w:tcW w:w="1701" w:type="dxa"/>
            <w:tcBorders>
              <w:top w:val="single" w:color="000000" w:sz="4" w:space="0"/>
              <w:left w:val="single" w:color="000000" w:sz="4" w:space="0"/>
              <w:bottom w:val="single" w:color="000000" w:sz="4" w:space="0"/>
              <w:right w:val="single" w:color="000000" w:sz="4" w:space="0"/>
            </w:tcBorders>
            <w:vAlign w:val="center"/>
          </w:tcPr>
          <w:p w14:paraId="3B63D23D">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2A018D7F">
            <w:pPr>
              <w:widowControl/>
              <w:jc w:val="center"/>
              <w:textAlignment w:val="center"/>
              <w:rPr>
                <w:rFonts w:ascii="宋体" w:hAnsi="宋体" w:cs="宋体"/>
                <w:color w:val="000000"/>
                <w:sz w:val="24"/>
              </w:rPr>
            </w:pPr>
            <w:r>
              <w:rPr>
                <w:rFonts w:hint="eastAsia" w:ascii="宋体" w:hAnsi="宋体" w:cs="宋体"/>
                <w:color w:val="000000"/>
                <w:kern w:val="0"/>
                <w:sz w:val="24"/>
              </w:rPr>
              <w:t>咸鸭蛋</w:t>
            </w:r>
          </w:p>
        </w:tc>
        <w:tc>
          <w:tcPr>
            <w:tcW w:w="1701" w:type="dxa"/>
            <w:tcBorders>
              <w:top w:val="single" w:color="000000" w:sz="4" w:space="0"/>
              <w:left w:val="single" w:color="000000" w:sz="4" w:space="0"/>
              <w:bottom w:val="single" w:color="000000" w:sz="4" w:space="0"/>
              <w:right w:val="single" w:color="000000" w:sz="4" w:space="0"/>
            </w:tcBorders>
            <w:vAlign w:val="center"/>
          </w:tcPr>
          <w:p w14:paraId="5813EE23">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1D0540A7">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CAED77D">
            <w:pPr>
              <w:widowControl/>
              <w:jc w:val="center"/>
              <w:textAlignment w:val="center"/>
              <w:rPr>
                <w:rFonts w:ascii="宋体" w:hAnsi="宋体" w:cs="宋体"/>
                <w:color w:val="000000"/>
                <w:sz w:val="24"/>
              </w:rPr>
            </w:pPr>
            <w:r>
              <w:rPr>
                <w:rFonts w:hint="eastAsia" w:ascii="宋体" w:hAnsi="宋体" w:cs="宋体"/>
                <w:color w:val="000000"/>
                <w:kern w:val="0"/>
                <w:sz w:val="24"/>
              </w:rPr>
              <w:t>豆泡</w:t>
            </w:r>
          </w:p>
        </w:tc>
        <w:tc>
          <w:tcPr>
            <w:tcW w:w="1701" w:type="dxa"/>
            <w:tcBorders>
              <w:top w:val="single" w:color="000000" w:sz="4" w:space="0"/>
              <w:left w:val="single" w:color="000000" w:sz="4" w:space="0"/>
              <w:bottom w:val="single" w:color="000000" w:sz="4" w:space="0"/>
              <w:right w:val="single" w:color="000000" w:sz="4" w:space="0"/>
            </w:tcBorders>
            <w:vAlign w:val="center"/>
          </w:tcPr>
          <w:p w14:paraId="638A800A">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7FFAEFD4">
            <w:pPr>
              <w:widowControl/>
              <w:jc w:val="center"/>
              <w:textAlignment w:val="center"/>
              <w:rPr>
                <w:rFonts w:ascii="宋体" w:hAnsi="宋体" w:cs="宋体"/>
                <w:color w:val="000000"/>
                <w:sz w:val="24"/>
              </w:rPr>
            </w:pPr>
            <w:r>
              <w:rPr>
                <w:rFonts w:hint="eastAsia" w:ascii="宋体" w:hAnsi="宋体" w:cs="宋体"/>
                <w:color w:val="000000"/>
                <w:kern w:val="0"/>
                <w:sz w:val="24"/>
              </w:rPr>
              <w:t>鸡蛋</w:t>
            </w:r>
          </w:p>
        </w:tc>
        <w:tc>
          <w:tcPr>
            <w:tcW w:w="1701" w:type="dxa"/>
            <w:tcBorders>
              <w:top w:val="single" w:color="000000" w:sz="4" w:space="0"/>
              <w:left w:val="single" w:color="000000" w:sz="4" w:space="0"/>
              <w:bottom w:val="single" w:color="000000" w:sz="4" w:space="0"/>
              <w:right w:val="single" w:color="000000" w:sz="4" w:space="0"/>
            </w:tcBorders>
            <w:vAlign w:val="center"/>
          </w:tcPr>
          <w:p w14:paraId="733D7B9B">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03AD5D81">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DD58C3E">
            <w:pPr>
              <w:widowControl/>
              <w:jc w:val="center"/>
              <w:textAlignment w:val="center"/>
              <w:rPr>
                <w:rFonts w:ascii="宋体" w:hAnsi="宋体" w:cs="宋体"/>
                <w:color w:val="000000"/>
                <w:sz w:val="24"/>
              </w:rPr>
            </w:pPr>
            <w:r>
              <w:rPr>
                <w:rFonts w:hint="eastAsia" w:ascii="宋体" w:hAnsi="宋体" w:cs="宋体"/>
                <w:color w:val="000000"/>
                <w:kern w:val="0"/>
                <w:sz w:val="24"/>
              </w:rPr>
              <w:t>香干</w:t>
            </w:r>
          </w:p>
        </w:tc>
        <w:tc>
          <w:tcPr>
            <w:tcW w:w="1701" w:type="dxa"/>
            <w:tcBorders>
              <w:top w:val="single" w:color="000000" w:sz="4" w:space="0"/>
              <w:left w:val="single" w:color="000000" w:sz="4" w:space="0"/>
              <w:bottom w:val="single" w:color="000000" w:sz="4" w:space="0"/>
              <w:right w:val="single" w:color="000000" w:sz="4" w:space="0"/>
            </w:tcBorders>
            <w:vAlign w:val="center"/>
          </w:tcPr>
          <w:p w14:paraId="60A0BF60">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7A8B099A">
            <w:pPr>
              <w:widowControl/>
              <w:jc w:val="center"/>
              <w:textAlignment w:val="center"/>
              <w:rPr>
                <w:rFonts w:ascii="宋体" w:hAnsi="宋体" w:cs="宋体"/>
                <w:color w:val="000000"/>
                <w:sz w:val="24"/>
              </w:rPr>
            </w:pPr>
            <w:r>
              <w:rPr>
                <w:rFonts w:hint="eastAsia" w:ascii="宋体" w:hAnsi="宋体" w:cs="宋体"/>
                <w:color w:val="000000"/>
                <w:kern w:val="0"/>
                <w:sz w:val="24"/>
              </w:rPr>
              <w:t>松花蛋</w:t>
            </w:r>
          </w:p>
        </w:tc>
        <w:tc>
          <w:tcPr>
            <w:tcW w:w="1701" w:type="dxa"/>
            <w:tcBorders>
              <w:top w:val="single" w:color="000000" w:sz="4" w:space="0"/>
              <w:left w:val="single" w:color="000000" w:sz="4" w:space="0"/>
              <w:bottom w:val="single" w:color="000000" w:sz="4" w:space="0"/>
              <w:right w:val="single" w:color="000000" w:sz="4" w:space="0"/>
            </w:tcBorders>
            <w:vAlign w:val="center"/>
          </w:tcPr>
          <w:p w14:paraId="35ABBDA6">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bl>
    <w:p w14:paraId="58AE5D44">
      <w:pPr>
        <w:spacing w:line="360" w:lineRule="auto"/>
        <w:ind w:firstLine="480" w:firstLineChars="200"/>
        <w:rPr>
          <w:rFonts w:ascii="宋体" w:hAnsi="宋体" w:cs="宋体"/>
          <w:sz w:val="24"/>
        </w:rPr>
      </w:pPr>
      <w:r>
        <w:rPr>
          <w:rFonts w:hint="eastAsia" w:ascii="宋体" w:hAnsi="宋体" w:cs="宋体"/>
          <w:sz w:val="24"/>
        </w:rPr>
        <w:t>7.7杂粮类</w:t>
      </w:r>
    </w:p>
    <w:tbl>
      <w:tblPr>
        <w:tblStyle w:val="16"/>
        <w:tblW w:w="8237" w:type="dxa"/>
        <w:tblInd w:w="0" w:type="dxa"/>
        <w:tblLayout w:type="fixed"/>
        <w:tblCellMar>
          <w:top w:w="15" w:type="dxa"/>
          <w:left w:w="15" w:type="dxa"/>
          <w:bottom w:w="15" w:type="dxa"/>
          <w:right w:w="15" w:type="dxa"/>
        </w:tblCellMar>
      </w:tblPr>
      <w:tblGrid>
        <w:gridCol w:w="2709"/>
        <w:gridCol w:w="1701"/>
        <w:gridCol w:w="2126"/>
        <w:gridCol w:w="1701"/>
      </w:tblGrid>
      <w:tr w14:paraId="3D3BE47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FCCB890">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0AA05BE7">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c>
          <w:tcPr>
            <w:tcW w:w="2126" w:type="dxa"/>
            <w:tcBorders>
              <w:top w:val="single" w:color="000000" w:sz="4" w:space="0"/>
              <w:left w:val="single" w:color="000000" w:sz="4" w:space="0"/>
              <w:bottom w:val="single" w:color="000000" w:sz="4" w:space="0"/>
              <w:right w:val="single" w:color="000000" w:sz="4" w:space="0"/>
            </w:tcBorders>
            <w:vAlign w:val="center"/>
          </w:tcPr>
          <w:p w14:paraId="404ABDCC">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6E2AC2FE">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r>
      <w:tr w14:paraId="6350174A">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455DFAE7">
            <w:pPr>
              <w:widowControl/>
              <w:jc w:val="center"/>
              <w:textAlignment w:val="center"/>
              <w:rPr>
                <w:rFonts w:ascii="宋体" w:hAnsi="宋体" w:cs="宋体"/>
                <w:color w:val="000000"/>
                <w:sz w:val="24"/>
              </w:rPr>
            </w:pPr>
            <w:r>
              <w:rPr>
                <w:rFonts w:hint="eastAsia" w:ascii="宋体" w:hAnsi="宋体" w:cs="宋体"/>
                <w:color w:val="000000"/>
                <w:kern w:val="0"/>
                <w:sz w:val="24"/>
              </w:rPr>
              <w:t>红豆</w:t>
            </w:r>
          </w:p>
        </w:tc>
        <w:tc>
          <w:tcPr>
            <w:tcW w:w="1701" w:type="dxa"/>
            <w:tcBorders>
              <w:top w:val="single" w:color="000000" w:sz="4" w:space="0"/>
              <w:left w:val="single" w:color="000000" w:sz="4" w:space="0"/>
              <w:bottom w:val="single" w:color="000000" w:sz="4" w:space="0"/>
              <w:right w:val="single" w:color="000000" w:sz="4" w:space="0"/>
            </w:tcBorders>
            <w:vAlign w:val="center"/>
          </w:tcPr>
          <w:p w14:paraId="68CF56AC">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198CB4FE">
            <w:pPr>
              <w:widowControl/>
              <w:jc w:val="center"/>
              <w:textAlignment w:val="center"/>
              <w:rPr>
                <w:rFonts w:ascii="宋体" w:hAnsi="宋体" w:cs="宋体"/>
                <w:color w:val="000000"/>
                <w:sz w:val="24"/>
              </w:rPr>
            </w:pPr>
            <w:r>
              <w:rPr>
                <w:rFonts w:hint="eastAsia" w:ascii="宋体" w:hAnsi="宋体" w:cs="宋体"/>
                <w:color w:val="000000"/>
                <w:kern w:val="0"/>
                <w:sz w:val="24"/>
              </w:rPr>
              <w:t>玉米面（细）</w:t>
            </w:r>
          </w:p>
        </w:tc>
        <w:tc>
          <w:tcPr>
            <w:tcW w:w="1701" w:type="dxa"/>
            <w:tcBorders>
              <w:top w:val="single" w:color="000000" w:sz="4" w:space="0"/>
              <w:left w:val="single" w:color="000000" w:sz="4" w:space="0"/>
              <w:bottom w:val="single" w:color="000000" w:sz="4" w:space="0"/>
              <w:right w:val="single" w:color="000000" w:sz="4" w:space="0"/>
            </w:tcBorders>
            <w:vAlign w:val="center"/>
          </w:tcPr>
          <w:p w14:paraId="19FAF143">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480A7FAA">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8739094">
            <w:pPr>
              <w:widowControl/>
              <w:jc w:val="center"/>
              <w:textAlignment w:val="center"/>
              <w:rPr>
                <w:rFonts w:ascii="宋体" w:hAnsi="宋体" w:cs="宋体"/>
                <w:color w:val="000000"/>
                <w:sz w:val="24"/>
              </w:rPr>
            </w:pPr>
            <w:r>
              <w:rPr>
                <w:rFonts w:hint="eastAsia" w:ascii="宋体" w:hAnsi="宋体" w:cs="宋体"/>
                <w:color w:val="000000"/>
                <w:kern w:val="0"/>
                <w:sz w:val="24"/>
              </w:rPr>
              <w:t>绿豆</w:t>
            </w:r>
          </w:p>
        </w:tc>
        <w:tc>
          <w:tcPr>
            <w:tcW w:w="1701" w:type="dxa"/>
            <w:tcBorders>
              <w:top w:val="single" w:color="000000" w:sz="4" w:space="0"/>
              <w:left w:val="single" w:color="000000" w:sz="4" w:space="0"/>
              <w:bottom w:val="single" w:color="000000" w:sz="4" w:space="0"/>
              <w:right w:val="single" w:color="000000" w:sz="4" w:space="0"/>
            </w:tcBorders>
            <w:vAlign w:val="center"/>
          </w:tcPr>
          <w:p w14:paraId="3572EE58">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3A7FBAC9">
            <w:pPr>
              <w:widowControl/>
              <w:jc w:val="center"/>
              <w:textAlignment w:val="center"/>
              <w:rPr>
                <w:rFonts w:ascii="宋体" w:hAnsi="宋体" w:cs="宋体"/>
                <w:color w:val="000000"/>
                <w:sz w:val="24"/>
              </w:rPr>
            </w:pPr>
            <w:r>
              <w:rPr>
                <w:rFonts w:hint="eastAsia" w:ascii="宋体" w:hAnsi="宋体" w:cs="宋体"/>
                <w:color w:val="000000"/>
                <w:kern w:val="0"/>
                <w:sz w:val="24"/>
              </w:rPr>
              <w:t>玉米面（粗）</w:t>
            </w:r>
          </w:p>
        </w:tc>
        <w:tc>
          <w:tcPr>
            <w:tcW w:w="1701" w:type="dxa"/>
            <w:tcBorders>
              <w:top w:val="single" w:color="000000" w:sz="4" w:space="0"/>
              <w:left w:val="single" w:color="000000" w:sz="4" w:space="0"/>
              <w:bottom w:val="single" w:color="000000" w:sz="4" w:space="0"/>
              <w:right w:val="single" w:color="000000" w:sz="4" w:space="0"/>
            </w:tcBorders>
            <w:vAlign w:val="center"/>
          </w:tcPr>
          <w:p w14:paraId="0AF687EE">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50225586">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046ED3CE">
            <w:pPr>
              <w:widowControl/>
              <w:jc w:val="center"/>
              <w:textAlignment w:val="center"/>
              <w:rPr>
                <w:rFonts w:ascii="宋体" w:hAnsi="宋体" w:cs="宋体"/>
                <w:color w:val="000000"/>
                <w:sz w:val="24"/>
              </w:rPr>
            </w:pPr>
            <w:r>
              <w:rPr>
                <w:rFonts w:hint="eastAsia" w:ascii="宋体" w:hAnsi="宋体" w:cs="宋体"/>
                <w:color w:val="000000"/>
                <w:kern w:val="0"/>
                <w:sz w:val="24"/>
              </w:rPr>
              <w:t>黄豆</w:t>
            </w:r>
          </w:p>
        </w:tc>
        <w:tc>
          <w:tcPr>
            <w:tcW w:w="1701" w:type="dxa"/>
            <w:tcBorders>
              <w:top w:val="single" w:color="000000" w:sz="4" w:space="0"/>
              <w:left w:val="single" w:color="000000" w:sz="4" w:space="0"/>
              <w:bottom w:val="single" w:color="000000" w:sz="4" w:space="0"/>
              <w:right w:val="single" w:color="000000" w:sz="4" w:space="0"/>
            </w:tcBorders>
            <w:vAlign w:val="center"/>
          </w:tcPr>
          <w:p w14:paraId="771C6050">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3E333E0E">
            <w:pPr>
              <w:widowControl/>
              <w:jc w:val="center"/>
              <w:textAlignment w:val="center"/>
              <w:rPr>
                <w:rFonts w:ascii="宋体" w:hAnsi="宋体" w:cs="宋体"/>
                <w:color w:val="000000"/>
                <w:sz w:val="24"/>
              </w:rPr>
            </w:pPr>
            <w:r>
              <w:rPr>
                <w:rFonts w:hint="eastAsia" w:ascii="宋体" w:hAnsi="宋体" w:cs="宋体"/>
                <w:color w:val="000000"/>
                <w:kern w:val="0"/>
                <w:sz w:val="24"/>
              </w:rPr>
              <w:t>西米</w:t>
            </w:r>
          </w:p>
        </w:tc>
        <w:tc>
          <w:tcPr>
            <w:tcW w:w="1701" w:type="dxa"/>
            <w:tcBorders>
              <w:top w:val="single" w:color="000000" w:sz="4" w:space="0"/>
              <w:left w:val="single" w:color="000000" w:sz="4" w:space="0"/>
              <w:bottom w:val="single" w:color="000000" w:sz="4" w:space="0"/>
              <w:right w:val="single" w:color="000000" w:sz="4" w:space="0"/>
            </w:tcBorders>
            <w:vAlign w:val="center"/>
          </w:tcPr>
          <w:p w14:paraId="24B195F9">
            <w:pPr>
              <w:widowControl/>
              <w:jc w:val="center"/>
              <w:textAlignment w:val="center"/>
              <w:rPr>
                <w:rFonts w:ascii="宋体" w:hAnsi="宋体" w:cs="宋体"/>
                <w:color w:val="000000"/>
                <w:sz w:val="24"/>
              </w:rPr>
            </w:pPr>
            <w:r>
              <w:rPr>
                <w:rFonts w:hint="eastAsia" w:ascii="宋体" w:hAnsi="宋体" w:cs="宋体"/>
                <w:color w:val="000000"/>
                <w:kern w:val="0"/>
                <w:sz w:val="24"/>
              </w:rPr>
              <w:t>袋</w:t>
            </w:r>
          </w:p>
        </w:tc>
      </w:tr>
      <w:tr w14:paraId="7E5AE250">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8F5CF75">
            <w:pPr>
              <w:widowControl/>
              <w:jc w:val="center"/>
              <w:textAlignment w:val="center"/>
              <w:rPr>
                <w:rFonts w:ascii="宋体" w:hAnsi="宋体" w:cs="宋体"/>
                <w:color w:val="000000"/>
                <w:sz w:val="24"/>
              </w:rPr>
            </w:pPr>
            <w:r>
              <w:rPr>
                <w:rFonts w:hint="eastAsia" w:ascii="宋体" w:hAnsi="宋体" w:cs="宋体"/>
                <w:color w:val="000000"/>
                <w:kern w:val="0"/>
                <w:sz w:val="24"/>
              </w:rPr>
              <w:t>黑米</w:t>
            </w:r>
          </w:p>
        </w:tc>
        <w:tc>
          <w:tcPr>
            <w:tcW w:w="1701" w:type="dxa"/>
            <w:tcBorders>
              <w:top w:val="single" w:color="000000" w:sz="4" w:space="0"/>
              <w:left w:val="single" w:color="000000" w:sz="4" w:space="0"/>
              <w:bottom w:val="single" w:color="000000" w:sz="4" w:space="0"/>
              <w:right w:val="single" w:color="000000" w:sz="4" w:space="0"/>
            </w:tcBorders>
            <w:vAlign w:val="center"/>
          </w:tcPr>
          <w:p w14:paraId="34735018">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43795045">
            <w:pPr>
              <w:widowControl/>
              <w:jc w:val="center"/>
              <w:textAlignment w:val="center"/>
              <w:rPr>
                <w:rFonts w:ascii="宋体" w:hAnsi="宋体" w:cs="宋体"/>
                <w:color w:val="000000"/>
                <w:sz w:val="24"/>
              </w:rPr>
            </w:pPr>
            <w:r>
              <w:rPr>
                <w:rFonts w:hint="eastAsia" w:ascii="宋体" w:hAnsi="宋体" w:cs="宋体"/>
                <w:color w:val="000000"/>
                <w:kern w:val="0"/>
                <w:sz w:val="24"/>
              </w:rPr>
              <w:t>江米</w:t>
            </w:r>
          </w:p>
        </w:tc>
        <w:tc>
          <w:tcPr>
            <w:tcW w:w="1701" w:type="dxa"/>
            <w:tcBorders>
              <w:top w:val="single" w:color="000000" w:sz="4" w:space="0"/>
              <w:left w:val="single" w:color="000000" w:sz="4" w:space="0"/>
              <w:bottom w:val="single" w:color="000000" w:sz="4" w:space="0"/>
              <w:right w:val="single" w:color="000000" w:sz="4" w:space="0"/>
            </w:tcBorders>
            <w:vAlign w:val="center"/>
          </w:tcPr>
          <w:p w14:paraId="27C86652">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565111DD">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7E50A6B">
            <w:pPr>
              <w:widowControl/>
              <w:jc w:val="center"/>
              <w:textAlignment w:val="center"/>
              <w:rPr>
                <w:rFonts w:ascii="宋体" w:hAnsi="宋体" w:cs="宋体"/>
                <w:color w:val="000000"/>
                <w:sz w:val="24"/>
              </w:rPr>
            </w:pPr>
            <w:r>
              <w:rPr>
                <w:rFonts w:hint="eastAsia" w:ascii="宋体" w:hAnsi="宋体" w:cs="宋体"/>
                <w:color w:val="000000"/>
                <w:kern w:val="0"/>
                <w:sz w:val="24"/>
              </w:rPr>
              <w:t>小米</w:t>
            </w:r>
          </w:p>
        </w:tc>
        <w:tc>
          <w:tcPr>
            <w:tcW w:w="1701" w:type="dxa"/>
            <w:tcBorders>
              <w:top w:val="single" w:color="000000" w:sz="4" w:space="0"/>
              <w:left w:val="single" w:color="000000" w:sz="4" w:space="0"/>
              <w:bottom w:val="single" w:color="000000" w:sz="4" w:space="0"/>
              <w:right w:val="single" w:color="000000" w:sz="4" w:space="0"/>
            </w:tcBorders>
            <w:vAlign w:val="center"/>
          </w:tcPr>
          <w:p w14:paraId="0BC6F9C7">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72259140">
            <w:pPr>
              <w:widowControl/>
              <w:jc w:val="center"/>
              <w:textAlignment w:val="center"/>
              <w:rPr>
                <w:rFonts w:ascii="宋体" w:hAnsi="宋体" w:cs="宋体"/>
                <w:color w:val="000000"/>
                <w:sz w:val="24"/>
              </w:rPr>
            </w:pPr>
            <w:r>
              <w:rPr>
                <w:rFonts w:hint="eastAsia" w:ascii="宋体" w:hAnsi="宋体" w:cs="宋体"/>
                <w:color w:val="000000"/>
                <w:kern w:val="0"/>
                <w:sz w:val="24"/>
              </w:rPr>
              <w:t>黑米面</w:t>
            </w:r>
          </w:p>
        </w:tc>
        <w:tc>
          <w:tcPr>
            <w:tcW w:w="1701" w:type="dxa"/>
            <w:tcBorders>
              <w:top w:val="single" w:color="000000" w:sz="4" w:space="0"/>
              <w:left w:val="single" w:color="000000" w:sz="4" w:space="0"/>
              <w:bottom w:val="single" w:color="000000" w:sz="4" w:space="0"/>
              <w:right w:val="single" w:color="000000" w:sz="4" w:space="0"/>
            </w:tcBorders>
            <w:vAlign w:val="center"/>
          </w:tcPr>
          <w:p w14:paraId="1947CE58">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1E340AC8">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7541BB2">
            <w:pPr>
              <w:widowControl/>
              <w:jc w:val="center"/>
              <w:textAlignment w:val="center"/>
              <w:rPr>
                <w:rFonts w:ascii="宋体" w:hAnsi="宋体" w:cs="宋体"/>
                <w:color w:val="000000"/>
                <w:kern w:val="0"/>
                <w:sz w:val="24"/>
              </w:rPr>
            </w:pPr>
            <w:r>
              <w:rPr>
                <w:rFonts w:hint="eastAsia" w:ascii="宋体" w:hAnsi="宋体" w:cs="宋体"/>
                <w:color w:val="000000"/>
                <w:kern w:val="0"/>
                <w:sz w:val="24"/>
              </w:rPr>
              <w:t>大米</w:t>
            </w:r>
          </w:p>
        </w:tc>
        <w:tc>
          <w:tcPr>
            <w:tcW w:w="1701" w:type="dxa"/>
            <w:tcBorders>
              <w:top w:val="single" w:color="000000" w:sz="4" w:space="0"/>
              <w:left w:val="single" w:color="000000" w:sz="4" w:space="0"/>
              <w:bottom w:val="single" w:color="000000" w:sz="4" w:space="0"/>
              <w:right w:val="single" w:color="000000" w:sz="4" w:space="0"/>
            </w:tcBorders>
            <w:vAlign w:val="center"/>
          </w:tcPr>
          <w:p w14:paraId="12CABD44">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4D7EB49D">
            <w:pPr>
              <w:widowControl/>
              <w:jc w:val="center"/>
              <w:textAlignment w:val="center"/>
              <w:rPr>
                <w:rFonts w:ascii="宋体" w:hAnsi="宋体" w:cs="宋体"/>
                <w:color w:val="000000"/>
                <w:kern w:val="0"/>
                <w:sz w:val="24"/>
              </w:rPr>
            </w:pPr>
            <w:r>
              <w:rPr>
                <w:rFonts w:hint="eastAsia" w:ascii="宋体" w:hAnsi="宋体" w:cs="宋体"/>
                <w:color w:val="000000"/>
                <w:kern w:val="0"/>
                <w:sz w:val="24"/>
              </w:rPr>
              <w:t>面粉</w:t>
            </w:r>
          </w:p>
        </w:tc>
        <w:tc>
          <w:tcPr>
            <w:tcW w:w="1701" w:type="dxa"/>
            <w:tcBorders>
              <w:top w:val="single" w:color="000000" w:sz="4" w:space="0"/>
              <w:left w:val="single" w:color="000000" w:sz="4" w:space="0"/>
              <w:bottom w:val="single" w:color="000000" w:sz="4" w:space="0"/>
              <w:right w:val="single" w:color="000000" w:sz="4" w:space="0"/>
            </w:tcBorders>
            <w:vAlign w:val="center"/>
          </w:tcPr>
          <w:p w14:paraId="309760F9">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r>
      <w:tr w14:paraId="1928BB09">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3942C7E">
            <w:pPr>
              <w:widowControl/>
              <w:jc w:val="center"/>
              <w:textAlignment w:val="center"/>
              <w:rPr>
                <w:rFonts w:ascii="宋体" w:hAnsi="宋体" w:cs="宋体"/>
                <w:color w:val="000000"/>
                <w:kern w:val="0"/>
                <w:sz w:val="24"/>
              </w:rPr>
            </w:pPr>
            <w:r>
              <w:rPr>
                <w:rFonts w:hint="eastAsia" w:ascii="宋体" w:hAnsi="宋体" w:cs="宋体"/>
                <w:color w:val="000000"/>
                <w:kern w:val="0"/>
                <w:sz w:val="24"/>
              </w:rPr>
              <w:t>红枣</w:t>
            </w:r>
          </w:p>
        </w:tc>
        <w:tc>
          <w:tcPr>
            <w:tcW w:w="1701" w:type="dxa"/>
            <w:tcBorders>
              <w:top w:val="single" w:color="000000" w:sz="4" w:space="0"/>
              <w:left w:val="single" w:color="000000" w:sz="4" w:space="0"/>
              <w:bottom w:val="single" w:color="000000" w:sz="4" w:space="0"/>
              <w:right w:val="single" w:color="000000" w:sz="4" w:space="0"/>
            </w:tcBorders>
            <w:vAlign w:val="center"/>
          </w:tcPr>
          <w:p w14:paraId="265507D5">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7A07B59E">
            <w:pPr>
              <w:widowControl/>
              <w:jc w:val="center"/>
              <w:textAlignment w:val="center"/>
            </w:pPr>
            <w:r>
              <w:rPr>
                <w:rFonts w:hint="eastAsia" w:ascii="宋体" w:hAnsi="宋体" w:cs="宋体"/>
                <w:color w:val="000000"/>
                <w:kern w:val="0"/>
                <w:sz w:val="24"/>
              </w:rPr>
              <w:t>葡萄干</w:t>
            </w:r>
          </w:p>
        </w:tc>
        <w:tc>
          <w:tcPr>
            <w:tcW w:w="1701" w:type="dxa"/>
            <w:tcBorders>
              <w:top w:val="single" w:color="000000" w:sz="4" w:space="0"/>
              <w:left w:val="single" w:color="000000" w:sz="4" w:space="0"/>
              <w:bottom w:val="single" w:color="000000" w:sz="4" w:space="0"/>
              <w:right w:val="single" w:color="000000" w:sz="4" w:space="0"/>
            </w:tcBorders>
            <w:vAlign w:val="center"/>
          </w:tcPr>
          <w:p w14:paraId="75CEBBFA">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r>
      <w:tr w14:paraId="2EB9803F">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CDE46E5">
            <w:pPr>
              <w:widowControl/>
              <w:jc w:val="center"/>
              <w:textAlignment w:val="center"/>
              <w:rPr>
                <w:rFonts w:ascii="宋体" w:hAnsi="宋体" w:cs="宋体"/>
                <w:color w:val="000000"/>
                <w:kern w:val="0"/>
                <w:sz w:val="24"/>
              </w:rPr>
            </w:pPr>
            <w:r>
              <w:rPr>
                <w:rFonts w:hint="eastAsia" w:ascii="宋体" w:hAnsi="宋体" w:cs="宋体"/>
                <w:color w:val="000000"/>
                <w:kern w:val="0"/>
                <w:sz w:val="24"/>
              </w:rPr>
              <w:t>薏米</w:t>
            </w:r>
          </w:p>
        </w:tc>
        <w:tc>
          <w:tcPr>
            <w:tcW w:w="1701" w:type="dxa"/>
            <w:tcBorders>
              <w:top w:val="single" w:color="000000" w:sz="4" w:space="0"/>
              <w:left w:val="single" w:color="000000" w:sz="4" w:space="0"/>
              <w:bottom w:val="single" w:color="000000" w:sz="4" w:space="0"/>
              <w:right w:val="single" w:color="000000" w:sz="4" w:space="0"/>
            </w:tcBorders>
            <w:vAlign w:val="center"/>
          </w:tcPr>
          <w:p w14:paraId="2F35CAA4">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c>
          <w:tcPr>
            <w:tcW w:w="2126" w:type="dxa"/>
            <w:tcBorders>
              <w:top w:val="single" w:color="000000" w:sz="4" w:space="0"/>
              <w:left w:val="single" w:color="000000" w:sz="4" w:space="0"/>
              <w:bottom w:val="single" w:color="000000" w:sz="4" w:space="0"/>
              <w:right w:val="single" w:color="000000" w:sz="4" w:space="0"/>
            </w:tcBorders>
            <w:vAlign w:val="center"/>
          </w:tcPr>
          <w:p w14:paraId="0649245A">
            <w:pPr>
              <w:widowControl/>
              <w:jc w:val="center"/>
              <w:textAlignment w:val="center"/>
              <w:rPr>
                <w:rFonts w:ascii="宋体" w:hAnsi="宋体" w:cs="宋体"/>
                <w:color w:val="000000"/>
                <w:kern w:val="0"/>
                <w:sz w:val="24"/>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EA9FCBE">
            <w:pPr>
              <w:widowControl/>
              <w:jc w:val="center"/>
              <w:textAlignment w:val="center"/>
              <w:rPr>
                <w:rFonts w:ascii="宋体" w:hAnsi="宋体" w:cs="宋体"/>
                <w:color w:val="000000"/>
                <w:kern w:val="0"/>
                <w:sz w:val="24"/>
              </w:rPr>
            </w:pPr>
          </w:p>
        </w:tc>
      </w:tr>
    </w:tbl>
    <w:p w14:paraId="05289BCD">
      <w:pPr>
        <w:spacing w:line="360" w:lineRule="auto"/>
        <w:ind w:firstLine="480" w:firstLineChars="200"/>
        <w:rPr>
          <w:rFonts w:ascii="宋体" w:hAnsi="宋体" w:cs="宋体"/>
          <w:sz w:val="24"/>
        </w:rPr>
      </w:pPr>
      <w:r>
        <w:rPr>
          <w:rFonts w:hint="eastAsia" w:ascii="宋体" w:hAnsi="宋体" w:cs="宋体"/>
          <w:sz w:val="24"/>
        </w:rPr>
        <w:t>7.8猪肉类</w:t>
      </w:r>
    </w:p>
    <w:tbl>
      <w:tblPr>
        <w:tblStyle w:val="16"/>
        <w:tblW w:w="8237" w:type="dxa"/>
        <w:tblInd w:w="0" w:type="dxa"/>
        <w:tblLayout w:type="fixed"/>
        <w:tblCellMar>
          <w:top w:w="15" w:type="dxa"/>
          <w:left w:w="15" w:type="dxa"/>
          <w:bottom w:w="15" w:type="dxa"/>
          <w:right w:w="15" w:type="dxa"/>
        </w:tblCellMar>
      </w:tblPr>
      <w:tblGrid>
        <w:gridCol w:w="2709"/>
        <w:gridCol w:w="1559"/>
        <w:gridCol w:w="2268"/>
        <w:gridCol w:w="1701"/>
      </w:tblGrid>
      <w:tr w14:paraId="23F00511">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4888E64">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559" w:type="dxa"/>
            <w:tcBorders>
              <w:top w:val="single" w:color="000000" w:sz="4" w:space="0"/>
              <w:left w:val="single" w:color="000000" w:sz="4" w:space="0"/>
              <w:bottom w:val="single" w:color="000000" w:sz="4" w:space="0"/>
              <w:right w:val="single" w:color="000000" w:sz="4" w:space="0"/>
            </w:tcBorders>
            <w:vAlign w:val="center"/>
          </w:tcPr>
          <w:p w14:paraId="21ED1044">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c>
          <w:tcPr>
            <w:tcW w:w="2268" w:type="dxa"/>
            <w:tcBorders>
              <w:top w:val="single" w:color="000000" w:sz="4" w:space="0"/>
              <w:left w:val="single" w:color="000000" w:sz="4" w:space="0"/>
              <w:bottom w:val="single" w:color="000000" w:sz="4" w:space="0"/>
              <w:right w:val="single" w:color="000000" w:sz="4" w:space="0"/>
            </w:tcBorders>
            <w:vAlign w:val="center"/>
          </w:tcPr>
          <w:p w14:paraId="41A6288F">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4DFCADAD">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r>
      <w:tr w14:paraId="749FFF72">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A93773B">
            <w:pPr>
              <w:widowControl/>
              <w:jc w:val="center"/>
              <w:textAlignment w:val="center"/>
            </w:pPr>
            <w:r>
              <w:rPr>
                <w:rFonts w:hint="eastAsia" w:ascii="宋体" w:hAnsi="宋体" w:cs="宋体"/>
                <w:color w:val="000000"/>
                <w:sz w:val="24"/>
              </w:rPr>
              <w:t>猪五花肉</w:t>
            </w:r>
          </w:p>
        </w:tc>
        <w:tc>
          <w:tcPr>
            <w:tcW w:w="1559" w:type="dxa"/>
            <w:tcBorders>
              <w:top w:val="single" w:color="000000" w:sz="4" w:space="0"/>
              <w:left w:val="single" w:color="000000" w:sz="4" w:space="0"/>
              <w:bottom w:val="single" w:color="000000" w:sz="4" w:space="0"/>
              <w:right w:val="single" w:color="000000" w:sz="4" w:space="0"/>
            </w:tcBorders>
            <w:vAlign w:val="center"/>
          </w:tcPr>
          <w:p w14:paraId="72F90D7D">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6089519">
            <w:pPr>
              <w:widowControl/>
              <w:jc w:val="center"/>
              <w:textAlignment w:val="center"/>
              <w:rPr>
                <w:rFonts w:ascii="宋体" w:hAnsi="宋体" w:cs="宋体"/>
                <w:color w:val="000000"/>
                <w:sz w:val="24"/>
              </w:rPr>
            </w:pPr>
            <w:r>
              <w:rPr>
                <w:rFonts w:hint="eastAsia" w:ascii="宋体" w:hAnsi="宋体" w:cs="宋体"/>
                <w:color w:val="000000"/>
                <w:sz w:val="24"/>
              </w:rPr>
              <w:t>肥肠</w:t>
            </w:r>
          </w:p>
        </w:tc>
        <w:tc>
          <w:tcPr>
            <w:tcW w:w="1701" w:type="dxa"/>
            <w:tcBorders>
              <w:top w:val="single" w:color="000000" w:sz="4" w:space="0"/>
              <w:left w:val="single" w:color="000000" w:sz="4" w:space="0"/>
              <w:bottom w:val="single" w:color="000000" w:sz="4" w:space="0"/>
              <w:right w:val="single" w:color="000000" w:sz="4" w:space="0"/>
            </w:tcBorders>
            <w:vAlign w:val="center"/>
          </w:tcPr>
          <w:p w14:paraId="52B8C8F7">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18469081">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461EC8E">
            <w:pPr>
              <w:widowControl/>
              <w:jc w:val="center"/>
              <w:textAlignment w:val="center"/>
              <w:rPr>
                <w:rFonts w:ascii="宋体" w:hAnsi="宋体" w:cs="宋体"/>
                <w:color w:val="000000"/>
                <w:sz w:val="24"/>
              </w:rPr>
            </w:pPr>
            <w:r>
              <w:rPr>
                <w:rFonts w:hint="eastAsia" w:ascii="宋体" w:hAnsi="宋体" w:cs="宋体"/>
                <w:color w:val="000000"/>
                <w:sz w:val="24"/>
              </w:rPr>
              <w:t>猪里脊</w:t>
            </w:r>
          </w:p>
        </w:tc>
        <w:tc>
          <w:tcPr>
            <w:tcW w:w="1559" w:type="dxa"/>
            <w:tcBorders>
              <w:top w:val="single" w:color="000000" w:sz="4" w:space="0"/>
              <w:left w:val="single" w:color="000000" w:sz="4" w:space="0"/>
              <w:bottom w:val="single" w:color="000000" w:sz="4" w:space="0"/>
              <w:right w:val="single" w:color="000000" w:sz="4" w:space="0"/>
            </w:tcBorders>
            <w:vAlign w:val="center"/>
          </w:tcPr>
          <w:p w14:paraId="1596B8F2">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616E2B2E">
            <w:pPr>
              <w:widowControl/>
              <w:jc w:val="center"/>
              <w:textAlignment w:val="center"/>
              <w:rPr>
                <w:rFonts w:ascii="宋体" w:hAnsi="宋体" w:cs="宋体"/>
                <w:color w:val="000000"/>
                <w:sz w:val="24"/>
              </w:rPr>
            </w:pPr>
            <w:r>
              <w:rPr>
                <w:rFonts w:hint="eastAsia" w:ascii="宋体" w:hAnsi="宋体" w:cs="宋体"/>
                <w:color w:val="000000"/>
                <w:sz w:val="24"/>
              </w:rPr>
              <w:t>猪肝</w:t>
            </w:r>
          </w:p>
        </w:tc>
        <w:tc>
          <w:tcPr>
            <w:tcW w:w="1701" w:type="dxa"/>
            <w:tcBorders>
              <w:top w:val="single" w:color="000000" w:sz="4" w:space="0"/>
              <w:left w:val="single" w:color="000000" w:sz="4" w:space="0"/>
              <w:bottom w:val="single" w:color="000000" w:sz="4" w:space="0"/>
              <w:right w:val="single" w:color="000000" w:sz="4" w:space="0"/>
            </w:tcBorders>
            <w:vAlign w:val="center"/>
          </w:tcPr>
          <w:p w14:paraId="4D0D23EA">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627388B6">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74F8D980">
            <w:pPr>
              <w:widowControl/>
              <w:jc w:val="center"/>
              <w:textAlignment w:val="center"/>
              <w:rPr>
                <w:rFonts w:ascii="宋体" w:hAnsi="宋体" w:cs="宋体"/>
                <w:color w:val="000000"/>
                <w:sz w:val="24"/>
              </w:rPr>
            </w:pPr>
            <w:r>
              <w:rPr>
                <w:rFonts w:hint="eastAsia" w:ascii="宋体" w:hAnsi="宋体" w:cs="宋体"/>
                <w:color w:val="000000"/>
                <w:sz w:val="24"/>
              </w:rPr>
              <w:t>猪里脊肉片</w:t>
            </w:r>
          </w:p>
        </w:tc>
        <w:tc>
          <w:tcPr>
            <w:tcW w:w="1559" w:type="dxa"/>
            <w:tcBorders>
              <w:top w:val="single" w:color="000000" w:sz="4" w:space="0"/>
              <w:left w:val="single" w:color="000000" w:sz="4" w:space="0"/>
              <w:bottom w:val="single" w:color="000000" w:sz="4" w:space="0"/>
              <w:right w:val="single" w:color="000000" w:sz="4" w:space="0"/>
            </w:tcBorders>
            <w:vAlign w:val="center"/>
          </w:tcPr>
          <w:p w14:paraId="01658F9A">
            <w:pPr>
              <w:widowControl/>
              <w:jc w:val="center"/>
              <w:textAlignment w:val="center"/>
              <w:rPr>
                <w:rFonts w:ascii="宋体" w:hAnsi="宋体" w:cs="宋体"/>
                <w:color w:val="000000"/>
                <w:sz w:val="24"/>
              </w:rPr>
            </w:pPr>
            <w:r>
              <w:rPr>
                <w:rFonts w:hint="eastAsia" w:ascii="宋体" w:hAnsi="宋体" w:cs="宋体"/>
                <w:color w:val="00000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B8999F1">
            <w:pPr>
              <w:widowControl/>
              <w:jc w:val="center"/>
              <w:textAlignment w:val="center"/>
              <w:rPr>
                <w:rFonts w:ascii="宋体" w:hAnsi="宋体" w:cs="宋体"/>
                <w:color w:val="000000"/>
                <w:sz w:val="24"/>
              </w:rPr>
            </w:pPr>
            <w:r>
              <w:rPr>
                <w:rFonts w:hint="eastAsia" w:ascii="宋体" w:hAnsi="宋体" w:cs="宋体"/>
                <w:color w:val="000000"/>
                <w:sz w:val="24"/>
              </w:rPr>
              <w:t>猪皮</w:t>
            </w:r>
          </w:p>
        </w:tc>
        <w:tc>
          <w:tcPr>
            <w:tcW w:w="1701" w:type="dxa"/>
            <w:tcBorders>
              <w:top w:val="single" w:color="000000" w:sz="4" w:space="0"/>
              <w:left w:val="single" w:color="000000" w:sz="4" w:space="0"/>
              <w:bottom w:val="single" w:color="000000" w:sz="4" w:space="0"/>
              <w:right w:val="single" w:color="000000" w:sz="4" w:space="0"/>
            </w:tcBorders>
            <w:vAlign w:val="center"/>
          </w:tcPr>
          <w:p w14:paraId="5BFF41B5">
            <w:pPr>
              <w:widowControl/>
              <w:jc w:val="center"/>
              <w:textAlignment w:val="center"/>
              <w:rPr>
                <w:rFonts w:ascii="宋体" w:hAnsi="宋体" w:cs="宋体"/>
                <w:color w:val="000000"/>
                <w:sz w:val="24"/>
              </w:rPr>
            </w:pPr>
            <w:r>
              <w:rPr>
                <w:rFonts w:hint="eastAsia" w:ascii="宋体" w:hAnsi="宋体" w:cs="宋体"/>
                <w:color w:val="000000"/>
                <w:sz w:val="24"/>
              </w:rPr>
              <w:t>斤</w:t>
            </w:r>
          </w:p>
        </w:tc>
      </w:tr>
      <w:tr w14:paraId="3590F0C6">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55FC565F">
            <w:pPr>
              <w:widowControl/>
              <w:ind w:firstLine="720" w:firstLineChars="300"/>
              <w:textAlignment w:val="center"/>
              <w:rPr>
                <w:rFonts w:ascii="宋体" w:hAnsi="宋体" w:cs="宋体"/>
                <w:color w:val="000000"/>
                <w:sz w:val="24"/>
              </w:rPr>
            </w:pPr>
            <w:r>
              <w:rPr>
                <w:rFonts w:hint="eastAsia" w:ascii="宋体" w:hAnsi="宋体" w:cs="宋体"/>
                <w:color w:val="000000"/>
                <w:sz w:val="24"/>
              </w:rPr>
              <w:t>猪里脊肉丝</w:t>
            </w:r>
          </w:p>
        </w:tc>
        <w:tc>
          <w:tcPr>
            <w:tcW w:w="1559" w:type="dxa"/>
            <w:tcBorders>
              <w:top w:val="single" w:color="000000" w:sz="4" w:space="0"/>
              <w:left w:val="single" w:color="000000" w:sz="4" w:space="0"/>
              <w:bottom w:val="single" w:color="000000" w:sz="4" w:space="0"/>
              <w:right w:val="single" w:color="000000" w:sz="4" w:space="0"/>
            </w:tcBorders>
            <w:vAlign w:val="center"/>
          </w:tcPr>
          <w:p w14:paraId="279659B2">
            <w:pPr>
              <w:widowControl/>
              <w:jc w:val="center"/>
              <w:textAlignment w:val="center"/>
              <w:rPr>
                <w:rFonts w:ascii="宋体" w:hAnsi="宋体" w:cs="宋体"/>
                <w:color w:val="000000"/>
                <w:sz w:val="24"/>
              </w:rPr>
            </w:pPr>
            <w:r>
              <w:rPr>
                <w:rFonts w:hint="eastAsia" w:ascii="宋体" w:hAnsi="宋体" w:cs="宋体"/>
                <w:color w:val="00000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8AA025E">
            <w:pPr>
              <w:widowControl/>
              <w:jc w:val="center"/>
              <w:textAlignment w:val="center"/>
              <w:rPr>
                <w:rFonts w:ascii="宋体" w:hAnsi="宋体" w:cs="宋体"/>
                <w:color w:val="000000"/>
                <w:sz w:val="24"/>
              </w:rPr>
            </w:pPr>
            <w:r>
              <w:rPr>
                <w:rFonts w:hint="eastAsia" w:ascii="宋体" w:hAnsi="宋体" w:cs="宋体"/>
                <w:color w:val="000000"/>
                <w:sz w:val="24"/>
              </w:rPr>
              <w:t>猪头肉</w:t>
            </w:r>
          </w:p>
        </w:tc>
        <w:tc>
          <w:tcPr>
            <w:tcW w:w="1701" w:type="dxa"/>
            <w:tcBorders>
              <w:top w:val="single" w:color="000000" w:sz="4" w:space="0"/>
              <w:left w:val="single" w:color="000000" w:sz="4" w:space="0"/>
              <w:bottom w:val="single" w:color="000000" w:sz="4" w:space="0"/>
              <w:right w:val="single" w:color="000000" w:sz="4" w:space="0"/>
            </w:tcBorders>
            <w:vAlign w:val="center"/>
          </w:tcPr>
          <w:p w14:paraId="47C6E4D0">
            <w:pPr>
              <w:widowControl/>
              <w:jc w:val="center"/>
              <w:textAlignment w:val="center"/>
              <w:rPr>
                <w:rFonts w:ascii="宋体" w:hAnsi="宋体" w:cs="宋体"/>
                <w:color w:val="000000"/>
                <w:sz w:val="24"/>
              </w:rPr>
            </w:pPr>
            <w:r>
              <w:rPr>
                <w:rFonts w:hint="eastAsia" w:ascii="宋体" w:hAnsi="宋体" w:cs="宋体"/>
                <w:color w:val="000000"/>
                <w:sz w:val="24"/>
              </w:rPr>
              <w:t>斤</w:t>
            </w:r>
          </w:p>
        </w:tc>
      </w:tr>
      <w:tr w14:paraId="61F036C8">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2FB25FDB">
            <w:pPr>
              <w:widowControl/>
              <w:jc w:val="center"/>
              <w:textAlignment w:val="center"/>
              <w:rPr>
                <w:rFonts w:ascii="宋体" w:hAnsi="宋体" w:cs="宋体"/>
                <w:color w:val="000000"/>
                <w:sz w:val="24"/>
              </w:rPr>
            </w:pPr>
            <w:r>
              <w:rPr>
                <w:rFonts w:hint="eastAsia" w:ascii="宋体" w:hAnsi="宋体" w:cs="宋体"/>
                <w:color w:val="000000"/>
                <w:sz w:val="24"/>
              </w:rPr>
              <w:t>猪蹄</w:t>
            </w:r>
          </w:p>
        </w:tc>
        <w:tc>
          <w:tcPr>
            <w:tcW w:w="1559" w:type="dxa"/>
            <w:tcBorders>
              <w:top w:val="single" w:color="000000" w:sz="4" w:space="0"/>
              <w:left w:val="single" w:color="000000" w:sz="4" w:space="0"/>
              <w:bottom w:val="single" w:color="000000" w:sz="4" w:space="0"/>
              <w:right w:val="single" w:color="000000" w:sz="4" w:space="0"/>
            </w:tcBorders>
            <w:vAlign w:val="center"/>
          </w:tcPr>
          <w:p w14:paraId="721587A4">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33070B3C">
            <w:pPr>
              <w:widowControl/>
              <w:jc w:val="center"/>
              <w:textAlignment w:val="center"/>
              <w:rPr>
                <w:rFonts w:ascii="宋体" w:hAnsi="宋体" w:cs="宋体"/>
                <w:color w:val="000000"/>
                <w:sz w:val="24"/>
              </w:rPr>
            </w:pPr>
            <w:r>
              <w:rPr>
                <w:rFonts w:hint="eastAsia" w:ascii="宋体" w:hAnsi="宋体" w:cs="宋体"/>
                <w:color w:val="000000"/>
                <w:sz w:val="24"/>
              </w:rPr>
              <w:t>猪肚</w:t>
            </w:r>
          </w:p>
        </w:tc>
        <w:tc>
          <w:tcPr>
            <w:tcW w:w="1701" w:type="dxa"/>
            <w:tcBorders>
              <w:top w:val="single" w:color="000000" w:sz="4" w:space="0"/>
              <w:left w:val="single" w:color="000000" w:sz="4" w:space="0"/>
              <w:bottom w:val="single" w:color="000000" w:sz="4" w:space="0"/>
              <w:right w:val="single" w:color="000000" w:sz="4" w:space="0"/>
            </w:tcBorders>
            <w:vAlign w:val="center"/>
          </w:tcPr>
          <w:p w14:paraId="44D46AFA">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7C17666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3118DDA4">
            <w:pPr>
              <w:widowControl/>
              <w:jc w:val="center"/>
              <w:textAlignment w:val="center"/>
              <w:rPr>
                <w:rFonts w:ascii="宋体" w:hAnsi="宋体" w:cs="宋体"/>
                <w:color w:val="000000"/>
                <w:sz w:val="24"/>
              </w:rPr>
            </w:pPr>
            <w:r>
              <w:rPr>
                <w:rFonts w:hint="eastAsia" w:ascii="宋体" w:hAnsi="宋体" w:cs="宋体"/>
                <w:color w:val="000000"/>
                <w:sz w:val="24"/>
              </w:rPr>
              <w:t>排骨</w:t>
            </w:r>
          </w:p>
        </w:tc>
        <w:tc>
          <w:tcPr>
            <w:tcW w:w="1559" w:type="dxa"/>
            <w:tcBorders>
              <w:top w:val="single" w:color="000000" w:sz="4" w:space="0"/>
              <w:left w:val="single" w:color="000000" w:sz="4" w:space="0"/>
              <w:bottom w:val="single" w:color="000000" w:sz="4" w:space="0"/>
              <w:right w:val="single" w:color="000000" w:sz="4" w:space="0"/>
            </w:tcBorders>
            <w:vAlign w:val="center"/>
          </w:tcPr>
          <w:p w14:paraId="245D519A">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5274327E">
            <w:pPr>
              <w:widowControl/>
              <w:jc w:val="center"/>
              <w:textAlignment w:val="center"/>
              <w:rPr>
                <w:rFonts w:ascii="宋体" w:hAnsi="宋体" w:cs="宋体"/>
                <w:color w:val="000000"/>
                <w:sz w:val="24"/>
              </w:rPr>
            </w:pPr>
            <w:r>
              <w:rPr>
                <w:rFonts w:hint="eastAsia" w:ascii="宋体" w:hAnsi="宋体" w:cs="宋体"/>
                <w:color w:val="000000"/>
                <w:sz w:val="24"/>
              </w:rPr>
              <w:t>猪肘</w:t>
            </w:r>
          </w:p>
        </w:tc>
        <w:tc>
          <w:tcPr>
            <w:tcW w:w="1701" w:type="dxa"/>
            <w:tcBorders>
              <w:top w:val="single" w:color="000000" w:sz="4" w:space="0"/>
              <w:left w:val="single" w:color="000000" w:sz="4" w:space="0"/>
              <w:bottom w:val="single" w:color="000000" w:sz="4" w:space="0"/>
              <w:right w:val="single" w:color="000000" w:sz="4" w:space="0"/>
            </w:tcBorders>
            <w:vAlign w:val="center"/>
          </w:tcPr>
          <w:p w14:paraId="05B1F2F5">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r>
      <w:tr w14:paraId="3BB20125">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1E2621E2">
            <w:pPr>
              <w:widowControl/>
              <w:jc w:val="center"/>
              <w:textAlignment w:val="center"/>
              <w:rPr>
                <w:rFonts w:ascii="宋体" w:hAnsi="宋体" w:cs="宋体"/>
                <w:color w:val="000000"/>
                <w:sz w:val="24"/>
              </w:rPr>
            </w:pPr>
            <w:r>
              <w:rPr>
                <w:rFonts w:hint="eastAsia" w:ascii="宋体" w:hAnsi="宋体" w:cs="宋体"/>
                <w:color w:val="000000"/>
                <w:sz w:val="24"/>
              </w:rPr>
              <w:t>猪耳朵</w:t>
            </w:r>
          </w:p>
        </w:tc>
        <w:tc>
          <w:tcPr>
            <w:tcW w:w="1559" w:type="dxa"/>
            <w:tcBorders>
              <w:top w:val="single" w:color="000000" w:sz="4" w:space="0"/>
              <w:left w:val="single" w:color="000000" w:sz="4" w:space="0"/>
              <w:bottom w:val="single" w:color="000000" w:sz="4" w:space="0"/>
              <w:right w:val="single" w:color="000000" w:sz="4" w:space="0"/>
            </w:tcBorders>
            <w:vAlign w:val="center"/>
          </w:tcPr>
          <w:p w14:paraId="67062AAD">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c>
          <w:tcPr>
            <w:tcW w:w="2268" w:type="dxa"/>
            <w:tcBorders>
              <w:top w:val="single" w:color="000000" w:sz="4" w:space="0"/>
              <w:left w:val="single" w:color="000000" w:sz="4" w:space="0"/>
              <w:bottom w:val="single" w:color="000000" w:sz="4" w:space="0"/>
              <w:right w:val="single" w:color="000000" w:sz="4" w:space="0"/>
            </w:tcBorders>
            <w:vAlign w:val="center"/>
          </w:tcPr>
          <w:p w14:paraId="15BB93EA">
            <w:pPr>
              <w:widowControl/>
              <w:jc w:val="center"/>
              <w:textAlignment w:val="center"/>
              <w:rPr>
                <w:rFonts w:ascii="宋体" w:hAnsi="宋体" w:cs="宋体"/>
                <w:color w:val="000000"/>
                <w:sz w:val="24"/>
              </w:rPr>
            </w:pPr>
            <w:r>
              <w:rPr>
                <w:rFonts w:hint="eastAsia" w:ascii="宋体" w:hAnsi="宋体" w:cs="宋体"/>
                <w:color w:val="000000"/>
                <w:sz w:val="24"/>
              </w:rPr>
              <w:t>猪后臀尖</w:t>
            </w:r>
          </w:p>
        </w:tc>
        <w:tc>
          <w:tcPr>
            <w:tcW w:w="1701" w:type="dxa"/>
            <w:tcBorders>
              <w:top w:val="single" w:color="000000" w:sz="4" w:space="0"/>
              <w:left w:val="single" w:color="000000" w:sz="4" w:space="0"/>
              <w:bottom w:val="single" w:color="000000" w:sz="4" w:space="0"/>
              <w:right w:val="single" w:color="000000" w:sz="4" w:space="0"/>
            </w:tcBorders>
            <w:vAlign w:val="center"/>
          </w:tcPr>
          <w:p w14:paraId="003C3B48">
            <w:pPr>
              <w:widowControl/>
              <w:ind w:firstLine="720" w:firstLineChars="300"/>
              <w:textAlignment w:val="center"/>
              <w:rPr>
                <w:rFonts w:ascii="宋体" w:hAnsi="宋体" w:cs="宋体"/>
                <w:color w:val="000000"/>
                <w:kern w:val="0"/>
                <w:sz w:val="24"/>
              </w:rPr>
            </w:pPr>
            <w:r>
              <w:rPr>
                <w:rFonts w:hint="eastAsia" w:ascii="宋体" w:hAnsi="宋体" w:cs="宋体"/>
                <w:color w:val="000000"/>
                <w:kern w:val="0"/>
                <w:sz w:val="24"/>
              </w:rPr>
              <w:t>斤</w:t>
            </w:r>
          </w:p>
        </w:tc>
      </w:tr>
      <w:tr w14:paraId="3BCFDE0E">
        <w:tblPrEx>
          <w:tblCellMar>
            <w:top w:w="15" w:type="dxa"/>
            <w:left w:w="15" w:type="dxa"/>
            <w:bottom w:w="15" w:type="dxa"/>
            <w:right w:w="15" w:type="dxa"/>
          </w:tblCellMar>
        </w:tblPrEx>
        <w:trPr>
          <w:trHeight w:val="375" w:hRule="atLeast"/>
        </w:trPr>
        <w:tc>
          <w:tcPr>
            <w:tcW w:w="2709" w:type="dxa"/>
            <w:tcBorders>
              <w:top w:val="single" w:color="000000" w:sz="4" w:space="0"/>
              <w:left w:val="single" w:color="000000" w:sz="4" w:space="0"/>
              <w:bottom w:val="single" w:color="000000" w:sz="4" w:space="0"/>
              <w:right w:val="single" w:color="000000" w:sz="4" w:space="0"/>
            </w:tcBorders>
            <w:vAlign w:val="center"/>
          </w:tcPr>
          <w:p w14:paraId="6A90397F">
            <w:pPr>
              <w:widowControl/>
              <w:jc w:val="center"/>
              <w:textAlignment w:val="center"/>
              <w:rPr>
                <w:rFonts w:ascii="宋体" w:hAnsi="宋体" w:cs="宋体"/>
                <w:color w:val="000000"/>
                <w:sz w:val="24"/>
              </w:rPr>
            </w:pPr>
            <w:r>
              <w:rPr>
                <w:rFonts w:hint="eastAsia" w:ascii="宋体" w:hAnsi="宋体" w:cs="宋体"/>
                <w:color w:val="000000"/>
                <w:sz w:val="24"/>
              </w:rPr>
              <w:t>小酥肉</w:t>
            </w:r>
          </w:p>
        </w:tc>
        <w:tc>
          <w:tcPr>
            <w:tcW w:w="1559" w:type="dxa"/>
            <w:tcBorders>
              <w:top w:val="single" w:color="000000" w:sz="4" w:space="0"/>
              <w:left w:val="single" w:color="000000" w:sz="4" w:space="0"/>
              <w:bottom w:val="single" w:color="000000" w:sz="4" w:space="0"/>
              <w:right w:val="single" w:color="000000" w:sz="4" w:space="0"/>
            </w:tcBorders>
            <w:vAlign w:val="center"/>
          </w:tcPr>
          <w:p w14:paraId="20E67DC6">
            <w:pPr>
              <w:widowControl/>
              <w:jc w:val="center"/>
              <w:textAlignment w:val="center"/>
              <w:rPr>
                <w:rFonts w:ascii="宋体" w:hAnsi="宋体" w:cs="宋体"/>
                <w:color w:val="000000"/>
                <w:kern w:val="0"/>
                <w:sz w:val="24"/>
              </w:rPr>
            </w:pPr>
            <w:r>
              <w:rPr>
                <w:rFonts w:hint="eastAsia" w:ascii="宋体" w:hAnsi="宋体" w:cs="宋体"/>
                <w:color w:val="000000"/>
                <w:kern w:val="0"/>
                <w:sz w:val="24"/>
              </w:rPr>
              <w:t>件</w:t>
            </w:r>
          </w:p>
        </w:tc>
        <w:tc>
          <w:tcPr>
            <w:tcW w:w="2268" w:type="dxa"/>
            <w:tcBorders>
              <w:top w:val="single" w:color="000000" w:sz="4" w:space="0"/>
              <w:left w:val="single" w:color="000000" w:sz="4" w:space="0"/>
              <w:bottom w:val="single" w:color="000000" w:sz="4" w:space="0"/>
              <w:right w:val="single" w:color="000000" w:sz="4" w:space="0"/>
            </w:tcBorders>
            <w:vAlign w:val="center"/>
          </w:tcPr>
          <w:p w14:paraId="406CA645">
            <w:pPr>
              <w:widowControl/>
              <w:jc w:val="center"/>
              <w:textAlignment w:val="center"/>
              <w:rPr>
                <w:rFonts w:ascii="宋体" w:hAnsi="宋体" w:cs="宋体"/>
                <w:color w:val="000000"/>
                <w:sz w:val="24"/>
              </w:rPr>
            </w:pPr>
            <w:r>
              <w:rPr>
                <w:rFonts w:hint="eastAsia" w:ascii="宋体" w:hAnsi="宋体" w:cs="宋体"/>
                <w:color w:val="000000"/>
                <w:sz w:val="24"/>
              </w:rPr>
              <w:t>香肠</w:t>
            </w:r>
          </w:p>
        </w:tc>
        <w:tc>
          <w:tcPr>
            <w:tcW w:w="1701" w:type="dxa"/>
            <w:tcBorders>
              <w:top w:val="single" w:color="000000" w:sz="4" w:space="0"/>
              <w:left w:val="single" w:color="000000" w:sz="4" w:space="0"/>
              <w:bottom w:val="single" w:color="000000" w:sz="4" w:space="0"/>
              <w:right w:val="single" w:color="000000" w:sz="4" w:space="0"/>
            </w:tcBorders>
            <w:vAlign w:val="center"/>
          </w:tcPr>
          <w:p w14:paraId="668992B7">
            <w:pPr>
              <w:widowControl/>
              <w:ind w:firstLine="720" w:firstLineChars="300"/>
              <w:textAlignment w:val="center"/>
              <w:rPr>
                <w:rFonts w:ascii="宋体" w:hAnsi="宋体" w:cs="宋体"/>
                <w:color w:val="000000"/>
                <w:kern w:val="0"/>
                <w:sz w:val="24"/>
              </w:rPr>
            </w:pPr>
            <w:r>
              <w:rPr>
                <w:rFonts w:hint="eastAsia" w:ascii="宋体" w:hAnsi="宋体" w:cs="宋体"/>
                <w:color w:val="000000"/>
                <w:kern w:val="0"/>
                <w:sz w:val="24"/>
              </w:rPr>
              <w:t>斤</w:t>
            </w:r>
          </w:p>
        </w:tc>
      </w:tr>
    </w:tbl>
    <w:p w14:paraId="59B4AC43">
      <w:pPr>
        <w:spacing w:line="360" w:lineRule="auto"/>
        <w:ind w:firstLine="480" w:firstLineChars="200"/>
        <w:rPr>
          <w:rFonts w:ascii="宋体" w:hAnsi="宋体" w:cs="宋体"/>
          <w:sz w:val="24"/>
        </w:rPr>
      </w:pPr>
      <w:r>
        <w:rPr>
          <w:rFonts w:hint="eastAsia" w:ascii="宋体" w:hAnsi="宋体" w:cs="宋体"/>
          <w:sz w:val="24"/>
        </w:rPr>
        <w:t>7.9禽肉类</w:t>
      </w:r>
    </w:p>
    <w:tbl>
      <w:tblPr>
        <w:tblStyle w:val="16"/>
        <w:tblW w:w="8237" w:type="dxa"/>
        <w:tblInd w:w="0" w:type="dxa"/>
        <w:tblLayout w:type="fixed"/>
        <w:tblCellMar>
          <w:top w:w="15" w:type="dxa"/>
          <w:left w:w="15" w:type="dxa"/>
          <w:bottom w:w="15" w:type="dxa"/>
          <w:right w:w="15" w:type="dxa"/>
        </w:tblCellMar>
      </w:tblPr>
      <w:tblGrid>
        <w:gridCol w:w="2805"/>
        <w:gridCol w:w="1655"/>
        <w:gridCol w:w="2076"/>
        <w:gridCol w:w="1701"/>
      </w:tblGrid>
      <w:tr w14:paraId="769817B3">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5C9CDD06">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655" w:type="dxa"/>
            <w:tcBorders>
              <w:top w:val="single" w:color="000000" w:sz="4" w:space="0"/>
              <w:left w:val="single" w:color="000000" w:sz="4" w:space="0"/>
              <w:bottom w:val="single" w:color="000000" w:sz="4" w:space="0"/>
              <w:right w:val="single" w:color="000000" w:sz="4" w:space="0"/>
            </w:tcBorders>
            <w:vAlign w:val="center"/>
          </w:tcPr>
          <w:p w14:paraId="59DA0753">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c>
          <w:tcPr>
            <w:tcW w:w="2076" w:type="dxa"/>
            <w:tcBorders>
              <w:top w:val="single" w:color="000000" w:sz="4" w:space="0"/>
              <w:left w:val="single" w:color="000000" w:sz="4" w:space="0"/>
              <w:bottom w:val="single" w:color="000000" w:sz="4" w:space="0"/>
              <w:right w:val="single" w:color="000000" w:sz="4" w:space="0"/>
            </w:tcBorders>
            <w:vAlign w:val="center"/>
          </w:tcPr>
          <w:p w14:paraId="549E4286">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1095988D">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r>
      <w:tr w14:paraId="42F74476">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651AF491">
            <w:pPr>
              <w:widowControl/>
              <w:jc w:val="center"/>
              <w:textAlignment w:val="center"/>
              <w:rPr>
                <w:rFonts w:ascii="宋体" w:hAnsi="宋体" w:cs="宋体"/>
                <w:color w:val="000000"/>
                <w:sz w:val="24"/>
              </w:rPr>
            </w:pPr>
            <w:r>
              <w:rPr>
                <w:rFonts w:hint="eastAsia" w:ascii="宋体" w:hAnsi="宋体" w:cs="宋体"/>
                <w:color w:val="000000"/>
                <w:sz w:val="24"/>
              </w:rPr>
              <w:t>柴鸡</w:t>
            </w:r>
          </w:p>
        </w:tc>
        <w:tc>
          <w:tcPr>
            <w:tcW w:w="1655" w:type="dxa"/>
            <w:tcBorders>
              <w:top w:val="single" w:color="000000" w:sz="4" w:space="0"/>
              <w:left w:val="single" w:color="000000" w:sz="4" w:space="0"/>
              <w:bottom w:val="single" w:color="000000" w:sz="4" w:space="0"/>
              <w:right w:val="single" w:color="000000" w:sz="4" w:space="0"/>
            </w:tcBorders>
            <w:vAlign w:val="center"/>
          </w:tcPr>
          <w:p w14:paraId="41F307F0">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076" w:type="dxa"/>
            <w:tcBorders>
              <w:top w:val="single" w:color="000000" w:sz="4" w:space="0"/>
              <w:left w:val="single" w:color="000000" w:sz="4" w:space="0"/>
              <w:bottom w:val="single" w:color="000000" w:sz="4" w:space="0"/>
              <w:right w:val="single" w:color="000000" w:sz="4" w:space="0"/>
            </w:tcBorders>
            <w:vAlign w:val="center"/>
          </w:tcPr>
          <w:p w14:paraId="35280A36">
            <w:pPr>
              <w:widowControl/>
              <w:jc w:val="center"/>
              <w:textAlignment w:val="center"/>
              <w:rPr>
                <w:rFonts w:ascii="宋体" w:hAnsi="宋体" w:cs="宋体"/>
                <w:color w:val="000000"/>
                <w:sz w:val="24"/>
              </w:rPr>
            </w:pPr>
            <w:r>
              <w:rPr>
                <w:rFonts w:hint="eastAsia" w:ascii="宋体" w:hAnsi="宋体" w:cs="宋体"/>
                <w:color w:val="000000"/>
                <w:sz w:val="24"/>
              </w:rPr>
              <w:t>半片鸭</w:t>
            </w:r>
          </w:p>
        </w:tc>
        <w:tc>
          <w:tcPr>
            <w:tcW w:w="1701" w:type="dxa"/>
            <w:tcBorders>
              <w:top w:val="single" w:color="000000" w:sz="4" w:space="0"/>
              <w:left w:val="single" w:color="000000" w:sz="4" w:space="0"/>
              <w:bottom w:val="single" w:color="000000" w:sz="4" w:space="0"/>
              <w:right w:val="single" w:color="000000" w:sz="4" w:space="0"/>
            </w:tcBorders>
            <w:vAlign w:val="center"/>
          </w:tcPr>
          <w:p w14:paraId="6FCCD5D2">
            <w:pPr>
              <w:widowControl/>
              <w:jc w:val="center"/>
              <w:textAlignment w:val="center"/>
              <w:rPr>
                <w:rFonts w:ascii="宋体" w:hAnsi="宋体" w:cs="宋体"/>
                <w:color w:val="000000"/>
                <w:sz w:val="24"/>
              </w:rPr>
            </w:pPr>
            <w:r>
              <w:rPr>
                <w:rFonts w:hint="eastAsia" w:ascii="宋体" w:hAnsi="宋体" w:cs="宋体"/>
                <w:color w:val="000000"/>
                <w:kern w:val="0"/>
                <w:sz w:val="24"/>
              </w:rPr>
              <w:t>件</w:t>
            </w:r>
          </w:p>
        </w:tc>
      </w:tr>
      <w:tr w14:paraId="16E12CF0">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6577AE8C">
            <w:pPr>
              <w:widowControl/>
              <w:jc w:val="center"/>
              <w:textAlignment w:val="center"/>
              <w:rPr>
                <w:rFonts w:ascii="宋体" w:hAnsi="宋体" w:cs="宋体"/>
                <w:color w:val="000000"/>
                <w:sz w:val="24"/>
              </w:rPr>
            </w:pPr>
            <w:r>
              <w:rPr>
                <w:rFonts w:hint="eastAsia" w:ascii="宋体" w:hAnsi="宋体" w:cs="宋体"/>
                <w:color w:val="000000"/>
                <w:sz w:val="24"/>
              </w:rPr>
              <w:t>鸡翅中</w:t>
            </w:r>
          </w:p>
        </w:tc>
        <w:tc>
          <w:tcPr>
            <w:tcW w:w="1655" w:type="dxa"/>
            <w:tcBorders>
              <w:top w:val="single" w:color="000000" w:sz="4" w:space="0"/>
              <w:left w:val="single" w:color="000000" w:sz="4" w:space="0"/>
              <w:bottom w:val="single" w:color="000000" w:sz="4" w:space="0"/>
              <w:right w:val="single" w:color="000000" w:sz="4" w:space="0"/>
            </w:tcBorders>
            <w:vAlign w:val="center"/>
          </w:tcPr>
          <w:p w14:paraId="26D9ADE1">
            <w:pPr>
              <w:widowControl/>
              <w:jc w:val="center"/>
              <w:textAlignment w:val="center"/>
              <w:rPr>
                <w:rFonts w:ascii="宋体" w:hAnsi="宋体" w:cs="宋体"/>
                <w:color w:val="000000"/>
                <w:sz w:val="24"/>
              </w:rPr>
            </w:pPr>
            <w:r>
              <w:rPr>
                <w:rFonts w:hint="eastAsia" w:ascii="宋体" w:hAnsi="宋体" w:cs="宋体"/>
                <w:color w:val="000000"/>
                <w:sz w:val="24"/>
              </w:rPr>
              <w:t>件</w:t>
            </w:r>
          </w:p>
        </w:tc>
        <w:tc>
          <w:tcPr>
            <w:tcW w:w="2076" w:type="dxa"/>
            <w:tcBorders>
              <w:top w:val="single" w:color="000000" w:sz="4" w:space="0"/>
              <w:left w:val="single" w:color="000000" w:sz="4" w:space="0"/>
              <w:bottom w:val="single" w:color="000000" w:sz="4" w:space="0"/>
              <w:right w:val="single" w:color="000000" w:sz="4" w:space="0"/>
            </w:tcBorders>
            <w:vAlign w:val="center"/>
          </w:tcPr>
          <w:p w14:paraId="17E146FD">
            <w:pPr>
              <w:widowControl/>
              <w:jc w:val="center"/>
              <w:textAlignment w:val="center"/>
            </w:pPr>
            <w:r>
              <w:rPr>
                <w:rFonts w:hint="eastAsia" w:ascii="宋体" w:hAnsi="宋体" w:cs="宋体"/>
                <w:color w:val="000000"/>
                <w:sz w:val="24"/>
              </w:rPr>
              <w:t>樱桃鸭</w:t>
            </w:r>
          </w:p>
        </w:tc>
        <w:tc>
          <w:tcPr>
            <w:tcW w:w="1701" w:type="dxa"/>
            <w:tcBorders>
              <w:top w:val="single" w:color="000000" w:sz="4" w:space="0"/>
              <w:left w:val="single" w:color="000000" w:sz="4" w:space="0"/>
              <w:bottom w:val="single" w:color="000000" w:sz="4" w:space="0"/>
              <w:right w:val="single" w:color="000000" w:sz="4" w:space="0"/>
            </w:tcBorders>
            <w:vAlign w:val="center"/>
          </w:tcPr>
          <w:p w14:paraId="667EBE60">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35FF0F77">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4B70E295">
            <w:pPr>
              <w:widowControl/>
              <w:jc w:val="center"/>
              <w:textAlignment w:val="center"/>
              <w:rPr>
                <w:rFonts w:ascii="宋体" w:hAnsi="宋体" w:cs="宋体"/>
                <w:color w:val="000000"/>
                <w:sz w:val="24"/>
              </w:rPr>
            </w:pPr>
            <w:r>
              <w:rPr>
                <w:rFonts w:hint="eastAsia" w:ascii="宋体" w:hAnsi="宋体" w:cs="宋体"/>
                <w:color w:val="000000"/>
                <w:sz w:val="24"/>
              </w:rPr>
              <w:t>鸡胗</w:t>
            </w:r>
          </w:p>
        </w:tc>
        <w:tc>
          <w:tcPr>
            <w:tcW w:w="1655" w:type="dxa"/>
            <w:tcBorders>
              <w:top w:val="single" w:color="000000" w:sz="4" w:space="0"/>
              <w:left w:val="single" w:color="000000" w:sz="4" w:space="0"/>
              <w:bottom w:val="single" w:color="000000" w:sz="4" w:space="0"/>
              <w:right w:val="single" w:color="000000" w:sz="4" w:space="0"/>
            </w:tcBorders>
            <w:vAlign w:val="center"/>
          </w:tcPr>
          <w:p w14:paraId="474CBC5B">
            <w:pPr>
              <w:widowControl/>
              <w:jc w:val="center"/>
              <w:textAlignment w:val="center"/>
              <w:rPr>
                <w:rFonts w:ascii="宋体" w:hAnsi="宋体" w:cs="宋体"/>
                <w:color w:val="000000"/>
                <w:sz w:val="24"/>
              </w:rPr>
            </w:pPr>
            <w:r>
              <w:rPr>
                <w:rFonts w:hint="eastAsia" w:ascii="宋体" w:hAnsi="宋体" w:cs="宋体"/>
                <w:color w:val="000000"/>
                <w:kern w:val="0"/>
                <w:sz w:val="24"/>
              </w:rPr>
              <w:t>件</w:t>
            </w:r>
          </w:p>
        </w:tc>
        <w:tc>
          <w:tcPr>
            <w:tcW w:w="2076" w:type="dxa"/>
            <w:tcBorders>
              <w:top w:val="single" w:color="000000" w:sz="4" w:space="0"/>
              <w:left w:val="single" w:color="000000" w:sz="4" w:space="0"/>
              <w:bottom w:val="single" w:color="000000" w:sz="4" w:space="0"/>
              <w:right w:val="single" w:color="000000" w:sz="4" w:space="0"/>
            </w:tcBorders>
            <w:vAlign w:val="center"/>
          </w:tcPr>
          <w:p w14:paraId="62E1E186">
            <w:pPr>
              <w:widowControl/>
              <w:jc w:val="center"/>
              <w:textAlignment w:val="center"/>
              <w:rPr>
                <w:rFonts w:ascii="宋体" w:hAnsi="宋体" w:cs="宋体"/>
                <w:color w:val="000000"/>
                <w:sz w:val="24"/>
              </w:rPr>
            </w:pPr>
            <w:r>
              <w:rPr>
                <w:rFonts w:hint="eastAsia" w:ascii="宋体" w:hAnsi="宋体" w:cs="宋体"/>
                <w:color w:val="000000"/>
                <w:sz w:val="24"/>
              </w:rPr>
              <w:t>老鸭</w:t>
            </w:r>
          </w:p>
        </w:tc>
        <w:tc>
          <w:tcPr>
            <w:tcW w:w="1701" w:type="dxa"/>
            <w:tcBorders>
              <w:top w:val="single" w:color="000000" w:sz="4" w:space="0"/>
              <w:left w:val="single" w:color="000000" w:sz="4" w:space="0"/>
              <w:bottom w:val="single" w:color="000000" w:sz="4" w:space="0"/>
              <w:right w:val="single" w:color="000000" w:sz="4" w:space="0"/>
            </w:tcBorders>
            <w:vAlign w:val="center"/>
          </w:tcPr>
          <w:p w14:paraId="3A0B421F">
            <w:pPr>
              <w:widowControl/>
              <w:jc w:val="center"/>
              <w:textAlignment w:val="center"/>
              <w:rPr>
                <w:rFonts w:ascii="宋体" w:hAnsi="宋体" w:cs="宋体"/>
                <w:color w:val="000000"/>
                <w:sz w:val="24"/>
              </w:rPr>
            </w:pPr>
            <w:r>
              <w:rPr>
                <w:rFonts w:hint="eastAsia" w:ascii="宋体" w:hAnsi="宋体" w:cs="宋体"/>
                <w:color w:val="000000"/>
                <w:kern w:val="0"/>
                <w:sz w:val="24"/>
              </w:rPr>
              <w:t>袋</w:t>
            </w:r>
          </w:p>
        </w:tc>
      </w:tr>
      <w:tr w14:paraId="43C3EEE2">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107F2AFD">
            <w:pPr>
              <w:widowControl/>
              <w:jc w:val="center"/>
              <w:textAlignment w:val="center"/>
              <w:rPr>
                <w:rFonts w:ascii="宋体" w:hAnsi="宋体" w:cs="宋体"/>
                <w:color w:val="000000"/>
                <w:sz w:val="24"/>
              </w:rPr>
            </w:pPr>
            <w:r>
              <w:rPr>
                <w:rFonts w:hint="eastAsia" w:ascii="宋体" w:hAnsi="宋体" w:cs="宋体"/>
                <w:color w:val="000000"/>
                <w:sz w:val="24"/>
              </w:rPr>
              <w:t>鸡爪</w:t>
            </w:r>
          </w:p>
        </w:tc>
        <w:tc>
          <w:tcPr>
            <w:tcW w:w="1655" w:type="dxa"/>
            <w:tcBorders>
              <w:top w:val="single" w:color="000000" w:sz="4" w:space="0"/>
              <w:left w:val="single" w:color="000000" w:sz="4" w:space="0"/>
              <w:bottom w:val="single" w:color="000000" w:sz="4" w:space="0"/>
              <w:right w:val="single" w:color="000000" w:sz="4" w:space="0"/>
            </w:tcBorders>
            <w:vAlign w:val="center"/>
          </w:tcPr>
          <w:p w14:paraId="2FCFF3F2">
            <w:pPr>
              <w:widowControl/>
              <w:jc w:val="center"/>
              <w:textAlignment w:val="center"/>
              <w:rPr>
                <w:rFonts w:ascii="宋体" w:hAnsi="宋体" w:cs="宋体"/>
                <w:color w:val="000000"/>
                <w:sz w:val="24"/>
              </w:rPr>
            </w:pPr>
            <w:r>
              <w:rPr>
                <w:rFonts w:hint="eastAsia" w:ascii="宋体" w:hAnsi="宋体" w:cs="宋体"/>
                <w:color w:val="000000"/>
                <w:kern w:val="0"/>
                <w:sz w:val="24"/>
              </w:rPr>
              <w:t>件</w:t>
            </w:r>
          </w:p>
        </w:tc>
        <w:tc>
          <w:tcPr>
            <w:tcW w:w="2076" w:type="dxa"/>
            <w:tcBorders>
              <w:top w:val="single" w:color="000000" w:sz="4" w:space="0"/>
              <w:left w:val="single" w:color="000000" w:sz="4" w:space="0"/>
              <w:bottom w:val="single" w:color="000000" w:sz="4" w:space="0"/>
              <w:right w:val="single" w:color="000000" w:sz="4" w:space="0"/>
            </w:tcBorders>
            <w:vAlign w:val="center"/>
          </w:tcPr>
          <w:p w14:paraId="26F2D952">
            <w:pPr>
              <w:widowControl/>
              <w:jc w:val="center"/>
              <w:textAlignment w:val="center"/>
              <w:rPr>
                <w:rFonts w:ascii="宋体" w:hAnsi="宋体" w:cs="宋体"/>
                <w:color w:val="000000"/>
                <w:sz w:val="24"/>
              </w:rPr>
            </w:pPr>
            <w:r>
              <w:rPr>
                <w:rFonts w:hint="eastAsia" w:ascii="宋体" w:hAnsi="宋体" w:cs="宋体"/>
                <w:color w:val="000000"/>
                <w:sz w:val="24"/>
              </w:rPr>
              <w:t>鸭头</w:t>
            </w:r>
          </w:p>
        </w:tc>
        <w:tc>
          <w:tcPr>
            <w:tcW w:w="1701" w:type="dxa"/>
            <w:tcBorders>
              <w:top w:val="single" w:color="000000" w:sz="4" w:space="0"/>
              <w:left w:val="single" w:color="000000" w:sz="4" w:space="0"/>
              <w:bottom w:val="single" w:color="000000" w:sz="4" w:space="0"/>
              <w:right w:val="single" w:color="000000" w:sz="4" w:space="0"/>
            </w:tcBorders>
            <w:vAlign w:val="center"/>
          </w:tcPr>
          <w:p w14:paraId="7F8280C3">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4D0176CF">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2C46E40E">
            <w:pPr>
              <w:widowControl/>
              <w:jc w:val="center"/>
              <w:textAlignment w:val="center"/>
              <w:rPr>
                <w:rFonts w:ascii="宋体" w:hAnsi="宋体" w:cs="宋体"/>
                <w:color w:val="000000"/>
                <w:sz w:val="24"/>
              </w:rPr>
            </w:pPr>
            <w:r>
              <w:rPr>
                <w:rFonts w:hint="eastAsia" w:ascii="宋体" w:hAnsi="宋体" w:cs="宋体"/>
                <w:color w:val="000000"/>
                <w:sz w:val="24"/>
              </w:rPr>
              <w:t>鸡腿</w:t>
            </w:r>
          </w:p>
        </w:tc>
        <w:tc>
          <w:tcPr>
            <w:tcW w:w="1655" w:type="dxa"/>
            <w:tcBorders>
              <w:top w:val="single" w:color="000000" w:sz="4" w:space="0"/>
              <w:left w:val="single" w:color="000000" w:sz="4" w:space="0"/>
              <w:bottom w:val="single" w:color="000000" w:sz="4" w:space="0"/>
              <w:right w:val="single" w:color="000000" w:sz="4" w:space="0"/>
            </w:tcBorders>
            <w:vAlign w:val="center"/>
          </w:tcPr>
          <w:p w14:paraId="53B3265C">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076" w:type="dxa"/>
            <w:tcBorders>
              <w:top w:val="single" w:color="000000" w:sz="4" w:space="0"/>
              <w:left w:val="single" w:color="000000" w:sz="4" w:space="0"/>
              <w:bottom w:val="single" w:color="000000" w:sz="4" w:space="0"/>
              <w:right w:val="single" w:color="000000" w:sz="4" w:space="0"/>
            </w:tcBorders>
            <w:vAlign w:val="center"/>
          </w:tcPr>
          <w:p w14:paraId="22AD5E6B">
            <w:pPr>
              <w:widowControl/>
              <w:jc w:val="center"/>
              <w:textAlignment w:val="center"/>
              <w:rPr>
                <w:rFonts w:ascii="宋体" w:hAnsi="宋体" w:cs="宋体"/>
                <w:color w:val="000000"/>
                <w:sz w:val="24"/>
              </w:rPr>
            </w:pPr>
            <w:r>
              <w:rPr>
                <w:rFonts w:hint="eastAsia" w:ascii="宋体" w:hAnsi="宋体" w:cs="宋体"/>
                <w:color w:val="000000"/>
                <w:sz w:val="24"/>
              </w:rPr>
              <w:t>鸭翅</w:t>
            </w:r>
          </w:p>
        </w:tc>
        <w:tc>
          <w:tcPr>
            <w:tcW w:w="1701" w:type="dxa"/>
            <w:tcBorders>
              <w:top w:val="single" w:color="000000" w:sz="4" w:space="0"/>
              <w:left w:val="single" w:color="000000" w:sz="4" w:space="0"/>
              <w:bottom w:val="single" w:color="000000" w:sz="4" w:space="0"/>
              <w:right w:val="single" w:color="000000" w:sz="4" w:space="0"/>
            </w:tcBorders>
            <w:vAlign w:val="center"/>
          </w:tcPr>
          <w:p w14:paraId="57DBC4B0">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17A59225">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568A46EE">
            <w:pPr>
              <w:widowControl/>
              <w:jc w:val="center"/>
              <w:textAlignment w:val="center"/>
              <w:rPr>
                <w:rFonts w:ascii="宋体" w:hAnsi="宋体" w:cs="宋体"/>
                <w:color w:val="000000"/>
                <w:sz w:val="24"/>
              </w:rPr>
            </w:pPr>
            <w:r>
              <w:rPr>
                <w:rFonts w:hint="eastAsia" w:ascii="宋体" w:hAnsi="宋体" w:cs="宋体"/>
                <w:color w:val="000000"/>
                <w:sz w:val="24"/>
              </w:rPr>
              <w:t>鸡腿肉</w:t>
            </w:r>
          </w:p>
        </w:tc>
        <w:tc>
          <w:tcPr>
            <w:tcW w:w="1655" w:type="dxa"/>
            <w:tcBorders>
              <w:top w:val="single" w:color="000000" w:sz="4" w:space="0"/>
              <w:left w:val="single" w:color="000000" w:sz="4" w:space="0"/>
              <w:bottom w:val="single" w:color="000000" w:sz="4" w:space="0"/>
              <w:right w:val="single" w:color="000000" w:sz="4" w:space="0"/>
            </w:tcBorders>
            <w:vAlign w:val="center"/>
          </w:tcPr>
          <w:p w14:paraId="7C61EF69">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c>
          <w:tcPr>
            <w:tcW w:w="2076" w:type="dxa"/>
            <w:tcBorders>
              <w:top w:val="single" w:color="000000" w:sz="4" w:space="0"/>
              <w:left w:val="single" w:color="000000" w:sz="4" w:space="0"/>
              <w:bottom w:val="single" w:color="000000" w:sz="4" w:space="0"/>
              <w:right w:val="single" w:color="000000" w:sz="4" w:space="0"/>
            </w:tcBorders>
            <w:vAlign w:val="center"/>
          </w:tcPr>
          <w:p w14:paraId="0E7FB28E">
            <w:pPr>
              <w:widowControl/>
              <w:jc w:val="center"/>
              <w:textAlignment w:val="center"/>
              <w:rPr>
                <w:rFonts w:ascii="宋体" w:hAnsi="宋体" w:cs="宋体"/>
                <w:color w:val="000000"/>
                <w:sz w:val="24"/>
              </w:rPr>
            </w:pPr>
            <w:r>
              <w:rPr>
                <w:rFonts w:hint="eastAsia" w:ascii="宋体" w:hAnsi="宋体" w:cs="宋体"/>
                <w:color w:val="000000"/>
                <w:sz w:val="24"/>
              </w:rPr>
              <w:t>鸡胸</w:t>
            </w:r>
          </w:p>
        </w:tc>
        <w:tc>
          <w:tcPr>
            <w:tcW w:w="1701" w:type="dxa"/>
            <w:tcBorders>
              <w:top w:val="single" w:color="000000" w:sz="4" w:space="0"/>
              <w:left w:val="single" w:color="000000" w:sz="4" w:space="0"/>
              <w:bottom w:val="single" w:color="000000" w:sz="4" w:space="0"/>
              <w:right w:val="single" w:color="000000" w:sz="4" w:space="0"/>
            </w:tcBorders>
            <w:vAlign w:val="center"/>
          </w:tcPr>
          <w:p w14:paraId="1B3D7CC6">
            <w:pPr>
              <w:widowControl/>
              <w:jc w:val="center"/>
              <w:textAlignment w:val="center"/>
              <w:rPr>
                <w:rFonts w:ascii="宋体" w:hAnsi="宋体" w:cs="宋体"/>
                <w:color w:val="000000"/>
                <w:kern w:val="0"/>
                <w:sz w:val="24"/>
              </w:rPr>
            </w:pPr>
            <w:r>
              <w:rPr>
                <w:rFonts w:hint="eastAsia" w:ascii="宋体" w:hAnsi="宋体" w:cs="宋体"/>
                <w:color w:val="000000"/>
                <w:kern w:val="0"/>
                <w:sz w:val="24"/>
              </w:rPr>
              <w:t>斤</w:t>
            </w:r>
          </w:p>
        </w:tc>
      </w:tr>
    </w:tbl>
    <w:p w14:paraId="1EC55F97">
      <w:pPr>
        <w:spacing w:line="360" w:lineRule="auto"/>
        <w:ind w:firstLine="480" w:firstLineChars="200"/>
        <w:rPr>
          <w:rFonts w:ascii="宋体" w:hAnsi="宋体" w:cs="宋体"/>
          <w:sz w:val="24"/>
        </w:rPr>
      </w:pPr>
      <w:r>
        <w:rPr>
          <w:rFonts w:hint="eastAsia" w:ascii="宋体" w:hAnsi="宋体" w:cs="宋体"/>
          <w:sz w:val="24"/>
        </w:rPr>
        <w:t>7.10海鲜冻品</w:t>
      </w:r>
    </w:p>
    <w:tbl>
      <w:tblPr>
        <w:tblStyle w:val="16"/>
        <w:tblW w:w="8237" w:type="dxa"/>
        <w:tblInd w:w="0" w:type="dxa"/>
        <w:tblLayout w:type="fixed"/>
        <w:tblCellMar>
          <w:top w:w="15" w:type="dxa"/>
          <w:left w:w="15" w:type="dxa"/>
          <w:bottom w:w="15" w:type="dxa"/>
          <w:right w:w="15" w:type="dxa"/>
        </w:tblCellMar>
      </w:tblPr>
      <w:tblGrid>
        <w:gridCol w:w="2805"/>
        <w:gridCol w:w="1655"/>
        <w:gridCol w:w="2076"/>
        <w:gridCol w:w="1701"/>
      </w:tblGrid>
      <w:tr w14:paraId="7B452475">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10B01DE2">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655" w:type="dxa"/>
            <w:tcBorders>
              <w:top w:val="single" w:color="000000" w:sz="4" w:space="0"/>
              <w:left w:val="single" w:color="000000" w:sz="4" w:space="0"/>
              <w:bottom w:val="single" w:color="000000" w:sz="4" w:space="0"/>
              <w:right w:val="single" w:color="000000" w:sz="4" w:space="0"/>
            </w:tcBorders>
            <w:vAlign w:val="center"/>
          </w:tcPr>
          <w:p w14:paraId="0B73D860">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c>
          <w:tcPr>
            <w:tcW w:w="2076" w:type="dxa"/>
            <w:tcBorders>
              <w:top w:val="single" w:color="000000" w:sz="4" w:space="0"/>
              <w:left w:val="single" w:color="000000" w:sz="4" w:space="0"/>
              <w:bottom w:val="single" w:color="000000" w:sz="4" w:space="0"/>
              <w:right w:val="single" w:color="000000" w:sz="4" w:space="0"/>
            </w:tcBorders>
            <w:vAlign w:val="center"/>
          </w:tcPr>
          <w:p w14:paraId="36985062">
            <w:pPr>
              <w:widowControl/>
              <w:jc w:val="center"/>
              <w:textAlignment w:val="center"/>
              <w:rPr>
                <w:rFonts w:ascii="宋体" w:hAnsi="宋体" w:cs="宋体"/>
                <w:color w:val="000000"/>
                <w:sz w:val="24"/>
              </w:rPr>
            </w:pPr>
            <w:r>
              <w:rPr>
                <w:rFonts w:hint="eastAsia" w:ascii="宋体" w:hAnsi="宋体" w:cs="宋体"/>
                <w:color w:val="000000"/>
                <w:kern w:val="0"/>
                <w:sz w:val="24"/>
              </w:rPr>
              <w:t>品名</w:t>
            </w:r>
          </w:p>
        </w:tc>
        <w:tc>
          <w:tcPr>
            <w:tcW w:w="1701" w:type="dxa"/>
            <w:tcBorders>
              <w:top w:val="single" w:color="000000" w:sz="4" w:space="0"/>
              <w:left w:val="single" w:color="000000" w:sz="4" w:space="0"/>
              <w:bottom w:val="single" w:color="000000" w:sz="4" w:space="0"/>
              <w:right w:val="single" w:color="000000" w:sz="4" w:space="0"/>
            </w:tcBorders>
            <w:vAlign w:val="center"/>
          </w:tcPr>
          <w:p w14:paraId="2DE604DF">
            <w:pPr>
              <w:widowControl/>
              <w:jc w:val="center"/>
              <w:textAlignment w:val="center"/>
              <w:rPr>
                <w:rFonts w:ascii="宋体" w:hAnsi="宋体" w:cs="宋体"/>
                <w:color w:val="000000"/>
                <w:sz w:val="24"/>
              </w:rPr>
            </w:pPr>
            <w:r>
              <w:rPr>
                <w:rFonts w:hint="eastAsia" w:ascii="宋体" w:hAnsi="宋体" w:cs="宋体"/>
                <w:color w:val="000000"/>
                <w:kern w:val="0"/>
                <w:sz w:val="24"/>
              </w:rPr>
              <w:t>规格</w:t>
            </w:r>
          </w:p>
        </w:tc>
      </w:tr>
      <w:tr w14:paraId="10B3E998">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75319874">
            <w:pPr>
              <w:widowControl/>
              <w:jc w:val="center"/>
              <w:textAlignment w:val="center"/>
              <w:rPr>
                <w:rFonts w:ascii="宋体" w:hAnsi="宋体" w:cs="宋体"/>
                <w:color w:val="000000"/>
                <w:sz w:val="24"/>
                <w:szCs w:val="24"/>
              </w:rPr>
            </w:pPr>
            <w:r>
              <w:rPr>
                <w:rFonts w:hint="eastAsia" w:ascii="宋体" w:hAnsi="宋体" w:cs="宋体"/>
                <w:color w:val="000000"/>
                <w:sz w:val="24"/>
              </w:rPr>
              <w:t>虾仁</w:t>
            </w:r>
          </w:p>
        </w:tc>
        <w:tc>
          <w:tcPr>
            <w:tcW w:w="1655" w:type="dxa"/>
            <w:tcBorders>
              <w:top w:val="single" w:color="000000" w:sz="4" w:space="0"/>
              <w:left w:val="single" w:color="000000" w:sz="4" w:space="0"/>
              <w:bottom w:val="single" w:color="000000" w:sz="4" w:space="0"/>
              <w:right w:val="single" w:color="000000" w:sz="4" w:space="0"/>
            </w:tcBorders>
            <w:vAlign w:val="center"/>
          </w:tcPr>
          <w:p w14:paraId="04F785E6">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c>
          <w:tcPr>
            <w:tcW w:w="2076" w:type="dxa"/>
            <w:tcBorders>
              <w:top w:val="single" w:color="000000" w:sz="4" w:space="0"/>
              <w:left w:val="single" w:color="000000" w:sz="4" w:space="0"/>
              <w:bottom w:val="single" w:color="000000" w:sz="4" w:space="0"/>
              <w:right w:val="single" w:color="000000" w:sz="4" w:space="0"/>
            </w:tcBorders>
            <w:vAlign w:val="center"/>
          </w:tcPr>
          <w:p w14:paraId="5455B8C2">
            <w:pPr>
              <w:widowControl/>
              <w:jc w:val="center"/>
              <w:textAlignment w:val="center"/>
              <w:rPr>
                <w:rFonts w:ascii="宋体" w:hAnsi="宋体" w:cs="宋体"/>
                <w:color w:val="000000"/>
                <w:sz w:val="24"/>
              </w:rPr>
            </w:pPr>
            <w:r>
              <w:rPr>
                <w:rFonts w:hint="eastAsia" w:ascii="宋体" w:hAnsi="宋体" w:cs="宋体"/>
                <w:color w:val="000000"/>
                <w:sz w:val="24"/>
              </w:rPr>
              <w:t>目鱼花</w:t>
            </w:r>
          </w:p>
        </w:tc>
        <w:tc>
          <w:tcPr>
            <w:tcW w:w="1701" w:type="dxa"/>
            <w:tcBorders>
              <w:top w:val="single" w:color="000000" w:sz="4" w:space="0"/>
              <w:left w:val="single" w:color="000000" w:sz="4" w:space="0"/>
              <w:bottom w:val="single" w:color="000000" w:sz="4" w:space="0"/>
              <w:right w:val="single" w:color="000000" w:sz="4" w:space="0"/>
            </w:tcBorders>
            <w:vAlign w:val="center"/>
          </w:tcPr>
          <w:p w14:paraId="56CB16D9">
            <w:pPr>
              <w:widowControl/>
              <w:jc w:val="center"/>
              <w:textAlignment w:val="center"/>
              <w:rPr>
                <w:rFonts w:ascii="宋体" w:hAnsi="宋体" w:cs="宋体"/>
                <w:color w:val="000000"/>
                <w:sz w:val="24"/>
              </w:rPr>
            </w:pPr>
            <w:r>
              <w:rPr>
                <w:rFonts w:hint="eastAsia" w:ascii="宋体" w:hAnsi="宋体" w:cs="宋体"/>
                <w:color w:val="000000"/>
                <w:kern w:val="0"/>
                <w:sz w:val="24"/>
              </w:rPr>
              <w:t>件</w:t>
            </w:r>
          </w:p>
        </w:tc>
      </w:tr>
      <w:tr w14:paraId="7526527E">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7809EFF0">
            <w:pPr>
              <w:widowControl/>
              <w:jc w:val="center"/>
              <w:textAlignment w:val="center"/>
              <w:rPr>
                <w:rFonts w:ascii="宋体" w:hAnsi="宋体" w:cs="宋体"/>
                <w:color w:val="000000"/>
                <w:sz w:val="24"/>
                <w:szCs w:val="24"/>
              </w:rPr>
            </w:pPr>
            <w:r>
              <w:rPr>
                <w:rFonts w:hint="eastAsia" w:ascii="宋体" w:hAnsi="宋体" w:cs="宋体"/>
                <w:color w:val="000000"/>
                <w:sz w:val="24"/>
              </w:rPr>
              <w:t>青虾</w:t>
            </w:r>
          </w:p>
        </w:tc>
        <w:tc>
          <w:tcPr>
            <w:tcW w:w="1655" w:type="dxa"/>
            <w:tcBorders>
              <w:top w:val="single" w:color="000000" w:sz="4" w:space="0"/>
              <w:left w:val="single" w:color="000000" w:sz="4" w:space="0"/>
              <w:bottom w:val="single" w:color="000000" w:sz="4" w:space="0"/>
              <w:right w:val="single" w:color="000000" w:sz="4" w:space="0"/>
            </w:tcBorders>
            <w:vAlign w:val="center"/>
          </w:tcPr>
          <w:p w14:paraId="09B99C46">
            <w:pPr>
              <w:widowControl/>
              <w:jc w:val="center"/>
              <w:textAlignment w:val="center"/>
              <w:rPr>
                <w:rFonts w:ascii="宋体" w:hAnsi="宋体" w:cs="宋体"/>
                <w:color w:val="000000"/>
                <w:sz w:val="24"/>
              </w:rPr>
            </w:pPr>
            <w:r>
              <w:rPr>
                <w:rFonts w:hint="eastAsia" w:ascii="宋体" w:hAnsi="宋体" w:cs="宋体"/>
                <w:color w:val="000000"/>
                <w:sz w:val="24"/>
              </w:rPr>
              <w:t>件</w:t>
            </w:r>
          </w:p>
        </w:tc>
        <w:tc>
          <w:tcPr>
            <w:tcW w:w="2076" w:type="dxa"/>
            <w:tcBorders>
              <w:top w:val="single" w:color="000000" w:sz="4" w:space="0"/>
              <w:left w:val="single" w:color="000000" w:sz="4" w:space="0"/>
              <w:bottom w:val="single" w:color="000000" w:sz="4" w:space="0"/>
              <w:right w:val="single" w:color="000000" w:sz="4" w:space="0"/>
            </w:tcBorders>
            <w:vAlign w:val="center"/>
          </w:tcPr>
          <w:p w14:paraId="0F9B26A8">
            <w:pPr>
              <w:widowControl/>
              <w:jc w:val="center"/>
              <w:textAlignment w:val="center"/>
            </w:pPr>
            <w:r>
              <w:rPr>
                <w:rFonts w:hint="eastAsia"/>
              </w:rPr>
              <w:t>鱿鱼</w:t>
            </w:r>
          </w:p>
        </w:tc>
        <w:tc>
          <w:tcPr>
            <w:tcW w:w="1701" w:type="dxa"/>
            <w:tcBorders>
              <w:top w:val="single" w:color="000000" w:sz="4" w:space="0"/>
              <w:left w:val="single" w:color="000000" w:sz="4" w:space="0"/>
              <w:bottom w:val="single" w:color="000000" w:sz="4" w:space="0"/>
              <w:right w:val="single" w:color="000000" w:sz="4" w:space="0"/>
            </w:tcBorders>
            <w:vAlign w:val="center"/>
          </w:tcPr>
          <w:p w14:paraId="15E8C7D3">
            <w:pPr>
              <w:widowControl/>
              <w:jc w:val="center"/>
              <w:textAlignment w:val="center"/>
              <w:rPr>
                <w:rFonts w:ascii="宋体" w:hAnsi="宋体" w:cs="宋体"/>
                <w:color w:val="000000"/>
                <w:sz w:val="24"/>
              </w:rPr>
            </w:pPr>
            <w:r>
              <w:rPr>
                <w:rFonts w:hint="eastAsia" w:ascii="宋体" w:hAnsi="宋体" w:cs="宋体"/>
                <w:color w:val="000000"/>
                <w:kern w:val="0"/>
                <w:sz w:val="24"/>
              </w:rPr>
              <w:t>斤</w:t>
            </w:r>
          </w:p>
        </w:tc>
      </w:tr>
      <w:tr w14:paraId="1AA40202">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299A932E">
            <w:pPr>
              <w:widowControl/>
              <w:jc w:val="center"/>
              <w:textAlignment w:val="center"/>
              <w:rPr>
                <w:rFonts w:ascii="宋体" w:hAnsi="宋体" w:cs="宋体"/>
                <w:color w:val="000000"/>
                <w:sz w:val="24"/>
                <w:szCs w:val="24"/>
              </w:rPr>
            </w:pPr>
            <w:r>
              <w:rPr>
                <w:rFonts w:hint="eastAsia" w:ascii="宋体" w:hAnsi="宋体" w:cs="宋体"/>
                <w:color w:val="000000"/>
                <w:sz w:val="24"/>
              </w:rPr>
              <w:t>草鱼</w:t>
            </w:r>
          </w:p>
        </w:tc>
        <w:tc>
          <w:tcPr>
            <w:tcW w:w="1655" w:type="dxa"/>
            <w:tcBorders>
              <w:top w:val="single" w:color="000000" w:sz="4" w:space="0"/>
              <w:left w:val="single" w:color="000000" w:sz="4" w:space="0"/>
              <w:bottom w:val="single" w:color="000000" w:sz="4" w:space="0"/>
              <w:right w:val="single" w:color="000000" w:sz="4" w:space="0"/>
            </w:tcBorders>
            <w:vAlign w:val="center"/>
          </w:tcPr>
          <w:p w14:paraId="6EE3E61B">
            <w:pPr>
              <w:widowControl/>
              <w:jc w:val="center"/>
              <w:textAlignment w:val="center"/>
              <w:rPr>
                <w:rFonts w:ascii="宋体" w:hAnsi="宋体" w:cs="宋体"/>
                <w:color w:val="000000"/>
                <w:sz w:val="24"/>
              </w:rPr>
            </w:pPr>
            <w:r>
              <w:rPr>
                <w:rFonts w:hint="eastAsia" w:ascii="宋体" w:hAnsi="宋体" w:cs="宋体"/>
                <w:color w:val="000000"/>
                <w:kern w:val="0"/>
                <w:sz w:val="24"/>
              </w:rPr>
              <w:t>件</w:t>
            </w:r>
          </w:p>
        </w:tc>
        <w:tc>
          <w:tcPr>
            <w:tcW w:w="2076" w:type="dxa"/>
            <w:tcBorders>
              <w:top w:val="single" w:color="000000" w:sz="4" w:space="0"/>
              <w:left w:val="single" w:color="000000" w:sz="4" w:space="0"/>
              <w:bottom w:val="single" w:color="000000" w:sz="4" w:space="0"/>
              <w:right w:val="single" w:color="000000" w:sz="4" w:space="0"/>
            </w:tcBorders>
            <w:vAlign w:val="center"/>
          </w:tcPr>
          <w:p w14:paraId="42246475">
            <w:pPr>
              <w:widowControl/>
              <w:jc w:val="center"/>
              <w:textAlignment w:val="center"/>
              <w:rPr>
                <w:rFonts w:ascii="宋体" w:hAnsi="宋体" w:cs="宋体"/>
                <w:color w:val="000000"/>
                <w:sz w:val="24"/>
              </w:rPr>
            </w:pPr>
            <w:r>
              <w:rPr>
                <w:rFonts w:hint="eastAsia" w:ascii="宋体" w:hAnsi="宋体" w:cs="宋体"/>
                <w:color w:val="000000"/>
                <w:sz w:val="24"/>
              </w:rPr>
              <w:t>小河虾</w:t>
            </w:r>
          </w:p>
        </w:tc>
        <w:tc>
          <w:tcPr>
            <w:tcW w:w="1701" w:type="dxa"/>
            <w:tcBorders>
              <w:top w:val="single" w:color="000000" w:sz="4" w:space="0"/>
              <w:left w:val="single" w:color="000000" w:sz="4" w:space="0"/>
              <w:bottom w:val="single" w:color="000000" w:sz="4" w:space="0"/>
              <w:right w:val="single" w:color="000000" w:sz="4" w:space="0"/>
            </w:tcBorders>
            <w:vAlign w:val="center"/>
          </w:tcPr>
          <w:p w14:paraId="678D33AF">
            <w:pPr>
              <w:widowControl/>
              <w:jc w:val="center"/>
              <w:textAlignment w:val="center"/>
              <w:rPr>
                <w:rFonts w:ascii="宋体" w:hAnsi="宋体" w:cs="宋体"/>
                <w:color w:val="000000"/>
                <w:sz w:val="24"/>
              </w:rPr>
            </w:pPr>
            <w:r>
              <w:rPr>
                <w:rFonts w:hint="eastAsia" w:ascii="宋体" w:hAnsi="宋体" w:cs="宋体"/>
                <w:color w:val="000000"/>
                <w:kern w:val="0"/>
                <w:sz w:val="24"/>
              </w:rPr>
              <w:t>件</w:t>
            </w:r>
          </w:p>
        </w:tc>
      </w:tr>
      <w:tr w14:paraId="6FE8B6BC">
        <w:tblPrEx>
          <w:tblCellMar>
            <w:top w:w="15" w:type="dxa"/>
            <w:left w:w="15" w:type="dxa"/>
            <w:bottom w:w="15" w:type="dxa"/>
            <w:right w:w="15" w:type="dxa"/>
          </w:tblCellMar>
        </w:tblPrEx>
        <w:trPr>
          <w:trHeight w:val="375" w:hRule="atLeast"/>
        </w:trPr>
        <w:tc>
          <w:tcPr>
            <w:tcW w:w="2805" w:type="dxa"/>
            <w:tcBorders>
              <w:top w:val="single" w:color="000000" w:sz="4" w:space="0"/>
              <w:left w:val="single" w:color="000000" w:sz="4" w:space="0"/>
              <w:bottom w:val="single" w:color="000000" w:sz="4" w:space="0"/>
              <w:right w:val="single" w:color="000000" w:sz="4" w:space="0"/>
            </w:tcBorders>
            <w:vAlign w:val="center"/>
          </w:tcPr>
          <w:p w14:paraId="64710DF4">
            <w:pPr>
              <w:widowControl/>
              <w:jc w:val="center"/>
              <w:textAlignment w:val="center"/>
              <w:rPr>
                <w:rFonts w:ascii="宋体" w:hAnsi="宋体" w:cs="宋体"/>
                <w:color w:val="000000"/>
                <w:sz w:val="24"/>
                <w:szCs w:val="24"/>
              </w:rPr>
            </w:pPr>
            <w:r>
              <w:rPr>
                <w:rFonts w:hint="eastAsia" w:ascii="宋体" w:hAnsi="宋体" w:cs="宋体"/>
                <w:color w:val="000000"/>
                <w:sz w:val="24"/>
              </w:rPr>
              <w:t>鲫鱼</w:t>
            </w:r>
          </w:p>
        </w:tc>
        <w:tc>
          <w:tcPr>
            <w:tcW w:w="1655" w:type="dxa"/>
            <w:tcBorders>
              <w:top w:val="single" w:color="000000" w:sz="4" w:space="0"/>
              <w:left w:val="single" w:color="000000" w:sz="4" w:space="0"/>
              <w:bottom w:val="single" w:color="000000" w:sz="4" w:space="0"/>
              <w:right w:val="single" w:color="000000" w:sz="4" w:space="0"/>
            </w:tcBorders>
            <w:vAlign w:val="center"/>
          </w:tcPr>
          <w:p w14:paraId="1EE88294">
            <w:pPr>
              <w:widowControl/>
              <w:jc w:val="center"/>
              <w:textAlignment w:val="center"/>
              <w:rPr>
                <w:rFonts w:ascii="宋体" w:hAnsi="宋体" w:cs="宋体"/>
                <w:color w:val="000000"/>
                <w:sz w:val="24"/>
              </w:rPr>
            </w:pPr>
            <w:r>
              <w:rPr>
                <w:rFonts w:hint="eastAsia" w:ascii="宋体" w:hAnsi="宋体" w:cs="宋体"/>
                <w:color w:val="000000"/>
                <w:sz w:val="24"/>
              </w:rPr>
              <w:t>斤</w:t>
            </w:r>
          </w:p>
        </w:tc>
        <w:tc>
          <w:tcPr>
            <w:tcW w:w="2076" w:type="dxa"/>
            <w:tcBorders>
              <w:top w:val="single" w:color="000000" w:sz="4" w:space="0"/>
              <w:left w:val="single" w:color="000000" w:sz="4" w:space="0"/>
              <w:bottom w:val="single" w:color="000000" w:sz="4" w:space="0"/>
              <w:right w:val="single" w:color="000000" w:sz="4" w:space="0"/>
            </w:tcBorders>
            <w:vAlign w:val="center"/>
          </w:tcPr>
          <w:p w14:paraId="35A39930">
            <w:pPr>
              <w:widowControl/>
              <w:jc w:val="center"/>
              <w:textAlignment w:val="center"/>
              <w:rPr>
                <w:rFonts w:ascii="宋体" w:hAnsi="宋体" w:cs="宋体"/>
                <w:color w:val="000000"/>
                <w:sz w:val="24"/>
              </w:rPr>
            </w:pPr>
            <w:r>
              <w:rPr>
                <w:rFonts w:hint="eastAsia" w:ascii="宋体" w:hAnsi="宋体" w:cs="宋体"/>
                <w:color w:val="000000"/>
                <w:sz w:val="24"/>
              </w:rPr>
              <w:t>巴沙鱼柳</w:t>
            </w:r>
          </w:p>
        </w:tc>
        <w:tc>
          <w:tcPr>
            <w:tcW w:w="1701" w:type="dxa"/>
            <w:tcBorders>
              <w:top w:val="single" w:color="000000" w:sz="4" w:space="0"/>
              <w:left w:val="single" w:color="000000" w:sz="4" w:space="0"/>
              <w:bottom w:val="single" w:color="000000" w:sz="4" w:space="0"/>
              <w:right w:val="single" w:color="000000" w:sz="4" w:space="0"/>
            </w:tcBorders>
            <w:vAlign w:val="center"/>
          </w:tcPr>
          <w:p w14:paraId="380CEA6D">
            <w:pPr>
              <w:widowControl/>
              <w:jc w:val="center"/>
              <w:textAlignment w:val="center"/>
              <w:rPr>
                <w:rFonts w:ascii="宋体" w:hAnsi="宋体" w:cs="宋体"/>
                <w:color w:val="000000"/>
                <w:sz w:val="24"/>
              </w:rPr>
            </w:pPr>
            <w:r>
              <w:rPr>
                <w:rFonts w:hint="eastAsia" w:ascii="宋体" w:hAnsi="宋体" w:cs="宋体"/>
                <w:color w:val="000000"/>
                <w:sz w:val="24"/>
              </w:rPr>
              <w:t>件</w:t>
            </w:r>
          </w:p>
        </w:tc>
      </w:tr>
    </w:tbl>
    <w:p w14:paraId="07BFE127">
      <w:pPr>
        <w:spacing w:line="360" w:lineRule="auto"/>
        <w:ind w:firstLine="480" w:firstLineChars="200"/>
        <w:rPr>
          <w:rFonts w:ascii="宋体" w:hAnsi="宋体" w:cs="宋体"/>
          <w:strike w:val="0"/>
          <w:dstrike w:val="0"/>
          <w:sz w:val="24"/>
        </w:rPr>
      </w:pPr>
      <w:r>
        <w:rPr>
          <w:rFonts w:hint="eastAsia" w:ascii="宋体" w:hAnsi="宋体" w:cs="宋体"/>
          <w:strike w:val="0"/>
          <w:dstrike w:val="0"/>
          <w:sz w:val="24"/>
        </w:rPr>
        <w:t>注：采购具体数量和品种根据当天或每月的实际发生数量确定，本表仅供参考，同规格、等级、质量均可。</w:t>
      </w:r>
    </w:p>
    <w:p w14:paraId="6B967056">
      <w:pPr>
        <w:spacing w:line="360" w:lineRule="auto"/>
        <w:ind w:firstLine="480" w:firstLineChars="200"/>
        <w:outlineLvl w:val="0"/>
        <w:rPr>
          <w:sz w:val="24"/>
        </w:rPr>
      </w:pPr>
    </w:p>
    <w:p w14:paraId="5BFAE486">
      <w:pPr>
        <w:spacing w:line="360" w:lineRule="auto"/>
        <w:ind w:firstLine="480" w:firstLineChars="200"/>
        <w:outlineLvl w:val="0"/>
        <w:rPr>
          <w:sz w:val="24"/>
        </w:rPr>
      </w:pPr>
    </w:p>
    <w:p w14:paraId="4651BB68">
      <w:pPr>
        <w:pStyle w:val="29"/>
        <w:spacing w:line="360" w:lineRule="auto"/>
        <w:jc w:val="both"/>
        <w:rPr>
          <w:rFonts w:ascii="Times New Roman" w:hAnsi="Times New Roman" w:eastAsia="宋体" w:cs="Times New Roman"/>
          <w:color w:val="auto"/>
          <w:kern w:val="2"/>
        </w:rPr>
      </w:pPr>
    </w:p>
    <w:p w14:paraId="5A56F3B0">
      <w:pPr>
        <w:spacing w:line="360" w:lineRule="auto"/>
        <w:ind w:firstLine="480" w:firstLineChars="200"/>
        <w:jc w:val="left"/>
        <w:rPr>
          <w:sz w:val="24"/>
        </w:rPr>
      </w:pPr>
    </w:p>
    <w:p w14:paraId="7992480F">
      <w:pPr>
        <w:pStyle w:val="11"/>
        <w:rPr>
          <w:rFonts w:ascii="Times New Roman" w:hAnsi="Times New Roman"/>
          <w:lang w:val="en-US"/>
        </w:rPr>
        <w:sectPr>
          <w:headerReference r:id="rId4" w:type="default"/>
          <w:footerReference r:id="rId5" w:type="default"/>
          <w:pgSz w:w="11906" w:h="16838"/>
          <w:pgMar w:top="1440" w:right="1800" w:bottom="1440" w:left="1800" w:header="851" w:footer="992" w:gutter="0"/>
          <w:cols w:space="720" w:num="1"/>
          <w:docGrid w:type="lines" w:linePitch="312" w:charSpace="0"/>
        </w:sectPr>
      </w:pPr>
    </w:p>
    <w:p w14:paraId="41F05BA4">
      <w:pPr>
        <w:pStyle w:val="11"/>
        <w:rPr>
          <w:rFonts w:ascii="Times New Roman" w:hAnsi="Times New Roman"/>
        </w:rPr>
      </w:pPr>
      <w:r>
        <w:rPr>
          <w:rFonts w:ascii="Times New Roman" w:hAnsi="Times New Roman"/>
        </w:rPr>
        <w:t>第三部分  供应商须知</w:t>
      </w:r>
      <w:bookmarkEnd w:id="1"/>
    </w:p>
    <w:p w14:paraId="3E2C6ABC">
      <w:pPr>
        <w:pStyle w:val="29"/>
        <w:spacing w:line="360" w:lineRule="auto"/>
        <w:jc w:val="center"/>
        <w:rPr>
          <w:rFonts w:ascii="Times New Roman" w:hAnsi="Times New Roman" w:eastAsia="宋体" w:cs="Times New Roman"/>
          <w:color w:val="auto"/>
        </w:rPr>
      </w:pPr>
      <w:bookmarkStart w:id="3" w:name="_Toc411426751"/>
    </w:p>
    <w:p w14:paraId="2A31C107">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0045A66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37FA89C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4B1E1BD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本竞争性磋商文件仅适用于磋商邀请函中所叙述项目货物和服务的采购。</w:t>
      </w:r>
    </w:p>
    <w:p w14:paraId="63B1121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0157973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5324751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“采购人”系指本次磋商活动的采购单位。“采购代理机构”系指组织本次磋商活动的机构，即“天津市政府采购中心”。</w:t>
      </w:r>
    </w:p>
    <w:p w14:paraId="14C3538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“投标人”和“供应商”系指向采购代理机构提交响应文件的供应商。</w:t>
      </w:r>
    </w:p>
    <w:p w14:paraId="6DC837F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货物”系指各种形态和种类的物品，包括原材料、燃料、设备、产品等；“工程”系指建设工程，包括建筑物和构筑物的新建、改建、扩建、装修、拆除、修缮等；“服务”系指除货物和工程以外的其他政府采购对象。</w:t>
      </w:r>
    </w:p>
    <w:p w14:paraId="72243D4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1F4AF76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本次磋商的最终解释权归为采购人、采购代理机构。</w:t>
      </w:r>
    </w:p>
    <w:p w14:paraId="3D92067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5122E22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合格的供应商</w:t>
      </w:r>
    </w:p>
    <w:p w14:paraId="0A1737D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39603E3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4.2 符合《磋商邀请函》中关于供应商资格要求（实质性要求）的规定。</w:t>
      </w:r>
    </w:p>
    <w:p w14:paraId="4529761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关于联合体参与磋商</w:t>
      </w:r>
    </w:p>
    <w:p w14:paraId="137ADA2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《磋商邀请函》接受联合体参与磋商的：</w:t>
      </w:r>
    </w:p>
    <w:p w14:paraId="0EA31BA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5217744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14:paraId="0DC8A42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w:t>
      </w:r>
      <w:r>
        <w:rPr>
          <w:rFonts w:ascii="Times New Roman" w:hAnsi="Times New Roman" w:eastAsia="宋体" w:cs="Times New Roman"/>
        </w:rPr>
        <w:t>不得再以自己名义单独在同一合同项下投标，也不得组成新的联合体参加同一合同项下的投标。</w:t>
      </w:r>
    </w:p>
    <w:p w14:paraId="68FFCE7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eastAsia="宋体" w:cs="Times New Roman"/>
        </w:rPr>
        <w:t>下载竞争性磋商文件时，应以联合体协议中确定的主体方名义下载。</w:t>
      </w:r>
    </w:p>
    <w:p w14:paraId="5BC09A2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（5）联合体参与磋商的，应以主体方名义提交投标保证金（如有），对联合体各方均具有约束力。</w:t>
      </w:r>
    </w:p>
    <w:p w14:paraId="4BC1410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6A94460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（7）联合体中任意一方为中小企业的，该方应提供《中小企业声明函》。</w:t>
      </w:r>
    </w:p>
    <w:p w14:paraId="58348A2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049CBFD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1A4C0FF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w:t>
      </w:r>
      <w:r>
        <w:rPr>
          <w:rFonts w:ascii="Times New Roman" w:hAnsi="Times New Roman" w:eastAsia="宋体" w:cs="Times New Roman"/>
        </w:rPr>
        <w:t>不得同时参加同一合同项下的投标</w:t>
      </w:r>
      <w:r>
        <w:rPr>
          <w:rFonts w:ascii="Times New Roman" w:hAnsi="Times New Roman" w:eastAsia="宋体" w:cs="Times New Roman"/>
          <w:color w:val="auto"/>
        </w:rPr>
        <w:t>。如同时参加，则评审时将同时被拒绝。</w:t>
      </w:r>
    </w:p>
    <w:p w14:paraId="5186A0F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4.5 关于分公司参与磋商</w:t>
      </w:r>
    </w:p>
    <w:p w14:paraId="7B18CF6C">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分公司作为供应商参与本项目政府采购活动的，应提供具有法人资格的总公司的营业执照副本</w:t>
      </w:r>
      <w:r>
        <w:rPr>
          <w:rFonts w:hint="eastAsia" w:ascii="Times New Roman" w:hAnsi="Times New Roman" w:eastAsia="宋体" w:cs="Times New Roman"/>
          <w:color w:val="auto"/>
          <w:lang w:eastAsia="zh-CN"/>
        </w:rPr>
        <w:t>电子件</w:t>
      </w:r>
      <w:r>
        <w:rPr>
          <w:rFonts w:ascii="Times New Roman" w:hAnsi="Times New Roman" w:eastAsia="宋体" w:cs="Times New Roman"/>
          <w:color w:val="auto"/>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22C95C4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4.6 关于提供前期服务的供应商</w:t>
      </w:r>
    </w:p>
    <w:p w14:paraId="313C018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为采购项目提供整体设计、规范编制或者项目管理、监理、检测等服务的供应商，不得再参加该采购项目的其他采购活动。</w:t>
      </w:r>
    </w:p>
    <w:p w14:paraId="70EE998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4.7 关于中小微企业参与磋商</w:t>
      </w:r>
    </w:p>
    <w:p w14:paraId="48A671B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10586A4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BC821C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p w14:paraId="22D7DDA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合格的货物和相关服务</w:t>
      </w:r>
    </w:p>
    <w:p w14:paraId="5D5C905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14:paraId="752475B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5.2 除《磋商项目需求》有特殊规定外，供应商提供的货物应当是全新的、未使用过的，货物和相关服务应当符合竞争性磋商文件的要求，并且其质量完全符合国家标准、行业标准或地方标准。</w:t>
      </w:r>
    </w:p>
    <w:p w14:paraId="06E228A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5.3 供应商应当说明投标货物的来源地，如投标的货物非供应商生产或制造的，则交货时有义务提供其从合法途径获得该货物的相关证明。</w:t>
      </w:r>
    </w:p>
    <w:p w14:paraId="1ABA93F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系统软件、通用软件必须是具有在中国境内的合法使用权或版权的正版软件，涉及到第三方提出侵权或知识产权的起诉及支付版税等费用由供应商承担所有责任及费用。</w:t>
      </w:r>
    </w:p>
    <w:p w14:paraId="268364C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磋商费用</w:t>
      </w:r>
    </w:p>
    <w:p w14:paraId="65FF8A5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无论投标过程中的做法和结果如何，供应商自行承担所有与参加磋商有关的费用。</w:t>
      </w:r>
    </w:p>
    <w:p w14:paraId="281ECF9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2D7EDD1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14:paraId="11189DC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 询问与质疑</w:t>
      </w:r>
    </w:p>
    <w:p w14:paraId="623049F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543C2E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8.2 询问</w:t>
      </w:r>
    </w:p>
    <w:p w14:paraId="269EE5F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（1）询问可以采取电话、当面或书面等形式。</w:t>
      </w:r>
    </w:p>
    <w:p w14:paraId="6E10284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（2）采购人应当自收到供应商询问之日起3个工作日内作出答复，但答复的内容不得涉及商业秘密或者依法应当保密的内容。</w:t>
      </w:r>
    </w:p>
    <w:p w14:paraId="50DD512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8.3 质疑</w:t>
      </w:r>
    </w:p>
    <w:p w14:paraId="78A76A6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（1）提出质疑的供应商应当是参与所质疑项目采购活动的供应商。</w:t>
      </w:r>
    </w:p>
    <w:p w14:paraId="4C8A5DE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0235888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针对采购结果的质疑，供应商可通过天津市政府采购中心招投标系统“质疑”模块在线提出。</w:t>
      </w:r>
    </w:p>
    <w:p w14:paraId="4D44E9B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324B72A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4A9E977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8.4 针对询问或质疑的答复内容需要修改采购文件的，其修改内容应当以天津市政府采购网发布的更正公告为准。</w:t>
      </w:r>
    </w:p>
    <w:p w14:paraId="7A5888C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5A67CBE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1387DC3C">
      <w:pPr>
        <w:pStyle w:val="29"/>
        <w:spacing w:line="360" w:lineRule="auto"/>
        <w:ind w:firstLine="480" w:firstLineChars="200"/>
        <w:jc w:val="both"/>
        <w:rPr>
          <w:rFonts w:ascii="Times New Roman" w:hAnsi="Times New Roman" w:eastAsia="宋体" w:cs="Times New Roman"/>
          <w:color w:val="auto"/>
        </w:rPr>
      </w:pPr>
    </w:p>
    <w:p w14:paraId="38AD0330">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B  竞争性磋商文件</w:t>
      </w:r>
    </w:p>
    <w:p w14:paraId="5C1ED5A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竞争性磋商文件的构成</w:t>
      </w:r>
    </w:p>
    <w:p w14:paraId="320C7A4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 竞争性磋商文件由下述部分组成：</w:t>
      </w:r>
    </w:p>
    <w:p w14:paraId="5236932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（1）磋商邀请函；</w:t>
      </w:r>
    </w:p>
    <w:p w14:paraId="55EAB51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（2）磋商项目需求；</w:t>
      </w:r>
    </w:p>
    <w:p w14:paraId="0A337F9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（3）供应商须知；</w:t>
      </w:r>
    </w:p>
    <w:p w14:paraId="0E5C333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（4）合同草案；</w:t>
      </w:r>
    </w:p>
    <w:p w14:paraId="44CCB37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（5）响应文件格式；</w:t>
      </w:r>
    </w:p>
    <w:p w14:paraId="0EE85CE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（6）竞争性磋商文件的更正公告内容（如有）。</w:t>
      </w:r>
    </w:p>
    <w:p w14:paraId="64D890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除非有特殊要求，竞争性磋商文件不单独提供磋商项目使用地的自然环境、气候条件、公用设施等情况，供应商被视为熟悉上述与履行合同有关的一切情况。</w:t>
      </w:r>
    </w:p>
    <w:p w14:paraId="5BFB0C3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10.3 加注“</w:t>
      </w:r>
      <w:r>
        <w:rPr>
          <w:rFonts w:hint="eastAsia" w:ascii="宋体" w:hAnsi="宋体" w:eastAsia="宋体" w:cs="宋体"/>
          <w:color w:val="auto"/>
        </w:rPr>
        <w:t>★</w:t>
      </w:r>
      <w:r>
        <w:rPr>
          <w:rFonts w:ascii="Times New Roman" w:hAnsi="Times New Roman" w:eastAsia="宋体" w:cs="Times New Roman"/>
          <w:color w:val="auto"/>
        </w:rPr>
        <w:t>”号条款为不允许偏离的实质性要求，经磋商小组判定任意一条加注“</w:t>
      </w:r>
      <w:r>
        <w:rPr>
          <w:rFonts w:hint="eastAsia" w:ascii="宋体" w:hAnsi="宋体" w:eastAsia="宋体" w:cs="宋体"/>
          <w:color w:val="auto"/>
        </w:rPr>
        <w:t>★</w:t>
      </w:r>
      <w:r>
        <w:rPr>
          <w:rFonts w:ascii="Times New Roman" w:hAnsi="Times New Roman" w:eastAsia="宋体" w:cs="Times New Roman"/>
          <w:color w:val="auto"/>
        </w:rPr>
        <w:t>”号的条款出现偏离，视为无效响应。</w:t>
      </w:r>
    </w:p>
    <w:p w14:paraId="5910756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竞争性磋商文件中涉及的参照品牌、型号仅起说明作用，并没有任何限制性，供应商在投标中可以选用其他替代品牌或型号，但这些替代要实质上优于或相当于磋商要求。</w:t>
      </w:r>
    </w:p>
    <w:p w14:paraId="24A026F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2E33C5F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竞争性磋商文件的澄清和修改</w:t>
      </w:r>
    </w:p>
    <w:p w14:paraId="4669C72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74B12DE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74E42FF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14:paraId="74E4F64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218A0B1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14:paraId="7D9D76A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答疑会和现场考察</w:t>
      </w:r>
    </w:p>
    <w:p w14:paraId="2FD3ECD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采购人、采购代理机构召开答疑会的，所有供应商应按《磋商邀请函》规定的时间、地点参加答疑会。供应商如不参加，其风险由供应商自行承担，采购人、采购代理机构不承担任何责任。</w:t>
      </w:r>
    </w:p>
    <w:p w14:paraId="104AE00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采购人、采购代理机构组织现场考察的，所有供应商按《磋商邀请函》规定的时间、地点参加现场考察活动。供应商如不参加，其风险由供应商自行承担，采购人、采购代理机构不承担任何责任。</w:t>
      </w:r>
    </w:p>
    <w:p w14:paraId="6A57D96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14:paraId="772F5B58">
      <w:pPr>
        <w:pStyle w:val="29"/>
        <w:spacing w:line="360" w:lineRule="auto"/>
        <w:ind w:firstLine="480" w:firstLineChars="200"/>
        <w:jc w:val="both"/>
        <w:rPr>
          <w:rFonts w:ascii="Times New Roman" w:hAnsi="Times New Roman" w:eastAsia="宋体" w:cs="Times New Roman"/>
          <w:color w:val="auto"/>
        </w:rPr>
      </w:pPr>
    </w:p>
    <w:p w14:paraId="556C7F5A">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响应文件的编制</w:t>
      </w:r>
    </w:p>
    <w:p w14:paraId="273D57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06DDE68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14:paraId="5E0DA9D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供应商应根据磋商项目需求和响应文件格式编制响应文件，保证其真实有效，并承担相应的法律责任。</w:t>
      </w:r>
    </w:p>
    <w:p w14:paraId="17FFE03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57A3428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78BFF9A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14:paraId="70FF450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除竞争性磋商文件中另有规定外，响应文件所使用的计量单位均应使用中华人民共和国法定计量单位。</w:t>
      </w:r>
    </w:p>
    <w:p w14:paraId="2EFD603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响应文件格式</w:t>
      </w:r>
    </w:p>
    <w:p w14:paraId="0AFD1B3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供应商应按竞争性磋商文件第五部分提供的响应文件格式完整填写。因不按要求编制而引起系统无法检索、读取相关信息时，其后果由供应商自行承担。</w:t>
      </w:r>
    </w:p>
    <w:p w14:paraId="01DC934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供应商可对本竞争性磋商文件“磋商项目需求”所列的所有</w:t>
      </w:r>
      <w:r>
        <w:rPr>
          <w:rFonts w:hint="eastAsia" w:ascii="Times New Roman" w:hAnsi="Times New Roman" w:eastAsia="宋体" w:cs="Times New Roman"/>
          <w:color w:val="auto"/>
        </w:rPr>
        <w:t>标的</w:t>
      </w:r>
      <w:r>
        <w:rPr>
          <w:rFonts w:ascii="Times New Roman" w:hAnsi="Times New Roman" w:eastAsia="宋体" w:cs="Times New Roman"/>
          <w:color w:val="auto"/>
        </w:rPr>
        <w:t>进行投标，也可只对其中一包或几包的</w:t>
      </w:r>
      <w:r>
        <w:rPr>
          <w:rFonts w:hint="eastAsia" w:ascii="Times New Roman" w:hAnsi="Times New Roman" w:eastAsia="宋体" w:cs="Times New Roman"/>
          <w:color w:val="auto"/>
        </w:rPr>
        <w:t>标的</w:t>
      </w:r>
      <w:r>
        <w:rPr>
          <w:rFonts w:ascii="Times New Roman" w:hAnsi="Times New Roman" w:eastAsia="宋体" w:cs="Times New Roman"/>
          <w:color w:val="auto"/>
        </w:rPr>
        <w:t>投标；若无特殊说明，每一包的内容不得分项投标，原则上按照整包确定成交供应商。</w:t>
      </w:r>
    </w:p>
    <w:p w14:paraId="7DCB92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15.3 如投标多个包的，要求按包分别独立制作响应文件。</w:t>
      </w:r>
    </w:p>
    <w:p w14:paraId="2045C51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15.4 响应文件（包括封面和目录）的每一页，从封面开始按阿拉伯数字1、2、3…顺序编制页码。</w:t>
      </w:r>
    </w:p>
    <w:p w14:paraId="7BAADDD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响应文件的组成</w:t>
      </w:r>
    </w:p>
    <w:p w14:paraId="738DE7C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按照《磋商邀请函》规定的时间分别上传加盖电子签章的两阶段电子响应文件。</w:t>
      </w:r>
    </w:p>
    <w:p w14:paraId="315529B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报价</w:t>
      </w:r>
    </w:p>
    <w:p w14:paraId="53F5D01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17.1 报价书、报价分项一览表等各表中的报价，若无特殊说明应采用人民币填报。</w:t>
      </w:r>
    </w:p>
    <w:p w14:paraId="2BC7F0C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17.2 报价是</w:t>
      </w:r>
      <w:r>
        <w:rPr>
          <w:rFonts w:ascii="Times New Roman" w:hAnsi="Times New Roman" w:cs="Times New Roman"/>
          <w:color w:val="auto"/>
        </w:rPr>
        <w:t>为完成竞争性磋商文件规定的一切工作所需的全部费用的最终优惠价格。</w:t>
      </w:r>
    </w:p>
    <w:p w14:paraId="2E86420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1C92198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供应商资格证明文件</w:t>
      </w:r>
    </w:p>
    <w:p w14:paraId="0A478CF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供应商必须提交证明其有资格进行投标和有能力履行合同的文件，作为响应文件的一部分。</w:t>
      </w:r>
    </w:p>
    <w:p w14:paraId="492957B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（1）《磋商邀请函》中规定的供应商资格要求（实质性要求）证明文件；</w:t>
      </w:r>
    </w:p>
    <w:p w14:paraId="6EF8032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00DC9F3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（3）涉及本须知中“4. 合格的供应商”相关要求的，按其要求执行。</w:t>
      </w:r>
    </w:p>
    <w:p w14:paraId="10A7510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技术响应文件</w:t>
      </w:r>
    </w:p>
    <w:p w14:paraId="78B1D85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供应商须提交证明其拟供货物符合竞争性磋商文件规定的技术响应文件，作为响应文件的一部分。</w:t>
      </w:r>
    </w:p>
    <w:p w14:paraId="4B7F528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上述文件可以是文字资料、图纸或数据，并须提供：</w:t>
      </w:r>
    </w:p>
    <w:p w14:paraId="7A9891F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（1）货物主要技术性能的详细描述；</w:t>
      </w:r>
    </w:p>
    <w:p w14:paraId="5A8121E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6805415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（3）逐条对竞争性磋商文件要求的技术规格进行评议，并按竞争性磋商文件所附格式完整地填写《</w:t>
      </w:r>
      <w:r>
        <w:rPr>
          <w:rFonts w:hint="eastAsia" w:ascii="Times New Roman" w:hAnsi="Times New Roman" w:eastAsia="宋体" w:cs="Times New Roman"/>
          <w:color w:val="auto"/>
        </w:rPr>
        <w:t>技术要求偏离应答表</w:t>
      </w:r>
      <w:r>
        <w:rPr>
          <w:rFonts w:ascii="Times New Roman" w:hAnsi="Times New Roman" w:eastAsia="宋体" w:cs="Times New Roman"/>
          <w:color w:val="auto"/>
        </w:rPr>
        <w:t>》，说明自己所投标的与竞争性磋商文件要求的偏离情况。</w:t>
      </w:r>
    </w:p>
    <w:p w14:paraId="1ED1F5F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投标保证金</w:t>
      </w:r>
    </w:p>
    <w:p w14:paraId="6B51CB0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按照《磋商项目需求》要求执行。</w:t>
      </w:r>
    </w:p>
    <w:p w14:paraId="04C37A5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符合《中华人民共和国政府采购法实施条例》和《政府采购竞争性磋商采购方式管理暂行办法》相关规定。</w:t>
      </w:r>
    </w:p>
    <w:p w14:paraId="10A884D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磋商有效期</w:t>
      </w:r>
    </w:p>
    <w:p w14:paraId="39645E4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磋商有效期为响应文件开启之日起60天。响应书中规定的有效期短于竞争性磋商文件规定的，其投标将被拒绝。</w:t>
      </w:r>
    </w:p>
    <w:p w14:paraId="23164BA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14:paraId="327D1F0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响应文件的签署及规定</w:t>
      </w:r>
    </w:p>
    <w:p w14:paraId="2732F07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14:paraId="7C93E0C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22.2 供应商按照《磋商邀请函》的要求提交网上应答并分别</w:t>
      </w:r>
      <w:r>
        <w:rPr>
          <w:rFonts w:ascii="Times New Roman" w:hAnsi="Times New Roman" w:cs="Times New Roman" w:eastAsiaTheme="minorEastAsia"/>
          <w:color w:val="auto"/>
          <w:szCs w:val="32"/>
        </w:rPr>
        <w:t>上传加盖电子签章的第一、第二阶段电子响应文件</w:t>
      </w:r>
      <w:r>
        <w:rPr>
          <w:rFonts w:ascii="Times New Roman" w:hAnsi="Times New Roman" w:eastAsia="宋体" w:cs="Times New Roman"/>
          <w:color w:val="auto"/>
        </w:rPr>
        <w:t>（以通过天津公共资源电子签章客户端正确读取签章信息为准）。加盖电子签章的电子响应文件应与网上应答填报内容一致。</w:t>
      </w:r>
    </w:p>
    <w:p w14:paraId="264F3E8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22.3 响应文件因模糊不清或表达不清所引起的后果由供应商自负。</w:t>
      </w:r>
    </w:p>
    <w:p w14:paraId="535D2FC5">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22.4 响应</w:t>
      </w:r>
      <w:r>
        <w:rPr>
          <w:rFonts w:hint="eastAsia" w:ascii="Times New Roman" w:hAnsi="Times New Roman" w:eastAsia="宋体" w:cs="Times New Roman"/>
          <w:color w:val="auto"/>
        </w:rPr>
        <w:t>文件</w:t>
      </w:r>
      <w:r>
        <w:rPr>
          <w:rFonts w:hint="eastAsia" w:ascii="Times New Roman" w:hAnsi="Times New Roman" w:eastAsia="宋体" w:cs="Times New Roman"/>
          <w:color w:val="auto"/>
          <w:lang w:val="en-US" w:eastAsia="zh-CN"/>
        </w:rPr>
        <w:t>中</w:t>
      </w:r>
      <w:r>
        <w:rPr>
          <w:rFonts w:hint="eastAsia" w:ascii="Times New Roman" w:hAnsi="Times New Roman" w:eastAsia="宋体" w:cs="Times New Roman"/>
          <w:color w:val="auto"/>
        </w:rPr>
        <w:t>的电子件指扫描件</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电子证照、</w:t>
      </w:r>
      <w:r>
        <w:rPr>
          <w:rFonts w:hint="eastAsia" w:ascii="Times New Roman" w:hAnsi="Times New Roman" w:eastAsia="宋体" w:cs="Times New Roman"/>
          <w:color w:val="auto"/>
        </w:rPr>
        <w:t>照片等形式电子文件；要求第三方出具的盖章件原件（如联合协议、分包意向协议、制造商授权书等），</w:t>
      </w:r>
      <w:r>
        <w:rPr>
          <w:rFonts w:hint="eastAsia" w:ascii="Times New Roman" w:hAnsi="Times New Roman" w:eastAsia="宋体" w:cs="Times New Roman"/>
          <w:color w:val="auto"/>
          <w:lang w:val="en-US" w:eastAsia="zh-CN"/>
        </w:rPr>
        <w:t>响应</w:t>
      </w:r>
      <w:r>
        <w:rPr>
          <w:rFonts w:hint="eastAsia" w:ascii="Times New Roman" w:hAnsi="Times New Roman" w:eastAsia="宋体" w:cs="Times New Roman"/>
          <w:color w:val="auto"/>
        </w:rPr>
        <w:t>文件中应使用原件的电子件。</w:t>
      </w:r>
    </w:p>
    <w:p w14:paraId="5F2F637A">
      <w:pPr>
        <w:pStyle w:val="29"/>
        <w:spacing w:line="360" w:lineRule="auto"/>
        <w:ind w:firstLine="480" w:firstLineChars="200"/>
        <w:jc w:val="both"/>
        <w:rPr>
          <w:rFonts w:hint="eastAsia" w:ascii="Times New Roman" w:hAnsi="Times New Roman" w:eastAsia="宋体" w:cs="Times New Roman"/>
          <w:color w:val="auto"/>
        </w:rPr>
      </w:pPr>
    </w:p>
    <w:p w14:paraId="4A39F1A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响应文件的网上应答和提交</w:t>
      </w:r>
    </w:p>
    <w:p w14:paraId="715F3C1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14:paraId="7E1ACEC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制作和上传电子响应文件要求</w:t>
      </w:r>
    </w:p>
    <w:p w14:paraId="62DFED1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24.1 投标人须下载天津市政府采购中心网-下载中心-《天津公共资源电子签章客户端安装包及使用说明》。</w:t>
      </w:r>
    </w:p>
    <w:p w14:paraId="62E1002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0C1C6FE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特别提醒：</w:t>
      </w:r>
    </w:p>
    <w:p w14:paraId="095F898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1FD7163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6135DD6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24.3 供应商应保证电子响应文件清晰，便于识别，如因上传、扫描、格式等原因导致评审时受到影响，由供应商自行承担相应责任。</w:t>
      </w:r>
    </w:p>
    <w:p w14:paraId="102B8E8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24.4 未按规定提交网上应答和上传加盖电子签章的电子响应文件的投标将被拒绝。</w:t>
      </w:r>
    </w:p>
    <w:p w14:paraId="7A81EF9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25. 供应商须承诺接受电子投标的方式，并自行承担由此带来的废标、无效投标的风险。</w:t>
      </w:r>
    </w:p>
    <w:p w14:paraId="6F0A9FD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26. 未按竞争性磋商文件的规定提交网上应答和上传加盖供应商电子签章的电子响应文件（以通过天津公共资源电子签章客户端正确读取签章信息为准）的投标将被拒绝。</w:t>
      </w:r>
    </w:p>
    <w:p w14:paraId="28A421E0">
      <w:pPr>
        <w:pStyle w:val="29"/>
        <w:spacing w:line="360" w:lineRule="auto"/>
        <w:ind w:firstLine="480" w:firstLineChars="200"/>
        <w:jc w:val="both"/>
        <w:rPr>
          <w:rFonts w:ascii="Times New Roman" w:hAnsi="Times New Roman" w:eastAsia="宋体" w:cs="Times New Roman"/>
          <w:color w:val="auto"/>
        </w:rPr>
      </w:pPr>
    </w:p>
    <w:p w14:paraId="0839584B">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磋商程序</w:t>
      </w:r>
    </w:p>
    <w:p w14:paraId="6D84AC5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磋商步骤</w:t>
      </w:r>
    </w:p>
    <w:p w14:paraId="4277030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209FE6C2">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磋商小组要求供应商澄清、说明或者更正响应文件应当以书面形式做出。</w:t>
      </w:r>
    </w:p>
    <w:p w14:paraId="3A994990">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注：供应商法定代表人或其磋商代表人须携带身份证或其他有效身份证明原件参加磋商。</w:t>
      </w:r>
    </w:p>
    <w:p w14:paraId="7E8E8E3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2224DC8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190C204D">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供应商应当按照磋商文件的变动情况和磋商小组的要求重新提交电子响应文件，且加盖电子签章</w:t>
      </w:r>
      <w:r>
        <w:rPr>
          <w:rFonts w:ascii="Times New Roman" w:hAnsi="Times New Roman" w:eastAsia="宋体" w:cs="Times New Roman"/>
          <w:color w:val="auto"/>
        </w:rPr>
        <w:t>后于磋商小组规定的时间内通过天津市政府采购中心招投标系统“询标解答”上传至天津市政府采购中心招投标系统。</w:t>
      </w:r>
    </w:p>
    <w:p w14:paraId="5CDF2AD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未实质性响应磋商文件的响应文件按无效响应处理，磋商小组应当告知提交响应文件的供应商。</w:t>
      </w:r>
    </w:p>
    <w:p w14:paraId="21A167B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55E9587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27.4 第四步：经磋商确定最终采购需求和提交最后报价的供应商后，由磋商小组采用综合评分法对提交最后报价的供应商的响应文件和最后报价进行综合评分。</w:t>
      </w:r>
    </w:p>
    <w:p w14:paraId="3809997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根据《关于推动解决政府采购异常低价问题的通知》（财库〔2026〕2号）的要求，磋商小组启动异常低价响应审查程序，</w:t>
      </w:r>
      <w:r>
        <w:rPr>
          <w:rFonts w:ascii="Times New Roman" w:hAnsi="Times New Roman" w:eastAsia="宋体" w:cs="Times New Roman"/>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rPr>
        <w:t>磋商小组</w:t>
      </w:r>
      <w:r>
        <w:rPr>
          <w:rFonts w:ascii="Times New Roman" w:hAnsi="Times New Roman" w:eastAsia="宋体"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14:paraId="7A536FC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7CABFAB">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27.6 出现下列情形之一的，采购人或者采购代理机构应当终止竞争性磋商采购活动，发布项目终止公告并说明原因，重新开展采购活动：</w:t>
      </w:r>
    </w:p>
    <w:p w14:paraId="374642E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（1）因情况变化，不再符合规定的竞争性磋商采购方式适用情形的；</w:t>
      </w:r>
    </w:p>
    <w:p w14:paraId="691967D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（2）出现影响采购公正的违法、违规行为的；</w:t>
      </w:r>
    </w:p>
    <w:p w14:paraId="5950356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（3）除《政府采购竞争性磋商采购方式管理暂行办法》第二十一条第三款规定的情形外，在采购过程中符合要求的供应商或者报价未超过采购预算的供应商不足3家的。</w:t>
      </w:r>
    </w:p>
    <w:p w14:paraId="0F479C8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674A4C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评审方法及标准</w:t>
      </w:r>
    </w:p>
    <w:p w14:paraId="7095299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70EA158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28.2 磋商小组应当按照客观、公正、审慎的原则，根据竞争性磋商文件规定的评审程序、评审方法和评审标准进行独立评审。</w:t>
      </w:r>
    </w:p>
    <w:p w14:paraId="236485D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28.3 竞争性磋商文件内容违反国家有关强制性规定的，磋商小组应当停止评审并向采购人或者采购代理机构说明情况。</w:t>
      </w:r>
    </w:p>
    <w:p w14:paraId="56F35B9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28.4 对竞争性磋商文件中描述有歧义或前后不一致的地方，磋商小组有权进行评判，但对同一条款的评判应适用于每个供应商。</w:t>
      </w:r>
    </w:p>
    <w:p w14:paraId="79E3B97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28.5 评审方法</w:t>
      </w:r>
    </w:p>
    <w:p w14:paraId="57FBD7D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286C90EA">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007295C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（3）按照《关于调整优化节能产品、环境标志产品政府采购执行机制的通知》（财库〔2019〕9号）文件要求，对</w:t>
      </w:r>
      <w:r>
        <w:rPr>
          <w:rFonts w:ascii="Times New Roman" w:hAnsi="Times New Roman" w:cs="Times New Roman"/>
          <w:color w:val="auto"/>
        </w:rPr>
        <w:t>政府采购节能、环境标志品目清单内的产品实施</w:t>
      </w:r>
      <w:r>
        <w:rPr>
          <w:rFonts w:ascii="Times New Roman" w:hAnsi="Times New Roman" w:eastAsia="宋体" w:cs="Times New Roman"/>
          <w:color w:val="auto"/>
        </w:rPr>
        <w:t>优先采购和强制采购的评标方法。</w:t>
      </w:r>
    </w:p>
    <w:p w14:paraId="132DB6B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59812D9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6B265D0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（6）采购人按成交候选供应商顺序确定成交供应商，或授权磋商小组按成交候选供应商顺序直接确定成交供应商。</w:t>
      </w:r>
    </w:p>
    <w:p w14:paraId="6698F27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28.6 出现以下任何情形取消磋商资格：</w:t>
      </w:r>
    </w:p>
    <w:p w14:paraId="6C33EC7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（1）响应文件未按竞争性磋商文件的要求加盖电子签章的；</w:t>
      </w:r>
    </w:p>
    <w:p w14:paraId="196FE27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（2）磋商有效期短于竞争性磋商文件要求的；</w:t>
      </w:r>
    </w:p>
    <w:p w14:paraId="0B3219A9">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（3）响应文件中提供虚假材料的；</w:t>
      </w:r>
    </w:p>
    <w:p w14:paraId="3177FE3E">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（4）不能满足竞争性磋商文件中任何一条实质性要求或</w:t>
      </w:r>
      <w:r>
        <w:rPr>
          <w:rFonts w:hint="eastAsia" w:ascii="Times New Roman" w:hAnsi="Times New Roman" w:eastAsia="宋体" w:cs="Times New Roman"/>
          <w:color w:val="auto"/>
        </w:rPr>
        <w:t>加注“★”号条款经磋商小组认定出现偏离的</w:t>
      </w:r>
      <w:r>
        <w:rPr>
          <w:rFonts w:ascii="Times New Roman" w:hAnsi="Times New Roman" w:eastAsia="宋体" w:cs="Times New Roman"/>
          <w:color w:val="auto"/>
        </w:rPr>
        <w:t>或经磋商小组认定未实质性响应竞争性磋商文件要求的或响应内容不符合相关强制性规定的；</w:t>
      </w:r>
    </w:p>
    <w:p w14:paraId="11D6241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（5）未按时进行网上解密或电子响应文件损坏、无效的；</w:t>
      </w:r>
    </w:p>
    <w:p w14:paraId="204B0D14">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（6）磋商报价超出采购预算的；</w:t>
      </w:r>
    </w:p>
    <w:p w14:paraId="4978D37A">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（7）存在串通情形的；</w:t>
      </w:r>
    </w:p>
    <w:p w14:paraId="32850D95">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（8）单位负责人或法定代表人为同一人，或者存在控股、管理关系的不同供应商，</w:t>
      </w:r>
      <w:r>
        <w:rPr>
          <w:rFonts w:ascii="Times New Roman" w:hAnsi="Times New Roman" w:eastAsia="宋体" w:cs="Times New Roman"/>
        </w:rPr>
        <w:t>参加同一合同项下投标的，相关投标均无效；</w:t>
      </w:r>
    </w:p>
    <w:p w14:paraId="3F43097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（9）其他法定响应无效的情形。</w:t>
      </w:r>
    </w:p>
    <w:p w14:paraId="2EF21FD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其他注意事项</w:t>
      </w:r>
    </w:p>
    <w:p w14:paraId="49EA4C33">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在磋商期间，供应商不得向磋商小组成员或采购代理机构询问评审情况、施加任何影响，不得进行旨在影响评审结果的活动。</w:t>
      </w:r>
    </w:p>
    <w:p w14:paraId="039B19B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14:paraId="17D7699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29.3 本项目不接受赠品、回扣或者与采购无关的其他商品、服务。</w:t>
      </w:r>
    </w:p>
    <w:p w14:paraId="73D6FA5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如果几个供应商所投整包产品为同一品牌时，在服务承诺符合竞争性磋商文件的情况下，报价最低的供应商入围评审阶段。</w:t>
      </w:r>
    </w:p>
    <w:p w14:paraId="5EBE4984">
      <w:pPr>
        <w:pStyle w:val="29"/>
        <w:spacing w:line="360" w:lineRule="auto"/>
        <w:ind w:firstLine="480" w:firstLineChars="200"/>
        <w:jc w:val="both"/>
        <w:rPr>
          <w:rFonts w:ascii="Times New Roman" w:hAnsi="Times New Roman" w:eastAsia="宋体" w:cs="Times New Roman"/>
          <w:color w:val="auto"/>
        </w:rPr>
      </w:pPr>
    </w:p>
    <w:p w14:paraId="553EC530">
      <w:pPr>
        <w:pStyle w:val="29"/>
        <w:spacing w:line="360" w:lineRule="auto"/>
        <w:ind w:firstLine="480" w:firstLineChars="200"/>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53624A7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成交供应商的产生</w:t>
      </w:r>
    </w:p>
    <w:p w14:paraId="4193AA2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30.1 采购人可以事先授权磋商小组直接确定成交供应商。</w:t>
      </w:r>
    </w:p>
    <w:p w14:paraId="36732F8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30.2 采购人也可以按照《中华人民共和国政府采购法》及其实施条例等法律法规的规定和竞争性磋商文件的要求确认成交供应商。</w:t>
      </w:r>
    </w:p>
    <w:p w14:paraId="0A7869F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成交通知</w:t>
      </w:r>
    </w:p>
    <w:p w14:paraId="27961B5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6EA3B5D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159FF3E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签订合同</w:t>
      </w:r>
    </w:p>
    <w:p w14:paraId="4F6DF310">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48F5A8F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竞争性磋商文件、成交供应商的响应文件及其澄清文件等，均为签订合同的依据，且为合同的组成部分。</w:t>
      </w:r>
    </w:p>
    <w:p w14:paraId="2511622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履约保证金</w:t>
      </w:r>
    </w:p>
    <w:p w14:paraId="1ECA4A4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若《磋商项目需求》规定须提交履约保证金的，成交供应商须按照规定要求提交履约保证金。</w:t>
      </w:r>
    </w:p>
    <w:p w14:paraId="48193FA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成交供应商未能按合同规定履行其义务，采购人有权没收履约保证金。</w:t>
      </w:r>
    </w:p>
    <w:p w14:paraId="1F4128F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3630843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 合同分包</w:t>
      </w:r>
    </w:p>
    <w:p w14:paraId="5F70361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35.1 未经采购人同意，成交供应商不得分包合同。</w:t>
      </w:r>
    </w:p>
    <w:p w14:paraId="6E722239">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35.2 政府采购合同分包履行的，成交供应商就采购项目和分包项目向采购人负责，分包供应商就分包项目承担责任。</w:t>
      </w:r>
    </w:p>
    <w:p w14:paraId="4D34B62C">
      <w:pPr>
        <w:pStyle w:val="29"/>
        <w:spacing w:line="360" w:lineRule="auto"/>
        <w:ind w:firstLine="480" w:firstLineChars="200"/>
        <w:jc w:val="both"/>
        <w:rPr>
          <w:rFonts w:ascii="Times New Roman" w:hAnsi="Times New Roman" w:eastAsia="宋体" w:cs="Times New Roman"/>
          <w:color w:val="auto"/>
        </w:rPr>
      </w:pPr>
    </w:p>
    <w:p w14:paraId="253E8077">
      <w:pPr>
        <w:pStyle w:val="29"/>
        <w:snapToGrid w:val="0"/>
        <w:spacing w:line="360" w:lineRule="auto"/>
        <w:ind w:firstLine="480" w:firstLineChars="200"/>
        <w:jc w:val="both"/>
        <w:rPr>
          <w:rFonts w:ascii="Times New Roman" w:hAnsi="Times New Roman" w:eastAsia="宋体" w:cs="Times New Roman"/>
          <w:color w:val="auto"/>
        </w:rPr>
      </w:pPr>
    </w:p>
    <w:p w14:paraId="3B5F265F">
      <w:pPr>
        <w:pStyle w:val="29"/>
        <w:snapToGrid w:val="0"/>
        <w:spacing w:line="360" w:lineRule="auto"/>
        <w:ind w:firstLine="480" w:firstLineChars="200"/>
        <w:jc w:val="both"/>
        <w:rPr>
          <w:rFonts w:ascii="Times New Roman" w:hAnsi="Times New Roman" w:eastAsia="宋体" w:cs="Times New Roman"/>
          <w:color w:val="auto"/>
        </w:rPr>
        <w:sectPr>
          <w:headerReference r:id="rId6" w:type="default"/>
          <w:pgSz w:w="11906" w:h="16838"/>
          <w:pgMar w:top="1440" w:right="1800" w:bottom="1440" w:left="1800" w:header="851" w:footer="992" w:gutter="0"/>
          <w:cols w:space="720" w:num="1"/>
          <w:docGrid w:type="lines" w:linePitch="312" w:charSpace="0"/>
        </w:sectPr>
      </w:pPr>
    </w:p>
    <w:p w14:paraId="6476459E">
      <w:pPr>
        <w:pStyle w:val="11"/>
        <w:rPr>
          <w:rFonts w:ascii="Times New Roman" w:hAnsi="Times New Roman"/>
        </w:rPr>
      </w:pPr>
      <w:r>
        <w:rPr>
          <w:rFonts w:ascii="Times New Roman" w:hAnsi="Times New Roman"/>
        </w:rPr>
        <w:t>第四部分  合同草案</w:t>
      </w:r>
      <w:bookmarkEnd w:id="3"/>
    </w:p>
    <w:p w14:paraId="42A37246">
      <w:pPr>
        <w:tabs>
          <w:tab w:val="left" w:pos="412"/>
          <w:tab w:val="left" w:pos="618"/>
        </w:tabs>
        <w:spacing w:line="520" w:lineRule="exact"/>
        <w:jc w:val="center"/>
        <w:rPr>
          <w:b/>
          <w:sz w:val="30"/>
          <w:szCs w:val="30"/>
        </w:rPr>
      </w:pPr>
      <w:r>
        <w:rPr>
          <w:b/>
          <w:sz w:val="30"/>
          <w:szCs w:val="30"/>
        </w:rPr>
        <w:t>合同一般条款</w:t>
      </w:r>
    </w:p>
    <w:p w14:paraId="743829A9">
      <w:pPr>
        <w:tabs>
          <w:tab w:val="left" w:pos="0"/>
          <w:tab w:val="left" w:pos="315"/>
        </w:tabs>
        <w:spacing w:line="520" w:lineRule="exact"/>
        <w:ind w:firstLine="480"/>
        <w:rPr>
          <w:sz w:val="24"/>
          <w:szCs w:val="24"/>
        </w:rPr>
      </w:pPr>
      <w:r>
        <w:rPr>
          <w:sz w:val="24"/>
          <w:szCs w:val="24"/>
        </w:rPr>
        <w:t xml:space="preserve">需方：  </w:t>
      </w:r>
    </w:p>
    <w:p w14:paraId="2A7D85FE">
      <w:pPr>
        <w:tabs>
          <w:tab w:val="left" w:pos="0"/>
          <w:tab w:val="left" w:pos="315"/>
        </w:tabs>
        <w:spacing w:line="520" w:lineRule="exact"/>
        <w:ind w:firstLine="480"/>
        <w:rPr>
          <w:sz w:val="24"/>
          <w:szCs w:val="24"/>
        </w:rPr>
      </w:pPr>
      <w:r>
        <w:rPr>
          <w:sz w:val="24"/>
          <w:szCs w:val="24"/>
        </w:rPr>
        <w:t xml:space="preserve">供方： </w:t>
      </w:r>
    </w:p>
    <w:p w14:paraId="32690AB4">
      <w:pPr>
        <w:tabs>
          <w:tab w:val="left" w:pos="0"/>
          <w:tab w:val="left" w:pos="315"/>
        </w:tabs>
        <w:spacing w:line="520" w:lineRule="exact"/>
        <w:ind w:firstLine="480"/>
        <w:rPr>
          <w:sz w:val="24"/>
          <w:szCs w:val="24"/>
        </w:rPr>
      </w:pPr>
      <w:r>
        <w:rPr>
          <w:sz w:val="24"/>
          <w:szCs w:val="24"/>
        </w:rPr>
        <w:t>供、需双方根据   项目（项目编号：TGPC-201 - ）的政府采购结果和竞争性磋商文件的要求，并经双方协商一致，达成  合同：</w:t>
      </w:r>
    </w:p>
    <w:p w14:paraId="1996397A">
      <w:pPr>
        <w:pStyle w:val="37"/>
        <w:numPr>
          <w:ilvl w:val="0"/>
          <w:numId w:val="1"/>
        </w:numPr>
        <w:spacing w:line="480" w:lineRule="exact"/>
        <w:ind w:firstLineChars="0"/>
        <w:rPr>
          <w:sz w:val="24"/>
        </w:rPr>
      </w:pPr>
      <w:r>
        <w:rPr>
          <w:sz w:val="24"/>
        </w:rPr>
        <w:t>本合同为中小企业预留合同</w:t>
      </w:r>
    </w:p>
    <w:p w14:paraId="3F009F9C">
      <w:pPr>
        <w:pStyle w:val="37"/>
        <w:numPr>
          <w:ilvl w:val="0"/>
          <w:numId w:val="1"/>
        </w:numPr>
        <w:spacing w:line="480" w:lineRule="exact"/>
        <w:ind w:firstLineChars="0"/>
        <w:rPr>
          <w:sz w:val="24"/>
        </w:rPr>
      </w:pPr>
      <w:r>
        <w:rPr>
          <w:sz w:val="24"/>
        </w:rPr>
        <w:t>本合同非中小企业预留合同</w:t>
      </w:r>
    </w:p>
    <w:p w14:paraId="1CD720B5">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30BD6EBA">
      <w:pPr>
        <w:tabs>
          <w:tab w:val="left" w:pos="1133"/>
        </w:tabs>
        <w:spacing w:line="520" w:lineRule="exact"/>
        <w:ind w:firstLine="480" w:firstLineChars="200"/>
        <w:rPr>
          <w:sz w:val="24"/>
          <w:szCs w:val="24"/>
        </w:rPr>
      </w:pPr>
      <w:r>
        <w:rPr>
          <w:sz w:val="24"/>
          <w:szCs w:val="24"/>
        </w:rPr>
        <w:t>一、采购内容：  （详见附件）</w:t>
      </w:r>
    </w:p>
    <w:p w14:paraId="4222A826">
      <w:pPr>
        <w:tabs>
          <w:tab w:val="left" w:pos="1133"/>
        </w:tabs>
        <w:spacing w:line="520" w:lineRule="exact"/>
        <w:ind w:firstLine="480" w:firstLineChars="200"/>
        <w:rPr>
          <w:sz w:val="24"/>
          <w:szCs w:val="24"/>
        </w:rPr>
      </w:pPr>
      <w:r>
        <w:rPr>
          <w:sz w:val="24"/>
          <w:szCs w:val="24"/>
        </w:rPr>
        <w:t xml:space="preserve">    合同总价款：人民币  元</w:t>
      </w:r>
    </w:p>
    <w:p w14:paraId="462B9409">
      <w:pPr>
        <w:tabs>
          <w:tab w:val="left" w:pos="1133"/>
        </w:tabs>
        <w:spacing w:line="520" w:lineRule="exact"/>
        <w:ind w:firstLine="480" w:firstLineChars="200"/>
        <w:rPr>
          <w:sz w:val="24"/>
          <w:szCs w:val="24"/>
        </w:rPr>
      </w:pPr>
      <w:r>
        <w:rPr>
          <w:sz w:val="24"/>
          <w:szCs w:val="24"/>
        </w:rPr>
        <w:t xml:space="preserve">    大写：人民币  元整</w:t>
      </w:r>
    </w:p>
    <w:p w14:paraId="3DCD357B">
      <w:pPr>
        <w:tabs>
          <w:tab w:val="left" w:pos="360"/>
        </w:tabs>
        <w:spacing w:line="520" w:lineRule="exact"/>
        <w:ind w:firstLine="480" w:firstLineChars="200"/>
        <w:rPr>
          <w:sz w:val="24"/>
          <w:szCs w:val="24"/>
        </w:rPr>
      </w:pPr>
      <w:r>
        <w:rPr>
          <w:sz w:val="24"/>
          <w:szCs w:val="24"/>
        </w:rPr>
        <w:t>二、质量要求及对质量负责条件和期限：见附件。</w:t>
      </w:r>
    </w:p>
    <w:p w14:paraId="64C8B2FF">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1D56472C">
      <w:pPr>
        <w:tabs>
          <w:tab w:val="left" w:pos="360"/>
        </w:tabs>
        <w:spacing w:line="520" w:lineRule="exact"/>
        <w:ind w:firstLine="480" w:firstLineChars="200"/>
        <w:rPr>
          <w:sz w:val="24"/>
          <w:szCs w:val="24"/>
        </w:rPr>
      </w:pPr>
      <w:r>
        <w:rPr>
          <w:sz w:val="24"/>
          <w:szCs w:val="24"/>
        </w:rPr>
        <w:t>四、服务时间、地点、方式：见附件。</w:t>
      </w:r>
    </w:p>
    <w:p w14:paraId="79D125A1">
      <w:pPr>
        <w:tabs>
          <w:tab w:val="left" w:pos="360"/>
        </w:tabs>
        <w:spacing w:line="520" w:lineRule="exact"/>
        <w:ind w:firstLine="480" w:firstLineChars="200"/>
        <w:rPr>
          <w:sz w:val="24"/>
          <w:szCs w:val="24"/>
        </w:rPr>
      </w:pPr>
      <w:r>
        <w:rPr>
          <w:sz w:val="24"/>
          <w:szCs w:val="24"/>
        </w:rPr>
        <w:t>五、供方应随服务向需方交付的相关资料。如果所提交文件是外文的，供方有义务为需方提供中文或译成中文文件。</w:t>
      </w:r>
    </w:p>
    <w:p w14:paraId="27952651">
      <w:pPr>
        <w:tabs>
          <w:tab w:val="left" w:pos="360"/>
          <w:tab w:val="left" w:pos="721"/>
        </w:tabs>
        <w:spacing w:line="520" w:lineRule="exact"/>
        <w:rPr>
          <w:sz w:val="24"/>
          <w:szCs w:val="24"/>
        </w:rPr>
      </w:pPr>
      <w:r>
        <w:rPr>
          <w:sz w:val="24"/>
          <w:szCs w:val="24"/>
        </w:rPr>
        <w:t xml:space="preserve">    六、验收工作由需方负责对合同进行验收。</w:t>
      </w:r>
    </w:p>
    <w:p w14:paraId="584CFAE5">
      <w:pPr>
        <w:tabs>
          <w:tab w:val="left" w:pos="360"/>
        </w:tabs>
        <w:spacing w:line="520" w:lineRule="exact"/>
        <w:rPr>
          <w:sz w:val="24"/>
          <w:szCs w:val="24"/>
        </w:rPr>
      </w:pPr>
      <w:r>
        <w:rPr>
          <w:sz w:val="24"/>
          <w:szCs w:val="24"/>
        </w:rPr>
        <w:t xml:space="preserve">    七、货款支付方式：见附件。</w:t>
      </w:r>
    </w:p>
    <w:p w14:paraId="6543A8FC">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41E42D25">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2D9227CF">
      <w:pPr>
        <w:tabs>
          <w:tab w:val="left" w:pos="0"/>
          <w:tab w:val="left" w:pos="721"/>
        </w:tabs>
        <w:spacing w:line="520" w:lineRule="exact"/>
        <w:ind w:firstLine="513" w:firstLineChars="214"/>
        <w:rPr>
          <w:sz w:val="24"/>
          <w:szCs w:val="24"/>
        </w:rPr>
      </w:pPr>
      <w:r>
        <w:rPr>
          <w:sz w:val="24"/>
          <w:szCs w:val="24"/>
        </w:rPr>
        <w:t>账       号：</w:t>
      </w:r>
      <w:r>
        <w:rPr>
          <w:sz w:val="24"/>
          <w:szCs w:val="24"/>
          <w:u w:val="single"/>
        </w:rPr>
        <w:t xml:space="preserve">                                                   </w:t>
      </w:r>
      <w:r>
        <w:rPr>
          <w:szCs w:val="24"/>
        </w:rPr>
        <w:t>。</w:t>
      </w:r>
    </w:p>
    <w:p w14:paraId="643230EB">
      <w:pPr>
        <w:pStyle w:val="6"/>
        <w:spacing w:line="520" w:lineRule="exact"/>
        <w:ind w:leftChars="-50" w:firstLine="480" w:firstLineChars="200"/>
        <w:rPr>
          <w:rFonts w:ascii="Times New Roman"/>
          <w:sz w:val="24"/>
          <w:szCs w:val="24"/>
        </w:rPr>
      </w:pPr>
      <w:r>
        <w:rPr>
          <w:rFonts w:ascii="Times New Roman"/>
          <w:sz w:val="24"/>
          <w:szCs w:val="24"/>
        </w:rPr>
        <w:t>八、有关涉及本合同供方向天津市政府采购中心所提交的</w:t>
      </w:r>
      <w:r>
        <w:rPr>
          <w:rFonts w:ascii="Times New Roman"/>
          <w:sz w:val="24"/>
          <w:szCs w:val="24"/>
          <w:lang w:eastAsia="zh-CN"/>
        </w:rPr>
        <w:t>响应</w:t>
      </w:r>
      <w:r>
        <w:rPr>
          <w:rFonts w:ascii="Times New Roman"/>
          <w:sz w:val="24"/>
          <w:szCs w:val="24"/>
        </w:rPr>
        <w:t>文件及有关澄清资料和服务承诺均视为本合同不可分割的部分，对供方具有约束力。</w:t>
      </w:r>
    </w:p>
    <w:p w14:paraId="5B765E87">
      <w:pPr>
        <w:tabs>
          <w:tab w:val="left" w:pos="0"/>
          <w:tab w:val="left" w:pos="315"/>
        </w:tabs>
        <w:spacing w:line="520" w:lineRule="exact"/>
        <w:ind w:firstLine="480" w:firstLineChars="200"/>
        <w:rPr>
          <w:sz w:val="24"/>
          <w:szCs w:val="24"/>
        </w:rPr>
      </w:pPr>
      <w:r>
        <w:rPr>
          <w:sz w:val="24"/>
          <w:szCs w:val="24"/>
        </w:rPr>
        <w:t>九、本合同一式   份，需方留存   份，供方留存   份，均具同等效力，签字盖章后生效。</w:t>
      </w:r>
    </w:p>
    <w:tbl>
      <w:tblPr>
        <w:tblStyle w:val="16"/>
        <w:tblW w:w="8522" w:type="dxa"/>
        <w:tblInd w:w="0" w:type="dxa"/>
        <w:tblLayout w:type="fixed"/>
        <w:tblCellMar>
          <w:top w:w="0" w:type="dxa"/>
          <w:left w:w="108" w:type="dxa"/>
          <w:bottom w:w="0" w:type="dxa"/>
          <w:right w:w="108" w:type="dxa"/>
        </w:tblCellMar>
      </w:tblPr>
      <w:tblGrid>
        <w:gridCol w:w="4261"/>
        <w:gridCol w:w="4261"/>
      </w:tblGrid>
      <w:tr w14:paraId="4EF498BB">
        <w:tblPrEx>
          <w:tblCellMar>
            <w:top w:w="0" w:type="dxa"/>
            <w:left w:w="108" w:type="dxa"/>
            <w:bottom w:w="0" w:type="dxa"/>
            <w:right w:w="108" w:type="dxa"/>
          </w:tblCellMar>
        </w:tblPrEx>
        <w:tc>
          <w:tcPr>
            <w:tcW w:w="4261" w:type="dxa"/>
          </w:tcPr>
          <w:p w14:paraId="7D4D1540">
            <w:pPr>
              <w:tabs>
                <w:tab w:val="left" w:pos="0"/>
                <w:tab w:val="left" w:pos="315"/>
              </w:tabs>
              <w:spacing w:line="520" w:lineRule="exact"/>
              <w:rPr>
                <w:sz w:val="24"/>
                <w:szCs w:val="24"/>
              </w:rPr>
            </w:pPr>
            <w:r>
              <w:rPr>
                <w:sz w:val="24"/>
                <w:szCs w:val="24"/>
              </w:rPr>
              <w:t xml:space="preserve">供方（公章）： </w:t>
            </w:r>
          </w:p>
        </w:tc>
        <w:tc>
          <w:tcPr>
            <w:tcW w:w="4261" w:type="dxa"/>
          </w:tcPr>
          <w:p w14:paraId="6D5E5DCB">
            <w:pPr>
              <w:tabs>
                <w:tab w:val="left" w:pos="0"/>
                <w:tab w:val="left" w:pos="315"/>
              </w:tabs>
              <w:spacing w:line="520" w:lineRule="exact"/>
              <w:rPr>
                <w:sz w:val="24"/>
                <w:szCs w:val="24"/>
              </w:rPr>
            </w:pPr>
            <w:r>
              <w:rPr>
                <w:sz w:val="24"/>
                <w:szCs w:val="24"/>
              </w:rPr>
              <w:t xml:space="preserve">需方（公章）： </w:t>
            </w:r>
          </w:p>
        </w:tc>
      </w:tr>
      <w:tr w14:paraId="4B6255CC">
        <w:tblPrEx>
          <w:tblCellMar>
            <w:top w:w="0" w:type="dxa"/>
            <w:left w:w="108" w:type="dxa"/>
            <w:bottom w:w="0" w:type="dxa"/>
            <w:right w:w="108" w:type="dxa"/>
          </w:tblCellMar>
        </w:tblPrEx>
        <w:tc>
          <w:tcPr>
            <w:tcW w:w="4261" w:type="dxa"/>
          </w:tcPr>
          <w:p w14:paraId="634548F0">
            <w:pPr>
              <w:tabs>
                <w:tab w:val="left" w:pos="0"/>
                <w:tab w:val="left" w:pos="315"/>
              </w:tabs>
              <w:spacing w:line="520" w:lineRule="exact"/>
              <w:rPr>
                <w:sz w:val="24"/>
                <w:szCs w:val="24"/>
              </w:rPr>
            </w:pPr>
            <w:r>
              <w:rPr>
                <w:sz w:val="24"/>
                <w:szCs w:val="24"/>
              </w:rPr>
              <w:t xml:space="preserve">地址：  </w:t>
            </w:r>
          </w:p>
        </w:tc>
        <w:tc>
          <w:tcPr>
            <w:tcW w:w="4261" w:type="dxa"/>
          </w:tcPr>
          <w:p w14:paraId="776EEB00">
            <w:pPr>
              <w:tabs>
                <w:tab w:val="left" w:pos="0"/>
                <w:tab w:val="left" w:pos="315"/>
              </w:tabs>
              <w:spacing w:line="520" w:lineRule="exact"/>
              <w:rPr>
                <w:sz w:val="24"/>
                <w:szCs w:val="24"/>
              </w:rPr>
            </w:pPr>
            <w:r>
              <w:rPr>
                <w:sz w:val="24"/>
                <w:szCs w:val="24"/>
              </w:rPr>
              <w:t xml:space="preserve">地址： </w:t>
            </w:r>
          </w:p>
        </w:tc>
      </w:tr>
      <w:tr w14:paraId="0B61493F">
        <w:tblPrEx>
          <w:tblCellMar>
            <w:top w:w="0" w:type="dxa"/>
            <w:left w:w="108" w:type="dxa"/>
            <w:bottom w:w="0" w:type="dxa"/>
            <w:right w:w="108" w:type="dxa"/>
          </w:tblCellMar>
        </w:tblPrEx>
        <w:tc>
          <w:tcPr>
            <w:tcW w:w="4261" w:type="dxa"/>
          </w:tcPr>
          <w:p w14:paraId="5EDD58B4">
            <w:pPr>
              <w:tabs>
                <w:tab w:val="left" w:pos="360"/>
              </w:tabs>
              <w:spacing w:line="520" w:lineRule="exact"/>
              <w:rPr>
                <w:sz w:val="24"/>
                <w:szCs w:val="24"/>
              </w:rPr>
            </w:pPr>
            <w:r>
              <w:rPr>
                <w:sz w:val="24"/>
                <w:szCs w:val="24"/>
              </w:rPr>
              <w:t xml:space="preserve">法定代表人： </w:t>
            </w:r>
          </w:p>
        </w:tc>
        <w:tc>
          <w:tcPr>
            <w:tcW w:w="4261" w:type="dxa"/>
          </w:tcPr>
          <w:p w14:paraId="3A2C1866">
            <w:pPr>
              <w:tabs>
                <w:tab w:val="left" w:pos="360"/>
              </w:tabs>
              <w:spacing w:line="520" w:lineRule="exact"/>
              <w:rPr>
                <w:sz w:val="24"/>
                <w:szCs w:val="24"/>
              </w:rPr>
            </w:pPr>
            <w:r>
              <w:rPr>
                <w:sz w:val="24"/>
                <w:szCs w:val="24"/>
              </w:rPr>
              <w:t xml:space="preserve">法定代表人： </w:t>
            </w:r>
          </w:p>
        </w:tc>
      </w:tr>
      <w:tr w14:paraId="2CBFD4CA">
        <w:tblPrEx>
          <w:tblCellMar>
            <w:top w:w="0" w:type="dxa"/>
            <w:left w:w="108" w:type="dxa"/>
            <w:bottom w:w="0" w:type="dxa"/>
            <w:right w:w="108" w:type="dxa"/>
          </w:tblCellMar>
        </w:tblPrEx>
        <w:tc>
          <w:tcPr>
            <w:tcW w:w="4261" w:type="dxa"/>
          </w:tcPr>
          <w:p w14:paraId="24A27CC5">
            <w:pPr>
              <w:tabs>
                <w:tab w:val="left" w:pos="360"/>
              </w:tabs>
              <w:spacing w:line="520" w:lineRule="exact"/>
              <w:rPr>
                <w:sz w:val="24"/>
                <w:szCs w:val="24"/>
              </w:rPr>
            </w:pPr>
            <w:r>
              <w:rPr>
                <w:sz w:val="24"/>
                <w:szCs w:val="24"/>
              </w:rPr>
              <w:t xml:space="preserve">委托代理人： </w:t>
            </w:r>
          </w:p>
        </w:tc>
        <w:tc>
          <w:tcPr>
            <w:tcW w:w="4261" w:type="dxa"/>
          </w:tcPr>
          <w:p w14:paraId="29F92363">
            <w:pPr>
              <w:tabs>
                <w:tab w:val="left" w:pos="360"/>
              </w:tabs>
              <w:spacing w:line="520" w:lineRule="exact"/>
              <w:rPr>
                <w:sz w:val="24"/>
                <w:szCs w:val="24"/>
              </w:rPr>
            </w:pPr>
            <w:r>
              <w:rPr>
                <w:sz w:val="24"/>
                <w:szCs w:val="24"/>
              </w:rPr>
              <w:t xml:space="preserve">委托代理人： </w:t>
            </w:r>
          </w:p>
        </w:tc>
      </w:tr>
      <w:tr w14:paraId="5493A15A">
        <w:tblPrEx>
          <w:tblCellMar>
            <w:top w:w="0" w:type="dxa"/>
            <w:left w:w="108" w:type="dxa"/>
            <w:bottom w:w="0" w:type="dxa"/>
            <w:right w:w="108" w:type="dxa"/>
          </w:tblCellMar>
        </w:tblPrEx>
        <w:tc>
          <w:tcPr>
            <w:tcW w:w="4261" w:type="dxa"/>
          </w:tcPr>
          <w:p w14:paraId="6911D77B">
            <w:pPr>
              <w:tabs>
                <w:tab w:val="left" w:pos="360"/>
              </w:tabs>
              <w:spacing w:line="520" w:lineRule="exact"/>
              <w:rPr>
                <w:sz w:val="24"/>
                <w:szCs w:val="24"/>
              </w:rPr>
            </w:pPr>
            <w:r>
              <w:rPr>
                <w:sz w:val="24"/>
                <w:szCs w:val="24"/>
              </w:rPr>
              <w:t>电话：</w:t>
            </w:r>
          </w:p>
        </w:tc>
        <w:tc>
          <w:tcPr>
            <w:tcW w:w="4261" w:type="dxa"/>
          </w:tcPr>
          <w:p w14:paraId="7BC8EBBE">
            <w:pPr>
              <w:tabs>
                <w:tab w:val="left" w:pos="360"/>
              </w:tabs>
              <w:spacing w:line="520" w:lineRule="exact"/>
              <w:rPr>
                <w:sz w:val="24"/>
                <w:szCs w:val="24"/>
              </w:rPr>
            </w:pPr>
            <w:r>
              <w:rPr>
                <w:sz w:val="24"/>
                <w:szCs w:val="24"/>
              </w:rPr>
              <w:t>电话：</w:t>
            </w:r>
          </w:p>
        </w:tc>
      </w:tr>
    </w:tbl>
    <w:p w14:paraId="14CB7345">
      <w:pPr>
        <w:rPr>
          <w:sz w:val="24"/>
          <w:szCs w:val="24"/>
        </w:rPr>
      </w:pPr>
    </w:p>
    <w:p w14:paraId="1584D423">
      <w:pPr>
        <w:rPr>
          <w:szCs w:val="24"/>
        </w:rPr>
      </w:pPr>
      <w:r>
        <w:rPr>
          <w:sz w:val="24"/>
          <w:szCs w:val="24"/>
        </w:rPr>
        <w:t>时间：20  年  月  日</w:t>
      </w:r>
    </w:p>
    <w:p w14:paraId="58B0EA4A">
      <w:pPr>
        <w:jc w:val="center"/>
        <w:rPr>
          <w:b/>
          <w:sz w:val="30"/>
          <w:szCs w:val="30"/>
        </w:rPr>
      </w:pPr>
      <w:r>
        <w:rPr>
          <w:b/>
          <w:sz w:val="30"/>
          <w:szCs w:val="30"/>
        </w:rPr>
        <w:br w:type="page"/>
      </w:r>
      <w:r>
        <w:rPr>
          <w:b/>
          <w:sz w:val="30"/>
          <w:szCs w:val="30"/>
        </w:rPr>
        <w:t>合同特殊条款</w:t>
      </w:r>
    </w:p>
    <w:p w14:paraId="7006D570">
      <w:pPr>
        <w:tabs>
          <w:tab w:val="left" w:pos="360"/>
        </w:tabs>
        <w:spacing w:line="520" w:lineRule="exact"/>
        <w:ind w:firstLine="410" w:firstLineChars="171"/>
        <w:rPr>
          <w:color w:val="000000"/>
          <w:sz w:val="24"/>
          <w:szCs w:val="24"/>
        </w:rPr>
      </w:pPr>
    </w:p>
    <w:p w14:paraId="621C66C8">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6F6F57B5">
      <w:pPr>
        <w:tabs>
          <w:tab w:val="left" w:pos="360"/>
        </w:tabs>
        <w:spacing w:line="520" w:lineRule="exact"/>
        <w:ind w:firstLine="410" w:firstLineChars="171"/>
        <w:rPr>
          <w:color w:val="000000"/>
          <w:sz w:val="24"/>
          <w:szCs w:val="24"/>
        </w:rPr>
      </w:pPr>
      <w:r>
        <w:rPr>
          <w:color w:val="000000"/>
          <w:sz w:val="24"/>
          <w:szCs w:val="24"/>
        </w:rPr>
        <w:t xml:space="preserve"> 合同特殊条款由供方和需方根据项目的具体情况协商拟订。</w:t>
      </w:r>
    </w:p>
    <w:p w14:paraId="29432964">
      <w:pPr>
        <w:tabs>
          <w:tab w:val="left" w:pos="360"/>
        </w:tabs>
        <w:spacing w:line="520" w:lineRule="exact"/>
        <w:ind w:firstLine="410" w:firstLineChars="171"/>
        <w:rPr>
          <w:sz w:val="24"/>
          <w:szCs w:val="24"/>
        </w:rPr>
      </w:pPr>
    </w:p>
    <w:p w14:paraId="046654D9">
      <w:pPr>
        <w:tabs>
          <w:tab w:val="left" w:pos="360"/>
        </w:tabs>
        <w:spacing w:line="520" w:lineRule="exact"/>
        <w:ind w:firstLine="410" w:firstLineChars="171"/>
        <w:rPr>
          <w:sz w:val="24"/>
          <w:szCs w:val="24"/>
        </w:rPr>
        <w:sectPr>
          <w:headerReference r:id="rId7" w:type="default"/>
          <w:pgSz w:w="11906" w:h="16838"/>
          <w:pgMar w:top="1440" w:right="1800" w:bottom="1440" w:left="1800" w:header="851" w:footer="992" w:gutter="0"/>
          <w:cols w:space="720" w:num="1"/>
          <w:docGrid w:type="lines" w:linePitch="312" w:charSpace="0"/>
        </w:sectPr>
      </w:pPr>
    </w:p>
    <w:p w14:paraId="25B9D0E9">
      <w:pPr>
        <w:pStyle w:val="3"/>
        <w:jc w:val="center"/>
      </w:pPr>
      <w:bookmarkStart w:id="4" w:name="_Toc411426753"/>
      <w:r>
        <w:t>第五部分  响应文件格式</w:t>
      </w:r>
      <w:bookmarkEnd w:id="4"/>
    </w:p>
    <w:p w14:paraId="06FC3129">
      <w:pPr>
        <w:autoSpaceDE w:val="0"/>
        <w:autoSpaceDN w:val="0"/>
        <w:adjustRightInd w:val="0"/>
        <w:spacing w:line="520" w:lineRule="exact"/>
        <w:rPr>
          <w:b/>
          <w:kern w:val="0"/>
          <w:sz w:val="24"/>
        </w:rPr>
      </w:pPr>
    </w:p>
    <w:p w14:paraId="513CD541">
      <w:pPr>
        <w:autoSpaceDE w:val="0"/>
        <w:autoSpaceDN w:val="0"/>
        <w:adjustRightInd w:val="0"/>
        <w:spacing w:line="520" w:lineRule="exact"/>
        <w:rPr>
          <w:b/>
          <w:kern w:val="0"/>
          <w:sz w:val="24"/>
        </w:rPr>
      </w:pPr>
    </w:p>
    <w:p w14:paraId="3480908C">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55F5056F">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2B832A45">
      <w:pPr>
        <w:autoSpaceDE w:val="0"/>
        <w:autoSpaceDN w:val="0"/>
        <w:adjustRightInd w:val="0"/>
        <w:spacing w:line="520" w:lineRule="exact"/>
        <w:rPr>
          <w:b/>
          <w:kern w:val="0"/>
          <w:sz w:val="24"/>
        </w:rPr>
      </w:pPr>
    </w:p>
    <w:p w14:paraId="0F30C8C5">
      <w:pPr>
        <w:autoSpaceDE w:val="0"/>
        <w:autoSpaceDN w:val="0"/>
        <w:adjustRightInd w:val="0"/>
        <w:spacing w:line="520" w:lineRule="exact"/>
        <w:jc w:val="center"/>
        <w:rPr>
          <w:b/>
          <w:kern w:val="0"/>
          <w:sz w:val="24"/>
        </w:rPr>
      </w:pPr>
      <w:r>
        <w:rPr>
          <w:b/>
          <w:kern w:val="0"/>
          <w:sz w:val="24"/>
        </w:rPr>
        <w:t>第一阶段响应文件</w:t>
      </w:r>
    </w:p>
    <w:p w14:paraId="5BB787C4">
      <w:pPr>
        <w:autoSpaceDE w:val="0"/>
        <w:autoSpaceDN w:val="0"/>
        <w:adjustRightInd w:val="0"/>
        <w:spacing w:line="520" w:lineRule="exact"/>
        <w:rPr>
          <w:b/>
          <w:kern w:val="0"/>
          <w:sz w:val="24"/>
        </w:rPr>
      </w:pPr>
    </w:p>
    <w:p w14:paraId="492463D3">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7FC1A684">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146C32AC">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4E9255DA">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4787DBFD">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5F928224">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5913A145">
      <w:pPr>
        <w:spacing w:before="93" w:beforeLines="30" w:after="218" w:afterLines="70" w:line="540" w:lineRule="exact"/>
        <w:ind w:left="630" w:leftChars="300"/>
        <w:rPr>
          <w:rFonts w:eastAsia="方正楷体简体"/>
          <w:b/>
          <w:sz w:val="34"/>
          <w:szCs w:val="34"/>
        </w:rPr>
      </w:pPr>
    </w:p>
    <w:p w14:paraId="243DAA80">
      <w:pPr>
        <w:spacing w:before="93" w:beforeLines="30" w:after="218" w:afterLines="70" w:line="540" w:lineRule="exact"/>
        <w:ind w:left="630" w:leftChars="300"/>
        <w:rPr>
          <w:rFonts w:eastAsia="方正楷体简体"/>
          <w:b/>
          <w:sz w:val="34"/>
          <w:szCs w:val="34"/>
        </w:rPr>
      </w:pPr>
    </w:p>
    <w:p w14:paraId="710DB891">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10D42E74">
      <w:pPr>
        <w:autoSpaceDN w:val="0"/>
        <w:spacing w:line="360" w:lineRule="auto"/>
        <w:jc w:val="center"/>
        <w:rPr>
          <w:b/>
          <w:bCs/>
          <w:sz w:val="24"/>
        </w:rPr>
      </w:pPr>
      <w:r>
        <w:rPr>
          <w:b/>
          <w:sz w:val="24"/>
        </w:rPr>
        <w:br w:type="page"/>
      </w:r>
      <w:r>
        <w:rPr>
          <w:b/>
          <w:sz w:val="24"/>
        </w:rPr>
        <w:t>第一阶段</w:t>
      </w:r>
      <w:r>
        <w:rPr>
          <w:b/>
          <w:bCs/>
          <w:sz w:val="24"/>
        </w:rPr>
        <w:t>响应文件总目录</w:t>
      </w:r>
    </w:p>
    <w:p w14:paraId="11B63F59">
      <w:pPr>
        <w:autoSpaceDN w:val="0"/>
        <w:spacing w:line="360" w:lineRule="auto"/>
        <w:jc w:val="center"/>
        <w:rPr>
          <w:b/>
          <w:bCs/>
          <w:sz w:val="24"/>
        </w:rPr>
      </w:pPr>
    </w:p>
    <w:p w14:paraId="4E29BC49">
      <w:pPr>
        <w:autoSpaceDN w:val="0"/>
        <w:spacing w:line="360" w:lineRule="auto"/>
        <w:jc w:val="center"/>
        <w:rPr>
          <w:b/>
          <w:bCs/>
          <w:sz w:val="24"/>
        </w:rPr>
      </w:pPr>
      <w:r>
        <w:rPr>
          <w:b/>
          <w:bCs/>
          <w:sz w:val="24"/>
        </w:rPr>
        <w:t>（投标人自行编制）</w:t>
      </w:r>
    </w:p>
    <w:p w14:paraId="7149FF43">
      <w:pPr>
        <w:widowControl/>
        <w:spacing w:line="360" w:lineRule="auto"/>
        <w:jc w:val="center"/>
        <w:rPr>
          <w:b/>
          <w:sz w:val="24"/>
        </w:rPr>
      </w:pPr>
      <w:r>
        <w:rPr>
          <w:b/>
          <w:sz w:val="24"/>
        </w:rPr>
        <w:br w:type="page"/>
      </w:r>
      <w:r>
        <w:rPr>
          <w:b/>
          <w:sz w:val="24"/>
        </w:rPr>
        <w:t>评分因素及评标标准页码检索</w:t>
      </w:r>
    </w:p>
    <w:p w14:paraId="4D30F705">
      <w:pPr>
        <w:widowControl/>
        <w:spacing w:line="360" w:lineRule="auto"/>
        <w:jc w:val="center"/>
        <w:rPr>
          <w:b/>
          <w:sz w:val="24"/>
        </w:rPr>
      </w:pPr>
    </w:p>
    <w:p w14:paraId="1C885CEE">
      <w:pPr>
        <w:widowControl/>
        <w:spacing w:line="360" w:lineRule="auto"/>
        <w:jc w:val="center"/>
        <w:rPr>
          <w:b/>
          <w:bCs/>
          <w:sz w:val="24"/>
        </w:rPr>
      </w:pPr>
      <w:r>
        <w:rPr>
          <w:b/>
          <w:bCs/>
          <w:sz w:val="24"/>
        </w:rPr>
        <w:t>（投标人按磋商文件“评分因素及评标标准”中除涉及价格的评分项外的每个评分项逐项列明页码）</w:t>
      </w:r>
    </w:p>
    <w:p w14:paraId="37D7F184">
      <w:pPr>
        <w:spacing w:line="460" w:lineRule="exact"/>
        <w:rPr>
          <w:b/>
          <w:sz w:val="24"/>
        </w:rPr>
      </w:pPr>
      <w:r>
        <w:rPr>
          <w:b/>
          <w:sz w:val="24"/>
        </w:rPr>
        <w:br w:type="page"/>
      </w:r>
      <w:r>
        <w:rPr>
          <w:b/>
          <w:sz w:val="24"/>
        </w:rPr>
        <w:t>附件1</w:t>
      </w:r>
    </w:p>
    <w:p w14:paraId="5A02E488">
      <w:pPr>
        <w:tabs>
          <w:tab w:val="left" w:pos="360"/>
        </w:tabs>
        <w:spacing w:line="560" w:lineRule="exact"/>
        <w:jc w:val="center"/>
        <w:rPr>
          <w:b/>
          <w:sz w:val="24"/>
        </w:rPr>
      </w:pPr>
      <w:r>
        <w:rPr>
          <w:b/>
          <w:sz w:val="24"/>
        </w:rPr>
        <w:t>响应书</w:t>
      </w:r>
    </w:p>
    <w:p w14:paraId="4CAF14CD">
      <w:pPr>
        <w:autoSpaceDE w:val="0"/>
        <w:autoSpaceDN w:val="0"/>
        <w:adjustRightInd w:val="0"/>
        <w:spacing w:line="520" w:lineRule="exact"/>
        <w:jc w:val="left"/>
        <w:rPr>
          <w:kern w:val="0"/>
          <w:sz w:val="24"/>
        </w:rPr>
      </w:pPr>
      <w:r>
        <w:rPr>
          <w:kern w:val="0"/>
          <w:sz w:val="24"/>
        </w:rPr>
        <w:t>致：天津市政府采购中心</w:t>
      </w:r>
    </w:p>
    <w:p w14:paraId="73A134E1">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14:paraId="22892936">
      <w:pPr>
        <w:autoSpaceDE w:val="0"/>
        <w:autoSpaceDN w:val="0"/>
        <w:adjustRightInd w:val="0"/>
        <w:spacing w:line="360" w:lineRule="auto"/>
        <w:jc w:val="left"/>
        <w:rPr>
          <w:kern w:val="0"/>
          <w:sz w:val="24"/>
        </w:rPr>
      </w:pPr>
      <w:r>
        <w:rPr>
          <w:kern w:val="0"/>
          <w:sz w:val="24"/>
        </w:rPr>
        <w:t>据此函，签字代表宣布同意如下：</w:t>
      </w:r>
    </w:p>
    <w:p w14:paraId="0D11AB2B">
      <w:pPr>
        <w:numPr>
          <w:ilvl w:val="0"/>
          <w:numId w:val="2"/>
        </w:numPr>
        <w:spacing w:line="360" w:lineRule="auto"/>
        <w:ind w:left="0" w:firstLine="480" w:firstLineChars="200"/>
        <w:jc w:val="left"/>
        <w:rPr>
          <w:sz w:val="24"/>
        </w:rPr>
      </w:pPr>
      <w:r>
        <w:rPr>
          <w:sz w:val="24"/>
        </w:rPr>
        <w:t>我公司将按磋商文件的规定履行合同责任和义务。</w:t>
      </w:r>
    </w:p>
    <w:p w14:paraId="1E129C89">
      <w:pPr>
        <w:numPr>
          <w:ilvl w:val="0"/>
          <w:numId w:val="2"/>
        </w:numPr>
        <w:spacing w:line="360" w:lineRule="auto"/>
        <w:ind w:left="0" w:firstLine="480" w:firstLineChars="20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14:paraId="3564EB0E">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起60天。</w:t>
      </w:r>
    </w:p>
    <w:p w14:paraId="53451130">
      <w:pPr>
        <w:numPr>
          <w:ilvl w:val="0"/>
          <w:numId w:val="2"/>
        </w:numPr>
        <w:spacing w:line="360" w:lineRule="auto"/>
        <w:ind w:left="0" w:firstLine="480" w:firstLineChars="200"/>
        <w:jc w:val="left"/>
        <w:rPr>
          <w:sz w:val="24"/>
        </w:rPr>
      </w:pPr>
      <w:r>
        <w:rPr>
          <w:sz w:val="24"/>
        </w:rPr>
        <w:t>我公司同意按照采购方要求提供的与投标有关的一切数据或资料，并声明响应文件及所提供的一切资料均真实有效。由于我公司提供资料不实而造成的责任和后果由我公司自行承担。</w:t>
      </w:r>
    </w:p>
    <w:p w14:paraId="3723B93B">
      <w:pPr>
        <w:numPr>
          <w:ilvl w:val="0"/>
          <w:numId w:val="2"/>
        </w:numPr>
        <w:spacing w:line="360" w:lineRule="auto"/>
        <w:ind w:left="0" w:firstLine="480" w:firstLineChars="200"/>
        <w:jc w:val="left"/>
        <w:rPr>
          <w:sz w:val="24"/>
        </w:rPr>
      </w:pPr>
      <w:r>
        <w:rPr>
          <w:sz w:val="24"/>
        </w:rPr>
        <w:t>我公司保证所投产品来自合法的供货渠道，若成交，则有义务向采购人提供其需要的有效书面证明材料。如果提供非法渠道的商品，视为欺诈，并承担相关责任。</w:t>
      </w:r>
    </w:p>
    <w:p w14:paraId="042DC389">
      <w:pPr>
        <w:numPr>
          <w:ilvl w:val="0"/>
          <w:numId w:val="2"/>
        </w:numPr>
        <w:spacing w:line="360" w:lineRule="auto"/>
        <w:ind w:left="0" w:firstLine="480" w:firstLineChars="20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0E2E2FF2">
      <w:pPr>
        <w:numPr>
          <w:ilvl w:val="0"/>
          <w:numId w:val="2"/>
        </w:numPr>
        <w:spacing w:line="360" w:lineRule="auto"/>
        <w:ind w:left="0" w:firstLine="480" w:firstLineChars="200"/>
        <w:jc w:val="left"/>
        <w:rPr>
          <w:sz w:val="24"/>
        </w:rPr>
      </w:pPr>
      <w:r>
        <w:rPr>
          <w:sz w:val="24"/>
        </w:rPr>
        <w:t>我公司承诺完全符合</w:t>
      </w:r>
      <w:r>
        <w:rPr>
          <w:rFonts w:hint="eastAsia"/>
          <w:sz w:val="24"/>
          <w:lang w:eastAsia="zh-CN"/>
        </w:rPr>
        <w:t>《中华人民共和国政府采购法》</w:t>
      </w:r>
      <w:r>
        <w:rPr>
          <w:sz w:val="24"/>
        </w:rPr>
        <w:t>、</w:t>
      </w:r>
      <w:r>
        <w:rPr>
          <w:rFonts w:hint="eastAsia"/>
          <w:sz w:val="24"/>
          <w:lang w:eastAsia="zh-CN"/>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14:paraId="25C0A0FA">
      <w:pPr>
        <w:numPr>
          <w:ilvl w:val="0"/>
          <w:numId w:val="2"/>
        </w:numPr>
        <w:spacing w:line="360" w:lineRule="auto"/>
        <w:ind w:left="0" w:firstLine="480" w:firstLineChars="200"/>
        <w:jc w:val="left"/>
        <w:rPr>
          <w:sz w:val="24"/>
        </w:rPr>
      </w:pPr>
      <w:r>
        <w:rPr>
          <w:sz w:val="24"/>
        </w:rPr>
        <w:t>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投标截止日前3年在经营活动中没有重大违法记录。</w:t>
      </w:r>
    </w:p>
    <w:p w14:paraId="44C67A25">
      <w:pPr>
        <w:numPr>
          <w:ilvl w:val="0"/>
          <w:numId w:val="2"/>
        </w:numPr>
        <w:spacing w:line="360" w:lineRule="auto"/>
        <w:ind w:left="0" w:firstLine="480" w:firstLineChars="200"/>
        <w:jc w:val="left"/>
        <w:rPr>
          <w:sz w:val="24"/>
        </w:rPr>
      </w:pPr>
      <w:r>
        <w:rPr>
          <w:sz w:val="24"/>
        </w:rPr>
        <w:t>我公司若成交，本承诺将成为合同不可分割的一部分，与合同具有同等的法律效力。</w:t>
      </w:r>
    </w:p>
    <w:p w14:paraId="5960D1F6">
      <w:pPr>
        <w:numPr>
          <w:ilvl w:val="0"/>
          <w:numId w:val="2"/>
        </w:numPr>
        <w:spacing w:line="360" w:lineRule="auto"/>
        <w:ind w:left="0" w:firstLine="480" w:firstLineChars="200"/>
        <w:jc w:val="left"/>
        <w:rPr>
          <w:sz w:val="24"/>
        </w:rPr>
      </w:pPr>
      <w:r>
        <w:rPr>
          <w:sz w:val="24"/>
        </w:rPr>
        <w:t>如违反上述承诺，我公司投标无效且接受相关部门依法作出的处罚，并承担通过相关媒体予以公布的任何风险和责任。</w:t>
      </w:r>
    </w:p>
    <w:p w14:paraId="4C322515">
      <w:pPr>
        <w:spacing w:line="360" w:lineRule="auto"/>
        <w:ind w:firstLine="480" w:firstLineChars="200"/>
        <w:rPr>
          <w:sz w:val="24"/>
        </w:rPr>
      </w:pPr>
      <w:r>
        <w:rPr>
          <w:sz w:val="24"/>
        </w:rPr>
        <w:t>11. 我公司开票信息如下，</w:t>
      </w:r>
      <w:r>
        <w:rPr>
          <w:b/>
          <w:sz w:val="24"/>
        </w:rPr>
        <w:t>此信息与我公司在税务局注册的信息一致</w:t>
      </w:r>
      <w:r>
        <w:rPr>
          <w:sz w:val="24"/>
        </w:rPr>
        <w:t>：</w:t>
      </w:r>
    </w:p>
    <w:p w14:paraId="7451AA80">
      <w:pPr>
        <w:spacing w:line="360" w:lineRule="auto"/>
        <w:ind w:firstLine="480" w:firstLineChars="200"/>
        <w:rPr>
          <w:sz w:val="24"/>
        </w:rPr>
      </w:pPr>
      <w:r>
        <w:rPr>
          <w:sz w:val="24"/>
        </w:rPr>
        <w:t>纳税人识别号：</w:t>
      </w:r>
    </w:p>
    <w:p w14:paraId="249D20C2">
      <w:pPr>
        <w:spacing w:line="360" w:lineRule="auto"/>
        <w:ind w:firstLine="480" w:firstLineChars="200"/>
        <w:rPr>
          <w:sz w:val="24"/>
        </w:rPr>
      </w:pPr>
      <w:r>
        <w:rPr>
          <w:sz w:val="24"/>
        </w:rPr>
        <w:t>地址、电话：</w:t>
      </w:r>
    </w:p>
    <w:p w14:paraId="6B92DF1F">
      <w:pPr>
        <w:spacing w:line="360" w:lineRule="auto"/>
        <w:ind w:firstLine="480" w:firstLineChars="200"/>
        <w:rPr>
          <w:sz w:val="24"/>
        </w:rPr>
      </w:pPr>
      <w:r>
        <w:rPr>
          <w:sz w:val="24"/>
        </w:rPr>
        <w:t>开户行及账号：</w:t>
      </w:r>
    </w:p>
    <w:p w14:paraId="25E93ED2">
      <w:pPr>
        <w:spacing w:line="360" w:lineRule="auto"/>
        <w:ind w:firstLine="480" w:firstLineChars="200"/>
        <w:rPr>
          <w:sz w:val="24"/>
        </w:rPr>
      </w:pPr>
      <w:r>
        <w:rPr>
          <w:sz w:val="24"/>
        </w:rPr>
        <w:t>开具发票类型：□增值税专用发票         □增值税普通发票</w:t>
      </w:r>
    </w:p>
    <w:p w14:paraId="59BCBB97">
      <w:pPr>
        <w:spacing w:line="360" w:lineRule="auto"/>
        <w:ind w:firstLine="480" w:firstLineChars="200"/>
        <w:rPr>
          <w:sz w:val="24"/>
        </w:rPr>
      </w:pPr>
      <w:r>
        <w:rPr>
          <w:sz w:val="24"/>
        </w:rPr>
        <w:t>12. 我公司选择招标代理服务费发票领取方式（请自行选择以下任一方式并在相应□里划“√”）：</w:t>
      </w:r>
    </w:p>
    <w:p w14:paraId="29A1F975">
      <w:pPr>
        <w:spacing w:line="360" w:lineRule="auto"/>
        <w:ind w:firstLine="482" w:firstLineChars="200"/>
        <w:rPr>
          <w:b/>
          <w:sz w:val="24"/>
        </w:rPr>
      </w:pPr>
      <w:r>
        <w:rPr>
          <w:b/>
          <w:sz w:val="24"/>
        </w:rPr>
        <w:t>□上门自取</w:t>
      </w:r>
    </w:p>
    <w:p w14:paraId="4FA346D0">
      <w:pPr>
        <w:spacing w:line="360" w:lineRule="auto"/>
        <w:ind w:firstLine="480" w:firstLineChars="200"/>
        <w:rPr>
          <w:sz w:val="24"/>
        </w:rPr>
      </w:pPr>
    </w:p>
    <w:p w14:paraId="04EC9FDC">
      <w:pPr>
        <w:spacing w:line="360" w:lineRule="auto"/>
        <w:ind w:firstLine="482" w:firstLineChars="200"/>
        <w:rPr>
          <w:b/>
          <w:sz w:val="24"/>
        </w:rPr>
      </w:pPr>
      <w:r>
        <w:rPr>
          <w:b/>
          <w:sz w:val="24"/>
        </w:rPr>
        <w:t>□到付邮寄</w:t>
      </w:r>
    </w:p>
    <w:p w14:paraId="36BAE337">
      <w:pPr>
        <w:spacing w:line="360" w:lineRule="auto"/>
        <w:ind w:firstLine="480" w:firstLineChars="200"/>
        <w:rPr>
          <w:sz w:val="24"/>
        </w:rPr>
      </w:pPr>
      <w:r>
        <w:rPr>
          <w:sz w:val="24"/>
        </w:rPr>
        <w:t>邮寄地址、邮编：</w:t>
      </w:r>
    </w:p>
    <w:p w14:paraId="4952775E">
      <w:pPr>
        <w:spacing w:line="360" w:lineRule="auto"/>
        <w:ind w:firstLine="480" w:firstLineChars="200"/>
        <w:rPr>
          <w:sz w:val="24"/>
        </w:rPr>
      </w:pPr>
      <w:r>
        <w:rPr>
          <w:sz w:val="24"/>
        </w:rPr>
        <w:t>邮寄联系人、手机号码：</w:t>
      </w:r>
    </w:p>
    <w:p w14:paraId="24574BC1">
      <w:pPr>
        <w:spacing w:line="360" w:lineRule="auto"/>
        <w:jc w:val="left"/>
        <w:rPr>
          <w:sz w:val="24"/>
        </w:rPr>
      </w:pPr>
    </w:p>
    <w:p w14:paraId="51812C1C">
      <w:pPr>
        <w:pStyle w:val="37"/>
        <w:autoSpaceDE w:val="0"/>
        <w:autoSpaceDN w:val="0"/>
        <w:adjustRightInd w:val="0"/>
        <w:spacing w:line="520" w:lineRule="exact"/>
        <w:ind w:left="900" w:firstLine="0" w:firstLineChars="0"/>
        <w:jc w:val="left"/>
        <w:rPr>
          <w:kern w:val="0"/>
          <w:sz w:val="24"/>
          <w:u w:val="single"/>
          <w:lang w:eastAsia="zh-CN"/>
        </w:rPr>
      </w:pPr>
    </w:p>
    <w:p w14:paraId="26002C2A">
      <w:pPr>
        <w:autoSpaceDE w:val="0"/>
        <w:autoSpaceDN w:val="0"/>
        <w:adjustRightInd w:val="0"/>
        <w:spacing w:line="520" w:lineRule="exact"/>
        <w:ind w:firstLine="480"/>
        <w:jc w:val="left"/>
        <w:rPr>
          <w:kern w:val="0"/>
          <w:sz w:val="24"/>
        </w:rPr>
      </w:pPr>
      <w:r>
        <w:rPr>
          <w:kern w:val="0"/>
          <w:sz w:val="24"/>
        </w:rPr>
        <w:t>供应商名称：</w:t>
      </w:r>
    </w:p>
    <w:p w14:paraId="402F8907">
      <w:pPr>
        <w:autoSpaceDE w:val="0"/>
        <w:autoSpaceDN w:val="0"/>
        <w:adjustRightInd w:val="0"/>
        <w:spacing w:line="520" w:lineRule="exact"/>
        <w:ind w:firstLine="480"/>
        <w:jc w:val="left"/>
        <w:rPr>
          <w:kern w:val="0"/>
          <w:sz w:val="24"/>
          <w:u w:val="single"/>
        </w:rPr>
      </w:pPr>
    </w:p>
    <w:p w14:paraId="69EFCAAB">
      <w:pPr>
        <w:autoSpaceDE w:val="0"/>
        <w:autoSpaceDN w:val="0"/>
        <w:adjustRightInd w:val="0"/>
        <w:spacing w:line="520" w:lineRule="exact"/>
        <w:ind w:firstLine="480"/>
        <w:jc w:val="left"/>
        <w:rPr>
          <w:kern w:val="0"/>
          <w:sz w:val="24"/>
        </w:rPr>
      </w:pPr>
      <w:r>
        <w:rPr>
          <w:kern w:val="0"/>
          <w:sz w:val="24"/>
        </w:rPr>
        <w:t>日期：                年       月       日</w:t>
      </w:r>
    </w:p>
    <w:p w14:paraId="2409B4D9">
      <w:pPr>
        <w:spacing w:line="460" w:lineRule="exact"/>
        <w:rPr>
          <w:b/>
          <w:sz w:val="24"/>
        </w:rPr>
      </w:pPr>
      <w:r>
        <w:rPr>
          <w:b/>
          <w:sz w:val="24"/>
        </w:rPr>
        <w:br w:type="page"/>
      </w:r>
      <w:r>
        <w:rPr>
          <w:b/>
          <w:sz w:val="24"/>
        </w:rPr>
        <w:t>附件2</w:t>
      </w:r>
    </w:p>
    <w:p w14:paraId="046E9295">
      <w:pPr>
        <w:ind w:right="84"/>
        <w:jc w:val="center"/>
        <w:rPr>
          <w:b/>
          <w:sz w:val="24"/>
        </w:rPr>
      </w:pPr>
    </w:p>
    <w:p w14:paraId="48C5949F">
      <w:pPr>
        <w:ind w:right="84"/>
        <w:jc w:val="center"/>
        <w:rPr>
          <w:b/>
          <w:sz w:val="24"/>
        </w:rPr>
      </w:pPr>
      <w:r>
        <w:rPr>
          <w:b/>
          <w:sz w:val="24"/>
        </w:rPr>
        <w:t>供应商资格声明函</w:t>
      </w:r>
    </w:p>
    <w:p w14:paraId="1159F7C1">
      <w:pPr>
        <w:spacing w:line="360" w:lineRule="auto"/>
        <w:ind w:firstLine="420"/>
        <w:jc w:val="center"/>
        <w:rPr>
          <w:b/>
          <w:sz w:val="24"/>
        </w:rPr>
      </w:pPr>
    </w:p>
    <w:p w14:paraId="63331280">
      <w:pPr>
        <w:spacing w:line="360" w:lineRule="auto"/>
        <w:rPr>
          <w:sz w:val="24"/>
        </w:rPr>
      </w:pPr>
      <w:r>
        <w:rPr>
          <w:sz w:val="24"/>
        </w:rPr>
        <w:t>天津市政府采购中心：</w:t>
      </w:r>
    </w:p>
    <w:p w14:paraId="20EC2884">
      <w:pPr>
        <w:spacing w:line="360" w:lineRule="auto"/>
        <w:ind w:firstLine="480" w:firstLineChars="200"/>
        <w:rPr>
          <w:sz w:val="24"/>
        </w:rPr>
      </w:pPr>
      <w:r>
        <w:rPr>
          <w:sz w:val="24"/>
        </w:rPr>
        <w:t>我单位自愿参与本项目的政府采购活动，郑重承诺如下：</w:t>
      </w:r>
    </w:p>
    <w:p w14:paraId="1E825FD4">
      <w:pPr>
        <w:spacing w:line="360" w:lineRule="auto"/>
        <w:ind w:firstLine="480" w:firstLineChars="200"/>
        <w:rPr>
          <w:sz w:val="24"/>
        </w:rPr>
      </w:pPr>
      <w:r>
        <w:rPr>
          <w:sz w:val="24"/>
        </w:rPr>
        <w:t>（一）我单位具有良好的商业信誉和健全的财务会计制度；</w:t>
      </w:r>
    </w:p>
    <w:p w14:paraId="2D1944CC">
      <w:pPr>
        <w:spacing w:line="360" w:lineRule="auto"/>
        <w:ind w:firstLine="480" w:firstLineChars="200"/>
        <w:rPr>
          <w:sz w:val="24"/>
        </w:rPr>
      </w:pPr>
      <w:r>
        <w:rPr>
          <w:sz w:val="24"/>
        </w:rPr>
        <w:t>（二）我单位依法缴纳税收和社会保障资金；</w:t>
      </w:r>
    </w:p>
    <w:p w14:paraId="2BB0B66C">
      <w:pPr>
        <w:spacing w:line="360" w:lineRule="auto"/>
        <w:ind w:firstLine="480" w:firstLineChars="200"/>
        <w:rPr>
          <w:sz w:val="24"/>
        </w:rPr>
      </w:pPr>
      <w:r>
        <w:rPr>
          <w:sz w:val="24"/>
        </w:rPr>
        <w:t>（三）我单位具备履行合同所必需的设备和专业技术能力；</w:t>
      </w:r>
    </w:p>
    <w:p w14:paraId="36C15123">
      <w:pPr>
        <w:spacing w:line="360" w:lineRule="auto"/>
        <w:ind w:firstLine="480" w:firstLineChars="200"/>
        <w:rPr>
          <w:sz w:val="24"/>
        </w:rPr>
      </w:pPr>
      <w:r>
        <w:rPr>
          <w:sz w:val="24"/>
        </w:rPr>
        <w:t>（四）参加政府采购活动前3年我单位在经营活动中没有重大违法记录；</w:t>
      </w:r>
    </w:p>
    <w:p w14:paraId="130407A8">
      <w:pPr>
        <w:spacing w:line="360" w:lineRule="auto"/>
        <w:ind w:firstLine="480" w:firstLineChars="200"/>
        <w:rPr>
          <w:sz w:val="24"/>
        </w:rPr>
      </w:pPr>
      <w:r>
        <w:rPr>
          <w:sz w:val="24"/>
        </w:rPr>
        <w:t>（五）我单位不存在为采购项目提供整体设计、规范编制或者项目管理、监理、检测等服务后，再参加该采购项目的其他采购活动的情形。</w:t>
      </w:r>
    </w:p>
    <w:p w14:paraId="23316717">
      <w:pPr>
        <w:spacing w:line="360" w:lineRule="auto"/>
        <w:ind w:firstLine="480" w:firstLineChars="200"/>
        <w:rPr>
          <w:sz w:val="24"/>
        </w:rPr>
      </w:pPr>
      <w:r>
        <w:rPr>
          <w:sz w:val="24"/>
        </w:rPr>
        <w:t>（六）与我单位存在“单位负责人为同一人或者存在直接控股、管理关系”的其他单位信息如下：</w:t>
      </w: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3874"/>
        <w:gridCol w:w="2840"/>
      </w:tblGrid>
      <w:tr w14:paraId="4F79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8" w:type="dxa"/>
            <w:vAlign w:val="center"/>
          </w:tcPr>
          <w:p w14:paraId="3083C8C1">
            <w:pPr>
              <w:jc w:val="center"/>
              <w:rPr>
                <w:szCs w:val="21"/>
              </w:rPr>
            </w:pPr>
            <w:r>
              <w:rPr>
                <w:szCs w:val="21"/>
              </w:rPr>
              <w:t>序号</w:t>
            </w:r>
          </w:p>
        </w:tc>
        <w:tc>
          <w:tcPr>
            <w:tcW w:w="3874" w:type="dxa"/>
            <w:vAlign w:val="center"/>
          </w:tcPr>
          <w:p w14:paraId="1DFDC561">
            <w:pPr>
              <w:jc w:val="center"/>
              <w:rPr>
                <w:szCs w:val="21"/>
              </w:rPr>
            </w:pPr>
            <w:r>
              <w:rPr>
                <w:szCs w:val="21"/>
              </w:rPr>
              <w:t>单位名称</w:t>
            </w:r>
          </w:p>
        </w:tc>
        <w:tc>
          <w:tcPr>
            <w:tcW w:w="2840" w:type="dxa"/>
            <w:vAlign w:val="center"/>
          </w:tcPr>
          <w:p w14:paraId="1675B03E">
            <w:pPr>
              <w:jc w:val="center"/>
              <w:rPr>
                <w:szCs w:val="21"/>
              </w:rPr>
            </w:pPr>
            <w:r>
              <w:rPr>
                <w:szCs w:val="21"/>
              </w:rPr>
              <w:t>相互关系类型</w:t>
            </w:r>
          </w:p>
        </w:tc>
      </w:tr>
      <w:tr w14:paraId="5D87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8" w:type="dxa"/>
            <w:vAlign w:val="center"/>
          </w:tcPr>
          <w:p w14:paraId="6BFD4231">
            <w:pPr>
              <w:jc w:val="center"/>
              <w:rPr>
                <w:szCs w:val="21"/>
              </w:rPr>
            </w:pPr>
            <w:r>
              <w:rPr>
                <w:szCs w:val="21"/>
              </w:rPr>
              <w:t>1</w:t>
            </w:r>
          </w:p>
        </w:tc>
        <w:tc>
          <w:tcPr>
            <w:tcW w:w="3874" w:type="dxa"/>
            <w:vAlign w:val="center"/>
          </w:tcPr>
          <w:p w14:paraId="6CBD0654">
            <w:pPr>
              <w:jc w:val="center"/>
              <w:rPr>
                <w:szCs w:val="21"/>
              </w:rPr>
            </w:pPr>
          </w:p>
        </w:tc>
        <w:tc>
          <w:tcPr>
            <w:tcW w:w="2840" w:type="dxa"/>
            <w:vAlign w:val="center"/>
          </w:tcPr>
          <w:p w14:paraId="32885994">
            <w:pPr>
              <w:jc w:val="center"/>
              <w:rPr>
                <w:szCs w:val="21"/>
              </w:rPr>
            </w:pPr>
          </w:p>
        </w:tc>
      </w:tr>
      <w:tr w14:paraId="5DDB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8" w:type="dxa"/>
            <w:vAlign w:val="center"/>
          </w:tcPr>
          <w:p w14:paraId="36C1C32F">
            <w:pPr>
              <w:jc w:val="center"/>
              <w:rPr>
                <w:szCs w:val="21"/>
              </w:rPr>
            </w:pPr>
            <w:r>
              <w:rPr>
                <w:szCs w:val="21"/>
              </w:rPr>
              <w:t>2</w:t>
            </w:r>
          </w:p>
        </w:tc>
        <w:tc>
          <w:tcPr>
            <w:tcW w:w="3874" w:type="dxa"/>
            <w:vAlign w:val="center"/>
          </w:tcPr>
          <w:p w14:paraId="0F47B6EB">
            <w:pPr>
              <w:jc w:val="center"/>
              <w:rPr>
                <w:szCs w:val="21"/>
              </w:rPr>
            </w:pPr>
          </w:p>
        </w:tc>
        <w:tc>
          <w:tcPr>
            <w:tcW w:w="2840" w:type="dxa"/>
            <w:vAlign w:val="center"/>
          </w:tcPr>
          <w:p w14:paraId="691D574F">
            <w:pPr>
              <w:jc w:val="center"/>
              <w:rPr>
                <w:szCs w:val="21"/>
              </w:rPr>
            </w:pPr>
          </w:p>
        </w:tc>
      </w:tr>
      <w:tr w14:paraId="0C3D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8" w:type="dxa"/>
            <w:vAlign w:val="center"/>
          </w:tcPr>
          <w:p w14:paraId="0FA620E4">
            <w:pPr>
              <w:jc w:val="center"/>
              <w:rPr>
                <w:szCs w:val="21"/>
              </w:rPr>
            </w:pPr>
            <w:r>
              <w:rPr>
                <w:szCs w:val="21"/>
              </w:rPr>
              <w:t>3</w:t>
            </w:r>
          </w:p>
        </w:tc>
        <w:tc>
          <w:tcPr>
            <w:tcW w:w="3874" w:type="dxa"/>
            <w:vAlign w:val="center"/>
          </w:tcPr>
          <w:p w14:paraId="725B97E5">
            <w:pPr>
              <w:jc w:val="center"/>
              <w:rPr>
                <w:szCs w:val="21"/>
              </w:rPr>
            </w:pPr>
          </w:p>
        </w:tc>
        <w:tc>
          <w:tcPr>
            <w:tcW w:w="2840" w:type="dxa"/>
            <w:vAlign w:val="center"/>
          </w:tcPr>
          <w:p w14:paraId="7AF75459">
            <w:pPr>
              <w:jc w:val="center"/>
              <w:rPr>
                <w:szCs w:val="21"/>
              </w:rPr>
            </w:pPr>
          </w:p>
        </w:tc>
      </w:tr>
    </w:tbl>
    <w:p w14:paraId="3F1AFADD">
      <w:pPr>
        <w:spacing w:line="360" w:lineRule="auto"/>
        <w:ind w:firstLine="480" w:firstLineChars="200"/>
        <w:rPr>
          <w:sz w:val="24"/>
        </w:rPr>
      </w:pPr>
      <w:r>
        <w:rPr>
          <w:sz w:val="24"/>
        </w:rPr>
        <w:t>上表未填写的，视为不存在第（六）条所列情形</w:t>
      </w:r>
    </w:p>
    <w:p w14:paraId="7DCA9CC2">
      <w:pPr>
        <w:spacing w:line="360" w:lineRule="auto"/>
        <w:ind w:firstLine="480" w:firstLineChars="200"/>
        <w:rPr>
          <w:sz w:val="24"/>
        </w:rPr>
      </w:pPr>
    </w:p>
    <w:p w14:paraId="40CE4E05">
      <w:pPr>
        <w:spacing w:line="360" w:lineRule="auto"/>
        <w:ind w:firstLine="480" w:firstLineChars="200"/>
        <w:rPr>
          <w:sz w:val="24"/>
        </w:rPr>
      </w:pPr>
      <w:r>
        <w:rPr>
          <w:sz w:val="24"/>
        </w:rPr>
        <w:t>上述声明真实有效，否则我单位承担全部责任和不利后果。</w:t>
      </w:r>
    </w:p>
    <w:p w14:paraId="218CDC2D">
      <w:pPr>
        <w:spacing w:line="360" w:lineRule="auto"/>
        <w:ind w:firstLine="480" w:firstLineChars="200"/>
        <w:rPr>
          <w:sz w:val="24"/>
        </w:rPr>
      </w:pPr>
    </w:p>
    <w:p w14:paraId="7EA18133">
      <w:pPr>
        <w:spacing w:line="360" w:lineRule="auto"/>
        <w:ind w:firstLine="240" w:firstLineChars="100"/>
        <w:rPr>
          <w:sz w:val="24"/>
        </w:rPr>
      </w:pPr>
      <w:r>
        <w:rPr>
          <w:sz w:val="24"/>
        </w:rPr>
        <w:t>供应商名称：</w:t>
      </w:r>
    </w:p>
    <w:p w14:paraId="52ED12D9">
      <w:pPr>
        <w:spacing w:line="360" w:lineRule="auto"/>
        <w:ind w:firstLine="240" w:firstLineChars="100"/>
        <w:rPr>
          <w:sz w:val="24"/>
        </w:rPr>
      </w:pPr>
    </w:p>
    <w:p w14:paraId="05DC8863">
      <w:pPr>
        <w:spacing w:line="360" w:lineRule="auto"/>
        <w:ind w:firstLine="240" w:firstLineChars="100"/>
        <w:rPr>
          <w:sz w:val="24"/>
        </w:rPr>
      </w:pPr>
      <w:r>
        <w:rPr>
          <w:sz w:val="24"/>
        </w:rPr>
        <w:t xml:space="preserve">日期：  </w:t>
      </w:r>
    </w:p>
    <w:p w14:paraId="071073ED">
      <w:pPr>
        <w:spacing w:line="460" w:lineRule="exact"/>
        <w:rPr>
          <w:b/>
          <w:sz w:val="24"/>
        </w:rPr>
      </w:pPr>
    </w:p>
    <w:p w14:paraId="15C974E6">
      <w:pPr>
        <w:spacing w:line="460" w:lineRule="exact"/>
        <w:rPr>
          <w:b/>
          <w:sz w:val="24"/>
        </w:rPr>
      </w:pPr>
    </w:p>
    <w:p w14:paraId="0EABFEAA">
      <w:pPr>
        <w:spacing w:line="460" w:lineRule="exact"/>
        <w:rPr>
          <w:b/>
          <w:sz w:val="24"/>
        </w:rPr>
      </w:pPr>
    </w:p>
    <w:p w14:paraId="6828B365">
      <w:pPr>
        <w:spacing w:line="460" w:lineRule="exact"/>
        <w:rPr>
          <w:b/>
          <w:sz w:val="24"/>
        </w:rPr>
      </w:pPr>
    </w:p>
    <w:p w14:paraId="6C00634A">
      <w:pPr>
        <w:spacing w:line="460" w:lineRule="exact"/>
        <w:rPr>
          <w:b/>
          <w:sz w:val="24"/>
        </w:rPr>
      </w:pPr>
    </w:p>
    <w:p w14:paraId="676536DE">
      <w:pPr>
        <w:spacing w:line="460" w:lineRule="exact"/>
        <w:rPr>
          <w:b/>
          <w:sz w:val="24"/>
        </w:rPr>
      </w:pPr>
    </w:p>
    <w:p w14:paraId="67F72D17">
      <w:pPr>
        <w:spacing w:line="460" w:lineRule="exact"/>
        <w:rPr>
          <w:b/>
          <w:sz w:val="24"/>
        </w:rPr>
      </w:pPr>
      <w:r>
        <w:rPr>
          <w:b/>
          <w:bCs/>
          <w:sz w:val="24"/>
        </w:rPr>
        <w:t>附件2-1：磋商文件第一部分供应商资格要求的证件</w:t>
      </w:r>
    </w:p>
    <w:p w14:paraId="06B37BAA">
      <w:pPr>
        <w:spacing w:line="460" w:lineRule="exact"/>
        <w:ind w:left="192"/>
        <w:jc w:val="center"/>
        <w:rPr>
          <w:b/>
          <w:sz w:val="24"/>
        </w:rPr>
      </w:pPr>
    </w:p>
    <w:p w14:paraId="42529E04">
      <w:pPr>
        <w:spacing w:line="460" w:lineRule="exact"/>
        <w:ind w:left="192"/>
        <w:jc w:val="center"/>
        <w:rPr>
          <w:b/>
          <w:sz w:val="24"/>
        </w:rPr>
      </w:pPr>
    </w:p>
    <w:p w14:paraId="35B1A85E">
      <w:pPr>
        <w:spacing w:line="460" w:lineRule="exact"/>
        <w:ind w:left="192"/>
        <w:jc w:val="center"/>
        <w:rPr>
          <w:b/>
          <w:sz w:val="24"/>
        </w:rPr>
      </w:pPr>
    </w:p>
    <w:p w14:paraId="2A788BC4">
      <w:pPr>
        <w:spacing w:line="460" w:lineRule="exact"/>
        <w:jc w:val="left"/>
        <w:rPr>
          <w:b/>
          <w:sz w:val="24"/>
        </w:rPr>
      </w:pPr>
      <w:r>
        <w:rPr>
          <w:b/>
          <w:sz w:val="24"/>
        </w:rPr>
        <w:br w:type="page"/>
      </w:r>
      <w:r>
        <w:rPr>
          <w:b/>
          <w:sz w:val="24"/>
        </w:rPr>
        <w:t>附件3</w:t>
      </w:r>
    </w:p>
    <w:p w14:paraId="60B7BA2F">
      <w:pPr>
        <w:autoSpaceDN w:val="0"/>
        <w:spacing w:line="360" w:lineRule="auto"/>
        <w:jc w:val="center"/>
        <w:rPr>
          <w:b/>
          <w:bCs/>
          <w:sz w:val="24"/>
        </w:rPr>
      </w:pPr>
      <w:r>
        <w:rPr>
          <w:b/>
          <w:bCs/>
          <w:sz w:val="24"/>
        </w:rPr>
        <w:t>磋商代表人授权书</w:t>
      </w:r>
    </w:p>
    <w:p w14:paraId="0DB9AD9D">
      <w:pPr>
        <w:spacing w:line="360" w:lineRule="auto"/>
        <w:rPr>
          <w:sz w:val="24"/>
          <w:szCs w:val="21"/>
        </w:rPr>
      </w:pPr>
    </w:p>
    <w:p w14:paraId="1D754871">
      <w:pPr>
        <w:spacing w:line="360" w:lineRule="auto"/>
        <w:rPr>
          <w:sz w:val="24"/>
          <w:szCs w:val="21"/>
        </w:rPr>
      </w:pPr>
      <w:r>
        <w:rPr>
          <w:sz w:val="24"/>
          <w:szCs w:val="21"/>
        </w:rPr>
        <w:t>致：天津市政府采购中心</w:t>
      </w:r>
    </w:p>
    <w:p w14:paraId="6793998A">
      <w:pPr>
        <w:spacing w:line="360" w:lineRule="auto"/>
        <w:ind w:firstLine="480" w:firstLineChars="200"/>
        <w:rPr>
          <w:sz w:val="24"/>
          <w:szCs w:val="21"/>
        </w:rPr>
      </w:pPr>
      <w:r>
        <w:rPr>
          <w:sz w:val="24"/>
          <w:szCs w:val="21"/>
        </w:rPr>
        <w:t>我单位授权委托本月/上月（本月尚未缴纳社保的，则填写上月）由我单位缴纳社会保险的在职职工_______________（姓名）（身份证号码：____________________、联系电话：_______________）作为磋商代表人以我方的名义参加贵中心组织的______________________项目（项目编号：_______________）的政府采购活动，并代表我方全权办理针对上述项目的响应文件递交、磋商、响应文件澄清、签约等一切具体事务和签署相关文件。</w:t>
      </w:r>
    </w:p>
    <w:p w14:paraId="646F231C">
      <w:pPr>
        <w:spacing w:line="360" w:lineRule="auto"/>
        <w:ind w:firstLine="480" w:firstLineChars="200"/>
        <w:rPr>
          <w:sz w:val="24"/>
          <w:szCs w:val="21"/>
        </w:rPr>
      </w:pPr>
      <w:r>
        <w:rPr>
          <w:sz w:val="24"/>
          <w:szCs w:val="21"/>
        </w:rPr>
        <w:t>我方对磋商代表人的签名事项负全部责任。</w:t>
      </w:r>
    </w:p>
    <w:p w14:paraId="1D4B701A">
      <w:pPr>
        <w:spacing w:line="360" w:lineRule="auto"/>
        <w:ind w:firstLine="480" w:firstLineChars="200"/>
        <w:rPr>
          <w:sz w:val="24"/>
          <w:szCs w:val="21"/>
        </w:rPr>
      </w:pPr>
      <w:r>
        <w:rPr>
          <w:sz w:val="24"/>
          <w:szCs w:val="21"/>
        </w:rPr>
        <w:t>本授权书至磋商有效期结束前始终有效。</w:t>
      </w:r>
    </w:p>
    <w:p w14:paraId="6E2F99DD">
      <w:pPr>
        <w:spacing w:line="360" w:lineRule="auto"/>
        <w:ind w:firstLine="480" w:firstLineChars="200"/>
        <w:rPr>
          <w:sz w:val="24"/>
          <w:szCs w:val="21"/>
        </w:rPr>
      </w:pPr>
      <w:r>
        <w:rPr>
          <w:sz w:val="24"/>
          <w:szCs w:val="21"/>
        </w:rPr>
        <w:t>磋商代表人无转委托权，特此委托。</w:t>
      </w:r>
    </w:p>
    <w:p w14:paraId="3D9D6AC1">
      <w:pPr>
        <w:spacing w:line="360" w:lineRule="auto"/>
        <w:ind w:firstLine="480" w:firstLineChars="200"/>
        <w:rPr>
          <w:sz w:val="24"/>
        </w:rPr>
      </w:pPr>
    </w:p>
    <w:p w14:paraId="60593DF8">
      <w:pPr>
        <w:spacing w:line="360" w:lineRule="auto"/>
        <w:ind w:firstLine="480" w:firstLineChars="200"/>
        <w:rPr>
          <w:sz w:val="24"/>
        </w:rPr>
      </w:pPr>
    </w:p>
    <w:p w14:paraId="118E8DB3">
      <w:pPr>
        <w:spacing w:line="360" w:lineRule="auto"/>
        <w:ind w:firstLine="480" w:firstLineChars="200"/>
        <w:rPr>
          <w:sz w:val="24"/>
        </w:rPr>
      </w:pPr>
    </w:p>
    <w:p w14:paraId="22B779C2">
      <w:pPr>
        <w:spacing w:line="360" w:lineRule="auto"/>
        <w:ind w:firstLine="5040" w:firstLineChars="2100"/>
        <w:rPr>
          <w:sz w:val="24"/>
        </w:rPr>
      </w:pPr>
      <w:r>
        <w:rPr>
          <w:sz w:val="24"/>
        </w:rPr>
        <w:t xml:space="preserve">     年   月   日</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1143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tcPr>
          <w:p w14:paraId="32EC4576">
            <w:pPr>
              <w:spacing w:line="360" w:lineRule="auto"/>
              <w:jc w:val="left"/>
              <w:rPr>
                <w:sz w:val="24"/>
              </w:rPr>
            </w:pPr>
            <w:r>
              <w:rPr>
                <w:sz w:val="24"/>
              </w:rPr>
              <w:t>磋商代表人身份证正面</w:t>
            </w:r>
          </w:p>
          <w:p w14:paraId="06AB6148">
            <w:pPr>
              <w:spacing w:line="360" w:lineRule="auto"/>
              <w:jc w:val="left"/>
              <w:rPr>
                <w:sz w:val="24"/>
              </w:rPr>
            </w:pPr>
          </w:p>
          <w:p w14:paraId="2437DF3C">
            <w:pPr>
              <w:spacing w:line="360" w:lineRule="auto"/>
              <w:jc w:val="left"/>
              <w:rPr>
                <w:sz w:val="24"/>
              </w:rPr>
            </w:pPr>
          </w:p>
          <w:p w14:paraId="33A933EB">
            <w:pPr>
              <w:spacing w:line="360" w:lineRule="auto"/>
              <w:jc w:val="left"/>
              <w:rPr>
                <w:sz w:val="24"/>
              </w:rPr>
            </w:pPr>
          </w:p>
          <w:p w14:paraId="225B20AF">
            <w:pPr>
              <w:spacing w:line="360" w:lineRule="auto"/>
              <w:jc w:val="left"/>
              <w:rPr>
                <w:sz w:val="24"/>
              </w:rPr>
            </w:pPr>
          </w:p>
          <w:p w14:paraId="0A8AC862">
            <w:pPr>
              <w:spacing w:line="360" w:lineRule="auto"/>
              <w:jc w:val="left"/>
              <w:rPr>
                <w:sz w:val="24"/>
              </w:rPr>
            </w:pPr>
          </w:p>
        </w:tc>
        <w:tc>
          <w:tcPr>
            <w:tcW w:w="4261" w:type="dxa"/>
            <w:shd w:val="clear" w:color="auto" w:fill="auto"/>
          </w:tcPr>
          <w:p w14:paraId="3C8269D3">
            <w:pPr>
              <w:spacing w:line="360" w:lineRule="auto"/>
              <w:jc w:val="left"/>
              <w:rPr>
                <w:sz w:val="24"/>
              </w:rPr>
            </w:pPr>
            <w:r>
              <w:rPr>
                <w:sz w:val="24"/>
              </w:rPr>
              <w:t>磋商代表人身份证背面</w:t>
            </w:r>
          </w:p>
        </w:tc>
      </w:tr>
    </w:tbl>
    <w:p w14:paraId="7AA5EBD2">
      <w:pPr>
        <w:spacing w:line="360" w:lineRule="auto"/>
        <w:rPr>
          <w:sz w:val="24"/>
        </w:rPr>
      </w:pPr>
    </w:p>
    <w:p w14:paraId="7DD68C74">
      <w:pPr>
        <w:spacing w:line="460" w:lineRule="exact"/>
        <w:jc w:val="left"/>
        <w:rPr>
          <w:b/>
          <w:sz w:val="24"/>
        </w:rPr>
      </w:pPr>
      <w:r>
        <w:rPr>
          <w:b/>
          <w:sz w:val="24"/>
        </w:rPr>
        <w:br w:type="page"/>
      </w:r>
      <w:r>
        <w:rPr>
          <w:b/>
          <w:sz w:val="24"/>
        </w:rPr>
        <w:t>附件4-1</w:t>
      </w:r>
    </w:p>
    <w:p w14:paraId="41D5FABD">
      <w:pPr>
        <w:spacing w:line="460" w:lineRule="exact"/>
        <w:ind w:left="181"/>
        <w:jc w:val="center"/>
        <w:rPr>
          <w:b/>
          <w:sz w:val="24"/>
        </w:rPr>
      </w:pPr>
    </w:p>
    <w:p w14:paraId="21300F44">
      <w:pPr>
        <w:autoSpaceDN w:val="0"/>
        <w:spacing w:line="360" w:lineRule="auto"/>
        <w:jc w:val="center"/>
        <w:rPr>
          <w:b/>
          <w:bCs/>
          <w:sz w:val="24"/>
        </w:rPr>
      </w:pPr>
      <w:r>
        <w:rPr>
          <w:b/>
          <w:bCs/>
          <w:sz w:val="24"/>
        </w:rPr>
        <w:t>商务要求点对点应答表</w:t>
      </w:r>
    </w:p>
    <w:p w14:paraId="3F2C0A40">
      <w:pPr>
        <w:spacing w:line="460" w:lineRule="exact"/>
        <w:rPr>
          <w:sz w:val="24"/>
        </w:rPr>
      </w:pPr>
    </w:p>
    <w:p w14:paraId="1E85CC19">
      <w:pPr>
        <w:spacing w:line="460" w:lineRule="exact"/>
        <w:rPr>
          <w:sz w:val="24"/>
        </w:rPr>
      </w:pPr>
      <w:r>
        <w:rPr>
          <w:sz w:val="24"/>
        </w:rPr>
        <w:t>项目名称：</w:t>
      </w:r>
      <w:r>
        <w:rPr>
          <w:sz w:val="24"/>
          <w:u w:val="single"/>
        </w:rPr>
        <w:t xml:space="preserve">                    </w:t>
      </w:r>
    </w:p>
    <w:p w14:paraId="1446EE44">
      <w:pPr>
        <w:spacing w:line="460" w:lineRule="exact"/>
        <w:rPr>
          <w:sz w:val="24"/>
        </w:rPr>
      </w:pPr>
      <w:r>
        <w:rPr>
          <w:sz w:val="24"/>
        </w:rPr>
        <w:t>项目编号：</w:t>
      </w:r>
      <w:r>
        <w:rPr>
          <w:sz w:val="24"/>
          <w:u w:val="single"/>
        </w:rPr>
        <w:t xml:space="preserve">                    </w:t>
      </w:r>
    </w:p>
    <w:p w14:paraId="759F920B">
      <w:pPr>
        <w:spacing w:line="460" w:lineRule="exact"/>
        <w:rPr>
          <w:sz w:val="24"/>
          <w:u w:val="single"/>
        </w:rPr>
      </w:pPr>
      <w:r>
        <w:rPr>
          <w:sz w:val="24"/>
        </w:rPr>
        <w:t>包号：</w:t>
      </w:r>
      <w:r>
        <w:rPr>
          <w:sz w:val="24"/>
          <w:u w:val="single"/>
        </w:rPr>
        <w:t xml:space="preserve">                        </w:t>
      </w:r>
    </w:p>
    <w:p w14:paraId="35243D50">
      <w:pPr>
        <w:spacing w:line="460" w:lineRule="exact"/>
        <w:rPr>
          <w:sz w:val="24"/>
          <w:u w:val="single"/>
        </w:rPr>
      </w:pPr>
    </w:p>
    <w:tbl>
      <w:tblPr>
        <w:tblStyle w:val="16"/>
        <w:tblW w:w="8749" w:type="dxa"/>
        <w:tblInd w:w="0" w:type="dxa"/>
        <w:tblLayout w:type="fixed"/>
        <w:tblCellMar>
          <w:top w:w="0" w:type="dxa"/>
          <w:left w:w="108" w:type="dxa"/>
          <w:bottom w:w="0" w:type="dxa"/>
          <w:right w:w="108" w:type="dxa"/>
        </w:tblCellMar>
      </w:tblPr>
      <w:tblGrid>
        <w:gridCol w:w="1704"/>
        <w:gridCol w:w="2229"/>
        <w:gridCol w:w="2549"/>
        <w:gridCol w:w="1134"/>
        <w:gridCol w:w="1133"/>
      </w:tblGrid>
      <w:tr w14:paraId="6A4DE085">
        <w:tblPrEx>
          <w:tblCellMar>
            <w:top w:w="0" w:type="dxa"/>
            <w:left w:w="108" w:type="dxa"/>
            <w:bottom w:w="0" w:type="dxa"/>
            <w:right w:w="108" w:type="dxa"/>
          </w:tblCellMar>
        </w:tblPrEx>
        <w:trPr>
          <w:trHeight w:val="373" w:hRule="atLeast"/>
        </w:trPr>
        <w:tc>
          <w:tcPr>
            <w:tcW w:w="1704" w:type="dxa"/>
            <w:tcBorders>
              <w:top w:val="single" w:color="auto" w:sz="8" w:space="0"/>
              <w:left w:val="single" w:color="auto" w:sz="8" w:space="0"/>
              <w:bottom w:val="single" w:color="auto" w:sz="8" w:space="0"/>
              <w:right w:val="single" w:color="auto" w:sz="8" w:space="0"/>
            </w:tcBorders>
            <w:shd w:val="clear" w:color="auto" w:fill="auto"/>
            <w:vAlign w:val="center"/>
          </w:tcPr>
          <w:p w14:paraId="2D98FA6E">
            <w:pPr>
              <w:widowControl/>
              <w:jc w:val="center"/>
              <w:rPr>
                <w:kern w:val="0"/>
                <w:szCs w:val="21"/>
              </w:rPr>
            </w:pPr>
            <w:r>
              <w:rPr>
                <w:kern w:val="0"/>
                <w:szCs w:val="21"/>
              </w:rPr>
              <w:t>序号</w:t>
            </w:r>
          </w:p>
        </w:tc>
        <w:tc>
          <w:tcPr>
            <w:tcW w:w="2229" w:type="dxa"/>
            <w:tcBorders>
              <w:top w:val="single" w:color="auto" w:sz="8" w:space="0"/>
              <w:left w:val="nil"/>
              <w:bottom w:val="single" w:color="auto" w:sz="8" w:space="0"/>
              <w:right w:val="single" w:color="auto" w:sz="8" w:space="0"/>
            </w:tcBorders>
            <w:shd w:val="clear" w:color="auto" w:fill="auto"/>
            <w:vAlign w:val="center"/>
          </w:tcPr>
          <w:p w14:paraId="41627603">
            <w:pPr>
              <w:widowControl/>
              <w:jc w:val="center"/>
              <w:rPr>
                <w:kern w:val="0"/>
                <w:szCs w:val="21"/>
              </w:rPr>
            </w:pPr>
            <w:r>
              <w:rPr>
                <w:kern w:val="0"/>
                <w:szCs w:val="21"/>
              </w:rPr>
              <w:t>磋商文件要求</w:t>
            </w:r>
          </w:p>
        </w:tc>
        <w:tc>
          <w:tcPr>
            <w:tcW w:w="2549" w:type="dxa"/>
            <w:tcBorders>
              <w:top w:val="single" w:color="auto" w:sz="8" w:space="0"/>
              <w:left w:val="nil"/>
              <w:bottom w:val="single" w:color="auto" w:sz="8" w:space="0"/>
              <w:right w:val="single" w:color="auto" w:sz="8" w:space="0"/>
            </w:tcBorders>
            <w:shd w:val="clear" w:color="auto" w:fill="auto"/>
            <w:vAlign w:val="center"/>
          </w:tcPr>
          <w:p w14:paraId="7241CCEC">
            <w:pPr>
              <w:widowControl/>
              <w:jc w:val="center"/>
              <w:rPr>
                <w:kern w:val="0"/>
                <w:szCs w:val="21"/>
              </w:rPr>
            </w:pPr>
            <w:r>
              <w:rPr>
                <w:kern w:val="0"/>
                <w:szCs w:val="21"/>
              </w:rPr>
              <w:t>响应应答</w:t>
            </w:r>
          </w:p>
        </w:tc>
        <w:tc>
          <w:tcPr>
            <w:tcW w:w="1134" w:type="dxa"/>
            <w:tcBorders>
              <w:top w:val="single" w:color="auto" w:sz="8" w:space="0"/>
              <w:left w:val="nil"/>
              <w:bottom w:val="single" w:color="auto" w:sz="8" w:space="0"/>
              <w:right w:val="single" w:color="auto" w:sz="8" w:space="0"/>
            </w:tcBorders>
            <w:shd w:val="clear" w:color="auto" w:fill="auto"/>
            <w:vAlign w:val="center"/>
          </w:tcPr>
          <w:p w14:paraId="0481F371">
            <w:pPr>
              <w:widowControl/>
              <w:jc w:val="center"/>
              <w:rPr>
                <w:kern w:val="0"/>
                <w:szCs w:val="21"/>
              </w:rPr>
            </w:pPr>
            <w:r>
              <w:rPr>
                <w:kern w:val="0"/>
                <w:szCs w:val="21"/>
              </w:rPr>
              <w:t>偏离说明</w:t>
            </w:r>
          </w:p>
        </w:tc>
        <w:tc>
          <w:tcPr>
            <w:tcW w:w="1133" w:type="dxa"/>
            <w:tcBorders>
              <w:top w:val="single" w:color="auto" w:sz="8" w:space="0"/>
              <w:left w:val="nil"/>
              <w:bottom w:val="single" w:color="auto" w:sz="8" w:space="0"/>
              <w:right w:val="single" w:color="auto" w:sz="8" w:space="0"/>
            </w:tcBorders>
            <w:shd w:val="clear" w:color="auto" w:fill="auto"/>
            <w:vAlign w:val="center"/>
          </w:tcPr>
          <w:p w14:paraId="1B369CD8">
            <w:pPr>
              <w:widowControl/>
              <w:jc w:val="center"/>
              <w:rPr>
                <w:kern w:val="0"/>
                <w:szCs w:val="21"/>
              </w:rPr>
            </w:pPr>
            <w:r>
              <w:rPr>
                <w:kern w:val="0"/>
                <w:szCs w:val="21"/>
              </w:rPr>
              <w:t>备注</w:t>
            </w:r>
          </w:p>
        </w:tc>
      </w:tr>
      <w:tr w14:paraId="4659FEFA">
        <w:tblPrEx>
          <w:tblCellMar>
            <w:top w:w="0" w:type="dxa"/>
            <w:left w:w="108" w:type="dxa"/>
            <w:bottom w:w="0" w:type="dxa"/>
            <w:right w:w="108" w:type="dxa"/>
          </w:tblCellMar>
        </w:tblPrEx>
        <w:tc>
          <w:tcPr>
            <w:tcW w:w="8749" w:type="dxa"/>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B8B872C">
            <w:pPr>
              <w:widowControl/>
              <w:jc w:val="left"/>
              <w:rPr>
                <w:kern w:val="0"/>
                <w:szCs w:val="21"/>
              </w:rPr>
            </w:pPr>
            <w:r>
              <w:rPr>
                <w:kern w:val="0"/>
                <w:szCs w:val="21"/>
              </w:rPr>
              <w:t>（一）报价要求</w:t>
            </w:r>
          </w:p>
        </w:tc>
      </w:tr>
      <w:tr w14:paraId="6887076D">
        <w:tblPrEx>
          <w:tblCellMar>
            <w:top w:w="0" w:type="dxa"/>
            <w:left w:w="108" w:type="dxa"/>
            <w:bottom w:w="0" w:type="dxa"/>
            <w:right w:w="108" w:type="dxa"/>
          </w:tblCellMar>
        </w:tblPrEx>
        <w:trPr>
          <w:trHeight w:val="46" w:hRule="atLeast"/>
        </w:trPr>
        <w:tc>
          <w:tcPr>
            <w:tcW w:w="1704" w:type="dxa"/>
            <w:tcBorders>
              <w:top w:val="nil"/>
              <w:left w:val="single" w:color="auto" w:sz="8" w:space="0"/>
              <w:bottom w:val="single" w:color="auto" w:sz="8" w:space="0"/>
              <w:right w:val="single" w:color="auto" w:sz="8" w:space="0"/>
            </w:tcBorders>
            <w:shd w:val="clear" w:color="auto" w:fill="auto"/>
            <w:vAlign w:val="center"/>
          </w:tcPr>
          <w:p w14:paraId="3199F008">
            <w:pPr>
              <w:widowControl/>
              <w:jc w:val="left"/>
              <w:rPr>
                <w:kern w:val="0"/>
                <w:szCs w:val="21"/>
              </w:rPr>
            </w:pPr>
            <w:r>
              <w:rPr>
                <w:kern w:val="0"/>
                <w:szCs w:val="21"/>
              </w:rPr>
              <w:t>　</w:t>
            </w:r>
          </w:p>
        </w:tc>
        <w:tc>
          <w:tcPr>
            <w:tcW w:w="2229" w:type="dxa"/>
            <w:tcBorders>
              <w:top w:val="nil"/>
              <w:left w:val="nil"/>
              <w:bottom w:val="single" w:color="auto" w:sz="8" w:space="0"/>
              <w:right w:val="single" w:color="auto" w:sz="8" w:space="0"/>
            </w:tcBorders>
            <w:shd w:val="clear" w:color="auto" w:fill="auto"/>
            <w:vAlign w:val="center"/>
          </w:tcPr>
          <w:p w14:paraId="31A28455">
            <w:pPr>
              <w:widowControl/>
              <w:jc w:val="left"/>
              <w:rPr>
                <w:kern w:val="0"/>
                <w:szCs w:val="21"/>
              </w:rPr>
            </w:pPr>
            <w:r>
              <w:rPr>
                <w:kern w:val="0"/>
                <w:szCs w:val="21"/>
              </w:rPr>
              <w:t>　</w:t>
            </w:r>
          </w:p>
        </w:tc>
        <w:tc>
          <w:tcPr>
            <w:tcW w:w="2549" w:type="dxa"/>
            <w:tcBorders>
              <w:top w:val="nil"/>
              <w:left w:val="nil"/>
              <w:bottom w:val="single" w:color="auto" w:sz="8" w:space="0"/>
              <w:right w:val="single" w:color="auto" w:sz="8" w:space="0"/>
            </w:tcBorders>
            <w:shd w:val="clear" w:color="auto" w:fill="auto"/>
            <w:vAlign w:val="center"/>
          </w:tcPr>
          <w:p w14:paraId="555F4B87">
            <w:pPr>
              <w:widowControl/>
              <w:jc w:val="left"/>
              <w:rPr>
                <w:kern w:val="0"/>
                <w:szCs w:val="21"/>
              </w:rPr>
            </w:pPr>
            <w:r>
              <w:rPr>
                <w:kern w:val="0"/>
                <w:szCs w:val="21"/>
              </w:rPr>
              <w:t>　</w:t>
            </w:r>
          </w:p>
        </w:tc>
        <w:tc>
          <w:tcPr>
            <w:tcW w:w="1134" w:type="dxa"/>
            <w:tcBorders>
              <w:top w:val="nil"/>
              <w:left w:val="nil"/>
              <w:bottom w:val="single" w:color="auto" w:sz="8" w:space="0"/>
              <w:right w:val="single" w:color="auto" w:sz="8" w:space="0"/>
            </w:tcBorders>
            <w:shd w:val="clear" w:color="auto" w:fill="auto"/>
            <w:vAlign w:val="center"/>
          </w:tcPr>
          <w:p w14:paraId="529680A4">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shd w:val="clear" w:color="auto" w:fill="auto"/>
            <w:vAlign w:val="center"/>
          </w:tcPr>
          <w:p w14:paraId="5291DE12">
            <w:pPr>
              <w:widowControl/>
              <w:jc w:val="left"/>
              <w:rPr>
                <w:kern w:val="0"/>
                <w:szCs w:val="21"/>
              </w:rPr>
            </w:pPr>
            <w:r>
              <w:rPr>
                <w:kern w:val="0"/>
                <w:szCs w:val="21"/>
              </w:rPr>
              <w:t>　</w:t>
            </w:r>
          </w:p>
        </w:tc>
      </w:tr>
      <w:tr w14:paraId="0F066E87">
        <w:tblPrEx>
          <w:tblCellMar>
            <w:top w:w="0" w:type="dxa"/>
            <w:left w:w="108" w:type="dxa"/>
            <w:bottom w:w="0" w:type="dxa"/>
            <w:right w:w="108" w:type="dxa"/>
          </w:tblCellMar>
        </w:tblPrEx>
        <w:tc>
          <w:tcPr>
            <w:tcW w:w="8749" w:type="dxa"/>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7B4B4C8">
            <w:pPr>
              <w:widowControl/>
              <w:jc w:val="left"/>
              <w:rPr>
                <w:kern w:val="0"/>
                <w:szCs w:val="21"/>
              </w:rPr>
            </w:pPr>
            <w:r>
              <w:rPr>
                <w:kern w:val="0"/>
                <w:szCs w:val="21"/>
              </w:rPr>
              <w:t>（二）时间、地点要求</w:t>
            </w:r>
          </w:p>
        </w:tc>
      </w:tr>
      <w:tr w14:paraId="2EC9A24D">
        <w:tblPrEx>
          <w:tblCellMar>
            <w:top w:w="0" w:type="dxa"/>
            <w:left w:w="108" w:type="dxa"/>
            <w:bottom w:w="0" w:type="dxa"/>
            <w:right w:w="108" w:type="dxa"/>
          </w:tblCellMar>
        </w:tblPrEx>
        <w:tc>
          <w:tcPr>
            <w:tcW w:w="1704" w:type="dxa"/>
            <w:tcBorders>
              <w:top w:val="nil"/>
              <w:left w:val="single" w:color="auto" w:sz="8" w:space="0"/>
              <w:bottom w:val="single" w:color="auto" w:sz="8" w:space="0"/>
              <w:right w:val="single" w:color="auto" w:sz="8" w:space="0"/>
            </w:tcBorders>
            <w:shd w:val="clear" w:color="auto" w:fill="auto"/>
            <w:vAlign w:val="center"/>
          </w:tcPr>
          <w:p w14:paraId="2137C348">
            <w:pPr>
              <w:widowControl/>
              <w:jc w:val="left"/>
              <w:rPr>
                <w:kern w:val="0"/>
                <w:szCs w:val="21"/>
              </w:rPr>
            </w:pPr>
            <w:r>
              <w:rPr>
                <w:kern w:val="0"/>
                <w:szCs w:val="21"/>
              </w:rPr>
              <w:t>　</w:t>
            </w:r>
          </w:p>
        </w:tc>
        <w:tc>
          <w:tcPr>
            <w:tcW w:w="2229" w:type="dxa"/>
            <w:tcBorders>
              <w:top w:val="nil"/>
              <w:left w:val="nil"/>
              <w:bottom w:val="single" w:color="auto" w:sz="8" w:space="0"/>
              <w:right w:val="single" w:color="auto" w:sz="8" w:space="0"/>
            </w:tcBorders>
            <w:shd w:val="clear" w:color="auto" w:fill="auto"/>
            <w:vAlign w:val="center"/>
          </w:tcPr>
          <w:p w14:paraId="041E0E83">
            <w:pPr>
              <w:widowControl/>
              <w:jc w:val="left"/>
              <w:rPr>
                <w:kern w:val="0"/>
                <w:szCs w:val="21"/>
              </w:rPr>
            </w:pPr>
            <w:r>
              <w:rPr>
                <w:kern w:val="0"/>
                <w:szCs w:val="21"/>
              </w:rPr>
              <w:t>　</w:t>
            </w:r>
          </w:p>
        </w:tc>
        <w:tc>
          <w:tcPr>
            <w:tcW w:w="2549" w:type="dxa"/>
            <w:tcBorders>
              <w:top w:val="nil"/>
              <w:left w:val="nil"/>
              <w:bottom w:val="single" w:color="auto" w:sz="8" w:space="0"/>
              <w:right w:val="single" w:color="auto" w:sz="8" w:space="0"/>
            </w:tcBorders>
            <w:shd w:val="clear" w:color="auto" w:fill="auto"/>
            <w:vAlign w:val="center"/>
          </w:tcPr>
          <w:p w14:paraId="6D12E3FE">
            <w:pPr>
              <w:widowControl/>
              <w:jc w:val="left"/>
              <w:rPr>
                <w:kern w:val="0"/>
                <w:szCs w:val="21"/>
              </w:rPr>
            </w:pPr>
            <w:r>
              <w:rPr>
                <w:kern w:val="0"/>
                <w:szCs w:val="21"/>
              </w:rPr>
              <w:t>　</w:t>
            </w:r>
          </w:p>
        </w:tc>
        <w:tc>
          <w:tcPr>
            <w:tcW w:w="1134" w:type="dxa"/>
            <w:tcBorders>
              <w:top w:val="nil"/>
              <w:left w:val="nil"/>
              <w:bottom w:val="single" w:color="auto" w:sz="8" w:space="0"/>
              <w:right w:val="single" w:color="auto" w:sz="8" w:space="0"/>
            </w:tcBorders>
            <w:shd w:val="clear" w:color="auto" w:fill="auto"/>
            <w:vAlign w:val="center"/>
          </w:tcPr>
          <w:p w14:paraId="5A5051AB">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shd w:val="clear" w:color="auto" w:fill="auto"/>
            <w:vAlign w:val="center"/>
          </w:tcPr>
          <w:p w14:paraId="3A574990">
            <w:pPr>
              <w:widowControl/>
              <w:jc w:val="left"/>
              <w:rPr>
                <w:kern w:val="0"/>
                <w:szCs w:val="21"/>
              </w:rPr>
            </w:pPr>
            <w:r>
              <w:rPr>
                <w:kern w:val="0"/>
                <w:szCs w:val="21"/>
              </w:rPr>
              <w:t>　</w:t>
            </w:r>
          </w:p>
        </w:tc>
      </w:tr>
      <w:tr w14:paraId="6BF3EB52">
        <w:tblPrEx>
          <w:tblCellMar>
            <w:top w:w="0" w:type="dxa"/>
            <w:left w:w="108" w:type="dxa"/>
            <w:bottom w:w="0" w:type="dxa"/>
            <w:right w:w="108" w:type="dxa"/>
          </w:tblCellMar>
        </w:tblPrEx>
        <w:tc>
          <w:tcPr>
            <w:tcW w:w="8749" w:type="dxa"/>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7C37342F">
            <w:pPr>
              <w:widowControl/>
              <w:jc w:val="left"/>
              <w:rPr>
                <w:kern w:val="0"/>
                <w:szCs w:val="21"/>
              </w:rPr>
            </w:pPr>
            <w:r>
              <w:rPr>
                <w:kern w:val="0"/>
                <w:szCs w:val="21"/>
              </w:rPr>
              <w:t>（三）付款方式</w:t>
            </w:r>
          </w:p>
        </w:tc>
      </w:tr>
      <w:tr w14:paraId="51F1A2B8">
        <w:tblPrEx>
          <w:tblCellMar>
            <w:top w:w="0" w:type="dxa"/>
            <w:left w:w="108" w:type="dxa"/>
            <w:bottom w:w="0" w:type="dxa"/>
            <w:right w:w="108" w:type="dxa"/>
          </w:tblCellMar>
        </w:tblPrEx>
        <w:tc>
          <w:tcPr>
            <w:tcW w:w="1704" w:type="dxa"/>
            <w:tcBorders>
              <w:top w:val="nil"/>
              <w:left w:val="single" w:color="auto" w:sz="8" w:space="0"/>
              <w:bottom w:val="single" w:color="auto" w:sz="8" w:space="0"/>
              <w:right w:val="single" w:color="auto" w:sz="8" w:space="0"/>
            </w:tcBorders>
            <w:shd w:val="clear" w:color="auto" w:fill="auto"/>
            <w:vAlign w:val="center"/>
          </w:tcPr>
          <w:p w14:paraId="3D7D5431">
            <w:pPr>
              <w:widowControl/>
              <w:jc w:val="left"/>
              <w:rPr>
                <w:kern w:val="0"/>
                <w:szCs w:val="21"/>
              </w:rPr>
            </w:pPr>
            <w:r>
              <w:rPr>
                <w:kern w:val="0"/>
                <w:szCs w:val="21"/>
              </w:rPr>
              <w:t>　</w:t>
            </w:r>
          </w:p>
        </w:tc>
        <w:tc>
          <w:tcPr>
            <w:tcW w:w="2229" w:type="dxa"/>
            <w:tcBorders>
              <w:top w:val="nil"/>
              <w:left w:val="nil"/>
              <w:bottom w:val="single" w:color="auto" w:sz="8" w:space="0"/>
              <w:right w:val="single" w:color="auto" w:sz="8" w:space="0"/>
            </w:tcBorders>
            <w:shd w:val="clear" w:color="auto" w:fill="auto"/>
            <w:vAlign w:val="center"/>
          </w:tcPr>
          <w:p w14:paraId="0947A4E2">
            <w:pPr>
              <w:widowControl/>
              <w:jc w:val="left"/>
              <w:rPr>
                <w:kern w:val="0"/>
                <w:szCs w:val="21"/>
              </w:rPr>
            </w:pPr>
            <w:r>
              <w:rPr>
                <w:kern w:val="0"/>
                <w:szCs w:val="21"/>
              </w:rPr>
              <w:t>　</w:t>
            </w:r>
          </w:p>
        </w:tc>
        <w:tc>
          <w:tcPr>
            <w:tcW w:w="2549" w:type="dxa"/>
            <w:tcBorders>
              <w:top w:val="nil"/>
              <w:left w:val="nil"/>
              <w:bottom w:val="single" w:color="auto" w:sz="8" w:space="0"/>
              <w:right w:val="single" w:color="auto" w:sz="8" w:space="0"/>
            </w:tcBorders>
            <w:shd w:val="clear" w:color="auto" w:fill="auto"/>
            <w:vAlign w:val="center"/>
          </w:tcPr>
          <w:p w14:paraId="47CA4208">
            <w:pPr>
              <w:widowControl/>
              <w:jc w:val="left"/>
              <w:rPr>
                <w:kern w:val="0"/>
                <w:szCs w:val="21"/>
              </w:rPr>
            </w:pPr>
            <w:r>
              <w:rPr>
                <w:kern w:val="0"/>
                <w:szCs w:val="21"/>
              </w:rPr>
              <w:t>　</w:t>
            </w:r>
          </w:p>
        </w:tc>
        <w:tc>
          <w:tcPr>
            <w:tcW w:w="1134" w:type="dxa"/>
            <w:tcBorders>
              <w:top w:val="nil"/>
              <w:left w:val="nil"/>
              <w:bottom w:val="single" w:color="auto" w:sz="8" w:space="0"/>
              <w:right w:val="single" w:color="auto" w:sz="8" w:space="0"/>
            </w:tcBorders>
            <w:shd w:val="clear" w:color="auto" w:fill="auto"/>
            <w:vAlign w:val="center"/>
          </w:tcPr>
          <w:p w14:paraId="361243FC">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shd w:val="clear" w:color="auto" w:fill="auto"/>
            <w:vAlign w:val="center"/>
          </w:tcPr>
          <w:p w14:paraId="71D0D367">
            <w:pPr>
              <w:widowControl/>
              <w:jc w:val="left"/>
              <w:rPr>
                <w:kern w:val="0"/>
                <w:szCs w:val="21"/>
              </w:rPr>
            </w:pPr>
            <w:r>
              <w:rPr>
                <w:kern w:val="0"/>
                <w:szCs w:val="21"/>
              </w:rPr>
              <w:t>　</w:t>
            </w:r>
          </w:p>
        </w:tc>
      </w:tr>
      <w:tr w14:paraId="74863DFA">
        <w:tblPrEx>
          <w:tblCellMar>
            <w:top w:w="0" w:type="dxa"/>
            <w:left w:w="108" w:type="dxa"/>
            <w:bottom w:w="0" w:type="dxa"/>
            <w:right w:w="108" w:type="dxa"/>
          </w:tblCellMar>
        </w:tblPrEx>
        <w:tc>
          <w:tcPr>
            <w:tcW w:w="8749" w:type="dxa"/>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42554C7">
            <w:pPr>
              <w:widowControl/>
              <w:jc w:val="left"/>
              <w:rPr>
                <w:kern w:val="0"/>
                <w:szCs w:val="21"/>
              </w:rPr>
            </w:pPr>
            <w:r>
              <w:rPr>
                <w:kern w:val="0"/>
                <w:szCs w:val="21"/>
              </w:rPr>
              <w:t>（四）投标保证金和履约保证金</w:t>
            </w:r>
          </w:p>
        </w:tc>
      </w:tr>
      <w:tr w14:paraId="19C498EC">
        <w:tblPrEx>
          <w:tblCellMar>
            <w:top w:w="0" w:type="dxa"/>
            <w:left w:w="108" w:type="dxa"/>
            <w:bottom w:w="0" w:type="dxa"/>
            <w:right w:w="108" w:type="dxa"/>
          </w:tblCellMar>
        </w:tblPrEx>
        <w:tc>
          <w:tcPr>
            <w:tcW w:w="1704" w:type="dxa"/>
            <w:tcBorders>
              <w:top w:val="nil"/>
              <w:left w:val="single" w:color="auto" w:sz="8" w:space="0"/>
              <w:bottom w:val="single" w:color="auto" w:sz="8" w:space="0"/>
              <w:right w:val="single" w:color="auto" w:sz="8" w:space="0"/>
            </w:tcBorders>
            <w:shd w:val="clear" w:color="auto" w:fill="auto"/>
            <w:vAlign w:val="center"/>
          </w:tcPr>
          <w:p w14:paraId="6256DF05">
            <w:pPr>
              <w:widowControl/>
              <w:jc w:val="left"/>
              <w:rPr>
                <w:kern w:val="0"/>
                <w:szCs w:val="21"/>
              </w:rPr>
            </w:pPr>
            <w:r>
              <w:rPr>
                <w:kern w:val="0"/>
                <w:szCs w:val="21"/>
              </w:rPr>
              <w:t>　</w:t>
            </w:r>
          </w:p>
        </w:tc>
        <w:tc>
          <w:tcPr>
            <w:tcW w:w="2229" w:type="dxa"/>
            <w:tcBorders>
              <w:top w:val="nil"/>
              <w:left w:val="nil"/>
              <w:bottom w:val="single" w:color="auto" w:sz="8" w:space="0"/>
              <w:right w:val="single" w:color="auto" w:sz="8" w:space="0"/>
            </w:tcBorders>
            <w:shd w:val="clear" w:color="auto" w:fill="auto"/>
            <w:vAlign w:val="center"/>
          </w:tcPr>
          <w:p w14:paraId="69B61F8C">
            <w:pPr>
              <w:widowControl/>
              <w:jc w:val="left"/>
              <w:rPr>
                <w:kern w:val="0"/>
                <w:szCs w:val="21"/>
              </w:rPr>
            </w:pPr>
            <w:r>
              <w:rPr>
                <w:kern w:val="0"/>
                <w:szCs w:val="21"/>
              </w:rPr>
              <w:t>　</w:t>
            </w:r>
          </w:p>
        </w:tc>
        <w:tc>
          <w:tcPr>
            <w:tcW w:w="2549" w:type="dxa"/>
            <w:tcBorders>
              <w:top w:val="nil"/>
              <w:left w:val="nil"/>
              <w:bottom w:val="single" w:color="auto" w:sz="8" w:space="0"/>
              <w:right w:val="single" w:color="auto" w:sz="8" w:space="0"/>
            </w:tcBorders>
            <w:shd w:val="clear" w:color="auto" w:fill="auto"/>
            <w:vAlign w:val="center"/>
          </w:tcPr>
          <w:p w14:paraId="7A0C5B5B">
            <w:pPr>
              <w:widowControl/>
              <w:jc w:val="left"/>
              <w:rPr>
                <w:kern w:val="0"/>
                <w:szCs w:val="21"/>
              </w:rPr>
            </w:pPr>
            <w:r>
              <w:rPr>
                <w:kern w:val="0"/>
                <w:szCs w:val="21"/>
              </w:rPr>
              <w:t>　</w:t>
            </w:r>
          </w:p>
        </w:tc>
        <w:tc>
          <w:tcPr>
            <w:tcW w:w="1134" w:type="dxa"/>
            <w:tcBorders>
              <w:top w:val="nil"/>
              <w:left w:val="nil"/>
              <w:bottom w:val="single" w:color="auto" w:sz="8" w:space="0"/>
              <w:right w:val="single" w:color="auto" w:sz="8" w:space="0"/>
            </w:tcBorders>
            <w:shd w:val="clear" w:color="auto" w:fill="auto"/>
            <w:vAlign w:val="center"/>
          </w:tcPr>
          <w:p w14:paraId="21B69E96">
            <w:pPr>
              <w:widowControl/>
              <w:jc w:val="left"/>
              <w:rPr>
                <w:kern w:val="0"/>
                <w:szCs w:val="21"/>
              </w:rPr>
            </w:pPr>
            <w:r>
              <w:rPr>
                <w:kern w:val="0"/>
                <w:szCs w:val="21"/>
              </w:rPr>
              <w:t>　</w:t>
            </w:r>
          </w:p>
        </w:tc>
        <w:tc>
          <w:tcPr>
            <w:tcW w:w="1133" w:type="dxa"/>
            <w:tcBorders>
              <w:top w:val="nil"/>
              <w:left w:val="nil"/>
              <w:bottom w:val="single" w:color="auto" w:sz="8" w:space="0"/>
              <w:right w:val="single" w:color="auto" w:sz="8" w:space="0"/>
            </w:tcBorders>
            <w:shd w:val="clear" w:color="auto" w:fill="auto"/>
            <w:vAlign w:val="center"/>
          </w:tcPr>
          <w:p w14:paraId="11CAD13E">
            <w:pPr>
              <w:widowControl/>
              <w:jc w:val="left"/>
              <w:rPr>
                <w:kern w:val="0"/>
                <w:szCs w:val="21"/>
              </w:rPr>
            </w:pPr>
            <w:r>
              <w:rPr>
                <w:kern w:val="0"/>
                <w:szCs w:val="21"/>
              </w:rPr>
              <w:t>　</w:t>
            </w:r>
          </w:p>
        </w:tc>
      </w:tr>
    </w:tbl>
    <w:p w14:paraId="733A61BC">
      <w:pPr>
        <w:spacing w:line="620" w:lineRule="exact"/>
        <w:rPr>
          <w:sz w:val="24"/>
        </w:rPr>
      </w:pPr>
      <w:r>
        <w:rPr>
          <w:sz w:val="24"/>
        </w:rPr>
        <w:t>注：</w:t>
      </w:r>
    </w:p>
    <w:p w14:paraId="313E0192">
      <w:pPr>
        <w:spacing w:line="360" w:lineRule="auto"/>
        <w:ind w:firstLine="480" w:firstLineChars="200"/>
        <w:rPr>
          <w:sz w:val="24"/>
        </w:rPr>
      </w:pPr>
      <w:r>
        <w:rPr>
          <w:rFonts w:hint="eastAsia"/>
          <w:sz w:val="24"/>
        </w:rPr>
        <w:t>1. 此表应按磋商文件商务要求中的全部内容逐项进行应答，未应答的，视为不满足磋商文件要求。</w:t>
      </w:r>
    </w:p>
    <w:p w14:paraId="6A28F8A8">
      <w:pPr>
        <w:spacing w:line="360" w:lineRule="auto"/>
        <w:ind w:firstLine="480" w:firstLineChars="200"/>
        <w:rPr>
          <w:sz w:val="24"/>
        </w:rPr>
      </w:pPr>
      <w:r>
        <w:rPr>
          <w:rFonts w:hint="eastAsia"/>
          <w:sz w:val="24"/>
        </w:rPr>
        <w:t>2</w:t>
      </w:r>
      <w:r>
        <w:rPr>
          <w:sz w:val="24"/>
        </w:rPr>
        <w:t>. 不如实填写偏离情况的</w:t>
      </w:r>
      <w:r>
        <w:rPr>
          <w:rFonts w:hint="eastAsia"/>
          <w:sz w:val="24"/>
        </w:rPr>
        <w:t>响应</w:t>
      </w:r>
      <w:r>
        <w:rPr>
          <w:sz w:val="24"/>
        </w:rPr>
        <w:t>文件将视为虚假材料。</w:t>
      </w:r>
    </w:p>
    <w:p w14:paraId="308BF466">
      <w:pPr>
        <w:spacing w:line="360" w:lineRule="auto"/>
        <w:ind w:firstLine="480" w:firstLineChars="200"/>
        <w:rPr>
          <w:sz w:val="24"/>
        </w:rPr>
      </w:pPr>
      <w:r>
        <w:rPr>
          <w:rFonts w:hint="eastAsia"/>
          <w:sz w:val="24"/>
        </w:rPr>
        <w:t>3</w:t>
      </w:r>
      <w:r>
        <w:rPr>
          <w:sz w:val="24"/>
        </w:rPr>
        <w:t>. “</w:t>
      </w:r>
      <w:r>
        <w:rPr>
          <w:rFonts w:hint="eastAsia"/>
          <w:sz w:val="24"/>
        </w:rPr>
        <w:t>磋商文件</w:t>
      </w:r>
      <w:r>
        <w:rPr>
          <w:sz w:val="24"/>
        </w:rPr>
        <w:t>要求”指磋商文件中规定的具体要求，“</w:t>
      </w:r>
      <w:r>
        <w:rPr>
          <w:rFonts w:hint="eastAsia"/>
          <w:sz w:val="24"/>
        </w:rPr>
        <w:t>响应</w:t>
      </w:r>
      <w:r>
        <w:rPr>
          <w:sz w:val="24"/>
        </w:rPr>
        <w:t>应答”指</w:t>
      </w:r>
      <w:r>
        <w:rPr>
          <w:rFonts w:hint="eastAsia"/>
          <w:sz w:val="24"/>
        </w:rPr>
        <w:t>响应</w:t>
      </w:r>
      <w:r>
        <w:rPr>
          <w:sz w:val="24"/>
        </w:rPr>
        <w:t>文件的具体内容。“偏离说明”指</w:t>
      </w:r>
      <w:r>
        <w:rPr>
          <w:rFonts w:hint="eastAsia"/>
          <w:sz w:val="24"/>
        </w:rPr>
        <w:t>磋商文件</w:t>
      </w:r>
      <w:r>
        <w:rPr>
          <w:sz w:val="24"/>
        </w:rPr>
        <w:t>要求与</w:t>
      </w:r>
      <w:r>
        <w:rPr>
          <w:rFonts w:hint="eastAsia"/>
          <w:sz w:val="24"/>
        </w:rPr>
        <w:t>响应</w:t>
      </w:r>
      <w:r>
        <w:rPr>
          <w:sz w:val="24"/>
        </w:rPr>
        <w:t>应答之间的不同之处。</w:t>
      </w:r>
    </w:p>
    <w:p w14:paraId="5CD9A0BD">
      <w:pPr>
        <w:spacing w:line="360" w:lineRule="auto"/>
        <w:rPr>
          <w:sz w:val="24"/>
        </w:rPr>
      </w:pPr>
    </w:p>
    <w:p w14:paraId="62D0AC12">
      <w:pPr>
        <w:spacing w:line="360" w:lineRule="auto"/>
        <w:ind w:firstLine="4080" w:firstLineChars="1700"/>
        <w:rPr>
          <w:sz w:val="24"/>
        </w:rPr>
      </w:pPr>
      <w:r>
        <w:rPr>
          <w:sz w:val="24"/>
        </w:rPr>
        <w:t>供应商名称：</w:t>
      </w:r>
    </w:p>
    <w:p w14:paraId="20F07F56">
      <w:pPr>
        <w:spacing w:line="360" w:lineRule="auto"/>
        <w:ind w:firstLine="4080" w:firstLineChars="1700"/>
        <w:rPr>
          <w:sz w:val="24"/>
        </w:rPr>
      </w:pPr>
    </w:p>
    <w:p w14:paraId="1FB30C99">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E6C696E">
      <w:pPr>
        <w:tabs>
          <w:tab w:val="left" w:pos="360"/>
        </w:tabs>
        <w:spacing w:after="312" w:afterLines="100" w:line="360" w:lineRule="auto"/>
        <w:rPr>
          <w:b/>
          <w:sz w:val="24"/>
        </w:rPr>
      </w:pPr>
      <w:r>
        <w:rPr>
          <w:sz w:val="24"/>
        </w:rPr>
        <w:br w:type="page"/>
      </w:r>
      <w:r>
        <w:rPr>
          <w:b/>
          <w:sz w:val="24"/>
        </w:rPr>
        <w:t>附件4-2</w:t>
      </w:r>
    </w:p>
    <w:p w14:paraId="5256F0DA">
      <w:pPr>
        <w:spacing w:line="360" w:lineRule="auto"/>
        <w:jc w:val="center"/>
        <w:rPr>
          <w:b/>
          <w:bCs/>
          <w:sz w:val="24"/>
          <w:szCs w:val="24"/>
        </w:rPr>
      </w:pPr>
      <w:r>
        <w:rPr>
          <w:rFonts w:ascii="宋体" w:hAnsi="宋体"/>
          <w:b/>
          <w:bCs/>
          <w:sz w:val="24"/>
          <w:szCs w:val="24"/>
        </w:rPr>
        <w:t>技术要求偏离应答表</w:t>
      </w:r>
    </w:p>
    <w:p w14:paraId="3FEE6BE1">
      <w:pPr>
        <w:spacing w:line="460" w:lineRule="exact"/>
        <w:rPr>
          <w:sz w:val="24"/>
        </w:rPr>
      </w:pPr>
      <w:r>
        <w:rPr>
          <w:sz w:val="24"/>
        </w:rPr>
        <w:t>项目名称：</w:t>
      </w:r>
      <w:r>
        <w:rPr>
          <w:sz w:val="24"/>
          <w:u w:val="single"/>
        </w:rPr>
        <w:t xml:space="preserve">                    </w:t>
      </w:r>
    </w:p>
    <w:p w14:paraId="411C7F60">
      <w:pPr>
        <w:spacing w:line="460" w:lineRule="exact"/>
        <w:rPr>
          <w:sz w:val="24"/>
        </w:rPr>
      </w:pPr>
      <w:r>
        <w:rPr>
          <w:sz w:val="24"/>
        </w:rPr>
        <w:t>项目编号：</w:t>
      </w:r>
      <w:r>
        <w:rPr>
          <w:sz w:val="24"/>
          <w:u w:val="single"/>
        </w:rPr>
        <w:t xml:space="preserve">                    </w:t>
      </w:r>
    </w:p>
    <w:p w14:paraId="51319387">
      <w:pPr>
        <w:spacing w:line="460" w:lineRule="exact"/>
        <w:rPr>
          <w:sz w:val="24"/>
          <w:u w:val="single"/>
        </w:rPr>
      </w:pPr>
      <w:r>
        <w:rPr>
          <w:sz w:val="24"/>
        </w:rPr>
        <w:t>包号：</w:t>
      </w:r>
      <w:r>
        <w:rPr>
          <w:sz w:val="24"/>
          <w:u w:val="single"/>
        </w:rPr>
        <w:t xml:space="preserve">                        </w:t>
      </w:r>
    </w:p>
    <w:p w14:paraId="6018390C">
      <w:pPr>
        <w:spacing w:line="460" w:lineRule="exact"/>
        <w:rPr>
          <w:sz w:val="24"/>
          <w:szCs w:val="24"/>
          <w:u w:val="single"/>
        </w:rPr>
      </w:pPr>
    </w:p>
    <w:p w14:paraId="0674A010">
      <w:pPr>
        <w:spacing w:line="360" w:lineRule="auto"/>
        <w:ind w:firstLine="482"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服务期内，我单位确保食品经营资质有效，经营项目应涵盖实际配送的全部食材。除下表列出的偏离外，与磋商文件技术要求完全一致，并承担相应的法律责任。</w:t>
      </w:r>
    </w:p>
    <w:tbl>
      <w:tblPr>
        <w:tblStyle w:val="1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743"/>
        <w:gridCol w:w="2835"/>
        <w:gridCol w:w="2071"/>
        <w:gridCol w:w="1315"/>
      </w:tblGrid>
      <w:tr w14:paraId="1301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C111FCE">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29098F33">
            <w:pPr>
              <w:widowControl/>
              <w:snapToGrid w:val="0"/>
              <w:jc w:val="center"/>
              <w:rPr>
                <w:kern w:val="0"/>
                <w:sz w:val="24"/>
                <w:szCs w:val="24"/>
              </w:rPr>
            </w:pPr>
            <w:r>
              <w:rPr>
                <w:rFonts w:hint="eastAsia" w:ascii="宋体" w:hAnsi="宋体"/>
                <w:kern w:val="0"/>
                <w:sz w:val="24"/>
                <w:szCs w:val="24"/>
              </w:rPr>
              <w:t>磋商文件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7FB2EDC9">
            <w:pPr>
              <w:widowControl/>
              <w:snapToGrid w:val="0"/>
              <w:jc w:val="center"/>
              <w:rPr>
                <w:kern w:val="0"/>
                <w:sz w:val="24"/>
                <w:szCs w:val="24"/>
              </w:rPr>
            </w:pPr>
            <w:r>
              <w:rPr>
                <w:rFonts w:ascii="宋体" w:hAnsi="宋体"/>
                <w:kern w:val="0"/>
                <w:sz w:val="24"/>
                <w:szCs w:val="24"/>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59B46644">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4A4AA419">
            <w:pPr>
              <w:widowControl/>
              <w:snapToGrid w:val="0"/>
              <w:jc w:val="center"/>
              <w:rPr>
                <w:kern w:val="0"/>
                <w:sz w:val="24"/>
                <w:szCs w:val="24"/>
              </w:rPr>
            </w:pPr>
            <w:r>
              <w:rPr>
                <w:rFonts w:ascii="宋体" w:hAnsi="宋体"/>
                <w:kern w:val="0"/>
                <w:sz w:val="24"/>
                <w:szCs w:val="24"/>
              </w:rPr>
              <w:t>备注</w:t>
            </w:r>
          </w:p>
        </w:tc>
      </w:tr>
      <w:tr w14:paraId="5260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D4B0A4D">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CEFF349">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14A7C6E1">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1431DB49">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4EB277C3">
            <w:pPr>
              <w:widowControl/>
              <w:snapToGrid w:val="0"/>
              <w:jc w:val="center"/>
              <w:rPr>
                <w:kern w:val="0"/>
                <w:sz w:val="24"/>
                <w:szCs w:val="24"/>
              </w:rPr>
            </w:pPr>
          </w:p>
        </w:tc>
      </w:tr>
      <w:tr w14:paraId="1134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6494C9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6F2E34A">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5D90B107">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011B891">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CDDD9A7">
            <w:pPr>
              <w:widowControl/>
              <w:snapToGrid w:val="0"/>
              <w:jc w:val="center"/>
              <w:rPr>
                <w:kern w:val="0"/>
                <w:sz w:val="24"/>
                <w:szCs w:val="24"/>
              </w:rPr>
            </w:pPr>
          </w:p>
        </w:tc>
      </w:tr>
      <w:tr w14:paraId="70DF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E294217">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44943C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4E4F63DB">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1E3844F8">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5F6D7FC4">
            <w:pPr>
              <w:widowControl/>
              <w:snapToGrid w:val="0"/>
              <w:jc w:val="center"/>
              <w:rPr>
                <w:kern w:val="0"/>
                <w:sz w:val="24"/>
                <w:szCs w:val="24"/>
              </w:rPr>
            </w:pPr>
          </w:p>
        </w:tc>
      </w:tr>
      <w:tr w14:paraId="409E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168101A">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CD81A6C">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4B92FFD6">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683D238F">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0FD275DA">
            <w:pPr>
              <w:widowControl/>
              <w:snapToGrid w:val="0"/>
              <w:jc w:val="center"/>
              <w:rPr>
                <w:kern w:val="0"/>
                <w:sz w:val="24"/>
                <w:szCs w:val="24"/>
              </w:rPr>
            </w:pPr>
          </w:p>
        </w:tc>
      </w:tr>
      <w:tr w14:paraId="6B2E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6546DD9">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C763D8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730F7B1F">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3D02ADD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26AE189B">
            <w:pPr>
              <w:widowControl/>
              <w:snapToGrid w:val="0"/>
              <w:jc w:val="center"/>
              <w:rPr>
                <w:kern w:val="0"/>
                <w:sz w:val="24"/>
                <w:szCs w:val="24"/>
              </w:rPr>
            </w:pPr>
          </w:p>
        </w:tc>
      </w:tr>
    </w:tbl>
    <w:p w14:paraId="51D608AF">
      <w:pPr>
        <w:snapToGrid w:val="0"/>
        <w:spacing w:line="360" w:lineRule="auto"/>
        <w:ind w:firstLine="480" w:firstLineChars="200"/>
        <w:rPr>
          <w:sz w:val="24"/>
          <w:szCs w:val="24"/>
        </w:rPr>
      </w:pPr>
      <w:r>
        <w:rPr>
          <w:rFonts w:ascii="宋体" w:hAnsi="宋体"/>
          <w:sz w:val="24"/>
          <w:szCs w:val="24"/>
        </w:rPr>
        <w:t>注：</w:t>
      </w:r>
    </w:p>
    <w:p w14:paraId="4DB66CB4">
      <w:pPr>
        <w:spacing w:line="360" w:lineRule="auto"/>
        <w:ind w:firstLine="480" w:firstLineChars="200"/>
        <w:rPr>
          <w:sz w:val="24"/>
          <w:szCs w:val="24"/>
        </w:rPr>
      </w:pPr>
      <w:r>
        <w:rPr>
          <w:rFonts w:hint="eastAsia"/>
          <w:sz w:val="24"/>
          <w:szCs w:val="24"/>
        </w:rPr>
        <w:t xml:space="preserve">1. </w:t>
      </w:r>
      <w:r>
        <w:rPr>
          <w:rFonts w:hint="eastAsia" w:ascii="宋体" w:hAnsi="宋体"/>
          <w:sz w:val="24"/>
          <w:szCs w:val="24"/>
        </w:rPr>
        <w:t>此表仅体现与磋商文件技术要求存在偏离的部分，无偏离的部分，无需填写。</w:t>
      </w:r>
    </w:p>
    <w:p w14:paraId="37603B4A">
      <w:pPr>
        <w:spacing w:line="360" w:lineRule="auto"/>
        <w:ind w:firstLine="480" w:firstLineChars="20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14:paraId="67D37781">
      <w:pPr>
        <w:spacing w:line="360" w:lineRule="auto"/>
        <w:ind w:firstLine="480" w:firstLineChars="200"/>
        <w:rPr>
          <w:sz w:val="24"/>
          <w:szCs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hint="eastAsia" w:ascii="宋体" w:hAnsi="宋体"/>
          <w:sz w:val="24"/>
          <w:szCs w:val="24"/>
        </w:rPr>
        <w:t>响应文件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磋商</w:t>
      </w:r>
      <w:r>
        <w:rPr>
          <w:rFonts w:ascii="宋体" w:hAnsi="宋体"/>
          <w:sz w:val="24"/>
          <w:szCs w:val="24"/>
        </w:rPr>
        <w:t>文件中规定的具体要求与</w:t>
      </w:r>
      <w:r>
        <w:rPr>
          <w:rFonts w:hint="eastAsia" w:ascii="宋体" w:hAnsi="宋体"/>
          <w:sz w:val="24"/>
          <w:szCs w:val="24"/>
        </w:rPr>
        <w:t>响应</w:t>
      </w:r>
      <w:r>
        <w:rPr>
          <w:rFonts w:ascii="宋体" w:hAnsi="宋体"/>
          <w:sz w:val="24"/>
          <w:szCs w:val="24"/>
        </w:rPr>
        <w:t>文件的具体内容的不同之处。</w:t>
      </w:r>
    </w:p>
    <w:p w14:paraId="4E3E3ABF">
      <w:pPr>
        <w:spacing w:line="360" w:lineRule="auto"/>
        <w:rPr>
          <w:sz w:val="24"/>
        </w:rPr>
      </w:pPr>
    </w:p>
    <w:p w14:paraId="656BD1B7">
      <w:pPr>
        <w:spacing w:line="360" w:lineRule="auto"/>
        <w:ind w:firstLine="4080" w:firstLineChars="1700"/>
        <w:rPr>
          <w:sz w:val="24"/>
        </w:rPr>
      </w:pPr>
    </w:p>
    <w:p w14:paraId="3FB2D49C">
      <w:pPr>
        <w:spacing w:line="360" w:lineRule="auto"/>
        <w:ind w:firstLine="4080" w:firstLineChars="1700"/>
        <w:rPr>
          <w:sz w:val="24"/>
        </w:rPr>
      </w:pPr>
      <w:r>
        <w:rPr>
          <w:sz w:val="24"/>
        </w:rPr>
        <w:t>供应商名称：</w:t>
      </w:r>
    </w:p>
    <w:p w14:paraId="44B46B9A">
      <w:pPr>
        <w:spacing w:line="360" w:lineRule="auto"/>
        <w:ind w:firstLine="4080" w:firstLineChars="1700"/>
        <w:rPr>
          <w:sz w:val="24"/>
        </w:rPr>
      </w:pPr>
    </w:p>
    <w:p w14:paraId="54F99553">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521C1E5">
      <w:pPr>
        <w:spacing w:line="480" w:lineRule="auto"/>
        <w:rPr>
          <w:b/>
          <w:color w:val="000000"/>
          <w:sz w:val="24"/>
        </w:rPr>
      </w:pPr>
      <w:r>
        <w:rPr>
          <w:b/>
          <w:sz w:val="24"/>
        </w:rPr>
        <w:br w:type="page"/>
      </w:r>
      <w:r>
        <w:rPr>
          <w:b/>
          <w:color w:val="000000"/>
          <w:sz w:val="24"/>
        </w:rPr>
        <w:t>附件4-3</w:t>
      </w:r>
    </w:p>
    <w:p w14:paraId="6A04CF74">
      <w:pPr>
        <w:spacing w:line="560" w:lineRule="exact"/>
        <w:jc w:val="center"/>
        <w:rPr>
          <w:b/>
          <w:sz w:val="24"/>
        </w:rPr>
      </w:pPr>
      <w:r>
        <w:rPr>
          <w:b/>
          <w:sz w:val="24"/>
        </w:rPr>
        <w:t>主要相关项目业绩一览表</w:t>
      </w:r>
    </w:p>
    <w:p w14:paraId="37EB84B1">
      <w:pPr>
        <w:spacing w:line="460" w:lineRule="exact"/>
        <w:rPr>
          <w:sz w:val="24"/>
        </w:rPr>
      </w:pPr>
      <w:r>
        <w:rPr>
          <w:sz w:val="24"/>
        </w:rPr>
        <w:t>项目名称：</w:t>
      </w:r>
      <w:r>
        <w:rPr>
          <w:sz w:val="24"/>
          <w:u w:val="single"/>
        </w:rPr>
        <w:t xml:space="preserve">                    </w:t>
      </w:r>
    </w:p>
    <w:p w14:paraId="05EB7770">
      <w:pPr>
        <w:spacing w:line="460" w:lineRule="exact"/>
        <w:rPr>
          <w:sz w:val="24"/>
        </w:rPr>
      </w:pPr>
      <w:r>
        <w:rPr>
          <w:sz w:val="24"/>
        </w:rPr>
        <w:t>项目编号：</w:t>
      </w:r>
      <w:r>
        <w:rPr>
          <w:sz w:val="24"/>
          <w:u w:val="single"/>
        </w:rPr>
        <w:t xml:space="preserve">                    </w:t>
      </w:r>
    </w:p>
    <w:p w14:paraId="380AF6B3">
      <w:pPr>
        <w:spacing w:line="460" w:lineRule="exact"/>
        <w:rPr>
          <w:sz w:val="24"/>
          <w:u w:val="single"/>
        </w:rPr>
      </w:pPr>
      <w:r>
        <w:rPr>
          <w:sz w:val="24"/>
        </w:rPr>
        <w:t>包号：</w:t>
      </w:r>
      <w:r>
        <w:rPr>
          <w:sz w:val="24"/>
          <w:u w:val="single"/>
        </w:rPr>
        <w:t xml:space="preserve">                        </w:t>
      </w:r>
    </w:p>
    <w:p w14:paraId="4045B938">
      <w:pPr>
        <w:spacing w:line="560" w:lineRule="exact"/>
        <w:jc w:val="center"/>
        <w:rPr>
          <w:b/>
          <w:sz w:val="24"/>
        </w:rPr>
      </w:pPr>
    </w:p>
    <w:tbl>
      <w:tblPr>
        <w:tblStyle w:val="16"/>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615"/>
        <w:gridCol w:w="1239"/>
        <w:gridCol w:w="2628"/>
        <w:gridCol w:w="1735"/>
      </w:tblGrid>
      <w:tr w14:paraId="36E9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0C3B442">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56CA6E5F">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2B46B038">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36B92CA9">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2AD85D24">
            <w:pPr>
              <w:snapToGrid w:val="0"/>
              <w:jc w:val="center"/>
              <w:rPr>
                <w:sz w:val="24"/>
              </w:rPr>
            </w:pPr>
            <w:r>
              <w:rPr>
                <w:sz w:val="24"/>
              </w:rPr>
              <w:t>项目起止时间</w:t>
            </w:r>
          </w:p>
        </w:tc>
      </w:tr>
      <w:tr w14:paraId="616A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4FC46F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6E1814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129A2CC">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CE87E1F">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D080D78">
            <w:pPr>
              <w:snapToGrid w:val="0"/>
              <w:jc w:val="center"/>
              <w:rPr>
                <w:sz w:val="24"/>
              </w:rPr>
            </w:pPr>
          </w:p>
        </w:tc>
      </w:tr>
      <w:tr w14:paraId="5B68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9CCA04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20604F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F7416E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877E5B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73B7B56">
            <w:pPr>
              <w:snapToGrid w:val="0"/>
              <w:jc w:val="center"/>
              <w:rPr>
                <w:sz w:val="24"/>
              </w:rPr>
            </w:pPr>
          </w:p>
        </w:tc>
      </w:tr>
      <w:tr w14:paraId="06CF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1A05F4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36638F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B73130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8D6DB3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BABB006">
            <w:pPr>
              <w:snapToGrid w:val="0"/>
              <w:jc w:val="center"/>
              <w:rPr>
                <w:sz w:val="24"/>
              </w:rPr>
            </w:pPr>
          </w:p>
        </w:tc>
      </w:tr>
      <w:tr w14:paraId="2B13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82C210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FC4174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D1288E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89404E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A7A845D">
            <w:pPr>
              <w:snapToGrid w:val="0"/>
              <w:jc w:val="center"/>
              <w:rPr>
                <w:sz w:val="24"/>
              </w:rPr>
            </w:pPr>
          </w:p>
        </w:tc>
      </w:tr>
      <w:tr w14:paraId="0EBDD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100102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B08725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7F0263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02861E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C76EA9D">
            <w:pPr>
              <w:snapToGrid w:val="0"/>
              <w:jc w:val="center"/>
              <w:rPr>
                <w:sz w:val="24"/>
              </w:rPr>
            </w:pPr>
          </w:p>
        </w:tc>
      </w:tr>
      <w:tr w14:paraId="1298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CB8EAE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385723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80755D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9A9A2B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659CC35">
            <w:pPr>
              <w:snapToGrid w:val="0"/>
              <w:jc w:val="center"/>
              <w:rPr>
                <w:sz w:val="24"/>
              </w:rPr>
            </w:pPr>
          </w:p>
        </w:tc>
      </w:tr>
      <w:tr w14:paraId="249A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0E27E0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9FB853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3F3AFC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01D2F7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75C3FCF">
            <w:pPr>
              <w:snapToGrid w:val="0"/>
              <w:jc w:val="center"/>
              <w:rPr>
                <w:sz w:val="24"/>
              </w:rPr>
            </w:pPr>
          </w:p>
        </w:tc>
      </w:tr>
      <w:tr w14:paraId="0EFA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0A2AF7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888EC3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496F9A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E796C9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760E98F">
            <w:pPr>
              <w:snapToGrid w:val="0"/>
              <w:jc w:val="center"/>
              <w:rPr>
                <w:sz w:val="24"/>
              </w:rPr>
            </w:pPr>
          </w:p>
        </w:tc>
      </w:tr>
      <w:tr w14:paraId="224B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46AA61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E351A5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4E42F5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CF9CEF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1838FC7">
            <w:pPr>
              <w:snapToGrid w:val="0"/>
              <w:jc w:val="center"/>
              <w:rPr>
                <w:sz w:val="24"/>
              </w:rPr>
            </w:pPr>
          </w:p>
        </w:tc>
      </w:tr>
      <w:tr w14:paraId="0965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F37C56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F4E56F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B61AF40">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674D84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D164047">
            <w:pPr>
              <w:snapToGrid w:val="0"/>
              <w:jc w:val="center"/>
              <w:rPr>
                <w:sz w:val="24"/>
              </w:rPr>
            </w:pPr>
          </w:p>
        </w:tc>
      </w:tr>
      <w:tr w14:paraId="71E4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18E0E3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16282F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7211AA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A730A4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77FACAD">
            <w:pPr>
              <w:snapToGrid w:val="0"/>
              <w:jc w:val="center"/>
              <w:rPr>
                <w:sz w:val="24"/>
              </w:rPr>
            </w:pPr>
          </w:p>
        </w:tc>
      </w:tr>
    </w:tbl>
    <w:p w14:paraId="4F4287D7">
      <w:pPr>
        <w:spacing w:line="560" w:lineRule="exact"/>
        <w:rPr>
          <w:sz w:val="24"/>
        </w:rPr>
      </w:pPr>
      <w:r>
        <w:rPr>
          <w:sz w:val="24"/>
        </w:rPr>
        <w:t>备注：投标人所列业绩应按第二部分的要求将证明材料按顺序附后。</w:t>
      </w:r>
    </w:p>
    <w:p w14:paraId="1C1625FA">
      <w:pPr>
        <w:spacing w:line="560" w:lineRule="exact"/>
        <w:rPr>
          <w:sz w:val="24"/>
        </w:rPr>
      </w:pPr>
    </w:p>
    <w:p w14:paraId="36BCF2A6">
      <w:pPr>
        <w:spacing w:line="360" w:lineRule="auto"/>
        <w:rPr>
          <w:sz w:val="24"/>
        </w:rPr>
      </w:pPr>
      <w:r>
        <w:rPr>
          <w:sz w:val="24"/>
        </w:rPr>
        <w:t>供应商名称：</w:t>
      </w:r>
    </w:p>
    <w:p w14:paraId="79DB5B96">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B6A923A">
      <w:pPr>
        <w:widowControl/>
        <w:jc w:val="left"/>
        <w:rPr>
          <w:sz w:val="24"/>
        </w:rPr>
      </w:pPr>
      <w:r>
        <w:rPr>
          <w:sz w:val="24"/>
        </w:rPr>
        <w:br w:type="page"/>
      </w:r>
    </w:p>
    <w:p w14:paraId="75DA48D6">
      <w:pPr>
        <w:spacing w:line="460" w:lineRule="exact"/>
        <w:rPr>
          <w:b/>
          <w:sz w:val="24"/>
        </w:rPr>
      </w:pPr>
      <w:r>
        <w:rPr>
          <w:b/>
          <w:sz w:val="24"/>
        </w:rPr>
        <w:t>附件5：评分因素中要求的各项方案、证明材料等</w:t>
      </w:r>
    </w:p>
    <w:p w14:paraId="548D020B">
      <w:pPr>
        <w:spacing w:line="620" w:lineRule="exact"/>
        <w:rPr>
          <w:b/>
          <w:sz w:val="24"/>
        </w:rPr>
      </w:pPr>
      <w:r>
        <w:rPr>
          <w:b/>
          <w:sz w:val="24"/>
        </w:rPr>
        <w:br w:type="page"/>
      </w:r>
      <w:r>
        <w:rPr>
          <w:b/>
          <w:sz w:val="24"/>
        </w:rPr>
        <w:t>附件6</w:t>
      </w:r>
    </w:p>
    <w:p w14:paraId="227CC6F9">
      <w:pPr>
        <w:autoSpaceDE w:val="0"/>
        <w:autoSpaceDN w:val="0"/>
        <w:spacing w:line="480" w:lineRule="auto"/>
        <w:jc w:val="center"/>
        <w:rPr>
          <w:sz w:val="24"/>
          <w:szCs w:val="24"/>
        </w:rPr>
      </w:pPr>
      <w:r>
        <w:rPr>
          <w:b/>
          <w:sz w:val="24"/>
          <w:szCs w:val="24"/>
        </w:rPr>
        <w:t>中小企业声明函（服务）</w:t>
      </w:r>
    </w:p>
    <w:p w14:paraId="195765EB">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6BC4B1F5">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szCs w:val="24"/>
          <w:u w:val="single"/>
        </w:rPr>
        <w:t>批发业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8CA249E">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51A162F">
      <w:pPr>
        <w:autoSpaceDE w:val="0"/>
        <w:autoSpaceDN w:val="0"/>
        <w:spacing w:line="500" w:lineRule="exact"/>
        <w:ind w:left="641"/>
        <w:jc w:val="left"/>
        <w:rPr>
          <w:sz w:val="24"/>
          <w:szCs w:val="24"/>
        </w:rPr>
      </w:pPr>
      <w:r>
        <w:rPr>
          <w:sz w:val="24"/>
          <w:szCs w:val="24"/>
        </w:rPr>
        <w:t>……</w:t>
      </w:r>
    </w:p>
    <w:p w14:paraId="52ADCB1F">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7A76DF6B">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74A2642F">
      <w:pPr>
        <w:autoSpaceDE w:val="0"/>
        <w:autoSpaceDN w:val="0"/>
        <w:spacing w:line="500" w:lineRule="exact"/>
        <w:ind w:left="3840"/>
        <w:jc w:val="left"/>
        <w:rPr>
          <w:sz w:val="24"/>
          <w:szCs w:val="24"/>
        </w:rPr>
      </w:pPr>
      <w:r>
        <w:rPr>
          <w:sz w:val="24"/>
          <w:szCs w:val="24"/>
        </w:rPr>
        <w:t>供应商名称：</w:t>
      </w:r>
    </w:p>
    <w:p w14:paraId="75491B8E">
      <w:pPr>
        <w:autoSpaceDE w:val="0"/>
        <w:autoSpaceDN w:val="0"/>
        <w:spacing w:line="500" w:lineRule="exact"/>
        <w:ind w:left="3840"/>
        <w:jc w:val="left"/>
        <w:rPr>
          <w:sz w:val="32"/>
        </w:rPr>
      </w:pPr>
      <w:r>
        <w:rPr>
          <w:sz w:val="24"/>
          <w:szCs w:val="24"/>
        </w:rPr>
        <w:t>日期：</w:t>
      </w:r>
    </w:p>
    <w:p w14:paraId="51BF01FA">
      <w:pPr>
        <w:spacing w:line="360" w:lineRule="auto"/>
        <w:ind w:right="84" w:firstLine="241" w:firstLineChars="100"/>
        <w:rPr>
          <w:b/>
          <w:sz w:val="24"/>
          <w:szCs w:val="24"/>
        </w:rPr>
      </w:pPr>
      <w:r>
        <w:rPr>
          <w:b/>
          <w:sz w:val="24"/>
          <w:szCs w:val="24"/>
        </w:rPr>
        <w:t>注：</w:t>
      </w:r>
    </w:p>
    <w:p w14:paraId="7CF6A9E2">
      <w:pPr>
        <w:spacing w:line="360" w:lineRule="auto"/>
        <w:ind w:firstLine="482" w:firstLineChars="200"/>
        <w:rPr>
          <w:b/>
          <w:sz w:val="24"/>
          <w:szCs w:val="24"/>
        </w:rPr>
      </w:pPr>
      <w:bookmarkStart w:id="5" w:name="OLE_LINK13"/>
      <w:bookmarkStart w:id="6" w:name="OLE_LINK14"/>
      <w:r>
        <w:rPr>
          <w:b/>
          <w:sz w:val="24"/>
          <w:szCs w:val="24"/>
        </w:rPr>
        <w:t>1.标的名称须按照采购文件中明确的标的名称进行填写；所属行业须按照采购文件中明确的所属行业进行填写。</w:t>
      </w:r>
    </w:p>
    <w:p w14:paraId="4CC3476D">
      <w:pPr>
        <w:spacing w:line="360" w:lineRule="auto"/>
        <w:ind w:firstLine="482" w:firstLineChars="200"/>
        <w:rPr>
          <w:b/>
          <w:sz w:val="24"/>
          <w:szCs w:val="24"/>
        </w:rPr>
      </w:pPr>
      <w:r>
        <w:rPr>
          <w:b/>
          <w:sz w:val="24"/>
          <w:szCs w:val="24"/>
        </w:rPr>
        <w:t>2.从业人员、营业收入、资产总额填报上一年度数据，无上一年度数据的新成立企业可不填报。</w:t>
      </w:r>
    </w:p>
    <w:p w14:paraId="44FD717E">
      <w:pPr>
        <w:spacing w:line="360" w:lineRule="auto"/>
        <w:ind w:firstLine="482" w:firstLineChars="200"/>
        <w:rPr>
          <w:b/>
          <w:sz w:val="24"/>
          <w:szCs w:val="21"/>
        </w:rPr>
      </w:pPr>
      <w:r>
        <w:rPr>
          <w:b/>
          <w:sz w:val="24"/>
          <w:szCs w:val="21"/>
        </w:rPr>
        <w:t>3.中标（成交）供应商享受中小企业扶持政策的，将随中标（成交）结果同时公告其《中小企业声明函》，接受社会监督。</w:t>
      </w:r>
    </w:p>
    <w:p w14:paraId="21D914B6">
      <w:pPr>
        <w:widowControl/>
        <w:jc w:val="left"/>
        <w:rPr>
          <w:b/>
          <w:bCs/>
          <w:sz w:val="24"/>
        </w:rPr>
      </w:pPr>
      <w:r>
        <w:rPr>
          <w:b/>
          <w:bCs/>
          <w:sz w:val="24"/>
        </w:rPr>
        <w:br w:type="page"/>
      </w:r>
    </w:p>
    <w:p w14:paraId="2D54E6D3">
      <w:pPr>
        <w:autoSpaceDN w:val="0"/>
        <w:spacing w:line="360" w:lineRule="auto"/>
        <w:rPr>
          <w:b/>
          <w:bCs/>
          <w:sz w:val="24"/>
        </w:rPr>
      </w:pPr>
      <w:r>
        <w:rPr>
          <w:b/>
          <w:bCs/>
          <w:sz w:val="24"/>
        </w:rPr>
        <w:t>附件7</w:t>
      </w:r>
    </w:p>
    <w:p w14:paraId="765A3746">
      <w:pPr>
        <w:autoSpaceDN w:val="0"/>
        <w:spacing w:line="360" w:lineRule="auto"/>
        <w:jc w:val="left"/>
        <w:rPr>
          <w:b/>
          <w:bCs/>
          <w:sz w:val="24"/>
        </w:rPr>
      </w:pPr>
      <w:r>
        <w:rPr>
          <w:b/>
          <w:kern w:val="0"/>
          <w:sz w:val="24"/>
          <w:szCs w:val="21"/>
        </w:rPr>
        <w:t>若不是残疾人福利性单位，响应文件中可不提供此声明函</w:t>
      </w:r>
    </w:p>
    <w:p w14:paraId="50C4E07F">
      <w:pPr>
        <w:autoSpaceDN w:val="0"/>
        <w:spacing w:line="360" w:lineRule="auto"/>
        <w:jc w:val="center"/>
        <w:rPr>
          <w:b/>
          <w:bCs/>
          <w:sz w:val="24"/>
        </w:rPr>
      </w:pPr>
    </w:p>
    <w:bookmarkEnd w:id="5"/>
    <w:bookmarkEnd w:id="6"/>
    <w:p w14:paraId="672CB870">
      <w:pPr>
        <w:snapToGrid w:val="0"/>
        <w:spacing w:line="360" w:lineRule="auto"/>
        <w:jc w:val="center"/>
        <w:rPr>
          <w:b/>
          <w:bCs/>
          <w:sz w:val="24"/>
        </w:rPr>
      </w:pPr>
      <w:r>
        <w:rPr>
          <w:b/>
          <w:bCs/>
          <w:sz w:val="24"/>
        </w:rPr>
        <w:t>残疾人福利性单位声明函</w:t>
      </w:r>
    </w:p>
    <w:p w14:paraId="68603EAD">
      <w:pPr>
        <w:snapToGrid w:val="0"/>
        <w:spacing w:line="360" w:lineRule="auto"/>
        <w:ind w:firstLine="482" w:firstLineChars="200"/>
        <w:jc w:val="left"/>
        <w:rPr>
          <w:b/>
          <w:bCs/>
          <w:sz w:val="24"/>
        </w:rPr>
      </w:pPr>
    </w:p>
    <w:p w14:paraId="5DC4EB94">
      <w:pPr>
        <w:snapToGrid w:val="0"/>
        <w:spacing w:line="360" w:lineRule="auto"/>
        <w:ind w:firstLine="480" w:firstLineChars="200"/>
        <w:jc w:val="left"/>
        <w:rPr>
          <w:bCs/>
          <w:sz w:val="24"/>
        </w:rPr>
      </w:pPr>
      <w:r>
        <w:rPr>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30EFBB1">
      <w:pPr>
        <w:snapToGrid w:val="0"/>
        <w:spacing w:line="360" w:lineRule="auto"/>
        <w:ind w:firstLine="480" w:firstLineChars="200"/>
        <w:jc w:val="left"/>
        <w:rPr>
          <w:bCs/>
          <w:sz w:val="24"/>
        </w:rPr>
      </w:pPr>
      <w:r>
        <w:rPr>
          <w:bCs/>
          <w:sz w:val="24"/>
        </w:rPr>
        <w:t>本单位对上述声明的真实性负责。如有虚假，将依法承担相应责任。</w:t>
      </w:r>
    </w:p>
    <w:p w14:paraId="5C53554C">
      <w:pPr>
        <w:snapToGrid w:val="0"/>
        <w:spacing w:line="360" w:lineRule="auto"/>
        <w:ind w:firstLine="480" w:firstLineChars="200"/>
        <w:jc w:val="left"/>
        <w:rPr>
          <w:bCs/>
          <w:sz w:val="24"/>
        </w:rPr>
      </w:pPr>
    </w:p>
    <w:p w14:paraId="28C1FED4">
      <w:pPr>
        <w:snapToGrid w:val="0"/>
        <w:spacing w:line="360" w:lineRule="auto"/>
        <w:ind w:firstLine="480" w:firstLineChars="200"/>
        <w:jc w:val="left"/>
        <w:rPr>
          <w:bCs/>
          <w:sz w:val="24"/>
        </w:rPr>
      </w:pPr>
    </w:p>
    <w:p w14:paraId="2F3192EB">
      <w:pPr>
        <w:snapToGrid w:val="0"/>
        <w:spacing w:line="360" w:lineRule="auto"/>
        <w:ind w:firstLine="480" w:firstLineChars="200"/>
        <w:jc w:val="left"/>
        <w:rPr>
          <w:bCs/>
          <w:sz w:val="24"/>
        </w:rPr>
      </w:pPr>
      <w:r>
        <w:rPr>
          <w:bCs/>
          <w:sz w:val="24"/>
        </w:rPr>
        <w:t xml:space="preserve">               </w:t>
      </w:r>
      <w:r>
        <w:rPr>
          <w:sz w:val="24"/>
          <w:szCs w:val="24"/>
        </w:rPr>
        <w:t>供应商名称：</w:t>
      </w:r>
    </w:p>
    <w:p w14:paraId="29FBF50B">
      <w:pPr>
        <w:snapToGrid w:val="0"/>
        <w:spacing w:line="360" w:lineRule="auto"/>
        <w:ind w:firstLine="480" w:firstLineChars="200"/>
        <w:jc w:val="left"/>
        <w:rPr>
          <w:bCs/>
          <w:sz w:val="24"/>
        </w:rPr>
      </w:pPr>
    </w:p>
    <w:p w14:paraId="346347C5">
      <w:pPr>
        <w:snapToGrid w:val="0"/>
        <w:spacing w:line="360" w:lineRule="auto"/>
        <w:ind w:firstLine="480" w:firstLineChars="200"/>
        <w:jc w:val="left"/>
        <w:rPr>
          <w:sz w:val="24"/>
          <w:szCs w:val="21"/>
        </w:rPr>
      </w:pPr>
      <w:r>
        <w:rPr>
          <w:bCs/>
          <w:sz w:val="24"/>
        </w:rPr>
        <w:t xml:space="preserve">               日  期：</w:t>
      </w:r>
    </w:p>
    <w:p w14:paraId="6DB09937">
      <w:pPr>
        <w:snapToGrid w:val="0"/>
        <w:spacing w:line="360" w:lineRule="auto"/>
        <w:ind w:firstLine="480" w:firstLineChars="200"/>
        <w:jc w:val="left"/>
        <w:rPr>
          <w:sz w:val="24"/>
          <w:szCs w:val="21"/>
        </w:rPr>
      </w:pPr>
    </w:p>
    <w:p w14:paraId="4B31B710">
      <w:pPr>
        <w:snapToGrid w:val="0"/>
        <w:spacing w:line="360" w:lineRule="auto"/>
        <w:ind w:firstLine="480" w:firstLineChars="200"/>
        <w:rPr>
          <w:sz w:val="24"/>
          <w:szCs w:val="21"/>
        </w:rPr>
      </w:pPr>
      <w:r>
        <w:rPr>
          <w:sz w:val="24"/>
          <w:szCs w:val="21"/>
        </w:rPr>
        <w:t>注：</w:t>
      </w:r>
    </w:p>
    <w:p w14:paraId="3A6F7274">
      <w:pPr>
        <w:snapToGrid w:val="0"/>
        <w:spacing w:line="360" w:lineRule="auto"/>
        <w:ind w:firstLine="482" w:firstLineChars="200"/>
        <w:rPr>
          <w:b/>
          <w:sz w:val="24"/>
          <w:szCs w:val="21"/>
        </w:rPr>
      </w:pPr>
      <w:r>
        <w:rPr>
          <w:b/>
          <w:sz w:val="24"/>
          <w:szCs w:val="21"/>
        </w:rPr>
        <w:t>中标（成交）供应商为残疾人福利性单位的，将随中标（成交）结果同时公告其《残疾人福利性单位声明函》，接受社会监督。</w:t>
      </w:r>
    </w:p>
    <w:p w14:paraId="5380002C">
      <w:pPr>
        <w:snapToGrid w:val="0"/>
        <w:spacing w:line="360" w:lineRule="auto"/>
        <w:ind w:firstLine="482" w:firstLineChars="200"/>
        <w:rPr>
          <w:b/>
          <w:sz w:val="24"/>
          <w:szCs w:val="21"/>
        </w:rPr>
      </w:pPr>
      <w:r>
        <w:rPr>
          <w:b/>
          <w:kern w:val="0"/>
          <w:sz w:val="24"/>
          <w:szCs w:val="21"/>
        </w:rPr>
        <w:t>若不是残疾人福利性单位，响应文件中可不提供此声明函。</w:t>
      </w:r>
    </w:p>
    <w:p w14:paraId="39E6D283">
      <w:pPr>
        <w:snapToGrid w:val="0"/>
        <w:spacing w:line="360" w:lineRule="auto"/>
        <w:ind w:firstLine="480" w:firstLineChars="200"/>
        <w:rPr>
          <w:sz w:val="24"/>
          <w:szCs w:val="21"/>
        </w:rPr>
      </w:pPr>
    </w:p>
    <w:p w14:paraId="1675EB2E">
      <w:pPr>
        <w:spacing w:line="360" w:lineRule="auto"/>
        <w:rPr>
          <w:b/>
          <w:sz w:val="24"/>
          <w:szCs w:val="24"/>
        </w:rPr>
      </w:pPr>
      <w:r>
        <w:rPr>
          <w:szCs w:val="21"/>
        </w:rPr>
        <w:br w:type="page"/>
      </w:r>
      <w:r>
        <w:rPr>
          <w:b/>
          <w:sz w:val="24"/>
          <w:szCs w:val="24"/>
        </w:rPr>
        <w:t>附件</w:t>
      </w:r>
      <w:r>
        <w:rPr>
          <w:rFonts w:hint="eastAsia"/>
          <w:b/>
          <w:sz w:val="24"/>
          <w:szCs w:val="24"/>
        </w:rPr>
        <w:t>8</w:t>
      </w:r>
      <w:r>
        <w:rPr>
          <w:b/>
          <w:sz w:val="24"/>
          <w:szCs w:val="24"/>
        </w:rPr>
        <w:t>：</w:t>
      </w:r>
    </w:p>
    <w:p w14:paraId="1B4DDAAC">
      <w:pPr>
        <w:autoSpaceDN w:val="0"/>
        <w:spacing w:line="360" w:lineRule="auto"/>
        <w:jc w:val="center"/>
        <w:rPr>
          <w:b/>
          <w:bCs/>
          <w:sz w:val="24"/>
        </w:rPr>
      </w:pPr>
      <w:r>
        <w:rPr>
          <w:rFonts w:hint="eastAsia"/>
          <w:b/>
          <w:bCs/>
          <w:sz w:val="24"/>
        </w:rPr>
        <w:t>服务</w:t>
      </w:r>
      <w:r>
        <w:rPr>
          <w:b/>
          <w:bCs/>
          <w:sz w:val="24"/>
        </w:rPr>
        <w:t>承诺书</w:t>
      </w:r>
    </w:p>
    <w:p w14:paraId="77883540">
      <w:pPr>
        <w:spacing w:line="460" w:lineRule="exact"/>
        <w:jc w:val="center"/>
        <w:rPr>
          <w:sz w:val="24"/>
        </w:rPr>
      </w:pPr>
    </w:p>
    <w:p w14:paraId="42DA5ABD">
      <w:pPr>
        <w:spacing w:line="460" w:lineRule="exact"/>
        <w:rPr>
          <w:sz w:val="24"/>
        </w:rPr>
      </w:pPr>
      <w:r>
        <w:rPr>
          <w:sz w:val="24"/>
        </w:rPr>
        <w:t>项目名称：</w:t>
      </w:r>
      <w:r>
        <w:rPr>
          <w:sz w:val="24"/>
          <w:u w:val="single"/>
        </w:rPr>
        <w:t xml:space="preserve">                    </w:t>
      </w:r>
    </w:p>
    <w:p w14:paraId="0A0A6BA1">
      <w:pPr>
        <w:spacing w:line="460" w:lineRule="exact"/>
        <w:rPr>
          <w:sz w:val="24"/>
        </w:rPr>
      </w:pPr>
      <w:r>
        <w:rPr>
          <w:sz w:val="24"/>
        </w:rPr>
        <w:t>项目编号：</w:t>
      </w:r>
      <w:r>
        <w:rPr>
          <w:sz w:val="24"/>
          <w:u w:val="single"/>
        </w:rPr>
        <w:t xml:space="preserve">                    </w:t>
      </w:r>
    </w:p>
    <w:p w14:paraId="2E1FAD1F">
      <w:pPr>
        <w:spacing w:line="360" w:lineRule="auto"/>
        <w:rPr>
          <w:sz w:val="24"/>
        </w:rPr>
      </w:pPr>
    </w:p>
    <w:p w14:paraId="663E329C">
      <w:pPr>
        <w:spacing w:line="360" w:lineRule="auto"/>
        <w:rPr>
          <w:color w:val="auto"/>
          <w:sz w:val="24"/>
        </w:rPr>
      </w:pPr>
      <w:r>
        <w:rPr>
          <w:rFonts w:ascii="Times New Roman" w:hAnsi="Times New Roman" w:eastAsia="宋体" w:cs="Times New Roman"/>
          <w:color w:val="auto"/>
        </w:rPr>
        <w:t>天津市国防动员办公室</w:t>
      </w:r>
      <w:r>
        <w:rPr>
          <w:rFonts w:hint="eastAsia"/>
          <w:color w:val="auto"/>
          <w:sz w:val="24"/>
        </w:rPr>
        <w:t>：</w:t>
      </w:r>
    </w:p>
    <w:p w14:paraId="36E5DFE3">
      <w:pPr>
        <w:spacing w:line="360" w:lineRule="auto"/>
        <w:ind w:firstLine="480" w:firstLineChars="200"/>
        <w:rPr>
          <w:sz w:val="24"/>
        </w:rPr>
      </w:pPr>
      <w:r>
        <w:rPr>
          <w:rFonts w:hint="eastAsia"/>
          <w:sz w:val="24"/>
        </w:rPr>
        <w:t>我公司自愿参与本项目投标，若获得中标资格，在本项目服务期内完全按照招标文件规定和我公司投标文件响应提供服务，并郑重承诺：</w:t>
      </w:r>
    </w:p>
    <w:p w14:paraId="156A44EB">
      <w:pPr>
        <w:spacing w:line="360" w:lineRule="auto"/>
        <w:ind w:firstLine="480" w:firstLineChars="200"/>
        <w:rPr>
          <w:sz w:val="24"/>
        </w:rPr>
      </w:pPr>
      <w:r>
        <w:rPr>
          <w:rFonts w:hint="eastAsia"/>
          <w:sz w:val="24"/>
        </w:rPr>
        <w:t>1. 配送食材的品类、数量、配送时间绝对服从采购人安排；</w:t>
      </w:r>
    </w:p>
    <w:p w14:paraId="3FC0213B">
      <w:pPr>
        <w:spacing w:line="360" w:lineRule="auto"/>
        <w:ind w:firstLine="480" w:firstLineChars="200"/>
        <w:rPr>
          <w:sz w:val="24"/>
        </w:rPr>
      </w:pPr>
      <w:r>
        <w:rPr>
          <w:rFonts w:hint="eastAsia"/>
          <w:sz w:val="24"/>
        </w:rPr>
        <w:t>2. 配送的食材完全符合《中华人民共和国食品卫生法》、《中华人民共和国动物防疫法》和相关国家标准的要求，我公司承担对配送食材的食品安全责任；</w:t>
      </w:r>
    </w:p>
    <w:p w14:paraId="76A0340F">
      <w:pPr>
        <w:spacing w:line="360" w:lineRule="auto"/>
        <w:ind w:firstLine="480" w:firstLineChars="200"/>
        <w:rPr>
          <w:sz w:val="24"/>
        </w:rPr>
      </w:pPr>
      <w:r>
        <w:rPr>
          <w:rFonts w:hint="eastAsia"/>
          <w:sz w:val="24"/>
        </w:rPr>
        <w:t>3. 配送食材的同时，向采购人提供该批次食材的相关检验检疫合格报告。</w:t>
      </w:r>
    </w:p>
    <w:p w14:paraId="496454F6">
      <w:pPr>
        <w:spacing w:line="360" w:lineRule="auto"/>
        <w:ind w:firstLine="480" w:firstLineChars="200"/>
        <w:rPr>
          <w:sz w:val="24"/>
        </w:rPr>
      </w:pPr>
      <w:r>
        <w:rPr>
          <w:rFonts w:hint="eastAsia"/>
          <w:sz w:val="24"/>
        </w:rPr>
        <w:t>4. 服务期内，我公司确保食品经营资质有效，经营项目涵盖实际配送的全部食材。</w:t>
      </w:r>
    </w:p>
    <w:p w14:paraId="022BCA13">
      <w:pPr>
        <w:spacing w:line="360" w:lineRule="auto"/>
        <w:ind w:firstLine="480" w:firstLineChars="200"/>
        <w:rPr>
          <w:sz w:val="24"/>
        </w:rPr>
      </w:pPr>
      <w:r>
        <w:rPr>
          <w:rFonts w:hint="eastAsia"/>
          <w:sz w:val="24"/>
        </w:rPr>
        <w:t>如我公司违反以上承诺，承担赔偿责任，并接受相关部门依法做出的处罚，并承担政府采购相关媒体予以公布的任何风险和责任。</w:t>
      </w:r>
    </w:p>
    <w:p w14:paraId="30B95A8C">
      <w:pPr>
        <w:spacing w:line="360" w:lineRule="auto"/>
        <w:ind w:firstLine="4080" w:firstLineChars="1700"/>
        <w:rPr>
          <w:sz w:val="24"/>
        </w:rPr>
      </w:pPr>
    </w:p>
    <w:p w14:paraId="2B924A2C">
      <w:pPr>
        <w:spacing w:line="360" w:lineRule="auto"/>
        <w:ind w:firstLine="4080" w:firstLineChars="1700"/>
        <w:rPr>
          <w:sz w:val="24"/>
        </w:rPr>
      </w:pPr>
    </w:p>
    <w:p w14:paraId="7AE6F3C7">
      <w:pPr>
        <w:spacing w:line="360" w:lineRule="auto"/>
        <w:ind w:right="84" w:firstLine="240" w:firstLineChars="100"/>
        <w:rPr>
          <w:sz w:val="24"/>
        </w:rPr>
      </w:pPr>
      <w:r>
        <w:rPr>
          <w:sz w:val="24"/>
        </w:rPr>
        <w:t>投标人名称：</w:t>
      </w:r>
    </w:p>
    <w:p w14:paraId="1AB50F66">
      <w:pPr>
        <w:spacing w:line="360" w:lineRule="auto"/>
        <w:ind w:right="84" w:firstLine="240" w:firstLineChars="100"/>
        <w:rPr>
          <w:sz w:val="24"/>
        </w:rPr>
      </w:pPr>
    </w:p>
    <w:p w14:paraId="7A067F39">
      <w:pPr>
        <w:spacing w:line="360" w:lineRule="auto"/>
        <w:ind w:right="84" w:firstLine="240" w:firstLineChars="100"/>
        <w:rPr>
          <w:position w:val="-40"/>
          <w:sz w:val="24"/>
        </w:rPr>
      </w:pPr>
      <w:r>
        <w:rPr>
          <w:sz w:val="24"/>
        </w:rPr>
        <w:t xml:space="preserve">日期：  </w:t>
      </w:r>
    </w:p>
    <w:p w14:paraId="0E56F15A">
      <w:pPr>
        <w:widowControl/>
        <w:jc w:val="left"/>
        <w:rPr>
          <w:b/>
          <w:sz w:val="24"/>
        </w:rPr>
      </w:pPr>
      <w:r>
        <w:rPr>
          <w:b/>
          <w:sz w:val="24"/>
        </w:rPr>
        <w:br w:type="page"/>
      </w:r>
    </w:p>
    <w:p w14:paraId="505503BC">
      <w:pPr>
        <w:tabs>
          <w:tab w:val="left" w:pos="360"/>
        </w:tabs>
        <w:spacing w:line="360" w:lineRule="auto"/>
        <w:rPr>
          <w:szCs w:val="21"/>
        </w:rPr>
      </w:pPr>
      <w:r>
        <w:rPr>
          <w:b/>
          <w:sz w:val="24"/>
        </w:rPr>
        <w:t>附件</w:t>
      </w:r>
      <w:r>
        <w:rPr>
          <w:rFonts w:hint="eastAsia"/>
          <w:b/>
          <w:sz w:val="24"/>
        </w:rPr>
        <w:t>9</w:t>
      </w:r>
      <w:r>
        <w:rPr>
          <w:b/>
          <w:sz w:val="24"/>
          <w:szCs w:val="24"/>
        </w:rPr>
        <w:t>：投标人认为需要提交的其他资料</w:t>
      </w:r>
    </w:p>
    <w:p w14:paraId="5DDDE592">
      <w:pPr>
        <w:spacing w:line="460" w:lineRule="exact"/>
        <w:ind w:left="192"/>
        <w:rPr>
          <w:b/>
          <w:sz w:val="24"/>
        </w:rPr>
      </w:pPr>
    </w:p>
    <w:p w14:paraId="1BDD753E">
      <w:pPr>
        <w:autoSpaceDE w:val="0"/>
        <w:autoSpaceDN w:val="0"/>
        <w:adjustRightInd w:val="0"/>
        <w:jc w:val="center"/>
        <w:rPr>
          <w:sz w:val="24"/>
        </w:rPr>
      </w:pPr>
      <w:r>
        <w:rPr>
          <w:sz w:val="24"/>
        </w:rPr>
        <w:br w:type="page"/>
      </w:r>
    </w:p>
    <w:p w14:paraId="4E98557B">
      <w:pPr>
        <w:autoSpaceDE w:val="0"/>
        <w:autoSpaceDN w:val="0"/>
        <w:adjustRightInd w:val="0"/>
        <w:jc w:val="center"/>
        <w:rPr>
          <w:sz w:val="24"/>
        </w:rPr>
      </w:pPr>
    </w:p>
    <w:p w14:paraId="3140890E">
      <w:pPr>
        <w:autoSpaceDE w:val="0"/>
        <w:autoSpaceDN w:val="0"/>
        <w:adjustRightInd w:val="0"/>
        <w:jc w:val="center"/>
        <w:rPr>
          <w:sz w:val="24"/>
        </w:rPr>
      </w:pPr>
    </w:p>
    <w:p w14:paraId="03BC6453">
      <w:pPr>
        <w:autoSpaceDE w:val="0"/>
        <w:autoSpaceDN w:val="0"/>
        <w:adjustRightInd w:val="0"/>
        <w:jc w:val="center"/>
        <w:rPr>
          <w:sz w:val="24"/>
        </w:rPr>
      </w:pPr>
    </w:p>
    <w:p w14:paraId="661EB54B">
      <w:pPr>
        <w:autoSpaceDE w:val="0"/>
        <w:autoSpaceDN w:val="0"/>
        <w:adjustRightInd w:val="0"/>
        <w:jc w:val="center"/>
        <w:rPr>
          <w:sz w:val="24"/>
        </w:rPr>
      </w:pPr>
    </w:p>
    <w:p w14:paraId="749F5A6C">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22974781">
      <w:pPr>
        <w:autoSpaceDE w:val="0"/>
        <w:autoSpaceDN w:val="0"/>
        <w:adjustRightInd w:val="0"/>
        <w:spacing w:line="520" w:lineRule="exact"/>
        <w:rPr>
          <w:b/>
          <w:kern w:val="0"/>
          <w:sz w:val="24"/>
        </w:rPr>
      </w:pPr>
    </w:p>
    <w:p w14:paraId="3AEDC927">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加盖电子签章 ）</w:t>
      </w:r>
    </w:p>
    <w:p w14:paraId="0A7711A6">
      <w:pPr>
        <w:autoSpaceDE w:val="0"/>
        <w:autoSpaceDN w:val="0"/>
        <w:adjustRightInd w:val="0"/>
        <w:spacing w:line="520" w:lineRule="exact"/>
        <w:rPr>
          <w:b/>
          <w:kern w:val="0"/>
          <w:sz w:val="24"/>
        </w:rPr>
      </w:pPr>
    </w:p>
    <w:p w14:paraId="170A6928">
      <w:pPr>
        <w:autoSpaceDE w:val="0"/>
        <w:autoSpaceDN w:val="0"/>
        <w:adjustRightInd w:val="0"/>
        <w:spacing w:line="520" w:lineRule="exact"/>
        <w:jc w:val="center"/>
        <w:rPr>
          <w:b/>
          <w:kern w:val="0"/>
          <w:sz w:val="24"/>
        </w:rPr>
      </w:pPr>
      <w:r>
        <w:rPr>
          <w:b/>
          <w:kern w:val="0"/>
          <w:sz w:val="24"/>
        </w:rPr>
        <w:t>第二阶段响应文件</w:t>
      </w:r>
    </w:p>
    <w:p w14:paraId="6D1FDFA1">
      <w:pPr>
        <w:autoSpaceDE w:val="0"/>
        <w:autoSpaceDN w:val="0"/>
        <w:adjustRightInd w:val="0"/>
        <w:spacing w:line="520" w:lineRule="exact"/>
        <w:rPr>
          <w:b/>
          <w:kern w:val="0"/>
          <w:sz w:val="24"/>
        </w:rPr>
      </w:pPr>
    </w:p>
    <w:p w14:paraId="396924AB">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49C2A58A">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6EA96874">
      <w:pPr>
        <w:spacing w:before="93" w:beforeLines="30" w:after="218" w:afterLines="70" w:line="540" w:lineRule="exact"/>
        <w:ind w:left="630" w:leftChars="300"/>
        <w:rPr>
          <w:rFonts w:eastAsia="方正楷体简体"/>
          <w:b/>
          <w:sz w:val="34"/>
          <w:szCs w:val="34"/>
        </w:rPr>
      </w:pPr>
      <w:r>
        <w:rPr>
          <w:rFonts w:eastAsia="方正楷体简体"/>
          <w:b/>
          <w:sz w:val="34"/>
          <w:szCs w:val="34"/>
        </w:rPr>
        <w:t>所 投 包 号：</w:t>
      </w:r>
    </w:p>
    <w:p w14:paraId="664CFE4F">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27257AD8">
      <w:pPr>
        <w:spacing w:before="93" w:beforeLines="30" w:after="218" w:afterLines="70" w:line="540" w:lineRule="exact"/>
        <w:ind w:left="630" w:leftChars="300"/>
        <w:rPr>
          <w:rFonts w:eastAsia="方正楷体简体"/>
          <w:b/>
          <w:sz w:val="34"/>
          <w:szCs w:val="34"/>
        </w:rPr>
      </w:pPr>
      <w:r>
        <w:rPr>
          <w:rFonts w:eastAsia="方正楷体简体"/>
          <w:b/>
          <w:sz w:val="34"/>
          <w:szCs w:val="34"/>
        </w:rPr>
        <w:t>法定代表人姓名：</w:t>
      </w:r>
    </w:p>
    <w:p w14:paraId="0B242A3C">
      <w:pPr>
        <w:spacing w:before="93" w:beforeLines="30" w:after="218" w:afterLines="70" w:line="540" w:lineRule="exact"/>
        <w:ind w:left="630" w:leftChars="300"/>
        <w:rPr>
          <w:rFonts w:eastAsia="方正楷体简体"/>
          <w:b/>
          <w:sz w:val="34"/>
          <w:szCs w:val="34"/>
        </w:rPr>
      </w:pPr>
      <w:r>
        <w:rPr>
          <w:rFonts w:eastAsia="方正楷体简体"/>
          <w:b/>
          <w:sz w:val="34"/>
          <w:szCs w:val="34"/>
        </w:rPr>
        <w:t>磋商代表人姓名：</w:t>
      </w:r>
    </w:p>
    <w:p w14:paraId="4A4247DB">
      <w:pPr>
        <w:spacing w:before="93" w:beforeLines="30" w:after="218" w:afterLines="70" w:line="540" w:lineRule="exact"/>
        <w:ind w:left="630" w:leftChars="300"/>
        <w:rPr>
          <w:rFonts w:eastAsia="方正楷体简体"/>
          <w:b/>
          <w:sz w:val="34"/>
          <w:szCs w:val="34"/>
        </w:rPr>
      </w:pPr>
    </w:p>
    <w:p w14:paraId="63A89343">
      <w:pPr>
        <w:spacing w:before="93" w:beforeLines="30" w:after="218" w:afterLines="70" w:line="540" w:lineRule="exact"/>
        <w:ind w:left="630" w:leftChars="300"/>
        <w:rPr>
          <w:rFonts w:eastAsia="方正楷体简体"/>
          <w:b/>
          <w:sz w:val="34"/>
          <w:szCs w:val="34"/>
        </w:rPr>
      </w:pPr>
    </w:p>
    <w:p w14:paraId="35EE422B">
      <w:pPr>
        <w:spacing w:before="93" w:beforeLines="30" w:after="218" w:afterLines="70" w:line="540" w:lineRule="exact"/>
        <w:ind w:left="630" w:leftChars="300"/>
        <w:rPr>
          <w:b/>
          <w:kern w:val="0"/>
          <w:sz w:val="24"/>
        </w:rPr>
      </w:pPr>
      <w:r>
        <w:rPr>
          <w:rFonts w:eastAsia="方正楷体简体"/>
          <w:b/>
          <w:sz w:val="34"/>
          <w:szCs w:val="34"/>
        </w:rPr>
        <w:t>递交日期：</w:t>
      </w:r>
    </w:p>
    <w:p w14:paraId="6E8A1146">
      <w:pPr>
        <w:tabs>
          <w:tab w:val="left" w:pos="360"/>
        </w:tabs>
        <w:spacing w:line="460" w:lineRule="exact"/>
        <w:jc w:val="center"/>
        <w:rPr>
          <w:b/>
          <w:sz w:val="24"/>
        </w:rPr>
      </w:pPr>
      <w:r>
        <w:rPr>
          <w:sz w:val="24"/>
        </w:rPr>
        <w:br w:type="page"/>
      </w:r>
      <w:r>
        <w:rPr>
          <w:b/>
          <w:sz w:val="24"/>
        </w:rPr>
        <w:t>报价书</w:t>
      </w:r>
    </w:p>
    <w:p w14:paraId="1F9D876D">
      <w:pPr>
        <w:spacing w:line="460" w:lineRule="exact"/>
        <w:rPr>
          <w:sz w:val="24"/>
        </w:rPr>
      </w:pPr>
      <w:r>
        <w:rPr>
          <w:sz w:val="24"/>
        </w:rPr>
        <w:t>致：天津市政府采购中心</w:t>
      </w:r>
    </w:p>
    <w:p w14:paraId="7309F4CF">
      <w:pPr>
        <w:tabs>
          <w:tab w:val="left" w:pos="540"/>
          <w:tab w:val="left" w:pos="720"/>
        </w:tabs>
        <w:spacing w:line="360" w:lineRule="auto"/>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14:paraId="0705DC32">
      <w:pPr>
        <w:spacing w:line="360" w:lineRule="auto"/>
        <w:rPr>
          <w:sz w:val="24"/>
        </w:rPr>
      </w:pPr>
      <w:r>
        <w:rPr>
          <w:sz w:val="24"/>
        </w:rPr>
        <w:t>据此函，签字代表宣布同意如下：</w:t>
      </w:r>
    </w:p>
    <w:p w14:paraId="190B5477">
      <w:pPr>
        <w:spacing w:line="360" w:lineRule="auto"/>
        <w:ind w:firstLine="480" w:firstLineChars="200"/>
        <w:rPr>
          <w:sz w:val="24"/>
        </w:rPr>
      </w:pPr>
      <w:r>
        <w:rPr>
          <w:sz w:val="24"/>
        </w:rPr>
        <w:t xml:space="preserve">1. </w:t>
      </w:r>
      <w:r>
        <w:rPr>
          <w:rFonts w:hint="eastAsia"/>
          <w:sz w:val="24"/>
        </w:rPr>
        <w:t>我公司所报综合折扣如下：</w:t>
      </w:r>
    </w:p>
    <w:p w14:paraId="72EF6969">
      <w:pPr>
        <w:spacing w:line="360" w:lineRule="auto"/>
        <w:ind w:firstLine="480" w:firstLineChars="200"/>
        <w:rPr>
          <w:sz w:val="24"/>
        </w:rPr>
      </w:pPr>
      <w:r>
        <w:rPr>
          <w:rFonts w:hint="eastAsia"/>
          <w:sz w:val="24"/>
        </w:rPr>
        <w:t>第一包：</w:t>
      </w:r>
      <w:r>
        <w:rPr>
          <w:sz w:val="24"/>
          <w:u w:val="single"/>
        </w:rPr>
        <w:t xml:space="preserve">      </w:t>
      </w:r>
      <w:r>
        <w:rPr>
          <w:rFonts w:hint="eastAsia"/>
          <w:sz w:val="24"/>
        </w:rPr>
        <w:t>%</w:t>
      </w:r>
      <w:r>
        <w:rPr>
          <w:sz w:val="24"/>
        </w:rPr>
        <w:t>，大写</w:t>
      </w:r>
      <w:r>
        <w:rPr>
          <w:rFonts w:hint="eastAsia"/>
          <w:sz w:val="24"/>
        </w:rPr>
        <w:t>：</w:t>
      </w:r>
      <w:r>
        <w:rPr>
          <w:sz w:val="24"/>
        </w:rPr>
        <w:t>百分之</w:t>
      </w:r>
      <w:r>
        <w:rPr>
          <w:sz w:val="24"/>
          <w:u w:val="single"/>
        </w:rPr>
        <w:t xml:space="preserve">                   </w:t>
      </w:r>
      <w:r>
        <w:rPr>
          <w:sz w:val="24"/>
        </w:rPr>
        <w:t>。</w:t>
      </w:r>
    </w:p>
    <w:p w14:paraId="52FC03C6">
      <w:pPr>
        <w:spacing w:line="360" w:lineRule="auto"/>
        <w:ind w:firstLine="480" w:firstLineChars="200"/>
        <w:rPr>
          <w:sz w:val="24"/>
        </w:rPr>
      </w:pPr>
      <w:r>
        <w:rPr>
          <w:rFonts w:hint="eastAsia"/>
          <w:sz w:val="24"/>
        </w:rPr>
        <w:t>……</w:t>
      </w:r>
    </w:p>
    <w:p w14:paraId="1765A4D1">
      <w:pPr>
        <w:spacing w:line="460" w:lineRule="exact"/>
        <w:ind w:firstLine="471"/>
        <w:rPr>
          <w:sz w:val="24"/>
        </w:rPr>
      </w:pPr>
      <w:r>
        <w:rPr>
          <w:sz w:val="24"/>
        </w:rPr>
        <w:t>2. 投标人已经对全部价格进行了认真核对，保证本报价真实、准确无误，并承担本价格所对应本项目的一切责任和义务。</w:t>
      </w:r>
    </w:p>
    <w:p w14:paraId="04FF85B3">
      <w:pPr>
        <w:spacing w:line="460" w:lineRule="exact"/>
        <w:ind w:firstLine="471"/>
        <w:rPr>
          <w:sz w:val="24"/>
        </w:rPr>
      </w:pPr>
      <w:r>
        <w:rPr>
          <w:sz w:val="24"/>
        </w:rPr>
        <w:t>3. 两个阶段响应文件一一对应、不可分割，共同构成我方对本项目的所有承诺。</w:t>
      </w:r>
    </w:p>
    <w:p w14:paraId="1FAD8DF1">
      <w:pPr>
        <w:spacing w:line="460" w:lineRule="exact"/>
        <w:ind w:firstLine="471"/>
        <w:rPr>
          <w:sz w:val="24"/>
        </w:rPr>
      </w:pPr>
    </w:p>
    <w:p w14:paraId="689665A1">
      <w:pPr>
        <w:spacing w:line="460" w:lineRule="exact"/>
        <w:ind w:firstLine="471"/>
        <w:rPr>
          <w:sz w:val="24"/>
        </w:rPr>
      </w:pPr>
    </w:p>
    <w:p w14:paraId="0FF9C1DB">
      <w:pPr>
        <w:spacing w:line="360" w:lineRule="auto"/>
        <w:ind w:firstLine="4080" w:firstLineChars="1700"/>
        <w:rPr>
          <w:sz w:val="24"/>
        </w:rPr>
      </w:pPr>
      <w:r>
        <w:rPr>
          <w:sz w:val="24"/>
        </w:rPr>
        <w:t>供应商名称：</w:t>
      </w:r>
    </w:p>
    <w:p w14:paraId="70C8A3CC">
      <w:pPr>
        <w:spacing w:line="360" w:lineRule="auto"/>
        <w:ind w:firstLine="4080" w:firstLineChars="1700"/>
        <w:rPr>
          <w:sz w:val="24"/>
        </w:rPr>
      </w:pPr>
    </w:p>
    <w:p w14:paraId="74F2300F">
      <w:pPr>
        <w:spacing w:line="460" w:lineRule="exact"/>
        <w:ind w:left="192" w:firstLine="3948" w:firstLineChars="1645"/>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F862EF8">
      <w:pPr>
        <w:spacing w:line="460" w:lineRule="exact"/>
        <w:ind w:firstLine="471"/>
        <w:rPr>
          <w:sz w:val="24"/>
        </w:rPr>
      </w:pPr>
    </w:p>
    <w:p w14:paraId="5B3D7665">
      <w:pPr>
        <w:spacing w:line="460" w:lineRule="exact"/>
        <w:rPr>
          <w:b/>
          <w:sz w:val="24"/>
        </w:rPr>
      </w:pPr>
      <w:r>
        <w:rPr>
          <w:b/>
          <w:sz w:val="24"/>
        </w:rPr>
        <w:br w:type="page"/>
      </w:r>
      <w:r>
        <w:rPr>
          <w:b/>
          <w:sz w:val="24"/>
        </w:rPr>
        <w:t>附件1</w:t>
      </w:r>
    </w:p>
    <w:p w14:paraId="71D10217">
      <w:pPr>
        <w:tabs>
          <w:tab w:val="left" w:pos="3780"/>
          <w:tab w:val="left" w:pos="3960"/>
        </w:tabs>
        <w:spacing w:line="460" w:lineRule="exact"/>
        <w:jc w:val="center"/>
        <w:rPr>
          <w:b/>
          <w:sz w:val="24"/>
        </w:rPr>
      </w:pPr>
      <w:r>
        <w:rPr>
          <w:b/>
          <w:sz w:val="24"/>
        </w:rPr>
        <w:t>报价分项一览表</w:t>
      </w:r>
    </w:p>
    <w:p w14:paraId="65443507">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14:paraId="0BE72433">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14:paraId="31193F11">
      <w:pPr>
        <w:spacing w:line="460" w:lineRule="exact"/>
        <w:rPr>
          <w:sz w:val="24"/>
        </w:rPr>
      </w:pP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3509"/>
        <w:gridCol w:w="1955"/>
        <w:gridCol w:w="2035"/>
      </w:tblGrid>
      <w:tr w14:paraId="7865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 w:type="dxa"/>
            <w:vAlign w:val="center"/>
          </w:tcPr>
          <w:p w14:paraId="07C39137">
            <w:pPr>
              <w:spacing w:line="460" w:lineRule="exact"/>
              <w:jc w:val="center"/>
              <w:rPr>
                <w:sz w:val="24"/>
              </w:rPr>
            </w:pPr>
            <w:r>
              <w:rPr>
                <w:sz w:val="24"/>
              </w:rPr>
              <w:t>包号</w:t>
            </w:r>
          </w:p>
        </w:tc>
        <w:tc>
          <w:tcPr>
            <w:tcW w:w="3509" w:type="dxa"/>
            <w:vAlign w:val="center"/>
          </w:tcPr>
          <w:p w14:paraId="01BDBAA7">
            <w:pPr>
              <w:spacing w:line="460" w:lineRule="exact"/>
              <w:jc w:val="center"/>
              <w:rPr>
                <w:sz w:val="24"/>
              </w:rPr>
            </w:pPr>
            <w:r>
              <w:rPr>
                <w:sz w:val="24"/>
              </w:rPr>
              <w:t>服务名称</w:t>
            </w:r>
          </w:p>
        </w:tc>
        <w:tc>
          <w:tcPr>
            <w:tcW w:w="1955" w:type="dxa"/>
            <w:vAlign w:val="center"/>
          </w:tcPr>
          <w:p w14:paraId="294634B1">
            <w:pPr>
              <w:spacing w:line="460" w:lineRule="exact"/>
              <w:jc w:val="center"/>
              <w:rPr>
                <w:sz w:val="24"/>
              </w:rPr>
            </w:pPr>
            <w:r>
              <w:rPr>
                <w:rFonts w:hint="eastAsia"/>
                <w:sz w:val="24"/>
              </w:rPr>
              <w:t>综合</w:t>
            </w:r>
            <w:r>
              <w:rPr>
                <w:sz w:val="24"/>
              </w:rPr>
              <w:t>折扣</w:t>
            </w:r>
          </w:p>
        </w:tc>
        <w:tc>
          <w:tcPr>
            <w:tcW w:w="2035" w:type="dxa"/>
            <w:vAlign w:val="center"/>
          </w:tcPr>
          <w:p w14:paraId="36F63129">
            <w:pPr>
              <w:spacing w:line="460" w:lineRule="exact"/>
              <w:jc w:val="center"/>
              <w:rPr>
                <w:sz w:val="24"/>
              </w:rPr>
            </w:pPr>
            <w:r>
              <w:rPr>
                <w:rFonts w:hint="eastAsia"/>
                <w:sz w:val="24"/>
              </w:rPr>
              <w:t>服务期</w:t>
            </w:r>
          </w:p>
        </w:tc>
      </w:tr>
      <w:tr w14:paraId="13CF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 w:type="dxa"/>
            <w:vAlign w:val="center"/>
          </w:tcPr>
          <w:p w14:paraId="447D6BCB">
            <w:pPr>
              <w:spacing w:line="460" w:lineRule="exact"/>
              <w:jc w:val="center"/>
              <w:rPr>
                <w:sz w:val="24"/>
                <w:szCs w:val="24"/>
              </w:rPr>
            </w:pPr>
            <w:r>
              <w:rPr>
                <w:rFonts w:hint="eastAsia"/>
                <w:sz w:val="24"/>
                <w:szCs w:val="24"/>
              </w:rPr>
              <w:t>1</w:t>
            </w:r>
          </w:p>
        </w:tc>
        <w:tc>
          <w:tcPr>
            <w:tcW w:w="3509" w:type="dxa"/>
            <w:vAlign w:val="center"/>
          </w:tcPr>
          <w:p w14:paraId="7888BFDD">
            <w:pPr>
              <w:spacing w:line="460" w:lineRule="exact"/>
              <w:jc w:val="center"/>
              <w:rPr>
                <w:sz w:val="24"/>
                <w:szCs w:val="24"/>
              </w:rPr>
            </w:pPr>
          </w:p>
        </w:tc>
        <w:tc>
          <w:tcPr>
            <w:tcW w:w="1955" w:type="dxa"/>
            <w:vAlign w:val="center"/>
          </w:tcPr>
          <w:p w14:paraId="7D1EB914">
            <w:pPr>
              <w:spacing w:line="460" w:lineRule="exact"/>
              <w:jc w:val="center"/>
              <w:rPr>
                <w:sz w:val="24"/>
                <w:szCs w:val="24"/>
              </w:rPr>
            </w:pPr>
            <w:r>
              <w:rPr>
                <w:rFonts w:hint="eastAsia"/>
                <w:sz w:val="24"/>
                <w:szCs w:val="24"/>
              </w:rPr>
              <w:t>%</w:t>
            </w:r>
          </w:p>
        </w:tc>
        <w:tc>
          <w:tcPr>
            <w:tcW w:w="2035" w:type="dxa"/>
            <w:vAlign w:val="center"/>
          </w:tcPr>
          <w:p w14:paraId="3344F184">
            <w:pPr>
              <w:spacing w:line="460" w:lineRule="exact"/>
              <w:jc w:val="center"/>
              <w:rPr>
                <w:sz w:val="24"/>
                <w:szCs w:val="24"/>
              </w:rPr>
            </w:pPr>
            <w:r>
              <w:rPr>
                <w:sz w:val="24"/>
                <w:szCs w:val="24"/>
              </w:rPr>
              <w:t>一年</w:t>
            </w:r>
          </w:p>
        </w:tc>
      </w:tr>
      <w:tr w14:paraId="4394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 w:type="dxa"/>
            <w:vAlign w:val="center"/>
          </w:tcPr>
          <w:p w14:paraId="36455007">
            <w:pPr>
              <w:spacing w:line="460" w:lineRule="exact"/>
              <w:jc w:val="center"/>
              <w:rPr>
                <w:sz w:val="24"/>
                <w:szCs w:val="24"/>
              </w:rPr>
            </w:pPr>
          </w:p>
        </w:tc>
        <w:tc>
          <w:tcPr>
            <w:tcW w:w="3509" w:type="dxa"/>
            <w:vAlign w:val="center"/>
          </w:tcPr>
          <w:p w14:paraId="335419FB">
            <w:pPr>
              <w:spacing w:line="460" w:lineRule="exact"/>
              <w:jc w:val="center"/>
              <w:rPr>
                <w:sz w:val="24"/>
                <w:szCs w:val="24"/>
              </w:rPr>
            </w:pPr>
          </w:p>
        </w:tc>
        <w:tc>
          <w:tcPr>
            <w:tcW w:w="1955" w:type="dxa"/>
            <w:vAlign w:val="center"/>
          </w:tcPr>
          <w:p w14:paraId="0D5F46CA">
            <w:pPr>
              <w:spacing w:line="460" w:lineRule="exact"/>
              <w:jc w:val="center"/>
              <w:rPr>
                <w:sz w:val="24"/>
                <w:szCs w:val="24"/>
              </w:rPr>
            </w:pPr>
          </w:p>
        </w:tc>
        <w:tc>
          <w:tcPr>
            <w:tcW w:w="2035" w:type="dxa"/>
            <w:vAlign w:val="center"/>
          </w:tcPr>
          <w:p w14:paraId="3CF453EB">
            <w:pPr>
              <w:spacing w:line="460" w:lineRule="exact"/>
              <w:jc w:val="center"/>
              <w:rPr>
                <w:sz w:val="24"/>
                <w:szCs w:val="24"/>
              </w:rPr>
            </w:pPr>
          </w:p>
        </w:tc>
      </w:tr>
      <w:tr w14:paraId="7539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3" w:type="dxa"/>
            <w:vAlign w:val="center"/>
          </w:tcPr>
          <w:p w14:paraId="140261EE">
            <w:pPr>
              <w:spacing w:line="460" w:lineRule="exact"/>
              <w:jc w:val="center"/>
              <w:rPr>
                <w:sz w:val="24"/>
                <w:szCs w:val="24"/>
              </w:rPr>
            </w:pPr>
          </w:p>
        </w:tc>
        <w:tc>
          <w:tcPr>
            <w:tcW w:w="3509" w:type="dxa"/>
            <w:vAlign w:val="center"/>
          </w:tcPr>
          <w:p w14:paraId="6336BCD9">
            <w:pPr>
              <w:spacing w:line="460" w:lineRule="exact"/>
              <w:jc w:val="center"/>
              <w:rPr>
                <w:sz w:val="24"/>
                <w:szCs w:val="24"/>
              </w:rPr>
            </w:pPr>
          </w:p>
        </w:tc>
        <w:tc>
          <w:tcPr>
            <w:tcW w:w="1955" w:type="dxa"/>
            <w:vAlign w:val="center"/>
          </w:tcPr>
          <w:p w14:paraId="146E180C">
            <w:pPr>
              <w:spacing w:line="460" w:lineRule="exact"/>
              <w:jc w:val="center"/>
              <w:rPr>
                <w:sz w:val="24"/>
                <w:szCs w:val="24"/>
              </w:rPr>
            </w:pPr>
          </w:p>
        </w:tc>
        <w:tc>
          <w:tcPr>
            <w:tcW w:w="2035" w:type="dxa"/>
            <w:vAlign w:val="center"/>
          </w:tcPr>
          <w:p w14:paraId="614D4ADE">
            <w:pPr>
              <w:spacing w:line="460" w:lineRule="exact"/>
              <w:jc w:val="center"/>
              <w:rPr>
                <w:sz w:val="24"/>
                <w:szCs w:val="24"/>
              </w:rPr>
            </w:pPr>
          </w:p>
        </w:tc>
      </w:tr>
    </w:tbl>
    <w:p w14:paraId="126E3E0D">
      <w:pPr>
        <w:spacing w:line="360" w:lineRule="auto"/>
        <w:ind w:right="84" w:firstLine="420"/>
        <w:rPr>
          <w:sz w:val="24"/>
        </w:rPr>
      </w:pPr>
      <w:r>
        <w:rPr>
          <w:sz w:val="24"/>
        </w:rPr>
        <w:t>注</w:t>
      </w:r>
      <w:r>
        <w:rPr>
          <w:rFonts w:hint="eastAsia"/>
          <w:sz w:val="24"/>
        </w:rPr>
        <w:t>：</w:t>
      </w:r>
    </w:p>
    <w:p w14:paraId="3E12A8EF">
      <w:pPr>
        <w:spacing w:line="360" w:lineRule="auto"/>
        <w:ind w:right="84" w:firstLine="420"/>
        <w:rPr>
          <w:sz w:val="24"/>
        </w:rPr>
      </w:pPr>
      <w:r>
        <w:rPr>
          <w:rFonts w:hint="eastAsia"/>
          <w:sz w:val="24"/>
        </w:rPr>
        <w:t>1. 以上价格包含人员费用、食材费用、配送费用、运输保险费用、装卸费用、管理费、利润税金等为完成磋商文件规定的一切工作所需的全部费用。</w:t>
      </w:r>
    </w:p>
    <w:p w14:paraId="6A27AD8E">
      <w:pPr>
        <w:spacing w:line="360" w:lineRule="auto"/>
        <w:ind w:right="84" w:firstLine="420"/>
        <w:rPr>
          <w:sz w:val="24"/>
        </w:rPr>
      </w:pPr>
      <w:r>
        <w:rPr>
          <w:rFonts w:hint="eastAsia"/>
          <w:sz w:val="24"/>
        </w:rPr>
        <w:t>2. 我公司若中标，在整个服务期内，食材配送单价不高于配送当日</w:t>
      </w:r>
      <w:r>
        <w:rPr>
          <w:rFonts w:hint="eastAsia" w:eastAsia="......."/>
          <w:kern w:val="0"/>
          <w:sz w:val="24"/>
          <w:szCs w:val="24"/>
        </w:rPr>
        <w:t>天津王顶堤批发市场、</w:t>
      </w:r>
      <w:r>
        <w:rPr>
          <w:rFonts w:hint="eastAsia"/>
          <w:sz w:val="24"/>
        </w:rPr>
        <w:t>天津金钟农产品批发市场、华润万家超市同等食材平均单价×以上综合折扣。</w:t>
      </w:r>
    </w:p>
    <w:p w14:paraId="49F5A406">
      <w:pPr>
        <w:spacing w:line="460" w:lineRule="exact"/>
        <w:jc w:val="left"/>
        <w:rPr>
          <w:sz w:val="24"/>
        </w:rPr>
      </w:pPr>
    </w:p>
    <w:sectPr>
      <w:head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方正楷体简体">
    <w:altName w:val="楷体_GB2312"/>
    <w:panose1 w:val="02000000000000000000"/>
    <w:charset w:val="86"/>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7DA68">
    <w:pPr>
      <w:pStyle w:val="8"/>
      <w:jc w:val="center"/>
      <w:rPr>
        <w:lang w:eastAsia="zh-CN"/>
      </w:rPr>
    </w:pPr>
    <w:r>
      <w:fldChar w:fldCharType="begin"/>
    </w:r>
    <w:r>
      <w:instrText xml:space="preserve"> PAGE   \* MERGEFORMAT </w:instrText>
    </w:r>
    <w:r>
      <w:fldChar w:fldCharType="separate"/>
    </w:r>
    <w:r>
      <w:t>12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6D39C">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FE28D">
    <w:pPr>
      <w:pStyle w:val="9"/>
      <w:jc w:val="both"/>
    </w:pPr>
    <w:r>
      <w:rPr>
        <w:rFonts w:hint="eastAsia"/>
      </w:rPr>
      <w:t>竞争性磋商文件                                                    第二部分——磋商项目需求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F72DC">
    <w:pPr>
      <w:pStyle w:val="9"/>
      <w:jc w:val="both"/>
    </w:pPr>
    <w:r>
      <w:rPr>
        <w:rFonts w:hint="eastAsia"/>
      </w:rPr>
      <w:t>竞争性磋商文件                                                      第三部分——供应商须知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B04D0">
    <w:pPr>
      <w:pStyle w:val="9"/>
      <w:jc w:val="both"/>
    </w:pPr>
    <w:r>
      <w:rPr>
        <w:rFonts w:hint="eastAsia"/>
      </w:rPr>
      <w:t>竞争性磋商文件                                                        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80A00">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6A7D127D"/>
    <w:multiLevelType w:val="multilevel"/>
    <w:tmpl w:val="6A7D127D"/>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20A18"/>
    <w:rsid w:val="000216E9"/>
    <w:rsid w:val="00022ED4"/>
    <w:rsid w:val="00025145"/>
    <w:rsid w:val="00025993"/>
    <w:rsid w:val="00027D26"/>
    <w:rsid w:val="000300B0"/>
    <w:rsid w:val="000328AC"/>
    <w:rsid w:val="00032A32"/>
    <w:rsid w:val="00033E76"/>
    <w:rsid w:val="00035C07"/>
    <w:rsid w:val="00037C02"/>
    <w:rsid w:val="000429C5"/>
    <w:rsid w:val="00042C89"/>
    <w:rsid w:val="00042ED8"/>
    <w:rsid w:val="00044DA8"/>
    <w:rsid w:val="00045600"/>
    <w:rsid w:val="0005195C"/>
    <w:rsid w:val="0005453B"/>
    <w:rsid w:val="00054BB2"/>
    <w:rsid w:val="00054F1E"/>
    <w:rsid w:val="0005619E"/>
    <w:rsid w:val="00056631"/>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30EB"/>
    <w:rsid w:val="000D35F3"/>
    <w:rsid w:val="000D49CB"/>
    <w:rsid w:val="000D5829"/>
    <w:rsid w:val="000D7BEF"/>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9F8"/>
    <w:rsid w:val="001C7EDB"/>
    <w:rsid w:val="001D1105"/>
    <w:rsid w:val="001D1D22"/>
    <w:rsid w:val="001D53D3"/>
    <w:rsid w:val="001D5812"/>
    <w:rsid w:val="001D669D"/>
    <w:rsid w:val="001E1246"/>
    <w:rsid w:val="001E15A1"/>
    <w:rsid w:val="001E3B45"/>
    <w:rsid w:val="001E46CE"/>
    <w:rsid w:val="001E748F"/>
    <w:rsid w:val="001E75CB"/>
    <w:rsid w:val="001E7F28"/>
    <w:rsid w:val="001F09E1"/>
    <w:rsid w:val="001F6106"/>
    <w:rsid w:val="001F7F04"/>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4D7A"/>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F35"/>
    <w:rsid w:val="00441B38"/>
    <w:rsid w:val="00441D86"/>
    <w:rsid w:val="00442E1A"/>
    <w:rsid w:val="00444A5D"/>
    <w:rsid w:val="0045047E"/>
    <w:rsid w:val="00454A7F"/>
    <w:rsid w:val="004574DB"/>
    <w:rsid w:val="00460AB8"/>
    <w:rsid w:val="004632D3"/>
    <w:rsid w:val="004642AD"/>
    <w:rsid w:val="0046436C"/>
    <w:rsid w:val="00466EA5"/>
    <w:rsid w:val="00470088"/>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A6CEC"/>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3998"/>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69B"/>
    <w:rsid w:val="005B478C"/>
    <w:rsid w:val="005B4E6B"/>
    <w:rsid w:val="005B72B7"/>
    <w:rsid w:val="005C11A2"/>
    <w:rsid w:val="005C3D81"/>
    <w:rsid w:val="005C4B7D"/>
    <w:rsid w:val="005C5CC6"/>
    <w:rsid w:val="005C688D"/>
    <w:rsid w:val="005C6B05"/>
    <w:rsid w:val="005C726B"/>
    <w:rsid w:val="005D075A"/>
    <w:rsid w:val="005D0FE4"/>
    <w:rsid w:val="005D2F48"/>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0E64"/>
    <w:rsid w:val="00691A5C"/>
    <w:rsid w:val="006921AF"/>
    <w:rsid w:val="00695E07"/>
    <w:rsid w:val="006A0400"/>
    <w:rsid w:val="006A300C"/>
    <w:rsid w:val="006A440B"/>
    <w:rsid w:val="006A4F66"/>
    <w:rsid w:val="006B4716"/>
    <w:rsid w:val="006B4877"/>
    <w:rsid w:val="006B4D99"/>
    <w:rsid w:val="006B6540"/>
    <w:rsid w:val="006C05EF"/>
    <w:rsid w:val="006C29BC"/>
    <w:rsid w:val="006C3B0C"/>
    <w:rsid w:val="006C68B3"/>
    <w:rsid w:val="006C6E37"/>
    <w:rsid w:val="006C7678"/>
    <w:rsid w:val="006D3686"/>
    <w:rsid w:val="006D4ACA"/>
    <w:rsid w:val="006D6CAE"/>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C721D"/>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134D"/>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615"/>
    <w:rsid w:val="00A93719"/>
    <w:rsid w:val="00A976DD"/>
    <w:rsid w:val="00AA0139"/>
    <w:rsid w:val="00AA3DB2"/>
    <w:rsid w:val="00AA3E09"/>
    <w:rsid w:val="00AB0A2C"/>
    <w:rsid w:val="00AB2538"/>
    <w:rsid w:val="00AB4344"/>
    <w:rsid w:val="00AC207C"/>
    <w:rsid w:val="00AC5A80"/>
    <w:rsid w:val="00AC70BD"/>
    <w:rsid w:val="00AC7294"/>
    <w:rsid w:val="00AC7B0D"/>
    <w:rsid w:val="00AD0940"/>
    <w:rsid w:val="00AD262D"/>
    <w:rsid w:val="00AD3C7B"/>
    <w:rsid w:val="00AD50A5"/>
    <w:rsid w:val="00AD6676"/>
    <w:rsid w:val="00AD6B1F"/>
    <w:rsid w:val="00AD6FC2"/>
    <w:rsid w:val="00AD7D9F"/>
    <w:rsid w:val="00AD7F1A"/>
    <w:rsid w:val="00AE4967"/>
    <w:rsid w:val="00AE59B1"/>
    <w:rsid w:val="00AF02B4"/>
    <w:rsid w:val="00AF1C29"/>
    <w:rsid w:val="00AF22B1"/>
    <w:rsid w:val="00AF23F1"/>
    <w:rsid w:val="00AF58AC"/>
    <w:rsid w:val="00B06B03"/>
    <w:rsid w:val="00B24BA8"/>
    <w:rsid w:val="00B27B45"/>
    <w:rsid w:val="00B43760"/>
    <w:rsid w:val="00B44868"/>
    <w:rsid w:val="00B45822"/>
    <w:rsid w:val="00B464D9"/>
    <w:rsid w:val="00B51E38"/>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5A0"/>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1575"/>
    <w:rsid w:val="00CF2375"/>
    <w:rsid w:val="00CF2EAF"/>
    <w:rsid w:val="00CF3479"/>
    <w:rsid w:val="00CF6148"/>
    <w:rsid w:val="00CF69F9"/>
    <w:rsid w:val="00CF7CEA"/>
    <w:rsid w:val="00D041B7"/>
    <w:rsid w:val="00D06D8E"/>
    <w:rsid w:val="00D07AD9"/>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65ED6"/>
    <w:rsid w:val="00D7203F"/>
    <w:rsid w:val="00D74DF1"/>
    <w:rsid w:val="00D82E67"/>
    <w:rsid w:val="00D84F95"/>
    <w:rsid w:val="00D85FC6"/>
    <w:rsid w:val="00D868AC"/>
    <w:rsid w:val="00D86D6D"/>
    <w:rsid w:val="00D91980"/>
    <w:rsid w:val="00D92490"/>
    <w:rsid w:val="00D92F6B"/>
    <w:rsid w:val="00D942B4"/>
    <w:rsid w:val="00D94E4D"/>
    <w:rsid w:val="00D9534C"/>
    <w:rsid w:val="00D97113"/>
    <w:rsid w:val="00D97A35"/>
    <w:rsid w:val="00DA0471"/>
    <w:rsid w:val="00DA1A9C"/>
    <w:rsid w:val="00DA2ABC"/>
    <w:rsid w:val="00DA4B37"/>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5A34"/>
    <w:rsid w:val="00DE6496"/>
    <w:rsid w:val="00DF1857"/>
    <w:rsid w:val="00DF1F58"/>
    <w:rsid w:val="00DF3063"/>
    <w:rsid w:val="00DF3298"/>
    <w:rsid w:val="00E00D61"/>
    <w:rsid w:val="00E022FE"/>
    <w:rsid w:val="00E02866"/>
    <w:rsid w:val="00E029F5"/>
    <w:rsid w:val="00E02A80"/>
    <w:rsid w:val="00E0300A"/>
    <w:rsid w:val="00E03436"/>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5F4A"/>
    <w:rsid w:val="00FF72F4"/>
    <w:rsid w:val="00FF794A"/>
    <w:rsid w:val="032A4FA4"/>
    <w:rsid w:val="0CCD6CD1"/>
    <w:rsid w:val="0D395296"/>
    <w:rsid w:val="16A63E34"/>
    <w:rsid w:val="190B177E"/>
    <w:rsid w:val="1D8D78B2"/>
    <w:rsid w:val="1DC92996"/>
    <w:rsid w:val="1E0D4BF3"/>
    <w:rsid w:val="1F8D1254"/>
    <w:rsid w:val="20736FEC"/>
    <w:rsid w:val="24B3763F"/>
    <w:rsid w:val="2C2E0DAE"/>
    <w:rsid w:val="34890C86"/>
    <w:rsid w:val="3A8B17F1"/>
    <w:rsid w:val="3FF97F8C"/>
    <w:rsid w:val="49E279CC"/>
    <w:rsid w:val="534E371E"/>
    <w:rsid w:val="59A32B77"/>
    <w:rsid w:val="5BE508EA"/>
    <w:rsid w:val="5F7915A6"/>
    <w:rsid w:val="6148214B"/>
    <w:rsid w:val="6FDE69EB"/>
    <w:rsid w:val="70AD2FE1"/>
    <w:rsid w:val="715F44D0"/>
    <w:rsid w:val="71C12D50"/>
    <w:rsid w:val="736943C7"/>
    <w:rsid w:val="7B70474B"/>
    <w:rsid w:val="7C6E3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3"/>
    <w:basedOn w:val="1"/>
    <w:next w:val="1"/>
    <w:link w:val="24"/>
    <w:qFormat/>
    <w:uiPriority w:val="0"/>
    <w:pPr>
      <w:keepNext/>
      <w:keepLines/>
      <w:spacing w:before="260" w:after="260" w:line="415" w:lineRule="auto"/>
      <w:outlineLvl w:val="2"/>
    </w:pPr>
    <w:rPr>
      <w:b/>
      <w:bCs/>
      <w:kern w:val="0"/>
      <w:sz w:val="32"/>
      <w:szCs w:val="32"/>
      <w:lang w:val="zh-CN" w:eastAsia="zh-CN"/>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4">
    <w:name w:val="annotation text"/>
    <w:basedOn w:val="1"/>
    <w:link w:val="72"/>
    <w:semiHidden/>
    <w:unhideWhenUsed/>
    <w:qFormat/>
    <w:uiPriority w:val="99"/>
    <w:pPr>
      <w:jc w:val="left"/>
    </w:pPr>
  </w:style>
  <w:style w:type="paragraph" w:styleId="5">
    <w:name w:val="Body Text"/>
    <w:basedOn w:val="1"/>
    <w:link w:val="73"/>
    <w:qFormat/>
    <w:uiPriority w:val="0"/>
    <w:pPr>
      <w:spacing w:after="120"/>
    </w:pPr>
  </w:style>
  <w:style w:type="paragraph" w:styleId="6">
    <w:name w:val="Body Text Indent 2"/>
    <w:basedOn w:val="1"/>
    <w:link w:val="32"/>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27"/>
    <w:qFormat/>
    <w:uiPriority w:val="99"/>
    <w:rPr>
      <w:sz w:val="18"/>
      <w:szCs w:val="18"/>
      <w:lang w:val="zh-CN" w:eastAsia="zh-CN"/>
    </w:rPr>
  </w:style>
  <w:style w:type="paragraph" w:styleId="8">
    <w:name w:val="footer"/>
    <w:basedOn w:val="1"/>
    <w:link w:val="26"/>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3"/>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1"/>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5"/>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Emphasis"/>
    <w:qFormat/>
    <w:uiPriority w:val="20"/>
    <w:rPr>
      <w:i/>
      <w:iCs/>
    </w:rPr>
  </w:style>
  <w:style w:type="character" w:styleId="22">
    <w:name w:val="Hyperlink"/>
    <w:qFormat/>
    <w:uiPriority w:val="0"/>
    <w:rPr>
      <w:rFonts w:hint="default" w:ascii="ˎ̥" w:hAnsi="ˎ̥"/>
      <w:color w:val="3E3E3E"/>
      <w:sz w:val="24"/>
      <w:szCs w:val="24"/>
      <w:u w:val="none"/>
    </w:rPr>
  </w:style>
  <w:style w:type="character" w:styleId="23">
    <w:name w:val="annotation reference"/>
    <w:semiHidden/>
    <w:unhideWhenUsed/>
    <w:qFormat/>
    <w:uiPriority w:val="99"/>
    <w:rPr>
      <w:sz w:val="21"/>
      <w:szCs w:val="21"/>
    </w:rPr>
  </w:style>
  <w:style w:type="character" w:customStyle="1" w:styleId="24">
    <w:name w:val="标题 3 Char"/>
    <w:link w:val="3"/>
    <w:qFormat/>
    <w:uiPriority w:val="0"/>
    <w:rPr>
      <w:rFonts w:ascii="Times New Roman" w:hAnsi="Times New Roman" w:eastAsia="宋体" w:cs="Times New Roman"/>
      <w:b/>
      <w:bCs/>
      <w:sz w:val="32"/>
      <w:szCs w:val="32"/>
    </w:rPr>
  </w:style>
  <w:style w:type="character" w:customStyle="1" w:styleId="25">
    <w:name w:val="页眉 Char"/>
    <w:link w:val="9"/>
    <w:qFormat/>
    <w:uiPriority w:val="99"/>
    <w:rPr>
      <w:rFonts w:ascii="Times New Roman" w:hAnsi="Times New Roman" w:eastAsia="宋体" w:cs="Times New Roman"/>
      <w:sz w:val="18"/>
      <w:szCs w:val="18"/>
    </w:rPr>
  </w:style>
  <w:style w:type="character" w:customStyle="1" w:styleId="26">
    <w:name w:val="页脚 Char"/>
    <w:link w:val="8"/>
    <w:qFormat/>
    <w:uiPriority w:val="99"/>
    <w:rPr>
      <w:rFonts w:ascii="Times New Roman" w:hAnsi="Times New Roman" w:eastAsia="宋体" w:cs="Times New Roman"/>
      <w:sz w:val="18"/>
      <w:szCs w:val="18"/>
    </w:rPr>
  </w:style>
  <w:style w:type="character" w:customStyle="1" w:styleId="27">
    <w:name w:val="批注框文本 Char"/>
    <w:link w:val="7"/>
    <w:qFormat/>
    <w:uiPriority w:val="99"/>
    <w:rPr>
      <w:rFonts w:ascii="Times New Roman" w:hAnsi="Times New Roman"/>
      <w:kern w:val="2"/>
      <w:sz w:val="18"/>
      <w:szCs w:val="18"/>
    </w:rPr>
  </w:style>
  <w:style w:type="paragraph" w:customStyle="1" w:styleId="28">
    <w:name w:val="Char"/>
    <w:basedOn w:val="1"/>
    <w:qFormat/>
    <w:uiPriority w:val="0"/>
  </w:style>
  <w:style w:type="paragraph" w:customStyle="1" w:styleId="29">
    <w:name w:val="Default"/>
    <w:link w:val="7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0">
    <w:name w:val="列出段落1"/>
    <w:basedOn w:val="1"/>
    <w:qFormat/>
    <w:uiPriority w:val="0"/>
    <w:pPr>
      <w:ind w:firstLine="420" w:firstLineChars="200"/>
    </w:pPr>
    <w:rPr>
      <w:rFonts w:ascii="Calibri" w:hAnsi="Calibri" w:cs="黑体"/>
      <w:szCs w:val="22"/>
    </w:rPr>
  </w:style>
  <w:style w:type="character" w:customStyle="1" w:styleId="31">
    <w:name w:val="副标题 Char"/>
    <w:link w:val="11"/>
    <w:qFormat/>
    <w:uiPriority w:val="11"/>
    <w:rPr>
      <w:rFonts w:ascii="Cambria" w:hAnsi="Cambria" w:cs="Times New Roman"/>
      <w:b/>
      <w:bCs/>
      <w:kern w:val="28"/>
      <w:sz w:val="32"/>
      <w:szCs w:val="32"/>
    </w:rPr>
  </w:style>
  <w:style w:type="character" w:customStyle="1" w:styleId="32">
    <w:name w:val="正文文本缩进 2 Char"/>
    <w:link w:val="6"/>
    <w:qFormat/>
    <w:uiPriority w:val="0"/>
    <w:rPr>
      <w:rFonts w:ascii="宋体" w:hAnsi="Times New Roman"/>
      <w:kern w:val="2"/>
      <w:sz w:val="28"/>
    </w:rPr>
  </w:style>
  <w:style w:type="character" w:customStyle="1" w:styleId="33">
    <w:name w:val="正文文本缩进 3 Char"/>
    <w:link w:val="12"/>
    <w:qFormat/>
    <w:uiPriority w:val="0"/>
    <w:rPr>
      <w:rFonts w:ascii="宋体" w:hAnsi="Times New Roman"/>
      <w:kern w:val="2"/>
      <w:sz w:val="24"/>
    </w:rPr>
  </w:style>
  <w:style w:type="paragraph" w:customStyle="1" w:styleId="34">
    <w:name w:val="Char1"/>
    <w:basedOn w:val="1"/>
    <w:qFormat/>
    <w:uiPriority w:val="0"/>
    <w:pPr>
      <w:tabs>
        <w:tab w:val="left" w:pos="360"/>
      </w:tabs>
    </w:pPr>
    <w:rPr>
      <w:sz w:val="24"/>
      <w:szCs w:val="24"/>
    </w:rPr>
  </w:style>
  <w:style w:type="character" w:customStyle="1" w:styleId="35">
    <w:name w:val="control-label6"/>
    <w:qFormat/>
    <w:uiPriority w:val="0"/>
    <w:rPr>
      <w:rFonts w:hint="eastAsia" w:ascii="微软雅黑" w:hAnsi="微软雅黑" w:eastAsia="微软雅黑"/>
    </w:rPr>
  </w:style>
  <w:style w:type="character" w:customStyle="1" w:styleId="36">
    <w:name w:val="apple-converted-space"/>
    <w:qFormat/>
    <w:uiPriority w:val="0"/>
  </w:style>
  <w:style w:type="paragraph" w:styleId="37">
    <w:name w:val="List Paragraph"/>
    <w:basedOn w:val="1"/>
    <w:link w:val="38"/>
    <w:qFormat/>
    <w:uiPriority w:val="34"/>
    <w:pPr>
      <w:ind w:firstLine="420" w:firstLineChars="200"/>
    </w:pPr>
    <w:rPr>
      <w:szCs w:val="24"/>
      <w:lang w:val="zh-CN" w:eastAsia="zh-CN"/>
    </w:rPr>
  </w:style>
  <w:style w:type="character" w:customStyle="1" w:styleId="38">
    <w:name w:val="列出段落 Char"/>
    <w:link w:val="37"/>
    <w:qFormat/>
    <w:uiPriority w:val="34"/>
    <w:rPr>
      <w:rFonts w:ascii="Times New Roman" w:hAnsi="Times New Roman"/>
      <w:kern w:val="2"/>
      <w:sz w:val="21"/>
      <w:szCs w:val="24"/>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2">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3">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4">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5">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6">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8">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正文文本 2 Char"/>
    <w:basedOn w:val="18"/>
    <w:link w:val="13"/>
    <w:semiHidden/>
    <w:qFormat/>
    <w:uiPriority w:val="99"/>
    <w:rPr>
      <w:rFonts w:ascii="Times New Roman" w:hAnsi="Times New Roman"/>
      <w:kern w:val="2"/>
      <w:sz w:val="21"/>
    </w:rPr>
  </w:style>
  <w:style w:type="character" w:customStyle="1" w:styleId="72">
    <w:name w:val="批注文字 Char"/>
    <w:basedOn w:val="18"/>
    <w:link w:val="4"/>
    <w:semiHidden/>
    <w:qFormat/>
    <w:uiPriority w:val="99"/>
    <w:rPr>
      <w:rFonts w:ascii="Times New Roman" w:hAnsi="Times New Roman"/>
      <w:kern w:val="2"/>
      <w:sz w:val="21"/>
    </w:rPr>
  </w:style>
  <w:style w:type="character" w:customStyle="1" w:styleId="73">
    <w:name w:val="正文文本 Char"/>
    <w:basedOn w:val="18"/>
    <w:link w:val="5"/>
    <w:qFormat/>
    <w:uiPriority w:val="0"/>
    <w:rPr>
      <w:rFonts w:ascii="Times New Roman" w:hAnsi="Times New Roman"/>
      <w:kern w:val="2"/>
      <w:sz w:val="21"/>
    </w:rPr>
  </w:style>
  <w:style w:type="character" w:customStyle="1" w:styleId="74">
    <w:name w:val="Default Char"/>
    <w:link w:val="29"/>
    <w:qFormat/>
    <w:locked/>
    <w:uiPriority w:val="0"/>
    <w:rPr>
      <w:rFonts w:ascii="......." w:hAnsi="......." w:eastAsia="......." w:cs="......."/>
      <w:color w:val="000000"/>
      <w:sz w:val="24"/>
      <w:szCs w:val="24"/>
    </w:rPr>
  </w:style>
  <w:style w:type="character" w:customStyle="1" w:styleId="75">
    <w:name w:val="批注主题 Char"/>
    <w:basedOn w:val="72"/>
    <w:link w:val="15"/>
    <w:semiHidden/>
    <w:qFormat/>
    <w:uiPriority w:val="99"/>
    <w:rPr>
      <w:rFonts w:ascii="Times New Roman" w:hAnsi="Times New Roman"/>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9DDE93-5745-43F6-9385-BFDBCF039E48}">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62</Pages>
  <Words>49</Words>
  <Characters>71</Characters>
  <Lines>201</Lines>
  <Paragraphs>56</Paragraphs>
  <TotalTime>71</TotalTime>
  <ScaleCrop>false</ScaleCrop>
  <LinksUpToDate>false</LinksUpToDate>
  <CharactersWithSpaces>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2026-01-26T03:28:00Z</dcterms:created>
  <dc:creator>未定义</dc:creator>
  <cp:lastModifiedBy>小魔鼠</cp:lastModifiedBy>
  <cp:lastPrinted>2026-09-18T06:00:00Z</cp:lastPrinted>
  <dcterms:modified xsi:type="dcterms:W3CDTF">2026-10-10T04:33:07Z</dcterms:modified>
  <dc:title>2015年天津市政府债券</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eyJoZGlkIjoiYzE2YmYxMmEyOWMyMTFiZjE3NmVlZjIyZjViNmVkOTEiLCJ1c2VySWQiOiI0NjY3MzIwMTMifQ==</vt:lpwstr>
  </property>
  <property fmtid="{D5CDD505-2E9C-101B-9397-08002B2CF9AE}" pid="4" name="ICV">
    <vt:lpwstr>9233F86A9403493096369811AAEC7478_12</vt:lpwstr>
  </property>
</Properties>
</file>