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6B4D99" w:rsidP="00AF1C29">
      <w:pPr>
        <w:ind w:right="105"/>
        <w:jc w:val="right"/>
        <w:rPr>
          <w:rFonts w:eastAsia="黑体"/>
          <w:b/>
          <w:spacing w:val="40"/>
          <w:w w:val="66"/>
          <w:sz w:val="60"/>
          <w:szCs w:val="60"/>
        </w:rPr>
      </w:pPr>
      <w:r>
        <w:rPr>
          <w:rFonts w:eastAsia="黑体" w:hint="eastAsia"/>
          <w:b/>
          <w:spacing w:val="40"/>
          <w:w w:val="66"/>
          <w:sz w:val="60"/>
          <w:szCs w:val="60"/>
        </w:rPr>
        <w:t xml:space="preserve"> </w:t>
      </w:r>
      <w:r w:rsidR="00E55021" w:rsidRPr="00E55021">
        <w:rPr>
          <w:rFonts w:eastAsia="黑体" w:hint="eastAsia"/>
          <w:b/>
          <w:spacing w:val="40"/>
          <w:w w:val="66"/>
          <w:sz w:val="60"/>
          <w:szCs w:val="60"/>
        </w:rPr>
        <w:t>某部视频监控和巡逻报警系统设备采购项目（</w:t>
      </w:r>
      <w:r w:rsidR="00E55021" w:rsidRPr="00E55021">
        <w:rPr>
          <w:rFonts w:eastAsia="黑体" w:hint="eastAsia"/>
          <w:b/>
          <w:spacing w:val="40"/>
          <w:w w:val="66"/>
          <w:sz w:val="60"/>
          <w:szCs w:val="60"/>
        </w:rPr>
        <w:t>2024-JQZTBJ-W3007</w:t>
      </w:r>
      <w:r w:rsidR="00E55021" w:rsidRPr="00E55021">
        <w:rPr>
          <w:rFonts w:eastAsia="黑体" w:hint="eastAsia"/>
          <w:b/>
          <w:spacing w:val="40"/>
          <w:w w:val="66"/>
          <w:sz w:val="60"/>
          <w:szCs w:val="60"/>
        </w:rPr>
        <w:t>）</w:t>
      </w:r>
    </w:p>
    <w:p w:rsidR="00212D65" w:rsidRPr="009A0835" w:rsidRDefault="00E55021"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4A8D14EE" wp14:editId="2168BB7D">
                <wp:simplePos x="0" y="0"/>
                <wp:positionH relativeFrom="column">
                  <wp:posOffset>154305</wp:posOffset>
                </wp:positionH>
                <wp:positionV relativeFrom="paragraph">
                  <wp:posOffset>363855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8.65pt" to="162.9pt,2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14974">
        <w:rPr>
          <w:rFonts w:eastAsia="黑体"/>
          <w:spacing w:val="40"/>
          <w:w w:val="66"/>
          <w:sz w:val="32"/>
          <w:szCs w:val="32"/>
        </w:rPr>
        <w:t>2024</w:t>
      </w:r>
      <w:r w:rsidRPr="009A0835">
        <w:rPr>
          <w:rFonts w:eastAsia="黑体"/>
          <w:spacing w:val="40"/>
          <w:w w:val="66"/>
          <w:sz w:val="32"/>
          <w:szCs w:val="32"/>
        </w:rPr>
        <w:t>-</w:t>
      </w:r>
      <w:r w:rsidR="00E02866">
        <w:rPr>
          <w:rFonts w:eastAsia="黑体"/>
          <w:spacing w:val="40"/>
          <w:w w:val="66"/>
          <w:sz w:val="32"/>
          <w:szCs w:val="32"/>
        </w:rPr>
        <w:t>A-</w:t>
      </w:r>
      <w:r w:rsidR="00E55021" w:rsidRPr="00E55021">
        <w:rPr>
          <w:rFonts w:eastAsia="黑体"/>
          <w:spacing w:val="40"/>
          <w:w w:val="66"/>
          <w:sz w:val="32"/>
          <w:szCs w:val="32"/>
        </w:rPr>
        <w:t>0232</w:t>
      </w:r>
      <w:r w:rsidRPr="009A0835">
        <w:rPr>
          <w:rFonts w:eastAsia="黑体"/>
          <w:spacing w:val="40"/>
          <w:w w:val="66"/>
          <w:sz w:val="32"/>
          <w:szCs w:val="32"/>
        </w:rPr>
        <w:t>）</w:t>
      </w:r>
    </w:p>
    <w:p w:rsidR="00212D65" w:rsidRPr="009A0835" w:rsidRDefault="00212D65">
      <w:pPr>
        <w:rPr>
          <w:sz w:val="40"/>
        </w:rPr>
      </w:pPr>
    </w:p>
    <w:p w:rsidR="00212D65" w:rsidRPr="00E55021"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437BBFB6" wp14:editId="7D767F0E">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28528C" w:rsidRDefault="00C14974">
      <w:pPr>
        <w:tabs>
          <w:tab w:val="left" w:pos="3281"/>
          <w:tab w:val="center" w:pos="4711"/>
        </w:tabs>
        <w:jc w:val="center"/>
        <w:rPr>
          <w:rFonts w:eastAsia="仿宋_GB2312"/>
          <w:b/>
          <w:bCs/>
          <w:spacing w:val="20"/>
          <w:w w:val="66"/>
          <w:sz w:val="44"/>
          <w:szCs w:val="44"/>
        </w:rPr>
      </w:pPr>
      <w:r>
        <w:rPr>
          <w:rFonts w:eastAsia="仿宋_GB2312"/>
          <w:b/>
          <w:bCs/>
          <w:kern w:val="0"/>
          <w:sz w:val="44"/>
          <w:szCs w:val="44"/>
        </w:rPr>
        <w:t>2024</w:t>
      </w:r>
      <w:r w:rsidR="00201F62">
        <w:rPr>
          <w:rFonts w:eastAsia="仿宋_GB2312" w:hint="eastAsia"/>
          <w:b/>
          <w:bCs/>
          <w:kern w:val="0"/>
          <w:sz w:val="44"/>
          <w:szCs w:val="44"/>
        </w:rPr>
        <w:t>.</w:t>
      </w:r>
      <w:r w:rsidR="00E55021">
        <w:rPr>
          <w:rFonts w:eastAsia="仿宋_GB2312" w:hint="eastAsia"/>
          <w:b/>
          <w:bCs/>
          <w:kern w:val="0"/>
          <w:sz w:val="44"/>
          <w:szCs w:val="44"/>
        </w:rPr>
        <w:t>9</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F41C45" w:rsidRDefault="00BA6966" w:rsidP="00F41C45">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Pr="00F41C45" w:rsidRDefault="00F41C45" w:rsidP="00F41C45">
      <w:pPr>
        <w:sectPr w:rsidR="00F41C45" w:rsidRPr="00F41C45" w:rsidSect="00F41C45">
          <w:pgSz w:w="11906" w:h="16838"/>
          <w:pgMar w:top="1440" w:right="1797" w:bottom="1440" w:left="1797" w:header="851" w:footer="992" w:gutter="0"/>
          <w:cols w:space="720"/>
          <w:titlePg/>
          <w:docGrid w:type="linesAndChars" w:linePitch="286"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Pr="00A8216A"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A8216A">
        <w:rPr>
          <w:rFonts w:ascii="Times New Roman" w:eastAsia="宋体" w:hAnsi="Times New Roman" w:cs="Times New Roman"/>
          <w:color w:val="auto"/>
          <w:kern w:val="2"/>
        </w:rPr>
        <w:t>受</w:t>
      </w:r>
      <w:r w:rsidR="006C3463" w:rsidRPr="00A8216A">
        <w:rPr>
          <w:rFonts w:ascii="Times New Roman" w:eastAsia="宋体" w:hAnsi="Times New Roman" w:cs="Times New Roman" w:hint="eastAsia"/>
          <w:color w:val="auto"/>
          <w:kern w:val="2"/>
        </w:rPr>
        <w:t>某单位</w:t>
      </w:r>
      <w:r w:rsidRPr="00A8216A">
        <w:rPr>
          <w:rFonts w:ascii="Times New Roman" w:eastAsia="宋体" w:hAnsi="Times New Roman" w:cs="Times New Roman"/>
          <w:color w:val="auto"/>
          <w:kern w:val="2"/>
        </w:rPr>
        <w:t>委托，</w:t>
      </w:r>
      <w:r w:rsidRPr="00A8216A">
        <w:rPr>
          <w:rFonts w:ascii="Times New Roman" w:eastAsia="宋体" w:hAnsi="Times New Roman" w:cs="Times New Roman" w:hint="eastAsia"/>
          <w:color w:val="auto"/>
          <w:kern w:val="2"/>
        </w:rPr>
        <w:t>天津市政府采购中心</w:t>
      </w:r>
      <w:r w:rsidRPr="00A8216A">
        <w:rPr>
          <w:rFonts w:ascii="Times New Roman" w:eastAsia="宋体" w:hAnsi="Times New Roman" w:cs="Times New Roman"/>
          <w:color w:val="auto"/>
          <w:kern w:val="2"/>
        </w:rPr>
        <w:t>将以竞争性磋商方式</w:t>
      </w:r>
      <w:r w:rsidRPr="00A8216A">
        <w:rPr>
          <w:rFonts w:ascii="Times New Roman" w:eastAsia="宋体" w:hAnsi="Times New Roman" w:cs="Times New Roman" w:hint="eastAsia"/>
          <w:color w:val="auto"/>
          <w:kern w:val="2"/>
        </w:rPr>
        <w:t>，</w:t>
      </w:r>
      <w:r w:rsidRPr="00A8216A">
        <w:rPr>
          <w:rFonts w:ascii="Times New Roman" w:eastAsia="宋体" w:hAnsi="Times New Roman" w:cs="Times New Roman"/>
          <w:color w:val="auto"/>
          <w:kern w:val="2"/>
        </w:rPr>
        <w:t>对</w:t>
      </w:r>
      <w:r w:rsidR="00E55021" w:rsidRPr="00A8216A">
        <w:rPr>
          <w:rFonts w:ascii="Times New Roman" w:eastAsia="宋体" w:hAnsi="Times New Roman" w:cs="Times New Roman" w:hint="eastAsia"/>
          <w:color w:val="auto"/>
          <w:kern w:val="2"/>
        </w:rPr>
        <w:t>某部视频监控和巡逻报警系统设备采购项目（</w:t>
      </w:r>
      <w:r w:rsidR="00E55021" w:rsidRPr="00A8216A">
        <w:rPr>
          <w:rFonts w:ascii="Times New Roman" w:eastAsia="宋体" w:hAnsi="Times New Roman" w:cs="Times New Roman" w:hint="eastAsia"/>
          <w:color w:val="auto"/>
          <w:kern w:val="2"/>
        </w:rPr>
        <w:t>2024-JQZTBJ-W3007</w:t>
      </w:r>
      <w:r w:rsidR="00E55021" w:rsidRPr="00A8216A">
        <w:rPr>
          <w:rFonts w:ascii="Times New Roman" w:eastAsia="宋体" w:hAnsi="Times New Roman" w:cs="Times New Roman" w:hint="eastAsia"/>
          <w:color w:val="auto"/>
          <w:kern w:val="2"/>
        </w:rPr>
        <w:t>）</w:t>
      </w:r>
      <w:r w:rsidRPr="00A8216A">
        <w:rPr>
          <w:rFonts w:ascii="Times New Roman" w:eastAsia="宋体" w:hAnsi="Times New Roman" w:cs="Times New Roman"/>
          <w:color w:val="auto"/>
          <w:kern w:val="2"/>
        </w:rPr>
        <w:t>实施采购。现欢迎合格的供应商参加磋商。</w:t>
      </w:r>
    </w:p>
    <w:p w:rsidR="000A0BA2"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A8216A">
        <w:rPr>
          <w:rFonts w:ascii="Times New Roman" w:eastAsia="宋体" w:hAnsi="Times New Roman" w:cs="Times New Roman" w:hint="eastAsia"/>
          <w:color w:val="auto"/>
          <w:szCs w:val="32"/>
        </w:rPr>
        <w:t>本项目为远程招</w:t>
      </w:r>
      <w:r w:rsidRPr="00175016">
        <w:rPr>
          <w:rFonts w:ascii="Times New Roman" w:eastAsia="宋体" w:hAnsi="Times New Roman" w:cs="Times New Roman" w:hint="eastAsia"/>
          <w:color w:val="auto"/>
          <w:szCs w:val="32"/>
        </w:rPr>
        <w:t>投标，一律不接受纸质</w:t>
      </w:r>
      <w:r w:rsidR="004D09E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D09E7">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E55021" w:rsidRPr="00E55021">
        <w:rPr>
          <w:rFonts w:ascii="Times New Roman" w:eastAsia="宋体" w:hAnsi="Times New Roman" w:cs="Times New Roman" w:hint="eastAsia"/>
          <w:color w:val="auto"/>
          <w:kern w:val="2"/>
        </w:rPr>
        <w:t>某部视频监控和巡逻报警系统设备采购项目（</w:t>
      </w:r>
      <w:r w:rsidR="00E55021" w:rsidRPr="00E55021">
        <w:rPr>
          <w:rFonts w:ascii="Times New Roman" w:eastAsia="宋体" w:hAnsi="Times New Roman" w:cs="Times New Roman" w:hint="eastAsia"/>
          <w:color w:val="auto"/>
          <w:kern w:val="2"/>
        </w:rPr>
        <w:t>2024-JQZTBJ-W3007</w:t>
      </w:r>
      <w:r w:rsidR="00E55021" w:rsidRPr="00E55021">
        <w:rPr>
          <w:rFonts w:ascii="Times New Roman" w:eastAsia="宋体" w:hAnsi="Times New Roman" w:cs="Times New Roman" w:hint="eastAsia"/>
          <w:color w:val="auto"/>
          <w:kern w:val="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14974">
        <w:rPr>
          <w:rFonts w:ascii="Times New Roman" w:eastAsia="宋体" w:hAnsi="Times New Roman" w:cs="Times New Roman"/>
          <w:color w:val="auto"/>
          <w:kern w:val="2"/>
        </w:rPr>
        <w:t>2024</w:t>
      </w:r>
      <w:r w:rsidRPr="000206AA">
        <w:rPr>
          <w:rFonts w:ascii="Times New Roman" w:eastAsia="宋体" w:hAnsi="Times New Roman" w:cs="Times New Roman"/>
          <w:color w:val="auto"/>
          <w:kern w:val="2"/>
        </w:rPr>
        <w:t>-</w:t>
      </w:r>
      <w:r w:rsidR="00393DBB">
        <w:rPr>
          <w:rFonts w:ascii="Times New Roman" w:eastAsia="宋体" w:hAnsi="Times New Roman" w:cs="Times New Roman" w:hint="eastAsia"/>
          <w:color w:val="auto"/>
          <w:kern w:val="2"/>
        </w:rPr>
        <w:t>A</w:t>
      </w:r>
      <w:r w:rsidRPr="000206AA">
        <w:rPr>
          <w:rFonts w:ascii="Times New Roman" w:eastAsia="宋体" w:hAnsi="Times New Roman" w:cs="Times New Roman"/>
          <w:color w:val="auto"/>
          <w:kern w:val="2"/>
        </w:rPr>
        <w:t>-</w:t>
      </w:r>
      <w:r w:rsidR="00E55021" w:rsidRPr="00E55021">
        <w:rPr>
          <w:rFonts w:ascii="Times New Roman" w:eastAsia="宋体" w:hAnsi="Times New Roman" w:cs="Times New Roman"/>
          <w:color w:val="auto"/>
          <w:kern w:val="2"/>
        </w:rPr>
        <w:t>0232</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6C3463" w:rsidRDefault="001F6106" w:rsidP="006C3463">
      <w:pPr>
        <w:pStyle w:val="Default"/>
        <w:spacing w:line="360" w:lineRule="auto"/>
        <w:ind w:firstLineChars="200" w:firstLine="480"/>
        <w:jc w:val="both"/>
        <w:rPr>
          <w:rFonts w:ascii="Times New Roman" w:eastAsia="宋体" w:hAnsi="Times New Roman" w:cs="Times New Roman"/>
          <w:color w:val="auto"/>
          <w:kern w:val="2"/>
        </w:rPr>
      </w:pPr>
      <w:r w:rsidRPr="00E0386A">
        <w:rPr>
          <w:rFonts w:ascii="Times New Roman" w:eastAsia="宋体" w:hAnsi="Times New Roman" w:cs="Times New Roman"/>
          <w:color w:val="auto"/>
          <w:kern w:val="2"/>
        </w:rPr>
        <w:t>第一包：</w:t>
      </w:r>
      <w:r w:rsidR="006C3463" w:rsidRPr="006C3463">
        <w:rPr>
          <w:rFonts w:ascii="Times New Roman" w:eastAsia="宋体" w:hAnsi="Times New Roman" w:cs="Times New Roman" w:hint="eastAsia"/>
          <w:color w:val="auto"/>
          <w:kern w:val="2"/>
        </w:rPr>
        <w:t>视频监控和巡逻报警系统设备采购（第二次）</w:t>
      </w:r>
      <w:r w:rsidR="007B44B3" w:rsidRPr="00E0386A">
        <w:rPr>
          <w:rFonts w:ascii="Times New Roman" w:eastAsia="宋体" w:hAnsi="Times New Roman" w:cs="Times New Roman" w:hint="eastAsia"/>
          <w:color w:val="auto"/>
          <w:kern w:val="2"/>
        </w:rPr>
        <w:t>，合同履行期限</w:t>
      </w:r>
      <w:r w:rsidR="006C3463">
        <w:rPr>
          <w:rFonts w:ascii="Times New Roman" w:eastAsia="宋体" w:hAnsi="Times New Roman" w:cs="Times New Roman" w:hint="eastAsia"/>
          <w:color w:val="auto"/>
          <w:kern w:val="2"/>
        </w:rPr>
        <w:t>：</w:t>
      </w:r>
      <w:r w:rsidR="006C3463" w:rsidRPr="006C3463">
        <w:rPr>
          <w:rFonts w:ascii="Times New Roman" w:eastAsia="宋体" w:hAnsi="Times New Roman" w:cs="Times New Roman" w:hint="eastAsia"/>
          <w:color w:val="auto"/>
          <w:kern w:val="2"/>
        </w:rPr>
        <w:t>合同签订之日起</w:t>
      </w:r>
      <w:r w:rsidR="006C3463" w:rsidRPr="006C3463">
        <w:rPr>
          <w:rFonts w:ascii="Times New Roman" w:eastAsia="宋体" w:hAnsi="Times New Roman" w:cs="Times New Roman" w:hint="eastAsia"/>
          <w:color w:val="auto"/>
          <w:kern w:val="2"/>
        </w:rPr>
        <w:t>35</w:t>
      </w:r>
      <w:r w:rsidR="006C3463" w:rsidRPr="006C3463">
        <w:rPr>
          <w:rFonts w:ascii="Times New Roman" w:eastAsia="宋体" w:hAnsi="Times New Roman" w:cs="Times New Roman" w:hint="eastAsia"/>
          <w:color w:val="auto"/>
          <w:kern w:val="2"/>
        </w:rPr>
        <w:t>天内全部交货、安装调试完成并且投入使用。</w:t>
      </w:r>
    </w:p>
    <w:p w:rsidR="001F6106" w:rsidRPr="006C3463" w:rsidRDefault="006B4D99" w:rsidP="006C3463">
      <w:pPr>
        <w:pStyle w:val="Default"/>
        <w:spacing w:line="360" w:lineRule="auto"/>
        <w:ind w:firstLineChars="200" w:firstLine="480"/>
        <w:jc w:val="both"/>
        <w:rPr>
          <w:color w:val="auto"/>
        </w:rPr>
      </w:pPr>
      <w:r w:rsidRPr="006C3463">
        <w:rPr>
          <w:color w:val="auto"/>
          <w:lang w:val="zh-CN"/>
        </w:rPr>
        <w:t>本项目不接受进口产品投标。</w:t>
      </w:r>
    </w:p>
    <w:p w:rsidR="001F6106" w:rsidRPr="00030F77" w:rsidRDefault="001F6106" w:rsidP="00030F77">
      <w:pPr>
        <w:pStyle w:val="Default"/>
        <w:spacing w:line="360" w:lineRule="auto"/>
        <w:ind w:firstLineChars="200" w:firstLine="480"/>
        <w:rPr>
          <w:rFonts w:ascii="Times New Roman" w:eastAsia="宋体" w:hAnsi="Times New Roman" w:cs="Times New Roman"/>
          <w:color w:val="auto"/>
        </w:rPr>
      </w:pPr>
      <w:r w:rsidRPr="00030F77">
        <w:rPr>
          <w:rFonts w:ascii="Times New Roman" w:eastAsia="宋体" w:hAnsi="Times New Roman" w:cs="Times New Roman"/>
          <w:color w:val="auto"/>
        </w:rPr>
        <w:t>三、项目预算</w:t>
      </w:r>
    </w:p>
    <w:p w:rsidR="000A0BA2" w:rsidRPr="006C3463" w:rsidRDefault="000A0BA2" w:rsidP="006C3463">
      <w:pPr>
        <w:pStyle w:val="Default"/>
        <w:spacing w:line="360" w:lineRule="auto"/>
        <w:ind w:firstLineChars="200" w:firstLine="480"/>
        <w:jc w:val="both"/>
        <w:rPr>
          <w:rFonts w:ascii="Times New Roman" w:eastAsia="宋体" w:hAnsi="Times New Roman" w:cs="Times New Roman"/>
          <w:color w:val="auto"/>
        </w:rPr>
      </w:pPr>
      <w:r w:rsidRPr="006C3463">
        <w:rPr>
          <w:rFonts w:ascii="Times New Roman" w:eastAsia="宋体" w:hAnsi="Times New Roman" w:cs="Times New Roman" w:hint="eastAsia"/>
          <w:color w:val="auto"/>
        </w:rPr>
        <w:t>第一包：</w:t>
      </w:r>
      <w:r w:rsidR="006C3463" w:rsidRPr="006C3463">
        <w:rPr>
          <w:rFonts w:ascii="Times New Roman" w:eastAsia="宋体" w:hAnsi="Times New Roman" w:cs="Times New Roman"/>
          <w:color w:val="auto"/>
        </w:rPr>
        <w:t>185300</w:t>
      </w:r>
      <w:r w:rsidRPr="006C3463">
        <w:rPr>
          <w:rFonts w:ascii="Times New Roman" w:eastAsia="宋体" w:hAnsi="Times New Roman" w:cs="Times New Roman" w:hint="eastAsia"/>
          <w:color w:val="auto"/>
        </w:rPr>
        <w:t>元。</w:t>
      </w:r>
    </w:p>
    <w:p w:rsidR="001F6106" w:rsidRPr="000206AA" w:rsidRDefault="00030F77" w:rsidP="00030F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1F6106" w:rsidRPr="000206AA">
        <w:rPr>
          <w:rFonts w:ascii="Times New Roman" w:eastAsia="宋体" w:hAnsi="Times New Roman" w:cs="Times New Roman"/>
          <w:color w:val="auto"/>
        </w:rPr>
        <w:t>、</w:t>
      </w:r>
      <w:r w:rsidR="001F6106" w:rsidRPr="00030F77">
        <w:rPr>
          <w:rFonts w:ascii="Times New Roman" w:eastAsia="宋体" w:hAnsi="Times New Roman" w:cs="Times New Roman"/>
          <w:color w:val="auto"/>
        </w:rPr>
        <w:t>供应商资格要求（实质性要求）</w:t>
      </w:r>
    </w:p>
    <w:p w:rsidR="006C3463" w:rsidRDefault="006C3463" w:rsidP="006C3463">
      <w:pPr>
        <w:pStyle w:val="Default"/>
        <w:spacing w:line="360" w:lineRule="auto"/>
        <w:ind w:firstLineChars="200" w:firstLine="480"/>
        <w:rPr>
          <w:rFonts w:ascii="Times New Roman" w:eastAsia="宋体" w:hAnsi="Times New Roman" w:cs="Times New Roman"/>
          <w:color w:val="auto"/>
        </w:rPr>
      </w:pPr>
      <w:bookmarkStart w:id="3" w:name="OLE_LINK2"/>
      <w:bookmarkStart w:id="4" w:name="OLE_LINK1"/>
      <w:bookmarkStart w:id="5" w:name="OLE_LINK3"/>
      <w:bookmarkStart w:id="6" w:name="OLE_LINK4"/>
      <w:r>
        <w:rPr>
          <w:rFonts w:ascii="Times New Roman" w:eastAsia="宋体" w:hAnsi="Times New Roman" w:cs="Times New Roman" w:hint="eastAsia"/>
          <w:color w:val="auto"/>
        </w:rPr>
        <w:t>（一）供应商须具备《中华人民共和国政府采购法》第二十二条第一款规定的条件，提供以下材料：</w:t>
      </w:r>
    </w:p>
    <w:bookmarkEnd w:id="3"/>
    <w:bookmarkEnd w:id="4"/>
    <w:bookmarkEnd w:id="5"/>
    <w:bookmarkEnd w:id="6"/>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2023</w:t>
      </w:r>
      <w:r>
        <w:rPr>
          <w:rFonts w:ascii="Times New Roman" w:eastAsia="宋体" w:hAnsi="Times New Roman" w:cs="Times New Roman" w:hint="eastAsia"/>
          <w:color w:val="auto"/>
        </w:rPr>
        <w:t>年度财务审计报告扫描件或截止开标日前近一个月内开户银行出具的银行资信证明。</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有依法缴纳税收和社会保障资金的良好纪录，提供</w:t>
      </w:r>
      <w:r>
        <w:rPr>
          <w:rFonts w:ascii="Times New Roman" w:eastAsia="宋体" w:hAnsi="Times New Roman" w:cs="Times New Roman" w:hint="eastAsia"/>
          <w:color w:val="auto"/>
        </w:rPr>
        <w:t>2023</w:t>
      </w:r>
      <w:r>
        <w:rPr>
          <w:rFonts w:ascii="Times New Roman" w:eastAsia="宋体" w:hAnsi="Times New Roman" w:cs="Times New Roman" w:hint="eastAsia"/>
          <w:color w:val="auto"/>
        </w:rPr>
        <w:t>年至今至少任意</w:t>
      </w:r>
      <w:r>
        <w:rPr>
          <w:rFonts w:ascii="Times New Roman" w:eastAsia="宋体" w:hAnsi="Times New Roman" w:cs="Times New Roman" w:hint="eastAsia"/>
          <w:color w:val="auto"/>
        </w:rPr>
        <w:lastRenderedPageBreak/>
        <w:t>六个月的依法纳税记录和社会保障资金缴纳记录的有效票据凭证。</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（二）供应商应为国有企业、事业单位、军队单位；成立三年以上的</w:t>
      </w:r>
      <w:proofErr w:type="gramStart"/>
      <w:r>
        <w:rPr>
          <w:rFonts w:ascii="Times New Roman" w:eastAsia="宋体" w:hAnsi="Times New Roman" w:cs="Times New Roman" w:hint="eastAsia"/>
          <w:color w:val="auto"/>
        </w:rPr>
        <w:t>非外资</w:t>
      </w:r>
      <w:proofErr w:type="gramEnd"/>
      <w:r>
        <w:rPr>
          <w:rFonts w:ascii="Times New Roman" w:eastAsia="宋体" w:hAnsi="Times New Roman" w:cs="Times New Roman" w:hint="eastAsia"/>
          <w:color w:val="auto"/>
        </w:rPr>
        <w:t>控股企业。</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单位负责人为同一人或者存在直接控股、管理关系的不同供应商，不得同时参加同一包的采购活动。生产型企业的生产场经营地址或者注册登记地址为同一地址的，非国有销售型企业的股东和管理人员（法定代表人、董事、监事）之间存在近亲属、相互占股等关联的，也不得同时参加同一包的采购活动。近亲属指夫妻、直系血亲、三代以内旁系血亲或近姻亲关系。</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（四）未被中国政府采购网（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）列入政府采购严重违法失信行为记录名单，未在军队采购网（</w:t>
      </w:r>
      <w:r>
        <w:rPr>
          <w:rFonts w:ascii="Times New Roman" w:eastAsia="宋体" w:hAnsi="Times New Roman" w:cs="Times New Roman" w:hint="eastAsia"/>
          <w:color w:val="auto"/>
        </w:rPr>
        <w:t>www.plap.mil.cn</w:t>
      </w:r>
      <w:r>
        <w:rPr>
          <w:rFonts w:ascii="Times New Roman" w:eastAsia="宋体" w:hAnsi="Times New Roman" w:cs="Times New Roman" w:hint="eastAsia"/>
          <w:color w:val="auto"/>
        </w:rPr>
        <w:t>）军队采购暂停名单处罚范围内或军队采购失信名单禁入处罚期和处罚范围内，以及未被“信用中国”（</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）列入严重失信主体名单或国家企业信用信息公示系统（</w:t>
      </w:r>
      <w:r>
        <w:rPr>
          <w:rFonts w:ascii="Times New Roman" w:eastAsia="宋体" w:hAnsi="Times New Roman" w:cs="Times New Roman" w:hint="eastAsia"/>
          <w:color w:val="auto"/>
        </w:rPr>
        <w:t>www.gsxt.gov.cn</w:t>
      </w:r>
      <w:r>
        <w:rPr>
          <w:rFonts w:ascii="Times New Roman" w:eastAsia="宋体" w:hAnsi="Times New Roman" w:cs="Times New Roman" w:hint="eastAsia"/>
          <w:color w:val="auto"/>
        </w:rPr>
        <w:t>）列入严重违法失信名单（处罚期内）。</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w:t>
      </w:r>
    </w:p>
    <w:p w:rsidR="006C3463" w:rsidRDefault="006C3463" w:rsidP="006C346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（一）按照《财政部关于在</w:t>
      </w:r>
      <w:bookmarkStart w:id="7" w:name="_GoBack"/>
      <w:bookmarkEnd w:id="7"/>
      <w:r>
        <w:rPr>
          <w:rFonts w:ascii="Times New Roman" w:eastAsia="宋体" w:hAnsi="Times New Roman" w:cs="Times New Roman" w:hint="eastAsia"/>
          <w:color w:val="auto"/>
        </w:rPr>
        <w:t>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030F77" w:rsidRPr="006F3D1B" w:rsidRDefault="00030F77" w:rsidP="00030F77">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w:t>
      </w:r>
      <w:r w:rsidRPr="00FF684B">
        <w:rPr>
          <w:rFonts w:ascii="Times New Roman" w:eastAsia="宋体" w:hAnsi="Times New Roman" w:cs="Times New Roman"/>
          <w:color w:val="auto"/>
        </w:rPr>
        <w:t>时间：</w:t>
      </w:r>
      <w:r w:rsidR="00C14974" w:rsidRPr="00FF684B">
        <w:rPr>
          <w:rFonts w:ascii="Times New Roman" w:eastAsia="宋体" w:hAnsi="Times New Roman"/>
          <w:color w:val="auto"/>
        </w:rPr>
        <w:t>2024</w:t>
      </w:r>
      <w:r w:rsidRPr="00FF684B">
        <w:rPr>
          <w:rFonts w:ascii="Times New Roman" w:eastAsia="宋体" w:hAnsi="Times New Roman"/>
          <w:color w:val="auto"/>
        </w:rPr>
        <w:t>年</w:t>
      </w:r>
      <w:r w:rsidR="006C3463" w:rsidRPr="00FF684B">
        <w:rPr>
          <w:rFonts w:ascii="Times New Roman" w:eastAsia="宋体" w:hAnsi="Times New Roman" w:hint="eastAsia"/>
          <w:color w:val="auto"/>
        </w:rPr>
        <w:t>9</w:t>
      </w:r>
      <w:r w:rsidRPr="00FF684B">
        <w:rPr>
          <w:rFonts w:ascii="Times New Roman" w:eastAsia="宋体" w:hAnsi="Times New Roman"/>
          <w:color w:val="auto"/>
        </w:rPr>
        <w:t>月</w:t>
      </w:r>
      <w:r w:rsidR="006C3463" w:rsidRPr="00FF684B">
        <w:rPr>
          <w:rFonts w:ascii="Times New Roman" w:eastAsia="宋体" w:hAnsi="Times New Roman" w:hint="eastAsia"/>
          <w:color w:val="auto"/>
        </w:rPr>
        <w:t>30</w:t>
      </w:r>
      <w:r w:rsidRPr="00FF684B">
        <w:rPr>
          <w:rFonts w:ascii="Times New Roman" w:eastAsia="宋体" w:hAnsi="Times New Roman"/>
          <w:color w:val="auto"/>
        </w:rPr>
        <w:t>日至</w:t>
      </w:r>
      <w:r w:rsidR="00C14974" w:rsidRPr="00FF684B">
        <w:rPr>
          <w:rFonts w:ascii="Times New Roman" w:eastAsia="宋体" w:hAnsi="Times New Roman"/>
          <w:color w:val="auto"/>
        </w:rPr>
        <w:t>2024</w:t>
      </w:r>
      <w:r w:rsidRPr="00FF684B">
        <w:rPr>
          <w:rFonts w:ascii="Times New Roman" w:eastAsia="宋体" w:hAnsi="Times New Roman"/>
          <w:color w:val="auto"/>
        </w:rPr>
        <w:t>年</w:t>
      </w:r>
      <w:r w:rsidR="006C3463" w:rsidRPr="00FF684B">
        <w:rPr>
          <w:rFonts w:ascii="Times New Roman" w:eastAsia="宋体" w:hAnsi="Times New Roman" w:hint="eastAsia"/>
          <w:color w:val="auto"/>
        </w:rPr>
        <w:t>10</w:t>
      </w:r>
      <w:r w:rsidRPr="00FF684B">
        <w:rPr>
          <w:rFonts w:ascii="Times New Roman" w:eastAsia="宋体" w:hAnsi="Times New Roman"/>
          <w:color w:val="auto"/>
        </w:rPr>
        <w:t>月</w:t>
      </w:r>
      <w:r w:rsidR="006C3463" w:rsidRPr="00FF684B">
        <w:rPr>
          <w:rFonts w:ascii="Times New Roman" w:eastAsia="宋体" w:hAnsi="Times New Roman" w:hint="eastAsia"/>
          <w:color w:val="auto"/>
        </w:rPr>
        <w:t>12</w:t>
      </w:r>
      <w:r w:rsidRPr="00FF684B">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30F77" w:rsidRPr="000F460C" w:rsidRDefault="00030F77" w:rsidP="00030F77">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886958">
        <w:rPr>
          <w:rFonts w:ascii="Times New Roman" w:eastAsia="宋体" w:hAnsi="Times New Roman" w:cs="Times New Roman" w:hint="eastAsia"/>
          <w:color w:val="auto"/>
        </w:rPr>
        <w:t>）首页点击“</w:t>
      </w:r>
      <w:r w:rsidR="00AC6C53" w:rsidRPr="00AC6C53">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AC4A5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4C3A11"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3D7AB9">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32B5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（三）本项目不组织踏勘现场。</w:t>
      </w:r>
    </w:p>
    <w:p w:rsidR="006C3463" w:rsidRDefault="006C3463" w:rsidP="006C346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030F77" w:rsidRDefault="00C14974"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2024</w:t>
      </w:r>
      <w:r w:rsidR="00030F77">
        <w:rPr>
          <w:rFonts w:ascii="Times New Roman" w:eastAsia="宋体" w:hAnsi="Times New Roman" w:cs="Times New Roman" w:hint="eastAsia"/>
          <w:color w:val="auto"/>
        </w:rPr>
        <w:t>年</w:t>
      </w:r>
      <w:r w:rsidR="006C3463">
        <w:rPr>
          <w:rFonts w:ascii="Times New Roman" w:eastAsia="宋体" w:hAnsi="Times New Roman" w:cs="Times New Roman" w:hint="eastAsia"/>
          <w:color w:val="auto"/>
        </w:rPr>
        <w:t>9</w:t>
      </w:r>
      <w:r w:rsidR="00030F77" w:rsidRPr="006240E8">
        <w:rPr>
          <w:rFonts w:ascii="Times New Roman" w:eastAsia="宋体" w:hAnsi="Times New Roman" w:cs="Times New Roman" w:hint="eastAsia"/>
          <w:color w:val="auto"/>
        </w:rPr>
        <w:t>月</w:t>
      </w:r>
      <w:r w:rsidR="006C3463">
        <w:rPr>
          <w:rFonts w:ascii="Times New Roman" w:eastAsia="宋体" w:hAnsi="Times New Roman" w:cs="Times New Roman" w:hint="eastAsia"/>
          <w:color w:val="auto"/>
        </w:rPr>
        <w:t>30</w:t>
      </w:r>
      <w:r w:rsidR="00030F77" w:rsidRPr="006240E8">
        <w:rPr>
          <w:rFonts w:ascii="Times New Roman" w:eastAsia="宋体" w:hAnsi="Times New Roman" w:cs="Times New Roman" w:hint="eastAsia"/>
          <w:color w:val="auto"/>
        </w:rPr>
        <w:t>日</w:t>
      </w:r>
      <w:r w:rsidR="00030F77" w:rsidRPr="006240E8">
        <w:rPr>
          <w:rFonts w:ascii="Times New Roman" w:eastAsia="宋体" w:hAnsi="Times New Roman" w:cs="Times New Roman" w:hint="eastAsia"/>
          <w:color w:val="auto"/>
        </w:rPr>
        <w:t>9:00</w:t>
      </w:r>
      <w:r w:rsidR="00030F77"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2024</w:t>
      </w:r>
      <w:r w:rsidR="00030F77">
        <w:rPr>
          <w:rFonts w:ascii="Times New Roman" w:eastAsia="宋体" w:hAnsi="Times New Roman" w:cs="Times New Roman" w:hint="eastAsia"/>
          <w:color w:val="auto"/>
        </w:rPr>
        <w:t>年</w:t>
      </w:r>
      <w:r w:rsidR="006C3463">
        <w:rPr>
          <w:rFonts w:ascii="Times New Roman" w:eastAsia="宋体" w:hAnsi="Times New Roman" w:cs="Times New Roman" w:hint="eastAsia"/>
          <w:color w:val="auto"/>
        </w:rPr>
        <w:t>10</w:t>
      </w:r>
      <w:r w:rsidR="00030F77" w:rsidRPr="006240E8">
        <w:rPr>
          <w:rFonts w:ascii="Times New Roman" w:eastAsia="宋体" w:hAnsi="Times New Roman" w:cs="Times New Roman" w:hint="eastAsia"/>
          <w:color w:val="auto"/>
        </w:rPr>
        <w:t>月</w:t>
      </w:r>
      <w:r w:rsidR="006C3463">
        <w:rPr>
          <w:rFonts w:ascii="Times New Roman" w:eastAsia="宋体" w:hAnsi="Times New Roman" w:cs="Times New Roman" w:hint="eastAsia"/>
          <w:color w:val="auto"/>
        </w:rPr>
        <w:t>14</w:t>
      </w:r>
      <w:r w:rsidR="00030F77" w:rsidRPr="006240E8">
        <w:rPr>
          <w:rFonts w:ascii="Times New Roman" w:eastAsia="宋体" w:hAnsi="Times New Roman" w:cs="Times New Roman" w:hint="eastAsia"/>
          <w:color w:val="auto"/>
        </w:rPr>
        <w:t>日</w:t>
      </w:r>
      <w:r w:rsidR="006C3463">
        <w:rPr>
          <w:rFonts w:ascii="Times New Roman" w:eastAsia="宋体" w:hAnsi="Times New Roman" w:cs="Times New Roman" w:hint="eastAsia"/>
          <w:color w:val="auto"/>
        </w:rPr>
        <w:t>13</w:t>
      </w:r>
      <w:r w:rsidR="00030F77">
        <w:rPr>
          <w:rFonts w:ascii="Times New Roman" w:eastAsia="宋体" w:hAnsi="Times New Roman" w:cs="Times New Roman" w:hint="eastAsia"/>
          <w:color w:val="auto"/>
        </w:rPr>
        <w:t>:</w:t>
      </w:r>
      <w:r w:rsidR="006C3463">
        <w:rPr>
          <w:rFonts w:ascii="Times New Roman" w:eastAsia="宋体" w:hAnsi="Times New Roman" w:cs="Times New Roman" w:hint="eastAsia"/>
          <w:color w:val="auto"/>
        </w:rPr>
        <w:t>0</w:t>
      </w:r>
      <w:r w:rsidR="00030F77">
        <w:rPr>
          <w:rFonts w:ascii="Times New Roman" w:eastAsia="宋体" w:hAnsi="Times New Roman" w:cs="Times New Roman" w:hint="eastAsia"/>
          <w:color w:val="auto"/>
        </w:rPr>
        <w:t>0</w:t>
      </w:r>
      <w:r w:rsidR="00030F77" w:rsidRPr="006240E8">
        <w:rPr>
          <w:rFonts w:ascii="Times New Roman" w:eastAsia="宋体" w:hAnsi="Times New Roman" w:cs="Times New Roman" w:hint="eastAsia"/>
          <w:color w:val="auto"/>
        </w:rPr>
        <w:t>，使用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30F77" w:rsidRPr="00225C2F">
        <w:rPr>
          <w:rFonts w:ascii="Times New Roman" w:eastAsia="宋体" w:hAnsi="Times New Roman" w:cs="Times New Roman" w:hint="eastAsia"/>
          <w:color w:val="auto"/>
        </w:rPr>
        <w:t>天津市政府采购中心网（网址：</w:t>
      </w:r>
      <w:r w:rsidR="00030F77">
        <w:rPr>
          <w:rFonts w:ascii="Times New Roman" w:eastAsia="宋体" w:hAnsi="Times New Roman" w:cs="Times New Roman" w:hint="eastAsia"/>
          <w:color w:val="auto"/>
        </w:rPr>
        <w:t>http://tjgpc.zwfwb.tj.gov.cn</w:t>
      </w:r>
      <w:r w:rsidR="00030F77" w:rsidRPr="00225C2F">
        <w:rPr>
          <w:rFonts w:ascii="Times New Roman" w:eastAsia="宋体" w:hAnsi="Times New Roman" w:cs="Times New Roman" w:hint="eastAsia"/>
          <w:color w:val="auto"/>
        </w:rPr>
        <w:t>）</w:t>
      </w:r>
      <w:r w:rsidR="00030F77"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30F77" w:rsidRPr="00225C2F">
        <w:rPr>
          <w:rFonts w:ascii="Times New Roman" w:eastAsia="宋体" w:hAnsi="Times New Roman" w:cs="Times New Roman"/>
          <w:color w:val="auto"/>
        </w:rPr>
        <w:t>进行应答</w:t>
      </w:r>
      <w:r w:rsidR="00030F77" w:rsidRPr="00225C2F">
        <w:rPr>
          <w:rFonts w:ascii="Times New Roman" w:eastAsia="宋体" w:hAnsi="Times New Roman" w:cs="Times New Roman" w:hint="eastAsia"/>
          <w:color w:val="auto"/>
        </w:rPr>
        <w:t>并提交</w:t>
      </w:r>
      <w:r w:rsidR="00030F77" w:rsidRPr="00225C2F">
        <w:rPr>
          <w:rFonts w:ascii="Times New Roman" w:eastAsia="宋体" w:hAnsi="Times New Roman" w:cs="Times New Roman"/>
          <w:color w:val="auto"/>
        </w:rPr>
        <w:t>。</w:t>
      </w:r>
    </w:p>
    <w:p w:rsidR="00030F77" w:rsidRPr="002D0419"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C14974">
        <w:rPr>
          <w:rFonts w:ascii="Times New Roman" w:eastAsia="宋体" w:hAnsi="Times New Roman" w:cs="Times New Roman" w:hint="eastAsia"/>
          <w:color w:val="auto"/>
        </w:rPr>
        <w:t>2024</w:t>
      </w:r>
      <w:r w:rsidRPr="007262AD">
        <w:rPr>
          <w:rFonts w:ascii="Times New Roman" w:eastAsia="宋体" w:hAnsi="Times New Roman" w:cs="Times New Roman" w:hint="eastAsia"/>
          <w:color w:val="auto"/>
        </w:rPr>
        <w:t>年</w:t>
      </w:r>
      <w:r w:rsidR="006C3463">
        <w:rPr>
          <w:rFonts w:ascii="Times New Roman" w:eastAsia="宋体" w:hAnsi="Times New Roman" w:cs="Times New Roman" w:hint="eastAsia"/>
          <w:color w:val="auto"/>
        </w:rPr>
        <w:t>10</w:t>
      </w:r>
      <w:r w:rsidRPr="007262AD">
        <w:rPr>
          <w:rFonts w:ascii="Times New Roman" w:eastAsia="宋体" w:hAnsi="Times New Roman" w:cs="Times New Roman" w:hint="eastAsia"/>
          <w:color w:val="auto"/>
        </w:rPr>
        <w:t>月</w:t>
      </w:r>
      <w:r w:rsidR="006C3463">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日</w:t>
      </w:r>
      <w:r w:rsidR="006C3463">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6C3463">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w:t>
      </w:r>
      <w:r w:rsidRPr="007262AD">
        <w:rPr>
          <w:rFonts w:ascii="Times New Roman" w:eastAsia="宋体" w:hAnsi="Times New Roman" w:cs="Times New Roman" w:hint="eastAsia"/>
          <w:color w:val="auto"/>
        </w:rPr>
        <w:lastRenderedPageBreak/>
        <w:t>上述规定的时间使用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C14974">
        <w:rPr>
          <w:rFonts w:ascii="Times New Roman" w:eastAsia="宋体" w:hAnsi="Times New Roman" w:cs="Times New Roman" w:hint="eastAsia"/>
          <w:color w:val="auto"/>
        </w:rPr>
        <w:t>2024</w:t>
      </w:r>
      <w:r w:rsidRPr="007262AD">
        <w:rPr>
          <w:rFonts w:ascii="Times New Roman" w:eastAsia="宋体" w:hAnsi="Times New Roman" w:cs="Times New Roman" w:hint="eastAsia"/>
          <w:color w:val="auto"/>
        </w:rPr>
        <w:t>年</w:t>
      </w:r>
      <w:r w:rsidR="006C3463">
        <w:rPr>
          <w:rFonts w:ascii="Times New Roman" w:eastAsia="宋体" w:hAnsi="Times New Roman" w:cs="Times New Roman" w:hint="eastAsia"/>
          <w:color w:val="auto"/>
        </w:rPr>
        <w:t>10</w:t>
      </w:r>
      <w:r w:rsidRPr="007262AD">
        <w:rPr>
          <w:rFonts w:ascii="Times New Roman" w:eastAsia="宋体" w:hAnsi="Times New Roman" w:cs="Times New Roman" w:hint="eastAsia"/>
          <w:color w:val="auto"/>
        </w:rPr>
        <w:t>月</w:t>
      </w:r>
      <w:r w:rsidR="006C3463">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日</w:t>
      </w:r>
      <w:r w:rsidR="006C3463">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6C3463">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6C3463">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6C3463">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（四）磋商地点：第一阶段解密后，磋商代表人须于天津市河东区红星路</w:t>
      </w:r>
      <w:r w:rsidRPr="007262AD">
        <w:rPr>
          <w:rFonts w:ascii="Times New Roman" w:eastAsia="宋体" w:hAnsi="Times New Roman" w:cs="Times New Roman" w:hint="eastAsia"/>
          <w:color w:val="auto"/>
        </w:rPr>
        <w:t>79</w:t>
      </w:r>
      <w:r w:rsidRPr="007262AD">
        <w:rPr>
          <w:rFonts w:ascii="Times New Roman" w:eastAsia="宋体" w:hAnsi="Times New Roman" w:cs="Times New Roman" w:hint="eastAsia"/>
          <w:color w:val="auto"/>
        </w:rPr>
        <w:t>号二楼天津市政府采购中心评审现场等候磋商。</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十</w:t>
      </w:r>
      <w:r w:rsidRPr="00263614">
        <w:rPr>
          <w:rFonts w:ascii="Times New Roman" w:eastAsia="宋体" w:hAnsi="Times New Roman" w:cs="Times New Roman"/>
          <w:color w:val="auto"/>
        </w:rPr>
        <w:t>、采购代理机构名称、地址</w:t>
      </w:r>
      <w:r w:rsidRPr="00263614">
        <w:rPr>
          <w:rFonts w:ascii="Times New Roman" w:eastAsia="宋体" w:hAnsi="Times New Roman" w:cs="Times New Roman" w:hint="eastAsia"/>
          <w:color w:val="auto"/>
        </w:rPr>
        <w:t>、</w:t>
      </w:r>
      <w:r w:rsidRPr="00263614">
        <w:rPr>
          <w:rFonts w:ascii="Times New Roman" w:eastAsia="宋体" w:hAnsi="Times New Roman" w:cs="Times New Roman"/>
          <w:color w:val="auto"/>
        </w:rPr>
        <w:t>联系人及联系方式</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（一）</w:t>
      </w:r>
      <w:r w:rsidRPr="00263614">
        <w:rPr>
          <w:rFonts w:ascii="Times New Roman" w:eastAsia="宋体" w:hAnsi="Times New Roman" w:cs="Times New Roman" w:hint="eastAsia"/>
          <w:color w:val="auto"/>
        </w:rPr>
        <w:t>采购代理机构名称：天津市政府采购中心</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（二）采购代理机构地址：天津市河东区红星路</w:t>
      </w:r>
      <w:r w:rsidRPr="00263614">
        <w:rPr>
          <w:rFonts w:ascii="Times New Roman" w:eastAsia="宋体" w:hAnsi="Times New Roman" w:cs="Times New Roman"/>
          <w:color w:val="auto"/>
        </w:rPr>
        <w:t>79</w:t>
      </w:r>
      <w:r w:rsidRPr="00263614">
        <w:rPr>
          <w:rFonts w:ascii="Times New Roman" w:eastAsia="宋体" w:hAnsi="Times New Roman" w:cs="Times New Roman"/>
          <w:color w:val="auto"/>
        </w:rPr>
        <w:t>号二楼</w:t>
      </w:r>
      <w:r w:rsidRPr="00263614">
        <w:rPr>
          <w:rFonts w:ascii="Times New Roman" w:eastAsia="宋体" w:hAnsi="Times New Roman" w:cs="Times New Roman" w:hint="eastAsia"/>
          <w:color w:val="auto"/>
        </w:rPr>
        <w:t>（邮编</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300161</w:t>
      </w:r>
      <w:r w:rsidRPr="00263614">
        <w:rPr>
          <w:rFonts w:ascii="Times New Roman" w:eastAsia="宋体" w:hAnsi="Times New Roman" w:cs="Times New Roman" w:hint="eastAsia"/>
          <w:color w:val="auto"/>
        </w:rPr>
        <w:t>）</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（三）</w:t>
      </w:r>
      <w:r w:rsidRPr="00263614">
        <w:rPr>
          <w:rFonts w:ascii="Times New Roman" w:eastAsia="宋体" w:hAnsi="Times New Roman" w:cs="Times New Roman"/>
          <w:color w:val="auto"/>
        </w:rPr>
        <w:t>联系人：</w:t>
      </w:r>
      <w:r w:rsidR="006C3463" w:rsidRPr="006C3463">
        <w:rPr>
          <w:rFonts w:ascii="Times New Roman" w:eastAsia="宋体" w:hAnsi="Times New Roman" w:cs="Times New Roman" w:hint="eastAsia"/>
          <w:color w:val="auto"/>
        </w:rPr>
        <w:t>李楠、鲁志强、杨光</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（四）</w:t>
      </w:r>
      <w:r w:rsidRPr="00263614">
        <w:rPr>
          <w:rFonts w:ascii="Times New Roman" w:eastAsia="宋体" w:hAnsi="Times New Roman" w:cs="Times New Roman"/>
          <w:color w:val="auto"/>
        </w:rPr>
        <w:t>网址：</w:t>
      </w:r>
      <w:r w:rsidRPr="00263614">
        <w:rPr>
          <w:rFonts w:ascii="Times New Roman" w:eastAsia="宋体" w:hAnsi="Times New Roman" w:cs="Times New Roman"/>
          <w:color w:val="auto"/>
        </w:rPr>
        <w:t>http://tjgpc.zwfwb.tj.gov.cn</w:t>
      </w:r>
    </w:p>
    <w:p w:rsidR="00030F77" w:rsidRPr="00263614" w:rsidRDefault="00030F77" w:rsidP="00030F77">
      <w:pPr>
        <w:pStyle w:val="Default"/>
        <w:spacing w:line="360" w:lineRule="auto"/>
        <w:ind w:firstLineChars="200" w:firstLine="480"/>
        <w:rPr>
          <w:rFonts w:ascii="Times New Roman" w:eastAsia="宋体" w:hAnsi="Times New Roman" w:cs="Times New Roman"/>
          <w:color w:val="auto"/>
        </w:rPr>
      </w:pPr>
      <w:r w:rsidRPr="00263614">
        <w:rPr>
          <w:rFonts w:ascii="Times New Roman" w:eastAsia="宋体" w:hAnsi="Times New Roman" w:cs="Times New Roman" w:hint="eastAsia"/>
          <w:color w:val="auto"/>
        </w:rPr>
        <w:t>（五）</w:t>
      </w:r>
      <w:r w:rsidRPr="00263614">
        <w:rPr>
          <w:rFonts w:ascii="Times New Roman" w:eastAsia="宋体" w:hAnsi="Times New Roman" w:cs="Times New Roman"/>
          <w:color w:val="auto"/>
        </w:rPr>
        <w:t>对外办公时间：</w:t>
      </w:r>
      <w:r w:rsidRPr="00263614">
        <w:rPr>
          <w:rFonts w:ascii="Times New Roman" w:eastAsia="宋体" w:hAnsi="Times New Roman" w:cs="Times New Roman" w:hint="eastAsia"/>
          <w:color w:val="auto"/>
        </w:rPr>
        <w:t>法定</w:t>
      </w:r>
      <w:r w:rsidRPr="00263614">
        <w:rPr>
          <w:rFonts w:ascii="Times New Roman" w:eastAsia="宋体" w:hAnsi="Times New Roman" w:cs="Times New Roman"/>
          <w:color w:val="auto"/>
        </w:rPr>
        <w:t>工作日</w:t>
      </w:r>
      <w:r w:rsidRPr="00263614">
        <w:rPr>
          <w:rFonts w:ascii="Times New Roman" w:eastAsia="宋体" w:hAnsi="Times New Roman" w:cs="Times New Roman"/>
          <w:color w:val="auto"/>
        </w:rPr>
        <w:t>9:00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12:00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14:00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w:t>
      </w:r>
      <w:r w:rsidRPr="00263614">
        <w:rPr>
          <w:rFonts w:ascii="Times New Roman" w:eastAsia="宋体" w:hAnsi="Times New Roman" w:cs="Times New Roman" w:hint="eastAsia"/>
          <w:color w:val="auto"/>
        </w:rPr>
        <w:t>7</w:t>
      </w:r>
      <w:r w:rsidRPr="00263614">
        <w:rPr>
          <w:rFonts w:ascii="Times New Roman" w:eastAsia="宋体" w:hAnsi="Times New Roman" w:cs="Times New Roman"/>
          <w:color w:val="auto"/>
        </w:rPr>
        <w:t>:00</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（六）咨询服务电话</w:t>
      </w:r>
      <w:r w:rsidRPr="00263614">
        <w:rPr>
          <w:rFonts w:ascii="Times New Roman" w:eastAsia="宋体" w:hAnsi="Times New Roman" w:cs="Times New Roman"/>
          <w:color w:val="auto"/>
        </w:rPr>
        <w:t>：</w:t>
      </w:r>
    </w:p>
    <w:p w:rsidR="00D32B5C" w:rsidRDefault="00D32B5C" w:rsidP="00D32B5C">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C4A53">
        <w:rPr>
          <w:rFonts w:ascii="Times New Roman" w:eastAsia="宋体" w:hAnsi="Times New Roman" w:cs="Times New Roman"/>
          <w:color w:val="auto"/>
        </w:rPr>
        <w:t>24538167</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6C3463">
        <w:rPr>
          <w:rFonts w:ascii="Times New Roman" w:eastAsia="宋体" w:hAnsi="Times New Roman" w:cs="Times New Roman" w:hint="eastAsia"/>
          <w:color w:val="auto"/>
        </w:rPr>
        <w:t>8301</w:t>
      </w:r>
    </w:p>
    <w:p w:rsidR="00D32B5C" w:rsidRPr="00E72B88"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（一）采购人名称：某单位</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（二）采购人地址：天津市河北区行政区域内</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王先生</w:t>
      </w:r>
    </w:p>
    <w:p w:rsidR="006C3463" w:rsidRDefault="006C3463" w:rsidP="006C346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022-26182418</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030F77" w:rsidRPr="008111A5" w:rsidRDefault="00030F77" w:rsidP="00030F77">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8111A5" w:rsidRDefault="00030F77" w:rsidP="00030F77">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联系部门：某单位</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联系地址：天津市河北区行政区域内</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人：杨先生</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w:t>
      </w:r>
      <w:r>
        <w:rPr>
          <w:rFonts w:ascii="Times New Roman" w:eastAsia="宋体" w:hAnsi="Times New Roman" w:cs="Times New Roman" w:hint="eastAsia"/>
          <w:color w:val="auto"/>
        </w:rPr>
        <w:t>-</w:t>
      </w:r>
      <w:r>
        <w:rPr>
          <w:rFonts w:ascii="Times New Roman" w:eastAsia="宋体" w:hAnsi="Times New Roman" w:cs="Times New Roman"/>
          <w:color w:val="auto"/>
        </w:rPr>
        <w:t>26183428</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030F77" w:rsidRPr="006C3463" w:rsidRDefault="00030F77" w:rsidP="00030F77">
      <w:pPr>
        <w:pStyle w:val="Default"/>
        <w:spacing w:line="360" w:lineRule="auto"/>
        <w:ind w:firstLineChars="200" w:firstLine="480"/>
        <w:jc w:val="both"/>
        <w:rPr>
          <w:rFonts w:ascii="Times New Roman" w:eastAsia="宋体" w:hAnsi="Times New Roman" w:cs="Times New Roman"/>
          <w:color w:val="auto"/>
        </w:rPr>
      </w:pPr>
      <w:r w:rsidRPr="006C3463">
        <w:rPr>
          <w:rFonts w:ascii="Times New Roman" w:eastAsia="宋体" w:hAnsi="Times New Roman" w:cs="Times New Roman"/>
          <w:color w:val="auto"/>
        </w:rPr>
        <w:t>十</w:t>
      </w:r>
      <w:r w:rsidRPr="006C3463">
        <w:rPr>
          <w:rFonts w:ascii="Times New Roman" w:eastAsia="宋体" w:hAnsi="Times New Roman" w:cs="Times New Roman" w:hint="eastAsia"/>
          <w:color w:val="auto"/>
        </w:rPr>
        <w:t>四</w:t>
      </w:r>
      <w:r w:rsidRPr="006C3463">
        <w:rPr>
          <w:rFonts w:ascii="Times New Roman" w:eastAsia="宋体" w:hAnsi="Times New Roman" w:cs="Times New Roman"/>
          <w:color w:val="auto"/>
        </w:rPr>
        <w:t>、招标代理服务费</w:t>
      </w:r>
    </w:p>
    <w:p w:rsidR="00030F77" w:rsidRPr="006C3463" w:rsidRDefault="00030F77" w:rsidP="00030F77">
      <w:pPr>
        <w:pStyle w:val="Default"/>
        <w:spacing w:line="360" w:lineRule="auto"/>
        <w:ind w:firstLineChars="200" w:firstLine="480"/>
        <w:jc w:val="both"/>
        <w:rPr>
          <w:rFonts w:ascii="Times New Roman" w:eastAsia="宋体" w:hAnsi="Times New Roman" w:cs="Times New Roman"/>
          <w:color w:val="auto"/>
        </w:rPr>
      </w:pPr>
      <w:r w:rsidRPr="006C3463">
        <w:rPr>
          <w:rFonts w:ascii="Times New Roman" w:eastAsia="宋体" w:hAnsi="Times New Roman" w:cs="Times New Roman"/>
          <w:color w:val="auto"/>
        </w:rPr>
        <w:t>本项目按以下比例向</w:t>
      </w:r>
      <w:r w:rsidR="00E46F0B" w:rsidRPr="006C3463">
        <w:rPr>
          <w:rFonts w:ascii="Times New Roman" w:eastAsia="宋体" w:hAnsi="Times New Roman" w:cs="Times New Roman"/>
          <w:color w:val="auto"/>
        </w:rPr>
        <w:t>成交</w:t>
      </w:r>
      <w:r w:rsidRPr="006C3463">
        <w:rPr>
          <w:rFonts w:ascii="Times New Roman" w:eastAsia="宋体" w:hAnsi="Times New Roman" w:cs="Times New Roman"/>
          <w:color w:val="auto"/>
        </w:rPr>
        <w:t>供应商收取招标代理服务费</w:t>
      </w:r>
      <w:r w:rsidR="00F343EE" w:rsidRPr="006C346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C3463" w:rsidRPr="006C3463" w:rsidTr="00630E56">
        <w:trPr>
          <w:trHeight w:val="440"/>
          <w:tblHeader/>
          <w:jc w:val="center"/>
        </w:trPr>
        <w:tc>
          <w:tcPr>
            <w:tcW w:w="3656" w:type="dxa"/>
            <w:vAlign w:val="center"/>
          </w:tcPr>
          <w:p w:rsidR="00030F77" w:rsidRPr="006C3463" w:rsidRDefault="00E46F0B" w:rsidP="00630E56">
            <w:pPr>
              <w:tabs>
                <w:tab w:val="num" w:pos="750"/>
                <w:tab w:val="num" w:pos="840"/>
              </w:tabs>
              <w:adjustRightInd w:val="0"/>
              <w:snapToGrid w:val="0"/>
              <w:jc w:val="center"/>
              <w:rPr>
                <w:sz w:val="24"/>
              </w:rPr>
            </w:pPr>
            <w:r w:rsidRPr="006C3463">
              <w:rPr>
                <w:sz w:val="24"/>
              </w:rPr>
              <w:t>成交</w:t>
            </w:r>
            <w:r w:rsidR="00030F77" w:rsidRPr="006C3463">
              <w:rPr>
                <w:sz w:val="24"/>
              </w:rPr>
              <w:t>金额</w:t>
            </w:r>
            <w:r w:rsidR="00030F77" w:rsidRPr="006C3463">
              <w:rPr>
                <w:rFonts w:hint="eastAsia"/>
                <w:sz w:val="24"/>
              </w:rPr>
              <w:t>（万元）</w:t>
            </w:r>
          </w:p>
        </w:tc>
        <w:tc>
          <w:tcPr>
            <w:tcW w:w="3657" w:type="dxa"/>
            <w:vAlign w:val="center"/>
          </w:tcPr>
          <w:p w:rsidR="00030F77" w:rsidRPr="006C3463" w:rsidRDefault="00030F77" w:rsidP="00630E56">
            <w:pPr>
              <w:tabs>
                <w:tab w:val="num" w:pos="750"/>
                <w:tab w:val="num" w:pos="840"/>
              </w:tabs>
              <w:adjustRightInd w:val="0"/>
              <w:snapToGrid w:val="0"/>
              <w:jc w:val="center"/>
              <w:rPr>
                <w:sz w:val="24"/>
              </w:rPr>
            </w:pPr>
            <w:r w:rsidRPr="006C3463">
              <w:rPr>
                <w:sz w:val="24"/>
              </w:rPr>
              <w:t>费率</w:t>
            </w:r>
          </w:p>
        </w:tc>
      </w:tr>
      <w:tr w:rsidR="006C3463" w:rsidRPr="006C3463" w:rsidTr="00630E56">
        <w:trPr>
          <w:trHeight w:val="440"/>
          <w:jc w:val="center"/>
        </w:trPr>
        <w:tc>
          <w:tcPr>
            <w:tcW w:w="3656" w:type="dxa"/>
            <w:vAlign w:val="center"/>
          </w:tcPr>
          <w:p w:rsidR="00030F77" w:rsidRPr="006C3463" w:rsidRDefault="00030F77" w:rsidP="00630E56">
            <w:pPr>
              <w:tabs>
                <w:tab w:val="num" w:pos="750"/>
                <w:tab w:val="num" w:pos="840"/>
              </w:tabs>
              <w:adjustRightInd w:val="0"/>
              <w:snapToGrid w:val="0"/>
              <w:jc w:val="center"/>
              <w:rPr>
                <w:sz w:val="24"/>
              </w:rPr>
            </w:pPr>
            <w:r w:rsidRPr="006C3463">
              <w:rPr>
                <w:sz w:val="24"/>
              </w:rPr>
              <w:t>100</w:t>
            </w:r>
            <w:r w:rsidRPr="006C3463">
              <w:rPr>
                <w:sz w:val="24"/>
              </w:rPr>
              <w:t>以下</w:t>
            </w:r>
          </w:p>
        </w:tc>
        <w:tc>
          <w:tcPr>
            <w:tcW w:w="3657" w:type="dxa"/>
            <w:vAlign w:val="center"/>
          </w:tcPr>
          <w:p w:rsidR="00030F77" w:rsidRPr="006C3463" w:rsidRDefault="00030F77" w:rsidP="00630E56">
            <w:pPr>
              <w:tabs>
                <w:tab w:val="num" w:pos="750"/>
                <w:tab w:val="num" w:pos="840"/>
              </w:tabs>
              <w:adjustRightInd w:val="0"/>
              <w:snapToGrid w:val="0"/>
              <w:jc w:val="center"/>
              <w:rPr>
                <w:sz w:val="24"/>
              </w:rPr>
            </w:pPr>
            <w:r w:rsidRPr="006C3463">
              <w:rPr>
                <w:sz w:val="24"/>
              </w:rPr>
              <w:t>1.</w:t>
            </w:r>
            <w:r w:rsidRPr="006C3463">
              <w:rPr>
                <w:rFonts w:hint="eastAsia"/>
                <w:sz w:val="24"/>
              </w:rPr>
              <w:t>0</w:t>
            </w:r>
            <w:r w:rsidRPr="006C3463">
              <w:rPr>
                <w:sz w:val="24"/>
              </w:rPr>
              <w:t>%</w:t>
            </w:r>
          </w:p>
        </w:tc>
      </w:tr>
      <w:tr w:rsidR="006C3463" w:rsidRPr="006C3463" w:rsidTr="00630E56">
        <w:trPr>
          <w:trHeight w:val="440"/>
          <w:jc w:val="center"/>
        </w:trPr>
        <w:tc>
          <w:tcPr>
            <w:tcW w:w="3656" w:type="dxa"/>
            <w:vAlign w:val="center"/>
          </w:tcPr>
          <w:p w:rsidR="00030F77" w:rsidRPr="006C3463" w:rsidRDefault="00030F77" w:rsidP="00630E56">
            <w:pPr>
              <w:tabs>
                <w:tab w:val="num" w:pos="750"/>
                <w:tab w:val="num" w:pos="840"/>
              </w:tabs>
              <w:adjustRightInd w:val="0"/>
              <w:snapToGrid w:val="0"/>
              <w:jc w:val="center"/>
              <w:rPr>
                <w:sz w:val="24"/>
              </w:rPr>
            </w:pPr>
            <w:r w:rsidRPr="006C3463">
              <w:rPr>
                <w:sz w:val="24"/>
              </w:rPr>
              <w:t>100-500</w:t>
            </w:r>
          </w:p>
        </w:tc>
        <w:tc>
          <w:tcPr>
            <w:tcW w:w="3657" w:type="dxa"/>
            <w:vAlign w:val="center"/>
          </w:tcPr>
          <w:p w:rsidR="00030F77" w:rsidRPr="006C3463" w:rsidRDefault="00030F77" w:rsidP="00630E56">
            <w:pPr>
              <w:tabs>
                <w:tab w:val="num" w:pos="750"/>
                <w:tab w:val="num" w:pos="840"/>
              </w:tabs>
              <w:adjustRightInd w:val="0"/>
              <w:snapToGrid w:val="0"/>
              <w:jc w:val="center"/>
              <w:rPr>
                <w:sz w:val="24"/>
              </w:rPr>
            </w:pPr>
            <w:r w:rsidRPr="006C3463">
              <w:rPr>
                <w:rFonts w:hint="eastAsia"/>
                <w:sz w:val="24"/>
              </w:rPr>
              <w:t>0</w:t>
            </w:r>
            <w:r w:rsidRPr="006C3463">
              <w:rPr>
                <w:sz w:val="24"/>
              </w:rPr>
              <w:t>.</w:t>
            </w:r>
            <w:r w:rsidRPr="006C3463">
              <w:rPr>
                <w:rFonts w:hint="eastAsia"/>
                <w:sz w:val="24"/>
              </w:rPr>
              <w:t>8</w:t>
            </w:r>
            <w:r w:rsidRPr="006C3463">
              <w:rPr>
                <w:sz w:val="24"/>
              </w:rPr>
              <w:t>%</w:t>
            </w:r>
          </w:p>
        </w:tc>
      </w:tr>
      <w:tr w:rsidR="006C3463" w:rsidRPr="006C3463" w:rsidTr="00630E56">
        <w:trPr>
          <w:trHeight w:val="440"/>
          <w:jc w:val="center"/>
        </w:trPr>
        <w:tc>
          <w:tcPr>
            <w:tcW w:w="3656" w:type="dxa"/>
            <w:vAlign w:val="center"/>
          </w:tcPr>
          <w:p w:rsidR="00030F77" w:rsidRPr="006C3463" w:rsidRDefault="00030F77" w:rsidP="00B464A5">
            <w:pPr>
              <w:tabs>
                <w:tab w:val="num" w:pos="750"/>
                <w:tab w:val="num" w:pos="840"/>
              </w:tabs>
              <w:adjustRightInd w:val="0"/>
              <w:snapToGrid w:val="0"/>
              <w:jc w:val="center"/>
              <w:rPr>
                <w:sz w:val="24"/>
              </w:rPr>
            </w:pPr>
            <w:r w:rsidRPr="006C3463">
              <w:rPr>
                <w:sz w:val="24"/>
              </w:rPr>
              <w:t>500-1000</w:t>
            </w:r>
          </w:p>
        </w:tc>
        <w:tc>
          <w:tcPr>
            <w:tcW w:w="3657" w:type="dxa"/>
            <w:vAlign w:val="center"/>
          </w:tcPr>
          <w:p w:rsidR="00030F77" w:rsidRPr="006C3463" w:rsidRDefault="00030F77" w:rsidP="00630E56">
            <w:pPr>
              <w:tabs>
                <w:tab w:val="num" w:pos="750"/>
                <w:tab w:val="num" w:pos="840"/>
              </w:tabs>
              <w:adjustRightInd w:val="0"/>
              <w:snapToGrid w:val="0"/>
              <w:jc w:val="center"/>
              <w:rPr>
                <w:sz w:val="24"/>
              </w:rPr>
            </w:pPr>
            <w:r w:rsidRPr="006C3463">
              <w:rPr>
                <w:sz w:val="24"/>
              </w:rPr>
              <w:t>0.</w:t>
            </w:r>
            <w:r w:rsidRPr="006C3463">
              <w:rPr>
                <w:rFonts w:hint="eastAsia"/>
                <w:sz w:val="24"/>
              </w:rPr>
              <w:t>65</w:t>
            </w:r>
            <w:r w:rsidRPr="006C3463">
              <w:rPr>
                <w:sz w:val="24"/>
              </w:rPr>
              <w:t>%</w:t>
            </w:r>
          </w:p>
        </w:tc>
      </w:tr>
      <w:tr w:rsidR="006C3463" w:rsidRPr="006C3463" w:rsidTr="00630E56">
        <w:trPr>
          <w:trHeight w:val="440"/>
          <w:jc w:val="center"/>
        </w:trPr>
        <w:tc>
          <w:tcPr>
            <w:tcW w:w="3656" w:type="dxa"/>
            <w:vAlign w:val="center"/>
          </w:tcPr>
          <w:p w:rsidR="00030F77" w:rsidRPr="006C3463" w:rsidRDefault="00030F77" w:rsidP="00B464A5">
            <w:pPr>
              <w:tabs>
                <w:tab w:val="num" w:pos="750"/>
                <w:tab w:val="num" w:pos="840"/>
              </w:tabs>
              <w:adjustRightInd w:val="0"/>
              <w:snapToGrid w:val="0"/>
              <w:jc w:val="center"/>
              <w:rPr>
                <w:sz w:val="24"/>
              </w:rPr>
            </w:pPr>
            <w:r w:rsidRPr="006C3463">
              <w:rPr>
                <w:sz w:val="24"/>
              </w:rPr>
              <w:t>1000</w:t>
            </w:r>
            <w:r w:rsidRPr="006C3463">
              <w:rPr>
                <w:rFonts w:hint="eastAsia"/>
                <w:sz w:val="24"/>
              </w:rPr>
              <w:t>-5000</w:t>
            </w:r>
          </w:p>
        </w:tc>
        <w:tc>
          <w:tcPr>
            <w:tcW w:w="3657" w:type="dxa"/>
            <w:vAlign w:val="center"/>
          </w:tcPr>
          <w:p w:rsidR="00030F77" w:rsidRPr="006C3463" w:rsidRDefault="00030F77" w:rsidP="00630E56">
            <w:pPr>
              <w:tabs>
                <w:tab w:val="num" w:pos="750"/>
                <w:tab w:val="num" w:pos="840"/>
              </w:tabs>
              <w:adjustRightInd w:val="0"/>
              <w:snapToGrid w:val="0"/>
              <w:jc w:val="center"/>
              <w:rPr>
                <w:sz w:val="24"/>
              </w:rPr>
            </w:pPr>
            <w:r w:rsidRPr="006C3463">
              <w:rPr>
                <w:sz w:val="24"/>
              </w:rPr>
              <w:t>0.5%</w:t>
            </w:r>
          </w:p>
        </w:tc>
      </w:tr>
      <w:tr w:rsidR="006C3463" w:rsidRPr="006C3463" w:rsidTr="00630E56">
        <w:trPr>
          <w:trHeight w:val="440"/>
          <w:jc w:val="center"/>
        </w:trPr>
        <w:tc>
          <w:tcPr>
            <w:tcW w:w="3656" w:type="dxa"/>
            <w:vAlign w:val="center"/>
          </w:tcPr>
          <w:p w:rsidR="00030F77" w:rsidRPr="006C3463" w:rsidRDefault="00030F77" w:rsidP="00B464A5">
            <w:pPr>
              <w:tabs>
                <w:tab w:val="num" w:pos="750"/>
                <w:tab w:val="num" w:pos="840"/>
              </w:tabs>
              <w:adjustRightInd w:val="0"/>
              <w:snapToGrid w:val="0"/>
              <w:jc w:val="center"/>
              <w:rPr>
                <w:sz w:val="24"/>
              </w:rPr>
            </w:pPr>
            <w:r w:rsidRPr="006C3463">
              <w:rPr>
                <w:rFonts w:hint="eastAsia"/>
                <w:sz w:val="24"/>
              </w:rPr>
              <w:t>5000-10000</w:t>
            </w:r>
          </w:p>
        </w:tc>
        <w:tc>
          <w:tcPr>
            <w:tcW w:w="3657" w:type="dxa"/>
            <w:vAlign w:val="center"/>
          </w:tcPr>
          <w:p w:rsidR="00030F77" w:rsidRPr="006C3463" w:rsidRDefault="00030F77" w:rsidP="00630E56">
            <w:pPr>
              <w:tabs>
                <w:tab w:val="num" w:pos="750"/>
                <w:tab w:val="num" w:pos="840"/>
              </w:tabs>
              <w:adjustRightInd w:val="0"/>
              <w:snapToGrid w:val="0"/>
              <w:jc w:val="center"/>
              <w:rPr>
                <w:sz w:val="24"/>
              </w:rPr>
            </w:pPr>
            <w:r w:rsidRPr="006C3463">
              <w:rPr>
                <w:sz w:val="24"/>
              </w:rPr>
              <w:t>0.25%</w:t>
            </w:r>
          </w:p>
        </w:tc>
      </w:tr>
      <w:tr w:rsidR="006C3463" w:rsidRPr="006C3463" w:rsidTr="00630E56">
        <w:trPr>
          <w:trHeight w:val="440"/>
          <w:jc w:val="center"/>
        </w:trPr>
        <w:tc>
          <w:tcPr>
            <w:tcW w:w="3656" w:type="dxa"/>
            <w:vAlign w:val="center"/>
          </w:tcPr>
          <w:p w:rsidR="00030F77" w:rsidRPr="006C3463" w:rsidRDefault="00030F77" w:rsidP="00630E56">
            <w:pPr>
              <w:tabs>
                <w:tab w:val="num" w:pos="750"/>
                <w:tab w:val="num" w:pos="840"/>
              </w:tabs>
              <w:adjustRightInd w:val="0"/>
              <w:snapToGrid w:val="0"/>
              <w:jc w:val="center"/>
              <w:rPr>
                <w:sz w:val="24"/>
              </w:rPr>
            </w:pPr>
            <w:r w:rsidRPr="006C3463">
              <w:rPr>
                <w:rFonts w:hint="eastAsia"/>
                <w:sz w:val="24"/>
              </w:rPr>
              <w:t>10000-100000</w:t>
            </w:r>
          </w:p>
        </w:tc>
        <w:tc>
          <w:tcPr>
            <w:tcW w:w="3657" w:type="dxa"/>
            <w:vAlign w:val="center"/>
          </w:tcPr>
          <w:p w:rsidR="00030F77" w:rsidRPr="006C3463" w:rsidRDefault="00030F77" w:rsidP="00630E56">
            <w:pPr>
              <w:tabs>
                <w:tab w:val="num" w:pos="750"/>
                <w:tab w:val="num" w:pos="840"/>
              </w:tabs>
              <w:adjustRightInd w:val="0"/>
              <w:snapToGrid w:val="0"/>
              <w:jc w:val="center"/>
              <w:rPr>
                <w:sz w:val="24"/>
              </w:rPr>
            </w:pPr>
            <w:r w:rsidRPr="006C3463">
              <w:rPr>
                <w:sz w:val="24"/>
              </w:rPr>
              <w:t>0.05%</w:t>
            </w:r>
          </w:p>
        </w:tc>
      </w:tr>
    </w:tbl>
    <w:p w:rsidR="00030F77" w:rsidRPr="006C3463" w:rsidRDefault="00030F77" w:rsidP="00030F77">
      <w:pPr>
        <w:tabs>
          <w:tab w:val="left" w:pos="700"/>
        </w:tabs>
        <w:autoSpaceDE w:val="0"/>
        <w:autoSpaceDN w:val="0"/>
        <w:adjustRightInd w:val="0"/>
        <w:spacing w:line="360" w:lineRule="auto"/>
        <w:ind w:firstLineChars="200" w:firstLine="480"/>
        <w:rPr>
          <w:sz w:val="24"/>
          <w:lang w:val="zh-CN"/>
        </w:rPr>
      </w:pPr>
      <w:r w:rsidRPr="006C3463">
        <w:rPr>
          <w:sz w:val="24"/>
          <w:lang w:val="zh-CN"/>
        </w:rPr>
        <w:t>服务费按差额定率累进法计算</w:t>
      </w:r>
      <w:r w:rsidRPr="006C3463">
        <w:rPr>
          <w:rFonts w:hint="eastAsia"/>
          <w:sz w:val="24"/>
          <w:lang w:val="zh-CN"/>
        </w:rPr>
        <w:t>，向下取整，精确到元。</w:t>
      </w:r>
      <w:r w:rsidRPr="006C3463">
        <w:rPr>
          <w:sz w:val="24"/>
          <w:lang w:val="zh-CN"/>
        </w:rPr>
        <w:t>例如</w:t>
      </w:r>
      <w:r w:rsidR="00E46F0B" w:rsidRPr="006C3463">
        <w:rPr>
          <w:sz w:val="24"/>
        </w:rPr>
        <w:t>成交</w:t>
      </w:r>
      <w:r w:rsidRPr="006C3463">
        <w:rPr>
          <w:sz w:val="24"/>
          <w:lang w:val="zh-CN"/>
        </w:rPr>
        <w:t>金额为</w:t>
      </w:r>
      <w:r w:rsidRPr="006C3463">
        <w:rPr>
          <w:sz w:val="24"/>
          <w:lang w:val="zh-CN"/>
        </w:rPr>
        <w:t>680</w:t>
      </w:r>
      <w:r w:rsidRPr="006C3463">
        <w:rPr>
          <w:rFonts w:hint="eastAsia"/>
          <w:sz w:val="24"/>
          <w:lang w:val="zh-CN"/>
        </w:rPr>
        <w:t>5000</w:t>
      </w:r>
      <w:r w:rsidRPr="006C3463">
        <w:rPr>
          <w:sz w:val="24"/>
          <w:lang w:val="zh-CN"/>
        </w:rPr>
        <w:t>元，服务费</w:t>
      </w:r>
      <w:r w:rsidRPr="006C3463">
        <w:rPr>
          <w:rFonts w:hint="eastAsia"/>
          <w:sz w:val="24"/>
          <w:lang w:val="zh-CN"/>
        </w:rPr>
        <w:t>=</w:t>
      </w:r>
      <w:r w:rsidRPr="006C3463">
        <w:rPr>
          <w:sz w:val="24"/>
          <w:lang w:val="zh-CN"/>
        </w:rPr>
        <w:t>100</w:t>
      </w:r>
      <w:r w:rsidRPr="006C3463">
        <w:rPr>
          <w:rFonts w:hint="eastAsia"/>
          <w:sz w:val="24"/>
          <w:lang w:val="zh-CN"/>
        </w:rPr>
        <w:t>0000</w:t>
      </w:r>
      <w:r w:rsidRPr="006C3463">
        <w:rPr>
          <w:sz w:val="24"/>
          <w:lang w:val="zh-CN"/>
        </w:rPr>
        <w:t>×1%+</w:t>
      </w:r>
      <w:r w:rsidRPr="006C3463">
        <w:rPr>
          <w:rFonts w:hint="eastAsia"/>
          <w:sz w:val="24"/>
          <w:lang w:val="zh-CN"/>
        </w:rPr>
        <w:t>（</w:t>
      </w:r>
      <w:r w:rsidRPr="006C3463">
        <w:rPr>
          <w:sz w:val="24"/>
          <w:lang w:val="zh-CN"/>
        </w:rPr>
        <w:t>500</w:t>
      </w:r>
      <w:r w:rsidRPr="006C3463">
        <w:rPr>
          <w:rFonts w:hint="eastAsia"/>
          <w:sz w:val="24"/>
          <w:lang w:val="zh-CN"/>
        </w:rPr>
        <w:t>0000</w:t>
      </w:r>
      <w:r w:rsidRPr="006C3463">
        <w:rPr>
          <w:sz w:val="24"/>
          <w:lang w:val="zh-CN"/>
        </w:rPr>
        <w:t>-100</w:t>
      </w:r>
      <w:r w:rsidRPr="006C3463">
        <w:rPr>
          <w:rFonts w:hint="eastAsia"/>
          <w:sz w:val="24"/>
          <w:lang w:val="zh-CN"/>
        </w:rPr>
        <w:t>0000</w:t>
      </w:r>
      <w:r w:rsidRPr="006C3463">
        <w:rPr>
          <w:rFonts w:hint="eastAsia"/>
          <w:sz w:val="24"/>
          <w:lang w:val="zh-CN"/>
        </w:rPr>
        <w:t>）</w:t>
      </w:r>
      <w:r w:rsidRPr="006C3463">
        <w:rPr>
          <w:sz w:val="24"/>
          <w:lang w:val="zh-CN"/>
        </w:rPr>
        <w:t>×</w:t>
      </w:r>
      <w:r w:rsidRPr="006C3463">
        <w:rPr>
          <w:rFonts w:hint="eastAsia"/>
          <w:sz w:val="24"/>
          <w:lang w:val="zh-CN"/>
        </w:rPr>
        <w:t>0.8</w:t>
      </w:r>
      <w:r w:rsidRPr="006C3463">
        <w:rPr>
          <w:sz w:val="24"/>
          <w:lang w:val="zh-CN"/>
        </w:rPr>
        <w:t>%+</w:t>
      </w:r>
      <w:r w:rsidRPr="006C3463">
        <w:rPr>
          <w:rFonts w:hint="eastAsia"/>
          <w:sz w:val="24"/>
          <w:lang w:val="zh-CN"/>
        </w:rPr>
        <w:t>（</w:t>
      </w:r>
      <w:r w:rsidRPr="006C3463">
        <w:rPr>
          <w:sz w:val="24"/>
          <w:lang w:val="zh-CN"/>
        </w:rPr>
        <w:t>680</w:t>
      </w:r>
      <w:r w:rsidRPr="006C3463">
        <w:rPr>
          <w:rFonts w:hint="eastAsia"/>
          <w:sz w:val="24"/>
          <w:lang w:val="zh-CN"/>
        </w:rPr>
        <w:t>5000</w:t>
      </w:r>
      <w:r w:rsidRPr="006C3463">
        <w:rPr>
          <w:sz w:val="24"/>
          <w:lang w:val="zh-CN"/>
        </w:rPr>
        <w:t>-500</w:t>
      </w:r>
      <w:r w:rsidRPr="006C3463">
        <w:rPr>
          <w:rFonts w:hint="eastAsia"/>
          <w:sz w:val="24"/>
          <w:lang w:val="zh-CN"/>
        </w:rPr>
        <w:t>0000</w:t>
      </w:r>
      <w:r w:rsidRPr="006C3463">
        <w:rPr>
          <w:rFonts w:hint="eastAsia"/>
          <w:sz w:val="24"/>
          <w:lang w:val="zh-CN"/>
        </w:rPr>
        <w:t>）</w:t>
      </w:r>
      <w:r w:rsidRPr="006C3463">
        <w:rPr>
          <w:sz w:val="24"/>
          <w:lang w:val="zh-CN"/>
        </w:rPr>
        <w:t>×0.</w:t>
      </w:r>
      <w:r w:rsidR="00F343EE" w:rsidRPr="006C3463">
        <w:rPr>
          <w:rFonts w:hint="eastAsia"/>
          <w:sz w:val="24"/>
          <w:lang w:val="zh-CN"/>
        </w:rPr>
        <w:t>6</w:t>
      </w:r>
      <w:r w:rsidRPr="006C3463">
        <w:rPr>
          <w:rFonts w:hint="eastAsia"/>
          <w:sz w:val="24"/>
          <w:lang w:val="zh-CN"/>
        </w:rPr>
        <w:t>5</w:t>
      </w:r>
      <w:r w:rsidRPr="006C3463">
        <w:rPr>
          <w:sz w:val="24"/>
          <w:lang w:val="zh-CN"/>
        </w:rPr>
        <w:t>%=</w:t>
      </w:r>
      <w:r w:rsidR="00F343EE" w:rsidRPr="006C3463">
        <w:rPr>
          <w:rFonts w:hint="eastAsia"/>
          <w:sz w:val="24"/>
          <w:lang w:val="zh-CN"/>
        </w:rPr>
        <w:t>53732.5</w:t>
      </w:r>
      <w:r w:rsidR="00F343EE" w:rsidRPr="006C3463">
        <w:rPr>
          <w:sz w:val="24"/>
          <w:lang w:val="zh-CN"/>
        </w:rPr>
        <w:t>元，服务费</w:t>
      </w:r>
      <w:r w:rsidR="00F343EE" w:rsidRPr="006C3463">
        <w:rPr>
          <w:rFonts w:hint="eastAsia"/>
          <w:sz w:val="24"/>
          <w:lang w:val="zh-CN"/>
        </w:rPr>
        <w:t>缴纳</w:t>
      </w:r>
      <w:r w:rsidR="00F343EE" w:rsidRPr="006C3463">
        <w:rPr>
          <w:rFonts w:hint="eastAsia"/>
          <w:sz w:val="24"/>
          <w:lang w:val="zh-CN"/>
        </w:rPr>
        <w:t>53732</w:t>
      </w:r>
      <w:r w:rsidR="00F343EE" w:rsidRPr="006C3463">
        <w:rPr>
          <w:rFonts w:hint="eastAsia"/>
          <w:sz w:val="24"/>
          <w:lang w:val="zh-CN"/>
        </w:rPr>
        <w:t>元</w:t>
      </w:r>
      <w:r w:rsidRPr="006C3463">
        <w:rPr>
          <w:rFonts w:hint="eastAsia"/>
          <w:sz w:val="24"/>
          <w:lang w:val="zh-CN"/>
        </w:rPr>
        <w:t>。</w:t>
      </w:r>
      <w:r w:rsidRPr="006C3463">
        <w:rPr>
          <w:sz w:val="24"/>
          <w:lang w:val="zh-CN"/>
        </w:rPr>
        <w:t>其中</w:t>
      </w:r>
      <w:r w:rsidR="00E46F0B" w:rsidRPr="006C3463">
        <w:rPr>
          <w:sz w:val="24"/>
          <w:lang w:val="zh-CN"/>
        </w:rPr>
        <w:t>成交</w:t>
      </w:r>
      <w:r w:rsidRPr="006C3463">
        <w:rPr>
          <w:sz w:val="24"/>
          <w:lang w:val="zh-CN"/>
        </w:rPr>
        <w:t>金额以《</w:t>
      </w:r>
      <w:r w:rsidR="00E46F0B" w:rsidRPr="006C3463">
        <w:rPr>
          <w:sz w:val="24"/>
          <w:lang w:val="zh-CN"/>
        </w:rPr>
        <w:t>成交</w:t>
      </w:r>
      <w:r w:rsidRPr="006C3463">
        <w:rPr>
          <w:sz w:val="24"/>
          <w:lang w:val="zh-CN"/>
        </w:rPr>
        <w:t>通知书》为准。</w:t>
      </w:r>
    </w:p>
    <w:p w:rsidR="00030F77" w:rsidRPr="006C3463" w:rsidRDefault="00E46F0B" w:rsidP="00030F77">
      <w:pPr>
        <w:tabs>
          <w:tab w:val="left" w:pos="700"/>
        </w:tabs>
        <w:autoSpaceDE w:val="0"/>
        <w:autoSpaceDN w:val="0"/>
        <w:adjustRightInd w:val="0"/>
        <w:spacing w:line="360" w:lineRule="auto"/>
        <w:ind w:firstLineChars="200" w:firstLine="480"/>
        <w:rPr>
          <w:sz w:val="24"/>
          <w:szCs w:val="24"/>
          <w:lang w:val="zh-CN"/>
        </w:rPr>
      </w:pPr>
      <w:r w:rsidRPr="006C3463">
        <w:rPr>
          <w:rFonts w:hint="eastAsia"/>
          <w:sz w:val="24"/>
          <w:szCs w:val="24"/>
        </w:rPr>
        <w:t>成交</w:t>
      </w:r>
      <w:r w:rsidR="00030F77" w:rsidRPr="006C3463">
        <w:rPr>
          <w:rFonts w:hint="eastAsia"/>
          <w:sz w:val="24"/>
          <w:szCs w:val="24"/>
        </w:rPr>
        <w:t>供应商应于</w:t>
      </w:r>
      <w:r w:rsidRPr="006C3463">
        <w:rPr>
          <w:rFonts w:hint="eastAsia"/>
          <w:sz w:val="24"/>
          <w:szCs w:val="24"/>
        </w:rPr>
        <w:t>成交</w:t>
      </w:r>
      <w:r w:rsidR="00030F77" w:rsidRPr="006C3463">
        <w:rPr>
          <w:rFonts w:hint="eastAsia"/>
          <w:sz w:val="24"/>
          <w:szCs w:val="24"/>
        </w:rPr>
        <w:t>公告发布之日起</w:t>
      </w:r>
      <w:r w:rsidR="00030F77" w:rsidRPr="006C3463">
        <w:rPr>
          <w:rFonts w:hint="eastAsia"/>
          <w:sz w:val="24"/>
          <w:szCs w:val="24"/>
        </w:rPr>
        <w:t>5</w:t>
      </w:r>
      <w:r w:rsidR="00030F77" w:rsidRPr="006C3463">
        <w:rPr>
          <w:rFonts w:hint="eastAsia"/>
          <w:sz w:val="24"/>
          <w:szCs w:val="24"/>
        </w:rPr>
        <w:t>个工作日内缴纳</w:t>
      </w:r>
      <w:r w:rsidR="00030F77" w:rsidRPr="006C3463">
        <w:rPr>
          <w:rFonts w:hint="eastAsia"/>
          <w:sz w:val="24"/>
          <w:szCs w:val="24"/>
          <w:lang w:val="zh-CN"/>
        </w:rPr>
        <w:t>招标代理服务费，缴费单位名称须与投标单位名称一致，缴费时请注明项目编号及</w:t>
      </w:r>
      <w:r w:rsidRPr="006C3463">
        <w:rPr>
          <w:rFonts w:hint="eastAsia"/>
          <w:sz w:val="24"/>
          <w:szCs w:val="24"/>
          <w:lang w:val="zh-CN"/>
        </w:rPr>
        <w:t>成交</w:t>
      </w:r>
      <w:r w:rsidR="00030F77" w:rsidRPr="006C3463">
        <w:rPr>
          <w:rFonts w:hint="eastAsia"/>
          <w:sz w:val="24"/>
          <w:szCs w:val="24"/>
          <w:lang w:val="zh-CN"/>
        </w:rPr>
        <w:t>包号。</w:t>
      </w:r>
    </w:p>
    <w:p w:rsidR="00030F77" w:rsidRPr="006C3463" w:rsidRDefault="00030F77" w:rsidP="00030F77">
      <w:pPr>
        <w:pStyle w:val="Default"/>
        <w:spacing w:line="360" w:lineRule="auto"/>
        <w:ind w:firstLineChars="200" w:firstLine="480"/>
        <w:rPr>
          <w:rFonts w:ascii="Times New Roman" w:eastAsia="宋体" w:hAnsi="Times New Roman" w:cs="Times New Roman"/>
          <w:color w:val="auto"/>
        </w:rPr>
      </w:pPr>
      <w:r w:rsidRPr="006C3463">
        <w:rPr>
          <w:rFonts w:ascii="Times New Roman" w:eastAsia="宋体" w:hAnsi="Times New Roman" w:cs="Times New Roman" w:hint="eastAsia"/>
          <w:color w:val="auto"/>
        </w:rPr>
        <w:t>名</w:t>
      </w:r>
      <w:r w:rsidRPr="006C3463">
        <w:rPr>
          <w:rFonts w:ascii="Times New Roman" w:eastAsia="宋体" w:hAnsi="Times New Roman" w:cs="Times New Roman" w:hint="eastAsia"/>
          <w:color w:val="auto"/>
        </w:rPr>
        <w:t xml:space="preserve">        </w:t>
      </w:r>
      <w:r w:rsidRPr="006C3463">
        <w:rPr>
          <w:rFonts w:ascii="Times New Roman" w:eastAsia="宋体" w:hAnsi="Times New Roman" w:cs="Times New Roman" w:hint="eastAsia"/>
          <w:color w:val="auto"/>
        </w:rPr>
        <w:t>称：天津市公共资源交易中心</w:t>
      </w:r>
    </w:p>
    <w:p w:rsidR="00030F77" w:rsidRPr="006C3463" w:rsidRDefault="00030F77" w:rsidP="00030F77">
      <w:pPr>
        <w:pStyle w:val="Default"/>
        <w:spacing w:line="360" w:lineRule="auto"/>
        <w:ind w:firstLineChars="200" w:firstLine="480"/>
        <w:rPr>
          <w:rFonts w:ascii="Times New Roman" w:eastAsia="宋体" w:hAnsi="Times New Roman" w:cs="Times New Roman"/>
          <w:color w:val="auto"/>
        </w:rPr>
      </w:pPr>
      <w:r w:rsidRPr="006C3463">
        <w:rPr>
          <w:rFonts w:ascii="Times New Roman" w:eastAsia="宋体" w:hAnsi="Times New Roman" w:cs="Times New Roman" w:hint="eastAsia"/>
          <w:color w:val="auto"/>
        </w:rPr>
        <w:lastRenderedPageBreak/>
        <w:t>开户行及账号：中国建设银行股份有限公司天津明华支行</w:t>
      </w:r>
      <w:r w:rsidRPr="006C3463">
        <w:rPr>
          <w:rFonts w:ascii="Times New Roman" w:eastAsia="宋体" w:hAnsi="Times New Roman" w:cs="Times New Roman" w:hint="eastAsia"/>
          <w:color w:val="auto"/>
        </w:rPr>
        <w:t xml:space="preserve"> </w:t>
      </w:r>
    </w:p>
    <w:p w:rsidR="00030F77" w:rsidRPr="006C3463" w:rsidRDefault="00030F77" w:rsidP="00030F77">
      <w:pPr>
        <w:pStyle w:val="Default"/>
        <w:spacing w:line="360" w:lineRule="auto"/>
        <w:ind w:firstLineChars="897" w:firstLine="2153"/>
        <w:rPr>
          <w:rFonts w:ascii="Times New Roman" w:eastAsia="宋体" w:hAnsi="Times New Roman" w:cs="Times New Roman"/>
          <w:color w:val="auto"/>
        </w:rPr>
      </w:pPr>
      <w:r w:rsidRPr="006C3463">
        <w:rPr>
          <w:rFonts w:ascii="Times New Roman" w:eastAsia="宋体" w:hAnsi="Times New Roman" w:cs="Times New Roman"/>
          <w:color w:val="auto"/>
        </w:rPr>
        <w:t>1205 0162 4900 0000 0675</w:t>
      </w:r>
    </w:p>
    <w:p w:rsidR="00030F77" w:rsidRPr="006C3463" w:rsidRDefault="00030F77" w:rsidP="00030F77">
      <w:pPr>
        <w:pStyle w:val="Default"/>
        <w:spacing w:line="360" w:lineRule="auto"/>
        <w:ind w:firstLineChars="200" w:firstLine="480"/>
        <w:rPr>
          <w:rFonts w:ascii="Times New Roman" w:eastAsia="宋体" w:hAnsi="Times New Roman" w:cs="Times New Roman"/>
          <w:color w:val="auto"/>
        </w:rPr>
      </w:pPr>
      <w:r w:rsidRPr="006C3463">
        <w:rPr>
          <w:rFonts w:ascii="Times New Roman" w:eastAsia="宋体" w:hAnsi="Times New Roman" w:cs="Times New Roman" w:hint="eastAsia"/>
          <w:color w:val="auto"/>
        </w:rPr>
        <w:t>银行联行号：</w:t>
      </w:r>
      <w:r w:rsidRPr="006C3463">
        <w:rPr>
          <w:rFonts w:ascii="Times New Roman" w:eastAsia="宋体" w:hAnsi="Times New Roman" w:cs="Times New Roman" w:hint="eastAsia"/>
          <w:color w:val="auto"/>
        </w:rPr>
        <w:t>105110039436</w:t>
      </w:r>
    </w:p>
    <w:p w:rsidR="00C827F9" w:rsidRPr="006C3463" w:rsidRDefault="00030F77" w:rsidP="00C827F9">
      <w:pPr>
        <w:pStyle w:val="Default"/>
        <w:spacing w:line="360" w:lineRule="auto"/>
        <w:ind w:firstLineChars="200" w:firstLine="480"/>
        <w:rPr>
          <w:rFonts w:ascii="Times New Roman" w:eastAsia="宋体" w:hAnsi="Times New Roman" w:cs="Times New Roman"/>
          <w:color w:val="auto"/>
        </w:rPr>
      </w:pPr>
      <w:r w:rsidRPr="006C3463">
        <w:rPr>
          <w:rFonts w:ascii="Times New Roman" w:eastAsia="宋体" w:hAnsi="Times New Roman" w:cs="Times New Roman" w:hint="eastAsia"/>
          <w:color w:val="auto"/>
        </w:rPr>
        <w:t>纳税人识别号：</w:t>
      </w:r>
      <w:r w:rsidRPr="006C3463">
        <w:rPr>
          <w:rFonts w:ascii="Times New Roman" w:eastAsia="宋体" w:hAnsi="Times New Roman" w:cs="Times New Roman" w:hint="eastAsia"/>
          <w:color w:val="auto"/>
        </w:rPr>
        <w:t>1212 0000 MB1E 44809C</w:t>
      </w:r>
    </w:p>
    <w:p w:rsidR="00C827F9" w:rsidRPr="006C3463" w:rsidRDefault="00030F77" w:rsidP="00C827F9">
      <w:pPr>
        <w:pStyle w:val="Default"/>
        <w:spacing w:line="360" w:lineRule="auto"/>
        <w:ind w:firstLineChars="200" w:firstLine="480"/>
        <w:rPr>
          <w:rFonts w:ascii="Times New Roman" w:eastAsia="宋体" w:hAnsi="Times New Roman" w:cs="Times New Roman"/>
          <w:color w:val="auto"/>
        </w:rPr>
      </w:pPr>
      <w:r w:rsidRPr="006C3463">
        <w:rPr>
          <w:rFonts w:ascii="Times New Roman" w:eastAsia="宋体" w:hAnsi="Times New Roman" w:cs="Times New Roman" w:hint="eastAsia"/>
          <w:color w:val="auto"/>
        </w:rPr>
        <w:t>地址：天津市河东区红星路</w:t>
      </w:r>
      <w:r w:rsidRPr="006C3463">
        <w:rPr>
          <w:rFonts w:ascii="Times New Roman" w:eastAsia="宋体" w:hAnsi="Times New Roman" w:cs="Times New Roman" w:hint="eastAsia"/>
          <w:color w:val="auto"/>
        </w:rPr>
        <w:t>79</w:t>
      </w:r>
      <w:r w:rsidRPr="006C3463">
        <w:rPr>
          <w:rFonts w:ascii="Times New Roman" w:eastAsia="宋体" w:hAnsi="Times New Roman" w:cs="Times New Roman" w:hint="eastAsia"/>
          <w:color w:val="auto"/>
        </w:rPr>
        <w:t>号</w:t>
      </w:r>
    </w:p>
    <w:p w:rsidR="00564041" w:rsidRPr="006C3463" w:rsidRDefault="00564041" w:rsidP="00C827F9">
      <w:pPr>
        <w:pStyle w:val="Default"/>
        <w:spacing w:line="360" w:lineRule="auto"/>
        <w:ind w:firstLineChars="200" w:firstLine="480"/>
        <w:rPr>
          <w:rFonts w:ascii="Times New Roman" w:eastAsia="宋体" w:hAnsi="Times New Roman" w:cs="Times New Roman"/>
          <w:color w:val="auto"/>
        </w:rPr>
      </w:pPr>
      <w:r w:rsidRPr="006C3463">
        <w:rPr>
          <w:rFonts w:ascii="Times New Roman" w:eastAsia="宋体" w:hAnsi="Times New Roman" w:cs="Times New Roman" w:hint="eastAsia"/>
          <w:color w:val="auto"/>
        </w:rPr>
        <w:t>缴费及申请开票系统：</w:t>
      </w:r>
      <w:r w:rsidR="001A5EDB" w:rsidRPr="006C3463">
        <w:rPr>
          <w:rFonts w:ascii="Times New Roman" w:eastAsia="宋体" w:hAnsi="Times New Roman" w:cs="Times New Roman" w:hint="eastAsia"/>
          <w:color w:val="auto"/>
        </w:rPr>
        <w:t>http://pay.tjggzy.cn/</w:t>
      </w:r>
    </w:p>
    <w:p w:rsidR="00030F77" w:rsidRPr="006C3463" w:rsidRDefault="00232EBE" w:rsidP="00C827F9">
      <w:pPr>
        <w:pStyle w:val="Default"/>
        <w:spacing w:line="360" w:lineRule="auto"/>
        <w:ind w:firstLineChars="200" w:firstLine="480"/>
        <w:rPr>
          <w:rFonts w:ascii="Times New Roman" w:eastAsia="宋体" w:hAnsi="Times New Roman" w:cs="Times New Roman"/>
          <w:color w:val="auto"/>
        </w:rPr>
      </w:pPr>
      <w:r w:rsidRPr="006C3463">
        <w:rPr>
          <w:rFonts w:ascii="Times New Roman" w:eastAsia="宋体" w:hAnsi="Times New Roman" w:cs="Times New Roman" w:hint="eastAsia"/>
          <w:color w:val="auto"/>
        </w:rPr>
        <w:t>缴费及开票咨询电话：</w:t>
      </w:r>
      <w:r w:rsidRPr="006C3463">
        <w:rPr>
          <w:rFonts w:ascii="Times New Roman" w:eastAsia="宋体" w:hAnsi="Times New Roman" w:cs="Times New Roman" w:hint="eastAsia"/>
          <w:color w:val="auto"/>
        </w:rPr>
        <w:t>022-24532012</w:t>
      </w:r>
    </w:p>
    <w:p w:rsidR="00C827F9" w:rsidRDefault="00C827F9" w:rsidP="00030F77">
      <w:pPr>
        <w:pStyle w:val="Default"/>
        <w:spacing w:line="360" w:lineRule="auto"/>
        <w:ind w:firstLineChars="200" w:firstLine="480"/>
        <w:jc w:val="both"/>
        <w:rPr>
          <w:color w:val="FF0000"/>
          <w:lang w:val="zh-CN"/>
        </w:rPr>
      </w:pPr>
    </w:p>
    <w:p w:rsidR="00C827F9" w:rsidRPr="007017BD"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Default="00C14974" w:rsidP="00030F77">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2024</w:t>
      </w:r>
      <w:r w:rsidR="00030F77">
        <w:rPr>
          <w:rFonts w:ascii="Times New Roman" w:eastAsia="宋体" w:hAnsi="Times New Roman" w:cs="Times New Roman"/>
          <w:color w:val="auto"/>
          <w:kern w:val="2"/>
        </w:rPr>
        <w:t>年</w:t>
      </w:r>
      <w:r w:rsidR="006C3463">
        <w:rPr>
          <w:rFonts w:ascii="Times New Roman" w:eastAsia="宋体" w:hAnsi="Times New Roman" w:cs="Times New Roman" w:hint="eastAsia"/>
          <w:color w:val="auto"/>
          <w:kern w:val="2"/>
        </w:rPr>
        <w:t>9</w:t>
      </w:r>
      <w:r w:rsidR="00030F77" w:rsidRPr="000206AA">
        <w:rPr>
          <w:rFonts w:ascii="Times New Roman" w:eastAsia="宋体" w:hAnsi="Times New Roman" w:cs="Times New Roman"/>
          <w:color w:val="auto"/>
          <w:kern w:val="2"/>
        </w:rPr>
        <w:t>月</w:t>
      </w:r>
      <w:r w:rsidR="006C3463">
        <w:rPr>
          <w:rFonts w:ascii="Times New Roman" w:eastAsia="宋体" w:hAnsi="Times New Roman" w:cs="Times New Roman" w:hint="eastAsia"/>
          <w:color w:val="auto"/>
          <w:kern w:val="2"/>
        </w:rPr>
        <w:t>30</w:t>
      </w:r>
      <w:r w:rsidR="00030F77" w:rsidRPr="000206AA">
        <w:rPr>
          <w:rFonts w:ascii="Times New Roman" w:eastAsia="宋体" w:hAnsi="Times New Roman" w:cs="Times New Roman"/>
          <w:color w:val="auto"/>
          <w:kern w:val="2"/>
        </w:rPr>
        <w:t>日</w:t>
      </w:r>
    </w:p>
    <w:p w:rsidR="00A85409" w:rsidRDefault="00A85409">
      <w:pPr>
        <w:widowControl/>
        <w:jc w:val="left"/>
        <w:rPr>
          <w:sz w:val="24"/>
          <w:szCs w:val="24"/>
        </w:rPr>
      </w:pPr>
      <w:r>
        <w:br w:type="page"/>
      </w: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F73467" w:rsidRPr="00ED352F" w:rsidRDefault="00F73467" w:rsidP="00F73467">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467" w:rsidRPr="00BC5176" w:rsidRDefault="00F73467" w:rsidP="00F73467">
      <w:pPr>
        <w:spacing w:line="360" w:lineRule="auto"/>
        <w:ind w:firstLineChars="200" w:firstLine="480"/>
        <w:outlineLvl w:val="0"/>
        <w:rPr>
          <w:sz w:val="24"/>
        </w:rPr>
      </w:pPr>
      <w:r w:rsidRPr="00BC5176">
        <w:rPr>
          <w:rFonts w:hint="eastAsia"/>
          <w:sz w:val="24"/>
        </w:rPr>
        <w:t>一、项目背景</w:t>
      </w:r>
    </w:p>
    <w:p w:rsidR="006C3463" w:rsidRDefault="006C3463" w:rsidP="006C3463">
      <w:pPr>
        <w:spacing w:line="360" w:lineRule="auto"/>
        <w:ind w:firstLineChars="200" w:firstLine="480"/>
        <w:outlineLvl w:val="0"/>
        <w:rPr>
          <w:sz w:val="24"/>
        </w:rPr>
      </w:pPr>
      <w:r>
        <w:rPr>
          <w:rFonts w:hint="eastAsia"/>
          <w:sz w:val="24"/>
        </w:rPr>
        <w:t>为便于单位内部安全管理以及应对突发事件，需购置视频监控和巡逻报警系统设备。</w:t>
      </w:r>
    </w:p>
    <w:p w:rsidR="006C3463" w:rsidRDefault="006C3463" w:rsidP="006C3463">
      <w:pPr>
        <w:spacing w:line="360" w:lineRule="auto"/>
        <w:ind w:firstLineChars="200" w:firstLine="480"/>
        <w:outlineLvl w:val="0"/>
        <w:rPr>
          <w:sz w:val="24"/>
        </w:rPr>
      </w:pPr>
      <w:r>
        <w:rPr>
          <w:rFonts w:hint="eastAsia"/>
          <w:sz w:val="24"/>
        </w:rPr>
        <w:t>本项目属于制造业。</w:t>
      </w:r>
    </w:p>
    <w:p w:rsidR="00F73467" w:rsidRPr="0080752E" w:rsidRDefault="00F73467" w:rsidP="00F73467">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467" w:rsidRPr="006D0ECF" w:rsidRDefault="00F73467" w:rsidP="00F73467">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467" w:rsidRPr="00E613A7" w:rsidRDefault="00F73467" w:rsidP="00F73467">
      <w:pPr>
        <w:spacing w:line="360" w:lineRule="auto"/>
        <w:ind w:firstLineChars="200" w:firstLine="480"/>
        <w:outlineLvl w:val="0"/>
        <w:rPr>
          <w:sz w:val="24"/>
        </w:rPr>
      </w:pPr>
      <w:r w:rsidRPr="00E613A7">
        <w:rPr>
          <w:rFonts w:hint="eastAsia"/>
          <w:sz w:val="24"/>
        </w:rPr>
        <w:t>（二）</w:t>
      </w:r>
      <w:r>
        <w:rPr>
          <w:rFonts w:hint="eastAsia"/>
          <w:sz w:val="24"/>
        </w:rPr>
        <w:t>采购清单</w:t>
      </w:r>
    </w:p>
    <w:p w:rsidR="00F73467" w:rsidRDefault="00F73467" w:rsidP="00F73467">
      <w:pPr>
        <w:spacing w:line="360" w:lineRule="auto"/>
        <w:ind w:firstLineChars="200" w:firstLine="480"/>
        <w:outlineLvl w:val="0"/>
        <w:rPr>
          <w:sz w:val="24"/>
        </w:rPr>
      </w:pP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1187"/>
        <w:gridCol w:w="5459"/>
      </w:tblGrid>
      <w:tr w:rsidR="006C3463" w:rsidTr="00BD61CA">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jc w:val="center"/>
              <w:rPr>
                <w:rFonts w:cs="宋体"/>
                <w:kern w:val="0"/>
                <w:sz w:val="24"/>
                <w:szCs w:val="24"/>
              </w:rPr>
            </w:pPr>
            <w:r>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jc w:val="center"/>
              <w:rPr>
                <w:rFonts w:cs="宋体"/>
                <w:kern w:val="0"/>
                <w:sz w:val="24"/>
                <w:szCs w:val="24"/>
              </w:rPr>
            </w:pPr>
            <w:r>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jc w:val="center"/>
              <w:rPr>
                <w:rFonts w:cs="宋体"/>
                <w:kern w:val="0"/>
                <w:sz w:val="24"/>
                <w:szCs w:val="24"/>
              </w:rPr>
            </w:pPr>
            <w:r>
              <w:rPr>
                <w:rFonts w:cs="宋体"/>
                <w:kern w:val="0"/>
                <w:sz w:val="24"/>
                <w:szCs w:val="24"/>
              </w:rPr>
              <w:t>单位</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jc w:val="center"/>
              <w:rPr>
                <w:rFonts w:cs="宋体"/>
                <w:kern w:val="0"/>
                <w:sz w:val="24"/>
              </w:rPr>
            </w:pPr>
            <w:r>
              <w:rPr>
                <w:rFonts w:cs="宋体" w:hint="eastAsia"/>
                <w:kern w:val="0"/>
                <w:sz w:val="24"/>
              </w:rPr>
              <w:t>数量</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jc w:val="center"/>
              <w:rPr>
                <w:rFonts w:cs="宋体"/>
                <w:kern w:val="0"/>
                <w:sz w:val="24"/>
                <w:szCs w:val="24"/>
              </w:rPr>
            </w:pPr>
            <w:r>
              <w:rPr>
                <w:rFonts w:cs="宋体" w:hint="eastAsia"/>
                <w:kern w:val="0"/>
                <w:sz w:val="24"/>
              </w:rPr>
              <w:t>需求条款</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color w:val="000000"/>
                <w:kern w:val="0"/>
                <w:szCs w:val="21"/>
              </w:rPr>
              <w:t>半球摄像机</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szCs w:val="21"/>
              </w:rPr>
              <w:t>台</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45</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6C3463">
            <w:pPr>
              <w:numPr>
                <w:ilvl w:val="0"/>
                <w:numId w:val="24"/>
              </w:numPr>
              <w:rPr>
                <w:rFonts w:ascii="宋体" w:hAnsi="宋体" w:cs="宋体"/>
              </w:rPr>
            </w:pPr>
            <w:r>
              <w:rPr>
                <w:rFonts w:ascii="宋体" w:hAnsi="宋体" w:cs="宋体" w:hint="eastAsia"/>
              </w:rPr>
              <w:t>传感器类型：1/1.8英寸CMOS；像素：400万以上；最大分辨率：2560×1440；</w:t>
            </w:r>
            <w:r>
              <w:rPr>
                <w:rFonts w:ascii="宋体" w:hAnsi="宋体" w:cs="宋体" w:hint="eastAsia"/>
              </w:rPr>
              <w:br/>
              <w:t>2.最低照度：彩色：0.0005 Lux @（F1.0，AGC ON）, 0 Lux with Light；</w:t>
            </w:r>
            <w:r>
              <w:rPr>
                <w:rFonts w:ascii="宋体" w:hAnsi="宋体" w:cs="宋体" w:hint="eastAsia"/>
              </w:rPr>
              <w:br/>
              <w:t>3.最</w:t>
            </w:r>
            <w:proofErr w:type="gramStart"/>
            <w:r>
              <w:rPr>
                <w:rFonts w:ascii="宋体" w:hAnsi="宋体" w:cs="宋体" w:hint="eastAsia"/>
              </w:rPr>
              <w:t>大补光</w:t>
            </w:r>
            <w:proofErr w:type="gramEnd"/>
            <w:r>
              <w:rPr>
                <w:rFonts w:ascii="宋体" w:hAnsi="宋体" w:cs="宋体" w:hint="eastAsia"/>
              </w:rPr>
              <w:t>距离：≥30m；补光灯：≥2颗；</w:t>
            </w:r>
            <w:r>
              <w:rPr>
                <w:rFonts w:ascii="宋体" w:hAnsi="宋体" w:cs="宋体" w:hint="eastAsia"/>
              </w:rPr>
              <w:br/>
              <w:t>4.镜头类型：定焦；镜头焦距：≥2.8mm；镜头光圈：F1.0；</w:t>
            </w:r>
            <w:r>
              <w:rPr>
                <w:rFonts w:ascii="宋体" w:hAnsi="宋体" w:cs="宋体" w:hint="eastAsia"/>
              </w:rPr>
              <w:br/>
              <w:t>5.视场角：≥水平55°，≥垂直29°，≥对角65°；</w:t>
            </w:r>
            <w:r>
              <w:rPr>
                <w:rFonts w:ascii="宋体" w:hAnsi="宋体" w:cs="宋体" w:hint="eastAsia"/>
              </w:rPr>
              <w:br/>
              <w:t>6.周界防范：绊线入侵；区域入侵；徘徊检测；人员聚集；</w:t>
            </w:r>
            <w:r>
              <w:rPr>
                <w:rFonts w:ascii="宋体" w:hAnsi="宋体" w:cs="宋体" w:hint="eastAsia"/>
              </w:rPr>
              <w:br/>
              <w:t>7.报警事件：网络断开；IP冲突；非法访问；动态检测；视频遮挡；绊线入侵；区域入侵；徘徊检测；人员聚集；音频异常侦测；电压检测；SMD；安全异常；</w:t>
            </w:r>
          </w:p>
          <w:p w:rsidR="006C3463" w:rsidRDefault="006C3463" w:rsidP="00BD61CA">
            <w:pPr>
              <w:rPr>
                <w:rFonts w:ascii="宋体" w:hAnsi="宋体" w:cs="宋体"/>
              </w:rPr>
            </w:pPr>
            <w:r>
              <w:rPr>
                <w:rFonts w:ascii="宋体" w:hAnsi="宋体" w:cs="宋体" w:hint="eastAsia"/>
              </w:rPr>
              <w:t>8.支持ROI感兴趣区域增强编码，支持Smart265/264编码，可根据场景情况自适应调整码率分配；</w:t>
            </w:r>
          </w:p>
          <w:p w:rsidR="006C3463" w:rsidRDefault="006C3463" w:rsidP="00BD61CA">
            <w:pPr>
              <w:rPr>
                <w:rFonts w:ascii="宋体" w:hAnsi="宋体" w:cs="宋体"/>
              </w:rPr>
            </w:pPr>
            <w:r>
              <w:rPr>
                <w:rFonts w:ascii="宋体" w:hAnsi="宋体" w:cs="宋体" w:hint="eastAsia"/>
              </w:rPr>
              <w:t>9.支持背光补偿，强光抑制，3D数字降噪，120 dB宽动态；</w:t>
            </w:r>
          </w:p>
          <w:p w:rsidR="006C3463" w:rsidRDefault="006C3463" w:rsidP="00BD61CA">
            <w:pPr>
              <w:rPr>
                <w:rFonts w:ascii="宋体" w:hAnsi="宋体" w:cs="宋体"/>
              </w:rPr>
            </w:pPr>
            <w:r>
              <w:rPr>
                <w:rFonts w:ascii="宋体" w:hAnsi="宋体" w:cs="宋体" w:hint="eastAsia"/>
              </w:rPr>
              <w:t>10.支持萤石平台接入；</w:t>
            </w:r>
          </w:p>
          <w:p w:rsidR="006C3463" w:rsidRDefault="006C3463" w:rsidP="00BD61CA">
            <w:pPr>
              <w:rPr>
                <w:rFonts w:ascii="宋体" w:hAnsi="宋体" w:cs="宋体"/>
              </w:rPr>
            </w:pPr>
            <w:r>
              <w:rPr>
                <w:rFonts w:ascii="宋体" w:hAnsi="宋体" w:cs="宋体" w:hint="eastAsia"/>
              </w:rPr>
              <w:t>11.</w:t>
            </w:r>
            <w:r>
              <w:rPr>
                <w:rFonts w:ascii="宋体" w:hAnsi="宋体" w:cs="宋体"/>
              </w:rPr>
              <w:t>网络：1个RJ45 10 M/100 M自适应以太网口</w:t>
            </w:r>
            <w:r>
              <w:rPr>
                <w:rFonts w:ascii="宋体" w:hAnsi="宋体" w:cs="宋体" w:hint="eastAsia"/>
              </w:rPr>
              <w:t>；</w:t>
            </w:r>
          </w:p>
          <w:p w:rsidR="006C3463" w:rsidRDefault="006C3463" w:rsidP="00BD61CA">
            <w:pPr>
              <w:rPr>
                <w:rFonts w:ascii="宋体" w:hAnsi="宋体" w:cs="宋体"/>
              </w:rPr>
            </w:pPr>
            <w:r>
              <w:rPr>
                <w:rFonts w:ascii="宋体" w:hAnsi="宋体" w:cs="宋体" w:hint="eastAsia"/>
              </w:rPr>
              <w:t>12.</w:t>
            </w:r>
            <w:r>
              <w:rPr>
                <w:rFonts w:ascii="宋体" w:hAnsi="宋体" w:cs="宋体"/>
              </w:rPr>
              <w:t>音频：1个内置麦克风</w:t>
            </w:r>
            <w:r>
              <w:rPr>
                <w:rFonts w:ascii="宋体" w:hAnsi="宋体" w:cs="宋体" w:hint="eastAsia"/>
              </w:rPr>
              <w:t>；</w:t>
            </w:r>
          </w:p>
          <w:p w:rsidR="006C3463" w:rsidRDefault="006C3463" w:rsidP="00BD61CA">
            <w:pPr>
              <w:rPr>
                <w:rFonts w:ascii="宋体" w:hAnsi="宋体" w:cs="宋体"/>
              </w:rPr>
            </w:pPr>
            <w:r>
              <w:rPr>
                <w:rFonts w:ascii="宋体" w:hAnsi="宋体" w:cs="宋体" w:hint="eastAsia"/>
              </w:rPr>
              <w:t>13.</w:t>
            </w:r>
            <w:r>
              <w:rPr>
                <w:rFonts w:ascii="宋体" w:hAnsi="宋体" w:cs="宋体"/>
              </w:rPr>
              <w:t>电源接口类型：Ø5.5 mm圆口</w:t>
            </w:r>
            <w:r>
              <w:rPr>
                <w:rFonts w:ascii="宋体" w:hAnsi="宋体" w:cs="宋体" w:hint="eastAsia"/>
              </w:rPr>
              <w:t>；</w:t>
            </w:r>
          </w:p>
          <w:p w:rsidR="006C3463" w:rsidRDefault="006C3463" w:rsidP="00BD61CA">
            <w:pPr>
              <w:rPr>
                <w:rFonts w:ascii="宋体" w:hAnsi="宋体" w:cs="宋体"/>
              </w:rPr>
            </w:pPr>
            <w:r>
              <w:rPr>
                <w:rFonts w:ascii="宋体" w:hAnsi="宋体" w:cs="宋体" w:hint="eastAsia"/>
              </w:rPr>
              <w:t>14.IP66防水；</w:t>
            </w:r>
          </w:p>
          <w:p w:rsidR="006C3463" w:rsidRDefault="006C3463" w:rsidP="00BD61CA">
            <w:pPr>
              <w:rPr>
                <w:rFonts w:ascii="宋体" w:hAnsi="宋体" w:cs="宋体"/>
              </w:rPr>
            </w:pPr>
            <w:r>
              <w:rPr>
                <w:rFonts w:hint="eastAsia"/>
                <w:sz w:val="24"/>
              </w:rPr>
              <w:t>★</w:t>
            </w:r>
            <w:r>
              <w:rPr>
                <w:rFonts w:ascii="宋体" w:hAnsi="宋体" w:cs="宋体" w:hint="eastAsia"/>
              </w:rPr>
              <w:t>15.国产品牌。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szCs w:val="21"/>
              </w:rPr>
              <w:t>2</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kern w:val="0"/>
                <w:szCs w:val="21"/>
              </w:rPr>
            </w:pPr>
            <w:r>
              <w:rPr>
                <w:rFonts w:hint="eastAsia"/>
                <w:kern w:val="0"/>
                <w:szCs w:val="21"/>
              </w:rPr>
              <w:t>枪击摄像机</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台</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16</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6C3463">
            <w:pPr>
              <w:numPr>
                <w:ilvl w:val="0"/>
                <w:numId w:val="25"/>
              </w:numPr>
              <w:rPr>
                <w:rFonts w:ascii="宋体" w:hAnsi="宋体" w:cs="宋体"/>
              </w:rPr>
            </w:pPr>
            <w:r>
              <w:rPr>
                <w:rFonts w:ascii="宋体" w:hAnsi="宋体" w:cs="宋体" w:hint="eastAsia"/>
              </w:rPr>
              <w:t>传感器类型：1/1.8英寸CMOS；像素：400万以上，</w:t>
            </w:r>
            <w:proofErr w:type="gramStart"/>
            <w:r>
              <w:rPr>
                <w:rFonts w:ascii="宋体" w:hAnsi="宋体" w:cs="宋体" w:hint="eastAsia"/>
              </w:rPr>
              <w:t>全彩夜视</w:t>
            </w:r>
            <w:proofErr w:type="gramEnd"/>
            <w:r>
              <w:rPr>
                <w:rFonts w:ascii="宋体" w:hAnsi="宋体" w:cs="宋体" w:hint="eastAsia"/>
              </w:rPr>
              <w:t>；最大分辨率：2560×1440；</w:t>
            </w:r>
            <w:r>
              <w:rPr>
                <w:rFonts w:ascii="宋体" w:hAnsi="宋体" w:cs="宋体" w:hint="eastAsia"/>
              </w:rPr>
              <w:br/>
              <w:t xml:space="preserve">2.最低照度：彩色：0.0005 Lux @（F1.0，AGC ON），0 Lux </w:t>
            </w:r>
            <w:r>
              <w:rPr>
                <w:rFonts w:ascii="宋体" w:hAnsi="宋体" w:cs="宋体" w:hint="eastAsia"/>
              </w:rPr>
              <w:lastRenderedPageBreak/>
              <w:t>with Light；</w:t>
            </w:r>
            <w:r>
              <w:rPr>
                <w:rFonts w:ascii="宋体" w:hAnsi="宋体" w:cs="宋体" w:hint="eastAsia"/>
              </w:rPr>
              <w:br/>
              <w:t>3.最</w:t>
            </w:r>
            <w:proofErr w:type="gramStart"/>
            <w:r>
              <w:rPr>
                <w:rFonts w:ascii="宋体" w:hAnsi="宋体" w:cs="宋体" w:hint="eastAsia"/>
              </w:rPr>
              <w:t>大补光</w:t>
            </w:r>
            <w:proofErr w:type="gramEnd"/>
            <w:r>
              <w:rPr>
                <w:rFonts w:ascii="宋体" w:hAnsi="宋体" w:cs="宋体" w:hint="eastAsia"/>
              </w:rPr>
              <w:t>距离：≥30m；补光灯：≥4颗；</w:t>
            </w:r>
            <w:r>
              <w:rPr>
                <w:rFonts w:ascii="宋体" w:hAnsi="宋体" w:cs="宋体" w:hint="eastAsia"/>
              </w:rPr>
              <w:br/>
              <w:t>4.镜头类型：定焦；镜头焦距：≥2.8mm；镜头光圈：F1.0；</w:t>
            </w:r>
            <w:r>
              <w:rPr>
                <w:rFonts w:ascii="宋体" w:hAnsi="宋体" w:cs="宋体" w:hint="eastAsia"/>
              </w:rPr>
              <w:br/>
              <w:t>5.视场角：≥水平38.8°，≥垂直21.1°，≥对角45.2°；</w:t>
            </w:r>
            <w:r>
              <w:rPr>
                <w:rFonts w:ascii="宋体" w:hAnsi="宋体" w:cs="宋体" w:hint="eastAsia"/>
              </w:rPr>
              <w:br/>
              <w:t>6.周界防范：绊线入侵；区域入侵；徘徊检测；人员聚集；</w:t>
            </w:r>
            <w:r>
              <w:rPr>
                <w:rFonts w:ascii="宋体" w:hAnsi="宋体" w:cs="宋体" w:hint="eastAsia"/>
              </w:rPr>
              <w:br/>
              <w:t>7.报警事件：网络断开；IP冲突；非法访问；动态检测；视频遮挡；绊线入侵；区域入侵；徘徊检测；人员聚集；音频异常侦测；电压检测；SMD；安全异常；</w:t>
            </w:r>
          </w:p>
          <w:p w:rsidR="006C3463" w:rsidRDefault="006C3463" w:rsidP="00BD61CA">
            <w:pPr>
              <w:rPr>
                <w:rFonts w:ascii="宋体" w:hAnsi="宋体" w:cs="宋体"/>
              </w:rPr>
            </w:pPr>
            <w:r>
              <w:rPr>
                <w:rFonts w:ascii="宋体" w:hAnsi="宋体" w:cs="宋体" w:hint="eastAsia"/>
              </w:rPr>
              <w:t>8.支持萤石平台接入；</w:t>
            </w:r>
          </w:p>
          <w:p w:rsidR="006C3463" w:rsidRDefault="006C3463" w:rsidP="00BD61CA">
            <w:pPr>
              <w:rPr>
                <w:rFonts w:ascii="宋体" w:hAnsi="宋体" w:cs="宋体"/>
              </w:rPr>
            </w:pPr>
            <w:r>
              <w:rPr>
                <w:rFonts w:ascii="宋体" w:hAnsi="宋体" w:cs="宋体" w:hint="eastAsia"/>
              </w:rPr>
              <w:t>9.支持背光补偿，强光抑制，3D数字降噪，120 dB宽动态适应不同监控环境；</w:t>
            </w:r>
          </w:p>
          <w:p w:rsidR="006C3463" w:rsidRDefault="006C3463" w:rsidP="00BD61CA">
            <w:pPr>
              <w:rPr>
                <w:rFonts w:ascii="宋体" w:hAnsi="宋体" w:cs="宋体"/>
              </w:rPr>
            </w:pPr>
            <w:r>
              <w:rPr>
                <w:rFonts w:ascii="宋体" w:hAnsi="宋体" w:cs="宋体" w:hint="eastAsia"/>
              </w:rPr>
              <w:t>10.IP66防水；</w:t>
            </w:r>
          </w:p>
          <w:p w:rsidR="006C3463" w:rsidRDefault="006C3463" w:rsidP="00BD61CA">
            <w:pPr>
              <w:rPr>
                <w:rFonts w:ascii="宋体" w:hAnsi="宋体" w:cs="宋体"/>
              </w:rPr>
            </w:pPr>
            <w:r>
              <w:rPr>
                <w:rFonts w:ascii="宋体" w:hAnsi="宋体" w:cs="宋体" w:hint="eastAsia"/>
              </w:rPr>
              <w:t>11.音频：1个内置麦克风；</w:t>
            </w:r>
          </w:p>
          <w:p w:rsidR="006C3463" w:rsidRDefault="006C3463" w:rsidP="00BD61CA">
            <w:pPr>
              <w:rPr>
                <w:rFonts w:ascii="宋体" w:hAnsi="宋体" w:cs="宋体"/>
              </w:rPr>
            </w:pPr>
            <w:r>
              <w:rPr>
                <w:rFonts w:ascii="宋体" w:hAnsi="宋体" w:cs="宋体" w:hint="eastAsia"/>
              </w:rPr>
              <w:t>12.网络：1个RJ45 10 M/100 M自适应以太网口；</w:t>
            </w:r>
          </w:p>
          <w:p w:rsidR="006C3463" w:rsidRDefault="006C3463" w:rsidP="00BD61CA">
            <w:pPr>
              <w:rPr>
                <w:rFonts w:ascii="宋体" w:hAnsi="宋体" w:cs="宋体"/>
              </w:rPr>
            </w:pPr>
            <w:r>
              <w:rPr>
                <w:rFonts w:ascii="宋体" w:hAnsi="宋体" w:cs="宋体" w:hint="eastAsia"/>
              </w:rPr>
              <w:t>13.电源接口类型：Ø5.5 mm圆口；</w:t>
            </w:r>
          </w:p>
          <w:p w:rsidR="006C3463" w:rsidRDefault="006C3463" w:rsidP="00BD61CA">
            <w:pPr>
              <w:rPr>
                <w:rFonts w:ascii="宋体" w:hAnsi="宋体" w:cs="宋体"/>
              </w:rPr>
            </w:pPr>
            <w:r>
              <w:rPr>
                <w:rFonts w:hint="eastAsia"/>
                <w:sz w:val="24"/>
              </w:rPr>
              <w:t>★</w:t>
            </w:r>
            <w:r>
              <w:rPr>
                <w:rFonts w:ascii="宋体" w:hAnsi="宋体" w:cs="宋体" w:hint="eastAsia"/>
              </w:rPr>
              <w:t>14.国产品牌。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rFonts w:hint="eastAsia"/>
                <w:szCs w:val="21"/>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szCs w:val="21"/>
              </w:rPr>
            </w:pPr>
            <w:r>
              <w:rPr>
                <w:rFonts w:hint="eastAsia"/>
                <w:szCs w:val="21"/>
              </w:rPr>
              <w:t>高速云</w:t>
            </w:r>
            <w:proofErr w:type="gramStart"/>
            <w:r>
              <w:rPr>
                <w:rFonts w:hint="eastAsia"/>
                <w:szCs w:val="21"/>
              </w:rPr>
              <w:t>台球机</w:t>
            </w:r>
            <w:proofErr w:type="gramEnd"/>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台</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4</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w:t>
            </w:r>
            <w:r>
              <w:rPr>
                <w:rFonts w:hint="eastAsia"/>
                <w:szCs w:val="21"/>
              </w:rPr>
              <w:t>支持最大</w:t>
            </w:r>
            <w:r>
              <w:rPr>
                <w:rFonts w:hint="eastAsia"/>
                <w:szCs w:val="21"/>
              </w:rPr>
              <w:t>3200</w:t>
            </w:r>
            <w:r>
              <w:rPr>
                <w:rFonts w:hint="eastAsia"/>
                <w:szCs w:val="21"/>
              </w:rPr>
              <w:t>×</w:t>
            </w:r>
            <w:r>
              <w:rPr>
                <w:rFonts w:hint="eastAsia"/>
                <w:szCs w:val="21"/>
              </w:rPr>
              <w:t>1800@25fps</w:t>
            </w:r>
            <w:r>
              <w:rPr>
                <w:rFonts w:hint="eastAsia"/>
                <w:szCs w:val="21"/>
              </w:rPr>
              <w:t>高清画面输出；</w:t>
            </w:r>
          </w:p>
          <w:p w:rsidR="006C3463" w:rsidRDefault="006C3463" w:rsidP="00BD61CA">
            <w:pPr>
              <w:rPr>
                <w:szCs w:val="21"/>
              </w:rPr>
            </w:pPr>
            <w:r>
              <w:rPr>
                <w:rFonts w:hint="eastAsia"/>
                <w:szCs w:val="21"/>
              </w:rPr>
              <w:t>2.</w:t>
            </w:r>
            <w:r>
              <w:rPr>
                <w:rFonts w:hint="eastAsia"/>
                <w:szCs w:val="21"/>
              </w:rPr>
              <w:t>传感器类型：</w:t>
            </w:r>
            <w:r>
              <w:rPr>
                <w:rFonts w:hint="eastAsia"/>
                <w:szCs w:val="21"/>
              </w:rPr>
              <w:t>1/2.5</w:t>
            </w:r>
            <w:r>
              <w:rPr>
                <w:rFonts w:hint="eastAsia"/>
                <w:szCs w:val="21"/>
              </w:rPr>
              <w:t>英寸</w:t>
            </w:r>
            <w:r>
              <w:rPr>
                <w:rFonts w:hint="eastAsia"/>
                <w:szCs w:val="21"/>
              </w:rPr>
              <w:t>CMOS</w:t>
            </w:r>
          </w:p>
          <w:p w:rsidR="006C3463" w:rsidRDefault="006C3463" w:rsidP="00BD61CA">
            <w:pPr>
              <w:rPr>
                <w:szCs w:val="21"/>
              </w:rPr>
            </w:pPr>
            <w:r>
              <w:rPr>
                <w:rFonts w:hint="eastAsia"/>
                <w:szCs w:val="21"/>
              </w:rPr>
              <w:t>3.</w:t>
            </w:r>
            <w:r>
              <w:rPr>
                <w:rFonts w:hint="eastAsia"/>
                <w:szCs w:val="21"/>
              </w:rPr>
              <w:t>红外夜视；智能巡航；强光抑制；</w:t>
            </w:r>
          </w:p>
          <w:p w:rsidR="006C3463" w:rsidRDefault="006C3463" w:rsidP="00BD61CA">
            <w:pPr>
              <w:rPr>
                <w:szCs w:val="21"/>
              </w:rPr>
            </w:pPr>
            <w:r>
              <w:rPr>
                <w:rFonts w:hint="eastAsia"/>
                <w:szCs w:val="21"/>
              </w:rPr>
              <w:t>4.IP66</w:t>
            </w:r>
            <w:r>
              <w:rPr>
                <w:rFonts w:hint="eastAsia"/>
                <w:szCs w:val="21"/>
              </w:rPr>
              <w:t>防水；</w:t>
            </w:r>
          </w:p>
          <w:p w:rsidR="006C3463" w:rsidRDefault="006C3463" w:rsidP="00BD61CA">
            <w:pPr>
              <w:rPr>
                <w:szCs w:val="21"/>
              </w:rPr>
            </w:pPr>
            <w:r>
              <w:rPr>
                <w:rFonts w:hint="eastAsia"/>
                <w:szCs w:val="21"/>
              </w:rPr>
              <w:t>5.</w:t>
            </w:r>
            <w:r>
              <w:rPr>
                <w:rFonts w:hint="eastAsia"/>
                <w:szCs w:val="21"/>
              </w:rPr>
              <w:t>水平</w:t>
            </w:r>
            <w:r>
              <w:rPr>
                <w:rFonts w:hint="eastAsia"/>
                <w:szCs w:val="21"/>
              </w:rPr>
              <w:t>360</w:t>
            </w:r>
            <w:r>
              <w:rPr>
                <w:rFonts w:hint="eastAsia"/>
                <w:szCs w:val="21"/>
              </w:rPr>
              <w:t>°旋转，垂直旋转</w:t>
            </w:r>
            <w:r>
              <w:rPr>
                <w:rFonts w:hint="eastAsia"/>
                <w:szCs w:val="21"/>
              </w:rPr>
              <w:t>-15</w:t>
            </w:r>
            <w:r>
              <w:rPr>
                <w:rFonts w:hint="eastAsia"/>
                <w:szCs w:val="21"/>
              </w:rPr>
              <w:t>°到</w:t>
            </w:r>
            <w:r>
              <w:rPr>
                <w:rFonts w:hint="eastAsia"/>
                <w:szCs w:val="21"/>
              </w:rPr>
              <w:t>90</w:t>
            </w:r>
            <w:r>
              <w:rPr>
                <w:rFonts w:hint="eastAsia"/>
                <w:szCs w:val="21"/>
              </w:rPr>
              <w:t>°；</w:t>
            </w:r>
          </w:p>
          <w:p w:rsidR="006C3463" w:rsidRDefault="006C3463" w:rsidP="00BD61CA">
            <w:pPr>
              <w:rPr>
                <w:szCs w:val="21"/>
              </w:rPr>
            </w:pPr>
            <w:r>
              <w:rPr>
                <w:rFonts w:hint="eastAsia"/>
                <w:szCs w:val="21"/>
              </w:rPr>
              <w:t>6.</w:t>
            </w:r>
            <w:r>
              <w:rPr>
                <w:rFonts w:hint="eastAsia"/>
                <w:szCs w:val="21"/>
              </w:rPr>
              <w:t>支持</w:t>
            </w:r>
            <w:r>
              <w:rPr>
                <w:rFonts w:hint="eastAsia"/>
                <w:szCs w:val="21"/>
              </w:rPr>
              <w:t>3D</w:t>
            </w:r>
            <w:r>
              <w:rPr>
                <w:rFonts w:hint="eastAsia"/>
                <w:szCs w:val="21"/>
              </w:rPr>
              <w:t>降噪，支持透雾；</w:t>
            </w:r>
          </w:p>
          <w:p w:rsidR="006C3463" w:rsidRDefault="006C3463" w:rsidP="00BD61CA">
            <w:pPr>
              <w:rPr>
                <w:szCs w:val="21"/>
              </w:rPr>
            </w:pPr>
            <w:r>
              <w:rPr>
                <w:rFonts w:hint="eastAsia"/>
                <w:szCs w:val="21"/>
              </w:rPr>
              <w:t>7.</w:t>
            </w:r>
            <w:r>
              <w:rPr>
                <w:rFonts w:hint="eastAsia"/>
                <w:szCs w:val="21"/>
              </w:rPr>
              <w:t>焦距</w:t>
            </w:r>
            <w:r>
              <w:rPr>
                <w:rFonts w:hint="eastAsia"/>
                <w:szCs w:val="21"/>
              </w:rPr>
              <w:t>5.5mm-126.5mm</w:t>
            </w:r>
            <w:r>
              <w:rPr>
                <w:rFonts w:hint="eastAsia"/>
                <w:szCs w:val="21"/>
              </w:rPr>
              <w:t>，</w:t>
            </w:r>
            <w:r>
              <w:rPr>
                <w:rFonts w:hint="eastAsia"/>
                <w:szCs w:val="21"/>
              </w:rPr>
              <w:t>23</w:t>
            </w:r>
            <w:r>
              <w:rPr>
                <w:rFonts w:hint="eastAsia"/>
                <w:szCs w:val="21"/>
              </w:rPr>
              <w:t>倍以上光学变焦，</w:t>
            </w:r>
            <w:r>
              <w:rPr>
                <w:rFonts w:hint="eastAsia"/>
                <w:szCs w:val="21"/>
              </w:rPr>
              <w:t>16</w:t>
            </w:r>
            <w:r>
              <w:rPr>
                <w:rFonts w:hint="eastAsia"/>
                <w:szCs w:val="21"/>
              </w:rPr>
              <w:t>倍以上数字变焦，水平视场角：</w:t>
            </w:r>
            <w:r>
              <w:rPr>
                <w:rFonts w:hint="eastAsia"/>
                <w:szCs w:val="21"/>
              </w:rPr>
              <w:t>60.72</w:t>
            </w:r>
            <w:r>
              <w:rPr>
                <w:rFonts w:hint="eastAsia"/>
                <w:szCs w:val="21"/>
              </w:rPr>
              <w:t>°</w:t>
            </w:r>
            <w:r>
              <w:rPr>
                <w:rFonts w:hint="eastAsia"/>
                <w:szCs w:val="21"/>
              </w:rPr>
              <w:t>~3.15</w:t>
            </w:r>
            <w:r>
              <w:rPr>
                <w:rFonts w:hint="eastAsia"/>
                <w:szCs w:val="21"/>
              </w:rPr>
              <w:t>°，垂直视场角：</w:t>
            </w:r>
            <w:r>
              <w:rPr>
                <w:rFonts w:hint="eastAsia"/>
                <w:szCs w:val="21"/>
              </w:rPr>
              <w:t>35.92</w:t>
            </w:r>
            <w:r>
              <w:rPr>
                <w:rFonts w:hint="eastAsia"/>
                <w:szCs w:val="21"/>
              </w:rPr>
              <w:t>°</w:t>
            </w:r>
            <w:r>
              <w:rPr>
                <w:rFonts w:hint="eastAsia"/>
                <w:szCs w:val="21"/>
              </w:rPr>
              <w:t>~1.78</w:t>
            </w:r>
            <w:r>
              <w:rPr>
                <w:rFonts w:hint="eastAsia"/>
                <w:szCs w:val="21"/>
              </w:rPr>
              <w:t>°，对角视场角：</w:t>
            </w:r>
            <w:r>
              <w:rPr>
                <w:rFonts w:hint="eastAsia"/>
                <w:szCs w:val="21"/>
              </w:rPr>
              <w:t>68.42</w:t>
            </w:r>
            <w:r>
              <w:rPr>
                <w:rFonts w:hint="eastAsia"/>
                <w:szCs w:val="21"/>
              </w:rPr>
              <w:t>°</w:t>
            </w:r>
            <w:r>
              <w:rPr>
                <w:rFonts w:hint="eastAsia"/>
                <w:szCs w:val="21"/>
              </w:rPr>
              <w:t>~3.63</w:t>
            </w:r>
            <w:r>
              <w:rPr>
                <w:rFonts w:hint="eastAsia"/>
                <w:szCs w:val="21"/>
              </w:rPr>
              <w:t>°；</w:t>
            </w:r>
          </w:p>
          <w:p w:rsidR="006C3463" w:rsidRDefault="006C3463" w:rsidP="00BD61CA">
            <w:pPr>
              <w:rPr>
                <w:szCs w:val="21"/>
              </w:rPr>
            </w:pPr>
            <w:r>
              <w:rPr>
                <w:rFonts w:hint="eastAsia"/>
                <w:szCs w:val="21"/>
              </w:rPr>
              <w:t>8.</w:t>
            </w:r>
            <w:r>
              <w:rPr>
                <w:rFonts w:hint="eastAsia"/>
                <w:szCs w:val="21"/>
              </w:rPr>
              <w:t>支持超低照度，最低照度：彩色：</w:t>
            </w:r>
            <w:r>
              <w:rPr>
                <w:rFonts w:hint="eastAsia"/>
                <w:szCs w:val="21"/>
              </w:rPr>
              <w:t>0.005Lux @ (F1.6</w:t>
            </w:r>
            <w:r>
              <w:rPr>
                <w:rFonts w:hint="eastAsia"/>
                <w:szCs w:val="21"/>
              </w:rPr>
              <w:t>，</w:t>
            </w:r>
            <w:r>
              <w:rPr>
                <w:rFonts w:hint="eastAsia"/>
                <w:szCs w:val="21"/>
              </w:rPr>
              <w:t>AGC ON)</w:t>
            </w:r>
            <w:r>
              <w:rPr>
                <w:rFonts w:hint="eastAsia"/>
                <w:szCs w:val="21"/>
              </w:rPr>
              <w:t>；黑白：</w:t>
            </w:r>
            <w:r>
              <w:rPr>
                <w:rFonts w:hint="eastAsia"/>
                <w:szCs w:val="21"/>
              </w:rPr>
              <w:t>0.001Lux @(F1.6</w:t>
            </w:r>
            <w:r>
              <w:rPr>
                <w:rFonts w:hint="eastAsia"/>
                <w:szCs w:val="21"/>
              </w:rPr>
              <w:t>，</w:t>
            </w:r>
            <w:r>
              <w:rPr>
                <w:rFonts w:hint="eastAsia"/>
                <w:szCs w:val="21"/>
              </w:rPr>
              <w:t xml:space="preserve">AGC ON) </w:t>
            </w:r>
            <w:r>
              <w:rPr>
                <w:rFonts w:hint="eastAsia"/>
                <w:szCs w:val="21"/>
              </w:rPr>
              <w:t>；</w:t>
            </w:r>
            <w:r>
              <w:rPr>
                <w:rFonts w:hint="eastAsia"/>
                <w:szCs w:val="21"/>
              </w:rPr>
              <w:t>0 Lux with IR</w:t>
            </w:r>
            <w:r>
              <w:rPr>
                <w:rFonts w:hint="eastAsia"/>
                <w:szCs w:val="21"/>
              </w:rPr>
              <w:t>；</w:t>
            </w:r>
          </w:p>
          <w:p w:rsidR="006C3463" w:rsidRDefault="006C3463" w:rsidP="00BD61CA">
            <w:pPr>
              <w:rPr>
                <w:szCs w:val="21"/>
              </w:rPr>
            </w:pPr>
            <w:r>
              <w:rPr>
                <w:rFonts w:hint="eastAsia"/>
                <w:szCs w:val="21"/>
              </w:rPr>
              <w:t>9.</w:t>
            </w:r>
            <w:proofErr w:type="gramStart"/>
            <w:r>
              <w:rPr>
                <w:rFonts w:hint="eastAsia"/>
                <w:szCs w:val="21"/>
              </w:rPr>
              <w:t>主码流帧率</w:t>
            </w:r>
            <w:proofErr w:type="gramEnd"/>
            <w:r>
              <w:rPr>
                <w:rFonts w:hint="eastAsia"/>
                <w:szCs w:val="21"/>
              </w:rPr>
              <w:t>分辨率：</w:t>
            </w:r>
            <w:r>
              <w:rPr>
                <w:rFonts w:hint="eastAsia"/>
                <w:szCs w:val="21"/>
              </w:rPr>
              <w:t>50 Hz</w:t>
            </w:r>
            <w:r>
              <w:rPr>
                <w:rFonts w:hint="eastAsia"/>
                <w:szCs w:val="21"/>
              </w:rPr>
              <w:t>：</w:t>
            </w:r>
            <w:r>
              <w:rPr>
                <w:rFonts w:hint="eastAsia"/>
                <w:szCs w:val="21"/>
              </w:rPr>
              <w:t>25 fps</w:t>
            </w:r>
            <w:r>
              <w:rPr>
                <w:rFonts w:hint="eastAsia"/>
                <w:szCs w:val="21"/>
              </w:rPr>
              <w:t>（</w:t>
            </w:r>
            <w:r>
              <w:rPr>
                <w:rFonts w:hint="eastAsia"/>
                <w:szCs w:val="21"/>
              </w:rPr>
              <w:t xml:space="preserve">3200 </w:t>
            </w:r>
            <w:r>
              <w:rPr>
                <w:rFonts w:hint="eastAsia"/>
                <w:szCs w:val="21"/>
              </w:rPr>
              <w:t>×</w:t>
            </w:r>
            <w:r>
              <w:rPr>
                <w:rFonts w:hint="eastAsia"/>
                <w:szCs w:val="21"/>
              </w:rPr>
              <w:t xml:space="preserve"> 1800</w:t>
            </w:r>
            <w:r>
              <w:rPr>
                <w:rFonts w:hint="eastAsia"/>
                <w:szCs w:val="21"/>
              </w:rPr>
              <w:t>，</w:t>
            </w:r>
            <w:r>
              <w:rPr>
                <w:rFonts w:hint="eastAsia"/>
                <w:szCs w:val="21"/>
              </w:rPr>
              <w:t xml:space="preserve">2560 </w:t>
            </w:r>
            <w:r>
              <w:rPr>
                <w:rFonts w:hint="eastAsia"/>
                <w:szCs w:val="21"/>
              </w:rPr>
              <w:t>×</w:t>
            </w:r>
            <w:r>
              <w:rPr>
                <w:rFonts w:hint="eastAsia"/>
                <w:szCs w:val="21"/>
              </w:rPr>
              <w:t xml:space="preserve"> 1440</w:t>
            </w:r>
            <w:r>
              <w:rPr>
                <w:rFonts w:hint="eastAsia"/>
                <w:szCs w:val="21"/>
              </w:rPr>
              <w:t>，</w:t>
            </w:r>
            <w:r>
              <w:rPr>
                <w:rFonts w:hint="eastAsia"/>
                <w:szCs w:val="21"/>
              </w:rPr>
              <w:t xml:space="preserve">1920 </w:t>
            </w:r>
            <w:r>
              <w:rPr>
                <w:rFonts w:hint="eastAsia"/>
                <w:szCs w:val="21"/>
              </w:rPr>
              <w:t>×</w:t>
            </w:r>
            <w:r>
              <w:rPr>
                <w:rFonts w:hint="eastAsia"/>
                <w:szCs w:val="21"/>
              </w:rPr>
              <w:t xml:space="preserve"> 1080</w:t>
            </w:r>
            <w:r>
              <w:rPr>
                <w:rFonts w:hint="eastAsia"/>
                <w:szCs w:val="21"/>
              </w:rPr>
              <w:t>，</w:t>
            </w:r>
            <w:r>
              <w:rPr>
                <w:rFonts w:hint="eastAsia"/>
                <w:szCs w:val="21"/>
              </w:rPr>
              <w:t xml:space="preserve">1280 </w:t>
            </w:r>
            <w:r>
              <w:rPr>
                <w:rFonts w:hint="eastAsia"/>
                <w:szCs w:val="21"/>
              </w:rPr>
              <w:t>×</w:t>
            </w:r>
            <w:r>
              <w:rPr>
                <w:rFonts w:hint="eastAsia"/>
                <w:szCs w:val="21"/>
              </w:rPr>
              <w:t xml:space="preserve"> 960</w:t>
            </w:r>
            <w:r>
              <w:rPr>
                <w:rFonts w:hint="eastAsia"/>
                <w:szCs w:val="21"/>
              </w:rPr>
              <w:t>，</w:t>
            </w:r>
            <w:r>
              <w:rPr>
                <w:rFonts w:hint="eastAsia"/>
                <w:szCs w:val="21"/>
              </w:rPr>
              <w:t xml:space="preserve">1280 </w:t>
            </w:r>
            <w:r>
              <w:rPr>
                <w:rFonts w:hint="eastAsia"/>
                <w:szCs w:val="21"/>
              </w:rPr>
              <w:t>×</w:t>
            </w:r>
            <w:r>
              <w:rPr>
                <w:rFonts w:hint="eastAsia"/>
                <w:szCs w:val="21"/>
              </w:rPr>
              <w:t xml:space="preserve"> 720</w:t>
            </w:r>
            <w:r>
              <w:rPr>
                <w:rFonts w:hint="eastAsia"/>
                <w:szCs w:val="21"/>
              </w:rPr>
              <w:t>），</w:t>
            </w:r>
            <w:r>
              <w:rPr>
                <w:rFonts w:hint="eastAsia"/>
                <w:szCs w:val="21"/>
              </w:rPr>
              <w:t>60 Hz</w:t>
            </w:r>
            <w:r>
              <w:rPr>
                <w:rFonts w:hint="eastAsia"/>
                <w:szCs w:val="21"/>
              </w:rPr>
              <w:t>：</w:t>
            </w:r>
            <w:r>
              <w:rPr>
                <w:rFonts w:hint="eastAsia"/>
                <w:szCs w:val="21"/>
              </w:rPr>
              <w:t>24 fps</w:t>
            </w:r>
            <w:r>
              <w:rPr>
                <w:rFonts w:hint="eastAsia"/>
                <w:szCs w:val="21"/>
              </w:rPr>
              <w:t>（</w:t>
            </w:r>
            <w:r>
              <w:rPr>
                <w:rFonts w:hint="eastAsia"/>
                <w:szCs w:val="21"/>
              </w:rPr>
              <w:t xml:space="preserve">3200 </w:t>
            </w:r>
            <w:r>
              <w:rPr>
                <w:rFonts w:hint="eastAsia"/>
                <w:szCs w:val="21"/>
              </w:rPr>
              <w:t>×</w:t>
            </w:r>
            <w:r>
              <w:rPr>
                <w:rFonts w:hint="eastAsia"/>
                <w:szCs w:val="21"/>
              </w:rPr>
              <w:t xml:space="preserve"> 1800</w:t>
            </w:r>
            <w:r>
              <w:rPr>
                <w:rFonts w:hint="eastAsia"/>
                <w:szCs w:val="21"/>
              </w:rPr>
              <w:t>，</w:t>
            </w:r>
            <w:r>
              <w:rPr>
                <w:rFonts w:hint="eastAsia"/>
                <w:szCs w:val="21"/>
              </w:rPr>
              <w:t xml:space="preserve">2560 </w:t>
            </w:r>
            <w:r>
              <w:rPr>
                <w:rFonts w:hint="eastAsia"/>
                <w:szCs w:val="21"/>
              </w:rPr>
              <w:t>×</w:t>
            </w:r>
            <w:r>
              <w:rPr>
                <w:rFonts w:hint="eastAsia"/>
                <w:szCs w:val="21"/>
              </w:rPr>
              <w:t xml:space="preserve"> 1440</w:t>
            </w:r>
            <w:r>
              <w:rPr>
                <w:rFonts w:hint="eastAsia"/>
                <w:szCs w:val="21"/>
              </w:rPr>
              <w:t>，</w:t>
            </w:r>
            <w:r>
              <w:rPr>
                <w:rFonts w:hint="eastAsia"/>
                <w:szCs w:val="21"/>
              </w:rPr>
              <w:t xml:space="preserve">1920 </w:t>
            </w:r>
            <w:r>
              <w:rPr>
                <w:rFonts w:hint="eastAsia"/>
                <w:szCs w:val="21"/>
              </w:rPr>
              <w:t>×</w:t>
            </w:r>
            <w:r>
              <w:rPr>
                <w:rFonts w:hint="eastAsia"/>
                <w:szCs w:val="21"/>
              </w:rPr>
              <w:t xml:space="preserve"> 1080</w:t>
            </w:r>
            <w:r>
              <w:rPr>
                <w:rFonts w:hint="eastAsia"/>
                <w:szCs w:val="21"/>
              </w:rPr>
              <w:t>，</w:t>
            </w:r>
            <w:r>
              <w:rPr>
                <w:rFonts w:hint="eastAsia"/>
                <w:szCs w:val="21"/>
              </w:rPr>
              <w:t xml:space="preserve">1280 </w:t>
            </w:r>
            <w:r>
              <w:rPr>
                <w:rFonts w:hint="eastAsia"/>
                <w:szCs w:val="21"/>
              </w:rPr>
              <w:t>×</w:t>
            </w:r>
            <w:r>
              <w:rPr>
                <w:rFonts w:hint="eastAsia"/>
                <w:szCs w:val="21"/>
              </w:rPr>
              <w:t xml:space="preserve"> 960</w:t>
            </w:r>
            <w:r>
              <w:rPr>
                <w:rFonts w:hint="eastAsia"/>
                <w:szCs w:val="21"/>
              </w:rPr>
              <w:t>，</w:t>
            </w:r>
            <w:r>
              <w:rPr>
                <w:rFonts w:hint="eastAsia"/>
                <w:szCs w:val="21"/>
              </w:rPr>
              <w:t xml:space="preserve">1280 </w:t>
            </w:r>
            <w:r>
              <w:rPr>
                <w:rFonts w:hint="eastAsia"/>
                <w:szCs w:val="21"/>
              </w:rPr>
              <w:t>×</w:t>
            </w:r>
            <w:r>
              <w:rPr>
                <w:rFonts w:hint="eastAsia"/>
                <w:szCs w:val="21"/>
              </w:rPr>
              <w:t xml:space="preserve"> 720</w:t>
            </w:r>
            <w:r>
              <w:rPr>
                <w:rFonts w:hint="eastAsia"/>
                <w:szCs w:val="21"/>
              </w:rPr>
              <w:t>）；</w:t>
            </w:r>
          </w:p>
          <w:p w:rsidR="006C3463" w:rsidRDefault="006C3463" w:rsidP="00BD61CA">
            <w:pPr>
              <w:rPr>
                <w:szCs w:val="21"/>
              </w:rPr>
            </w:pPr>
            <w:r>
              <w:rPr>
                <w:rFonts w:hint="eastAsia"/>
                <w:szCs w:val="21"/>
              </w:rPr>
              <w:t>10.</w:t>
            </w:r>
            <w:r>
              <w:rPr>
                <w:rFonts w:hint="eastAsia"/>
                <w:szCs w:val="21"/>
              </w:rPr>
              <w:t>内置扬声器：一个内置扬声器，有效距离可达</w:t>
            </w:r>
            <w:r>
              <w:rPr>
                <w:rFonts w:hint="eastAsia"/>
                <w:szCs w:val="21"/>
              </w:rPr>
              <w:t>30 m</w:t>
            </w:r>
            <w:r>
              <w:rPr>
                <w:rFonts w:hint="eastAsia"/>
                <w:szCs w:val="21"/>
              </w:rPr>
              <w:t>；</w:t>
            </w:r>
          </w:p>
          <w:p w:rsidR="006C3463" w:rsidRDefault="006C3463" w:rsidP="00BD61CA">
            <w:pPr>
              <w:rPr>
                <w:szCs w:val="21"/>
              </w:rPr>
            </w:pPr>
            <w:r>
              <w:rPr>
                <w:rFonts w:hint="eastAsia"/>
                <w:szCs w:val="21"/>
              </w:rPr>
              <w:t>11.</w:t>
            </w:r>
            <w:r>
              <w:rPr>
                <w:rFonts w:hint="eastAsia"/>
                <w:szCs w:val="21"/>
              </w:rPr>
              <w:t>网络接口：</w:t>
            </w:r>
            <w:r>
              <w:rPr>
                <w:rFonts w:hint="eastAsia"/>
                <w:szCs w:val="21"/>
              </w:rPr>
              <w:t>RJ45</w:t>
            </w:r>
            <w:r>
              <w:rPr>
                <w:rFonts w:hint="eastAsia"/>
                <w:szCs w:val="21"/>
              </w:rPr>
              <w:t>网口，自适应</w:t>
            </w:r>
            <w:r>
              <w:rPr>
                <w:rFonts w:hint="eastAsia"/>
                <w:szCs w:val="21"/>
              </w:rPr>
              <w:t>10M/100M</w:t>
            </w:r>
            <w:r>
              <w:rPr>
                <w:rFonts w:hint="eastAsia"/>
                <w:szCs w:val="21"/>
              </w:rPr>
              <w:t>网络数据</w:t>
            </w:r>
            <w:r>
              <w:rPr>
                <w:rFonts w:hint="eastAsia"/>
                <w:szCs w:val="21"/>
              </w:rPr>
              <w:t xml:space="preserve"> </w:t>
            </w:r>
            <w:r>
              <w:rPr>
                <w:rFonts w:hint="eastAsia"/>
                <w:szCs w:val="21"/>
              </w:rPr>
              <w:t>；</w:t>
            </w:r>
          </w:p>
          <w:p w:rsidR="006C3463" w:rsidRDefault="006C3463" w:rsidP="00BD61CA">
            <w:pPr>
              <w:rPr>
                <w:szCs w:val="21"/>
              </w:rPr>
            </w:pPr>
            <w:r>
              <w:rPr>
                <w:rFonts w:hint="eastAsia"/>
                <w:szCs w:val="21"/>
              </w:rPr>
              <w:t>12.SD</w:t>
            </w:r>
            <w:r>
              <w:rPr>
                <w:rFonts w:hint="eastAsia"/>
                <w:szCs w:val="21"/>
              </w:rPr>
              <w:t>卡扩展：内置</w:t>
            </w:r>
            <w:r>
              <w:rPr>
                <w:rFonts w:hint="eastAsia"/>
                <w:szCs w:val="21"/>
              </w:rPr>
              <w:t>Micro SD</w:t>
            </w:r>
            <w:r>
              <w:rPr>
                <w:rFonts w:hint="eastAsia"/>
                <w:szCs w:val="21"/>
              </w:rPr>
              <w:t>卡插槽，支持</w:t>
            </w:r>
            <w:r>
              <w:rPr>
                <w:rFonts w:hint="eastAsia"/>
                <w:szCs w:val="21"/>
              </w:rPr>
              <w:t>Micro SD/Micro SDHC/Micro SDXC</w:t>
            </w:r>
            <w:r>
              <w:rPr>
                <w:rFonts w:hint="eastAsia"/>
                <w:szCs w:val="21"/>
              </w:rPr>
              <w:t>卡（最大支持</w:t>
            </w:r>
            <w:r>
              <w:rPr>
                <w:rFonts w:hint="eastAsia"/>
                <w:szCs w:val="21"/>
              </w:rPr>
              <w:t>512GB</w:t>
            </w:r>
            <w:r>
              <w:rPr>
                <w:rFonts w:hint="eastAsia"/>
                <w:szCs w:val="21"/>
              </w:rPr>
              <w:t>）；</w:t>
            </w:r>
          </w:p>
          <w:p w:rsidR="006C3463" w:rsidRDefault="006C3463" w:rsidP="00BD61CA">
            <w:pPr>
              <w:rPr>
                <w:szCs w:val="21"/>
              </w:rPr>
            </w:pPr>
            <w:r>
              <w:rPr>
                <w:rFonts w:hint="eastAsia"/>
                <w:szCs w:val="21"/>
              </w:rPr>
              <w:t>13.</w:t>
            </w:r>
            <w:r>
              <w:rPr>
                <w:rFonts w:hint="eastAsia"/>
                <w:szCs w:val="21"/>
              </w:rPr>
              <w:t>支持深度学习算法，提供精准的人车分类侦测、报警、联动跟随，内置扬声器，支持声音和白光灯警戒：报警联动白光闪烁报警和声音报警，声音内容可选，支持切换为人脸抓拍模式，最大同时抓拍</w:t>
            </w:r>
            <w:r>
              <w:rPr>
                <w:rFonts w:hint="eastAsia"/>
                <w:szCs w:val="21"/>
              </w:rPr>
              <w:t>5</w:t>
            </w:r>
            <w:r>
              <w:rPr>
                <w:rFonts w:hint="eastAsia"/>
                <w:szCs w:val="21"/>
              </w:rPr>
              <w:t>张人脸；</w:t>
            </w:r>
          </w:p>
          <w:p w:rsidR="006C3463" w:rsidRDefault="006C3463" w:rsidP="00BD61CA">
            <w:pPr>
              <w:rPr>
                <w:szCs w:val="21"/>
              </w:rPr>
            </w:pPr>
            <w:r>
              <w:rPr>
                <w:rFonts w:hint="eastAsia"/>
                <w:sz w:val="24"/>
              </w:rPr>
              <w:t>★</w:t>
            </w:r>
            <w:r>
              <w:rPr>
                <w:rFonts w:hint="eastAsia"/>
                <w:szCs w:val="21"/>
              </w:rPr>
              <w:t>14.</w:t>
            </w:r>
            <w:r>
              <w:rPr>
                <w:rFonts w:hint="eastAsia"/>
                <w:szCs w:val="21"/>
              </w:rPr>
              <w:t>国产品牌。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rFonts w:hint="eastAsia"/>
                <w:szCs w:val="21"/>
              </w:rPr>
              <w:t>4</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szCs w:val="21"/>
              </w:rPr>
            </w:pPr>
            <w:r>
              <w:rPr>
                <w:rFonts w:hint="eastAsia"/>
                <w:szCs w:val="21"/>
              </w:rPr>
              <w:t>电视机</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台</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4</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1. 65</w:t>
            </w:r>
            <w:r>
              <w:rPr>
                <w:rFonts w:hint="eastAsia"/>
                <w:szCs w:val="21"/>
              </w:rPr>
              <w:t>寸以上；</w:t>
            </w:r>
          </w:p>
          <w:p w:rsidR="006C3463" w:rsidRDefault="006C3463" w:rsidP="00BD61CA">
            <w:pPr>
              <w:rPr>
                <w:szCs w:val="21"/>
              </w:rPr>
            </w:pPr>
            <w:r>
              <w:rPr>
                <w:rFonts w:hint="eastAsia"/>
                <w:szCs w:val="21"/>
              </w:rPr>
              <w:t>2.</w:t>
            </w:r>
            <w:r>
              <w:rPr>
                <w:rFonts w:hint="eastAsia"/>
                <w:szCs w:val="21"/>
              </w:rPr>
              <w:t>液晶电视，亮度</w:t>
            </w:r>
            <w:r>
              <w:rPr>
                <w:rFonts w:hint="eastAsia"/>
                <w:szCs w:val="21"/>
              </w:rPr>
              <w:t>1500-2000</w:t>
            </w:r>
            <w:r>
              <w:rPr>
                <w:rFonts w:hint="eastAsia"/>
                <w:szCs w:val="21"/>
              </w:rPr>
              <w:t>尼特；</w:t>
            </w:r>
          </w:p>
          <w:p w:rsidR="006C3463" w:rsidRDefault="006C3463" w:rsidP="00BD61CA">
            <w:pPr>
              <w:rPr>
                <w:szCs w:val="21"/>
              </w:rPr>
            </w:pPr>
            <w:r>
              <w:rPr>
                <w:rFonts w:hint="eastAsia"/>
                <w:szCs w:val="21"/>
              </w:rPr>
              <w:t>3.</w:t>
            </w:r>
            <w:r>
              <w:rPr>
                <w:rFonts w:hint="eastAsia"/>
                <w:szCs w:val="21"/>
              </w:rPr>
              <w:t>超高清</w:t>
            </w:r>
            <w:r>
              <w:rPr>
                <w:rFonts w:hint="eastAsia"/>
                <w:szCs w:val="21"/>
              </w:rPr>
              <w:t>4K</w:t>
            </w:r>
            <w:r>
              <w:rPr>
                <w:rFonts w:hint="eastAsia"/>
                <w:szCs w:val="21"/>
              </w:rPr>
              <w:t>以上；</w:t>
            </w:r>
          </w:p>
          <w:p w:rsidR="006C3463" w:rsidRDefault="006C3463" w:rsidP="00BD61CA">
            <w:pPr>
              <w:rPr>
                <w:szCs w:val="21"/>
              </w:rPr>
            </w:pPr>
            <w:r>
              <w:rPr>
                <w:rFonts w:hint="eastAsia"/>
                <w:szCs w:val="21"/>
              </w:rPr>
              <w:lastRenderedPageBreak/>
              <w:t>4.240HZ</w:t>
            </w:r>
            <w:r>
              <w:rPr>
                <w:rFonts w:hint="eastAsia"/>
                <w:szCs w:val="21"/>
              </w:rPr>
              <w:t>高刷；</w:t>
            </w:r>
          </w:p>
          <w:p w:rsidR="006C3463" w:rsidRDefault="006C3463" w:rsidP="00BD61CA">
            <w:pPr>
              <w:rPr>
                <w:szCs w:val="21"/>
              </w:rPr>
            </w:pPr>
            <w:r>
              <w:rPr>
                <w:rFonts w:hint="eastAsia"/>
                <w:szCs w:val="21"/>
              </w:rPr>
              <w:t>5.</w:t>
            </w:r>
            <w:r>
              <w:rPr>
                <w:rFonts w:hint="eastAsia"/>
                <w:szCs w:val="21"/>
              </w:rPr>
              <w:t>一级能耗；</w:t>
            </w:r>
          </w:p>
          <w:p w:rsidR="006C3463" w:rsidRDefault="006C3463" w:rsidP="00BD61CA">
            <w:pPr>
              <w:rPr>
                <w:szCs w:val="21"/>
              </w:rPr>
            </w:pPr>
            <w:r>
              <w:rPr>
                <w:rFonts w:hint="eastAsia"/>
                <w:szCs w:val="21"/>
              </w:rPr>
              <w:t>6.</w:t>
            </w:r>
            <w:proofErr w:type="gramStart"/>
            <w:r>
              <w:rPr>
                <w:rFonts w:hint="eastAsia"/>
                <w:szCs w:val="21"/>
              </w:rPr>
              <w:t>四核以上</w:t>
            </w:r>
            <w:proofErr w:type="gramEnd"/>
            <w:r>
              <w:rPr>
                <w:rFonts w:hint="eastAsia"/>
                <w:szCs w:val="21"/>
              </w:rPr>
              <w:t>CPU</w:t>
            </w:r>
            <w:r>
              <w:rPr>
                <w:rFonts w:hint="eastAsia"/>
                <w:szCs w:val="21"/>
              </w:rPr>
              <w:t>架构，内存</w:t>
            </w:r>
            <w:r>
              <w:rPr>
                <w:rFonts w:hint="eastAsia"/>
                <w:szCs w:val="21"/>
              </w:rPr>
              <w:t>4GB</w:t>
            </w:r>
            <w:r>
              <w:rPr>
                <w:rFonts w:hint="eastAsia"/>
                <w:szCs w:val="21"/>
              </w:rPr>
              <w:t>以上；</w:t>
            </w:r>
            <w:r>
              <w:rPr>
                <w:rFonts w:hint="eastAsia"/>
                <w:szCs w:val="21"/>
              </w:rPr>
              <w:t xml:space="preserve"> </w:t>
            </w:r>
          </w:p>
          <w:p w:rsidR="006C3463" w:rsidRDefault="006C3463" w:rsidP="00BD61CA">
            <w:pPr>
              <w:rPr>
                <w:szCs w:val="21"/>
              </w:rPr>
            </w:pPr>
            <w:r>
              <w:rPr>
                <w:rFonts w:hint="eastAsia"/>
                <w:szCs w:val="21"/>
              </w:rPr>
              <w:t>7.</w:t>
            </w:r>
            <w:proofErr w:type="gramStart"/>
            <w:r>
              <w:rPr>
                <w:rFonts w:hint="eastAsia"/>
                <w:szCs w:val="21"/>
              </w:rPr>
              <w:t>含挂墙</w:t>
            </w:r>
            <w:proofErr w:type="gramEnd"/>
            <w:r>
              <w:rPr>
                <w:rFonts w:hint="eastAsia"/>
                <w:szCs w:val="21"/>
              </w:rPr>
              <w:t>支架；</w:t>
            </w:r>
          </w:p>
          <w:p w:rsidR="006C3463" w:rsidRDefault="006C3463" w:rsidP="00BD61CA">
            <w:pPr>
              <w:rPr>
                <w:szCs w:val="21"/>
              </w:rPr>
            </w:pPr>
            <w:r>
              <w:rPr>
                <w:rFonts w:hint="eastAsia"/>
                <w:sz w:val="24"/>
              </w:rPr>
              <w:t>★</w:t>
            </w:r>
            <w:r>
              <w:rPr>
                <w:rFonts w:hint="eastAsia"/>
                <w:szCs w:val="21"/>
              </w:rPr>
              <w:t>8.</w:t>
            </w:r>
            <w:r>
              <w:rPr>
                <w:rFonts w:hint="eastAsia"/>
                <w:szCs w:val="21"/>
              </w:rPr>
              <w:t>国产品牌。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rFonts w:hint="eastAsia"/>
                <w:szCs w:val="21"/>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szCs w:val="21"/>
              </w:rPr>
            </w:pPr>
            <w:r>
              <w:rPr>
                <w:rFonts w:hint="eastAsia"/>
                <w:szCs w:val="21"/>
              </w:rPr>
              <w:t>交换机</w:t>
            </w:r>
            <w:r>
              <w:rPr>
                <w:rFonts w:hint="eastAsia"/>
                <w:szCs w:val="21"/>
              </w:rPr>
              <w:t>1</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台</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3</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w:t>
            </w:r>
            <w:r>
              <w:rPr>
                <w:rFonts w:hint="eastAsia"/>
                <w:szCs w:val="21"/>
              </w:rPr>
              <w:t>提供</w:t>
            </w:r>
            <w:r>
              <w:rPr>
                <w:rFonts w:hint="eastAsia"/>
                <w:szCs w:val="21"/>
              </w:rPr>
              <w:t>24</w:t>
            </w:r>
            <w:r>
              <w:rPr>
                <w:rFonts w:hint="eastAsia"/>
                <w:szCs w:val="21"/>
              </w:rPr>
              <w:t>个千兆</w:t>
            </w:r>
            <w:r>
              <w:rPr>
                <w:rFonts w:hint="eastAsia"/>
                <w:szCs w:val="21"/>
              </w:rPr>
              <w:t>PoE</w:t>
            </w:r>
            <w:r>
              <w:rPr>
                <w:rFonts w:hint="eastAsia"/>
                <w:szCs w:val="21"/>
              </w:rPr>
              <w:t>电口、</w:t>
            </w:r>
            <w:r>
              <w:rPr>
                <w:rFonts w:hint="eastAsia"/>
                <w:szCs w:val="21"/>
              </w:rPr>
              <w:t>2</w:t>
            </w:r>
            <w:r>
              <w:rPr>
                <w:rFonts w:hint="eastAsia"/>
                <w:szCs w:val="21"/>
              </w:rPr>
              <w:t>个</w:t>
            </w:r>
            <w:proofErr w:type="gramStart"/>
            <w:r>
              <w:rPr>
                <w:rFonts w:hint="eastAsia"/>
                <w:szCs w:val="21"/>
              </w:rPr>
              <w:t>千兆光口</w:t>
            </w:r>
            <w:proofErr w:type="gramEnd"/>
            <w:r>
              <w:rPr>
                <w:rFonts w:hint="eastAsia"/>
                <w:szCs w:val="21"/>
              </w:rPr>
              <w:t>；</w:t>
            </w:r>
          </w:p>
          <w:p w:rsidR="006C3463" w:rsidRDefault="006C3463" w:rsidP="00BD61CA">
            <w:pPr>
              <w:rPr>
                <w:szCs w:val="21"/>
              </w:rPr>
            </w:pPr>
            <w:r>
              <w:rPr>
                <w:rFonts w:hint="eastAsia"/>
                <w:szCs w:val="21"/>
              </w:rPr>
              <w:t>2.</w:t>
            </w:r>
            <w:r>
              <w:rPr>
                <w:rFonts w:hint="eastAsia"/>
                <w:szCs w:val="21"/>
              </w:rPr>
              <w:t>支持</w:t>
            </w:r>
            <w:r>
              <w:rPr>
                <w:rFonts w:hint="eastAsia"/>
                <w:szCs w:val="21"/>
              </w:rPr>
              <w:t>IEEE 802.3at/af</w:t>
            </w:r>
            <w:r>
              <w:rPr>
                <w:rFonts w:hint="eastAsia"/>
                <w:szCs w:val="21"/>
              </w:rPr>
              <w:t>标准；</w:t>
            </w:r>
          </w:p>
          <w:p w:rsidR="006C3463" w:rsidRDefault="006C3463" w:rsidP="00BD61CA">
            <w:pPr>
              <w:rPr>
                <w:szCs w:val="21"/>
              </w:rPr>
            </w:pPr>
            <w:r>
              <w:rPr>
                <w:rFonts w:hint="eastAsia"/>
                <w:szCs w:val="21"/>
              </w:rPr>
              <w:t>3.</w:t>
            </w:r>
            <w:r>
              <w:rPr>
                <w:rFonts w:hint="eastAsia"/>
                <w:szCs w:val="21"/>
              </w:rPr>
              <w:t>支持</w:t>
            </w:r>
            <w:r>
              <w:rPr>
                <w:rFonts w:hint="eastAsia"/>
                <w:szCs w:val="21"/>
              </w:rPr>
              <w:t>PoE</w:t>
            </w:r>
            <w:r>
              <w:rPr>
                <w:rFonts w:hint="eastAsia"/>
                <w:szCs w:val="21"/>
              </w:rPr>
              <w:t>看门狗；</w:t>
            </w:r>
          </w:p>
          <w:p w:rsidR="006C3463" w:rsidRDefault="006C3463" w:rsidP="00BD61CA">
            <w:pPr>
              <w:rPr>
                <w:szCs w:val="21"/>
              </w:rPr>
            </w:pPr>
            <w:r>
              <w:rPr>
                <w:rFonts w:hint="eastAsia"/>
                <w:szCs w:val="21"/>
              </w:rPr>
              <w:t>4.</w:t>
            </w:r>
            <w:r>
              <w:rPr>
                <w:rFonts w:hint="eastAsia"/>
                <w:szCs w:val="21"/>
              </w:rPr>
              <w:t>支持</w:t>
            </w:r>
            <w:r>
              <w:rPr>
                <w:rFonts w:hint="eastAsia"/>
                <w:szCs w:val="21"/>
              </w:rPr>
              <w:t>6 KV</w:t>
            </w:r>
            <w:r>
              <w:rPr>
                <w:rFonts w:hint="eastAsia"/>
                <w:szCs w:val="21"/>
              </w:rPr>
              <w:t>防浪涌（</w:t>
            </w:r>
            <w:r>
              <w:rPr>
                <w:rFonts w:hint="eastAsia"/>
                <w:szCs w:val="21"/>
              </w:rPr>
              <w:t>PoE</w:t>
            </w:r>
            <w:r>
              <w:rPr>
                <w:rFonts w:hint="eastAsia"/>
                <w:szCs w:val="21"/>
              </w:rPr>
              <w:t>口）；</w:t>
            </w:r>
          </w:p>
          <w:p w:rsidR="006C3463" w:rsidRDefault="006C3463" w:rsidP="00BD61CA">
            <w:pPr>
              <w:rPr>
                <w:szCs w:val="21"/>
              </w:rPr>
            </w:pPr>
            <w:r>
              <w:rPr>
                <w:rFonts w:hint="eastAsia"/>
                <w:szCs w:val="21"/>
              </w:rPr>
              <w:t>5.</w:t>
            </w:r>
            <w:r>
              <w:rPr>
                <w:rFonts w:hint="eastAsia"/>
                <w:szCs w:val="21"/>
              </w:rPr>
              <w:t>支持</w:t>
            </w:r>
            <w:r>
              <w:rPr>
                <w:rFonts w:hint="eastAsia"/>
                <w:szCs w:val="21"/>
              </w:rPr>
              <w:t>IEEE 802.3</w:t>
            </w:r>
            <w:r>
              <w:rPr>
                <w:rFonts w:hint="eastAsia"/>
                <w:szCs w:val="21"/>
              </w:rPr>
              <w:t>、</w:t>
            </w:r>
            <w:r>
              <w:rPr>
                <w:rFonts w:hint="eastAsia"/>
                <w:szCs w:val="21"/>
              </w:rPr>
              <w:t>IEEE 802.3u</w:t>
            </w:r>
            <w:r>
              <w:rPr>
                <w:rFonts w:hint="eastAsia"/>
                <w:szCs w:val="21"/>
              </w:rPr>
              <w:t>、</w:t>
            </w:r>
            <w:r>
              <w:rPr>
                <w:rFonts w:hint="eastAsia"/>
                <w:szCs w:val="21"/>
              </w:rPr>
              <w:t>IEEE 802.3x</w:t>
            </w:r>
            <w:r>
              <w:rPr>
                <w:rFonts w:hint="eastAsia"/>
                <w:szCs w:val="21"/>
              </w:rPr>
              <w:t>、</w:t>
            </w:r>
            <w:r>
              <w:rPr>
                <w:rFonts w:hint="eastAsia"/>
                <w:szCs w:val="21"/>
              </w:rPr>
              <w:t>IEEE 802.3ab</w:t>
            </w:r>
            <w:r>
              <w:rPr>
                <w:rFonts w:hint="eastAsia"/>
                <w:szCs w:val="21"/>
              </w:rPr>
              <w:t>、</w:t>
            </w:r>
            <w:r>
              <w:rPr>
                <w:rFonts w:hint="eastAsia"/>
                <w:szCs w:val="21"/>
              </w:rPr>
              <w:t>IEEE 802.3z</w:t>
            </w:r>
            <w:r>
              <w:rPr>
                <w:rFonts w:hint="eastAsia"/>
                <w:szCs w:val="21"/>
              </w:rPr>
              <w:t>标准；</w:t>
            </w:r>
          </w:p>
          <w:p w:rsidR="006C3463" w:rsidRDefault="006C3463" w:rsidP="00BD61CA">
            <w:pPr>
              <w:rPr>
                <w:szCs w:val="21"/>
              </w:rPr>
            </w:pPr>
            <w:r>
              <w:rPr>
                <w:rFonts w:hint="eastAsia"/>
                <w:szCs w:val="21"/>
              </w:rPr>
              <w:t>6.</w:t>
            </w:r>
            <w:r>
              <w:rPr>
                <w:rFonts w:hint="eastAsia"/>
                <w:szCs w:val="21"/>
              </w:rPr>
              <w:t>支持管理平台管理；</w:t>
            </w:r>
          </w:p>
          <w:p w:rsidR="006C3463" w:rsidRDefault="006C3463" w:rsidP="00BD61CA">
            <w:pPr>
              <w:rPr>
                <w:szCs w:val="21"/>
              </w:rPr>
            </w:pPr>
            <w:r>
              <w:rPr>
                <w:rFonts w:hint="eastAsia"/>
                <w:szCs w:val="21"/>
              </w:rPr>
              <w:t>7.</w:t>
            </w:r>
            <w:r>
              <w:rPr>
                <w:rFonts w:hint="eastAsia"/>
                <w:szCs w:val="21"/>
              </w:rPr>
              <w:t>支持手机</w:t>
            </w:r>
            <w:r>
              <w:rPr>
                <w:rFonts w:hint="eastAsia"/>
                <w:szCs w:val="21"/>
              </w:rPr>
              <w:t>APP</w:t>
            </w:r>
            <w:r>
              <w:rPr>
                <w:rFonts w:hint="eastAsia"/>
                <w:szCs w:val="21"/>
              </w:rPr>
              <w:t>管理；</w:t>
            </w:r>
          </w:p>
          <w:p w:rsidR="006C3463" w:rsidRDefault="006C3463" w:rsidP="00BD61CA">
            <w:pPr>
              <w:rPr>
                <w:szCs w:val="21"/>
              </w:rPr>
            </w:pPr>
            <w:r>
              <w:rPr>
                <w:rFonts w:hint="eastAsia"/>
                <w:szCs w:val="21"/>
              </w:rPr>
              <w:t>8.</w:t>
            </w:r>
            <w:r>
              <w:rPr>
                <w:rFonts w:hint="eastAsia"/>
                <w:szCs w:val="21"/>
              </w:rPr>
              <w:t>支持安防网络拓扑管理、链路聚合、端口管理；</w:t>
            </w:r>
          </w:p>
          <w:p w:rsidR="006C3463" w:rsidRDefault="006C3463" w:rsidP="00BD61CA">
            <w:pPr>
              <w:rPr>
                <w:szCs w:val="21"/>
              </w:rPr>
            </w:pPr>
            <w:r>
              <w:rPr>
                <w:rFonts w:hint="eastAsia"/>
                <w:szCs w:val="21"/>
              </w:rPr>
              <w:t>9.</w:t>
            </w:r>
            <w:r>
              <w:rPr>
                <w:rFonts w:hint="eastAsia"/>
                <w:szCs w:val="21"/>
              </w:rPr>
              <w:t>支持远程升级；</w:t>
            </w:r>
          </w:p>
          <w:p w:rsidR="006C3463" w:rsidRDefault="006C3463" w:rsidP="00BD61CA">
            <w:pPr>
              <w:rPr>
                <w:szCs w:val="21"/>
              </w:rPr>
            </w:pPr>
            <w:r>
              <w:rPr>
                <w:rFonts w:hint="eastAsia"/>
                <w:szCs w:val="21"/>
              </w:rPr>
              <w:t>10.</w:t>
            </w:r>
            <w:r>
              <w:rPr>
                <w:rFonts w:hint="eastAsia"/>
                <w:szCs w:val="21"/>
              </w:rPr>
              <w:t>支持</w:t>
            </w:r>
            <w:r>
              <w:rPr>
                <w:rFonts w:hint="eastAsia"/>
                <w:szCs w:val="21"/>
              </w:rPr>
              <w:t>PoE</w:t>
            </w:r>
            <w:r>
              <w:rPr>
                <w:rFonts w:hint="eastAsia"/>
                <w:szCs w:val="21"/>
              </w:rPr>
              <w:t>输出功率管理；</w:t>
            </w:r>
          </w:p>
          <w:p w:rsidR="006C3463" w:rsidRDefault="006C3463" w:rsidP="00BD61CA">
            <w:pPr>
              <w:rPr>
                <w:szCs w:val="21"/>
              </w:rPr>
            </w:pPr>
            <w:r>
              <w:rPr>
                <w:rFonts w:hint="eastAsia"/>
                <w:szCs w:val="21"/>
              </w:rPr>
              <w:t>11.</w:t>
            </w:r>
            <w:r>
              <w:rPr>
                <w:rFonts w:hint="eastAsia"/>
                <w:szCs w:val="21"/>
              </w:rPr>
              <w:t>支持</w:t>
            </w:r>
            <w:r>
              <w:rPr>
                <w:rFonts w:hint="eastAsia"/>
                <w:szCs w:val="21"/>
              </w:rPr>
              <w:t>VLAN</w:t>
            </w:r>
            <w:r>
              <w:rPr>
                <w:rFonts w:hint="eastAsia"/>
                <w:szCs w:val="21"/>
              </w:rPr>
              <w:t>；</w:t>
            </w:r>
          </w:p>
          <w:p w:rsidR="006C3463" w:rsidRDefault="006C3463" w:rsidP="00BD61CA">
            <w:pPr>
              <w:rPr>
                <w:szCs w:val="21"/>
              </w:rPr>
            </w:pPr>
            <w:r>
              <w:rPr>
                <w:rFonts w:hint="eastAsia"/>
                <w:szCs w:val="21"/>
              </w:rPr>
              <w:t>12.</w:t>
            </w:r>
            <w:r>
              <w:rPr>
                <w:rFonts w:hint="eastAsia"/>
                <w:szCs w:val="21"/>
              </w:rPr>
              <w:t>支持</w:t>
            </w:r>
            <w:r>
              <w:rPr>
                <w:rFonts w:hint="eastAsia"/>
                <w:szCs w:val="21"/>
              </w:rPr>
              <w:t>SNMPv1/v2c</w:t>
            </w:r>
            <w:r>
              <w:rPr>
                <w:rFonts w:hint="eastAsia"/>
                <w:szCs w:val="21"/>
              </w:rPr>
              <w:t>协议；</w:t>
            </w:r>
          </w:p>
          <w:p w:rsidR="006C3463" w:rsidRDefault="006C3463" w:rsidP="00BD61CA">
            <w:pPr>
              <w:rPr>
                <w:szCs w:val="21"/>
              </w:rPr>
            </w:pPr>
            <w:r>
              <w:rPr>
                <w:rFonts w:hint="eastAsia"/>
                <w:szCs w:val="21"/>
              </w:rPr>
              <w:t>13.</w:t>
            </w:r>
            <w:r>
              <w:rPr>
                <w:rFonts w:hint="eastAsia"/>
                <w:szCs w:val="21"/>
              </w:rPr>
              <w:t>支持</w:t>
            </w:r>
            <w:r>
              <w:rPr>
                <w:rFonts w:hint="eastAsia"/>
                <w:szCs w:val="21"/>
              </w:rPr>
              <w:t>DHCP Snooping</w:t>
            </w:r>
            <w:r>
              <w:rPr>
                <w:rFonts w:hint="eastAsia"/>
                <w:szCs w:val="21"/>
              </w:rPr>
              <w:t>；</w:t>
            </w:r>
          </w:p>
          <w:p w:rsidR="006C3463" w:rsidRDefault="006C3463" w:rsidP="00BD61CA">
            <w:pPr>
              <w:rPr>
                <w:szCs w:val="21"/>
              </w:rPr>
            </w:pPr>
            <w:r>
              <w:rPr>
                <w:rFonts w:hint="eastAsia"/>
                <w:szCs w:val="21"/>
              </w:rPr>
              <w:t>14.</w:t>
            </w:r>
            <w:r>
              <w:rPr>
                <w:rFonts w:hint="eastAsia"/>
                <w:szCs w:val="21"/>
              </w:rPr>
              <w:t>支持终端安全防护；</w:t>
            </w:r>
          </w:p>
          <w:p w:rsidR="006C3463" w:rsidRDefault="006C3463" w:rsidP="00BD61CA">
            <w:pPr>
              <w:rPr>
                <w:szCs w:val="21"/>
              </w:rPr>
            </w:pPr>
            <w:r>
              <w:rPr>
                <w:rFonts w:hint="eastAsia"/>
                <w:szCs w:val="21"/>
              </w:rPr>
              <w:t>15.</w:t>
            </w:r>
            <w:r>
              <w:rPr>
                <w:rFonts w:hint="eastAsia"/>
                <w:szCs w:val="21"/>
              </w:rPr>
              <w:t>坚固式高强度金属外壳；</w:t>
            </w:r>
          </w:p>
          <w:p w:rsidR="006C3463" w:rsidRDefault="006C3463" w:rsidP="00BD61CA">
            <w:pPr>
              <w:rPr>
                <w:szCs w:val="21"/>
              </w:rPr>
            </w:pPr>
            <w:r>
              <w:rPr>
                <w:rFonts w:hint="eastAsia"/>
                <w:szCs w:val="21"/>
              </w:rPr>
              <w:t>16.</w:t>
            </w:r>
            <w:r>
              <w:rPr>
                <w:rFonts w:hint="eastAsia"/>
                <w:szCs w:val="21"/>
              </w:rPr>
              <w:t>安装方式：机架式；</w:t>
            </w:r>
          </w:p>
          <w:p w:rsidR="006C3463" w:rsidRDefault="006C3463" w:rsidP="00BD61CA">
            <w:pPr>
              <w:rPr>
                <w:szCs w:val="21"/>
              </w:rPr>
            </w:pPr>
            <w:r>
              <w:rPr>
                <w:rFonts w:hint="eastAsia"/>
                <w:sz w:val="24"/>
              </w:rPr>
              <w:t>★</w:t>
            </w:r>
            <w:r>
              <w:rPr>
                <w:rFonts w:hint="eastAsia"/>
                <w:szCs w:val="21"/>
              </w:rPr>
              <w:t>17.</w:t>
            </w:r>
            <w:r>
              <w:rPr>
                <w:rFonts w:hint="eastAsia"/>
                <w:szCs w:val="21"/>
              </w:rPr>
              <w:t>国产品牌。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rFonts w:hint="eastAsia"/>
                <w:szCs w:val="21"/>
              </w:rPr>
              <w:t>6</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szCs w:val="21"/>
              </w:rPr>
            </w:pPr>
            <w:r>
              <w:rPr>
                <w:rFonts w:hint="eastAsia"/>
                <w:szCs w:val="21"/>
              </w:rPr>
              <w:t>交换机</w:t>
            </w:r>
            <w:r>
              <w:rPr>
                <w:rFonts w:hint="eastAsia"/>
                <w:szCs w:val="21"/>
              </w:rPr>
              <w:t>2</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台</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w:t>
            </w:r>
            <w:r>
              <w:rPr>
                <w:rFonts w:hint="eastAsia"/>
                <w:szCs w:val="21"/>
              </w:rPr>
              <w:t>提供</w:t>
            </w:r>
            <w:r>
              <w:rPr>
                <w:rFonts w:hint="eastAsia"/>
                <w:szCs w:val="21"/>
              </w:rPr>
              <w:t>16</w:t>
            </w:r>
            <w:r>
              <w:rPr>
                <w:rFonts w:hint="eastAsia"/>
                <w:szCs w:val="21"/>
              </w:rPr>
              <w:t>个千兆</w:t>
            </w:r>
            <w:r>
              <w:rPr>
                <w:rFonts w:hint="eastAsia"/>
                <w:szCs w:val="21"/>
              </w:rPr>
              <w:t>PoE</w:t>
            </w:r>
            <w:r>
              <w:rPr>
                <w:rFonts w:hint="eastAsia"/>
                <w:szCs w:val="21"/>
              </w:rPr>
              <w:t>电口、</w:t>
            </w:r>
            <w:r>
              <w:rPr>
                <w:rFonts w:hint="eastAsia"/>
                <w:szCs w:val="21"/>
              </w:rPr>
              <w:t>2</w:t>
            </w:r>
            <w:r>
              <w:rPr>
                <w:rFonts w:hint="eastAsia"/>
                <w:szCs w:val="21"/>
              </w:rPr>
              <w:t>个</w:t>
            </w:r>
            <w:proofErr w:type="gramStart"/>
            <w:r>
              <w:rPr>
                <w:rFonts w:hint="eastAsia"/>
                <w:szCs w:val="21"/>
              </w:rPr>
              <w:t>千兆光口</w:t>
            </w:r>
            <w:proofErr w:type="gramEnd"/>
            <w:r>
              <w:rPr>
                <w:rFonts w:hint="eastAsia"/>
                <w:szCs w:val="21"/>
              </w:rPr>
              <w:t>；</w:t>
            </w:r>
          </w:p>
          <w:p w:rsidR="006C3463" w:rsidRDefault="006C3463" w:rsidP="00BD61CA">
            <w:pPr>
              <w:rPr>
                <w:szCs w:val="21"/>
              </w:rPr>
            </w:pPr>
            <w:r>
              <w:rPr>
                <w:rFonts w:hint="eastAsia"/>
                <w:szCs w:val="21"/>
              </w:rPr>
              <w:t>2.</w:t>
            </w:r>
            <w:r>
              <w:rPr>
                <w:rFonts w:hint="eastAsia"/>
                <w:szCs w:val="21"/>
              </w:rPr>
              <w:t>支持</w:t>
            </w:r>
            <w:r>
              <w:rPr>
                <w:rFonts w:hint="eastAsia"/>
                <w:szCs w:val="21"/>
              </w:rPr>
              <w:t>IEEE 802.3at/af</w:t>
            </w:r>
            <w:r>
              <w:rPr>
                <w:rFonts w:hint="eastAsia"/>
                <w:szCs w:val="21"/>
              </w:rPr>
              <w:t>标准；</w:t>
            </w:r>
          </w:p>
          <w:p w:rsidR="006C3463" w:rsidRDefault="006C3463" w:rsidP="00BD61CA">
            <w:pPr>
              <w:rPr>
                <w:szCs w:val="21"/>
              </w:rPr>
            </w:pPr>
            <w:r>
              <w:rPr>
                <w:rFonts w:hint="eastAsia"/>
                <w:szCs w:val="21"/>
              </w:rPr>
              <w:t>3.</w:t>
            </w:r>
            <w:r>
              <w:rPr>
                <w:rFonts w:hint="eastAsia"/>
                <w:szCs w:val="21"/>
              </w:rPr>
              <w:t>支持</w:t>
            </w:r>
            <w:r>
              <w:rPr>
                <w:rFonts w:hint="eastAsia"/>
                <w:szCs w:val="21"/>
              </w:rPr>
              <w:t>PoE</w:t>
            </w:r>
            <w:r>
              <w:rPr>
                <w:rFonts w:hint="eastAsia"/>
                <w:szCs w:val="21"/>
              </w:rPr>
              <w:t>看门狗；</w:t>
            </w:r>
          </w:p>
          <w:p w:rsidR="006C3463" w:rsidRDefault="006C3463" w:rsidP="00BD61CA">
            <w:pPr>
              <w:rPr>
                <w:szCs w:val="21"/>
              </w:rPr>
            </w:pPr>
            <w:r>
              <w:rPr>
                <w:rFonts w:hint="eastAsia"/>
                <w:szCs w:val="21"/>
              </w:rPr>
              <w:t>4.</w:t>
            </w:r>
            <w:r>
              <w:rPr>
                <w:rFonts w:hint="eastAsia"/>
                <w:szCs w:val="21"/>
              </w:rPr>
              <w:t>支持</w:t>
            </w:r>
            <w:r>
              <w:rPr>
                <w:rFonts w:hint="eastAsia"/>
                <w:szCs w:val="21"/>
              </w:rPr>
              <w:t>6 KV</w:t>
            </w:r>
            <w:r>
              <w:rPr>
                <w:rFonts w:hint="eastAsia"/>
                <w:szCs w:val="21"/>
              </w:rPr>
              <w:t>防浪涌（</w:t>
            </w:r>
            <w:r>
              <w:rPr>
                <w:rFonts w:hint="eastAsia"/>
                <w:szCs w:val="21"/>
              </w:rPr>
              <w:t>PoE</w:t>
            </w:r>
            <w:r>
              <w:rPr>
                <w:rFonts w:hint="eastAsia"/>
                <w:szCs w:val="21"/>
              </w:rPr>
              <w:t>口）；</w:t>
            </w:r>
          </w:p>
          <w:p w:rsidR="006C3463" w:rsidRDefault="006C3463" w:rsidP="00BD61CA">
            <w:pPr>
              <w:rPr>
                <w:szCs w:val="21"/>
              </w:rPr>
            </w:pPr>
            <w:r>
              <w:rPr>
                <w:rFonts w:hint="eastAsia"/>
                <w:szCs w:val="21"/>
              </w:rPr>
              <w:t>5.</w:t>
            </w:r>
            <w:r>
              <w:rPr>
                <w:rFonts w:hint="eastAsia"/>
                <w:szCs w:val="21"/>
              </w:rPr>
              <w:t>支持</w:t>
            </w:r>
            <w:r>
              <w:rPr>
                <w:rFonts w:hint="eastAsia"/>
                <w:szCs w:val="21"/>
              </w:rPr>
              <w:t>IEEE 802.3</w:t>
            </w:r>
            <w:r>
              <w:rPr>
                <w:rFonts w:hint="eastAsia"/>
                <w:szCs w:val="21"/>
              </w:rPr>
              <w:t>、</w:t>
            </w:r>
            <w:r>
              <w:rPr>
                <w:rFonts w:hint="eastAsia"/>
                <w:szCs w:val="21"/>
              </w:rPr>
              <w:t>IEEE 802.3u</w:t>
            </w:r>
            <w:r>
              <w:rPr>
                <w:rFonts w:hint="eastAsia"/>
                <w:szCs w:val="21"/>
              </w:rPr>
              <w:t>、</w:t>
            </w:r>
            <w:r>
              <w:rPr>
                <w:rFonts w:hint="eastAsia"/>
                <w:szCs w:val="21"/>
              </w:rPr>
              <w:t>IEEE 802.3x</w:t>
            </w:r>
            <w:r>
              <w:rPr>
                <w:rFonts w:hint="eastAsia"/>
                <w:szCs w:val="21"/>
              </w:rPr>
              <w:t>、</w:t>
            </w:r>
            <w:r>
              <w:rPr>
                <w:rFonts w:hint="eastAsia"/>
                <w:szCs w:val="21"/>
              </w:rPr>
              <w:t>IEEE 802.3ab</w:t>
            </w:r>
            <w:r>
              <w:rPr>
                <w:rFonts w:hint="eastAsia"/>
                <w:szCs w:val="21"/>
              </w:rPr>
              <w:t>；</w:t>
            </w:r>
          </w:p>
          <w:p w:rsidR="006C3463" w:rsidRDefault="006C3463" w:rsidP="00BD61CA">
            <w:pPr>
              <w:rPr>
                <w:szCs w:val="21"/>
              </w:rPr>
            </w:pPr>
            <w:r>
              <w:rPr>
                <w:rFonts w:hint="eastAsia"/>
                <w:szCs w:val="21"/>
              </w:rPr>
              <w:t>6.</w:t>
            </w:r>
            <w:r>
              <w:rPr>
                <w:rFonts w:hint="eastAsia"/>
                <w:szCs w:val="21"/>
              </w:rPr>
              <w:t>支持管理平台管理；</w:t>
            </w:r>
          </w:p>
          <w:p w:rsidR="006C3463" w:rsidRDefault="006C3463" w:rsidP="00BD61CA">
            <w:pPr>
              <w:rPr>
                <w:szCs w:val="21"/>
              </w:rPr>
            </w:pPr>
            <w:r>
              <w:rPr>
                <w:rFonts w:hint="eastAsia"/>
                <w:szCs w:val="21"/>
              </w:rPr>
              <w:t>7.</w:t>
            </w:r>
            <w:r>
              <w:rPr>
                <w:rFonts w:hint="eastAsia"/>
                <w:szCs w:val="21"/>
              </w:rPr>
              <w:t>支持手机</w:t>
            </w:r>
            <w:r>
              <w:rPr>
                <w:rFonts w:hint="eastAsia"/>
                <w:szCs w:val="21"/>
              </w:rPr>
              <w:t>APP</w:t>
            </w:r>
            <w:r>
              <w:rPr>
                <w:rFonts w:hint="eastAsia"/>
                <w:szCs w:val="21"/>
              </w:rPr>
              <w:t>管理；</w:t>
            </w:r>
          </w:p>
          <w:p w:rsidR="006C3463" w:rsidRDefault="006C3463" w:rsidP="00BD61CA">
            <w:pPr>
              <w:rPr>
                <w:szCs w:val="21"/>
              </w:rPr>
            </w:pPr>
            <w:r>
              <w:rPr>
                <w:rFonts w:hint="eastAsia"/>
                <w:szCs w:val="21"/>
              </w:rPr>
              <w:t>8.</w:t>
            </w:r>
            <w:r>
              <w:rPr>
                <w:rFonts w:hint="eastAsia"/>
                <w:szCs w:val="21"/>
              </w:rPr>
              <w:t>支持安防网络拓扑管理、端口管理，支持远程升级；</w:t>
            </w:r>
          </w:p>
          <w:p w:rsidR="006C3463" w:rsidRDefault="006C3463" w:rsidP="00BD61CA">
            <w:pPr>
              <w:rPr>
                <w:szCs w:val="21"/>
              </w:rPr>
            </w:pPr>
            <w:r>
              <w:rPr>
                <w:rFonts w:hint="eastAsia"/>
                <w:szCs w:val="21"/>
              </w:rPr>
              <w:t>9.</w:t>
            </w:r>
            <w:r>
              <w:rPr>
                <w:rFonts w:hint="eastAsia"/>
                <w:szCs w:val="21"/>
              </w:rPr>
              <w:t>支持静态链路聚合；</w:t>
            </w:r>
          </w:p>
          <w:p w:rsidR="006C3463" w:rsidRDefault="006C3463" w:rsidP="00BD61CA">
            <w:pPr>
              <w:rPr>
                <w:szCs w:val="21"/>
              </w:rPr>
            </w:pPr>
            <w:r>
              <w:rPr>
                <w:rFonts w:hint="eastAsia"/>
                <w:szCs w:val="21"/>
              </w:rPr>
              <w:t>10.</w:t>
            </w:r>
            <w:r>
              <w:rPr>
                <w:rFonts w:hint="eastAsia"/>
                <w:szCs w:val="21"/>
              </w:rPr>
              <w:t>支持</w:t>
            </w:r>
            <w:r>
              <w:rPr>
                <w:rFonts w:hint="eastAsia"/>
                <w:szCs w:val="21"/>
              </w:rPr>
              <w:t>PoE</w:t>
            </w:r>
            <w:r>
              <w:rPr>
                <w:rFonts w:hint="eastAsia"/>
                <w:szCs w:val="21"/>
              </w:rPr>
              <w:t>输出功率管理；</w:t>
            </w:r>
          </w:p>
          <w:p w:rsidR="006C3463" w:rsidRDefault="006C3463" w:rsidP="00BD61CA">
            <w:pPr>
              <w:rPr>
                <w:szCs w:val="21"/>
              </w:rPr>
            </w:pPr>
            <w:r>
              <w:rPr>
                <w:rFonts w:hint="eastAsia"/>
                <w:szCs w:val="21"/>
              </w:rPr>
              <w:t>11.</w:t>
            </w:r>
            <w:r>
              <w:rPr>
                <w:rFonts w:hint="eastAsia"/>
                <w:szCs w:val="21"/>
              </w:rPr>
              <w:t>支持</w:t>
            </w:r>
            <w:r>
              <w:rPr>
                <w:rFonts w:hint="eastAsia"/>
                <w:szCs w:val="21"/>
              </w:rPr>
              <w:t>VLAN</w:t>
            </w:r>
            <w:r>
              <w:rPr>
                <w:rFonts w:hint="eastAsia"/>
                <w:szCs w:val="21"/>
              </w:rPr>
              <w:t>；</w:t>
            </w:r>
          </w:p>
          <w:p w:rsidR="006C3463" w:rsidRDefault="006C3463" w:rsidP="00BD61CA">
            <w:pPr>
              <w:rPr>
                <w:szCs w:val="21"/>
              </w:rPr>
            </w:pPr>
            <w:r>
              <w:rPr>
                <w:rFonts w:hint="eastAsia"/>
                <w:szCs w:val="21"/>
              </w:rPr>
              <w:t>12.</w:t>
            </w:r>
            <w:r>
              <w:rPr>
                <w:rFonts w:hint="eastAsia"/>
                <w:szCs w:val="21"/>
              </w:rPr>
              <w:t>支持</w:t>
            </w:r>
            <w:r>
              <w:rPr>
                <w:rFonts w:hint="eastAsia"/>
                <w:szCs w:val="21"/>
              </w:rPr>
              <w:t>SNMPv1/v2c</w:t>
            </w:r>
            <w:r>
              <w:rPr>
                <w:rFonts w:hint="eastAsia"/>
                <w:szCs w:val="21"/>
              </w:rPr>
              <w:t>协议；</w:t>
            </w:r>
          </w:p>
          <w:p w:rsidR="006C3463" w:rsidRDefault="006C3463" w:rsidP="00BD61CA">
            <w:pPr>
              <w:rPr>
                <w:szCs w:val="21"/>
              </w:rPr>
            </w:pPr>
            <w:r>
              <w:rPr>
                <w:rFonts w:hint="eastAsia"/>
                <w:szCs w:val="21"/>
              </w:rPr>
              <w:t>13.</w:t>
            </w:r>
            <w:r>
              <w:rPr>
                <w:rFonts w:hint="eastAsia"/>
                <w:szCs w:val="21"/>
              </w:rPr>
              <w:t>支持</w:t>
            </w:r>
            <w:r>
              <w:rPr>
                <w:rFonts w:hint="eastAsia"/>
                <w:szCs w:val="21"/>
              </w:rPr>
              <w:t>DHCP Snooping</w:t>
            </w:r>
            <w:r>
              <w:rPr>
                <w:rFonts w:hint="eastAsia"/>
                <w:szCs w:val="21"/>
              </w:rPr>
              <w:t>；</w:t>
            </w:r>
          </w:p>
          <w:p w:rsidR="006C3463" w:rsidRDefault="006C3463" w:rsidP="00BD61CA">
            <w:pPr>
              <w:rPr>
                <w:szCs w:val="21"/>
              </w:rPr>
            </w:pPr>
            <w:r>
              <w:rPr>
                <w:rFonts w:hint="eastAsia"/>
                <w:szCs w:val="21"/>
              </w:rPr>
              <w:t>14.</w:t>
            </w:r>
            <w:r>
              <w:rPr>
                <w:rFonts w:hint="eastAsia"/>
                <w:szCs w:val="21"/>
              </w:rPr>
              <w:t>支持终端安全防护；</w:t>
            </w:r>
          </w:p>
          <w:p w:rsidR="006C3463" w:rsidRDefault="006C3463" w:rsidP="00BD61CA">
            <w:pPr>
              <w:rPr>
                <w:szCs w:val="21"/>
              </w:rPr>
            </w:pPr>
            <w:r>
              <w:rPr>
                <w:rFonts w:hint="eastAsia"/>
                <w:szCs w:val="21"/>
              </w:rPr>
              <w:t>15.</w:t>
            </w:r>
            <w:r>
              <w:rPr>
                <w:rFonts w:hint="eastAsia"/>
                <w:szCs w:val="21"/>
              </w:rPr>
              <w:t>坚固式高强度金属外壳；</w:t>
            </w:r>
          </w:p>
          <w:p w:rsidR="006C3463" w:rsidRDefault="006C3463" w:rsidP="00BD61CA">
            <w:pPr>
              <w:rPr>
                <w:szCs w:val="21"/>
              </w:rPr>
            </w:pPr>
            <w:r>
              <w:rPr>
                <w:rFonts w:hint="eastAsia"/>
                <w:szCs w:val="21"/>
              </w:rPr>
              <w:t>16.</w:t>
            </w:r>
            <w:r>
              <w:rPr>
                <w:rFonts w:hint="eastAsia"/>
                <w:szCs w:val="21"/>
              </w:rPr>
              <w:t>安装方式：机架式；</w:t>
            </w:r>
          </w:p>
          <w:p w:rsidR="006C3463" w:rsidRDefault="006C3463" w:rsidP="00BD61CA">
            <w:pPr>
              <w:rPr>
                <w:szCs w:val="21"/>
              </w:rPr>
            </w:pPr>
            <w:r>
              <w:rPr>
                <w:rFonts w:hint="eastAsia"/>
                <w:sz w:val="24"/>
              </w:rPr>
              <w:t>★</w:t>
            </w:r>
            <w:r>
              <w:rPr>
                <w:rFonts w:hint="eastAsia"/>
                <w:szCs w:val="21"/>
              </w:rPr>
              <w:t>17.</w:t>
            </w:r>
            <w:r w:rsidRPr="00AD4621">
              <w:rPr>
                <w:rFonts w:hint="eastAsia"/>
                <w:szCs w:val="21"/>
              </w:rPr>
              <w:t>国产品牌。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rFonts w:hint="eastAsia"/>
                <w:szCs w:val="21"/>
              </w:rPr>
              <w:t>7</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szCs w:val="21"/>
              </w:rPr>
            </w:pPr>
            <w:r>
              <w:rPr>
                <w:rFonts w:hint="eastAsia"/>
                <w:szCs w:val="21"/>
              </w:rPr>
              <w:t>硬盘录像机</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台</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2</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w:t>
            </w:r>
            <w:r>
              <w:rPr>
                <w:rFonts w:hint="eastAsia"/>
                <w:szCs w:val="21"/>
              </w:rPr>
              <w:t>存储接口：</w:t>
            </w:r>
            <w:r>
              <w:rPr>
                <w:rFonts w:hint="eastAsia"/>
                <w:szCs w:val="21"/>
              </w:rPr>
              <w:t>16</w:t>
            </w:r>
            <w:r>
              <w:rPr>
                <w:rFonts w:hint="eastAsia"/>
                <w:szCs w:val="21"/>
              </w:rPr>
              <w:t>个</w:t>
            </w:r>
            <w:r>
              <w:rPr>
                <w:rFonts w:hint="eastAsia"/>
                <w:szCs w:val="21"/>
              </w:rPr>
              <w:t>SATA</w:t>
            </w:r>
            <w:r>
              <w:rPr>
                <w:rFonts w:hint="eastAsia"/>
                <w:szCs w:val="21"/>
              </w:rPr>
              <w:t>接口，支持硬盘热插拔，</w:t>
            </w:r>
            <w:proofErr w:type="gramStart"/>
            <w:r>
              <w:rPr>
                <w:rFonts w:hint="eastAsia"/>
                <w:szCs w:val="21"/>
              </w:rPr>
              <w:t>可满配</w:t>
            </w:r>
            <w:proofErr w:type="gramEnd"/>
            <w:r>
              <w:rPr>
                <w:rFonts w:hint="eastAsia"/>
                <w:szCs w:val="21"/>
              </w:rPr>
              <w:t>16TB</w:t>
            </w:r>
            <w:r>
              <w:rPr>
                <w:rFonts w:hint="eastAsia"/>
                <w:szCs w:val="21"/>
              </w:rPr>
              <w:t>硬盘；</w:t>
            </w:r>
          </w:p>
          <w:p w:rsidR="006C3463" w:rsidRDefault="006C3463" w:rsidP="00BD61CA">
            <w:pPr>
              <w:rPr>
                <w:szCs w:val="21"/>
              </w:rPr>
            </w:pPr>
            <w:r>
              <w:rPr>
                <w:rFonts w:hint="eastAsia"/>
                <w:szCs w:val="21"/>
              </w:rPr>
              <w:lastRenderedPageBreak/>
              <w:t>2.</w:t>
            </w:r>
            <w:r>
              <w:rPr>
                <w:rFonts w:hint="eastAsia"/>
                <w:szCs w:val="21"/>
              </w:rPr>
              <w:t>视频接口：</w:t>
            </w:r>
            <w:r>
              <w:rPr>
                <w:rFonts w:hint="eastAsia"/>
                <w:szCs w:val="21"/>
              </w:rPr>
              <w:t>2</w:t>
            </w:r>
            <w:r>
              <w:rPr>
                <w:rFonts w:hint="eastAsia"/>
                <w:szCs w:val="21"/>
              </w:rPr>
              <w:t>×</w:t>
            </w:r>
            <w:r>
              <w:rPr>
                <w:rFonts w:hint="eastAsia"/>
                <w:szCs w:val="21"/>
              </w:rPr>
              <w:t>HDMI</w:t>
            </w:r>
            <w:r>
              <w:rPr>
                <w:rFonts w:hint="eastAsia"/>
                <w:szCs w:val="21"/>
              </w:rPr>
              <w:t>，</w:t>
            </w:r>
            <w:r>
              <w:rPr>
                <w:rFonts w:hint="eastAsia"/>
                <w:szCs w:val="21"/>
              </w:rPr>
              <w:t>2</w:t>
            </w:r>
            <w:r>
              <w:rPr>
                <w:rFonts w:hint="eastAsia"/>
                <w:szCs w:val="21"/>
              </w:rPr>
              <w:t>×</w:t>
            </w:r>
            <w:r>
              <w:rPr>
                <w:rFonts w:hint="eastAsia"/>
                <w:szCs w:val="21"/>
              </w:rPr>
              <w:t>VGA</w:t>
            </w:r>
            <w:r>
              <w:rPr>
                <w:rFonts w:hint="eastAsia"/>
                <w:szCs w:val="21"/>
              </w:rPr>
              <w:t>；</w:t>
            </w:r>
          </w:p>
          <w:p w:rsidR="006C3463" w:rsidRDefault="006C3463" w:rsidP="00BD61CA">
            <w:pPr>
              <w:rPr>
                <w:szCs w:val="21"/>
              </w:rPr>
            </w:pPr>
            <w:r>
              <w:rPr>
                <w:rFonts w:hint="eastAsia"/>
                <w:szCs w:val="21"/>
              </w:rPr>
              <w:t>3.</w:t>
            </w:r>
            <w:r>
              <w:rPr>
                <w:rFonts w:hint="eastAsia"/>
                <w:szCs w:val="21"/>
              </w:rPr>
              <w:t>网络接口：</w:t>
            </w:r>
            <w:r>
              <w:rPr>
                <w:rFonts w:hint="eastAsia"/>
                <w:szCs w:val="21"/>
              </w:rPr>
              <w:t>2</w:t>
            </w:r>
            <w:r>
              <w:rPr>
                <w:rFonts w:hint="eastAsia"/>
                <w:szCs w:val="21"/>
              </w:rPr>
              <w:t>×</w:t>
            </w:r>
            <w:r>
              <w:rPr>
                <w:rFonts w:hint="eastAsia"/>
                <w:szCs w:val="21"/>
              </w:rPr>
              <w:t>RJ45 10/100/1000Mbps</w:t>
            </w:r>
            <w:r>
              <w:rPr>
                <w:rFonts w:hint="eastAsia"/>
                <w:szCs w:val="21"/>
              </w:rPr>
              <w:t>自适应以太网口；</w:t>
            </w:r>
          </w:p>
          <w:p w:rsidR="006C3463" w:rsidRDefault="006C3463" w:rsidP="00BD61CA">
            <w:pPr>
              <w:rPr>
                <w:szCs w:val="21"/>
              </w:rPr>
            </w:pPr>
            <w:r>
              <w:rPr>
                <w:rFonts w:hint="eastAsia"/>
                <w:szCs w:val="21"/>
              </w:rPr>
              <w:t>4.</w:t>
            </w:r>
            <w:r>
              <w:rPr>
                <w:rFonts w:hint="eastAsia"/>
                <w:szCs w:val="21"/>
              </w:rPr>
              <w:t>报警接口：</w:t>
            </w:r>
            <w:r>
              <w:rPr>
                <w:rFonts w:hint="eastAsia"/>
                <w:szCs w:val="21"/>
              </w:rPr>
              <w:t>16</w:t>
            </w:r>
            <w:r>
              <w:rPr>
                <w:rFonts w:hint="eastAsia"/>
                <w:szCs w:val="21"/>
              </w:rPr>
              <w:t>路报警输入，</w:t>
            </w:r>
            <w:r>
              <w:rPr>
                <w:rFonts w:hint="eastAsia"/>
                <w:szCs w:val="21"/>
              </w:rPr>
              <w:t>9</w:t>
            </w:r>
            <w:r>
              <w:rPr>
                <w:rFonts w:hint="eastAsia"/>
                <w:szCs w:val="21"/>
              </w:rPr>
              <w:t>路报警输出（其中第</w:t>
            </w:r>
            <w:r>
              <w:rPr>
                <w:rFonts w:hint="eastAsia"/>
                <w:szCs w:val="21"/>
              </w:rPr>
              <w:t>9</w:t>
            </w:r>
            <w:r>
              <w:rPr>
                <w:rFonts w:hint="eastAsia"/>
                <w:szCs w:val="21"/>
              </w:rPr>
              <w:t>路支持</w:t>
            </w:r>
            <w:r>
              <w:rPr>
                <w:rFonts w:hint="eastAsia"/>
                <w:szCs w:val="21"/>
              </w:rPr>
              <w:t>CTRL 12V</w:t>
            </w:r>
            <w:r>
              <w:rPr>
                <w:rFonts w:hint="eastAsia"/>
                <w:szCs w:val="21"/>
              </w:rPr>
              <w:t>）；</w:t>
            </w:r>
          </w:p>
          <w:p w:rsidR="006C3463" w:rsidRDefault="006C3463" w:rsidP="00BD61CA">
            <w:pPr>
              <w:rPr>
                <w:szCs w:val="21"/>
              </w:rPr>
            </w:pPr>
            <w:r>
              <w:rPr>
                <w:rFonts w:hint="eastAsia"/>
                <w:szCs w:val="21"/>
              </w:rPr>
              <w:t>5.</w:t>
            </w:r>
            <w:r>
              <w:rPr>
                <w:rFonts w:hint="eastAsia"/>
                <w:szCs w:val="21"/>
              </w:rPr>
              <w:t>反向供电：</w:t>
            </w:r>
            <w:r>
              <w:rPr>
                <w:rFonts w:hint="eastAsia"/>
                <w:szCs w:val="21"/>
              </w:rPr>
              <w:t>1</w:t>
            </w:r>
            <w:r>
              <w:rPr>
                <w:rFonts w:hint="eastAsia"/>
                <w:szCs w:val="21"/>
              </w:rPr>
              <w:t>路</w:t>
            </w:r>
            <w:r>
              <w:rPr>
                <w:rFonts w:hint="eastAsia"/>
                <w:szCs w:val="21"/>
              </w:rPr>
              <w:t>DC12V 1A</w:t>
            </w:r>
            <w:r>
              <w:rPr>
                <w:rFonts w:hint="eastAsia"/>
                <w:szCs w:val="21"/>
              </w:rPr>
              <w:t>；</w:t>
            </w:r>
          </w:p>
          <w:p w:rsidR="006C3463" w:rsidRDefault="006C3463" w:rsidP="00BD61CA">
            <w:pPr>
              <w:rPr>
                <w:szCs w:val="21"/>
              </w:rPr>
            </w:pPr>
            <w:r>
              <w:rPr>
                <w:rFonts w:hint="eastAsia"/>
                <w:szCs w:val="21"/>
              </w:rPr>
              <w:t>6.</w:t>
            </w:r>
            <w:r>
              <w:rPr>
                <w:rFonts w:hint="eastAsia"/>
                <w:szCs w:val="21"/>
              </w:rPr>
              <w:t>串行接口：</w:t>
            </w:r>
            <w:r>
              <w:rPr>
                <w:rFonts w:hint="eastAsia"/>
                <w:szCs w:val="21"/>
              </w:rPr>
              <w:t>1</w:t>
            </w:r>
            <w:r>
              <w:rPr>
                <w:rFonts w:hint="eastAsia"/>
                <w:szCs w:val="21"/>
              </w:rPr>
              <w:t>路</w:t>
            </w:r>
            <w:r>
              <w:rPr>
                <w:rFonts w:hint="eastAsia"/>
                <w:szCs w:val="21"/>
              </w:rPr>
              <w:t>RS-232</w:t>
            </w:r>
            <w:r>
              <w:rPr>
                <w:rFonts w:hint="eastAsia"/>
                <w:szCs w:val="21"/>
              </w:rPr>
              <w:t>接口，</w:t>
            </w:r>
            <w:r>
              <w:rPr>
                <w:rFonts w:hint="eastAsia"/>
                <w:szCs w:val="21"/>
              </w:rPr>
              <w:t>1</w:t>
            </w:r>
            <w:r>
              <w:rPr>
                <w:rFonts w:hint="eastAsia"/>
                <w:szCs w:val="21"/>
              </w:rPr>
              <w:t>路全双工</w:t>
            </w:r>
            <w:r>
              <w:rPr>
                <w:rFonts w:hint="eastAsia"/>
                <w:szCs w:val="21"/>
              </w:rPr>
              <w:t>RS-485</w:t>
            </w:r>
            <w:r>
              <w:rPr>
                <w:rFonts w:hint="eastAsia"/>
                <w:szCs w:val="21"/>
              </w:rPr>
              <w:t>接口；</w:t>
            </w:r>
          </w:p>
          <w:p w:rsidR="006C3463" w:rsidRDefault="006C3463" w:rsidP="00BD61CA">
            <w:pPr>
              <w:rPr>
                <w:szCs w:val="21"/>
              </w:rPr>
            </w:pPr>
            <w:r>
              <w:rPr>
                <w:rFonts w:hint="eastAsia"/>
                <w:szCs w:val="21"/>
              </w:rPr>
              <w:t>7.USB</w:t>
            </w:r>
            <w:r>
              <w:rPr>
                <w:rFonts w:hint="eastAsia"/>
                <w:szCs w:val="21"/>
              </w:rPr>
              <w:t>接口：</w:t>
            </w:r>
            <w:r>
              <w:rPr>
                <w:rFonts w:hint="eastAsia"/>
                <w:szCs w:val="21"/>
              </w:rPr>
              <w:t>2</w:t>
            </w:r>
            <w:r>
              <w:rPr>
                <w:rFonts w:hint="eastAsia"/>
                <w:szCs w:val="21"/>
              </w:rPr>
              <w:t>×</w:t>
            </w:r>
            <w:r>
              <w:rPr>
                <w:rFonts w:hint="eastAsia"/>
                <w:szCs w:val="21"/>
              </w:rPr>
              <w:t>USB 2.0</w:t>
            </w:r>
            <w:r>
              <w:rPr>
                <w:rFonts w:hint="eastAsia"/>
                <w:szCs w:val="21"/>
              </w:rPr>
              <w:t>，</w:t>
            </w:r>
            <w:r>
              <w:rPr>
                <w:rFonts w:hint="eastAsia"/>
                <w:szCs w:val="21"/>
              </w:rPr>
              <w:t>2</w:t>
            </w:r>
            <w:r>
              <w:rPr>
                <w:rFonts w:hint="eastAsia"/>
                <w:szCs w:val="21"/>
              </w:rPr>
              <w:t>×</w:t>
            </w:r>
            <w:r>
              <w:rPr>
                <w:rFonts w:hint="eastAsia"/>
                <w:szCs w:val="21"/>
              </w:rPr>
              <w:t>USB 3.0</w:t>
            </w:r>
            <w:r>
              <w:rPr>
                <w:rFonts w:hint="eastAsia"/>
                <w:szCs w:val="21"/>
              </w:rPr>
              <w:t>；</w:t>
            </w:r>
          </w:p>
          <w:p w:rsidR="006C3463" w:rsidRDefault="006C3463" w:rsidP="00BD61CA">
            <w:pPr>
              <w:rPr>
                <w:szCs w:val="21"/>
              </w:rPr>
            </w:pPr>
            <w:r>
              <w:rPr>
                <w:rFonts w:hint="eastAsia"/>
                <w:szCs w:val="21"/>
              </w:rPr>
              <w:t>8.</w:t>
            </w:r>
            <w:r>
              <w:rPr>
                <w:rFonts w:hint="eastAsia"/>
                <w:szCs w:val="21"/>
              </w:rPr>
              <w:t>扩展接口：</w:t>
            </w:r>
            <w:r>
              <w:rPr>
                <w:rFonts w:hint="eastAsia"/>
                <w:szCs w:val="21"/>
              </w:rPr>
              <w:t>1</w:t>
            </w:r>
            <w:r>
              <w:rPr>
                <w:rFonts w:hint="eastAsia"/>
                <w:szCs w:val="21"/>
              </w:rPr>
              <w:t>×</w:t>
            </w:r>
            <w:r>
              <w:rPr>
                <w:rFonts w:hint="eastAsia"/>
                <w:szCs w:val="21"/>
              </w:rPr>
              <w:t>eSATA</w:t>
            </w:r>
            <w:r>
              <w:rPr>
                <w:rFonts w:hint="eastAsia"/>
                <w:szCs w:val="21"/>
              </w:rPr>
              <w:t>；</w:t>
            </w:r>
          </w:p>
          <w:p w:rsidR="006C3463" w:rsidRDefault="006C3463" w:rsidP="00BD61CA">
            <w:pPr>
              <w:rPr>
                <w:szCs w:val="21"/>
              </w:rPr>
            </w:pPr>
            <w:r>
              <w:rPr>
                <w:rFonts w:hint="eastAsia"/>
                <w:szCs w:val="21"/>
              </w:rPr>
              <w:t>9.</w:t>
            </w:r>
            <w:r>
              <w:rPr>
                <w:rFonts w:hint="eastAsia"/>
                <w:szCs w:val="21"/>
              </w:rPr>
              <w:t>输入带宽：</w:t>
            </w:r>
            <w:r>
              <w:rPr>
                <w:rFonts w:hint="eastAsia"/>
                <w:szCs w:val="21"/>
              </w:rPr>
              <w:t>384Mbps</w:t>
            </w:r>
          </w:p>
          <w:p w:rsidR="006C3463" w:rsidRDefault="006C3463" w:rsidP="00BD61CA">
            <w:pPr>
              <w:rPr>
                <w:szCs w:val="21"/>
              </w:rPr>
            </w:pPr>
            <w:r>
              <w:rPr>
                <w:rFonts w:hint="eastAsia"/>
                <w:szCs w:val="21"/>
              </w:rPr>
              <w:t>10.</w:t>
            </w:r>
            <w:r>
              <w:rPr>
                <w:rFonts w:hint="eastAsia"/>
                <w:szCs w:val="21"/>
              </w:rPr>
              <w:t>输出带宽：</w:t>
            </w:r>
            <w:r>
              <w:rPr>
                <w:rFonts w:hint="eastAsia"/>
                <w:szCs w:val="21"/>
              </w:rPr>
              <w:t>256Mbps</w:t>
            </w:r>
          </w:p>
          <w:p w:rsidR="006C3463" w:rsidRDefault="006C3463" w:rsidP="00BD61CA">
            <w:pPr>
              <w:rPr>
                <w:szCs w:val="21"/>
              </w:rPr>
            </w:pPr>
            <w:r>
              <w:rPr>
                <w:rFonts w:hint="eastAsia"/>
                <w:szCs w:val="21"/>
              </w:rPr>
              <w:t>11.</w:t>
            </w:r>
            <w:r>
              <w:rPr>
                <w:rFonts w:hint="eastAsia"/>
                <w:szCs w:val="21"/>
              </w:rPr>
              <w:t>接入能力：</w:t>
            </w:r>
            <w:r>
              <w:rPr>
                <w:rFonts w:hint="eastAsia"/>
                <w:szCs w:val="21"/>
              </w:rPr>
              <w:t>64</w:t>
            </w:r>
            <w:r>
              <w:rPr>
                <w:rFonts w:hint="eastAsia"/>
                <w:szCs w:val="21"/>
              </w:rPr>
              <w:t>路</w:t>
            </w:r>
            <w:r>
              <w:rPr>
                <w:rFonts w:hint="eastAsia"/>
                <w:szCs w:val="21"/>
              </w:rPr>
              <w:t>H.264</w:t>
            </w:r>
            <w:r>
              <w:rPr>
                <w:rFonts w:hint="eastAsia"/>
                <w:szCs w:val="21"/>
              </w:rPr>
              <w:t>、</w:t>
            </w:r>
            <w:r>
              <w:rPr>
                <w:rFonts w:hint="eastAsia"/>
                <w:szCs w:val="21"/>
              </w:rPr>
              <w:t>H.265</w:t>
            </w:r>
            <w:r>
              <w:rPr>
                <w:rFonts w:hint="eastAsia"/>
                <w:szCs w:val="21"/>
              </w:rPr>
              <w:t>格式</w:t>
            </w:r>
            <w:proofErr w:type="gramStart"/>
            <w:r>
              <w:rPr>
                <w:rFonts w:hint="eastAsia"/>
                <w:szCs w:val="21"/>
              </w:rPr>
              <w:t>高清码流</w:t>
            </w:r>
            <w:proofErr w:type="gramEnd"/>
            <w:r>
              <w:rPr>
                <w:rFonts w:hint="eastAsia"/>
                <w:szCs w:val="21"/>
              </w:rPr>
              <w:t>接入</w:t>
            </w:r>
          </w:p>
          <w:p w:rsidR="006C3463" w:rsidRDefault="006C3463" w:rsidP="00BD61CA">
            <w:pPr>
              <w:rPr>
                <w:szCs w:val="21"/>
              </w:rPr>
            </w:pPr>
            <w:r>
              <w:rPr>
                <w:rFonts w:hint="eastAsia"/>
                <w:szCs w:val="21"/>
              </w:rPr>
              <w:t>12.</w:t>
            </w:r>
            <w:r>
              <w:rPr>
                <w:rFonts w:hint="eastAsia"/>
                <w:szCs w:val="21"/>
              </w:rPr>
              <w:t>解码能力：最大支持</w:t>
            </w:r>
            <w:r>
              <w:rPr>
                <w:rFonts w:hint="eastAsia"/>
                <w:szCs w:val="21"/>
              </w:rPr>
              <w:t>32</w:t>
            </w:r>
            <w:r>
              <w:rPr>
                <w:rFonts w:hint="eastAsia"/>
                <w:szCs w:val="21"/>
              </w:rPr>
              <w:t>×</w:t>
            </w:r>
            <w:r>
              <w:rPr>
                <w:rFonts w:hint="eastAsia"/>
                <w:szCs w:val="21"/>
              </w:rPr>
              <w:t>1080P</w:t>
            </w:r>
          </w:p>
          <w:p w:rsidR="006C3463" w:rsidRDefault="006C3463" w:rsidP="00BD61CA">
            <w:pPr>
              <w:rPr>
                <w:szCs w:val="21"/>
              </w:rPr>
            </w:pPr>
            <w:r>
              <w:rPr>
                <w:rFonts w:hint="eastAsia"/>
                <w:szCs w:val="21"/>
              </w:rPr>
              <w:t>13.</w:t>
            </w:r>
            <w:r>
              <w:rPr>
                <w:rFonts w:hint="eastAsia"/>
                <w:szCs w:val="21"/>
              </w:rPr>
              <w:t>显示能力：最大支持</w:t>
            </w:r>
            <w:r>
              <w:rPr>
                <w:rFonts w:hint="eastAsia"/>
                <w:szCs w:val="21"/>
              </w:rPr>
              <w:t>8K+1080P</w:t>
            </w:r>
            <w:r>
              <w:rPr>
                <w:rFonts w:hint="eastAsia"/>
                <w:szCs w:val="21"/>
              </w:rPr>
              <w:t>、</w:t>
            </w:r>
            <w:r>
              <w:rPr>
                <w:rFonts w:hint="eastAsia"/>
                <w:szCs w:val="21"/>
              </w:rPr>
              <w:t>2</w:t>
            </w:r>
            <w:r>
              <w:rPr>
                <w:rFonts w:hint="eastAsia"/>
                <w:szCs w:val="21"/>
              </w:rPr>
              <w:t>×</w:t>
            </w:r>
            <w:r>
              <w:rPr>
                <w:rFonts w:hint="eastAsia"/>
                <w:szCs w:val="21"/>
              </w:rPr>
              <w:t>4K</w:t>
            </w:r>
            <w:r>
              <w:rPr>
                <w:rFonts w:hint="eastAsia"/>
                <w:szCs w:val="21"/>
              </w:rPr>
              <w:t>异源输出</w:t>
            </w:r>
          </w:p>
          <w:p w:rsidR="006C3463" w:rsidRDefault="006C3463" w:rsidP="00BD61CA">
            <w:pPr>
              <w:rPr>
                <w:szCs w:val="21"/>
              </w:rPr>
            </w:pPr>
            <w:r>
              <w:rPr>
                <w:rFonts w:hint="eastAsia"/>
                <w:szCs w:val="21"/>
              </w:rPr>
              <w:t>14.RAID</w:t>
            </w:r>
            <w:r>
              <w:rPr>
                <w:rFonts w:hint="eastAsia"/>
                <w:szCs w:val="21"/>
              </w:rPr>
              <w:t>模式：</w:t>
            </w:r>
            <w:r>
              <w:rPr>
                <w:rFonts w:hint="eastAsia"/>
                <w:szCs w:val="21"/>
              </w:rPr>
              <w:t>RAID0</w:t>
            </w:r>
            <w:r>
              <w:rPr>
                <w:rFonts w:hint="eastAsia"/>
                <w:szCs w:val="21"/>
              </w:rPr>
              <w:t>、</w:t>
            </w:r>
            <w:r>
              <w:rPr>
                <w:rFonts w:hint="eastAsia"/>
                <w:szCs w:val="21"/>
              </w:rPr>
              <w:t>RAID1</w:t>
            </w:r>
            <w:r>
              <w:rPr>
                <w:rFonts w:hint="eastAsia"/>
                <w:szCs w:val="21"/>
              </w:rPr>
              <w:t>、</w:t>
            </w:r>
            <w:r>
              <w:rPr>
                <w:rFonts w:hint="eastAsia"/>
                <w:szCs w:val="21"/>
              </w:rPr>
              <w:t>RAID5</w:t>
            </w:r>
            <w:r>
              <w:rPr>
                <w:rFonts w:hint="eastAsia"/>
                <w:szCs w:val="21"/>
              </w:rPr>
              <w:t>、</w:t>
            </w:r>
            <w:r>
              <w:rPr>
                <w:rFonts w:hint="eastAsia"/>
                <w:szCs w:val="21"/>
              </w:rPr>
              <w:t>RAID6</w:t>
            </w:r>
            <w:r>
              <w:rPr>
                <w:rFonts w:hint="eastAsia"/>
                <w:szCs w:val="21"/>
              </w:rPr>
              <w:t>、</w:t>
            </w:r>
            <w:r>
              <w:rPr>
                <w:rFonts w:hint="eastAsia"/>
                <w:szCs w:val="21"/>
              </w:rPr>
              <w:t>RAID10</w:t>
            </w:r>
            <w:r>
              <w:rPr>
                <w:rFonts w:hint="eastAsia"/>
                <w:szCs w:val="21"/>
              </w:rPr>
              <w:t>，支持全局热备盘</w:t>
            </w:r>
            <w:r>
              <w:rPr>
                <w:rFonts w:hint="eastAsia"/>
                <w:szCs w:val="21"/>
              </w:rPr>
              <w:t xml:space="preserve"> </w:t>
            </w:r>
          </w:p>
          <w:p w:rsidR="006C3463" w:rsidRDefault="006C3463" w:rsidP="00BD61CA">
            <w:pPr>
              <w:rPr>
                <w:szCs w:val="21"/>
              </w:rPr>
            </w:pPr>
            <w:r>
              <w:rPr>
                <w:rFonts w:hint="eastAsia"/>
                <w:szCs w:val="21"/>
              </w:rPr>
              <w:t>★</w:t>
            </w:r>
            <w:r>
              <w:rPr>
                <w:rFonts w:hint="eastAsia"/>
                <w:szCs w:val="21"/>
              </w:rPr>
              <w:t>15.</w:t>
            </w:r>
            <w:r>
              <w:rPr>
                <w:rFonts w:hint="eastAsia"/>
                <w:szCs w:val="21"/>
              </w:rPr>
              <w:t>国产</w:t>
            </w:r>
            <w:r w:rsidRPr="00A8216A">
              <w:rPr>
                <w:rFonts w:hint="eastAsia"/>
                <w:szCs w:val="21"/>
              </w:rPr>
              <w:t>品牌。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rFonts w:hint="eastAsia"/>
                <w:szCs w:val="21"/>
              </w:rPr>
              <w:lastRenderedPageBreak/>
              <w:t>8</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szCs w:val="21"/>
              </w:rPr>
            </w:pPr>
            <w:r>
              <w:rPr>
                <w:rFonts w:hint="eastAsia"/>
                <w:szCs w:val="21"/>
              </w:rPr>
              <w:t>硬盘</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块</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32</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w:t>
            </w:r>
            <w:r>
              <w:rPr>
                <w:rFonts w:hint="eastAsia"/>
                <w:szCs w:val="21"/>
              </w:rPr>
              <w:t>大于</w:t>
            </w:r>
            <w:r>
              <w:rPr>
                <w:rFonts w:hint="eastAsia"/>
                <w:szCs w:val="21"/>
              </w:rPr>
              <w:t>8TB</w:t>
            </w:r>
            <w:r>
              <w:rPr>
                <w:rFonts w:hint="eastAsia"/>
                <w:szCs w:val="21"/>
              </w:rPr>
              <w:t>，</w:t>
            </w:r>
            <w:r>
              <w:rPr>
                <w:rFonts w:hint="eastAsia"/>
                <w:szCs w:val="21"/>
              </w:rPr>
              <w:t>3.5</w:t>
            </w:r>
            <w:r>
              <w:rPr>
                <w:rFonts w:hint="eastAsia"/>
                <w:szCs w:val="21"/>
              </w:rPr>
              <w:t>英寸</w:t>
            </w:r>
            <w:r>
              <w:rPr>
                <w:rFonts w:hint="eastAsia"/>
                <w:szCs w:val="21"/>
              </w:rPr>
              <w:t xml:space="preserve"> SATA 3.0</w:t>
            </w:r>
            <w:r>
              <w:rPr>
                <w:rFonts w:hint="eastAsia"/>
                <w:szCs w:val="21"/>
              </w:rPr>
              <w:t>接口；</w:t>
            </w:r>
          </w:p>
          <w:p w:rsidR="006C3463" w:rsidRDefault="006C3463" w:rsidP="00BD61CA">
            <w:pPr>
              <w:rPr>
                <w:szCs w:val="21"/>
              </w:rPr>
            </w:pPr>
            <w:r>
              <w:rPr>
                <w:rFonts w:hint="eastAsia"/>
                <w:szCs w:val="21"/>
              </w:rPr>
              <w:t>2.</w:t>
            </w:r>
            <w:r>
              <w:rPr>
                <w:rFonts w:hint="eastAsia"/>
                <w:szCs w:val="21"/>
              </w:rPr>
              <w:t>转速：大于</w:t>
            </w:r>
            <w:r>
              <w:rPr>
                <w:rFonts w:hint="eastAsia"/>
                <w:szCs w:val="21"/>
              </w:rPr>
              <w:t>5400RPM</w:t>
            </w:r>
            <w:r>
              <w:rPr>
                <w:rFonts w:hint="eastAsia"/>
                <w:szCs w:val="21"/>
              </w:rPr>
              <w:t>；</w:t>
            </w:r>
          </w:p>
          <w:p w:rsidR="006C3463" w:rsidRDefault="006C3463" w:rsidP="00BD61CA">
            <w:pPr>
              <w:rPr>
                <w:szCs w:val="21"/>
              </w:rPr>
            </w:pPr>
            <w:r>
              <w:rPr>
                <w:rFonts w:hint="eastAsia"/>
                <w:szCs w:val="21"/>
              </w:rPr>
              <w:t>3.</w:t>
            </w:r>
            <w:r>
              <w:rPr>
                <w:rFonts w:hint="eastAsia"/>
                <w:szCs w:val="21"/>
              </w:rPr>
              <w:t>缓存：大于</w:t>
            </w:r>
            <w:r>
              <w:rPr>
                <w:rFonts w:hint="eastAsia"/>
                <w:szCs w:val="21"/>
              </w:rPr>
              <w:t>256MB</w:t>
            </w:r>
            <w:r>
              <w:rPr>
                <w:rFonts w:hint="eastAsia"/>
                <w:szCs w:val="21"/>
              </w:rPr>
              <w:t>；</w:t>
            </w:r>
          </w:p>
          <w:p w:rsidR="006C3463" w:rsidRDefault="006C3463" w:rsidP="00BD61CA">
            <w:pPr>
              <w:rPr>
                <w:szCs w:val="21"/>
              </w:rPr>
            </w:pPr>
            <w:r>
              <w:rPr>
                <w:rFonts w:hint="eastAsia"/>
                <w:szCs w:val="21"/>
              </w:rPr>
              <w:t>4.24</w:t>
            </w:r>
            <w:r>
              <w:rPr>
                <w:rFonts w:hint="eastAsia"/>
                <w:szCs w:val="21"/>
              </w:rPr>
              <w:t>×</w:t>
            </w:r>
            <w:r>
              <w:rPr>
                <w:rFonts w:hint="eastAsia"/>
                <w:szCs w:val="21"/>
              </w:rPr>
              <w:t>7</w:t>
            </w:r>
            <w:r>
              <w:rPr>
                <w:rFonts w:hint="eastAsia"/>
                <w:szCs w:val="21"/>
              </w:rPr>
              <w:t>全天候高效稳定运行。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rFonts w:hint="eastAsia"/>
                <w:szCs w:val="21"/>
              </w:rPr>
              <w:t>9</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szCs w:val="21"/>
              </w:rPr>
            </w:pPr>
            <w:r>
              <w:rPr>
                <w:rFonts w:hint="eastAsia"/>
                <w:kern w:val="0"/>
                <w:szCs w:val="21"/>
              </w:rPr>
              <w:t>枪击摄像机</w:t>
            </w:r>
            <w:r>
              <w:rPr>
                <w:rFonts w:hint="eastAsia"/>
                <w:szCs w:val="21"/>
              </w:rPr>
              <w:t>支架</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proofErr w:type="gramStart"/>
            <w:r>
              <w:rPr>
                <w:rFonts w:hint="eastAsia"/>
                <w:szCs w:val="21"/>
              </w:rPr>
              <w:t>个</w:t>
            </w:r>
            <w:proofErr w:type="gramEnd"/>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16</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w:t>
            </w:r>
            <w:r>
              <w:rPr>
                <w:rFonts w:hint="eastAsia"/>
                <w:szCs w:val="21"/>
              </w:rPr>
              <w:t>适用范围：适合枪型、筒型、</w:t>
            </w:r>
            <w:proofErr w:type="gramStart"/>
            <w:r>
              <w:rPr>
                <w:rFonts w:hint="eastAsia"/>
                <w:szCs w:val="21"/>
              </w:rPr>
              <w:t>一</w:t>
            </w:r>
            <w:proofErr w:type="gramEnd"/>
            <w:r>
              <w:rPr>
                <w:rFonts w:hint="eastAsia"/>
                <w:szCs w:val="21"/>
              </w:rPr>
              <w:t>体型摄像机壁装；</w:t>
            </w:r>
          </w:p>
          <w:p w:rsidR="006C3463" w:rsidRDefault="006C3463" w:rsidP="00BD61CA">
            <w:pPr>
              <w:rPr>
                <w:szCs w:val="21"/>
              </w:rPr>
            </w:pPr>
            <w:r>
              <w:rPr>
                <w:rFonts w:hint="eastAsia"/>
                <w:szCs w:val="21"/>
              </w:rPr>
              <w:t>2.</w:t>
            </w:r>
            <w:r>
              <w:rPr>
                <w:rFonts w:hint="eastAsia"/>
                <w:szCs w:val="21"/>
              </w:rPr>
              <w:t>材料：铝合金</w:t>
            </w:r>
          </w:p>
          <w:p w:rsidR="006C3463" w:rsidRDefault="006C3463" w:rsidP="00BD61CA">
            <w:pPr>
              <w:rPr>
                <w:szCs w:val="21"/>
              </w:rPr>
            </w:pPr>
            <w:r>
              <w:rPr>
                <w:rFonts w:hint="eastAsia"/>
                <w:szCs w:val="21"/>
              </w:rPr>
              <w:t>3.</w:t>
            </w:r>
            <w:r>
              <w:rPr>
                <w:rFonts w:hint="eastAsia"/>
                <w:szCs w:val="21"/>
              </w:rPr>
              <w:t>调整角度：水平：</w:t>
            </w:r>
            <w:r>
              <w:rPr>
                <w:rFonts w:hint="eastAsia"/>
                <w:szCs w:val="21"/>
              </w:rPr>
              <w:t>360</w:t>
            </w:r>
            <w:r>
              <w:rPr>
                <w:rFonts w:hint="eastAsia"/>
                <w:szCs w:val="21"/>
              </w:rPr>
              <w:t>°，垂直：</w:t>
            </w:r>
            <w:r>
              <w:rPr>
                <w:rFonts w:hint="eastAsia"/>
                <w:szCs w:val="21"/>
              </w:rPr>
              <w:t>-45</w:t>
            </w:r>
            <w:r>
              <w:rPr>
                <w:rFonts w:hint="eastAsia"/>
                <w:szCs w:val="21"/>
              </w:rPr>
              <w:t>°</w:t>
            </w:r>
            <w:r>
              <w:rPr>
                <w:rFonts w:hint="eastAsia"/>
                <w:szCs w:val="21"/>
              </w:rPr>
              <w:t>~45</w:t>
            </w:r>
            <w:r>
              <w:rPr>
                <w:rFonts w:hint="eastAsia"/>
                <w:szCs w:val="21"/>
              </w:rPr>
              <w:t>°；</w:t>
            </w:r>
          </w:p>
          <w:p w:rsidR="006C3463" w:rsidRDefault="006C3463" w:rsidP="00BD61CA">
            <w:pPr>
              <w:rPr>
                <w:szCs w:val="21"/>
              </w:rPr>
            </w:pPr>
            <w:r>
              <w:rPr>
                <w:rFonts w:hint="eastAsia"/>
                <w:sz w:val="24"/>
              </w:rPr>
              <w:t>★</w:t>
            </w:r>
            <w:r>
              <w:rPr>
                <w:rFonts w:hint="eastAsia"/>
                <w:sz w:val="24"/>
              </w:rPr>
              <w:t>4.</w:t>
            </w:r>
            <w:r>
              <w:rPr>
                <w:rFonts w:hint="eastAsia"/>
                <w:szCs w:val="21"/>
              </w:rPr>
              <w:t>国产品牌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rFonts w:hint="eastAsia"/>
                <w:szCs w:val="21"/>
              </w:rPr>
              <w:t>10</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szCs w:val="21"/>
              </w:rPr>
            </w:pPr>
            <w:r>
              <w:rPr>
                <w:rFonts w:hint="eastAsia"/>
                <w:szCs w:val="21"/>
              </w:rPr>
              <w:t>视频远传设备</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套</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2</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 HDMI</w:t>
            </w:r>
            <w:r>
              <w:rPr>
                <w:rFonts w:hint="eastAsia"/>
                <w:szCs w:val="21"/>
              </w:rPr>
              <w:t>延长器；</w:t>
            </w:r>
          </w:p>
          <w:p w:rsidR="006C3463" w:rsidRDefault="006C3463" w:rsidP="00BD61CA">
            <w:pPr>
              <w:rPr>
                <w:szCs w:val="21"/>
              </w:rPr>
            </w:pPr>
            <w:r>
              <w:rPr>
                <w:rFonts w:hint="eastAsia"/>
                <w:sz w:val="24"/>
              </w:rPr>
              <w:t>★</w:t>
            </w:r>
            <w:r>
              <w:rPr>
                <w:rFonts w:hint="eastAsia"/>
                <w:szCs w:val="21"/>
              </w:rPr>
              <w:t>2.</w:t>
            </w:r>
            <w:r>
              <w:rPr>
                <w:rFonts w:hint="eastAsia"/>
                <w:szCs w:val="21"/>
              </w:rPr>
              <w:t>国产品牌。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rFonts w:hint="eastAsia"/>
                <w:szCs w:val="21"/>
              </w:rPr>
              <w:t>11</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szCs w:val="21"/>
              </w:rPr>
            </w:pPr>
            <w:r>
              <w:rPr>
                <w:rFonts w:hint="eastAsia"/>
                <w:szCs w:val="21"/>
              </w:rPr>
              <w:t>巡逻点位记录器</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处</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8</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w:t>
            </w:r>
            <w:r>
              <w:rPr>
                <w:rFonts w:hint="eastAsia"/>
                <w:szCs w:val="21"/>
              </w:rPr>
              <w:t>巡逻点位</w:t>
            </w:r>
            <w:r>
              <w:rPr>
                <w:rFonts w:hint="eastAsia"/>
                <w:szCs w:val="21"/>
              </w:rPr>
              <w:t>8</w:t>
            </w:r>
            <w:r>
              <w:rPr>
                <w:rFonts w:hint="eastAsia"/>
                <w:szCs w:val="21"/>
              </w:rPr>
              <w:t>个；</w:t>
            </w:r>
          </w:p>
          <w:p w:rsidR="006C3463" w:rsidRDefault="006C3463" w:rsidP="00BD61CA">
            <w:pPr>
              <w:rPr>
                <w:szCs w:val="21"/>
              </w:rPr>
            </w:pPr>
            <w:r>
              <w:rPr>
                <w:rFonts w:hint="eastAsia"/>
                <w:szCs w:val="21"/>
              </w:rPr>
              <w:t>2.</w:t>
            </w:r>
            <w:r>
              <w:rPr>
                <w:rFonts w:hint="eastAsia"/>
                <w:szCs w:val="21"/>
              </w:rPr>
              <w:t>具备</w:t>
            </w:r>
            <w:r>
              <w:rPr>
                <w:rFonts w:hint="eastAsia"/>
                <w:szCs w:val="21"/>
              </w:rPr>
              <w:t>4G</w:t>
            </w:r>
            <w:r>
              <w:rPr>
                <w:rFonts w:hint="eastAsia"/>
                <w:szCs w:val="21"/>
              </w:rPr>
              <w:t>通信方式；</w:t>
            </w:r>
          </w:p>
          <w:p w:rsidR="006C3463" w:rsidRDefault="006C3463" w:rsidP="00BD61CA">
            <w:pPr>
              <w:rPr>
                <w:szCs w:val="21"/>
              </w:rPr>
            </w:pPr>
            <w:r>
              <w:rPr>
                <w:rFonts w:hint="eastAsia"/>
                <w:szCs w:val="21"/>
              </w:rPr>
              <w:t>3.</w:t>
            </w:r>
            <w:r>
              <w:rPr>
                <w:rFonts w:hint="eastAsia"/>
                <w:szCs w:val="21"/>
              </w:rPr>
              <w:t>待机时长</w:t>
            </w:r>
            <w:r>
              <w:rPr>
                <w:rFonts w:hint="eastAsia"/>
                <w:szCs w:val="21"/>
              </w:rPr>
              <w:t>2</w:t>
            </w:r>
            <w:r>
              <w:rPr>
                <w:rFonts w:hint="eastAsia"/>
                <w:szCs w:val="21"/>
              </w:rPr>
              <w:t>个月；</w:t>
            </w:r>
          </w:p>
          <w:p w:rsidR="006C3463" w:rsidRDefault="006C3463" w:rsidP="00BD61CA">
            <w:pPr>
              <w:rPr>
                <w:szCs w:val="21"/>
              </w:rPr>
            </w:pPr>
            <w:r>
              <w:rPr>
                <w:rFonts w:hint="eastAsia"/>
                <w:szCs w:val="21"/>
              </w:rPr>
              <w:t>4.</w:t>
            </w:r>
            <w:r>
              <w:rPr>
                <w:rFonts w:hint="eastAsia"/>
                <w:szCs w:val="21"/>
              </w:rPr>
              <w:t>储存记录</w:t>
            </w:r>
            <w:r>
              <w:rPr>
                <w:rFonts w:hint="eastAsia"/>
                <w:szCs w:val="21"/>
              </w:rPr>
              <w:t>3</w:t>
            </w:r>
            <w:r>
              <w:rPr>
                <w:rFonts w:hint="eastAsia"/>
                <w:szCs w:val="21"/>
              </w:rPr>
              <w:t>个月以上；</w:t>
            </w:r>
          </w:p>
          <w:p w:rsidR="006C3463" w:rsidRDefault="006C3463" w:rsidP="00BD61CA">
            <w:pPr>
              <w:rPr>
                <w:szCs w:val="21"/>
              </w:rPr>
            </w:pPr>
            <w:r>
              <w:rPr>
                <w:rFonts w:hint="eastAsia"/>
                <w:sz w:val="24"/>
              </w:rPr>
              <w:t>★</w:t>
            </w:r>
            <w:r>
              <w:rPr>
                <w:rFonts w:hint="eastAsia"/>
                <w:szCs w:val="21"/>
              </w:rPr>
              <w:t xml:space="preserve">5. </w:t>
            </w:r>
            <w:r>
              <w:rPr>
                <w:rFonts w:hint="eastAsia"/>
                <w:szCs w:val="21"/>
              </w:rPr>
              <w:t>国产品牌。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rFonts w:hint="eastAsia"/>
                <w:szCs w:val="21"/>
              </w:rPr>
              <w:t>12</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szCs w:val="21"/>
              </w:rPr>
            </w:pPr>
            <w:r>
              <w:rPr>
                <w:rFonts w:hint="eastAsia"/>
                <w:szCs w:val="21"/>
              </w:rPr>
              <w:t>一体联动报警器</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proofErr w:type="gramStart"/>
            <w:r>
              <w:rPr>
                <w:rFonts w:hint="eastAsia"/>
                <w:szCs w:val="21"/>
              </w:rPr>
              <w:t>个</w:t>
            </w:r>
            <w:proofErr w:type="gramEnd"/>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4</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1.4G</w:t>
            </w:r>
            <w:r>
              <w:rPr>
                <w:rFonts w:hint="eastAsia"/>
                <w:szCs w:val="21"/>
              </w:rPr>
              <w:t>全网通配备</w:t>
            </w:r>
            <w:proofErr w:type="gramStart"/>
            <w:r>
              <w:rPr>
                <w:rFonts w:hint="eastAsia"/>
                <w:szCs w:val="21"/>
              </w:rPr>
              <w:t>物联卡</w:t>
            </w:r>
            <w:proofErr w:type="gramEnd"/>
            <w:r>
              <w:rPr>
                <w:rFonts w:hint="eastAsia"/>
                <w:szCs w:val="21"/>
              </w:rPr>
              <w:t>；</w:t>
            </w:r>
          </w:p>
          <w:p w:rsidR="006C3463" w:rsidRDefault="006C3463" w:rsidP="00BD61CA">
            <w:pPr>
              <w:rPr>
                <w:szCs w:val="21"/>
              </w:rPr>
            </w:pPr>
            <w:r>
              <w:rPr>
                <w:rFonts w:hint="eastAsia"/>
                <w:szCs w:val="21"/>
              </w:rPr>
              <w:t>2.</w:t>
            </w:r>
            <w:r>
              <w:rPr>
                <w:rFonts w:hint="eastAsia"/>
                <w:szCs w:val="21"/>
              </w:rPr>
              <w:t>支持一键报警、电话报警、短信报警、现场高音报警、断电报警；</w:t>
            </w:r>
          </w:p>
          <w:p w:rsidR="006C3463" w:rsidRDefault="006C3463" w:rsidP="00BD61CA">
            <w:pPr>
              <w:rPr>
                <w:szCs w:val="21"/>
              </w:rPr>
            </w:pPr>
            <w:r>
              <w:rPr>
                <w:rFonts w:hint="eastAsia"/>
                <w:szCs w:val="21"/>
              </w:rPr>
              <w:t>3. 3000</w:t>
            </w:r>
            <w:r>
              <w:rPr>
                <w:rFonts w:hint="eastAsia"/>
                <w:szCs w:val="21"/>
              </w:rPr>
              <w:t>米以上传输距离</w:t>
            </w:r>
            <w:r>
              <w:rPr>
                <w:rFonts w:hint="eastAsia"/>
                <w:szCs w:val="21"/>
              </w:rPr>
              <w:t>,</w:t>
            </w:r>
            <w:r>
              <w:rPr>
                <w:rFonts w:hint="eastAsia"/>
                <w:szCs w:val="21"/>
              </w:rPr>
              <w:t>多点位</w:t>
            </w:r>
            <w:proofErr w:type="gramStart"/>
            <w:r>
              <w:rPr>
                <w:rFonts w:hint="eastAsia"/>
                <w:szCs w:val="21"/>
              </w:rPr>
              <w:t>联动数显位</w:t>
            </w:r>
            <w:proofErr w:type="gramEnd"/>
            <w:r>
              <w:rPr>
                <w:rFonts w:hint="eastAsia"/>
                <w:szCs w:val="21"/>
              </w:rPr>
              <w:t>置；</w:t>
            </w:r>
          </w:p>
          <w:p w:rsidR="006C3463" w:rsidRDefault="006C3463" w:rsidP="00BD61CA">
            <w:pPr>
              <w:rPr>
                <w:szCs w:val="21"/>
              </w:rPr>
            </w:pPr>
            <w:r>
              <w:rPr>
                <w:rFonts w:hint="eastAsia"/>
                <w:sz w:val="24"/>
              </w:rPr>
              <w:t>★</w:t>
            </w:r>
            <w:r>
              <w:rPr>
                <w:rFonts w:hint="eastAsia"/>
                <w:szCs w:val="21"/>
              </w:rPr>
              <w:t>4.</w:t>
            </w:r>
            <w:r>
              <w:rPr>
                <w:rFonts w:hint="eastAsia"/>
                <w:szCs w:val="21"/>
              </w:rPr>
              <w:t>国产品牌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rFonts w:hint="eastAsia"/>
                <w:szCs w:val="21"/>
              </w:rPr>
              <w:t>13</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szCs w:val="21"/>
              </w:rPr>
            </w:pPr>
            <w:r>
              <w:rPr>
                <w:rFonts w:hint="eastAsia"/>
                <w:szCs w:val="21"/>
              </w:rPr>
              <w:t>监控控制计算机</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台</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w:t>
            </w:r>
            <w:r>
              <w:rPr>
                <w:rFonts w:hint="eastAsia"/>
                <w:szCs w:val="21"/>
              </w:rPr>
              <w:t>1.</w:t>
            </w:r>
            <w:r>
              <w:rPr>
                <w:rFonts w:hint="eastAsia"/>
                <w:szCs w:val="21"/>
              </w:rPr>
              <w:t>处理器</w:t>
            </w:r>
            <w:r>
              <w:rPr>
                <w:rFonts w:hint="eastAsia"/>
                <w:szCs w:val="21"/>
              </w:rPr>
              <w:t>10</w:t>
            </w:r>
            <w:r>
              <w:rPr>
                <w:rFonts w:hint="eastAsia"/>
                <w:szCs w:val="21"/>
              </w:rPr>
              <w:t>核心</w:t>
            </w:r>
            <w:r>
              <w:rPr>
                <w:rFonts w:hint="eastAsia"/>
                <w:szCs w:val="21"/>
              </w:rPr>
              <w:t>14</w:t>
            </w:r>
            <w:r>
              <w:rPr>
                <w:rFonts w:hint="eastAsia"/>
                <w:szCs w:val="21"/>
              </w:rPr>
              <w:t>线程以上；</w:t>
            </w:r>
          </w:p>
          <w:p w:rsidR="006C3463" w:rsidRDefault="006C3463" w:rsidP="00BD61CA">
            <w:pPr>
              <w:rPr>
                <w:szCs w:val="21"/>
              </w:rPr>
            </w:pPr>
            <w:r>
              <w:rPr>
                <w:rFonts w:hint="eastAsia"/>
                <w:szCs w:val="21"/>
              </w:rPr>
              <w:t>2.</w:t>
            </w:r>
            <w:r>
              <w:rPr>
                <w:rFonts w:hint="eastAsia"/>
                <w:szCs w:val="21"/>
              </w:rPr>
              <w:t>基本频率</w:t>
            </w:r>
            <w:r>
              <w:rPr>
                <w:rFonts w:hint="eastAsia"/>
                <w:szCs w:val="21"/>
              </w:rPr>
              <w:t>2.5GHZ</w:t>
            </w:r>
            <w:r>
              <w:rPr>
                <w:rFonts w:hint="eastAsia"/>
                <w:szCs w:val="21"/>
              </w:rPr>
              <w:t>以上；</w:t>
            </w:r>
          </w:p>
          <w:p w:rsidR="006C3463" w:rsidRDefault="006C3463" w:rsidP="00BD61CA">
            <w:pPr>
              <w:rPr>
                <w:szCs w:val="21"/>
              </w:rPr>
            </w:pPr>
            <w:r>
              <w:rPr>
                <w:rFonts w:hint="eastAsia"/>
                <w:szCs w:val="21"/>
              </w:rPr>
              <w:t>3.</w:t>
            </w:r>
            <w:r>
              <w:rPr>
                <w:rFonts w:hint="eastAsia"/>
                <w:szCs w:val="21"/>
              </w:rPr>
              <w:t>加速频率</w:t>
            </w:r>
            <w:r>
              <w:rPr>
                <w:rFonts w:hint="eastAsia"/>
                <w:szCs w:val="21"/>
              </w:rPr>
              <w:t>4.7GHZ</w:t>
            </w:r>
            <w:r>
              <w:rPr>
                <w:rFonts w:hint="eastAsia"/>
                <w:szCs w:val="21"/>
              </w:rPr>
              <w:t>以上；</w:t>
            </w:r>
          </w:p>
          <w:p w:rsidR="006C3463" w:rsidRDefault="006C3463" w:rsidP="00BD61CA">
            <w:pPr>
              <w:rPr>
                <w:szCs w:val="21"/>
              </w:rPr>
            </w:pPr>
            <w:r>
              <w:rPr>
                <w:rFonts w:hint="eastAsia"/>
                <w:szCs w:val="21"/>
              </w:rPr>
              <w:t>4.</w:t>
            </w:r>
            <w:proofErr w:type="gramStart"/>
            <w:r>
              <w:rPr>
                <w:rFonts w:hint="eastAsia"/>
                <w:szCs w:val="21"/>
              </w:rPr>
              <w:t>全核频率</w:t>
            </w:r>
            <w:proofErr w:type="gramEnd"/>
            <w:r>
              <w:rPr>
                <w:rFonts w:hint="eastAsia"/>
                <w:szCs w:val="21"/>
              </w:rPr>
              <w:t>4.1GHZ</w:t>
            </w:r>
            <w:r>
              <w:rPr>
                <w:rFonts w:hint="eastAsia"/>
                <w:szCs w:val="21"/>
              </w:rPr>
              <w:t>以上；</w:t>
            </w:r>
          </w:p>
          <w:p w:rsidR="006C3463" w:rsidRDefault="006C3463" w:rsidP="00BD61CA">
            <w:pPr>
              <w:rPr>
                <w:szCs w:val="21"/>
              </w:rPr>
            </w:pPr>
            <w:r>
              <w:rPr>
                <w:rFonts w:hint="eastAsia"/>
                <w:szCs w:val="21"/>
              </w:rPr>
              <w:t>5.</w:t>
            </w:r>
            <w:r>
              <w:rPr>
                <w:rFonts w:hint="eastAsia"/>
                <w:szCs w:val="21"/>
              </w:rPr>
              <w:t>显卡内存</w:t>
            </w:r>
            <w:r>
              <w:rPr>
                <w:rFonts w:hint="eastAsia"/>
                <w:szCs w:val="21"/>
              </w:rPr>
              <w:t>4G</w:t>
            </w:r>
            <w:r>
              <w:rPr>
                <w:rFonts w:hint="eastAsia"/>
                <w:szCs w:val="21"/>
              </w:rPr>
              <w:t>以上；</w:t>
            </w:r>
          </w:p>
          <w:p w:rsidR="006C3463" w:rsidRDefault="006C3463" w:rsidP="00BD61CA">
            <w:pPr>
              <w:rPr>
                <w:szCs w:val="21"/>
              </w:rPr>
            </w:pPr>
            <w:r>
              <w:rPr>
                <w:rFonts w:hint="eastAsia"/>
                <w:szCs w:val="21"/>
              </w:rPr>
              <w:t>6.</w:t>
            </w:r>
            <w:r>
              <w:rPr>
                <w:rFonts w:hint="eastAsia"/>
                <w:szCs w:val="21"/>
              </w:rPr>
              <w:t>二级缓存</w:t>
            </w:r>
            <w:r>
              <w:rPr>
                <w:rFonts w:hint="eastAsia"/>
                <w:szCs w:val="21"/>
              </w:rPr>
              <w:t>9.5MB</w:t>
            </w:r>
            <w:r>
              <w:rPr>
                <w:rFonts w:hint="eastAsia"/>
                <w:szCs w:val="21"/>
              </w:rPr>
              <w:t>以上；</w:t>
            </w:r>
          </w:p>
          <w:p w:rsidR="006C3463" w:rsidRDefault="006C3463" w:rsidP="00BD61CA">
            <w:pPr>
              <w:rPr>
                <w:szCs w:val="21"/>
              </w:rPr>
            </w:pPr>
            <w:r>
              <w:rPr>
                <w:rFonts w:hint="eastAsia"/>
                <w:szCs w:val="21"/>
              </w:rPr>
              <w:t>7.</w:t>
            </w:r>
            <w:r>
              <w:rPr>
                <w:rFonts w:hint="eastAsia"/>
                <w:szCs w:val="21"/>
              </w:rPr>
              <w:t>三级缓存</w:t>
            </w:r>
            <w:r>
              <w:rPr>
                <w:rFonts w:hint="eastAsia"/>
                <w:szCs w:val="21"/>
              </w:rPr>
              <w:t>20MB</w:t>
            </w:r>
            <w:r>
              <w:rPr>
                <w:rFonts w:hint="eastAsia"/>
                <w:szCs w:val="21"/>
              </w:rPr>
              <w:t>以上；</w:t>
            </w:r>
          </w:p>
          <w:p w:rsidR="006C3463" w:rsidRDefault="006C3463" w:rsidP="00BD61CA">
            <w:pPr>
              <w:rPr>
                <w:szCs w:val="21"/>
              </w:rPr>
            </w:pPr>
            <w:r>
              <w:rPr>
                <w:rFonts w:hint="eastAsia"/>
                <w:szCs w:val="21"/>
              </w:rPr>
              <w:lastRenderedPageBreak/>
              <w:t>★</w:t>
            </w:r>
            <w:r>
              <w:rPr>
                <w:rFonts w:hint="eastAsia"/>
                <w:szCs w:val="21"/>
              </w:rPr>
              <w:t>8.</w:t>
            </w:r>
            <w:r>
              <w:rPr>
                <w:rFonts w:hint="eastAsia"/>
                <w:szCs w:val="21"/>
              </w:rPr>
              <w:t>内存</w:t>
            </w:r>
            <w:r>
              <w:rPr>
                <w:rFonts w:hint="eastAsia"/>
                <w:szCs w:val="21"/>
              </w:rPr>
              <w:t>16G</w:t>
            </w:r>
            <w:r>
              <w:rPr>
                <w:rFonts w:hint="eastAsia"/>
                <w:szCs w:val="21"/>
              </w:rPr>
              <w:t>以上；</w:t>
            </w:r>
          </w:p>
          <w:p w:rsidR="006C3463" w:rsidRDefault="006C3463" w:rsidP="00BD61CA">
            <w:pPr>
              <w:rPr>
                <w:szCs w:val="21"/>
              </w:rPr>
            </w:pPr>
            <w:r>
              <w:rPr>
                <w:rFonts w:hint="eastAsia"/>
                <w:szCs w:val="21"/>
              </w:rPr>
              <w:t>9.</w:t>
            </w:r>
            <w:r>
              <w:rPr>
                <w:rFonts w:hint="eastAsia"/>
                <w:szCs w:val="21"/>
              </w:rPr>
              <w:t>固态硬盘</w:t>
            </w:r>
            <w:r>
              <w:rPr>
                <w:rFonts w:hint="eastAsia"/>
                <w:szCs w:val="21"/>
              </w:rPr>
              <w:t>512GB</w:t>
            </w:r>
            <w:r>
              <w:rPr>
                <w:rFonts w:hint="eastAsia"/>
                <w:szCs w:val="21"/>
              </w:rPr>
              <w:t>以上；</w:t>
            </w:r>
          </w:p>
          <w:p w:rsidR="006C3463" w:rsidRDefault="006C3463" w:rsidP="00BD61CA">
            <w:pPr>
              <w:rPr>
                <w:szCs w:val="21"/>
              </w:rPr>
            </w:pPr>
            <w:r>
              <w:rPr>
                <w:rFonts w:hint="eastAsia"/>
                <w:szCs w:val="21"/>
              </w:rPr>
              <w:t>10.</w:t>
            </w:r>
            <w:r>
              <w:rPr>
                <w:rFonts w:hint="eastAsia"/>
                <w:szCs w:val="21"/>
              </w:rPr>
              <w:t>显示器</w:t>
            </w:r>
            <w:r>
              <w:rPr>
                <w:rFonts w:hint="eastAsia"/>
                <w:szCs w:val="21"/>
              </w:rPr>
              <w:t>23</w:t>
            </w:r>
            <w:r>
              <w:rPr>
                <w:rFonts w:hint="eastAsia"/>
                <w:szCs w:val="21"/>
              </w:rPr>
              <w:t>寸以上；</w:t>
            </w:r>
          </w:p>
          <w:p w:rsidR="006C3463" w:rsidRDefault="006C3463" w:rsidP="00BD61CA">
            <w:pPr>
              <w:rPr>
                <w:szCs w:val="21"/>
              </w:rPr>
            </w:pPr>
            <w:r>
              <w:rPr>
                <w:rFonts w:hint="eastAsia"/>
                <w:szCs w:val="21"/>
              </w:rPr>
              <w:t>★</w:t>
            </w:r>
            <w:r>
              <w:rPr>
                <w:rFonts w:hint="eastAsia"/>
                <w:szCs w:val="21"/>
              </w:rPr>
              <w:t>11.</w:t>
            </w:r>
            <w:r>
              <w:rPr>
                <w:rFonts w:hint="eastAsia"/>
                <w:szCs w:val="21"/>
              </w:rPr>
              <w:t>国产品牌。</w:t>
            </w:r>
          </w:p>
        </w:tc>
      </w:tr>
      <w:tr w:rsidR="006C3463" w:rsidTr="00BD61C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jc w:val="center"/>
              <w:rPr>
                <w:szCs w:val="21"/>
              </w:rPr>
            </w:pPr>
            <w:r>
              <w:rPr>
                <w:rFonts w:hint="eastAsia"/>
                <w:szCs w:val="21"/>
              </w:rPr>
              <w:lastRenderedPageBreak/>
              <w:t>14</w:t>
            </w:r>
          </w:p>
        </w:tc>
        <w:tc>
          <w:tcPr>
            <w:tcW w:w="70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widowControl/>
              <w:rPr>
                <w:szCs w:val="21"/>
              </w:rPr>
            </w:pPr>
            <w:r>
              <w:rPr>
                <w:rFonts w:hint="eastAsia"/>
                <w:szCs w:val="21"/>
              </w:rPr>
              <w:t>线缆准备及整理（包含所必须的辅材）</w:t>
            </w:r>
          </w:p>
        </w:tc>
        <w:tc>
          <w:tcPr>
            <w:tcW w:w="43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项</w:t>
            </w:r>
          </w:p>
        </w:tc>
        <w:tc>
          <w:tcPr>
            <w:tcW w:w="6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w:t>
            </w:r>
          </w:p>
        </w:tc>
        <w:tc>
          <w:tcPr>
            <w:tcW w:w="281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rPr>
                <w:szCs w:val="21"/>
              </w:rPr>
            </w:pPr>
            <w:r>
              <w:rPr>
                <w:rFonts w:hint="eastAsia"/>
                <w:szCs w:val="21"/>
              </w:rPr>
              <w:t>1.</w:t>
            </w:r>
            <w:r>
              <w:rPr>
                <w:rFonts w:hint="eastAsia"/>
                <w:szCs w:val="21"/>
              </w:rPr>
              <w:t>网线要求超六类；</w:t>
            </w:r>
          </w:p>
          <w:p w:rsidR="006C3463" w:rsidRDefault="006C3463" w:rsidP="00BD61CA">
            <w:pPr>
              <w:rPr>
                <w:szCs w:val="21"/>
              </w:rPr>
            </w:pPr>
            <w:r>
              <w:rPr>
                <w:rFonts w:hint="eastAsia"/>
                <w:szCs w:val="21"/>
              </w:rPr>
              <w:t>2.</w:t>
            </w:r>
            <w:r>
              <w:rPr>
                <w:rFonts w:hint="eastAsia"/>
                <w:szCs w:val="21"/>
              </w:rPr>
              <w:t>电源</w:t>
            </w:r>
            <w:proofErr w:type="gramStart"/>
            <w:r>
              <w:rPr>
                <w:rFonts w:hint="eastAsia"/>
                <w:szCs w:val="21"/>
              </w:rPr>
              <w:t>线要求</w:t>
            </w:r>
            <w:proofErr w:type="gramEnd"/>
            <w:r>
              <w:rPr>
                <w:rFonts w:hint="eastAsia"/>
                <w:szCs w:val="21"/>
              </w:rPr>
              <w:t>RVV2*2.5</w:t>
            </w:r>
            <w:r>
              <w:rPr>
                <w:rFonts w:hint="eastAsia"/>
                <w:szCs w:val="21"/>
              </w:rPr>
              <w:t>、无氧铜芯、具备</w:t>
            </w:r>
            <w:r>
              <w:rPr>
                <w:rFonts w:hint="eastAsia"/>
                <w:szCs w:val="21"/>
              </w:rPr>
              <w:t>3C</w:t>
            </w:r>
            <w:r>
              <w:rPr>
                <w:rFonts w:hint="eastAsia"/>
                <w:szCs w:val="21"/>
              </w:rPr>
              <w:t>认证、低偏心率；</w:t>
            </w:r>
          </w:p>
          <w:p w:rsidR="006C3463" w:rsidRDefault="006C3463" w:rsidP="00BD61CA">
            <w:pPr>
              <w:rPr>
                <w:szCs w:val="21"/>
              </w:rPr>
            </w:pPr>
            <w:r>
              <w:rPr>
                <w:rFonts w:hint="eastAsia"/>
                <w:sz w:val="24"/>
              </w:rPr>
              <w:t>★</w:t>
            </w:r>
            <w:r>
              <w:rPr>
                <w:rFonts w:hint="eastAsia"/>
                <w:szCs w:val="21"/>
              </w:rPr>
              <w:t>3.</w:t>
            </w:r>
            <w:r>
              <w:rPr>
                <w:rFonts w:hint="eastAsia"/>
                <w:szCs w:val="21"/>
              </w:rPr>
              <w:t>国产品牌。</w:t>
            </w:r>
          </w:p>
        </w:tc>
      </w:tr>
    </w:tbl>
    <w:p w:rsidR="006853AD" w:rsidRPr="0080752E" w:rsidRDefault="00F7346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006853AD" w:rsidRPr="0080752E">
        <w:rPr>
          <w:color w:val="000000"/>
          <w:sz w:val="24"/>
          <w:szCs w:val="24"/>
        </w:rPr>
        <w:t>、</w:t>
      </w:r>
      <w:r w:rsidR="006853AD" w:rsidRPr="0080752E">
        <w:rPr>
          <w:rFonts w:hint="eastAsia"/>
          <w:sz w:val="24"/>
          <w:szCs w:val="24"/>
        </w:rPr>
        <w:t>商务要求</w:t>
      </w:r>
    </w:p>
    <w:p w:rsidR="006853AD" w:rsidRPr="0080752E" w:rsidRDefault="00F73467" w:rsidP="006853AD">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6853AD" w:rsidRPr="0080752E">
        <w:rPr>
          <w:rFonts w:eastAsia="......." w:hint="eastAsia"/>
          <w:kern w:val="0"/>
          <w:sz w:val="24"/>
          <w:szCs w:val="24"/>
        </w:rPr>
        <w:t>（一）</w:t>
      </w:r>
      <w:r w:rsidR="006853AD" w:rsidRPr="0080752E">
        <w:rPr>
          <w:rFonts w:hint="eastAsia"/>
          <w:color w:val="000000"/>
          <w:sz w:val="24"/>
        </w:rPr>
        <w:t>报价要求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6853AD"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00627949">
        <w:rPr>
          <w:rFonts w:hint="eastAsia"/>
          <w:color w:val="000000"/>
          <w:sz w:val="24"/>
        </w:rPr>
        <w:t>供应商</w:t>
      </w:r>
      <w:r w:rsidRPr="0080752E">
        <w:rPr>
          <w:rFonts w:hint="eastAsia"/>
          <w:color w:val="000000"/>
          <w:sz w:val="24"/>
        </w:rPr>
        <w:t>的报价应包括：设备主机及附件货款、运输费、运输保险费、装卸费、安装调试费</w:t>
      </w:r>
      <w:r w:rsidR="00F73467" w:rsidRPr="0080752E">
        <w:rPr>
          <w:rFonts w:hint="eastAsia"/>
          <w:color w:val="000000"/>
          <w:sz w:val="24"/>
        </w:rPr>
        <w:t>及</w:t>
      </w:r>
      <w:r w:rsidR="00F73467">
        <w:rPr>
          <w:rFonts w:hint="eastAsia"/>
          <w:color w:val="000000"/>
          <w:sz w:val="24"/>
        </w:rPr>
        <w:t>利润税金等为完成磋商文件规定的全部要求所需的一切费用</w:t>
      </w:r>
      <w:r w:rsidRPr="0080752E">
        <w:rPr>
          <w:rFonts w:hint="eastAsia"/>
          <w:color w:val="000000"/>
          <w:sz w:val="24"/>
        </w:rPr>
        <w:t>。</w:t>
      </w:r>
      <w:r w:rsidR="00627949">
        <w:rPr>
          <w:rFonts w:hint="eastAsia"/>
          <w:color w:val="000000"/>
          <w:sz w:val="24"/>
        </w:rPr>
        <w:t>供应商</w:t>
      </w:r>
      <w:r w:rsidRPr="0080752E">
        <w:rPr>
          <w:rFonts w:hint="eastAsia"/>
          <w:color w:val="000000"/>
          <w:sz w:val="24"/>
        </w:rPr>
        <w:t>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6853AD" w:rsidRPr="0080752E" w:rsidRDefault="006853AD" w:rsidP="006853AD">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w:t>
      </w:r>
      <w:r w:rsidR="00627949">
        <w:rPr>
          <w:rFonts w:hint="eastAsia"/>
          <w:color w:val="000000"/>
          <w:sz w:val="24"/>
        </w:rPr>
        <w:t>供应商</w:t>
      </w:r>
      <w:r w:rsidRPr="00154232">
        <w:rPr>
          <w:rFonts w:hint="eastAsia"/>
          <w:color w:val="000000"/>
          <w:sz w:val="24"/>
        </w:rPr>
        <w:t>负责。</w:t>
      </w:r>
    </w:p>
    <w:p w:rsidR="00F73467" w:rsidRPr="0080752E" w:rsidRDefault="00F73467" w:rsidP="00F73467">
      <w:pPr>
        <w:autoSpaceDE w:val="0"/>
        <w:autoSpaceDN w:val="0"/>
        <w:adjustRightInd w:val="0"/>
        <w:spacing w:line="360" w:lineRule="auto"/>
        <w:ind w:firstLineChars="200" w:firstLine="480"/>
        <w:rPr>
          <w:color w:val="000000"/>
          <w:sz w:val="24"/>
        </w:rPr>
      </w:pPr>
      <w:r>
        <w:rPr>
          <w:rFonts w:hint="eastAsia"/>
          <w:color w:val="000000"/>
          <w:sz w:val="24"/>
        </w:rPr>
        <w:t>（二）</w:t>
      </w:r>
      <w:r w:rsidRPr="0080752E">
        <w:rPr>
          <w:rFonts w:hint="eastAsia"/>
          <w:color w:val="000000"/>
          <w:sz w:val="24"/>
        </w:rPr>
        <w:t>服务要求</w:t>
      </w:r>
    </w:p>
    <w:p w:rsidR="006C3463" w:rsidRDefault="006C3463" w:rsidP="006C3463">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质保期：质量保证期不低于</w:t>
      </w:r>
      <w:r>
        <w:rPr>
          <w:rFonts w:hint="eastAsia"/>
          <w:sz w:val="24"/>
        </w:rPr>
        <w:t>3</w:t>
      </w:r>
      <w:r>
        <w:rPr>
          <w:rFonts w:hint="eastAsia"/>
          <w:sz w:val="24"/>
        </w:rPr>
        <w:t>年。质量保证期从送达并验收合格之日起算。质保期内因产品质量而导致的缺陷，出现物资质量问题，采购人提出后，供应商应当</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w:t>
      </w:r>
      <w:r>
        <w:rPr>
          <w:rFonts w:hint="eastAsia"/>
          <w:sz w:val="24"/>
        </w:rPr>
        <w:t>小时内维修工程师到达维修现场提供相关的维修、更换等服务。超出质保期后，供应商应当提供上门维修服务，仅收取成本费。</w:t>
      </w:r>
    </w:p>
    <w:p w:rsidR="006C3463" w:rsidRDefault="006C3463" w:rsidP="006C3463">
      <w:pPr>
        <w:autoSpaceDE w:val="0"/>
        <w:autoSpaceDN w:val="0"/>
        <w:adjustRightInd w:val="0"/>
        <w:spacing w:line="360" w:lineRule="auto"/>
        <w:ind w:firstLineChars="200" w:firstLine="480"/>
        <w:rPr>
          <w:sz w:val="24"/>
        </w:rPr>
      </w:pPr>
      <w:r>
        <w:rPr>
          <w:rFonts w:hint="eastAsia"/>
          <w:sz w:val="24"/>
        </w:rPr>
        <w:t>2.</w:t>
      </w:r>
      <w:r>
        <w:rPr>
          <w:rFonts w:hint="eastAsia"/>
          <w:sz w:val="24"/>
        </w:rPr>
        <w:t>提供终生维护保障。在质保期内因设备自身设计、制造缺陷造成的各种故障，应进行免费技术服务、维修或更换，并在</w:t>
      </w:r>
      <w:r>
        <w:rPr>
          <w:rFonts w:hint="eastAsia"/>
          <w:sz w:val="24"/>
        </w:rPr>
        <w:t>14</w:t>
      </w:r>
      <w:r>
        <w:rPr>
          <w:rFonts w:hint="eastAsia"/>
          <w:sz w:val="24"/>
        </w:rPr>
        <w:t>天内完成生产和更换安装。在质保期后，需继续提供技术支持服务，备件和服务的价格不超过本次投标价格，终身维护保障。</w:t>
      </w:r>
    </w:p>
    <w:p w:rsidR="006C3463" w:rsidRDefault="006C3463" w:rsidP="006C3463">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供应商须提供所投产品生产厂家服务机构情况，包括地址、联系方式及技术人员数量等。</w:t>
      </w:r>
    </w:p>
    <w:p w:rsidR="006C3463" w:rsidRDefault="006C3463" w:rsidP="006C3463">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6C3463" w:rsidRDefault="006C3463" w:rsidP="006C3463">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提供现场技术培训并做好培训记录，由采购人确认培训内容后签字。</w:t>
      </w:r>
    </w:p>
    <w:p w:rsidR="006853AD" w:rsidRPr="0080752E" w:rsidRDefault="00F73467" w:rsidP="006853AD">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6853AD" w:rsidRPr="0080752E">
        <w:rPr>
          <w:rFonts w:hint="eastAsia"/>
          <w:color w:val="000000"/>
          <w:sz w:val="24"/>
        </w:rPr>
        <w:t>（</w:t>
      </w:r>
      <w:r>
        <w:rPr>
          <w:rFonts w:hint="eastAsia"/>
          <w:color w:val="000000"/>
          <w:sz w:val="24"/>
        </w:rPr>
        <w:t>三</w:t>
      </w:r>
      <w:r w:rsidR="006853AD" w:rsidRPr="0080752E">
        <w:rPr>
          <w:rFonts w:hint="eastAsia"/>
          <w:color w:val="000000"/>
          <w:sz w:val="24"/>
        </w:rPr>
        <w:t>）交货要求</w:t>
      </w:r>
    </w:p>
    <w:p w:rsidR="006C3463" w:rsidRDefault="006C3463" w:rsidP="006C3463">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交货期：合同签订之日起</w:t>
      </w:r>
      <w:r>
        <w:rPr>
          <w:rFonts w:hint="eastAsia"/>
          <w:sz w:val="24"/>
        </w:rPr>
        <w:t>35</w:t>
      </w:r>
      <w:r>
        <w:rPr>
          <w:rFonts w:hint="eastAsia"/>
          <w:sz w:val="24"/>
        </w:rPr>
        <w:t>天内全部交货、安装调试完成并投入使用（特</w:t>
      </w:r>
      <w:r>
        <w:rPr>
          <w:rFonts w:hint="eastAsia"/>
          <w:sz w:val="24"/>
        </w:rPr>
        <w:lastRenderedPageBreak/>
        <w:t>殊情况以合同为准）。</w:t>
      </w:r>
    </w:p>
    <w:p w:rsidR="006C3463" w:rsidRDefault="006C3463" w:rsidP="006C3463">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交货地点：天津市河北区行政区域内（特殊情况以合同为准）。</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w:t>
      </w:r>
      <w:r w:rsidR="00772507" w:rsidRPr="0080752E">
        <w:rPr>
          <w:rFonts w:hint="eastAsia"/>
          <w:color w:val="000000"/>
          <w:sz w:val="24"/>
        </w:rPr>
        <w:t>交货时</w:t>
      </w:r>
      <w:r w:rsidR="00772507" w:rsidRPr="00BB6261">
        <w:rPr>
          <w:rFonts w:hint="eastAsia"/>
          <w:sz w:val="24"/>
        </w:rPr>
        <w:t>要求供应商就所投产</w:t>
      </w:r>
      <w:proofErr w:type="gramStart"/>
      <w:r w:rsidR="00772507" w:rsidRPr="00BB6261">
        <w:rPr>
          <w:rFonts w:hint="eastAsia"/>
          <w:sz w:val="24"/>
        </w:rPr>
        <w:t>品提供</w:t>
      </w:r>
      <w:proofErr w:type="gramEnd"/>
      <w:r w:rsidR="00772507" w:rsidRPr="00BB6261">
        <w:rPr>
          <w:rFonts w:hint="eastAsia"/>
          <w:sz w:val="24"/>
        </w:rPr>
        <w:t>产品说明书，同时采购人有权要求供应商对产品的合法供货渠道进行说明，经核实如供应商提供非法渠道的商品，视为欺诈，为维护采购人合法权益，供应商要承担商品价值双</w:t>
      </w:r>
      <w:r w:rsidR="00772507" w:rsidRPr="0080752E">
        <w:rPr>
          <w:rFonts w:hint="eastAsia"/>
          <w:color w:val="000000"/>
          <w:sz w:val="24"/>
        </w:rPr>
        <w:t>倍的赔偿；同时，依据现行的国家法律法规追究其他责任，并连带追究所投产品制造商的责任。</w:t>
      </w:r>
    </w:p>
    <w:p w:rsidR="006853AD" w:rsidRPr="0080752E" w:rsidRDefault="00F73467" w:rsidP="006853AD">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6853AD" w:rsidRPr="0080752E">
        <w:rPr>
          <w:rFonts w:hint="eastAsia"/>
          <w:color w:val="000000"/>
          <w:sz w:val="24"/>
        </w:rPr>
        <w:t>（</w:t>
      </w:r>
      <w:r>
        <w:rPr>
          <w:rFonts w:hint="eastAsia"/>
          <w:color w:val="000000"/>
          <w:sz w:val="24"/>
        </w:rPr>
        <w:t>四</w:t>
      </w:r>
      <w:r w:rsidR="006853AD" w:rsidRPr="0080752E">
        <w:rPr>
          <w:rFonts w:hint="eastAsia"/>
          <w:color w:val="000000"/>
          <w:sz w:val="24"/>
        </w:rPr>
        <w:t>）付款方式</w:t>
      </w:r>
    </w:p>
    <w:p w:rsidR="006C3463" w:rsidRDefault="006C3463" w:rsidP="006C3463">
      <w:pPr>
        <w:autoSpaceDE w:val="0"/>
        <w:autoSpaceDN w:val="0"/>
        <w:adjustRightInd w:val="0"/>
        <w:spacing w:line="360" w:lineRule="auto"/>
        <w:ind w:firstLineChars="200" w:firstLine="480"/>
        <w:rPr>
          <w:sz w:val="24"/>
        </w:rPr>
      </w:pPr>
      <w:r>
        <w:rPr>
          <w:rFonts w:hint="eastAsia"/>
          <w:sz w:val="24"/>
        </w:rPr>
        <w:t>货到付款，货到现场安装、调试完毕，所有设备使用无质量问题，验收合格后</w:t>
      </w:r>
      <w:r>
        <w:rPr>
          <w:rFonts w:hint="eastAsia"/>
          <w:sz w:val="24"/>
        </w:rPr>
        <w:t>15</w:t>
      </w:r>
      <w:r>
        <w:rPr>
          <w:rFonts w:hint="eastAsia"/>
          <w:sz w:val="24"/>
        </w:rPr>
        <w:t>个工作日内支付合同总额的</w:t>
      </w:r>
      <w:r>
        <w:rPr>
          <w:rFonts w:hint="eastAsia"/>
          <w:sz w:val="24"/>
        </w:rPr>
        <w:t>100%</w:t>
      </w:r>
      <w:r>
        <w:rPr>
          <w:rFonts w:hint="eastAsia"/>
          <w:sz w:val="24"/>
        </w:rPr>
        <w:t>（特殊情况以合同为准）。</w:t>
      </w:r>
    </w:p>
    <w:p w:rsidR="00261B45" w:rsidRPr="0080752E" w:rsidRDefault="00F73467" w:rsidP="00261B45">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261B45" w:rsidRPr="0080752E">
        <w:rPr>
          <w:rFonts w:hint="eastAsia"/>
          <w:color w:val="000000"/>
          <w:sz w:val="24"/>
        </w:rPr>
        <w:t>（</w:t>
      </w:r>
      <w:r>
        <w:rPr>
          <w:rFonts w:hint="eastAsia"/>
          <w:color w:val="000000"/>
          <w:sz w:val="24"/>
        </w:rPr>
        <w:t>五</w:t>
      </w:r>
      <w:r w:rsidR="00261B45" w:rsidRPr="0080752E">
        <w:rPr>
          <w:rFonts w:hint="eastAsia"/>
          <w:color w:val="000000"/>
          <w:sz w:val="24"/>
        </w:rPr>
        <w:t>）投标保证金和履约保证金</w:t>
      </w:r>
    </w:p>
    <w:p w:rsidR="00261B45" w:rsidRDefault="00261B45" w:rsidP="00261B45">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853AD" w:rsidRDefault="00F73467" w:rsidP="006853AD">
      <w:pPr>
        <w:autoSpaceDE w:val="0"/>
        <w:autoSpaceDN w:val="0"/>
        <w:adjustRightInd w:val="0"/>
        <w:spacing w:line="360" w:lineRule="auto"/>
        <w:ind w:firstLineChars="200" w:firstLine="480"/>
        <w:rPr>
          <w:bCs/>
          <w:sz w:val="24"/>
        </w:rPr>
      </w:pPr>
      <w:r>
        <w:rPr>
          <w:rFonts w:hint="eastAsia"/>
          <w:bCs/>
          <w:sz w:val="24"/>
        </w:rPr>
        <w:t>四</w:t>
      </w:r>
      <w:r w:rsidR="006853AD" w:rsidRPr="006853AD">
        <w:rPr>
          <w:rFonts w:hint="eastAsia"/>
          <w:bCs/>
          <w:sz w:val="24"/>
        </w:rPr>
        <w:t>、评</w:t>
      </w:r>
      <w:r w:rsidR="00E5576F">
        <w:rPr>
          <w:rFonts w:hint="eastAsia"/>
          <w:bCs/>
          <w:sz w:val="24"/>
        </w:rPr>
        <w:t>分</w:t>
      </w:r>
      <w:r w:rsidR="006853AD" w:rsidRPr="006853AD">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C3463" w:rsidTr="00BD61CA">
        <w:trPr>
          <w:jc w:val="center"/>
        </w:trPr>
        <w:tc>
          <w:tcPr>
            <w:tcW w:w="9250" w:type="dxa"/>
            <w:gridSpan w:val="3"/>
            <w:shd w:val="clear" w:color="auto" w:fill="auto"/>
            <w:vAlign w:val="center"/>
          </w:tcPr>
          <w:p w:rsidR="006C3463" w:rsidRDefault="006C3463" w:rsidP="00BD61CA">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6C3463" w:rsidRDefault="006C3463" w:rsidP="00BD61CA">
            <w:pPr>
              <w:widowControl/>
              <w:snapToGrid w:val="0"/>
              <w:jc w:val="center"/>
              <w:rPr>
                <w:kern w:val="0"/>
                <w:sz w:val="24"/>
                <w:szCs w:val="24"/>
              </w:rPr>
            </w:pPr>
            <w:r>
              <w:rPr>
                <w:kern w:val="0"/>
                <w:sz w:val="24"/>
                <w:szCs w:val="24"/>
              </w:rPr>
              <w:t>分值</w:t>
            </w:r>
          </w:p>
        </w:tc>
      </w:tr>
      <w:tr w:rsidR="006C3463" w:rsidTr="00BD61CA">
        <w:trPr>
          <w:jc w:val="center"/>
        </w:trPr>
        <w:tc>
          <w:tcPr>
            <w:tcW w:w="508" w:type="dxa"/>
            <w:shd w:val="clear" w:color="auto" w:fill="auto"/>
            <w:noWrap/>
            <w:vAlign w:val="center"/>
          </w:tcPr>
          <w:p w:rsidR="006C3463" w:rsidRDefault="006C3463" w:rsidP="00BD61C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6C3463" w:rsidRDefault="006C3463" w:rsidP="00BD61CA">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6C3463" w:rsidRDefault="006C3463" w:rsidP="00BD61CA">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3</w:t>
            </w:r>
            <w:r>
              <w:rPr>
                <w:kern w:val="0"/>
                <w:sz w:val="24"/>
                <w:szCs w:val="24"/>
              </w:rPr>
              <w:t>0</w:t>
            </w:r>
          </w:p>
          <w:p w:rsidR="006C3463" w:rsidRDefault="006C3463" w:rsidP="00BD61CA">
            <w:pPr>
              <w:widowControl/>
              <w:snapToGrid w:val="0"/>
              <w:rPr>
                <w:kern w:val="0"/>
                <w:sz w:val="24"/>
                <w:szCs w:val="24"/>
              </w:rPr>
            </w:pPr>
            <w:r>
              <w:rPr>
                <w:kern w:val="0"/>
                <w:sz w:val="24"/>
                <w:szCs w:val="24"/>
              </w:rPr>
              <w:t>注：满足磋商文件要求且报价最低的报价为评标基准价。</w:t>
            </w:r>
          </w:p>
        </w:tc>
        <w:tc>
          <w:tcPr>
            <w:tcW w:w="1010"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30</w:t>
            </w:r>
          </w:p>
        </w:tc>
      </w:tr>
      <w:tr w:rsidR="006C3463" w:rsidTr="00BD61CA">
        <w:trPr>
          <w:jc w:val="center"/>
        </w:trPr>
        <w:tc>
          <w:tcPr>
            <w:tcW w:w="9250" w:type="dxa"/>
            <w:gridSpan w:val="3"/>
            <w:shd w:val="clear" w:color="auto" w:fill="auto"/>
            <w:noWrap/>
            <w:vAlign w:val="center"/>
          </w:tcPr>
          <w:p w:rsidR="006C3463" w:rsidRDefault="006C3463" w:rsidP="00BD61CA">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51</w:t>
            </w:r>
            <w:r>
              <w:rPr>
                <w:kern w:val="0"/>
                <w:sz w:val="24"/>
                <w:szCs w:val="24"/>
              </w:rPr>
              <w:t>分）</w:t>
            </w:r>
          </w:p>
        </w:tc>
        <w:tc>
          <w:tcPr>
            <w:tcW w:w="1010"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分值</w:t>
            </w:r>
          </w:p>
        </w:tc>
      </w:tr>
      <w:tr w:rsidR="006C3463" w:rsidTr="00BD61CA">
        <w:trPr>
          <w:jc w:val="center"/>
        </w:trPr>
        <w:tc>
          <w:tcPr>
            <w:tcW w:w="508" w:type="dxa"/>
            <w:shd w:val="clear" w:color="auto" w:fill="auto"/>
            <w:noWrap/>
            <w:vAlign w:val="center"/>
          </w:tcPr>
          <w:p w:rsidR="006C3463" w:rsidRDefault="006C3463" w:rsidP="00BD61C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产品制造商认证评价</w:t>
            </w:r>
          </w:p>
        </w:tc>
        <w:tc>
          <w:tcPr>
            <w:tcW w:w="7087" w:type="dxa"/>
            <w:shd w:val="clear" w:color="auto" w:fill="auto"/>
            <w:vAlign w:val="center"/>
          </w:tcPr>
          <w:p w:rsidR="006C3463" w:rsidRDefault="006C3463" w:rsidP="00BD61CA">
            <w:pPr>
              <w:snapToGrid w:val="0"/>
              <w:rPr>
                <w:bCs/>
                <w:sz w:val="24"/>
              </w:rPr>
            </w:pPr>
            <w:r>
              <w:rPr>
                <w:rFonts w:hint="eastAsia"/>
                <w:bCs/>
                <w:sz w:val="24"/>
              </w:rPr>
              <w:t>所投产品半球摄像机、枪击摄像机、高速云</w:t>
            </w:r>
            <w:proofErr w:type="gramStart"/>
            <w:r>
              <w:rPr>
                <w:rFonts w:hint="eastAsia"/>
                <w:bCs/>
                <w:sz w:val="24"/>
              </w:rPr>
              <w:t>台球机</w:t>
            </w:r>
            <w:proofErr w:type="gramEnd"/>
            <w:r>
              <w:rPr>
                <w:rFonts w:hint="eastAsia"/>
                <w:bCs/>
                <w:sz w:val="24"/>
              </w:rPr>
              <w:t>的制造商具备质量管理体系认证，响应文件中提供上述产品制造商的证书扫描件得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3</w:t>
            </w:r>
          </w:p>
        </w:tc>
      </w:tr>
      <w:tr w:rsidR="006C3463" w:rsidTr="00BD61CA">
        <w:trPr>
          <w:jc w:val="center"/>
        </w:trPr>
        <w:tc>
          <w:tcPr>
            <w:tcW w:w="508" w:type="dxa"/>
            <w:shd w:val="clear" w:color="auto" w:fill="auto"/>
            <w:noWrap/>
            <w:vAlign w:val="center"/>
          </w:tcPr>
          <w:p w:rsidR="006C3463" w:rsidRDefault="006C3463" w:rsidP="00BD61C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质量保证</w:t>
            </w:r>
            <w:proofErr w:type="gramStart"/>
            <w:r>
              <w:rPr>
                <w:rFonts w:hint="eastAsia"/>
                <w:kern w:val="0"/>
                <w:sz w:val="24"/>
                <w:szCs w:val="24"/>
              </w:rPr>
              <w:t>期评价</w:t>
            </w:r>
            <w:proofErr w:type="gramEnd"/>
          </w:p>
        </w:tc>
        <w:tc>
          <w:tcPr>
            <w:tcW w:w="7087" w:type="dxa"/>
            <w:shd w:val="clear" w:color="auto" w:fill="auto"/>
            <w:vAlign w:val="center"/>
          </w:tcPr>
          <w:p w:rsidR="006C3463" w:rsidRDefault="006C3463" w:rsidP="00BD61CA">
            <w:pPr>
              <w:snapToGrid w:val="0"/>
              <w:rPr>
                <w:bCs/>
                <w:sz w:val="24"/>
              </w:rPr>
            </w:pPr>
            <w:r>
              <w:rPr>
                <w:rFonts w:hint="eastAsia"/>
                <w:bCs/>
                <w:sz w:val="24"/>
              </w:rPr>
              <w:t>质量保证</w:t>
            </w:r>
            <w:proofErr w:type="gramStart"/>
            <w:r>
              <w:rPr>
                <w:rFonts w:hint="eastAsia"/>
                <w:bCs/>
                <w:sz w:val="24"/>
              </w:rPr>
              <w:t>期满足</w:t>
            </w:r>
            <w:proofErr w:type="gramEnd"/>
            <w:r>
              <w:rPr>
                <w:rFonts w:hint="eastAsia"/>
                <w:bCs/>
                <w:sz w:val="24"/>
              </w:rPr>
              <w:t>磋商文件要求的基础上，每增加</w:t>
            </w:r>
            <w:r>
              <w:rPr>
                <w:rFonts w:hint="eastAsia"/>
                <w:bCs/>
                <w:sz w:val="24"/>
              </w:rPr>
              <w:t>1</w:t>
            </w:r>
            <w:r>
              <w:rPr>
                <w:rFonts w:hint="eastAsia"/>
                <w:bCs/>
                <w:sz w:val="24"/>
              </w:rPr>
              <w:t>年免费维修更换服务得</w:t>
            </w:r>
            <w:r>
              <w:rPr>
                <w:rFonts w:hint="eastAsia"/>
                <w:bCs/>
                <w:sz w:val="24"/>
              </w:rPr>
              <w:t>2</w:t>
            </w:r>
            <w:r>
              <w:rPr>
                <w:rFonts w:hint="eastAsia"/>
                <w:bCs/>
                <w:sz w:val="24"/>
              </w:rPr>
              <w:t>分，最多</w:t>
            </w:r>
            <w:r>
              <w:rPr>
                <w:rFonts w:hint="eastAsia"/>
                <w:bCs/>
                <w:sz w:val="24"/>
              </w:rPr>
              <w:t>4</w:t>
            </w:r>
            <w:r>
              <w:rPr>
                <w:rFonts w:hint="eastAsia"/>
                <w:bCs/>
                <w:sz w:val="24"/>
              </w:rPr>
              <w:t>分。</w:t>
            </w:r>
          </w:p>
        </w:tc>
        <w:tc>
          <w:tcPr>
            <w:tcW w:w="1010"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4</w:t>
            </w:r>
          </w:p>
        </w:tc>
      </w:tr>
      <w:tr w:rsidR="006C3463" w:rsidTr="00BD61CA">
        <w:trPr>
          <w:jc w:val="center"/>
        </w:trPr>
        <w:tc>
          <w:tcPr>
            <w:tcW w:w="508" w:type="dxa"/>
            <w:shd w:val="clear" w:color="auto" w:fill="auto"/>
            <w:noWrap/>
            <w:vAlign w:val="center"/>
          </w:tcPr>
          <w:p w:rsidR="006C3463" w:rsidRDefault="006C3463" w:rsidP="00BD61C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C3463" w:rsidRDefault="006C3463" w:rsidP="00BD61CA">
            <w:pPr>
              <w:widowControl/>
              <w:snapToGrid w:val="0"/>
              <w:jc w:val="center"/>
              <w:rPr>
                <w:bCs/>
                <w:sz w:val="24"/>
              </w:rPr>
            </w:pPr>
            <w:r>
              <w:rPr>
                <w:rFonts w:hint="eastAsia"/>
                <w:bCs/>
                <w:sz w:val="24"/>
              </w:rPr>
              <w:t>维修承诺评价</w:t>
            </w:r>
          </w:p>
        </w:tc>
        <w:tc>
          <w:tcPr>
            <w:tcW w:w="7087" w:type="dxa"/>
            <w:shd w:val="clear" w:color="auto" w:fill="auto"/>
            <w:vAlign w:val="center"/>
          </w:tcPr>
          <w:p w:rsidR="006C3463" w:rsidRDefault="006C3463" w:rsidP="00BD61CA">
            <w:pPr>
              <w:snapToGrid w:val="0"/>
              <w:rPr>
                <w:bCs/>
                <w:sz w:val="24"/>
              </w:rPr>
            </w:pPr>
            <w:r>
              <w:rPr>
                <w:rFonts w:hint="eastAsia"/>
                <w:bCs/>
                <w:sz w:val="24"/>
              </w:rPr>
              <w:t>供应商承诺对产品维修在质保期后需继续提供技术支持服务，备件和服务的价格不超过本次投标价格终身维护保障，提供承诺书得</w:t>
            </w:r>
            <w:r>
              <w:rPr>
                <w:rFonts w:hint="eastAsia"/>
                <w:bCs/>
                <w:sz w:val="24"/>
              </w:rPr>
              <w:t>2</w:t>
            </w:r>
            <w:r>
              <w:rPr>
                <w:rFonts w:hint="eastAsia"/>
                <w:bCs/>
                <w:sz w:val="24"/>
              </w:rPr>
              <w:t>分。</w:t>
            </w:r>
          </w:p>
        </w:tc>
        <w:tc>
          <w:tcPr>
            <w:tcW w:w="1010"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2</w:t>
            </w:r>
          </w:p>
        </w:tc>
      </w:tr>
      <w:tr w:rsidR="006C3463" w:rsidTr="00BD61CA">
        <w:trPr>
          <w:jc w:val="center"/>
        </w:trPr>
        <w:tc>
          <w:tcPr>
            <w:tcW w:w="508" w:type="dxa"/>
            <w:shd w:val="clear" w:color="auto" w:fill="auto"/>
            <w:noWrap/>
            <w:vAlign w:val="center"/>
          </w:tcPr>
          <w:p w:rsidR="006C3463" w:rsidRDefault="006C3463" w:rsidP="00BD61C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供应</w:t>
            </w:r>
            <w:proofErr w:type="gramStart"/>
            <w:r>
              <w:rPr>
                <w:rFonts w:hint="eastAsia"/>
                <w:kern w:val="0"/>
                <w:sz w:val="24"/>
                <w:szCs w:val="24"/>
              </w:rPr>
              <w:t>商能力</w:t>
            </w:r>
            <w:proofErr w:type="gramEnd"/>
            <w:r>
              <w:rPr>
                <w:rFonts w:hint="eastAsia"/>
                <w:kern w:val="0"/>
                <w:sz w:val="24"/>
                <w:szCs w:val="24"/>
              </w:rPr>
              <w:t>评价</w:t>
            </w:r>
          </w:p>
        </w:tc>
        <w:tc>
          <w:tcPr>
            <w:tcW w:w="7087" w:type="dxa"/>
            <w:shd w:val="clear" w:color="auto" w:fill="auto"/>
            <w:vAlign w:val="center"/>
          </w:tcPr>
          <w:p w:rsidR="006C3463" w:rsidRDefault="006C3463" w:rsidP="00BD61CA">
            <w:pPr>
              <w:snapToGrid w:val="0"/>
              <w:rPr>
                <w:bCs/>
                <w:sz w:val="24"/>
              </w:rPr>
            </w:pPr>
            <w:r>
              <w:rPr>
                <w:bCs/>
                <w:sz w:val="24"/>
              </w:rPr>
              <w:t>投标供应商具备保密服务企业资质证书</w:t>
            </w:r>
            <w:r>
              <w:rPr>
                <w:rFonts w:hint="eastAsia"/>
                <w:bCs/>
                <w:sz w:val="24"/>
              </w:rPr>
              <w:t>，服务范围至少包含全国范围内的保密服务或与本项目内容相关，</w:t>
            </w:r>
            <w:r>
              <w:rPr>
                <w:bCs/>
                <w:sz w:val="24"/>
              </w:rPr>
              <w:t>提供证书扫描件</w:t>
            </w:r>
            <w:r>
              <w:rPr>
                <w:rFonts w:hint="eastAsia"/>
                <w:bCs/>
                <w:sz w:val="24"/>
              </w:rPr>
              <w:t>。</w:t>
            </w:r>
            <w:r>
              <w:rPr>
                <w:bCs/>
                <w:sz w:val="24"/>
              </w:rPr>
              <w:t>证书等级为一级得</w:t>
            </w:r>
            <w:r>
              <w:rPr>
                <w:rFonts w:hint="eastAsia"/>
                <w:bCs/>
                <w:sz w:val="24"/>
              </w:rPr>
              <w:t>3</w:t>
            </w:r>
            <w:r>
              <w:rPr>
                <w:rFonts w:hint="eastAsia"/>
                <w:bCs/>
                <w:sz w:val="24"/>
              </w:rPr>
              <w:t>分，二级得</w:t>
            </w:r>
            <w:r>
              <w:rPr>
                <w:rFonts w:hint="eastAsia"/>
                <w:bCs/>
                <w:sz w:val="24"/>
              </w:rPr>
              <w:t>2</w:t>
            </w:r>
            <w:r>
              <w:rPr>
                <w:rFonts w:hint="eastAsia"/>
                <w:bCs/>
                <w:sz w:val="24"/>
              </w:rPr>
              <w:t>分，三级得</w:t>
            </w:r>
            <w:r>
              <w:rPr>
                <w:rFonts w:hint="eastAsia"/>
                <w:bCs/>
                <w:sz w:val="24"/>
              </w:rPr>
              <w:t>1</w:t>
            </w:r>
            <w:r>
              <w:rPr>
                <w:rFonts w:hint="eastAsia"/>
                <w:bCs/>
                <w:sz w:val="24"/>
              </w:rPr>
              <w:t>分。</w:t>
            </w:r>
          </w:p>
        </w:tc>
        <w:tc>
          <w:tcPr>
            <w:tcW w:w="1010"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3</w:t>
            </w:r>
          </w:p>
        </w:tc>
      </w:tr>
      <w:tr w:rsidR="006C3463" w:rsidTr="00BD61CA">
        <w:trPr>
          <w:jc w:val="center"/>
        </w:trPr>
        <w:tc>
          <w:tcPr>
            <w:tcW w:w="508" w:type="dxa"/>
            <w:shd w:val="clear" w:color="auto" w:fill="auto"/>
            <w:noWrap/>
            <w:vAlign w:val="center"/>
          </w:tcPr>
          <w:p w:rsidR="006C3463" w:rsidRDefault="006C3463" w:rsidP="00BD61C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6C3463" w:rsidRDefault="006C3463" w:rsidP="00BD61CA">
            <w:pPr>
              <w:snapToGrid w:val="0"/>
              <w:rPr>
                <w:bCs/>
                <w:sz w:val="24"/>
              </w:rPr>
            </w:pPr>
            <w:r>
              <w:rPr>
                <w:bCs/>
                <w:sz w:val="24"/>
              </w:rPr>
              <w:t>完全按照以下要求提供</w:t>
            </w:r>
            <w:r>
              <w:rPr>
                <w:rFonts w:hint="eastAsia"/>
                <w:bCs/>
                <w:sz w:val="24"/>
              </w:rPr>
              <w:t>视频监控安装维护和网络安装维护</w:t>
            </w:r>
            <w:r>
              <w:rPr>
                <w:bCs/>
                <w:sz w:val="24"/>
              </w:rPr>
              <w:t>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6C3463" w:rsidRDefault="006C3463" w:rsidP="00BD61CA">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21</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6C3463" w:rsidRDefault="006C3463" w:rsidP="00BD61CA">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6C3463" w:rsidRDefault="006C3463" w:rsidP="00BD61CA">
            <w:pPr>
              <w:widowControl/>
              <w:snapToGrid w:val="0"/>
              <w:rPr>
                <w:sz w:val="24"/>
              </w:rPr>
            </w:pPr>
            <w:r>
              <w:rPr>
                <w:rFonts w:hint="eastAsia"/>
                <w:bCs/>
                <w:sz w:val="24"/>
              </w:rPr>
              <w:lastRenderedPageBreak/>
              <w:t>每个与部队签订的合同业绩得</w:t>
            </w:r>
            <w:r>
              <w:rPr>
                <w:rFonts w:hint="eastAsia"/>
                <w:bCs/>
                <w:sz w:val="24"/>
              </w:rPr>
              <w:t>2</w:t>
            </w:r>
            <w:r>
              <w:rPr>
                <w:rFonts w:hint="eastAsia"/>
                <w:bCs/>
                <w:sz w:val="24"/>
              </w:rPr>
              <w:t>分，最多得</w:t>
            </w:r>
            <w:r>
              <w:rPr>
                <w:rFonts w:hint="eastAsia"/>
                <w:bCs/>
                <w:sz w:val="24"/>
              </w:rPr>
              <w:t>4</w:t>
            </w:r>
            <w:r>
              <w:rPr>
                <w:rFonts w:hint="eastAsia"/>
                <w:bCs/>
                <w:sz w:val="24"/>
              </w:rPr>
              <w:t>分；每个与非部队签订的合同业绩得</w:t>
            </w:r>
            <w:r>
              <w:rPr>
                <w:rFonts w:hint="eastAsia"/>
                <w:bCs/>
                <w:sz w:val="24"/>
              </w:rPr>
              <w:t>2</w:t>
            </w:r>
            <w:r>
              <w:rPr>
                <w:rFonts w:hint="eastAsia"/>
                <w:bCs/>
                <w:sz w:val="24"/>
              </w:rPr>
              <w:t>分，最多得</w:t>
            </w:r>
            <w:r>
              <w:rPr>
                <w:rFonts w:hint="eastAsia"/>
                <w:bCs/>
                <w:sz w:val="24"/>
              </w:rPr>
              <w:t>4</w:t>
            </w:r>
            <w:r>
              <w:rPr>
                <w:rFonts w:hint="eastAsia"/>
                <w:bCs/>
                <w:sz w:val="24"/>
              </w:rPr>
              <w:t>分；本项最多</w:t>
            </w:r>
            <w:r>
              <w:rPr>
                <w:rFonts w:hint="eastAsia"/>
                <w:bCs/>
                <w:sz w:val="24"/>
              </w:rPr>
              <w:t>8</w:t>
            </w:r>
            <w:r>
              <w:rPr>
                <w:rFonts w:hint="eastAsia"/>
                <w:bCs/>
                <w:sz w:val="24"/>
              </w:rPr>
              <w:t>分。</w:t>
            </w:r>
          </w:p>
        </w:tc>
        <w:tc>
          <w:tcPr>
            <w:tcW w:w="1010"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lastRenderedPageBreak/>
              <w:t>8</w:t>
            </w:r>
          </w:p>
        </w:tc>
      </w:tr>
      <w:tr w:rsidR="006C3463" w:rsidTr="00BD61CA">
        <w:trPr>
          <w:jc w:val="center"/>
        </w:trPr>
        <w:tc>
          <w:tcPr>
            <w:tcW w:w="508" w:type="dxa"/>
            <w:shd w:val="clear" w:color="auto" w:fill="auto"/>
            <w:noWrap/>
            <w:vAlign w:val="center"/>
          </w:tcPr>
          <w:p w:rsidR="006C3463" w:rsidRDefault="006C3463" w:rsidP="00BD61CA">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6C3463" w:rsidRDefault="006C3463" w:rsidP="00BD61CA">
            <w:pPr>
              <w:snapToGrid w:val="0"/>
              <w:rPr>
                <w:bCs/>
                <w:sz w:val="24"/>
              </w:rPr>
            </w:pPr>
            <w:r>
              <w:rPr>
                <w:rFonts w:hint="eastAsia"/>
                <w:bCs/>
                <w:sz w:val="24"/>
              </w:rPr>
              <w:t>（</w:t>
            </w:r>
            <w:r>
              <w:rPr>
                <w:rFonts w:hint="eastAsia"/>
                <w:bCs/>
                <w:sz w:val="24"/>
              </w:rPr>
              <w:t>1</w:t>
            </w:r>
            <w:r>
              <w:rPr>
                <w:rFonts w:hint="eastAsia"/>
                <w:bCs/>
                <w:sz w:val="24"/>
              </w:rPr>
              <w:t>）提供所投半球摄像机的技术支撑材料扫描件，上述技术支撑材料能证明所投产</w:t>
            </w:r>
            <w:proofErr w:type="gramStart"/>
            <w:r>
              <w:rPr>
                <w:rFonts w:hint="eastAsia"/>
                <w:bCs/>
                <w:sz w:val="24"/>
              </w:rPr>
              <w:t>品满足</w:t>
            </w:r>
            <w:proofErr w:type="gramEnd"/>
            <w:r>
              <w:rPr>
                <w:rFonts w:hint="eastAsia"/>
                <w:bCs/>
                <w:sz w:val="24"/>
              </w:rPr>
              <w:t>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4</w:t>
            </w:r>
            <w:r>
              <w:rPr>
                <w:rFonts w:hint="eastAsia"/>
                <w:bCs/>
                <w:sz w:val="24"/>
              </w:rPr>
              <w:t>分。</w:t>
            </w:r>
          </w:p>
          <w:p w:rsidR="006C3463" w:rsidRDefault="006C3463" w:rsidP="00BD61CA">
            <w:pPr>
              <w:snapToGrid w:val="0"/>
              <w:rPr>
                <w:bCs/>
                <w:sz w:val="24"/>
              </w:rPr>
            </w:pPr>
            <w:r>
              <w:rPr>
                <w:rFonts w:hint="eastAsia"/>
                <w:bCs/>
                <w:sz w:val="24"/>
              </w:rPr>
              <w:t xml:space="preserve">A. </w:t>
            </w:r>
            <w:r>
              <w:rPr>
                <w:rFonts w:hint="eastAsia"/>
                <w:bCs/>
                <w:sz w:val="24"/>
              </w:rPr>
              <w:t>像素</w:t>
            </w:r>
            <w:r>
              <w:rPr>
                <w:rFonts w:hint="eastAsia"/>
                <w:bCs/>
                <w:sz w:val="24"/>
              </w:rPr>
              <w:t>400</w:t>
            </w:r>
            <w:r>
              <w:rPr>
                <w:rFonts w:hint="eastAsia"/>
                <w:bCs/>
                <w:sz w:val="24"/>
              </w:rPr>
              <w:t>万以上；</w:t>
            </w:r>
          </w:p>
          <w:p w:rsidR="006C3463" w:rsidRDefault="006C3463" w:rsidP="00BD61CA">
            <w:pPr>
              <w:snapToGrid w:val="0"/>
              <w:rPr>
                <w:bCs/>
                <w:sz w:val="24"/>
              </w:rPr>
            </w:pPr>
            <w:r>
              <w:rPr>
                <w:rFonts w:hint="eastAsia"/>
                <w:bCs/>
                <w:sz w:val="24"/>
              </w:rPr>
              <w:t xml:space="preserve">B. </w:t>
            </w:r>
            <w:r>
              <w:rPr>
                <w:rFonts w:hint="eastAsia"/>
                <w:bCs/>
                <w:sz w:val="24"/>
              </w:rPr>
              <w:t>最大分辨率</w:t>
            </w:r>
            <w:r>
              <w:rPr>
                <w:rFonts w:hint="eastAsia"/>
                <w:bCs/>
                <w:sz w:val="24"/>
              </w:rPr>
              <w:t>2560</w:t>
            </w:r>
            <w:r>
              <w:rPr>
                <w:rFonts w:hint="eastAsia"/>
                <w:bCs/>
                <w:sz w:val="24"/>
              </w:rPr>
              <w:t>×</w:t>
            </w:r>
            <w:r>
              <w:rPr>
                <w:rFonts w:hint="eastAsia"/>
                <w:bCs/>
                <w:sz w:val="24"/>
              </w:rPr>
              <w:t>1440</w:t>
            </w:r>
            <w:r>
              <w:rPr>
                <w:rFonts w:hint="eastAsia"/>
                <w:bCs/>
                <w:sz w:val="24"/>
              </w:rPr>
              <w:t>；</w:t>
            </w:r>
          </w:p>
          <w:p w:rsidR="006C3463" w:rsidRDefault="006C3463" w:rsidP="00BD61CA">
            <w:pPr>
              <w:snapToGrid w:val="0"/>
              <w:rPr>
                <w:bCs/>
                <w:sz w:val="24"/>
              </w:rPr>
            </w:pPr>
            <w:r>
              <w:rPr>
                <w:rFonts w:hint="eastAsia"/>
                <w:bCs/>
                <w:sz w:val="24"/>
              </w:rPr>
              <w:t xml:space="preserve">C. </w:t>
            </w:r>
            <w:r>
              <w:rPr>
                <w:rFonts w:hint="eastAsia"/>
                <w:bCs/>
                <w:sz w:val="24"/>
              </w:rPr>
              <w:t>镜头焦距≥</w:t>
            </w:r>
            <w:r>
              <w:rPr>
                <w:rFonts w:hint="eastAsia"/>
                <w:bCs/>
                <w:sz w:val="24"/>
              </w:rPr>
              <w:t>2.8mm</w:t>
            </w:r>
            <w:r>
              <w:rPr>
                <w:rFonts w:hint="eastAsia"/>
                <w:bCs/>
                <w:sz w:val="24"/>
              </w:rPr>
              <w:t>；</w:t>
            </w:r>
          </w:p>
          <w:p w:rsidR="006C3463" w:rsidRDefault="006C3463" w:rsidP="00BD61CA">
            <w:pPr>
              <w:snapToGrid w:val="0"/>
              <w:rPr>
                <w:bCs/>
                <w:sz w:val="24"/>
              </w:rPr>
            </w:pPr>
            <w:r>
              <w:rPr>
                <w:rFonts w:hint="eastAsia"/>
                <w:bCs/>
                <w:sz w:val="24"/>
              </w:rPr>
              <w:t xml:space="preserve">D. </w:t>
            </w:r>
            <w:r>
              <w:rPr>
                <w:rFonts w:hint="eastAsia"/>
                <w:bCs/>
                <w:sz w:val="24"/>
              </w:rPr>
              <w:t>最大补光距离：≥</w:t>
            </w:r>
            <w:r>
              <w:rPr>
                <w:rFonts w:hint="eastAsia"/>
                <w:bCs/>
                <w:sz w:val="24"/>
              </w:rPr>
              <w:t>30m</w:t>
            </w:r>
            <w:r>
              <w:rPr>
                <w:rFonts w:hint="eastAsia"/>
                <w:bCs/>
                <w:sz w:val="24"/>
              </w:rPr>
              <w:t>，补光灯：≥</w:t>
            </w:r>
            <w:r>
              <w:rPr>
                <w:rFonts w:hint="eastAsia"/>
                <w:bCs/>
                <w:sz w:val="24"/>
              </w:rPr>
              <w:t>2</w:t>
            </w:r>
            <w:r>
              <w:rPr>
                <w:rFonts w:hint="eastAsia"/>
                <w:bCs/>
                <w:sz w:val="24"/>
              </w:rPr>
              <w:t>颗。</w:t>
            </w:r>
          </w:p>
          <w:p w:rsidR="006C3463" w:rsidRDefault="006C3463" w:rsidP="00BD61CA">
            <w:pPr>
              <w:snapToGrid w:val="0"/>
              <w:rPr>
                <w:bCs/>
                <w:sz w:val="24"/>
              </w:rPr>
            </w:pPr>
            <w:r>
              <w:rPr>
                <w:rFonts w:hint="eastAsia"/>
                <w:bCs/>
                <w:sz w:val="24"/>
              </w:rPr>
              <w:t>（</w:t>
            </w:r>
            <w:r>
              <w:rPr>
                <w:rFonts w:hint="eastAsia"/>
                <w:bCs/>
                <w:sz w:val="24"/>
              </w:rPr>
              <w:t>2</w:t>
            </w:r>
            <w:r>
              <w:rPr>
                <w:rFonts w:hint="eastAsia"/>
                <w:bCs/>
                <w:sz w:val="24"/>
              </w:rPr>
              <w:t>）提供所投枪击摄像机的技术支撑材料扫描件，上述技术支撑材料能证明所投产</w:t>
            </w:r>
            <w:proofErr w:type="gramStart"/>
            <w:r>
              <w:rPr>
                <w:rFonts w:hint="eastAsia"/>
                <w:bCs/>
                <w:sz w:val="24"/>
              </w:rPr>
              <w:t>品满足</w:t>
            </w:r>
            <w:proofErr w:type="gramEnd"/>
            <w:r>
              <w:rPr>
                <w:rFonts w:hint="eastAsia"/>
                <w:bCs/>
                <w:sz w:val="24"/>
              </w:rPr>
              <w:t>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3</w:t>
            </w:r>
            <w:r>
              <w:rPr>
                <w:rFonts w:hint="eastAsia"/>
                <w:bCs/>
                <w:sz w:val="24"/>
              </w:rPr>
              <w:t>分。</w:t>
            </w:r>
          </w:p>
          <w:p w:rsidR="006C3463" w:rsidRDefault="006C3463" w:rsidP="00BD61CA">
            <w:pPr>
              <w:snapToGrid w:val="0"/>
              <w:rPr>
                <w:bCs/>
                <w:sz w:val="24"/>
              </w:rPr>
            </w:pPr>
            <w:r>
              <w:rPr>
                <w:bCs/>
                <w:sz w:val="24"/>
              </w:rPr>
              <w:t xml:space="preserve">A. </w:t>
            </w:r>
            <w:r>
              <w:rPr>
                <w:rFonts w:hint="eastAsia"/>
                <w:bCs/>
                <w:sz w:val="24"/>
              </w:rPr>
              <w:t>像素</w:t>
            </w:r>
            <w:r>
              <w:rPr>
                <w:rFonts w:hint="eastAsia"/>
                <w:bCs/>
                <w:sz w:val="24"/>
              </w:rPr>
              <w:t>400</w:t>
            </w:r>
            <w:r>
              <w:rPr>
                <w:rFonts w:hint="eastAsia"/>
                <w:bCs/>
                <w:sz w:val="24"/>
              </w:rPr>
              <w:t>万以上；</w:t>
            </w:r>
          </w:p>
          <w:p w:rsidR="006C3463" w:rsidRDefault="006C3463" w:rsidP="00BD61CA">
            <w:pPr>
              <w:snapToGrid w:val="0"/>
              <w:rPr>
                <w:bCs/>
                <w:sz w:val="24"/>
              </w:rPr>
            </w:pPr>
            <w:r>
              <w:rPr>
                <w:bCs/>
                <w:sz w:val="24"/>
              </w:rPr>
              <w:t>B.</w:t>
            </w:r>
            <w:r>
              <w:rPr>
                <w:rFonts w:hint="eastAsia"/>
                <w:bCs/>
                <w:sz w:val="24"/>
              </w:rPr>
              <w:t xml:space="preserve"> </w:t>
            </w:r>
            <w:r>
              <w:rPr>
                <w:rFonts w:hint="eastAsia"/>
                <w:bCs/>
                <w:sz w:val="24"/>
              </w:rPr>
              <w:t>最大分辨率</w:t>
            </w:r>
            <w:r>
              <w:rPr>
                <w:rFonts w:hint="eastAsia"/>
                <w:bCs/>
                <w:sz w:val="24"/>
              </w:rPr>
              <w:t>2560</w:t>
            </w:r>
            <w:r>
              <w:rPr>
                <w:rFonts w:hint="eastAsia"/>
                <w:bCs/>
                <w:sz w:val="24"/>
              </w:rPr>
              <w:t>×</w:t>
            </w:r>
            <w:r>
              <w:rPr>
                <w:rFonts w:hint="eastAsia"/>
                <w:bCs/>
                <w:sz w:val="24"/>
              </w:rPr>
              <w:t>1440</w:t>
            </w:r>
            <w:r>
              <w:rPr>
                <w:rFonts w:hint="eastAsia"/>
                <w:bCs/>
                <w:sz w:val="24"/>
              </w:rPr>
              <w:t>；</w:t>
            </w:r>
          </w:p>
          <w:p w:rsidR="006C3463" w:rsidRDefault="006C3463" w:rsidP="00BD61CA">
            <w:pPr>
              <w:snapToGrid w:val="0"/>
              <w:rPr>
                <w:bCs/>
                <w:sz w:val="24"/>
              </w:rPr>
            </w:pPr>
            <w:r>
              <w:rPr>
                <w:bCs/>
                <w:sz w:val="24"/>
              </w:rPr>
              <w:t xml:space="preserve">C. </w:t>
            </w:r>
            <w:r>
              <w:rPr>
                <w:rFonts w:hint="eastAsia"/>
                <w:bCs/>
                <w:sz w:val="24"/>
              </w:rPr>
              <w:t>镜头焦距≥</w:t>
            </w:r>
            <w:r>
              <w:rPr>
                <w:rFonts w:hint="eastAsia"/>
                <w:bCs/>
                <w:sz w:val="24"/>
              </w:rPr>
              <w:t>2.8mm</w:t>
            </w:r>
            <w:r>
              <w:rPr>
                <w:rFonts w:hint="eastAsia"/>
                <w:bCs/>
                <w:sz w:val="24"/>
              </w:rPr>
              <w:t>。</w:t>
            </w:r>
          </w:p>
          <w:p w:rsidR="006C3463" w:rsidRDefault="006C3463" w:rsidP="00BD61CA">
            <w:pPr>
              <w:snapToGrid w:val="0"/>
              <w:rPr>
                <w:bCs/>
                <w:sz w:val="24"/>
              </w:rPr>
            </w:pPr>
            <w:r>
              <w:rPr>
                <w:rFonts w:hint="eastAsia"/>
                <w:bCs/>
                <w:sz w:val="24"/>
              </w:rPr>
              <w:t>（</w:t>
            </w:r>
            <w:r>
              <w:rPr>
                <w:rFonts w:hint="eastAsia"/>
                <w:bCs/>
                <w:sz w:val="24"/>
              </w:rPr>
              <w:t>3</w:t>
            </w:r>
            <w:r>
              <w:rPr>
                <w:rFonts w:hint="eastAsia"/>
                <w:bCs/>
                <w:sz w:val="24"/>
              </w:rPr>
              <w:t>）提供所投高速云</w:t>
            </w:r>
            <w:proofErr w:type="gramStart"/>
            <w:r>
              <w:rPr>
                <w:rFonts w:hint="eastAsia"/>
                <w:bCs/>
                <w:sz w:val="24"/>
              </w:rPr>
              <w:t>台球机</w:t>
            </w:r>
            <w:proofErr w:type="gramEnd"/>
            <w:r>
              <w:rPr>
                <w:rFonts w:hint="eastAsia"/>
                <w:bCs/>
                <w:sz w:val="24"/>
              </w:rPr>
              <w:t>的技术支撑材料扫描件，上述技术支撑材料能证明所投产</w:t>
            </w:r>
            <w:proofErr w:type="gramStart"/>
            <w:r>
              <w:rPr>
                <w:rFonts w:hint="eastAsia"/>
                <w:bCs/>
                <w:sz w:val="24"/>
              </w:rPr>
              <w:t>品满足</w:t>
            </w:r>
            <w:proofErr w:type="gramEnd"/>
            <w:r>
              <w:rPr>
                <w:rFonts w:hint="eastAsia"/>
                <w:bCs/>
                <w:sz w:val="24"/>
              </w:rPr>
              <w:t>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3</w:t>
            </w:r>
            <w:r>
              <w:rPr>
                <w:rFonts w:hint="eastAsia"/>
                <w:bCs/>
                <w:sz w:val="24"/>
              </w:rPr>
              <w:t>分。</w:t>
            </w:r>
          </w:p>
          <w:p w:rsidR="006C3463" w:rsidRDefault="006C3463" w:rsidP="00BD61CA">
            <w:pPr>
              <w:snapToGrid w:val="0"/>
              <w:rPr>
                <w:bCs/>
                <w:sz w:val="24"/>
              </w:rPr>
            </w:pPr>
            <w:r>
              <w:rPr>
                <w:bCs/>
                <w:sz w:val="24"/>
              </w:rPr>
              <w:t xml:space="preserve">A. </w:t>
            </w:r>
            <w:r>
              <w:rPr>
                <w:rFonts w:hint="eastAsia"/>
                <w:bCs/>
                <w:sz w:val="24"/>
              </w:rPr>
              <w:t>支持最大</w:t>
            </w:r>
            <w:r>
              <w:rPr>
                <w:rFonts w:hint="eastAsia"/>
                <w:bCs/>
                <w:sz w:val="24"/>
              </w:rPr>
              <w:t>3200</w:t>
            </w:r>
            <w:r>
              <w:rPr>
                <w:rFonts w:hint="eastAsia"/>
                <w:bCs/>
                <w:sz w:val="24"/>
              </w:rPr>
              <w:t>×</w:t>
            </w:r>
            <w:r>
              <w:rPr>
                <w:rFonts w:hint="eastAsia"/>
                <w:bCs/>
                <w:sz w:val="24"/>
              </w:rPr>
              <w:t>1800@25fps</w:t>
            </w:r>
            <w:r>
              <w:rPr>
                <w:rFonts w:hint="eastAsia"/>
                <w:bCs/>
                <w:sz w:val="24"/>
              </w:rPr>
              <w:t>高清画面输出；</w:t>
            </w:r>
          </w:p>
          <w:p w:rsidR="006C3463" w:rsidRDefault="006C3463" w:rsidP="00BD61CA">
            <w:pPr>
              <w:snapToGrid w:val="0"/>
              <w:rPr>
                <w:bCs/>
                <w:sz w:val="24"/>
              </w:rPr>
            </w:pPr>
            <w:r>
              <w:rPr>
                <w:bCs/>
                <w:sz w:val="24"/>
              </w:rPr>
              <w:t>B.</w:t>
            </w:r>
            <w:r>
              <w:rPr>
                <w:rFonts w:hint="eastAsia"/>
                <w:bCs/>
                <w:sz w:val="24"/>
              </w:rPr>
              <w:t xml:space="preserve"> </w:t>
            </w:r>
            <w:r>
              <w:rPr>
                <w:rFonts w:hint="eastAsia"/>
                <w:bCs/>
                <w:sz w:val="24"/>
              </w:rPr>
              <w:t>焦距</w:t>
            </w:r>
            <w:r>
              <w:rPr>
                <w:rFonts w:hint="eastAsia"/>
                <w:bCs/>
                <w:sz w:val="24"/>
              </w:rPr>
              <w:t>5.5mm-126.5mm</w:t>
            </w:r>
            <w:r>
              <w:rPr>
                <w:rFonts w:hint="eastAsia"/>
                <w:bCs/>
                <w:sz w:val="24"/>
              </w:rPr>
              <w:t>，</w:t>
            </w:r>
            <w:r>
              <w:rPr>
                <w:rFonts w:hint="eastAsia"/>
                <w:bCs/>
                <w:sz w:val="24"/>
              </w:rPr>
              <w:t>23</w:t>
            </w:r>
            <w:r>
              <w:rPr>
                <w:rFonts w:hint="eastAsia"/>
                <w:bCs/>
                <w:sz w:val="24"/>
              </w:rPr>
              <w:t>倍以上光学变焦，</w:t>
            </w:r>
            <w:r>
              <w:rPr>
                <w:rFonts w:hint="eastAsia"/>
                <w:bCs/>
                <w:sz w:val="24"/>
              </w:rPr>
              <w:t>16</w:t>
            </w:r>
            <w:r>
              <w:rPr>
                <w:rFonts w:hint="eastAsia"/>
                <w:bCs/>
                <w:sz w:val="24"/>
              </w:rPr>
              <w:t>倍以上数字变焦；</w:t>
            </w:r>
          </w:p>
          <w:p w:rsidR="006C3463" w:rsidRDefault="006C3463" w:rsidP="00BD61CA">
            <w:pPr>
              <w:snapToGrid w:val="0"/>
              <w:rPr>
                <w:bCs/>
                <w:sz w:val="24"/>
              </w:rPr>
            </w:pPr>
            <w:r>
              <w:rPr>
                <w:bCs/>
                <w:sz w:val="24"/>
              </w:rPr>
              <w:t xml:space="preserve">C. </w:t>
            </w:r>
            <w:r>
              <w:rPr>
                <w:rFonts w:hint="eastAsia"/>
                <w:bCs/>
                <w:sz w:val="24"/>
              </w:rPr>
              <w:t>IP66</w:t>
            </w:r>
            <w:r>
              <w:rPr>
                <w:rFonts w:hint="eastAsia"/>
                <w:bCs/>
                <w:sz w:val="24"/>
              </w:rPr>
              <w:t>防水。</w:t>
            </w:r>
          </w:p>
          <w:p w:rsidR="006C3463" w:rsidRDefault="006C3463" w:rsidP="00BD61CA">
            <w:pPr>
              <w:snapToGrid w:val="0"/>
              <w:rPr>
                <w:bCs/>
                <w:sz w:val="24"/>
              </w:rPr>
            </w:pPr>
            <w:r>
              <w:rPr>
                <w:rFonts w:hint="eastAsia"/>
                <w:bCs/>
                <w:sz w:val="24"/>
              </w:rPr>
              <w:t>技术支撑材料是指具有</w:t>
            </w:r>
            <w:r>
              <w:rPr>
                <w:rFonts w:hint="eastAsia"/>
                <w:bCs/>
                <w:sz w:val="24"/>
              </w:rPr>
              <w:t>CMA</w:t>
            </w:r>
            <w:r>
              <w:rPr>
                <w:rFonts w:hint="eastAsia"/>
                <w:bCs/>
                <w:sz w:val="24"/>
              </w:rPr>
              <w:t>标识的检测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测试报告，或加盖所投产品制造商公章的技术证明材料。</w:t>
            </w:r>
          </w:p>
          <w:p w:rsidR="006C3463" w:rsidRDefault="006C3463" w:rsidP="00BD61CA">
            <w:pPr>
              <w:snapToGrid w:val="0"/>
              <w:rPr>
                <w:bCs/>
                <w:sz w:val="24"/>
              </w:rPr>
            </w:pPr>
            <w:r>
              <w:rPr>
                <w:rFonts w:hint="eastAsia"/>
                <w:bCs/>
                <w:sz w:val="24"/>
              </w:rPr>
              <w:t>若上述技术支撑材料证明所投产品不能满足磋商文件中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10</w:t>
            </w:r>
          </w:p>
        </w:tc>
      </w:tr>
      <w:tr w:rsidR="006C3463" w:rsidTr="00BD61CA">
        <w:trPr>
          <w:jc w:val="center"/>
        </w:trPr>
        <w:tc>
          <w:tcPr>
            <w:tcW w:w="508" w:type="dxa"/>
            <w:shd w:val="clear" w:color="auto" w:fill="auto"/>
            <w:noWrap/>
            <w:vAlign w:val="center"/>
          </w:tcPr>
          <w:p w:rsidR="006C3463" w:rsidRDefault="006C3463" w:rsidP="00BD61C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非“★”技术要</w:t>
            </w:r>
            <w:r w:rsidRPr="00AD4621">
              <w:rPr>
                <w:rFonts w:hint="eastAsia"/>
                <w:kern w:val="0"/>
                <w:sz w:val="24"/>
                <w:szCs w:val="24"/>
              </w:rPr>
              <w:t>求（不含上述产品参数证明评价中的参数要求）响应性评价</w:t>
            </w:r>
          </w:p>
        </w:tc>
        <w:tc>
          <w:tcPr>
            <w:tcW w:w="7087" w:type="dxa"/>
            <w:shd w:val="clear" w:color="auto" w:fill="auto"/>
            <w:vAlign w:val="center"/>
          </w:tcPr>
          <w:p w:rsidR="006C3463" w:rsidRDefault="006C3463" w:rsidP="00BD61CA">
            <w:pPr>
              <w:widowControl/>
              <w:snapToGrid w:val="0"/>
              <w:rPr>
                <w:kern w:val="0"/>
                <w:sz w:val="24"/>
                <w:szCs w:val="24"/>
              </w:rPr>
            </w:pPr>
            <w:r>
              <w:rPr>
                <w:rFonts w:hint="eastAsia"/>
                <w:kern w:val="0"/>
                <w:sz w:val="24"/>
                <w:szCs w:val="24"/>
              </w:rPr>
              <w:t>完全满足无偏离的得</w:t>
            </w:r>
            <w:r>
              <w:rPr>
                <w:rFonts w:hint="eastAsia"/>
                <w:kern w:val="0"/>
                <w:sz w:val="24"/>
                <w:szCs w:val="24"/>
              </w:rPr>
              <w:t>21</w:t>
            </w:r>
            <w:r>
              <w:rPr>
                <w:rFonts w:hint="eastAsia"/>
                <w:kern w:val="0"/>
                <w:sz w:val="24"/>
                <w:szCs w:val="24"/>
              </w:rPr>
              <w:t>分；</w:t>
            </w:r>
          </w:p>
          <w:p w:rsidR="006C3463" w:rsidRDefault="006C3463" w:rsidP="00BD61CA">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劣于磋商文件要求或未做应答的不足</w:t>
            </w:r>
            <w:r>
              <w:rPr>
                <w:rFonts w:hint="eastAsia"/>
                <w:kern w:val="0"/>
                <w:sz w:val="24"/>
                <w:szCs w:val="24"/>
              </w:rPr>
              <w:t>42</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0.5</w:t>
            </w:r>
            <w:r>
              <w:rPr>
                <w:rFonts w:hint="eastAsia"/>
                <w:kern w:val="0"/>
                <w:sz w:val="24"/>
                <w:szCs w:val="24"/>
              </w:rPr>
              <w:t>分</w:t>
            </w:r>
          </w:p>
          <w:p w:rsidR="006C3463" w:rsidRDefault="006C3463" w:rsidP="00BD61CA">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劣于磋商文件要求或未做应答≥</w:t>
            </w:r>
            <w:r>
              <w:rPr>
                <w:rFonts w:hint="eastAsia"/>
                <w:kern w:val="0"/>
                <w:sz w:val="24"/>
                <w:szCs w:val="24"/>
              </w:rPr>
              <w:t>42</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21</w:t>
            </w:r>
          </w:p>
        </w:tc>
      </w:tr>
      <w:tr w:rsidR="006C3463" w:rsidTr="00BD61CA">
        <w:trPr>
          <w:jc w:val="center"/>
        </w:trPr>
        <w:tc>
          <w:tcPr>
            <w:tcW w:w="9250" w:type="dxa"/>
            <w:gridSpan w:val="3"/>
            <w:shd w:val="clear" w:color="auto" w:fill="auto"/>
            <w:noWrap/>
            <w:vAlign w:val="center"/>
          </w:tcPr>
          <w:p w:rsidR="006C3463" w:rsidRDefault="006C3463" w:rsidP="00BD61CA">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19</w:t>
            </w:r>
            <w:r>
              <w:rPr>
                <w:kern w:val="0"/>
                <w:sz w:val="24"/>
                <w:szCs w:val="24"/>
              </w:rPr>
              <w:t>分）</w:t>
            </w:r>
          </w:p>
        </w:tc>
        <w:tc>
          <w:tcPr>
            <w:tcW w:w="1010"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分值</w:t>
            </w:r>
          </w:p>
        </w:tc>
      </w:tr>
      <w:tr w:rsidR="006C3463" w:rsidTr="00BD61CA">
        <w:trPr>
          <w:jc w:val="center"/>
        </w:trPr>
        <w:tc>
          <w:tcPr>
            <w:tcW w:w="508" w:type="dxa"/>
            <w:shd w:val="clear" w:color="auto" w:fill="auto"/>
            <w:noWrap/>
            <w:vAlign w:val="center"/>
          </w:tcPr>
          <w:p w:rsidR="006C3463" w:rsidRDefault="006C3463" w:rsidP="00BD61C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6C3463" w:rsidRDefault="006C3463" w:rsidP="00BD61CA">
            <w:pPr>
              <w:widowControl/>
              <w:snapToGrid w:val="0"/>
              <w:rPr>
                <w:kern w:val="0"/>
                <w:sz w:val="24"/>
                <w:szCs w:val="24"/>
              </w:rPr>
            </w:pPr>
            <w:r>
              <w:rPr>
                <w:rFonts w:hint="eastAsia"/>
                <w:kern w:val="0"/>
                <w:sz w:val="24"/>
                <w:szCs w:val="24"/>
              </w:rPr>
              <w:t>至少包含产品整体设计理念、性能描述、安全耐用性描述等</w:t>
            </w:r>
          </w:p>
          <w:p w:rsidR="006C3463" w:rsidRDefault="006C3463" w:rsidP="00BD61C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8</w:t>
            </w:r>
            <w:r>
              <w:rPr>
                <w:kern w:val="0"/>
                <w:sz w:val="24"/>
                <w:szCs w:val="24"/>
              </w:rPr>
              <w:t>分；</w:t>
            </w:r>
          </w:p>
          <w:p w:rsidR="006C3463" w:rsidRDefault="006C3463" w:rsidP="00BD61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6C3463" w:rsidRDefault="006C3463" w:rsidP="00BD61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C3463" w:rsidRDefault="006C3463" w:rsidP="00BD61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C3463" w:rsidRDefault="006C3463" w:rsidP="00BD61CA">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C3463" w:rsidRDefault="006C3463" w:rsidP="00BD61C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C3463" w:rsidRDefault="006C3463" w:rsidP="00BD61CA">
            <w:pPr>
              <w:widowControl/>
              <w:snapToGrid w:val="0"/>
              <w:jc w:val="center"/>
              <w:rPr>
                <w:color w:val="FF0000"/>
                <w:kern w:val="0"/>
                <w:sz w:val="24"/>
                <w:szCs w:val="24"/>
              </w:rPr>
            </w:pPr>
            <w:r>
              <w:rPr>
                <w:rFonts w:hint="eastAsia"/>
                <w:kern w:val="0"/>
                <w:sz w:val="24"/>
                <w:szCs w:val="24"/>
              </w:rPr>
              <w:t>8</w:t>
            </w:r>
          </w:p>
        </w:tc>
      </w:tr>
      <w:tr w:rsidR="006C3463" w:rsidTr="00BD61CA">
        <w:trPr>
          <w:jc w:val="center"/>
        </w:trPr>
        <w:tc>
          <w:tcPr>
            <w:tcW w:w="508" w:type="dxa"/>
            <w:shd w:val="clear" w:color="auto" w:fill="auto"/>
            <w:noWrap/>
            <w:vAlign w:val="center"/>
          </w:tcPr>
          <w:p w:rsidR="006C3463" w:rsidRDefault="006C3463" w:rsidP="00BD61CA">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6C3463" w:rsidRDefault="006C3463" w:rsidP="00BD61CA">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6C3463" w:rsidRDefault="006C3463" w:rsidP="00BD61CA">
            <w:pPr>
              <w:widowControl/>
              <w:snapToGrid w:val="0"/>
              <w:rPr>
                <w:kern w:val="0"/>
                <w:sz w:val="24"/>
                <w:szCs w:val="24"/>
              </w:rPr>
            </w:pPr>
            <w:r>
              <w:rPr>
                <w:rFonts w:hint="eastAsia"/>
                <w:kern w:val="0"/>
                <w:sz w:val="24"/>
                <w:szCs w:val="24"/>
              </w:rPr>
              <w:t>至少包含人员安排、进度计划、安装方法、施工安全保障措施等</w:t>
            </w:r>
          </w:p>
          <w:p w:rsidR="006C3463" w:rsidRDefault="006C3463" w:rsidP="00BD61C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8</w:t>
            </w:r>
            <w:r>
              <w:rPr>
                <w:kern w:val="0"/>
                <w:sz w:val="24"/>
                <w:szCs w:val="24"/>
              </w:rPr>
              <w:t>分；</w:t>
            </w:r>
          </w:p>
          <w:p w:rsidR="006C3463" w:rsidRDefault="006C3463" w:rsidP="00BD61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6C3463" w:rsidRDefault="006C3463" w:rsidP="00BD61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C3463" w:rsidRDefault="006C3463" w:rsidP="00BD61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C3463" w:rsidRDefault="006C3463" w:rsidP="00BD61CA">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C3463" w:rsidRDefault="006C3463" w:rsidP="00BD61C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8</w:t>
            </w:r>
          </w:p>
        </w:tc>
      </w:tr>
      <w:tr w:rsidR="006C3463" w:rsidTr="00BD61CA">
        <w:trPr>
          <w:jc w:val="center"/>
        </w:trPr>
        <w:tc>
          <w:tcPr>
            <w:tcW w:w="508" w:type="dxa"/>
            <w:shd w:val="clear" w:color="auto" w:fill="auto"/>
            <w:noWrap/>
            <w:vAlign w:val="center"/>
          </w:tcPr>
          <w:p w:rsidR="006C3463" w:rsidRDefault="006C3463" w:rsidP="00BD61C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C3463" w:rsidRDefault="006C3463" w:rsidP="00BD61CA">
            <w:pPr>
              <w:widowControl/>
              <w:snapToGrid w:val="0"/>
              <w:jc w:val="center"/>
              <w:rPr>
                <w:sz w:val="24"/>
              </w:rPr>
            </w:pPr>
            <w:r>
              <w:rPr>
                <w:rFonts w:hint="eastAsia"/>
                <w:sz w:val="24"/>
              </w:rPr>
              <w:t>售后服务方案评价</w:t>
            </w:r>
          </w:p>
        </w:tc>
        <w:tc>
          <w:tcPr>
            <w:tcW w:w="7087" w:type="dxa"/>
            <w:shd w:val="clear" w:color="auto" w:fill="auto"/>
            <w:vAlign w:val="center"/>
          </w:tcPr>
          <w:p w:rsidR="006C3463" w:rsidRDefault="006C3463" w:rsidP="00BD61CA">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6C3463" w:rsidRDefault="006C3463" w:rsidP="00BD61C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3</w:t>
            </w:r>
            <w:r>
              <w:rPr>
                <w:kern w:val="0"/>
                <w:sz w:val="24"/>
                <w:szCs w:val="24"/>
              </w:rPr>
              <w:t>分；</w:t>
            </w:r>
          </w:p>
          <w:p w:rsidR="006C3463" w:rsidRDefault="006C3463" w:rsidP="00BD61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C3463" w:rsidRDefault="006C3463" w:rsidP="00BD61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C3463" w:rsidRDefault="006C3463" w:rsidP="00BD61CA">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C3463" w:rsidRDefault="006C3463" w:rsidP="00BD61C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C3463" w:rsidRDefault="006C3463" w:rsidP="00BD61CA">
            <w:pPr>
              <w:widowControl/>
              <w:snapToGrid w:val="0"/>
              <w:jc w:val="center"/>
              <w:rPr>
                <w:kern w:val="0"/>
                <w:sz w:val="24"/>
                <w:szCs w:val="24"/>
              </w:rPr>
            </w:pPr>
            <w:r>
              <w:rPr>
                <w:rFonts w:hint="eastAsia"/>
                <w:kern w:val="0"/>
                <w:sz w:val="24"/>
                <w:szCs w:val="24"/>
              </w:rPr>
              <w:t>3</w:t>
            </w:r>
          </w:p>
        </w:tc>
      </w:tr>
    </w:tbl>
    <w:p w:rsidR="006C3463" w:rsidRDefault="006C3463" w:rsidP="006C3463">
      <w:pPr>
        <w:spacing w:line="360" w:lineRule="auto"/>
        <w:ind w:firstLineChars="200" w:firstLine="480"/>
        <w:outlineLvl w:val="0"/>
        <w:rPr>
          <w:sz w:val="24"/>
        </w:rPr>
      </w:pPr>
      <w:r>
        <w:rPr>
          <w:rFonts w:hint="eastAsia"/>
          <w:sz w:val="24"/>
        </w:rPr>
        <w:t>五、磋商要求</w:t>
      </w:r>
    </w:p>
    <w:p w:rsidR="006C3463" w:rsidRDefault="006C3463" w:rsidP="006C3463">
      <w:pPr>
        <w:spacing w:line="360" w:lineRule="auto"/>
        <w:ind w:firstLineChars="200" w:firstLine="480"/>
        <w:outlineLvl w:val="0"/>
        <w:rPr>
          <w:sz w:val="24"/>
        </w:rPr>
      </w:pPr>
      <w:r>
        <w:rPr>
          <w:rFonts w:hint="eastAsia"/>
          <w:sz w:val="24"/>
        </w:rPr>
        <w:t>1</w:t>
      </w:r>
      <w:r>
        <w:rPr>
          <w:rFonts w:hint="eastAsia"/>
          <w:sz w:val="24"/>
        </w:rPr>
        <w:t>．报价低于其他所有通过资格审查的供应商平均报价</w:t>
      </w:r>
      <w:r>
        <w:rPr>
          <w:rFonts w:hint="eastAsia"/>
          <w:sz w:val="24"/>
        </w:rPr>
        <w:t>40%</w:t>
      </w:r>
      <w:r>
        <w:rPr>
          <w:rFonts w:hint="eastAsia"/>
          <w:sz w:val="24"/>
        </w:rPr>
        <w:t>以上，有可能影响产品质量或者不能诚信履约的，评审委员会应当要求该供应商在规定时间内提供报价合理性的书面说明和履约担保承诺，必要时提交相关证明材料；该供应商未按照要求提供或者评审委员会认为其无法证明报价合理性的，按照无效处理。供应商报价高于全体有效供应商平均报价</w:t>
      </w:r>
      <w:r>
        <w:rPr>
          <w:rFonts w:hint="eastAsia"/>
          <w:sz w:val="24"/>
        </w:rPr>
        <w:t>40%</w:t>
      </w:r>
      <w:r>
        <w:rPr>
          <w:rFonts w:hint="eastAsia"/>
          <w:sz w:val="24"/>
        </w:rPr>
        <w:t>以上的，不得推荐为中标供应商。</w:t>
      </w:r>
    </w:p>
    <w:p w:rsidR="006C3463" w:rsidRDefault="006C3463" w:rsidP="006C3463">
      <w:pPr>
        <w:spacing w:line="360" w:lineRule="auto"/>
        <w:ind w:firstLineChars="200" w:firstLine="480"/>
        <w:outlineLvl w:val="0"/>
        <w:rPr>
          <w:sz w:val="24"/>
        </w:rPr>
      </w:pPr>
      <w:r>
        <w:rPr>
          <w:rFonts w:hint="eastAsia"/>
          <w:sz w:val="24"/>
        </w:rPr>
        <w:t>2.</w:t>
      </w:r>
      <w:r>
        <w:rPr>
          <w:rFonts w:hint="eastAsia"/>
          <w:sz w:val="24"/>
        </w:rPr>
        <w:t>评审委员会成员对客观分值的评分应当一致，应当以供应商提供的检测报告、合同原件或者复印件，以及有关证明材料为依据。对其他需要借助专业知识评判的主观分值，应当严格按照评分因素及评标标准客观公正评分。评审委员会成员主观分，偏离评审委员会全体成员主观分平均值</w:t>
      </w:r>
      <w:r>
        <w:rPr>
          <w:rFonts w:hint="eastAsia"/>
          <w:sz w:val="24"/>
        </w:rPr>
        <w:t>20%</w:t>
      </w:r>
      <w:r>
        <w:rPr>
          <w:rFonts w:hint="eastAsia"/>
          <w:sz w:val="24"/>
        </w:rPr>
        <w:t>以上的，以其他评委的评分平均值作为该成员的评分；评审委员会所有成员评分均偏离</w:t>
      </w:r>
      <w:r>
        <w:rPr>
          <w:rFonts w:hint="eastAsia"/>
          <w:sz w:val="24"/>
        </w:rPr>
        <w:t>20%</w:t>
      </w:r>
      <w:r>
        <w:rPr>
          <w:rFonts w:hint="eastAsia"/>
          <w:sz w:val="24"/>
        </w:rPr>
        <w:t>以上的，以全体成员评分均值计算。主观分低于所有有效供应商主观分平均值</w:t>
      </w:r>
      <w:r>
        <w:rPr>
          <w:rFonts w:hint="eastAsia"/>
          <w:sz w:val="24"/>
        </w:rPr>
        <w:t>30%</w:t>
      </w:r>
      <w:r>
        <w:rPr>
          <w:rFonts w:hint="eastAsia"/>
          <w:sz w:val="24"/>
        </w:rPr>
        <w:t>以上的供应商，不得推荐为中标供应商。</w:t>
      </w:r>
    </w:p>
    <w:p w:rsidR="00F40005" w:rsidRPr="006C3463" w:rsidRDefault="00F40005" w:rsidP="00A80A6B">
      <w:pPr>
        <w:pStyle w:val="Default"/>
        <w:spacing w:line="360" w:lineRule="auto"/>
        <w:jc w:val="both"/>
        <w:rPr>
          <w:rFonts w:ascii="Times New Roman" w:eastAsia="宋体" w:hAnsi="Times New Roman" w:cs="Times New Roman"/>
          <w:color w:val="auto"/>
          <w:kern w:val="2"/>
        </w:rPr>
      </w:pPr>
    </w:p>
    <w:p w:rsidR="005F427F" w:rsidRPr="00485BBA" w:rsidRDefault="005F427F" w:rsidP="004B787B">
      <w:pPr>
        <w:pStyle w:val="a9"/>
        <w:rPr>
          <w:rFonts w:ascii="Times New Roman" w:hAnsi="Times New Roman"/>
          <w:lang w:val="en-US"/>
        </w:rPr>
        <w:sectPr w:rsidR="005F427F" w:rsidRPr="00485BBA"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2.3 </w:t>
      </w:r>
      <w:r w:rsidRPr="00C627B1">
        <w:rPr>
          <w:rFonts w:ascii="Times New Roman" w:eastAsia="宋体" w:hAnsi="Times New Roman" w:cs="Times New Roman" w:hint="eastAsia"/>
          <w:color w:val="auto"/>
        </w:rPr>
        <w:t>“货物”系指供应商按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规定，须向采购人提供的各种形态和种类的物品（包括原材料、燃料、设备、产品等）、备品备件、工具、手册及其它有关技术资料和材料。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2.4 </w:t>
      </w:r>
      <w:r w:rsidRPr="00C627B1">
        <w:rPr>
          <w:rFonts w:ascii="Times New Roman" w:eastAsia="宋体" w:hAnsi="Times New Roman" w:cs="Times New Roman" w:hint="eastAsia"/>
          <w:color w:val="auto"/>
        </w:rPr>
        <w:t>“服务”系指</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规定供应商须承担的运输、安装、调试、技术协助、校准、培训、维修以及其它类似的义务。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w:t>
      </w:r>
      <w:r w:rsidR="00E46EFE">
        <w:rPr>
          <w:rFonts w:ascii="Times New Roman" w:eastAsia="宋体" w:hAnsi="Times New Roman" w:cs="Times New Roman" w:hint="eastAsia"/>
          <w:color w:val="auto"/>
        </w:rPr>
        <w:t>《中华人民共和国政府采购法》</w:t>
      </w:r>
      <w:r w:rsidRPr="00C627B1">
        <w:rPr>
          <w:rFonts w:ascii="Times New Roman" w:eastAsia="宋体" w:hAnsi="Times New Roman" w:cs="Times New Roman" w:hint="eastAsia"/>
          <w:color w:val="auto"/>
        </w:rPr>
        <w:t>第二十二条第一款规定的条件，根据采购项目的特殊要求规定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6D0211" w:rsidRPr="000F460C">
        <w:rPr>
          <w:rFonts w:ascii="Times New Roman" w:eastAsia="宋体" w:hAnsi="Times New Roman" w:cs="Times New Roman"/>
        </w:rPr>
        <w:t>不得再以自己名义单独在</w:t>
      </w:r>
      <w:r w:rsidR="006D0211" w:rsidRPr="00ED714D">
        <w:rPr>
          <w:rFonts w:ascii="Times New Roman" w:eastAsia="宋体" w:hAnsi="Times New Roman" w:cs="Times New Roman" w:hint="eastAsia"/>
        </w:rPr>
        <w:t>同一合同项下</w:t>
      </w:r>
      <w:r w:rsidR="006D0211" w:rsidRPr="000F460C">
        <w:rPr>
          <w:rFonts w:ascii="Times New Roman" w:eastAsia="宋体" w:hAnsi="Times New Roman" w:cs="Times New Roman"/>
        </w:rPr>
        <w:t>投标，也不得组成新的联合体参加同一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项下的</w:t>
      </w:r>
      <w:r w:rsidR="006D0211"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3457A7" w:rsidRPr="00D9329A">
        <w:rPr>
          <w:rFonts w:ascii="宋体" w:eastAsia="宋体" w:hAnsi="宋体" w:cs="Times New Roman" w:hint="eastAsia"/>
        </w:rPr>
        <w:t>下载</w:t>
      </w:r>
      <w:r w:rsidR="003457A7">
        <w:rPr>
          <w:rFonts w:ascii="宋体" w:eastAsia="宋体" w:hAnsi="宋体" w:cs="Times New Roman" w:hint="eastAsia"/>
        </w:rPr>
        <w:t>竞争性磋商</w:t>
      </w:r>
      <w:r w:rsidR="003457A7"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133BC4" w:rsidRPr="00C627B1" w:rsidRDefault="0028528C" w:rsidP="00133BC4">
      <w:pPr>
        <w:pStyle w:val="Default"/>
        <w:spacing w:line="360" w:lineRule="auto"/>
        <w:ind w:firstLineChars="200" w:firstLine="480"/>
        <w:rPr>
          <w:rFonts w:ascii="Times New Roman" w:eastAsia="宋体" w:hAnsi="Times New Roman" w:cs="Times New Roman"/>
          <w:color w:val="auto"/>
        </w:rPr>
      </w:pPr>
      <w:r w:rsidRPr="0028528C">
        <w:rPr>
          <w:rFonts w:ascii="Times New Roman" w:eastAsia="宋体" w:hAnsi="Times New Roman" w:cs="Times New Roman" w:hint="eastAsia"/>
          <w:color w:val="auto"/>
        </w:rPr>
        <w:t>（</w:t>
      </w:r>
      <w:r w:rsidRPr="0028528C">
        <w:rPr>
          <w:rFonts w:ascii="Times New Roman" w:eastAsia="宋体" w:hAnsi="Times New Roman" w:cs="Times New Roman" w:hint="eastAsia"/>
          <w:color w:val="auto"/>
        </w:rPr>
        <w:t>7</w:t>
      </w:r>
      <w:r w:rsidRPr="0028528C">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0F460C">
        <w:rPr>
          <w:rFonts w:ascii="Times New Roman" w:eastAsia="宋体" w:hAnsi="Times New Roman" w:cs="Times New Roman"/>
        </w:rPr>
        <w:t>不得同时参加同一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w:t>
      </w:r>
      <w:r w:rsidR="006D0211"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w:t>
      </w:r>
      <w:r w:rsidRPr="00C627B1">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C41DD6" w:rsidRPr="00C41DD6" w:rsidRDefault="00C41DD6" w:rsidP="00133BC4">
      <w:pPr>
        <w:pStyle w:val="Default"/>
        <w:spacing w:line="360" w:lineRule="auto"/>
        <w:ind w:firstLineChars="200" w:firstLine="480"/>
        <w:jc w:val="both"/>
        <w:rPr>
          <w:rFonts w:ascii="Times New Roman" w:eastAsia="宋体" w:hAnsi="Times New Roman" w:cs="Times New Roman"/>
          <w:color w:val="auto"/>
        </w:rPr>
      </w:pPr>
      <w:r w:rsidRPr="00C41DD6">
        <w:rPr>
          <w:rFonts w:ascii="Times New Roman" w:eastAsia="宋体" w:hAnsi="Times New Roman" w:cs="Times New Roman" w:hint="eastAsia"/>
          <w:color w:val="auto"/>
        </w:rPr>
        <w:t>根据《财政部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民政部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中国残疾人联合会关于促进残疾人就业政府采购政策的通知》（财库〔</w:t>
      </w:r>
      <w:r w:rsidRPr="00C41DD6">
        <w:rPr>
          <w:rFonts w:ascii="Times New Roman" w:eastAsia="宋体" w:hAnsi="Times New Roman" w:cs="Times New Roman" w:hint="eastAsia"/>
          <w:color w:val="auto"/>
        </w:rPr>
        <w:t>2017</w:t>
      </w:r>
      <w:r w:rsidRPr="00C41DD6">
        <w:rPr>
          <w:rFonts w:ascii="Times New Roman" w:eastAsia="宋体" w:hAnsi="Times New Roman" w:cs="Times New Roman" w:hint="eastAsia"/>
          <w:color w:val="auto"/>
        </w:rPr>
        <w:t>〕</w:t>
      </w:r>
      <w:r w:rsidRPr="00C41DD6">
        <w:rPr>
          <w:rFonts w:ascii="Times New Roman" w:eastAsia="宋体" w:hAnsi="Times New Roman" w:cs="Times New Roman" w:hint="eastAsia"/>
          <w:color w:val="auto"/>
        </w:rPr>
        <w:t>141</w:t>
      </w:r>
      <w:r w:rsidRPr="00C41DD6">
        <w:rPr>
          <w:rFonts w:ascii="Times New Roman" w:eastAsia="宋体" w:hAnsi="Times New Roman" w:cs="Times New Roman" w:hint="eastAsia"/>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应当说明投标货物的来源地，如投标的货物</w:t>
      </w:r>
      <w:proofErr w:type="gramStart"/>
      <w:r w:rsidRPr="00C627B1">
        <w:rPr>
          <w:rFonts w:ascii="Times New Roman" w:eastAsia="宋体" w:hAnsi="Times New Roman" w:cs="Times New Roman" w:hint="eastAsia"/>
          <w:color w:val="auto"/>
        </w:rPr>
        <w:t>非</w:t>
      </w:r>
      <w:r w:rsidR="00627949">
        <w:rPr>
          <w:rFonts w:ascii="Times New Roman" w:eastAsia="宋体" w:hAnsi="Times New Roman" w:cs="Times New Roman" w:hint="eastAsia"/>
          <w:color w:val="auto"/>
        </w:rPr>
        <w:t>供应</w:t>
      </w:r>
      <w:proofErr w:type="gramEnd"/>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627949">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天津政府采购网（</w:t>
      </w:r>
      <w:r w:rsidR="003D3184">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0A0789">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3A5C60" w:rsidRPr="003A5C60" w:rsidRDefault="003A5C60" w:rsidP="003A5C60">
      <w:pPr>
        <w:pStyle w:val="Default"/>
        <w:spacing w:line="360" w:lineRule="auto"/>
        <w:ind w:firstLineChars="200" w:firstLine="480"/>
        <w:jc w:val="both"/>
        <w:rPr>
          <w:rFonts w:ascii="Times New Roman" w:eastAsia="宋体" w:hAnsi="Times New Roman" w:cs="Times New Roman"/>
          <w:color w:val="auto"/>
        </w:rPr>
      </w:pPr>
      <w:r w:rsidRPr="003A5C60">
        <w:rPr>
          <w:rFonts w:ascii="Times New Roman" w:eastAsia="宋体" w:hAnsi="Times New Roman" w:cs="Times New Roman" w:hint="eastAsia"/>
          <w:color w:val="auto"/>
        </w:rPr>
        <w:t xml:space="preserve">8. </w:t>
      </w:r>
      <w:r w:rsidRPr="003A5C60">
        <w:rPr>
          <w:rFonts w:ascii="Times New Roman" w:eastAsia="宋体" w:hAnsi="Times New Roman" w:cs="Times New Roman" w:hint="eastAsia"/>
          <w:color w:val="auto"/>
        </w:rPr>
        <w:t>询问与质疑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8.1 </w:t>
      </w:r>
      <w:r w:rsidRPr="009829F4">
        <w:rPr>
          <w:rFonts w:ascii="Times New Roman" w:eastAsia="宋体" w:hAnsi="Times New Roman" w:cs="Times New Roman" w:hint="eastAsia"/>
          <w:color w:val="auto"/>
        </w:rPr>
        <w:t>根据《政府采购质疑和投诉办法》（财政部令第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号）、《天津市财政局关于转发</w:t>
      </w:r>
      <w:r w:rsidRPr="009829F4">
        <w:rPr>
          <w:rFonts w:ascii="Times New Roman" w:eastAsia="宋体" w:hAnsi="Times New Roman" w:cs="Times New Roman" w:hint="eastAsia"/>
          <w:color w:val="auto"/>
        </w:rPr>
        <w:t>&lt;</w:t>
      </w:r>
      <w:r w:rsidRPr="009829F4">
        <w:rPr>
          <w:rFonts w:ascii="Times New Roman" w:eastAsia="宋体" w:hAnsi="Times New Roman" w:cs="Times New Roman" w:hint="eastAsia"/>
          <w:color w:val="auto"/>
        </w:rPr>
        <w:t>财政部关于进一步加强政府采购需求和履约验收管理的指导意见</w:t>
      </w:r>
      <w:r w:rsidRPr="009829F4">
        <w:rPr>
          <w:rFonts w:ascii="Times New Roman" w:eastAsia="宋体" w:hAnsi="Times New Roman" w:cs="Times New Roman" w:hint="eastAsia"/>
          <w:color w:val="auto"/>
        </w:rPr>
        <w:t>&gt;</w:t>
      </w:r>
      <w:r w:rsidRPr="009829F4">
        <w:rPr>
          <w:rFonts w:ascii="Times New Roman" w:eastAsia="宋体" w:hAnsi="Times New Roman" w:cs="Times New Roman" w:hint="eastAsia"/>
          <w:color w:val="auto"/>
        </w:rPr>
        <w:t>的通知》（</w:t>
      </w:r>
      <w:proofErr w:type="gramStart"/>
      <w:r w:rsidRPr="009829F4">
        <w:rPr>
          <w:rFonts w:ascii="Times New Roman" w:eastAsia="宋体" w:hAnsi="Times New Roman" w:cs="Times New Roman" w:hint="eastAsia"/>
          <w:color w:val="auto"/>
        </w:rPr>
        <w:t>津财采</w:t>
      </w:r>
      <w:proofErr w:type="gramEnd"/>
      <w:r w:rsidRPr="009829F4">
        <w:rPr>
          <w:rFonts w:ascii="Times New Roman" w:eastAsia="宋体" w:hAnsi="Times New Roman" w:cs="Times New Roman" w:hint="eastAsia"/>
          <w:color w:val="auto"/>
        </w:rPr>
        <w:t>[2017]4</w:t>
      </w:r>
      <w:r w:rsidRPr="009829F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8.2 </w:t>
      </w:r>
      <w:r w:rsidRPr="009829F4">
        <w:rPr>
          <w:rFonts w:ascii="Times New Roman" w:eastAsia="宋体" w:hAnsi="Times New Roman" w:cs="Times New Roman" w:hint="eastAsia"/>
          <w:color w:val="auto"/>
        </w:rPr>
        <w:t>询问</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）询问可以采取电话、当面或书面等形式。</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）采购人应当自收到供应商询问之日起</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个工作日内</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答复，但答复的内容不得涉及商业秘密或者依法应当保密的内容。</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8.3 </w:t>
      </w:r>
      <w:r w:rsidRPr="009829F4">
        <w:rPr>
          <w:rFonts w:ascii="Times New Roman" w:eastAsia="宋体" w:hAnsi="Times New Roman" w:cs="Times New Roman" w:hint="eastAsia"/>
          <w:color w:val="auto"/>
        </w:rPr>
        <w:t>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）提出质疑的供应商应当是参与所质疑项目采购活动的供应商。</w:t>
      </w:r>
    </w:p>
    <w:p w:rsid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9829F4" w:rsidRDefault="00145225" w:rsidP="009829F4">
      <w:pPr>
        <w:pStyle w:val="Default"/>
        <w:spacing w:line="360" w:lineRule="auto"/>
        <w:ind w:firstLineChars="200" w:firstLine="480"/>
        <w:rPr>
          <w:rFonts w:ascii="Times New Roman" w:eastAsia="宋体" w:hAnsi="Times New Roman" w:cs="Times New Roman"/>
          <w:color w:val="auto"/>
        </w:rPr>
      </w:pPr>
      <w:r w:rsidRPr="00145225">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符合《政府采购质疑和投诉办法》（财政部令第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号）第十二条的规定，</w:t>
      </w:r>
      <w:r w:rsidR="000447FE" w:rsidRPr="00F67C9A">
        <w:rPr>
          <w:rFonts w:ascii="Times New Roman" w:eastAsia="宋体" w:hAnsi="Times New Roman" w:cs="Times New Roman" w:hint="eastAsia"/>
          <w:color w:val="auto"/>
        </w:rPr>
        <w:t>并按照</w:t>
      </w:r>
      <w:r w:rsidR="000447FE">
        <w:rPr>
          <w:rFonts w:ascii="Times New Roman" w:eastAsia="宋体" w:hAnsi="Times New Roman" w:cs="Times New Roman" w:hint="eastAsia"/>
          <w:color w:val="auto"/>
        </w:rPr>
        <w:t>统一格式</w:t>
      </w:r>
      <w:r w:rsidR="000447FE" w:rsidRPr="00FA05DF">
        <w:rPr>
          <w:rFonts w:ascii="Times New Roman" w:eastAsia="宋体" w:hAnsi="Times New Roman" w:cs="Times New Roman" w:hint="eastAsia"/>
          <w:color w:val="auto"/>
        </w:rPr>
        <w:t>提出</w:t>
      </w:r>
      <w:r w:rsidR="00714E63" w:rsidRPr="00714E63">
        <w:rPr>
          <w:rFonts w:ascii="Times New Roman" w:eastAsia="宋体" w:hAnsi="Times New Roman" w:cs="Times New Roman" w:hint="eastAsia"/>
          <w:color w:val="auto"/>
        </w:rPr>
        <w:t>（具体格式可参照天津市政府采购网（</w:t>
      </w:r>
      <w:r w:rsidR="003D3184">
        <w:rPr>
          <w:rFonts w:ascii="Times New Roman" w:eastAsia="宋体" w:hAnsi="Times New Roman" w:cs="Times New Roman" w:hint="eastAsia"/>
          <w:color w:val="auto"/>
        </w:rPr>
        <w:t>http://tjgp.cz.tj.gov.cn</w:t>
      </w:r>
      <w:r w:rsidR="00714E63" w:rsidRPr="00714E63">
        <w:rPr>
          <w:rFonts w:ascii="Times New Roman" w:eastAsia="宋体" w:hAnsi="Times New Roman" w:cs="Times New Roman" w:hint="eastAsia"/>
          <w:color w:val="auto"/>
        </w:rPr>
        <w:t>）“下载专区”中的“质疑函格式文本”）</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4</w:t>
      </w:r>
      <w:r w:rsidRPr="009829F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C11FF6">
        <w:rPr>
          <w:rFonts w:ascii="Times New Roman" w:eastAsia="宋体" w:hAnsi="Times New Roman" w:cs="Times New Roman" w:hint="eastAsia"/>
          <w:color w:val="auto"/>
        </w:rPr>
        <w:t>采购人或天津市政府采购中心</w:t>
      </w:r>
      <w:r w:rsidRPr="009829F4">
        <w:rPr>
          <w:rFonts w:ascii="Times New Roman" w:eastAsia="宋体" w:hAnsi="Times New Roman" w:cs="Times New Roman" w:hint="eastAsia"/>
          <w:color w:val="auto"/>
        </w:rPr>
        <w:t>有权将质疑函转发质疑事项各关联方，请其</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3A5C60" w:rsidRDefault="009829F4" w:rsidP="009829F4">
      <w:pPr>
        <w:pStyle w:val="Default"/>
        <w:spacing w:line="360" w:lineRule="auto"/>
        <w:ind w:firstLineChars="200" w:firstLine="480"/>
        <w:jc w:val="both"/>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8.4 </w:t>
      </w:r>
      <w:r w:rsidRPr="009829F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w:t>
      </w:r>
      <w:r w:rsidRPr="00C627B1">
        <w:rPr>
          <w:rFonts w:ascii="Times New Roman" w:eastAsia="宋体" w:hAnsi="Times New Roman" w:cs="Times New Roman" w:hint="eastAsia"/>
          <w:color w:val="auto"/>
        </w:rPr>
        <w:lastRenderedPageBreak/>
        <w:t>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5338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48000D">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w:t>
      </w:r>
      <w:r w:rsidRPr="00C627B1">
        <w:rPr>
          <w:rFonts w:ascii="Times New Roman" w:eastAsia="宋体" w:hAnsi="Times New Roman" w:cs="Times New Roman" w:hint="eastAsia"/>
          <w:color w:val="auto"/>
        </w:rPr>
        <w:lastRenderedPageBreak/>
        <w:t>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627949"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必须提交证明其有资格进行投标和有能力履行合同的文件，作为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A02C3A">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w:t>
      </w:r>
      <w:r w:rsidR="00F73467">
        <w:rPr>
          <w:rFonts w:ascii="Times New Roman" w:eastAsia="宋体" w:hAnsi="Times New Roman" w:cs="Times New Roman" w:hint="eastAsia"/>
          <w:color w:val="auto"/>
        </w:rPr>
        <w:t>采购清单技术参数</w:t>
      </w:r>
      <w:r w:rsidRPr="00C627B1">
        <w:rPr>
          <w:rFonts w:ascii="Times New Roman" w:eastAsia="宋体" w:hAnsi="Times New Roman" w:cs="Times New Roman" w:hint="eastAsia"/>
          <w:color w:val="auto"/>
        </w:rPr>
        <w:t>”的投标应答中必须列出具体数值或内容。如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w:t>
      </w:r>
      <w:r w:rsidR="0048000D">
        <w:rPr>
          <w:rFonts w:ascii="Times New Roman" w:eastAsia="宋体" w:hAnsi="Times New Roman" w:cs="Times New Roman" w:hint="eastAsia"/>
          <w:color w:val="auto"/>
        </w:rPr>
        <w:t>中华人民共和国</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可以拒绝上述要求，但不被没收投标保证金。对于同意该要求的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27949">
        <w:rPr>
          <w:rFonts w:ascii="Times New Roman" w:eastAsia="宋体" w:hAnsi="Times New Roman" w:cs="Times New Roman" w:hint="eastAsia"/>
          <w:color w:val="auto"/>
        </w:rPr>
        <w:t>供应</w:t>
      </w:r>
      <w:proofErr w:type="gramStart"/>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须按《</w:t>
      </w:r>
      <w:r w:rsidR="0048000D">
        <w:rPr>
          <w:rFonts w:ascii="Times New Roman" w:eastAsia="宋体" w:hAnsi="Times New Roman" w:cs="Times New Roman" w:hint="eastAsia"/>
          <w:color w:val="auto"/>
        </w:rPr>
        <w:t>磋商</w:t>
      </w:r>
      <w:r w:rsidR="000A0BA2" w:rsidRPr="001A2A8A">
        <w:rPr>
          <w:rFonts w:ascii="Times New Roman" w:eastAsia="宋体" w:hAnsi="Times New Roman" w:cs="Times New Roman" w:hint="eastAsia"/>
          <w:color w:val="auto"/>
        </w:rPr>
        <w:t>邀请函》规定提交网上应答并上传加盖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）。具体方式：</w:t>
      </w:r>
      <w:r w:rsidR="000A0BA2" w:rsidRPr="001A2A8A">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）。如有需要，</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可于工作时间且在</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规定的截止时间前到</w:t>
      </w:r>
      <w:r w:rsidR="00197ACF" w:rsidRPr="00197ACF">
        <w:rPr>
          <w:rFonts w:ascii="Times New Roman" w:eastAsia="宋体" w:hAnsi="Times New Roman" w:cs="Times New Roman" w:hint="eastAsia"/>
          <w:color w:val="auto"/>
        </w:rPr>
        <w:t>天津市河东区红星路</w:t>
      </w:r>
      <w:r w:rsidR="00197ACF" w:rsidRPr="00197ACF">
        <w:rPr>
          <w:rFonts w:ascii="Times New Roman" w:eastAsia="宋体" w:hAnsi="Times New Roman" w:cs="Times New Roman" w:hint="eastAsia"/>
          <w:color w:val="auto"/>
        </w:rPr>
        <w:t>79</w:t>
      </w:r>
      <w:r w:rsidR="00197ACF" w:rsidRPr="00197ACF">
        <w:rPr>
          <w:rFonts w:ascii="Times New Roman" w:eastAsia="宋体" w:hAnsi="Times New Roman" w:cs="Times New Roman" w:hint="eastAsia"/>
          <w:color w:val="auto"/>
        </w:rPr>
        <w:t>号</w:t>
      </w:r>
      <w:r w:rsidR="000A0BA2" w:rsidRPr="001A2A8A">
        <w:rPr>
          <w:rFonts w:ascii="Times New Roman" w:eastAsia="宋体" w:hAnsi="Times New Roman" w:cs="Times New Roman" w:hint="eastAsia"/>
          <w:color w:val="auto"/>
        </w:rPr>
        <w:t>天津市政府采购中心窗口完成上述操作。</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4674CC" w:rsidRPr="00C627B1" w:rsidRDefault="004674CC" w:rsidP="004674C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4674CC" w:rsidRDefault="004674CC" w:rsidP="004674C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886958">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674CC" w:rsidRPr="0038382B"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A0BA2" w:rsidRPr="001A2A8A"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886958">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w:t>
      </w:r>
      <w:r w:rsidRPr="0038382B">
        <w:rPr>
          <w:rFonts w:ascii="Times New Roman" w:eastAsia="宋体" w:hAnsi="Times New Roman" w:cs="Times New Roman" w:hint="eastAsia"/>
          <w:color w:val="auto"/>
        </w:rPr>
        <w:lastRenderedPageBreak/>
        <w:t>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0A0BA2" w:rsidP="000A0BA2">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D32B5C" w:rsidRPr="00D32B5C">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D32B5C">
        <w:rPr>
          <w:rFonts w:ascii="Times New Roman" w:eastAsia="宋体" w:hAnsi="Times New Roman" w:cs="Times New Roman" w:hint="eastAsia"/>
          <w:color w:val="auto"/>
        </w:rPr>
        <w:t>本使用</w:t>
      </w:r>
      <w:proofErr w:type="gramEnd"/>
      <w:r w:rsidR="00D32B5C" w:rsidRPr="00D32B5C">
        <w:rPr>
          <w:rFonts w:ascii="Times New Roman" w:eastAsia="宋体" w:hAnsi="Times New Roman" w:cs="Times New Roman" w:hint="eastAsia"/>
          <w:color w:val="auto"/>
        </w:rPr>
        <w:t>说明使用电子签章客户端软件，或使用</w:t>
      </w:r>
      <w:r w:rsidR="00D32B5C" w:rsidRPr="00D32B5C">
        <w:rPr>
          <w:rFonts w:ascii="Times New Roman" w:eastAsia="宋体" w:hAnsi="Times New Roman" w:cs="Times New Roman" w:hint="eastAsia"/>
          <w:color w:val="auto"/>
        </w:rPr>
        <w:t>word</w:t>
      </w:r>
      <w:r w:rsidR="00D32B5C" w:rsidRPr="00D32B5C">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应保证电子</w:t>
      </w:r>
      <w:r w:rsidR="004D09E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D318AE"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须承诺接受电子投标的方式，并自行承担由此带来的废标、无效投标的风险。</w:t>
      </w:r>
    </w:p>
    <w:p w:rsidR="000A0BA2" w:rsidRPr="00C627B1" w:rsidRDefault="00D318AE"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000A0BA2" w:rsidRPr="001A2A8A">
        <w:rPr>
          <w:rFonts w:ascii="Times New Roman" w:eastAsia="宋体" w:hAnsi="Times New Roman" w:cs="Times New Roman" w:hint="eastAsia"/>
          <w:color w:val="auto"/>
        </w:rPr>
        <w:t>未按</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的规定提交网上应答和上传加盖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886958">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供应商提交的第二阶段响应文件作为第一次报价。经磋商确定实质性响应的供应商后，若在磋商过程中，磋商小组未实质性变动采购需求中的技术、服务要求以及合同草案条款，磋商小组要求所有实质性响应的供应商在规定时间内提交第二次报价。若磋商小组实质性变动了采购需求中的技术、服务要求以及合同草案条款，则磋商小组要求所有实质性响应的供应商在规定时间内提交第二次报价。</w:t>
      </w:r>
    </w:p>
    <w:p w:rsidR="006C3463" w:rsidRDefault="006C3463" w:rsidP="006C346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二次报价后磋商小组所有成员集中与单一报价供应商分别进行第二轮磋商。磋商结束后，磋商小组应当要求经磋商确定实质性响应的供应商在规定时间内提交最终报价。最终报价由法定代表人或授权代表签字确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sidRPr="00C627B1">
        <w:rPr>
          <w:rFonts w:ascii="Times New Roman" w:eastAsia="宋体" w:hAnsi="Times New Roman" w:cs="Times New Roman" w:hint="eastAsia"/>
          <w:color w:val="auto"/>
        </w:rPr>
        <w:t xml:space="preserve"> </w:t>
      </w:r>
      <w:r w:rsidR="00133BC4" w:rsidRPr="00463BAE">
        <w:rPr>
          <w:rFonts w:ascii="Times New Roman" w:eastAsia="宋体" w:hAnsi="Times New Roman" w:cs="Times New Roman" w:hint="eastAsia"/>
          <w:color w:val="auto"/>
        </w:rPr>
        <w:t>评审方法及标准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将根据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确定的</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原则和</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方法对确定为实质上响应</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要求的投标进行评估和比较。</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2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应当按照客观、公正、审慎的原则，根据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规定的评审程序、评审方法和评审标准进行独立评审。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3 </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内容违反国家有关强制性规定的，</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应当停止评审并向采购人或者采购代理机构说明情况。</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对</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中描述有歧义或前后不一致的地方，</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有权进行评判，但对同一条款的评判应适用于每个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5</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00BB35D2"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133BC4" w:rsidRPr="006C4150" w:rsidRDefault="00133BC4" w:rsidP="00133BC4">
      <w:pPr>
        <w:pStyle w:val="Default"/>
        <w:spacing w:line="360" w:lineRule="auto"/>
        <w:ind w:firstLineChars="200" w:firstLine="480"/>
        <w:jc w:val="both"/>
        <w:rPr>
          <w:rFonts w:ascii="Times New Roman" w:eastAsia="宋体" w:hAnsi="Times New Roman" w:cs="Times New Roman"/>
          <w:color w:val="auto"/>
        </w:rPr>
      </w:pPr>
      <w:r w:rsidRPr="006C4150">
        <w:rPr>
          <w:rFonts w:ascii="Times New Roman" w:eastAsia="宋体" w:hAnsi="Times New Roman" w:cs="Times New Roman" w:hint="eastAsia"/>
          <w:color w:val="auto"/>
        </w:rPr>
        <w:t>（</w:t>
      </w:r>
      <w:r w:rsidRPr="006C4150">
        <w:rPr>
          <w:rFonts w:ascii="Times New Roman" w:eastAsia="宋体" w:hAnsi="Times New Roman" w:cs="Times New Roman" w:hint="eastAsia"/>
          <w:color w:val="auto"/>
        </w:rPr>
        <w:t>3</w:t>
      </w:r>
      <w:r w:rsidRPr="006C4150">
        <w:rPr>
          <w:rFonts w:ascii="Times New Roman" w:eastAsia="宋体" w:hAnsi="Times New Roman" w:cs="Times New Roman" w:hint="eastAsia"/>
          <w:color w:val="auto"/>
        </w:rPr>
        <w:t>）</w:t>
      </w:r>
      <w:r w:rsidR="006C4150" w:rsidRPr="006C4150">
        <w:rPr>
          <w:rFonts w:ascii="Times New Roman" w:eastAsia="宋体" w:hAnsi="Times New Roman" w:hint="eastAsia"/>
          <w:color w:val="auto"/>
        </w:rPr>
        <w:t>按照《关于调整优化节能产品、环境标志产品政府采购执行机制的通知》（财库〔</w:t>
      </w:r>
      <w:r w:rsidR="006C4150" w:rsidRPr="006C4150">
        <w:rPr>
          <w:rFonts w:ascii="Times New Roman" w:eastAsia="宋体" w:hAnsi="Times New Roman" w:hint="eastAsia"/>
          <w:color w:val="auto"/>
        </w:rPr>
        <w:t>2019</w:t>
      </w:r>
      <w:r w:rsidR="006C4150" w:rsidRPr="006C4150">
        <w:rPr>
          <w:rFonts w:ascii="Times New Roman" w:eastAsia="宋体" w:hAnsi="Times New Roman" w:hint="eastAsia"/>
          <w:color w:val="auto"/>
        </w:rPr>
        <w:t>〕</w:t>
      </w:r>
      <w:r w:rsidR="006C4150" w:rsidRPr="006C4150">
        <w:rPr>
          <w:rFonts w:ascii="Times New Roman" w:eastAsia="宋体" w:hAnsi="Times New Roman" w:hint="eastAsia"/>
          <w:color w:val="auto"/>
        </w:rPr>
        <w:t>9</w:t>
      </w:r>
      <w:r w:rsidR="006C4150" w:rsidRPr="006C4150">
        <w:rPr>
          <w:rFonts w:ascii="Times New Roman" w:eastAsia="宋体" w:hAnsi="Times New Roman" w:hint="eastAsia"/>
          <w:color w:val="auto"/>
        </w:rPr>
        <w:t>号）文件要求，对</w:t>
      </w:r>
      <w:r w:rsidR="006C4150" w:rsidRPr="006C4150">
        <w:rPr>
          <w:rFonts w:ascii="Times New Roman" w:hAnsi="Times New Roman" w:cs="Times New Roman"/>
          <w:color w:val="auto"/>
        </w:rPr>
        <w:t>政府采购节能、环境标志品目清单</w:t>
      </w:r>
      <w:r w:rsidR="006C4150" w:rsidRPr="006C4150">
        <w:rPr>
          <w:rFonts w:ascii="Times New Roman" w:hAnsi="Times New Roman" w:cs="Times New Roman" w:hint="eastAsia"/>
          <w:color w:val="auto"/>
        </w:rPr>
        <w:t>内的产品实施</w:t>
      </w:r>
      <w:r w:rsidR="006C4150" w:rsidRPr="006C4150">
        <w:rPr>
          <w:rFonts w:ascii="Times New Roman" w:eastAsia="宋体" w:hAnsi="Times New Roman" w:hint="eastAsia"/>
          <w:color w:val="auto"/>
        </w:rPr>
        <w:t>优先采购和强制采购的评标方法。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 xml:space="preserve">28.6 </w:t>
      </w:r>
      <w:r w:rsidRPr="00DD14C5">
        <w:rPr>
          <w:rFonts w:ascii="Times New Roman" w:eastAsia="宋体" w:hAnsi="Times New Roman" w:cs="Times New Roman" w:hint="eastAsia"/>
          <w:color w:val="auto"/>
        </w:rPr>
        <w:t>出现以下任何情形取消磋商资格：</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1</w:t>
      </w:r>
      <w:r w:rsidRPr="00DD14C5">
        <w:rPr>
          <w:rFonts w:ascii="Times New Roman" w:eastAsia="宋体" w:hAnsi="Times New Roman" w:cs="Times New Roman" w:hint="eastAsia"/>
          <w:color w:val="auto"/>
        </w:rPr>
        <w:t>）响应文件未按竞争性磋商文件的要求加盖电子签章的；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2</w:t>
      </w:r>
      <w:r w:rsidRPr="00DD14C5">
        <w:rPr>
          <w:rFonts w:ascii="Times New Roman" w:eastAsia="宋体" w:hAnsi="Times New Roman" w:cs="Times New Roman" w:hint="eastAsia"/>
          <w:color w:val="auto"/>
        </w:rPr>
        <w:t>）磋商有效期短于竞争性磋商文件要求的；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3</w:t>
      </w:r>
      <w:r w:rsidRPr="00DD14C5">
        <w:rPr>
          <w:rFonts w:ascii="Times New Roman" w:eastAsia="宋体" w:hAnsi="Times New Roman" w:cs="Times New Roman" w:hint="eastAsia"/>
          <w:color w:val="auto"/>
        </w:rPr>
        <w:t>）响应文件中提供虚假材料的；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4</w:t>
      </w:r>
      <w:r w:rsidRPr="00DD14C5">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5</w:t>
      </w:r>
      <w:r w:rsidRPr="00DD14C5">
        <w:rPr>
          <w:rFonts w:ascii="Times New Roman" w:eastAsia="宋体" w:hAnsi="Times New Roman" w:cs="Times New Roman" w:hint="eastAsia"/>
          <w:color w:val="auto"/>
        </w:rPr>
        <w:t>）未按时进行网上解密或电子响应文件损坏、无效的；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6</w:t>
      </w:r>
      <w:r w:rsidRPr="00DD14C5">
        <w:rPr>
          <w:rFonts w:ascii="Times New Roman" w:eastAsia="宋体" w:hAnsi="Times New Roman" w:cs="Times New Roman" w:hint="eastAsia"/>
          <w:color w:val="auto"/>
        </w:rPr>
        <w:t>）磋商报价超出采购预算的；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7</w:t>
      </w:r>
      <w:r w:rsidRPr="00DD14C5">
        <w:rPr>
          <w:rFonts w:ascii="Times New Roman" w:eastAsia="宋体" w:hAnsi="Times New Roman" w:cs="Times New Roman" w:hint="eastAsia"/>
          <w:color w:val="auto"/>
        </w:rPr>
        <w:t>）存在串通情形的；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8</w:t>
      </w:r>
      <w:r w:rsidRPr="00DD14C5">
        <w:rPr>
          <w:rFonts w:ascii="Times New Roman" w:eastAsia="宋体" w:hAnsi="Times New Roman" w:cs="Times New Roman" w:hint="eastAsia"/>
          <w:color w:val="auto"/>
        </w:rPr>
        <w:t>）单位负责人或法定代表人为同一人，或者存在控股、管理关系的不同供应商，</w:t>
      </w:r>
      <w:r w:rsidR="006D0211" w:rsidRPr="00B25D17">
        <w:rPr>
          <w:rFonts w:ascii="Times New Roman" w:eastAsia="宋体" w:hAnsi="Times New Roman" w:cs="Times New Roman" w:hint="eastAsia"/>
        </w:rPr>
        <w:t>参加</w:t>
      </w:r>
      <w:r w:rsidR="006D0211">
        <w:rPr>
          <w:rFonts w:ascii="Times New Roman" w:eastAsia="宋体" w:hAnsi="Times New Roman" w:cs="Times New Roman" w:hint="eastAsia"/>
        </w:rPr>
        <w:t>同一合同项下</w:t>
      </w:r>
      <w:r w:rsidR="006D0211" w:rsidRPr="00B25D17">
        <w:rPr>
          <w:rFonts w:ascii="Times New Roman" w:eastAsia="宋体" w:hAnsi="Times New Roman" w:cs="Times New Roman" w:hint="eastAsia"/>
        </w:rPr>
        <w:t>投标的，相关投标均无效；</w:t>
      </w:r>
    </w:p>
    <w:p w:rsidR="003D2694" w:rsidRDefault="00DD14C5" w:rsidP="00DD14C5">
      <w:pPr>
        <w:pStyle w:val="Default"/>
        <w:spacing w:line="360" w:lineRule="auto"/>
        <w:ind w:firstLineChars="200" w:firstLine="480"/>
        <w:jc w:val="both"/>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9</w:t>
      </w:r>
      <w:r w:rsidRPr="00DD14C5">
        <w:rPr>
          <w:rFonts w:ascii="Times New Roman" w:eastAsia="宋体" w:hAnsi="Times New Roman" w:cs="Times New Roman" w:hint="eastAsia"/>
          <w:color w:val="auto"/>
        </w:rPr>
        <w:t>）其他法定响应无效的情形。</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 </w:t>
      </w:r>
      <w:r w:rsidR="00133BC4" w:rsidRPr="00C627B1">
        <w:rPr>
          <w:rFonts w:ascii="Times New Roman" w:eastAsia="宋体" w:hAnsi="Times New Roman" w:cs="Times New Roman" w:hint="eastAsia"/>
          <w:color w:val="auto"/>
        </w:rPr>
        <w:t>其他注意事项</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在磋商</w:t>
      </w:r>
      <w:r w:rsidR="00133BC4" w:rsidRPr="00C627B1">
        <w:rPr>
          <w:rFonts w:ascii="Times New Roman" w:eastAsia="宋体" w:hAnsi="Times New Roman" w:cs="Times New Roman" w:hint="eastAsia"/>
          <w:color w:val="auto"/>
        </w:rPr>
        <w:t>期间，</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不得向</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成员或采购代理机构询问</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情况、施加任何影响，不得进行旨在影响</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结果的活动。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为保证定标的公正性，在</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过程中，</w:t>
      </w:r>
      <w:r w:rsidR="00133BC4">
        <w:rPr>
          <w:rFonts w:ascii="Times New Roman" w:eastAsia="宋体" w:hAnsi="Times New Roman" w:cs="Times New Roman" w:hint="eastAsia"/>
          <w:color w:val="auto"/>
        </w:rPr>
        <w:t>磋商小组</w:t>
      </w:r>
      <w:r w:rsidR="00C620BD">
        <w:rPr>
          <w:rFonts w:ascii="Times New Roman" w:eastAsia="宋体" w:hAnsi="Times New Roman" w:cs="Times New Roman" w:hint="eastAsia"/>
          <w:color w:val="auto"/>
        </w:rPr>
        <w:t>成员不得与</w:t>
      </w:r>
      <w:r w:rsidR="00627949">
        <w:rPr>
          <w:rFonts w:ascii="Times New Roman" w:eastAsia="宋体" w:hAnsi="Times New Roman" w:cs="Times New Roman" w:hint="eastAsia"/>
          <w:color w:val="auto"/>
        </w:rPr>
        <w:t>供应商</w:t>
      </w:r>
      <w:r w:rsidR="00C620BD">
        <w:rPr>
          <w:rFonts w:ascii="Times New Roman" w:eastAsia="宋体" w:hAnsi="Times New Roman" w:cs="Times New Roman" w:hint="eastAsia"/>
          <w:color w:val="auto"/>
        </w:rPr>
        <w:t>私下交换意见。在</w:t>
      </w:r>
      <w:r w:rsidR="00133BC4">
        <w:rPr>
          <w:rFonts w:ascii="Times New Roman" w:eastAsia="宋体" w:hAnsi="Times New Roman" w:cs="Times New Roman" w:hint="eastAsia"/>
          <w:color w:val="auto"/>
        </w:rPr>
        <w:t>评审</w:t>
      </w:r>
      <w:r w:rsidR="00C620BD">
        <w:rPr>
          <w:rFonts w:ascii="Times New Roman" w:eastAsia="宋体" w:hAnsi="Times New Roman" w:cs="Times New Roman" w:hint="eastAsia"/>
          <w:color w:val="auto"/>
        </w:rPr>
        <w:t>期间及磋商</w:t>
      </w:r>
      <w:r w:rsidR="00133BC4" w:rsidRPr="00C627B1">
        <w:rPr>
          <w:rFonts w:ascii="Times New Roman" w:eastAsia="宋体" w:hAnsi="Times New Roman" w:cs="Times New Roman" w:hint="eastAsia"/>
          <w:color w:val="auto"/>
        </w:rPr>
        <w:t>工作结束后，凡与</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情况有接触的任何人不得透露审查、澄清、评价和比较等投标的有关资料以及授标建议等</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3 </w:t>
      </w:r>
      <w:r w:rsidR="00133BC4" w:rsidRPr="00C627B1">
        <w:rPr>
          <w:rFonts w:ascii="Times New Roman" w:eastAsia="宋体" w:hAnsi="Times New Roman" w:cs="Times New Roman" w:hint="eastAsia"/>
          <w:color w:val="auto"/>
        </w:rPr>
        <w:t>本项目不接受赠品、回扣或者与采购无关的其他商品、服务。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如果几个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所投整包产品为同一品牌时，在服务承诺符合</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的情况下，报价最低的</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入围</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阶段。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成交</w:t>
      </w:r>
      <w:r w:rsidR="00133BC4" w:rsidRPr="00C627B1">
        <w:rPr>
          <w:rFonts w:ascii="Times New Roman" w:eastAsia="宋体" w:hAnsi="Times New Roman" w:cs="Times New Roman" w:hint="eastAsia"/>
          <w:color w:val="auto"/>
        </w:rPr>
        <w:t>供应商的产生</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采购人可以事先</w:t>
      </w:r>
      <w:proofErr w:type="gramStart"/>
      <w:r w:rsidR="00133BC4">
        <w:rPr>
          <w:rFonts w:ascii="Times New Roman" w:eastAsia="宋体" w:hAnsi="Times New Roman" w:cs="Times New Roman" w:hint="eastAsia"/>
          <w:color w:val="auto"/>
        </w:rPr>
        <w:t>授权磋商</w:t>
      </w:r>
      <w:proofErr w:type="gramEnd"/>
      <w:r w:rsidR="00133BC4">
        <w:rPr>
          <w:rFonts w:ascii="Times New Roman" w:eastAsia="宋体" w:hAnsi="Times New Roman" w:cs="Times New Roman" w:hint="eastAsia"/>
          <w:color w:val="auto"/>
        </w:rPr>
        <w:t>小组直接确定成交</w:t>
      </w:r>
      <w:r w:rsidR="00133BC4" w:rsidRPr="00C627B1">
        <w:rPr>
          <w:rFonts w:ascii="Times New Roman" w:eastAsia="宋体" w:hAnsi="Times New Roman" w:cs="Times New Roman" w:hint="eastAsia"/>
          <w:color w:val="auto"/>
        </w:rPr>
        <w:t>供应商。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采购人也可以按照《</w:t>
      </w:r>
      <w:r w:rsidR="006B560C">
        <w:rPr>
          <w:rFonts w:ascii="Times New Roman" w:eastAsia="宋体" w:hAnsi="Times New Roman" w:cs="Times New Roman" w:hint="eastAsia"/>
          <w:color w:val="auto"/>
        </w:rPr>
        <w:t>中华人民共和国</w:t>
      </w:r>
      <w:r w:rsidR="00133BC4" w:rsidRPr="00C627B1">
        <w:rPr>
          <w:rFonts w:ascii="Times New Roman" w:eastAsia="宋体" w:hAnsi="Times New Roman" w:cs="Times New Roman" w:hint="eastAsia"/>
          <w:color w:val="auto"/>
        </w:rPr>
        <w:t>政府采购法》及其实施条例等法律法规的规定和</w:t>
      </w:r>
      <w:r w:rsidR="00133BC4">
        <w:rPr>
          <w:rFonts w:ascii="Times New Roman" w:eastAsia="宋体" w:hAnsi="Times New Roman" w:cs="Times New Roman" w:hint="eastAsia"/>
          <w:color w:val="auto"/>
        </w:rPr>
        <w:t>竞争性磋商文件的要求确认成交</w:t>
      </w:r>
      <w:r w:rsidR="00133BC4"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133BC4" w:rsidRDefault="004A7746" w:rsidP="00BA0C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公告发布同时，采购代理机构将通过天津市政府采购中心招投标系统以电子形式向</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供应商发出《</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，并从“供应商系统”的“查看项目文件”中获取）。《</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通知书》一经发出即发生法律效力。</w:t>
      </w:r>
    </w:p>
    <w:p w:rsidR="004A7746" w:rsidRPr="00BA0CF6" w:rsidRDefault="004A7746" w:rsidP="004A774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000A0BA2">
        <w:rPr>
          <w:rFonts w:ascii="Times New Roman" w:eastAsia="宋体" w:hAnsi="Times New Roman" w:cs="Times New Roman" w:hint="eastAsia"/>
          <w:color w:val="auto"/>
        </w:rPr>
        <w:t xml:space="preserve"> </w:t>
      </w:r>
      <w:r w:rsidR="000A0BA2" w:rsidRPr="001A2A8A">
        <w:rPr>
          <w:rFonts w:ascii="Times New Roman" w:eastAsia="宋体" w:hAnsi="Times New Roman" w:cs="Times New Roman" w:hint="eastAsia"/>
          <w:color w:val="auto"/>
        </w:rPr>
        <w:t>采购人与</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供应商应当在</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通知书发出之日起三十日内，按照</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确定的事项签订政府采购合同。合同文本请使用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，并从“供应商系统”的“合同”中获取。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519FF" w:rsidRPr="00E519FF">
        <w:rPr>
          <w:rFonts w:ascii="Times New Roman" w:eastAsia="宋体" w:hAnsi="Times New Roman" w:cs="Times New Roman" w:hint="eastAsia"/>
          <w:color w:val="auto"/>
        </w:rPr>
        <w:t>若《磋商项目需求》规定须提交履约保证金的，成交供应商须按照规定要求提交履约保证金。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9210FB"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31A4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8"/>
    </w:p>
    <w:p w:rsidR="001E7F28" w:rsidRDefault="001E7F28"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Pr="00CC7A4B" w:rsidRDefault="000733A5" w:rsidP="000733A5">
      <w:pPr>
        <w:pStyle w:val="ae"/>
        <w:spacing w:after="0"/>
        <w:jc w:val="center"/>
        <w:rPr>
          <w:b/>
          <w:bCs/>
          <w:spacing w:val="-20"/>
          <w:kern w:val="44"/>
          <w:sz w:val="48"/>
          <w:szCs w:val="48"/>
        </w:rPr>
      </w:pPr>
      <w:r w:rsidRPr="00CC7A4B">
        <w:rPr>
          <w:b/>
          <w:bCs/>
          <w:spacing w:val="-20"/>
          <w:kern w:val="44"/>
          <w:sz w:val="48"/>
          <w:szCs w:val="48"/>
        </w:rPr>
        <w:t>政府采购货物买卖合同</w:t>
      </w: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0733A5" w:rsidRPr="00CC7A4B" w:rsidRDefault="000733A5" w:rsidP="000733A5">
      <w:pPr>
        <w:rPr>
          <w:szCs w:val="24"/>
        </w:rPr>
      </w:pPr>
    </w:p>
    <w:p w:rsidR="000733A5" w:rsidRPr="00CC7A4B" w:rsidRDefault="000733A5" w:rsidP="000733A5">
      <w:pPr>
        <w:rPr>
          <w:rFonts w:eastAsia="黑体"/>
          <w:sz w:val="44"/>
          <w:szCs w:val="44"/>
        </w:rPr>
      </w:pPr>
      <w:r w:rsidRPr="00CC7A4B">
        <w:rPr>
          <w:rFonts w:eastAsia="黑体"/>
          <w:sz w:val="44"/>
          <w:szCs w:val="44"/>
        </w:rPr>
        <w:br w:type="page"/>
      </w:r>
    </w:p>
    <w:p w:rsidR="000733A5" w:rsidRPr="00CC7A4B" w:rsidRDefault="000733A5" w:rsidP="000733A5">
      <w:pPr>
        <w:rPr>
          <w:rFonts w:eastAsia="黑体"/>
          <w:sz w:val="44"/>
          <w:szCs w:val="44"/>
        </w:rPr>
      </w:pPr>
    </w:p>
    <w:p w:rsidR="000733A5" w:rsidRPr="00CC7A4B" w:rsidRDefault="000733A5" w:rsidP="000733A5">
      <w:pPr>
        <w:rPr>
          <w:rFonts w:eastAsia="黑体"/>
          <w:sz w:val="44"/>
          <w:szCs w:val="44"/>
        </w:rPr>
      </w:pPr>
    </w:p>
    <w:p w:rsidR="000733A5" w:rsidRPr="00CC7A4B" w:rsidRDefault="000733A5" w:rsidP="000733A5">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0733A5" w:rsidRPr="00CC7A4B" w:rsidRDefault="000733A5" w:rsidP="000733A5">
      <w:pPr>
        <w:ind w:firstLineChars="200" w:firstLine="640"/>
        <w:rPr>
          <w:rFonts w:eastAsia="仿宋_GB2312"/>
          <w:sz w:val="32"/>
          <w:szCs w:val="32"/>
        </w:rPr>
      </w:pPr>
    </w:p>
    <w:p w:rsidR="000733A5" w:rsidRPr="00CC7A4B" w:rsidRDefault="000733A5" w:rsidP="000733A5">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0733A5" w:rsidRPr="00CC7A4B" w:rsidRDefault="000733A5" w:rsidP="000733A5">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0733A5" w:rsidRPr="00CC7A4B" w:rsidRDefault="000733A5" w:rsidP="000733A5">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0733A5" w:rsidRPr="00CC7A4B" w:rsidRDefault="000733A5" w:rsidP="000733A5">
      <w:pPr>
        <w:widowControl/>
        <w:jc w:val="left"/>
        <w:rPr>
          <w:rFonts w:eastAsia="黑体"/>
          <w:sz w:val="44"/>
          <w:szCs w:val="44"/>
        </w:rPr>
        <w:sectPr w:rsidR="000733A5" w:rsidRPr="00CC7A4B">
          <w:pgSz w:w="11906" w:h="16838"/>
          <w:pgMar w:top="1440" w:right="1800" w:bottom="1440" w:left="1800" w:header="851" w:footer="992" w:gutter="0"/>
          <w:cols w:space="720"/>
          <w:docGrid w:type="lines" w:linePitch="312"/>
        </w:sectPr>
      </w:pPr>
    </w:p>
    <w:p w:rsidR="000733A5" w:rsidRPr="00CC7A4B"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CC7A4B" w:rsidRDefault="000733A5" w:rsidP="000733A5">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spacing w:line="400" w:lineRule="exact"/>
        <w:rPr>
          <w:sz w:val="24"/>
          <w:szCs w:val="24"/>
        </w:rPr>
      </w:pPr>
    </w:p>
    <w:p w:rsidR="000733A5" w:rsidRPr="00CC7A4B" w:rsidRDefault="000733A5" w:rsidP="000733A5">
      <w:pPr>
        <w:pStyle w:val="af0"/>
        <w:adjustRightInd w:val="0"/>
        <w:snapToGrid w:val="0"/>
        <w:spacing w:after="0" w:line="400" w:lineRule="exact"/>
        <w:ind w:leftChars="0" w:left="0" w:firstLineChars="200" w:firstLine="480"/>
        <w:rPr>
          <w:sz w:val="24"/>
          <w:szCs w:val="24"/>
        </w:rPr>
      </w:pPr>
      <w:r w:rsidRPr="00CC7A4B">
        <w:rPr>
          <w:sz w:val="24"/>
          <w:szCs w:val="24"/>
        </w:rPr>
        <w:t>依据《中华人民共和国民法典》、《中华人民共和国政府采购法》等有关的法律法规，以及本采购项目的招标</w:t>
      </w:r>
      <w:r w:rsidRPr="00CC7A4B">
        <w:rPr>
          <w:sz w:val="24"/>
          <w:szCs w:val="24"/>
        </w:rPr>
        <w:t>/</w:t>
      </w:r>
      <w:r w:rsidRPr="00CC7A4B">
        <w:rPr>
          <w:sz w:val="24"/>
          <w:szCs w:val="24"/>
        </w:rPr>
        <w:t>谈判文件等采购文件、乙方的《投标（响应）文件》及《中标（成交）通知书》，甲乙双方同意签订本合同。具体情况及要求如下：</w:t>
      </w:r>
      <w:r w:rsidRPr="00CC7A4B">
        <w:rPr>
          <w:sz w:val="24"/>
          <w:szCs w:val="24"/>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项目信息</w:t>
      </w:r>
    </w:p>
    <w:p w:rsidR="000733A5" w:rsidRPr="00CC7A4B"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CC7A4B">
        <w:rPr>
          <w:sz w:val="24"/>
          <w:szCs w:val="24"/>
        </w:rPr>
        <w:t>采购项目名称：</w:t>
      </w:r>
      <w:r w:rsidRPr="00CC7A4B">
        <w:rPr>
          <w:sz w:val="24"/>
          <w:szCs w:val="24"/>
          <w:u w:val="single"/>
        </w:rPr>
        <w:t xml:space="preserve">                                          </w:t>
      </w:r>
    </w:p>
    <w:p w:rsidR="000733A5" w:rsidRPr="00CC7A4B" w:rsidRDefault="000733A5" w:rsidP="000733A5">
      <w:pPr>
        <w:pStyle w:val="af0"/>
        <w:tabs>
          <w:tab w:val="left" w:pos="999"/>
        </w:tabs>
        <w:adjustRightInd w:val="0"/>
        <w:snapToGrid w:val="0"/>
        <w:spacing w:after="0" w:line="360" w:lineRule="auto"/>
        <w:ind w:leftChars="0" w:left="0"/>
        <w:rPr>
          <w:sz w:val="24"/>
          <w:szCs w:val="24"/>
        </w:rPr>
      </w:pPr>
      <w:r w:rsidRPr="00CC7A4B">
        <w:rPr>
          <w:sz w:val="24"/>
          <w:szCs w:val="24"/>
        </w:rPr>
        <w:t xml:space="preserve">         </w:t>
      </w:r>
      <w:r w:rsidRPr="00CC7A4B">
        <w:rPr>
          <w:sz w:val="24"/>
          <w:szCs w:val="24"/>
        </w:rPr>
        <w:t>采购项目编号：</w:t>
      </w:r>
      <w:r w:rsidRPr="00CC7A4B">
        <w:rPr>
          <w:sz w:val="24"/>
          <w:szCs w:val="24"/>
          <w:u w:val="single"/>
        </w:rPr>
        <w:t xml:space="preserve">                                          </w:t>
      </w:r>
    </w:p>
    <w:p w:rsidR="000733A5" w:rsidRPr="00CC7A4B" w:rsidRDefault="000733A5" w:rsidP="000733A5">
      <w:pPr>
        <w:pStyle w:val="af0"/>
        <w:adjustRightInd w:val="0"/>
        <w:snapToGrid w:val="0"/>
        <w:spacing w:after="0" w:line="360" w:lineRule="auto"/>
        <w:ind w:leftChars="0" w:left="0" w:firstLineChars="200" w:firstLine="480"/>
        <w:rPr>
          <w:sz w:val="24"/>
          <w:szCs w:val="24"/>
        </w:rPr>
      </w:pPr>
      <w:r w:rsidRPr="00CC7A4B">
        <w:rPr>
          <w:sz w:val="24"/>
          <w:szCs w:val="24"/>
        </w:rPr>
        <w:t>（</w:t>
      </w:r>
      <w:r w:rsidRPr="00CC7A4B">
        <w:rPr>
          <w:sz w:val="24"/>
          <w:szCs w:val="24"/>
        </w:rPr>
        <w:t>2</w:t>
      </w:r>
      <w:r w:rsidRPr="00CC7A4B">
        <w:rPr>
          <w:sz w:val="24"/>
          <w:szCs w:val="24"/>
        </w:rPr>
        <w:t>）采购计划编号：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）项目内容：</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0733A5" w:rsidRPr="00CC7A4B" w:rsidRDefault="000733A5" w:rsidP="000733A5">
      <w:pPr>
        <w:adjustRightInd w:val="0"/>
        <w:snapToGrid w:val="0"/>
        <w:spacing w:line="360" w:lineRule="auto"/>
        <w:ind w:firstLineChars="450" w:firstLine="1080"/>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0733A5" w:rsidRPr="00CC7A4B" w:rsidRDefault="000733A5" w:rsidP="000733A5">
      <w:pPr>
        <w:adjustRightInd w:val="0"/>
        <w:snapToGrid w:val="0"/>
        <w:spacing w:line="360" w:lineRule="auto"/>
        <w:ind w:firstLineChars="450" w:firstLine="1080"/>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0733A5" w:rsidRPr="00CC7A4B" w:rsidRDefault="000733A5" w:rsidP="000733A5">
      <w:pPr>
        <w:adjustRightInd w:val="0"/>
        <w:snapToGrid w:val="0"/>
        <w:spacing w:line="360" w:lineRule="auto"/>
        <w:ind w:firstLineChars="200" w:firstLine="480"/>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0733A5" w:rsidRPr="00CC7A4B"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0733A5" w:rsidRPr="00CC7A4B"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0733A5" w:rsidRPr="00CC7A4B" w:rsidRDefault="000733A5" w:rsidP="000733A5">
      <w:pPr>
        <w:adjustRightInd w:val="0"/>
        <w:snapToGrid w:val="0"/>
        <w:spacing w:line="360" w:lineRule="auto"/>
        <w:ind w:firstLineChars="400" w:firstLine="960"/>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0733A5" w:rsidRPr="00CC7A4B" w:rsidRDefault="000733A5" w:rsidP="000733A5">
      <w:pPr>
        <w:adjustRightInd w:val="0"/>
        <w:snapToGrid w:val="0"/>
        <w:spacing w:line="360" w:lineRule="auto"/>
        <w:ind w:firstLineChars="400" w:firstLine="960"/>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0733A5" w:rsidRPr="00CC7A4B" w:rsidRDefault="000733A5" w:rsidP="000733A5">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9</w:t>
      </w:r>
      <w:r w:rsidRPr="00CC7A4B">
        <w:rPr>
          <w:sz w:val="24"/>
          <w:szCs w:val="24"/>
        </w:rPr>
        <w:t>）是否涉及进口产品：</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0733A5" w:rsidRPr="00CC7A4B" w:rsidRDefault="000733A5" w:rsidP="000733A5">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合同金额</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0733A5" w:rsidRPr="00CC7A4B" w:rsidRDefault="000733A5" w:rsidP="000733A5">
      <w:pPr>
        <w:adjustRightInd w:val="0"/>
        <w:snapToGrid w:val="0"/>
        <w:spacing w:line="360" w:lineRule="auto"/>
        <w:ind w:firstLineChars="200" w:firstLine="480"/>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0733A5" w:rsidRPr="00CC7A4B" w:rsidRDefault="000733A5" w:rsidP="000733A5">
      <w:pPr>
        <w:pStyle w:val="10"/>
        <w:adjustRightInd w:val="0"/>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lastRenderedPageBreak/>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u w:val="single"/>
        </w:rPr>
      </w:pPr>
      <w:r w:rsidRPr="00CC7A4B">
        <w:rPr>
          <w:b/>
          <w:sz w:val="24"/>
          <w:szCs w:val="24"/>
        </w:rPr>
        <w:t>合同履行</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合同验收</w:t>
      </w:r>
    </w:p>
    <w:p w:rsidR="000733A5" w:rsidRPr="00CC7A4B" w:rsidRDefault="000733A5" w:rsidP="000733A5">
      <w:pPr>
        <w:numPr>
          <w:ilvl w:val="0"/>
          <w:numId w:val="19"/>
        </w:numPr>
        <w:adjustRightInd w:val="0"/>
        <w:snapToGrid w:val="0"/>
        <w:spacing w:line="360" w:lineRule="auto"/>
        <w:ind w:firstLineChars="200" w:firstLine="480"/>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验收组织的其他事项：</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bCs/>
          <w:sz w:val="24"/>
          <w:szCs w:val="24"/>
        </w:rPr>
        <w:lastRenderedPageBreak/>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组成合同的文件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本协议书与下列文件一起构成合同文件，如下述文件之间有任何抵触、矛盾或歧义，应按以下顺序解释：</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）政府采购合同专用条款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）政府采购合同通用条款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4</w:t>
      </w:r>
      <w:r w:rsidRPr="00CC7A4B">
        <w:rPr>
          <w:sz w:val="24"/>
          <w:szCs w:val="24"/>
        </w:rPr>
        <w:t>）中标（成交）通知书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5</w:t>
      </w:r>
      <w:r w:rsidRPr="00CC7A4B">
        <w:rPr>
          <w:sz w:val="24"/>
          <w:szCs w:val="24"/>
        </w:rPr>
        <w:t>）投标（响应）文件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6</w:t>
      </w:r>
      <w:r w:rsidRPr="00CC7A4B">
        <w:rPr>
          <w:sz w:val="24"/>
          <w:szCs w:val="24"/>
        </w:rPr>
        <w:t>）采购文件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7</w:t>
      </w:r>
      <w:r w:rsidRPr="00CC7A4B">
        <w:rPr>
          <w:sz w:val="24"/>
          <w:szCs w:val="24"/>
        </w:rPr>
        <w:t>）有关技术文件，图纸</w:t>
      </w:r>
    </w:p>
    <w:p w:rsidR="000733A5" w:rsidRPr="00CC7A4B"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合同生效</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合同份数</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合同订立地点：</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CC7A4B" w:rsidTr="00747B6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CC7A4B" w:rsidRDefault="000733A5" w:rsidP="00747B6D">
            <w:pPr>
              <w:adjustRightInd w:val="0"/>
              <w:snapToGrid w:val="0"/>
              <w:spacing w:line="300" w:lineRule="exact"/>
              <w:jc w:val="center"/>
              <w:rPr>
                <w:szCs w:val="24"/>
              </w:rPr>
            </w:pPr>
            <w:r w:rsidRPr="00CC7A4B">
              <w:rPr>
                <w:szCs w:val="21"/>
              </w:rPr>
              <w:t>乙方（供应商）</w:t>
            </w:r>
          </w:p>
        </w:tc>
      </w:tr>
      <w:tr w:rsidR="000733A5" w:rsidRPr="00CC7A4B" w:rsidTr="00747B6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pacing w:val="20"/>
                <w:szCs w:val="21"/>
              </w:rPr>
            </w:pPr>
          </w:p>
        </w:tc>
      </w:tr>
      <w:tr w:rsidR="000733A5" w:rsidRPr="00CC7A4B" w:rsidTr="00747B6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法定代表人</w:t>
            </w:r>
          </w:p>
          <w:p w:rsidR="000733A5" w:rsidRPr="00CC7A4B" w:rsidRDefault="000733A5" w:rsidP="00747B6D">
            <w:pPr>
              <w:adjustRightInd w:val="0"/>
              <w:snapToGrid w:val="0"/>
              <w:spacing w:line="300" w:lineRule="exact"/>
              <w:ind w:firstLineChars="48" w:firstLine="101"/>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法定代表人</w:t>
            </w:r>
          </w:p>
          <w:p w:rsidR="000733A5" w:rsidRPr="00CC7A4B" w:rsidRDefault="000733A5" w:rsidP="00747B6D">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zCs w:val="21"/>
              </w:rPr>
            </w:pPr>
          </w:p>
        </w:tc>
      </w:tr>
      <w:tr w:rsidR="000733A5" w:rsidRPr="00CC7A4B" w:rsidTr="00747B6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47B6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pacing w:val="20"/>
                <w:szCs w:val="21"/>
              </w:rPr>
            </w:pPr>
          </w:p>
        </w:tc>
      </w:tr>
      <w:tr w:rsidR="000733A5" w:rsidRPr="00CC7A4B"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pacing w:val="20"/>
                <w:szCs w:val="21"/>
              </w:rPr>
            </w:pPr>
          </w:p>
        </w:tc>
      </w:tr>
      <w:tr w:rsidR="000733A5" w:rsidRPr="00CC7A4B"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lastRenderedPageBreak/>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pacing w:val="20"/>
                <w:szCs w:val="21"/>
              </w:rPr>
            </w:pPr>
          </w:p>
        </w:tc>
      </w:tr>
      <w:tr w:rsidR="000733A5" w:rsidRPr="00CC7A4B"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pacing w:val="20"/>
                <w:szCs w:val="21"/>
              </w:rPr>
            </w:pPr>
          </w:p>
        </w:tc>
      </w:tr>
      <w:tr w:rsidR="000733A5" w:rsidRPr="00CC7A4B"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pacing w:val="20"/>
                <w:szCs w:val="21"/>
              </w:rPr>
            </w:pPr>
          </w:p>
        </w:tc>
      </w:tr>
      <w:tr w:rsidR="000733A5" w:rsidRPr="00CC7A4B"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pacing w:val="20"/>
                <w:szCs w:val="21"/>
              </w:rPr>
            </w:pPr>
          </w:p>
        </w:tc>
      </w:tr>
      <w:tr w:rsidR="000733A5" w:rsidRPr="00CC7A4B"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pacing w:val="20"/>
                <w:szCs w:val="21"/>
              </w:rPr>
            </w:pPr>
          </w:p>
        </w:tc>
      </w:tr>
      <w:tr w:rsidR="000733A5" w:rsidRPr="00CC7A4B"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pacing w:val="20"/>
                <w:szCs w:val="21"/>
              </w:rPr>
            </w:pPr>
          </w:p>
        </w:tc>
      </w:tr>
      <w:tr w:rsidR="000733A5" w:rsidRPr="00CC7A4B"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pacing w:val="20"/>
                <w:szCs w:val="21"/>
              </w:rPr>
            </w:pPr>
          </w:p>
        </w:tc>
      </w:tr>
      <w:tr w:rsidR="000733A5" w:rsidRPr="00CC7A4B"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pacing w:val="20"/>
                <w:szCs w:val="21"/>
              </w:rPr>
            </w:pPr>
          </w:p>
        </w:tc>
      </w:tr>
      <w:tr w:rsidR="000733A5" w:rsidRPr="00CC7A4B"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747B6D">
            <w:pPr>
              <w:adjustRightInd w:val="0"/>
              <w:snapToGrid w:val="0"/>
              <w:spacing w:line="300" w:lineRule="exact"/>
              <w:jc w:val="center"/>
              <w:rPr>
                <w:spacing w:val="20"/>
                <w:szCs w:val="21"/>
              </w:rPr>
            </w:pPr>
          </w:p>
        </w:tc>
      </w:tr>
      <w:tr w:rsidR="000733A5" w:rsidRPr="00CC7A4B" w:rsidTr="00747B6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CC7A4B" w:rsidRDefault="000733A5" w:rsidP="000733A5">
            <w:pPr>
              <w:pStyle w:val="af0"/>
              <w:adjustRightInd w:val="0"/>
              <w:snapToGrid w:val="0"/>
              <w:spacing w:beforeLines="50" w:before="156" w:after="0" w:line="360" w:lineRule="auto"/>
              <w:ind w:leftChars="0" w:left="0"/>
              <w:jc w:val="left"/>
              <w:rPr>
                <w:spacing w:val="20"/>
                <w:szCs w:val="21"/>
              </w:rPr>
            </w:pPr>
            <w:r w:rsidRPr="00CC7A4B">
              <w:rPr>
                <w:szCs w:val="21"/>
              </w:rPr>
              <w:t>注：涉及联合体或其他合同主体的信息应按上表格式加列。</w:t>
            </w:r>
          </w:p>
        </w:tc>
      </w:tr>
    </w:tbl>
    <w:p w:rsidR="000733A5" w:rsidRPr="00CC7A4B"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0"/>
    </w:p>
    <w:p w:rsidR="000733A5" w:rsidRPr="00CC7A4B"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CC7A4B">
        <w:rPr>
          <w:b/>
          <w:sz w:val="24"/>
          <w:szCs w:val="24"/>
        </w:rPr>
        <w:t xml:space="preserve">1. </w:t>
      </w:r>
      <w:r w:rsidRPr="00CC7A4B">
        <w:rPr>
          <w:b/>
          <w:bCs/>
          <w:sz w:val="24"/>
          <w:szCs w:val="24"/>
        </w:rPr>
        <w:t>定义</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1.2</w:t>
      </w:r>
      <w:r w:rsidRPr="00CC7A4B">
        <w:rPr>
          <w:sz w:val="24"/>
          <w:szCs w:val="24"/>
        </w:rPr>
        <w:t>本合同下列术语应解释为：</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w:t>
      </w:r>
      <w:r w:rsidRPr="00CC7A4B">
        <w:rPr>
          <w:sz w:val="24"/>
          <w:szCs w:val="24"/>
        </w:rPr>
        <w:lastRenderedPageBreak/>
        <w:t>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numPr>
          <w:ilvl w:val="0"/>
          <w:numId w:val="20"/>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color w:val="000000" w:themeColor="text1"/>
          <w:sz w:val="24"/>
          <w:szCs w:val="24"/>
        </w:rPr>
        <w:t>合同标的及金额</w:t>
      </w:r>
    </w:p>
    <w:p w:rsidR="000733A5" w:rsidRPr="00CC7A4B" w:rsidRDefault="000733A5" w:rsidP="000733A5">
      <w:pPr>
        <w:autoSpaceDE w:val="0"/>
        <w:autoSpaceDN w:val="0"/>
        <w:adjustRightInd w:val="0"/>
        <w:snapToGrid w:val="0"/>
        <w:spacing w:line="360" w:lineRule="auto"/>
        <w:ind w:firstLineChars="200" w:firstLine="480"/>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0733A5" w:rsidRPr="00CC7A4B" w:rsidRDefault="000733A5" w:rsidP="000733A5">
      <w:pPr>
        <w:adjustRightInd w:val="0"/>
        <w:snapToGrid w:val="0"/>
        <w:spacing w:line="360" w:lineRule="auto"/>
        <w:ind w:firstLineChars="200" w:firstLine="482"/>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0733A5" w:rsidRPr="00CC7A4B" w:rsidRDefault="000733A5" w:rsidP="000733A5">
      <w:pPr>
        <w:adjustRightInd w:val="0"/>
        <w:snapToGrid w:val="0"/>
        <w:spacing w:line="360" w:lineRule="auto"/>
        <w:ind w:firstLineChars="200" w:firstLine="480"/>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w:t>
      </w:r>
      <w:r w:rsidRPr="00CC7A4B">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0733A5" w:rsidRPr="00CC7A4B" w:rsidRDefault="000733A5" w:rsidP="000733A5">
      <w:pPr>
        <w:numPr>
          <w:ilvl w:val="0"/>
          <w:numId w:val="21"/>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合同履行</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CC7A4B" w:rsidRDefault="000733A5" w:rsidP="000733A5">
      <w:pPr>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733A5" w:rsidRPr="00CC7A4B" w:rsidRDefault="000733A5" w:rsidP="000733A5">
      <w:pPr>
        <w:adjustRightInd w:val="0"/>
        <w:snapToGrid w:val="0"/>
        <w:spacing w:line="360" w:lineRule="auto"/>
        <w:ind w:firstLineChars="200" w:firstLine="482"/>
        <w:jc w:val="left"/>
        <w:rPr>
          <w:b/>
          <w:sz w:val="24"/>
          <w:szCs w:val="24"/>
        </w:rPr>
      </w:pPr>
      <w:r w:rsidRPr="00CC7A4B">
        <w:rPr>
          <w:b/>
          <w:color w:val="000000" w:themeColor="text1"/>
          <w:sz w:val="24"/>
          <w:szCs w:val="24"/>
        </w:rPr>
        <w:t xml:space="preserve">8. </w:t>
      </w:r>
      <w:r w:rsidRPr="00CC7A4B">
        <w:rPr>
          <w:b/>
          <w:sz w:val="24"/>
          <w:szCs w:val="24"/>
        </w:rPr>
        <w:t>质量标准和保证</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CC7A4B">
        <w:rPr>
          <w:rFonts w:ascii="Times New Roman" w:hAnsi="Times New Roman" w:cs="Times New Roman"/>
          <w:sz w:val="24"/>
          <w:szCs w:val="24"/>
        </w:rPr>
        <w:t xml:space="preserve">8.1 </w:t>
      </w:r>
      <w:r w:rsidRPr="00CC7A4B">
        <w:rPr>
          <w:rFonts w:ascii="Times New Roman" w:hAnsi="Times New Roman" w:cs="Times New Roman"/>
          <w:sz w:val="24"/>
          <w:szCs w:val="24"/>
        </w:rPr>
        <w:t>质量标准</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w:t>
      </w:r>
      <w:r w:rsidRPr="00CC7A4B">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2</w:t>
      </w:r>
      <w:r w:rsidRPr="00CC7A4B">
        <w:rPr>
          <w:rFonts w:ascii="Times New Roman" w:hAnsi="Times New Roman" w:cs="Times New Roman"/>
          <w:sz w:val="24"/>
          <w:szCs w:val="24"/>
        </w:rPr>
        <w:t>）采用中华人民共和国法定计量单位。</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8.2 </w:t>
      </w:r>
      <w:r w:rsidRPr="00CC7A4B">
        <w:rPr>
          <w:sz w:val="24"/>
          <w:szCs w:val="24"/>
        </w:rPr>
        <w:t>保证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1" w:name="_Hlk163047038"/>
      <w:r w:rsidRPr="00CC7A4B">
        <w:rPr>
          <w:sz w:val="24"/>
          <w:szCs w:val="24"/>
        </w:rPr>
        <w:t>因违反前述约定对第三人构成侵权的，</w:t>
      </w:r>
      <w:r w:rsidRPr="00CC7A4B">
        <w:rPr>
          <w:sz w:val="24"/>
          <w:szCs w:val="24"/>
        </w:rPr>
        <w:lastRenderedPageBreak/>
        <w:t>应当由乙方向第三人承担法律责任；甲方依法向第三人赔偿后，有权向乙方追偿。甲方有其他损失的，乙方应当赔偿</w:t>
      </w:r>
      <w:bookmarkEnd w:id="11"/>
      <w:r w:rsidRPr="00CC7A4B">
        <w:rPr>
          <w:sz w:val="24"/>
          <w:szCs w:val="24"/>
        </w:rPr>
        <w:t>。</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11. </w:t>
      </w:r>
      <w:r w:rsidRPr="00CC7A4B">
        <w:rPr>
          <w:b/>
          <w:bCs/>
          <w:sz w:val="24"/>
          <w:szCs w:val="24"/>
        </w:rPr>
        <w:t>保密义务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12. </w:t>
      </w:r>
      <w:r w:rsidRPr="00CC7A4B">
        <w:rPr>
          <w:b/>
          <w:bCs/>
          <w:sz w:val="24"/>
          <w:szCs w:val="24"/>
        </w:rPr>
        <w:t>合同价款支付</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0733A5" w:rsidRPr="00CC7A4B"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0733A5" w:rsidRPr="00CC7A4B" w:rsidRDefault="000733A5" w:rsidP="000733A5">
      <w:pPr>
        <w:pStyle w:val="ae"/>
        <w:adjustRightInd w:val="0"/>
        <w:snapToGrid w:val="0"/>
        <w:spacing w:after="0" w:line="360" w:lineRule="auto"/>
        <w:ind w:firstLineChars="200" w:firstLine="482"/>
        <w:rPr>
          <w:b/>
          <w:bCs/>
          <w:sz w:val="24"/>
          <w:szCs w:val="24"/>
        </w:rPr>
      </w:pPr>
      <w:r w:rsidRPr="00CC7A4B">
        <w:rPr>
          <w:b/>
          <w:bCs/>
          <w:sz w:val="24"/>
          <w:szCs w:val="24"/>
        </w:rPr>
        <w:t xml:space="preserve">13. </w:t>
      </w:r>
      <w:r w:rsidRPr="00CC7A4B">
        <w:rPr>
          <w:b/>
          <w:bCs/>
          <w:sz w:val="24"/>
          <w:szCs w:val="24"/>
        </w:rPr>
        <w:t>履约保证金</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bCs/>
          <w:sz w:val="24"/>
          <w:szCs w:val="24"/>
        </w:rPr>
        <w:t xml:space="preserve">14. </w:t>
      </w:r>
      <w:r w:rsidRPr="00CC7A4B">
        <w:rPr>
          <w:b/>
          <w:sz w:val="24"/>
          <w:szCs w:val="24"/>
        </w:rPr>
        <w:t>售后服务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w:t>
      </w:r>
      <w:r w:rsidRPr="00CC7A4B">
        <w:rPr>
          <w:sz w:val="24"/>
          <w:szCs w:val="24"/>
        </w:rPr>
        <w:lastRenderedPageBreak/>
        <w:t>督、维修，但前提条件是该服务并不能免除乙方在质量保证期内所承担的义务；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sz w:val="24"/>
          <w:szCs w:val="24"/>
        </w:rPr>
        <w:t xml:space="preserve">15. </w:t>
      </w:r>
      <w:r w:rsidRPr="00CC7A4B">
        <w:rPr>
          <w:b/>
          <w:bCs/>
          <w:sz w:val="24"/>
          <w:szCs w:val="24"/>
        </w:rPr>
        <w:t>违约责任</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15.1</w:t>
      </w:r>
      <w:r w:rsidRPr="00CC7A4B">
        <w:rPr>
          <w:bCs/>
          <w:sz w:val="24"/>
          <w:szCs w:val="24"/>
        </w:rPr>
        <w:t>质量瑕疵的违约责任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0733A5" w:rsidRPr="00CC7A4B" w:rsidRDefault="000733A5" w:rsidP="000733A5">
      <w:pPr>
        <w:autoSpaceDE w:val="0"/>
        <w:autoSpaceDN w:val="0"/>
        <w:adjustRightInd w:val="0"/>
        <w:snapToGrid w:val="0"/>
        <w:spacing w:line="360" w:lineRule="auto"/>
        <w:ind w:firstLineChars="200" w:firstLine="480"/>
        <w:jc w:val="left"/>
        <w:rPr>
          <w:bCs/>
          <w:sz w:val="24"/>
          <w:szCs w:val="24"/>
        </w:rPr>
      </w:pPr>
      <w:r w:rsidRPr="00CC7A4B">
        <w:rPr>
          <w:bCs/>
          <w:sz w:val="24"/>
          <w:szCs w:val="24"/>
        </w:rPr>
        <w:t xml:space="preserve">15.2 </w:t>
      </w:r>
      <w:r w:rsidRPr="00CC7A4B">
        <w:rPr>
          <w:bCs/>
          <w:sz w:val="24"/>
          <w:szCs w:val="24"/>
        </w:rPr>
        <w:t>迟延交货的违约责任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15.3 </w:t>
      </w:r>
      <w:r w:rsidRPr="00CC7A4B">
        <w:rPr>
          <w:sz w:val="24"/>
          <w:szCs w:val="24"/>
        </w:rPr>
        <w:t>迟延支付的违约责任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0733A5" w:rsidRPr="00CC7A4B" w:rsidRDefault="000733A5" w:rsidP="000733A5">
      <w:pPr>
        <w:adjustRightInd w:val="0"/>
        <w:snapToGrid w:val="0"/>
        <w:spacing w:line="360" w:lineRule="auto"/>
        <w:ind w:firstLineChars="200" w:firstLine="480"/>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0733A5" w:rsidRPr="00CC7A4B"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CC7A4B">
        <w:rPr>
          <w:b/>
          <w:sz w:val="24"/>
          <w:szCs w:val="24"/>
        </w:rPr>
        <w:t>合同变更、中止与终止</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    16.1</w:t>
      </w:r>
      <w:r w:rsidRPr="00CC7A4B">
        <w:rPr>
          <w:sz w:val="24"/>
          <w:szCs w:val="24"/>
        </w:rPr>
        <w:t>合同的变更</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w:t>
      </w:r>
      <w:r w:rsidRPr="00CC7A4B">
        <w:rPr>
          <w:sz w:val="24"/>
          <w:szCs w:val="24"/>
        </w:rPr>
        <w:lastRenderedPageBreak/>
        <w:t>协议。</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16.2</w:t>
      </w:r>
      <w:r w:rsidRPr="00CC7A4B">
        <w:rPr>
          <w:sz w:val="24"/>
          <w:szCs w:val="24"/>
        </w:rPr>
        <w:t>合同的中止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16.3</w:t>
      </w:r>
      <w:r w:rsidRPr="00CC7A4B">
        <w:rPr>
          <w:sz w:val="24"/>
          <w:szCs w:val="24"/>
        </w:rPr>
        <w:t>合同的终止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17. </w:t>
      </w:r>
      <w:r w:rsidRPr="00CC7A4B">
        <w:rPr>
          <w:b/>
          <w:bCs/>
          <w:sz w:val="24"/>
          <w:szCs w:val="24"/>
        </w:rPr>
        <w:t>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18. </w:t>
      </w:r>
      <w:r w:rsidRPr="00CC7A4B">
        <w:rPr>
          <w:b/>
          <w:bCs/>
          <w:sz w:val="24"/>
          <w:szCs w:val="24"/>
        </w:rPr>
        <w:t>不可抗力</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lastRenderedPageBreak/>
        <w:t xml:space="preserve">18.1 </w:t>
      </w:r>
      <w:r w:rsidRPr="00CC7A4B">
        <w:rPr>
          <w:sz w:val="24"/>
          <w:szCs w:val="24"/>
        </w:rPr>
        <w:t>不可抗力是指合同双方不能预见、不能避免且不能克服的客观情况。</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19. </w:t>
      </w:r>
      <w:r w:rsidRPr="00CC7A4B">
        <w:rPr>
          <w:b/>
          <w:bCs/>
          <w:sz w:val="24"/>
          <w:szCs w:val="24"/>
        </w:rPr>
        <w:t>解决争议的方法</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CC7A4B" w:rsidRDefault="000733A5" w:rsidP="000733A5">
      <w:pPr>
        <w:autoSpaceDE w:val="0"/>
        <w:autoSpaceDN w:val="0"/>
        <w:adjustRightInd w:val="0"/>
        <w:snapToGrid w:val="0"/>
        <w:spacing w:line="360" w:lineRule="auto"/>
        <w:ind w:firstLineChars="200" w:firstLine="482"/>
        <w:jc w:val="left"/>
        <w:rPr>
          <w:sz w:val="24"/>
          <w:szCs w:val="24"/>
        </w:rPr>
      </w:pPr>
      <w:r w:rsidRPr="00CC7A4B">
        <w:rPr>
          <w:b/>
          <w:sz w:val="24"/>
          <w:szCs w:val="24"/>
        </w:rPr>
        <w:t xml:space="preserve">20. </w:t>
      </w:r>
      <w:r w:rsidRPr="00CC7A4B">
        <w:rPr>
          <w:b/>
          <w:sz w:val="24"/>
          <w:szCs w:val="24"/>
        </w:rPr>
        <w:t>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20.1 </w:t>
      </w:r>
      <w:r w:rsidRPr="00CC7A4B">
        <w:rPr>
          <w:sz w:val="24"/>
          <w:szCs w:val="24"/>
          <w:lang w:val="en-GB"/>
        </w:rPr>
        <w:t>本合同应当按照规定执行政府采购政策。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0733A5" w:rsidRPr="00CC7A4B" w:rsidRDefault="000733A5" w:rsidP="000733A5">
      <w:pPr>
        <w:pStyle w:val="ae"/>
        <w:adjustRightInd w:val="0"/>
        <w:snapToGrid w:val="0"/>
        <w:spacing w:after="0" w:line="360" w:lineRule="auto"/>
        <w:ind w:firstLineChars="200" w:firstLine="480"/>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t xml:space="preserve">21. </w:t>
      </w:r>
      <w:r w:rsidRPr="00CC7A4B">
        <w:rPr>
          <w:b/>
          <w:sz w:val="24"/>
          <w:szCs w:val="24"/>
        </w:rPr>
        <w:t>法律适用</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lastRenderedPageBreak/>
        <w:t xml:space="preserve">22. </w:t>
      </w:r>
      <w:r w:rsidRPr="00CC7A4B">
        <w:rPr>
          <w:b/>
          <w:sz w:val="24"/>
          <w:szCs w:val="24"/>
        </w:rPr>
        <w:t>通知</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0733A5" w:rsidRPr="00CC7A4B" w:rsidRDefault="000733A5" w:rsidP="000733A5">
      <w:pPr>
        <w:numPr>
          <w:ilvl w:val="0"/>
          <w:numId w:val="23"/>
        </w:numPr>
        <w:adjustRightInd w:val="0"/>
        <w:snapToGrid w:val="0"/>
        <w:spacing w:line="360" w:lineRule="auto"/>
        <w:ind w:firstLineChars="200" w:firstLine="482"/>
        <w:jc w:val="left"/>
        <w:rPr>
          <w:b/>
          <w:bCs/>
          <w:sz w:val="24"/>
          <w:szCs w:val="24"/>
        </w:rPr>
      </w:pPr>
      <w:r w:rsidRPr="00CC7A4B">
        <w:rPr>
          <w:b/>
          <w:bCs/>
          <w:sz w:val="24"/>
          <w:szCs w:val="24"/>
        </w:rPr>
        <w:t>合同未尽事项</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0733A5" w:rsidRPr="00CC7A4B" w:rsidRDefault="000733A5" w:rsidP="000733A5">
      <w:pPr>
        <w:adjustRightInd w:val="0"/>
        <w:snapToGrid w:val="0"/>
        <w:spacing w:line="360" w:lineRule="auto"/>
        <w:ind w:firstLineChars="200" w:firstLine="480"/>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2" w:name="_Toc20313"/>
    </w:p>
    <w:p w:rsidR="000733A5" w:rsidRDefault="000733A5" w:rsidP="000733A5">
      <w:pPr>
        <w:adjustRightInd w:val="0"/>
        <w:snapToGrid w:val="0"/>
        <w:jc w:val="center"/>
        <w:rPr>
          <w:rFonts w:eastAsia="黑体"/>
          <w:sz w:val="28"/>
          <w:szCs w:val="28"/>
        </w:rPr>
      </w:pPr>
    </w:p>
    <w:p w:rsidR="000733A5" w:rsidRDefault="000733A5" w:rsidP="000733A5">
      <w:pPr>
        <w:adjustRightInd w:val="0"/>
        <w:snapToGrid w:val="0"/>
        <w:jc w:val="center"/>
        <w:rPr>
          <w:rFonts w:eastAsia="黑体"/>
          <w:sz w:val="28"/>
          <w:szCs w:val="28"/>
        </w:rPr>
      </w:pPr>
    </w:p>
    <w:p w:rsidR="000733A5" w:rsidRPr="00CC7A4B" w:rsidRDefault="000733A5" w:rsidP="000733A5">
      <w:pPr>
        <w:adjustRightInd w:val="0"/>
        <w:snapToGrid w:val="0"/>
        <w:jc w:val="center"/>
        <w:rPr>
          <w:rFonts w:eastAsia="黑体"/>
          <w:sz w:val="28"/>
          <w:szCs w:val="28"/>
        </w:rPr>
      </w:pPr>
      <w:r w:rsidRPr="00CC7A4B">
        <w:rPr>
          <w:rFonts w:eastAsia="黑体"/>
          <w:sz w:val="28"/>
          <w:szCs w:val="28"/>
        </w:rPr>
        <w:br w:type="page"/>
      </w:r>
    </w:p>
    <w:p w:rsidR="000733A5" w:rsidRPr="00CC7A4B" w:rsidRDefault="000733A5" w:rsidP="000733A5">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CC7A4B" w:rsidTr="00747B6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rPr>
                <w:szCs w:val="24"/>
              </w:rPr>
            </w:pPr>
          </w:p>
        </w:tc>
      </w:tr>
      <w:tr w:rsidR="000733A5" w:rsidRPr="00CC7A4B" w:rsidTr="00747B6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rPr>
                <w:szCs w:val="24"/>
              </w:rPr>
            </w:pPr>
          </w:p>
        </w:tc>
      </w:tr>
      <w:tr w:rsidR="000733A5" w:rsidRPr="00CC7A4B" w:rsidTr="00747B6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rPr>
                <w:szCs w:val="24"/>
              </w:rPr>
            </w:pPr>
          </w:p>
        </w:tc>
      </w:tr>
      <w:tr w:rsidR="000733A5" w:rsidRPr="00CC7A4B" w:rsidTr="00747B6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rPr>
                <w:szCs w:val="24"/>
              </w:rPr>
            </w:pPr>
          </w:p>
        </w:tc>
      </w:tr>
      <w:tr w:rsidR="000733A5" w:rsidRPr="00CC7A4B"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utoSpaceDE w:val="0"/>
              <w:autoSpaceDN w:val="0"/>
              <w:adjustRightInd w:val="0"/>
              <w:snapToGrid w:val="0"/>
              <w:ind w:firstLineChars="200" w:firstLine="420"/>
              <w:jc w:val="left"/>
              <w:rPr>
                <w:szCs w:val="21"/>
              </w:rPr>
            </w:pPr>
          </w:p>
        </w:tc>
      </w:tr>
      <w:tr w:rsidR="000733A5" w:rsidRPr="00CC7A4B"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货物质量缺陷</w:t>
            </w:r>
          </w:p>
          <w:p w:rsidR="000733A5" w:rsidRPr="00CC7A4B" w:rsidRDefault="000733A5" w:rsidP="00747B6D">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snapToGrid w:val="0"/>
              <w:jc w:val="center"/>
              <w:rPr>
                <w:szCs w:val="21"/>
              </w:rPr>
            </w:pPr>
            <w:r w:rsidRPr="00CC7A4B">
              <w:rPr>
                <w:szCs w:val="21"/>
              </w:rPr>
              <w:t>第二节</w:t>
            </w:r>
          </w:p>
          <w:p w:rsidR="000733A5" w:rsidRPr="00CC7A4B" w:rsidRDefault="000733A5" w:rsidP="00747B6D">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lastRenderedPageBreak/>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rPr>
            </w:pPr>
          </w:p>
        </w:tc>
      </w:tr>
      <w:tr w:rsidR="000733A5" w:rsidRPr="00CC7A4B"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u w:val="single"/>
              </w:rPr>
            </w:pPr>
          </w:p>
        </w:tc>
      </w:tr>
      <w:tr w:rsidR="000733A5" w:rsidRPr="00CC7A4B"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747B6D">
            <w:pPr>
              <w:adjustRightInd w:val="0"/>
              <w:snapToGrid w:val="0"/>
              <w:jc w:val="left"/>
              <w:rPr>
                <w:szCs w:val="21"/>
                <w:u w:val="single"/>
              </w:rPr>
            </w:pPr>
          </w:p>
        </w:tc>
      </w:tr>
      <w:tr w:rsidR="000733A5" w:rsidRPr="00CC7A4B" w:rsidTr="00747B6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CC7A4B" w:rsidRDefault="000733A5" w:rsidP="00747B6D">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CC7A4B" w:rsidRDefault="000733A5" w:rsidP="00747B6D">
            <w:pPr>
              <w:adjustRightInd w:val="0"/>
              <w:snapToGrid w:val="0"/>
              <w:jc w:val="left"/>
              <w:rPr>
                <w:szCs w:val="21"/>
                <w:u w:val="single"/>
              </w:rPr>
            </w:pPr>
          </w:p>
        </w:tc>
      </w:tr>
      <w:tr w:rsidR="000733A5" w:rsidRPr="00CC7A4B" w:rsidTr="00747B6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CC7A4B" w:rsidRDefault="000733A5" w:rsidP="00747B6D">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CC7A4B" w:rsidRDefault="000733A5" w:rsidP="00747B6D">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0733A5" w:rsidRPr="00CC7A4B" w:rsidRDefault="000733A5" w:rsidP="00747B6D">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0733A5" w:rsidRPr="00CC7A4B" w:rsidRDefault="000733A5" w:rsidP="00747B6D">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0733A5" w:rsidRPr="00CC7A4B" w:rsidTr="00747B6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CC7A4B" w:rsidRDefault="000733A5" w:rsidP="00747B6D">
            <w:pPr>
              <w:adjustRightInd w:val="0"/>
              <w:snapToGrid w:val="0"/>
              <w:jc w:val="center"/>
              <w:rPr>
                <w:szCs w:val="21"/>
              </w:rPr>
            </w:pPr>
            <w:r w:rsidRPr="00CC7A4B">
              <w:rPr>
                <w:szCs w:val="21"/>
              </w:rPr>
              <w:t>第二节</w:t>
            </w:r>
          </w:p>
          <w:p w:rsidR="000733A5" w:rsidRPr="00CC7A4B" w:rsidRDefault="000733A5" w:rsidP="00747B6D">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CC7A4B" w:rsidRDefault="000733A5" w:rsidP="00747B6D">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CC7A4B" w:rsidRDefault="000733A5" w:rsidP="00747B6D">
            <w:pPr>
              <w:adjustRightInd w:val="0"/>
              <w:snapToGrid w:val="0"/>
              <w:jc w:val="left"/>
              <w:rPr>
                <w:szCs w:val="21"/>
              </w:rPr>
            </w:pPr>
          </w:p>
        </w:tc>
      </w:tr>
    </w:tbl>
    <w:p w:rsidR="000733A5" w:rsidRPr="00CC7A4B" w:rsidRDefault="000733A5" w:rsidP="000733A5">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640411"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3" w:name="_Toc411426753"/>
      <w:r w:rsidRPr="009A0835">
        <w:lastRenderedPageBreak/>
        <w:t>第五部分</w:t>
      </w:r>
      <w:r w:rsidRPr="009A0835">
        <w:t xml:space="preserve">  </w:t>
      </w:r>
      <w:r w:rsidRPr="009A0835">
        <w:t>响应文件格式</w:t>
      </w:r>
      <w:bookmarkEnd w:id="13"/>
    </w:p>
    <w:p w:rsidR="00212D65" w:rsidRPr="006845F7" w:rsidRDefault="00212D65">
      <w:pPr>
        <w:autoSpaceDE w:val="0"/>
        <w:autoSpaceDN w:val="0"/>
        <w:adjustRightInd w:val="0"/>
        <w:spacing w:line="520" w:lineRule="exact"/>
        <w:rPr>
          <w:b/>
          <w:kern w:val="0"/>
          <w:sz w:val="24"/>
          <w:lang w:val="x-none"/>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D26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6C3463" w:rsidRDefault="00212D65" w:rsidP="006C3463">
      <w:pPr>
        <w:autoSpaceDN w:val="0"/>
        <w:spacing w:line="360" w:lineRule="auto"/>
        <w:jc w:val="center"/>
        <w:rPr>
          <w:b/>
          <w:bCs/>
          <w:sz w:val="24"/>
        </w:rPr>
      </w:pPr>
      <w:r w:rsidRPr="009A0835">
        <w:rPr>
          <w:b/>
          <w:sz w:val="24"/>
        </w:rPr>
        <w:br w:type="page"/>
      </w:r>
      <w:r w:rsidR="006C3463">
        <w:rPr>
          <w:b/>
          <w:sz w:val="24"/>
        </w:rPr>
        <w:lastRenderedPageBreak/>
        <w:t>第一阶段</w:t>
      </w:r>
      <w:r w:rsidR="006C3463">
        <w:rPr>
          <w:b/>
          <w:bCs/>
          <w:sz w:val="24"/>
        </w:rPr>
        <w:t>响应文件总目录</w:t>
      </w:r>
    </w:p>
    <w:p w:rsidR="006C3463" w:rsidRDefault="006C3463" w:rsidP="006C3463">
      <w:pPr>
        <w:spacing w:line="400" w:lineRule="exact"/>
        <w:rPr>
          <w:rFonts w:ascii="宋体" w:hAnsi="宋体" w:cs="宋体"/>
          <w:b/>
          <w:sz w:val="24"/>
          <w:szCs w:val="24"/>
        </w:rPr>
      </w:pPr>
    </w:p>
    <w:p w:rsidR="006C3463" w:rsidRDefault="006C3463" w:rsidP="006C3463">
      <w:pPr>
        <w:spacing w:line="400" w:lineRule="exact"/>
        <w:rPr>
          <w:rFonts w:ascii="宋体" w:hAnsi="宋体" w:cs="宋体"/>
          <w:b/>
          <w:sz w:val="24"/>
          <w:szCs w:val="24"/>
        </w:rPr>
      </w:pPr>
      <w:r>
        <w:rPr>
          <w:rFonts w:ascii="宋体" w:hAnsi="宋体" w:cs="宋体" w:hint="eastAsia"/>
          <w:b/>
          <w:sz w:val="24"/>
          <w:szCs w:val="24"/>
        </w:rPr>
        <w:t>供应商务必在资格证明文件正文</w:t>
      </w:r>
      <w:proofErr w:type="gramStart"/>
      <w:r>
        <w:rPr>
          <w:rFonts w:ascii="宋体" w:hAnsi="宋体" w:cs="宋体" w:hint="eastAsia"/>
          <w:b/>
          <w:sz w:val="24"/>
          <w:szCs w:val="24"/>
        </w:rPr>
        <w:t>前制作</w:t>
      </w:r>
      <w:proofErr w:type="gramEnd"/>
      <w:r>
        <w:rPr>
          <w:rFonts w:ascii="宋体" w:hAnsi="宋体" w:cs="宋体" w:hint="eastAsia"/>
          <w:b/>
          <w:sz w:val="24"/>
          <w:szCs w:val="24"/>
        </w:rPr>
        <w:t>本索引表。</w:t>
      </w:r>
    </w:p>
    <w:tbl>
      <w:tblPr>
        <w:tblW w:w="4861" w:type="pct"/>
        <w:jc w:val="center"/>
        <w:tblLook w:val="04A0" w:firstRow="1" w:lastRow="0" w:firstColumn="1" w:lastColumn="0" w:noHBand="0" w:noVBand="1"/>
      </w:tblPr>
      <w:tblGrid>
        <w:gridCol w:w="1241"/>
        <w:gridCol w:w="3912"/>
        <w:gridCol w:w="3132"/>
      </w:tblGrid>
      <w:tr w:rsidR="006C3463" w:rsidTr="00BD61CA">
        <w:trPr>
          <w:trHeight w:val="549"/>
          <w:jc w:val="center"/>
        </w:trPr>
        <w:tc>
          <w:tcPr>
            <w:tcW w:w="749" w:type="pct"/>
            <w:vMerge w:val="restart"/>
            <w:tcBorders>
              <w:top w:val="single" w:sz="4" w:space="0" w:color="auto"/>
              <w:left w:val="single" w:sz="4" w:space="0" w:color="auto"/>
              <w:right w:val="single" w:sz="4" w:space="0" w:color="auto"/>
            </w:tcBorders>
            <w:vAlign w:val="center"/>
          </w:tcPr>
          <w:p w:rsidR="006C3463" w:rsidRDefault="006C3463" w:rsidP="00BD61CA">
            <w:pPr>
              <w:spacing w:line="360" w:lineRule="exact"/>
              <w:jc w:val="center"/>
              <w:rPr>
                <w:rFonts w:ascii="宋体" w:hAnsi="宋体"/>
                <w:sz w:val="24"/>
                <w:szCs w:val="24"/>
              </w:rPr>
            </w:pPr>
            <w:r>
              <w:rPr>
                <w:rFonts w:ascii="宋体" w:hAnsi="宋体" w:hint="eastAsia"/>
                <w:sz w:val="24"/>
                <w:szCs w:val="24"/>
              </w:rPr>
              <w:t>序号</w:t>
            </w:r>
          </w:p>
        </w:tc>
        <w:tc>
          <w:tcPr>
            <w:tcW w:w="2361" w:type="pct"/>
            <w:vMerge w:val="restart"/>
            <w:tcBorders>
              <w:top w:val="single" w:sz="4" w:space="0" w:color="auto"/>
              <w:left w:val="nil"/>
              <w:right w:val="single" w:sz="4" w:space="0" w:color="auto"/>
            </w:tcBorders>
            <w:vAlign w:val="center"/>
          </w:tcPr>
          <w:p w:rsidR="006C3463" w:rsidRDefault="006C3463" w:rsidP="00BD61CA">
            <w:pPr>
              <w:spacing w:line="360" w:lineRule="exact"/>
              <w:jc w:val="center"/>
              <w:rPr>
                <w:rFonts w:ascii="宋体" w:hAnsi="宋体"/>
                <w:sz w:val="24"/>
                <w:szCs w:val="24"/>
              </w:rPr>
            </w:pPr>
            <w:r>
              <w:rPr>
                <w:rFonts w:hint="eastAsia"/>
                <w:bCs/>
                <w:sz w:val="24"/>
                <w:szCs w:val="24"/>
              </w:rPr>
              <w:t>资格性审查</w:t>
            </w:r>
            <w:r>
              <w:rPr>
                <w:rFonts w:ascii="宋体" w:hAnsi="宋体" w:hint="eastAsia"/>
                <w:sz w:val="24"/>
                <w:szCs w:val="24"/>
              </w:rPr>
              <w:t>项目</w:t>
            </w:r>
          </w:p>
        </w:tc>
        <w:tc>
          <w:tcPr>
            <w:tcW w:w="1890" w:type="pct"/>
            <w:vMerge w:val="restart"/>
            <w:tcBorders>
              <w:top w:val="single" w:sz="4" w:space="0" w:color="auto"/>
              <w:left w:val="nil"/>
              <w:right w:val="single" w:sz="4" w:space="0" w:color="auto"/>
            </w:tcBorders>
            <w:vAlign w:val="center"/>
          </w:tcPr>
          <w:p w:rsidR="006C3463" w:rsidRDefault="006C3463" w:rsidP="00BD61CA">
            <w:pPr>
              <w:spacing w:line="360" w:lineRule="exact"/>
              <w:jc w:val="center"/>
              <w:rPr>
                <w:rFonts w:ascii="宋体" w:hAnsi="宋体"/>
                <w:sz w:val="24"/>
                <w:szCs w:val="24"/>
              </w:rPr>
            </w:pPr>
            <w:r>
              <w:rPr>
                <w:rFonts w:ascii="宋体" w:hAnsi="宋体" w:hint="eastAsia"/>
                <w:sz w:val="24"/>
                <w:szCs w:val="24"/>
              </w:rPr>
              <w:t>资格证明文件</w:t>
            </w:r>
          </w:p>
          <w:p w:rsidR="006C3463" w:rsidRDefault="006C3463" w:rsidP="00BD61CA">
            <w:pPr>
              <w:spacing w:line="360" w:lineRule="exact"/>
              <w:jc w:val="center"/>
              <w:rPr>
                <w:rFonts w:ascii="宋体" w:hAnsi="宋体"/>
                <w:sz w:val="24"/>
                <w:szCs w:val="24"/>
              </w:rPr>
            </w:pPr>
            <w:r>
              <w:rPr>
                <w:rFonts w:ascii="宋体" w:hAnsi="宋体" w:hint="eastAsia"/>
                <w:sz w:val="24"/>
                <w:szCs w:val="24"/>
              </w:rPr>
              <w:t>位置页码</w:t>
            </w:r>
          </w:p>
        </w:tc>
      </w:tr>
      <w:tr w:rsidR="006C3463" w:rsidTr="00BD61CA">
        <w:trPr>
          <w:trHeight w:val="360"/>
          <w:jc w:val="center"/>
        </w:trPr>
        <w:tc>
          <w:tcPr>
            <w:tcW w:w="749" w:type="pct"/>
            <w:vMerge/>
            <w:tcBorders>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c>
          <w:tcPr>
            <w:tcW w:w="2361" w:type="pct"/>
            <w:vMerge/>
            <w:tcBorders>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c>
          <w:tcPr>
            <w:tcW w:w="1890" w:type="pct"/>
            <w:vMerge/>
            <w:tcBorders>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r>
      <w:tr w:rsidR="006C3463" w:rsidTr="00BD61CA">
        <w:trPr>
          <w:trHeight w:hRule="exact" w:val="836"/>
          <w:jc w:val="center"/>
        </w:trPr>
        <w:tc>
          <w:tcPr>
            <w:tcW w:w="749" w:type="pct"/>
            <w:tcBorders>
              <w:top w:val="nil"/>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roofErr w:type="gramStart"/>
            <w:r>
              <w:rPr>
                <w:rFonts w:ascii="宋体" w:hAnsi="宋体" w:hint="eastAsia"/>
                <w:sz w:val="24"/>
              </w:rPr>
              <w:t>一</w:t>
            </w:r>
            <w:proofErr w:type="gramEnd"/>
          </w:p>
        </w:tc>
        <w:tc>
          <w:tcPr>
            <w:tcW w:w="2361" w:type="pct"/>
            <w:tcBorders>
              <w:top w:val="nil"/>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hint="eastAsia"/>
                <w:sz w:val="24"/>
              </w:rPr>
              <w:t>一般资格性审查内容</w:t>
            </w:r>
          </w:p>
        </w:tc>
        <w:tc>
          <w:tcPr>
            <w:tcW w:w="1890" w:type="pct"/>
            <w:tcBorders>
              <w:top w:val="nil"/>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sz w:val="24"/>
              </w:rPr>
              <w:t xml:space="preserve"> </w:t>
            </w:r>
          </w:p>
        </w:tc>
      </w:tr>
      <w:tr w:rsidR="006C3463" w:rsidTr="00BD61CA">
        <w:trPr>
          <w:trHeight w:hRule="exact" w:val="836"/>
          <w:jc w:val="center"/>
        </w:trPr>
        <w:tc>
          <w:tcPr>
            <w:tcW w:w="749" w:type="pct"/>
            <w:tcBorders>
              <w:top w:val="nil"/>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sz w:val="24"/>
              </w:rPr>
              <w:t>1</w:t>
            </w:r>
          </w:p>
        </w:tc>
        <w:tc>
          <w:tcPr>
            <w:tcW w:w="2361" w:type="pct"/>
            <w:tcBorders>
              <w:top w:val="nil"/>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c>
          <w:tcPr>
            <w:tcW w:w="1890" w:type="pct"/>
            <w:tcBorders>
              <w:top w:val="nil"/>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sz w:val="24"/>
              </w:rPr>
              <w:t xml:space="preserve"> </w:t>
            </w:r>
          </w:p>
        </w:tc>
      </w:tr>
      <w:tr w:rsidR="006C3463" w:rsidTr="00BD61CA">
        <w:trPr>
          <w:trHeight w:hRule="exact" w:val="836"/>
          <w:jc w:val="center"/>
        </w:trPr>
        <w:tc>
          <w:tcPr>
            <w:tcW w:w="749" w:type="pct"/>
            <w:tcBorders>
              <w:top w:val="nil"/>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sz w:val="24"/>
              </w:rPr>
              <w:t>2</w:t>
            </w:r>
          </w:p>
        </w:tc>
        <w:tc>
          <w:tcPr>
            <w:tcW w:w="2361" w:type="pct"/>
            <w:tcBorders>
              <w:top w:val="nil"/>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c>
          <w:tcPr>
            <w:tcW w:w="1890" w:type="pct"/>
            <w:tcBorders>
              <w:top w:val="nil"/>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sz w:val="24"/>
              </w:rPr>
              <w:t xml:space="preserve"> </w:t>
            </w:r>
          </w:p>
        </w:tc>
      </w:tr>
      <w:tr w:rsidR="006C3463" w:rsidTr="00BD61CA">
        <w:trPr>
          <w:trHeight w:hRule="exact" w:val="836"/>
          <w:jc w:val="center"/>
        </w:trPr>
        <w:tc>
          <w:tcPr>
            <w:tcW w:w="749" w:type="pct"/>
            <w:tcBorders>
              <w:top w:val="nil"/>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sz w:val="24"/>
              </w:rPr>
              <w:t>3</w:t>
            </w:r>
          </w:p>
        </w:tc>
        <w:tc>
          <w:tcPr>
            <w:tcW w:w="2361" w:type="pct"/>
            <w:tcBorders>
              <w:top w:val="nil"/>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c>
          <w:tcPr>
            <w:tcW w:w="1890" w:type="pct"/>
            <w:tcBorders>
              <w:top w:val="nil"/>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sz w:val="24"/>
              </w:rPr>
              <w:t xml:space="preserve"> </w:t>
            </w:r>
          </w:p>
        </w:tc>
      </w:tr>
      <w:tr w:rsidR="006C3463" w:rsidTr="00BD61CA">
        <w:trPr>
          <w:trHeight w:hRule="exact" w:val="836"/>
          <w:jc w:val="center"/>
        </w:trPr>
        <w:tc>
          <w:tcPr>
            <w:tcW w:w="749" w:type="pct"/>
            <w:tcBorders>
              <w:top w:val="nil"/>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hint="eastAsia"/>
                <w:sz w:val="24"/>
              </w:rPr>
              <w:t>4</w:t>
            </w:r>
            <w:r>
              <w:rPr>
                <w:rFonts w:ascii="宋体" w:hAnsi="宋体"/>
                <w:sz w:val="24"/>
              </w:rPr>
              <w:t xml:space="preserve">   </w:t>
            </w:r>
          </w:p>
        </w:tc>
        <w:tc>
          <w:tcPr>
            <w:tcW w:w="2361" w:type="pct"/>
            <w:tcBorders>
              <w:top w:val="nil"/>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c>
          <w:tcPr>
            <w:tcW w:w="1890" w:type="pct"/>
            <w:tcBorders>
              <w:top w:val="nil"/>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r>
      <w:tr w:rsidR="006C3463" w:rsidTr="00BD61CA">
        <w:trPr>
          <w:trHeight w:hRule="exact" w:val="836"/>
          <w:jc w:val="center"/>
        </w:trPr>
        <w:tc>
          <w:tcPr>
            <w:tcW w:w="749"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hint="eastAsia"/>
                <w:sz w:val="24"/>
              </w:rPr>
              <w:t>5</w:t>
            </w:r>
          </w:p>
        </w:tc>
        <w:tc>
          <w:tcPr>
            <w:tcW w:w="2361" w:type="pct"/>
            <w:tcBorders>
              <w:top w:val="single" w:sz="4" w:space="0" w:color="auto"/>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c>
          <w:tcPr>
            <w:tcW w:w="1890" w:type="pct"/>
            <w:tcBorders>
              <w:top w:val="single" w:sz="4" w:space="0" w:color="auto"/>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sz w:val="24"/>
              </w:rPr>
              <w:t xml:space="preserve"> </w:t>
            </w:r>
          </w:p>
        </w:tc>
      </w:tr>
      <w:tr w:rsidR="006C3463" w:rsidTr="00BD61CA">
        <w:trPr>
          <w:trHeight w:hRule="exact" w:val="836"/>
          <w:jc w:val="center"/>
        </w:trPr>
        <w:tc>
          <w:tcPr>
            <w:tcW w:w="749"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hint="eastAsia"/>
                <w:sz w:val="24"/>
              </w:rPr>
              <w:t>6</w:t>
            </w:r>
          </w:p>
        </w:tc>
        <w:tc>
          <w:tcPr>
            <w:tcW w:w="2361" w:type="pct"/>
            <w:tcBorders>
              <w:top w:val="single" w:sz="4" w:space="0" w:color="auto"/>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c>
          <w:tcPr>
            <w:tcW w:w="1890" w:type="pct"/>
            <w:tcBorders>
              <w:top w:val="single" w:sz="4" w:space="0" w:color="auto"/>
              <w:left w:val="nil"/>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sz w:val="24"/>
              </w:rPr>
              <w:t xml:space="preserve"> </w:t>
            </w:r>
          </w:p>
        </w:tc>
      </w:tr>
      <w:tr w:rsidR="006C3463" w:rsidTr="00BD61CA">
        <w:trPr>
          <w:trHeight w:hRule="exact" w:val="836"/>
          <w:jc w:val="center"/>
        </w:trPr>
        <w:tc>
          <w:tcPr>
            <w:tcW w:w="749"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hint="eastAsia"/>
                <w:sz w:val="24"/>
              </w:rPr>
              <w:t>7</w:t>
            </w:r>
          </w:p>
        </w:tc>
        <w:tc>
          <w:tcPr>
            <w:tcW w:w="236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c>
          <w:tcPr>
            <w:tcW w:w="189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sz w:val="24"/>
              </w:rPr>
              <w:t xml:space="preserve"> </w:t>
            </w:r>
          </w:p>
        </w:tc>
      </w:tr>
      <w:tr w:rsidR="006C3463" w:rsidTr="00BD61CA">
        <w:trPr>
          <w:trHeight w:hRule="exact" w:val="836"/>
          <w:jc w:val="center"/>
        </w:trPr>
        <w:tc>
          <w:tcPr>
            <w:tcW w:w="749"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hint="eastAsia"/>
                <w:sz w:val="24"/>
              </w:rPr>
              <w:t>8</w:t>
            </w:r>
          </w:p>
        </w:tc>
        <w:tc>
          <w:tcPr>
            <w:tcW w:w="236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c>
          <w:tcPr>
            <w:tcW w:w="189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r>
      <w:tr w:rsidR="006C3463" w:rsidTr="00BD61CA">
        <w:trPr>
          <w:trHeight w:hRule="exact" w:val="836"/>
          <w:jc w:val="center"/>
        </w:trPr>
        <w:tc>
          <w:tcPr>
            <w:tcW w:w="749"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c>
          <w:tcPr>
            <w:tcW w:w="236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r>
              <w:rPr>
                <w:rFonts w:ascii="宋体" w:hAnsi="宋体" w:hint="eastAsia"/>
                <w:sz w:val="24"/>
              </w:rPr>
              <w:t>……</w:t>
            </w:r>
          </w:p>
        </w:tc>
        <w:tc>
          <w:tcPr>
            <w:tcW w:w="189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pacing w:line="360" w:lineRule="exact"/>
              <w:jc w:val="center"/>
              <w:rPr>
                <w:rFonts w:ascii="宋体" w:hAnsi="宋体"/>
                <w:sz w:val="24"/>
              </w:rPr>
            </w:pPr>
          </w:p>
        </w:tc>
      </w:tr>
      <w:tr w:rsidR="006C3463" w:rsidTr="00BD61CA">
        <w:trPr>
          <w:trHeight w:hRule="exact" w:val="1786"/>
          <w:jc w:val="center"/>
        </w:trPr>
        <w:tc>
          <w:tcPr>
            <w:tcW w:w="5000" w:type="pct"/>
            <w:gridSpan w:val="3"/>
            <w:tcBorders>
              <w:top w:val="single" w:sz="4" w:space="0" w:color="auto"/>
              <w:left w:val="single" w:sz="4" w:space="0" w:color="auto"/>
              <w:bottom w:val="single" w:sz="4" w:space="0" w:color="auto"/>
              <w:right w:val="single" w:sz="4" w:space="0" w:color="auto"/>
            </w:tcBorders>
            <w:vAlign w:val="center"/>
          </w:tcPr>
          <w:p w:rsidR="006C3463" w:rsidRDefault="006C3463" w:rsidP="00BD61CA">
            <w:pPr>
              <w:spacing w:line="360" w:lineRule="exact"/>
              <w:rPr>
                <w:rFonts w:ascii="宋体" w:hAnsi="宋体"/>
                <w:sz w:val="24"/>
              </w:rPr>
            </w:pPr>
            <w:r>
              <w:rPr>
                <w:rFonts w:hint="eastAsia"/>
                <w:bCs/>
                <w:sz w:val="24"/>
              </w:rPr>
              <w:t>备注：供应</w:t>
            </w:r>
            <w:proofErr w:type="gramStart"/>
            <w:r>
              <w:rPr>
                <w:rFonts w:hint="eastAsia"/>
                <w:bCs/>
                <w:sz w:val="24"/>
              </w:rPr>
              <w:t>商按照</w:t>
            </w:r>
            <w:proofErr w:type="gramEnd"/>
            <w:r>
              <w:rPr>
                <w:rFonts w:hint="eastAsia"/>
                <w:bCs/>
                <w:sz w:val="24"/>
              </w:rPr>
              <w:t>《资格性审查表》编制此表。供应商应当根据本单位实际情况和报价文件内容填写，并标注相关证明材料在资格证明文件的位置页码。报价供应商不得虚报、瞒报、漏报或虚假承诺。</w:t>
            </w:r>
          </w:p>
        </w:tc>
      </w:tr>
    </w:tbl>
    <w:p w:rsidR="006C3463" w:rsidRDefault="006C3463" w:rsidP="006C3463">
      <w:pPr>
        <w:rPr>
          <w:b/>
          <w:kern w:val="0"/>
          <w:sz w:val="24"/>
          <w:szCs w:val="21"/>
        </w:rPr>
      </w:pPr>
    </w:p>
    <w:p w:rsidR="006C3463" w:rsidRDefault="006C3463" w:rsidP="006C3463">
      <w:pPr>
        <w:autoSpaceDN w:val="0"/>
        <w:spacing w:line="360" w:lineRule="auto"/>
        <w:jc w:val="center"/>
        <w:rPr>
          <w:b/>
          <w:sz w:val="24"/>
        </w:rPr>
      </w:pPr>
      <w:r>
        <w:rPr>
          <w:b/>
          <w:sz w:val="24"/>
        </w:rPr>
        <w:br w:type="page"/>
      </w:r>
      <w:r>
        <w:rPr>
          <w:rFonts w:hint="eastAsia"/>
          <w:b/>
          <w:sz w:val="24"/>
        </w:rPr>
        <w:lastRenderedPageBreak/>
        <w:t>评分因素及评标标准页码检索</w:t>
      </w:r>
    </w:p>
    <w:p w:rsidR="006C3463" w:rsidRDefault="006C3463" w:rsidP="006C3463">
      <w:pPr>
        <w:widowControl/>
        <w:spacing w:line="360" w:lineRule="auto"/>
        <w:jc w:val="center"/>
        <w:rPr>
          <w:b/>
          <w:sz w:val="24"/>
        </w:rPr>
      </w:pPr>
    </w:p>
    <w:p w:rsidR="006C3463" w:rsidRDefault="006C3463" w:rsidP="006C3463">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6C3463" w:rsidRDefault="006C3463" w:rsidP="006C3463">
      <w:pPr>
        <w:spacing w:line="460" w:lineRule="exact"/>
        <w:jc w:val="left"/>
        <w:rPr>
          <w:b/>
          <w:sz w:val="24"/>
        </w:rPr>
      </w:pPr>
      <w:r>
        <w:rPr>
          <w:b/>
          <w:sz w:val="24"/>
        </w:rPr>
        <w:br w:type="page"/>
      </w:r>
      <w:r>
        <w:rPr>
          <w:b/>
          <w:sz w:val="24"/>
        </w:rPr>
        <w:lastRenderedPageBreak/>
        <w:t>附件</w:t>
      </w:r>
      <w:r>
        <w:rPr>
          <w:b/>
          <w:sz w:val="24"/>
        </w:rPr>
        <w:t>1</w:t>
      </w:r>
    </w:p>
    <w:p w:rsidR="006C3463" w:rsidRDefault="006C3463" w:rsidP="006C3463">
      <w:pPr>
        <w:tabs>
          <w:tab w:val="left" w:pos="360"/>
        </w:tabs>
        <w:spacing w:line="560" w:lineRule="exact"/>
        <w:jc w:val="center"/>
        <w:rPr>
          <w:b/>
          <w:sz w:val="24"/>
        </w:rPr>
      </w:pPr>
      <w:r>
        <w:rPr>
          <w:b/>
          <w:sz w:val="24"/>
        </w:rPr>
        <w:t>响应书</w:t>
      </w:r>
    </w:p>
    <w:p w:rsidR="006C3463" w:rsidRDefault="006C3463" w:rsidP="006C3463">
      <w:pPr>
        <w:tabs>
          <w:tab w:val="left" w:pos="360"/>
        </w:tabs>
        <w:spacing w:line="560" w:lineRule="exact"/>
        <w:jc w:val="center"/>
        <w:rPr>
          <w:b/>
          <w:sz w:val="24"/>
        </w:rPr>
      </w:pPr>
    </w:p>
    <w:p w:rsidR="006C3463" w:rsidRDefault="006C3463" w:rsidP="006C3463">
      <w:pPr>
        <w:autoSpaceDE w:val="0"/>
        <w:autoSpaceDN w:val="0"/>
        <w:adjustRightInd w:val="0"/>
        <w:spacing w:line="520" w:lineRule="exact"/>
        <w:jc w:val="left"/>
        <w:rPr>
          <w:kern w:val="0"/>
          <w:sz w:val="24"/>
        </w:rPr>
      </w:pPr>
      <w:r>
        <w:rPr>
          <w:kern w:val="0"/>
          <w:sz w:val="24"/>
        </w:rPr>
        <w:t>致：天津市政府采购中心</w:t>
      </w:r>
    </w:p>
    <w:p w:rsidR="006C3463" w:rsidRDefault="006C3463" w:rsidP="006C3463">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供应商</w:t>
      </w:r>
      <w:r>
        <w:rPr>
          <w:sz w:val="24"/>
        </w:rPr>
        <w:t>名称、地址）提交</w:t>
      </w:r>
      <w:r>
        <w:rPr>
          <w:rFonts w:hint="eastAsia"/>
          <w:sz w:val="24"/>
        </w:rPr>
        <w:t>网上应答及上传加盖电子签章的响应文件</w:t>
      </w:r>
      <w:r>
        <w:rPr>
          <w:sz w:val="24"/>
        </w:rPr>
        <w:t>。</w:t>
      </w:r>
    </w:p>
    <w:p w:rsidR="006C3463" w:rsidRDefault="006C3463" w:rsidP="006C3463">
      <w:pPr>
        <w:autoSpaceDE w:val="0"/>
        <w:autoSpaceDN w:val="0"/>
        <w:adjustRightInd w:val="0"/>
        <w:spacing w:line="360" w:lineRule="auto"/>
        <w:ind w:firstLine="480"/>
        <w:jc w:val="left"/>
        <w:rPr>
          <w:kern w:val="0"/>
          <w:sz w:val="24"/>
        </w:rPr>
      </w:pPr>
      <w:r>
        <w:rPr>
          <w:kern w:val="0"/>
          <w:sz w:val="24"/>
        </w:rPr>
        <w:t>据此函，签字代表宣布同意如下：</w:t>
      </w:r>
    </w:p>
    <w:p w:rsidR="006C3463" w:rsidRDefault="006C3463" w:rsidP="006C3463">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6C3463" w:rsidRDefault="006C3463" w:rsidP="006C3463">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6C3463" w:rsidRDefault="006C3463" w:rsidP="006C3463">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6C3463" w:rsidRDefault="006C3463" w:rsidP="006C3463">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我公司同意按照采购人、采购代理机构要求</w:t>
      </w:r>
      <w:r>
        <w:rPr>
          <w:sz w:val="24"/>
        </w:rPr>
        <w:t>提供的与投标有关的一切数据或资料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6C3463" w:rsidRDefault="006C3463" w:rsidP="006C3463">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6C3463" w:rsidRDefault="006C3463" w:rsidP="006C3463">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6C3463" w:rsidRDefault="006C3463" w:rsidP="006C3463">
      <w:pPr>
        <w:spacing w:line="360" w:lineRule="auto"/>
        <w:ind w:firstLineChars="200" w:firstLine="480"/>
        <w:rPr>
          <w:sz w:val="24"/>
        </w:rPr>
      </w:pPr>
      <w:r>
        <w:rPr>
          <w:rFonts w:hint="eastAsia"/>
          <w:sz w:val="24"/>
        </w:rPr>
        <w:t xml:space="preserve">7. </w:t>
      </w:r>
      <w:r>
        <w:rPr>
          <w:rFonts w:hint="eastAsia"/>
          <w:sz w:val="24"/>
        </w:rPr>
        <w:t>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6C3463" w:rsidRDefault="006C3463" w:rsidP="006C3463">
      <w:pPr>
        <w:spacing w:line="360" w:lineRule="auto"/>
        <w:ind w:firstLineChars="200" w:firstLine="480"/>
        <w:rPr>
          <w:sz w:val="24"/>
        </w:rPr>
      </w:pPr>
      <w:r>
        <w:rPr>
          <w:rFonts w:hint="eastAsia"/>
          <w:sz w:val="24"/>
        </w:rPr>
        <w:lastRenderedPageBreak/>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6C3463" w:rsidRDefault="006C3463" w:rsidP="006C3463">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6C3463" w:rsidRDefault="006C3463" w:rsidP="006C3463">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6C3463" w:rsidRDefault="006C3463" w:rsidP="006C3463">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6C3463" w:rsidRDefault="006C3463" w:rsidP="006C3463">
      <w:pPr>
        <w:spacing w:line="360" w:lineRule="auto"/>
        <w:ind w:firstLineChars="200" w:firstLine="480"/>
        <w:rPr>
          <w:sz w:val="24"/>
        </w:rPr>
      </w:pPr>
      <w:r>
        <w:rPr>
          <w:rFonts w:hint="eastAsia"/>
          <w:sz w:val="24"/>
        </w:rPr>
        <w:t>纳税人识别号：</w:t>
      </w:r>
    </w:p>
    <w:p w:rsidR="006C3463" w:rsidRDefault="006C3463" w:rsidP="006C3463">
      <w:pPr>
        <w:spacing w:line="360" w:lineRule="auto"/>
        <w:ind w:firstLineChars="200" w:firstLine="480"/>
        <w:rPr>
          <w:sz w:val="24"/>
        </w:rPr>
      </w:pPr>
      <w:r>
        <w:rPr>
          <w:rFonts w:hint="eastAsia"/>
          <w:sz w:val="24"/>
        </w:rPr>
        <w:t>地址、电话：</w:t>
      </w:r>
    </w:p>
    <w:p w:rsidR="006C3463" w:rsidRDefault="006C3463" w:rsidP="006C3463">
      <w:pPr>
        <w:spacing w:line="360" w:lineRule="auto"/>
        <w:ind w:firstLineChars="200" w:firstLine="480"/>
        <w:rPr>
          <w:sz w:val="24"/>
        </w:rPr>
      </w:pPr>
      <w:r>
        <w:rPr>
          <w:rFonts w:hint="eastAsia"/>
          <w:sz w:val="24"/>
        </w:rPr>
        <w:t>开户行及账号：</w:t>
      </w:r>
    </w:p>
    <w:p w:rsidR="006C3463" w:rsidRDefault="006C3463" w:rsidP="006C3463">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6C3463" w:rsidRDefault="006C3463" w:rsidP="006C3463">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6C3463" w:rsidRDefault="006C3463" w:rsidP="006C3463">
      <w:pPr>
        <w:spacing w:line="360" w:lineRule="auto"/>
        <w:ind w:firstLineChars="200" w:firstLine="482"/>
        <w:rPr>
          <w:b/>
          <w:sz w:val="24"/>
        </w:rPr>
      </w:pPr>
      <w:r>
        <w:rPr>
          <w:rFonts w:hint="eastAsia"/>
          <w:b/>
          <w:sz w:val="24"/>
        </w:rPr>
        <w:t>□</w:t>
      </w:r>
      <w:r>
        <w:rPr>
          <w:b/>
          <w:sz w:val="24"/>
        </w:rPr>
        <w:t>上门自取</w:t>
      </w:r>
    </w:p>
    <w:p w:rsidR="006C3463" w:rsidRDefault="006C3463" w:rsidP="006C3463">
      <w:pPr>
        <w:spacing w:line="360" w:lineRule="auto"/>
        <w:ind w:firstLineChars="200" w:firstLine="480"/>
        <w:rPr>
          <w:sz w:val="24"/>
        </w:rPr>
      </w:pPr>
    </w:p>
    <w:p w:rsidR="006C3463" w:rsidRDefault="006C3463" w:rsidP="006C3463">
      <w:pPr>
        <w:spacing w:line="360" w:lineRule="auto"/>
        <w:ind w:firstLineChars="200" w:firstLine="482"/>
        <w:rPr>
          <w:b/>
          <w:sz w:val="24"/>
        </w:rPr>
      </w:pPr>
      <w:r>
        <w:rPr>
          <w:rFonts w:hint="eastAsia"/>
          <w:b/>
          <w:sz w:val="24"/>
        </w:rPr>
        <w:t>□</w:t>
      </w:r>
      <w:r>
        <w:rPr>
          <w:b/>
          <w:sz w:val="24"/>
        </w:rPr>
        <w:t>到付邮寄</w:t>
      </w:r>
    </w:p>
    <w:p w:rsidR="006C3463" w:rsidRDefault="006C3463" w:rsidP="006C3463">
      <w:pPr>
        <w:spacing w:line="360" w:lineRule="auto"/>
        <w:ind w:firstLineChars="200" w:firstLine="480"/>
        <w:rPr>
          <w:sz w:val="24"/>
        </w:rPr>
      </w:pPr>
      <w:r>
        <w:rPr>
          <w:sz w:val="24"/>
        </w:rPr>
        <w:t>邮寄地址</w:t>
      </w:r>
      <w:r>
        <w:rPr>
          <w:rFonts w:hint="eastAsia"/>
          <w:sz w:val="24"/>
        </w:rPr>
        <w:t>、邮编</w:t>
      </w:r>
      <w:r>
        <w:rPr>
          <w:sz w:val="24"/>
        </w:rPr>
        <w:t>：</w:t>
      </w:r>
    </w:p>
    <w:p w:rsidR="006C3463" w:rsidRDefault="006C3463" w:rsidP="006C3463">
      <w:pPr>
        <w:spacing w:line="360" w:lineRule="auto"/>
        <w:ind w:firstLineChars="200" w:firstLine="480"/>
        <w:rPr>
          <w:sz w:val="24"/>
        </w:rPr>
      </w:pPr>
      <w:r>
        <w:rPr>
          <w:sz w:val="24"/>
        </w:rPr>
        <w:t>邮寄联系人、手机号码：</w:t>
      </w:r>
    </w:p>
    <w:p w:rsidR="006C3463" w:rsidRDefault="006C3463" w:rsidP="006C3463">
      <w:pPr>
        <w:spacing w:line="360" w:lineRule="auto"/>
        <w:ind w:firstLineChars="1700" w:firstLine="4080"/>
        <w:rPr>
          <w:sz w:val="24"/>
        </w:rPr>
      </w:pPr>
    </w:p>
    <w:p w:rsidR="006C3463" w:rsidRDefault="006C3463" w:rsidP="006C3463">
      <w:pPr>
        <w:spacing w:line="360" w:lineRule="auto"/>
        <w:ind w:firstLineChars="1700" w:firstLine="4080"/>
        <w:rPr>
          <w:sz w:val="24"/>
        </w:rPr>
      </w:pPr>
    </w:p>
    <w:p w:rsidR="006C3463" w:rsidRDefault="006C3463" w:rsidP="006C3463">
      <w:pPr>
        <w:spacing w:line="360" w:lineRule="auto"/>
        <w:ind w:firstLineChars="1700" w:firstLine="4080"/>
        <w:rPr>
          <w:sz w:val="24"/>
        </w:rPr>
      </w:pPr>
    </w:p>
    <w:p w:rsidR="006C3463" w:rsidRDefault="006C3463" w:rsidP="006C3463">
      <w:pPr>
        <w:spacing w:line="360" w:lineRule="auto"/>
        <w:ind w:firstLineChars="1700" w:firstLine="4080"/>
        <w:rPr>
          <w:sz w:val="24"/>
        </w:rPr>
      </w:pPr>
      <w:r>
        <w:rPr>
          <w:sz w:val="24"/>
        </w:rPr>
        <w:t>供应商名称：</w:t>
      </w:r>
    </w:p>
    <w:p w:rsidR="006C3463" w:rsidRDefault="006C3463" w:rsidP="006C346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C3463" w:rsidRDefault="006C3463" w:rsidP="006C3463">
      <w:pPr>
        <w:pStyle w:val="4"/>
        <w:spacing w:beforeLines="50" w:before="156" w:afterLines="50" w:after="156" w:line="560" w:lineRule="exact"/>
        <w:rPr>
          <w:b w:val="0"/>
        </w:rPr>
      </w:pPr>
      <w:r>
        <w:rPr>
          <w:b w:val="0"/>
          <w:sz w:val="24"/>
        </w:rPr>
        <w:br w:type="page"/>
      </w:r>
      <w:bookmarkStart w:id="14" w:name="_Toc121473149"/>
      <w:bookmarkStart w:id="15" w:name="_Toc112768480"/>
      <w:bookmarkStart w:id="16" w:name="_Toc32660"/>
      <w:bookmarkStart w:id="17" w:name="_Toc21178"/>
      <w:bookmarkStart w:id="18" w:name="_Toc10534"/>
      <w:bookmarkStart w:id="19" w:name="_Toc29795"/>
      <w:bookmarkStart w:id="20" w:name="_Toc245"/>
      <w:bookmarkStart w:id="21" w:name="_Toc23924"/>
      <w:bookmarkStart w:id="22" w:name="_Toc3523"/>
      <w:bookmarkStart w:id="23" w:name="_Toc26417"/>
      <w:bookmarkStart w:id="24" w:name="_Toc113349528"/>
      <w:r>
        <w:rPr>
          <w:rFonts w:ascii="Times New Roman" w:eastAsia="宋体" w:hAnsi="Times New Roman" w:hint="eastAsia"/>
          <w:bCs w:val="0"/>
          <w:sz w:val="24"/>
          <w:szCs w:val="20"/>
        </w:rPr>
        <w:lastRenderedPageBreak/>
        <w:t>附件</w:t>
      </w:r>
      <w:bookmarkEnd w:id="14"/>
      <w:bookmarkEnd w:id="15"/>
      <w:bookmarkEnd w:id="16"/>
      <w:bookmarkEnd w:id="17"/>
      <w:bookmarkEnd w:id="18"/>
      <w:bookmarkEnd w:id="19"/>
      <w:bookmarkEnd w:id="20"/>
      <w:bookmarkEnd w:id="21"/>
      <w:bookmarkEnd w:id="22"/>
      <w:bookmarkEnd w:id="23"/>
      <w:bookmarkEnd w:id="24"/>
      <w:r>
        <w:rPr>
          <w:rFonts w:ascii="Times New Roman" w:eastAsia="宋体" w:hAnsi="Times New Roman" w:hint="eastAsia"/>
          <w:bCs w:val="0"/>
          <w:sz w:val="24"/>
          <w:szCs w:val="20"/>
        </w:rPr>
        <w:t>2</w:t>
      </w:r>
    </w:p>
    <w:p w:rsidR="006C3463" w:rsidRDefault="006C3463" w:rsidP="006C3463">
      <w:pPr>
        <w:tabs>
          <w:tab w:val="left" w:pos="360"/>
        </w:tabs>
        <w:spacing w:line="560" w:lineRule="exact"/>
        <w:jc w:val="center"/>
        <w:rPr>
          <w:b/>
          <w:sz w:val="24"/>
        </w:rPr>
      </w:pPr>
      <w:r>
        <w:rPr>
          <w:rFonts w:hint="eastAsia"/>
          <w:b/>
          <w:sz w:val="24"/>
        </w:rPr>
        <w:t>法定代表人资格证明书</w:t>
      </w:r>
    </w:p>
    <w:p w:rsidR="006C3463" w:rsidRDefault="006C3463" w:rsidP="006C3463">
      <w:pPr>
        <w:ind w:firstLineChars="200" w:firstLine="560"/>
        <w:rPr>
          <w:rFonts w:eastAsia="楷体_GB2312"/>
          <w:sz w:val="28"/>
          <w:szCs w:val="28"/>
        </w:rPr>
      </w:pPr>
      <w:bookmarkStart w:id="25" w:name="_Hlk118907974"/>
    </w:p>
    <w:p w:rsidR="006C3463" w:rsidRDefault="006C3463" w:rsidP="006C3463">
      <w:pPr>
        <w:ind w:firstLineChars="200" w:firstLine="480"/>
        <w:rPr>
          <w:sz w:val="24"/>
          <w:szCs w:val="24"/>
        </w:rPr>
      </w:pPr>
      <w:r>
        <w:rPr>
          <w:rFonts w:hint="eastAsia"/>
          <w:sz w:val="24"/>
          <w:szCs w:val="24"/>
          <w:u w:val="single"/>
        </w:rPr>
        <w:t>（法定代表人姓名）</w:t>
      </w:r>
      <w:r>
        <w:rPr>
          <w:rFonts w:hint="eastAsia"/>
          <w:sz w:val="24"/>
          <w:szCs w:val="24"/>
        </w:rPr>
        <w:t>系</w:t>
      </w:r>
      <w:r>
        <w:rPr>
          <w:rFonts w:hint="eastAsia"/>
          <w:sz w:val="24"/>
          <w:szCs w:val="24"/>
          <w:u w:val="single"/>
        </w:rPr>
        <w:t>（报价供应商全称）</w:t>
      </w:r>
      <w:r>
        <w:rPr>
          <w:rFonts w:hint="eastAsia"/>
          <w:sz w:val="24"/>
          <w:szCs w:val="24"/>
        </w:rPr>
        <w:t>的法定代表人。</w:t>
      </w:r>
    </w:p>
    <w:p w:rsidR="006C3463" w:rsidRDefault="006C3463" w:rsidP="006C3463">
      <w:pPr>
        <w:ind w:firstLineChars="200" w:firstLine="480"/>
        <w:rPr>
          <w:sz w:val="24"/>
          <w:szCs w:val="24"/>
        </w:rPr>
      </w:pPr>
    </w:p>
    <w:p w:rsidR="006C3463" w:rsidRDefault="006C3463" w:rsidP="006C3463">
      <w:pPr>
        <w:ind w:firstLineChars="200" w:firstLine="480"/>
        <w:rPr>
          <w:sz w:val="24"/>
          <w:szCs w:val="24"/>
        </w:rPr>
      </w:pPr>
      <w:r>
        <w:rPr>
          <w:rFonts w:hint="eastAsia"/>
          <w:sz w:val="24"/>
          <w:szCs w:val="24"/>
        </w:rPr>
        <w:t>特此证明</w:t>
      </w:r>
      <w:bookmarkEnd w:id="25"/>
    </w:p>
    <w:p w:rsidR="006C3463" w:rsidRDefault="006C3463" w:rsidP="006C3463">
      <w:pPr>
        <w:rPr>
          <w:sz w:val="24"/>
          <w:szCs w:val="24"/>
        </w:rPr>
      </w:pPr>
      <w:r>
        <w:rPr>
          <w:noProof/>
          <w:sz w:val="24"/>
          <w:szCs w:val="24"/>
        </w:rPr>
        <mc:AlternateContent>
          <mc:Choice Requires="wps">
            <w:drawing>
              <wp:anchor distT="0" distB="0" distL="114300" distR="114300" simplePos="0" relativeHeight="251660800" behindDoc="0" locked="0" layoutInCell="1" allowOverlap="1" wp14:anchorId="06AFA300" wp14:editId="1B0CE6F5">
                <wp:simplePos x="0" y="0"/>
                <wp:positionH relativeFrom="column">
                  <wp:posOffset>2899410</wp:posOffset>
                </wp:positionH>
                <wp:positionV relativeFrom="paragraph">
                  <wp:posOffset>61595</wp:posOffset>
                </wp:positionV>
                <wp:extent cx="2181860" cy="1125855"/>
                <wp:effectExtent l="0" t="0" r="27940" b="17145"/>
                <wp:wrapNone/>
                <wp:docPr id="7"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1860" cy="1125855"/>
                        </a:xfrm>
                        <a:prstGeom prst="rect">
                          <a:avLst/>
                        </a:prstGeom>
                        <a:solidFill>
                          <a:srgbClr val="FFFFFF"/>
                        </a:solidFill>
                        <a:ln w="9525">
                          <a:solidFill>
                            <a:srgbClr val="000000"/>
                          </a:solidFill>
                          <a:prstDash val="dash"/>
                          <a:miter lim="800000"/>
                        </a:ln>
                      </wps:spPr>
                      <wps:txbx>
                        <w:txbxContent>
                          <w:p w:rsidR="006C3463" w:rsidRDefault="006C3463" w:rsidP="006C3463">
                            <w:pPr>
                              <w:jc w:val="center"/>
                              <w:rPr>
                                <w:rFonts w:ascii="宋体"/>
                              </w:rPr>
                            </w:pPr>
                          </w:p>
                          <w:p w:rsidR="006C3463" w:rsidRDefault="006C3463" w:rsidP="006C3463">
                            <w:pPr>
                              <w:jc w:val="center"/>
                              <w:rPr>
                                <w:rFonts w:ascii="宋体" w:hAnsi="宋体"/>
                                <w:sz w:val="24"/>
                                <w:szCs w:val="24"/>
                              </w:rPr>
                            </w:pPr>
                            <w:r>
                              <w:rPr>
                                <w:rFonts w:ascii="宋体" w:hAnsi="宋体" w:hint="eastAsia"/>
                                <w:sz w:val="24"/>
                                <w:szCs w:val="24"/>
                              </w:rPr>
                              <w:t>法定代表人身份证复印件</w:t>
                            </w:r>
                          </w:p>
                          <w:p w:rsidR="006C3463" w:rsidRDefault="006C3463" w:rsidP="006C3463">
                            <w:pPr>
                              <w:jc w:val="center"/>
                              <w:rPr>
                                <w:sz w:val="24"/>
                                <w:szCs w:val="24"/>
                              </w:rPr>
                            </w:pPr>
                            <w:r>
                              <w:rPr>
                                <w:rFonts w:ascii="宋体" w:hAnsi="宋体" w:hint="eastAsia"/>
                                <w:sz w:val="24"/>
                                <w:szCs w:val="24"/>
                              </w:rPr>
                              <w:t>（反面）</w:t>
                            </w:r>
                          </w:p>
                        </w:txbxContent>
                      </wps:txbx>
                      <wps:bodyPr rot="0" vert="horz" wrap="square" lIns="91440" tIns="45720" rIns="91440" bIns="45720" anchor="ctr" anchorCtr="0" upright="1">
                        <a:noAutofit/>
                      </wps:bodyPr>
                    </wps:wsp>
                  </a:graphicData>
                </a:graphic>
              </wp:anchor>
            </w:drawing>
          </mc:Choice>
          <mc:Fallback>
            <w:pict>
              <v:shapetype id="_x0000_t202" coordsize="21600,21600" o:spt="202" path="m,l,21600r21600,l21600,xe">
                <v:stroke joinstyle="miter"/>
                <v:path gradientshapeok="t" o:connecttype="rect"/>
              </v:shapetype>
              <v:shape id="文本框 7" o:spid="_x0000_s1026" type="#_x0000_t202" style="position:absolute;left:0;text-align:left;margin-left:228.3pt;margin-top:4.85pt;width:171.8pt;height:88.65pt;z-index:25166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">
                <v:stroke dashstyle="dash"/>
                <v:textbox>
                  <w:txbxContent>
                    <w:p w:rsidR="006C3463" w:rsidRDefault="006C3463" w:rsidP="006C3463">
                      <w:pPr>
                        <w:jc w:val="center"/>
                        <w:rPr>
                          <w:rFonts w:ascii="宋体"/>
                        </w:rPr>
                      </w:pPr>
                    </w:p>
                    <w:p w:rsidR="006C3463" w:rsidRDefault="006C3463" w:rsidP="006C3463">
                      <w:pPr>
                        <w:jc w:val="center"/>
                        <w:rPr>
                          <w:rFonts w:ascii="宋体" w:hAnsi="宋体"/>
                          <w:sz w:val="24"/>
                          <w:szCs w:val="24"/>
                        </w:rPr>
                      </w:pPr>
                      <w:r>
                        <w:rPr>
                          <w:rFonts w:ascii="宋体" w:hAnsi="宋体" w:hint="eastAsia"/>
                          <w:sz w:val="24"/>
                          <w:szCs w:val="24"/>
                        </w:rPr>
                        <w:t>法定代表人身份证复印件</w:t>
                      </w:r>
                    </w:p>
                    <w:p w:rsidR="006C3463" w:rsidRDefault="006C3463" w:rsidP="006C3463">
                      <w:pPr>
                        <w:jc w:val="center"/>
                        <w:rPr>
                          <w:sz w:val="24"/>
                          <w:szCs w:val="24"/>
                        </w:rPr>
                      </w:pPr>
                      <w:r>
                        <w:rPr>
                          <w:rFonts w:ascii="宋体" w:hAnsi="宋体" w:hint="eastAsia"/>
                          <w:sz w:val="24"/>
                          <w:szCs w:val="24"/>
                        </w:rPr>
                        <w:t>（反面）</w:t>
                      </w:r>
                    </w:p>
                  </w:txbxContent>
                </v:textbox>
              </v:shape>
            </w:pict>
          </mc:Fallback>
        </mc:AlternateContent>
      </w:r>
      <w:r>
        <w:rPr>
          <w:noProof/>
          <w:sz w:val="24"/>
          <w:szCs w:val="24"/>
        </w:rPr>
        <mc:AlternateContent>
          <mc:Choice Requires="wps">
            <w:drawing>
              <wp:anchor distT="0" distB="0" distL="114300" distR="114300" simplePos="0" relativeHeight="251659776" behindDoc="0" locked="0" layoutInCell="1" allowOverlap="1" wp14:anchorId="59050212" wp14:editId="302D47CE">
                <wp:simplePos x="0" y="0"/>
                <wp:positionH relativeFrom="column">
                  <wp:posOffset>349885</wp:posOffset>
                </wp:positionH>
                <wp:positionV relativeFrom="paragraph">
                  <wp:posOffset>71755</wp:posOffset>
                </wp:positionV>
                <wp:extent cx="2240915" cy="1125855"/>
                <wp:effectExtent l="0" t="0" r="26035" b="17145"/>
                <wp:wrapNone/>
                <wp:docPr id="6" name="文本框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0915" cy="1125855"/>
                        </a:xfrm>
                        <a:prstGeom prst="rect">
                          <a:avLst/>
                        </a:prstGeom>
                        <a:solidFill>
                          <a:srgbClr val="FFFFFF"/>
                        </a:solidFill>
                        <a:ln w="9525">
                          <a:solidFill>
                            <a:srgbClr val="000000"/>
                          </a:solidFill>
                          <a:prstDash val="dash"/>
                          <a:miter lim="800000"/>
                        </a:ln>
                      </wps:spPr>
                      <wps:txbx>
                        <w:txbxContent>
                          <w:p w:rsidR="006C3463" w:rsidRDefault="006C3463" w:rsidP="006C3463">
                            <w:pPr>
                              <w:jc w:val="center"/>
                              <w:rPr>
                                <w:rFonts w:ascii="宋体"/>
                              </w:rPr>
                            </w:pPr>
                          </w:p>
                          <w:p w:rsidR="006C3463" w:rsidRDefault="006C3463" w:rsidP="006C3463">
                            <w:pPr>
                              <w:jc w:val="center"/>
                              <w:rPr>
                                <w:rFonts w:ascii="宋体" w:hAnsi="宋体"/>
                                <w:sz w:val="24"/>
                                <w:szCs w:val="24"/>
                              </w:rPr>
                            </w:pPr>
                            <w:r>
                              <w:rPr>
                                <w:rFonts w:ascii="宋体" w:hAnsi="宋体" w:hint="eastAsia"/>
                                <w:sz w:val="24"/>
                                <w:szCs w:val="24"/>
                              </w:rPr>
                              <w:t>法定代表人身份证复印件</w:t>
                            </w:r>
                          </w:p>
                          <w:p w:rsidR="006C3463" w:rsidRDefault="006C3463" w:rsidP="006C3463">
                            <w:pPr>
                              <w:jc w:val="center"/>
                              <w:rPr>
                                <w:rFonts w:ascii="宋体" w:hAnsi="宋体"/>
                                <w:sz w:val="24"/>
                                <w:szCs w:val="24"/>
                              </w:rPr>
                            </w:pPr>
                            <w:r>
                              <w:rPr>
                                <w:rFonts w:ascii="宋体" w:hAnsi="宋体" w:hint="eastAsia"/>
                                <w:sz w:val="24"/>
                                <w:szCs w:val="24"/>
                              </w:rPr>
                              <w:t>（正面）</w:t>
                            </w:r>
                          </w:p>
                        </w:txbxContent>
                      </wps:txbx>
                      <wps:bodyPr rot="0" vert="horz" wrap="square" lIns="91440" tIns="45720" rIns="91440" bIns="45720" anchor="ctr" anchorCtr="0" upright="1">
                        <a:noAutofit/>
                      </wps:bodyPr>
                    </wps:wsp>
                  </a:graphicData>
                </a:graphic>
              </wp:anchor>
            </w:drawing>
          </mc:Choice>
          <mc:Fallback>
            <w:pict>
              <v:shape id="文本框 6" o:spid="_x0000_s1027" type="#_x0000_t202" style="position:absolute;left:0;text-align:left;margin-left:27.55pt;margin-top:5.65pt;width:176.45pt;height:88.65pt;z-index:251659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">
                <v:stroke dashstyle="dash"/>
                <v:textbox>
                  <w:txbxContent>
                    <w:p w:rsidR="006C3463" w:rsidRDefault="006C3463" w:rsidP="006C3463">
                      <w:pPr>
                        <w:jc w:val="center"/>
                        <w:rPr>
                          <w:rFonts w:ascii="宋体"/>
                        </w:rPr>
                      </w:pPr>
                    </w:p>
                    <w:p w:rsidR="006C3463" w:rsidRDefault="006C3463" w:rsidP="006C3463">
                      <w:pPr>
                        <w:jc w:val="center"/>
                        <w:rPr>
                          <w:rFonts w:ascii="宋体" w:hAnsi="宋体"/>
                          <w:sz w:val="24"/>
                          <w:szCs w:val="24"/>
                        </w:rPr>
                      </w:pPr>
                      <w:r>
                        <w:rPr>
                          <w:rFonts w:ascii="宋体" w:hAnsi="宋体" w:hint="eastAsia"/>
                          <w:sz w:val="24"/>
                          <w:szCs w:val="24"/>
                        </w:rPr>
                        <w:t>法定代表人身份证复印件</w:t>
                      </w:r>
                    </w:p>
                    <w:p w:rsidR="006C3463" w:rsidRDefault="006C3463" w:rsidP="006C3463">
                      <w:pPr>
                        <w:jc w:val="center"/>
                        <w:rPr>
                          <w:rFonts w:ascii="宋体" w:hAnsi="宋体"/>
                          <w:sz w:val="24"/>
                          <w:szCs w:val="24"/>
                        </w:rPr>
                      </w:pPr>
                      <w:r>
                        <w:rPr>
                          <w:rFonts w:ascii="宋体" w:hAnsi="宋体" w:hint="eastAsia"/>
                          <w:sz w:val="24"/>
                          <w:szCs w:val="24"/>
                        </w:rPr>
                        <w:t>（正面）</w:t>
                      </w:r>
                    </w:p>
                  </w:txbxContent>
                </v:textbox>
              </v:shape>
            </w:pict>
          </mc:Fallback>
        </mc:AlternateContent>
      </w:r>
    </w:p>
    <w:p w:rsidR="006C3463" w:rsidRDefault="006C3463" w:rsidP="006C3463">
      <w:pPr>
        <w:rPr>
          <w:sz w:val="24"/>
          <w:szCs w:val="24"/>
        </w:rPr>
      </w:pPr>
    </w:p>
    <w:p w:rsidR="006C3463" w:rsidRDefault="006C3463" w:rsidP="006C3463">
      <w:pPr>
        <w:rPr>
          <w:sz w:val="24"/>
          <w:szCs w:val="24"/>
        </w:rPr>
      </w:pPr>
    </w:p>
    <w:p w:rsidR="006C3463" w:rsidRDefault="006C3463" w:rsidP="006C3463">
      <w:pPr>
        <w:rPr>
          <w:sz w:val="24"/>
          <w:szCs w:val="24"/>
        </w:rPr>
      </w:pPr>
    </w:p>
    <w:p w:rsidR="006C3463" w:rsidRDefault="006C3463" w:rsidP="006C3463">
      <w:pPr>
        <w:rPr>
          <w:sz w:val="24"/>
          <w:szCs w:val="24"/>
        </w:rPr>
      </w:pPr>
    </w:p>
    <w:p w:rsidR="006C3463" w:rsidRDefault="006C3463" w:rsidP="006C3463">
      <w:pPr>
        <w:rPr>
          <w:sz w:val="24"/>
          <w:szCs w:val="24"/>
        </w:rPr>
      </w:pPr>
    </w:p>
    <w:p w:rsidR="006C3463" w:rsidRDefault="006C3463" w:rsidP="006C3463">
      <w:pPr>
        <w:rPr>
          <w:sz w:val="24"/>
          <w:szCs w:val="24"/>
        </w:rPr>
      </w:pPr>
    </w:p>
    <w:p w:rsidR="006C3463" w:rsidRDefault="006C3463" w:rsidP="006C3463">
      <w:pPr>
        <w:ind w:firstLineChars="150" w:firstLine="360"/>
        <w:rPr>
          <w:sz w:val="24"/>
          <w:szCs w:val="24"/>
        </w:rPr>
      </w:pPr>
      <w:r>
        <w:rPr>
          <w:rFonts w:hint="eastAsia"/>
          <w:sz w:val="24"/>
          <w:szCs w:val="24"/>
        </w:rPr>
        <w:t>身份证关键信息</w:t>
      </w:r>
      <w:r>
        <w:rPr>
          <w:rFonts w:ascii="宋体" w:hAnsi="宋体" w:hint="eastAsia"/>
          <w:bCs/>
          <w:sz w:val="24"/>
          <w:szCs w:val="24"/>
        </w:rPr>
        <w:t>应当</w:t>
      </w:r>
      <w:r>
        <w:rPr>
          <w:rFonts w:hint="eastAsia"/>
          <w:sz w:val="24"/>
          <w:szCs w:val="24"/>
        </w:rPr>
        <w:t>清晰可辨，否则</w:t>
      </w:r>
      <w:r>
        <w:rPr>
          <w:rFonts w:hint="eastAsia"/>
          <w:bCs/>
          <w:sz w:val="24"/>
          <w:szCs w:val="24"/>
        </w:rPr>
        <w:t>视为无效</w:t>
      </w:r>
      <w:r>
        <w:rPr>
          <w:rFonts w:hint="eastAsia"/>
          <w:sz w:val="24"/>
          <w:szCs w:val="24"/>
        </w:rPr>
        <w:t>报价。</w:t>
      </w:r>
    </w:p>
    <w:p w:rsidR="006C3463" w:rsidRDefault="006C3463" w:rsidP="006C3463">
      <w:pPr>
        <w:ind w:firstLineChars="1750" w:firstLine="4200"/>
        <w:rPr>
          <w:sz w:val="24"/>
          <w:szCs w:val="24"/>
        </w:rPr>
      </w:pPr>
    </w:p>
    <w:p w:rsidR="006C3463" w:rsidRDefault="006C3463" w:rsidP="006C3463">
      <w:pPr>
        <w:ind w:firstLineChars="1750" w:firstLine="4200"/>
        <w:rPr>
          <w:sz w:val="24"/>
          <w:szCs w:val="24"/>
        </w:rPr>
      </w:pPr>
    </w:p>
    <w:p w:rsidR="006C3463" w:rsidRDefault="006C3463" w:rsidP="006C3463">
      <w:pPr>
        <w:rPr>
          <w:sz w:val="24"/>
          <w:szCs w:val="24"/>
        </w:rPr>
      </w:pPr>
    </w:p>
    <w:p w:rsidR="006C3463" w:rsidRDefault="006C3463" w:rsidP="006C3463">
      <w:pPr>
        <w:spacing w:line="560" w:lineRule="exact"/>
        <w:jc w:val="center"/>
        <w:rPr>
          <w:sz w:val="24"/>
          <w:szCs w:val="24"/>
        </w:rPr>
      </w:pPr>
      <w:r>
        <w:rPr>
          <w:rFonts w:hint="eastAsia"/>
          <w:sz w:val="24"/>
          <w:szCs w:val="24"/>
        </w:rPr>
        <w:t xml:space="preserve">                </w:t>
      </w:r>
      <w:r>
        <w:rPr>
          <w:rFonts w:hint="eastAsia"/>
          <w:sz w:val="24"/>
          <w:szCs w:val="24"/>
        </w:rPr>
        <w:t>供应商全称：（盖章）</w:t>
      </w:r>
    </w:p>
    <w:p w:rsidR="006C3463" w:rsidRDefault="006C3463" w:rsidP="006C3463">
      <w:pPr>
        <w:spacing w:line="560" w:lineRule="exact"/>
        <w:ind w:firstLineChars="900" w:firstLine="2160"/>
        <w:rPr>
          <w:sz w:val="24"/>
          <w:szCs w:val="24"/>
        </w:rPr>
      </w:pPr>
      <w:r>
        <w:rPr>
          <w:sz w:val="24"/>
          <w:szCs w:val="24"/>
        </w:rPr>
        <w:t xml:space="preserve">          </w:t>
      </w:r>
      <w:r>
        <w:rPr>
          <w:rFonts w:hint="eastAsia"/>
          <w:sz w:val="24"/>
          <w:szCs w:val="24"/>
        </w:rPr>
        <w:t xml:space="preserve">         </w:t>
      </w:r>
      <w:r>
        <w:rPr>
          <w:sz w:val="24"/>
          <w:szCs w:val="24"/>
        </w:rPr>
        <w:t xml:space="preserve">  </w:t>
      </w:r>
      <w:r>
        <w:rPr>
          <w:sz w:val="24"/>
          <w:szCs w:val="24"/>
          <w:u w:val="single"/>
        </w:rPr>
        <w:t xml:space="preserve">   </w:t>
      </w:r>
      <w:r>
        <w:rPr>
          <w:rFonts w:hint="eastAsia"/>
          <w:sz w:val="24"/>
          <w:szCs w:val="24"/>
        </w:rPr>
        <w:t>年</w:t>
      </w:r>
      <w:r>
        <w:rPr>
          <w:sz w:val="24"/>
          <w:szCs w:val="24"/>
          <w:u w:val="single"/>
        </w:rPr>
        <w:t xml:space="preserve">   </w:t>
      </w:r>
      <w:r>
        <w:rPr>
          <w:rFonts w:hint="eastAsia"/>
          <w:sz w:val="24"/>
          <w:szCs w:val="24"/>
        </w:rPr>
        <w:t>月</w:t>
      </w:r>
      <w:r>
        <w:rPr>
          <w:sz w:val="24"/>
          <w:szCs w:val="24"/>
          <w:u w:val="single"/>
        </w:rPr>
        <w:t xml:space="preserve">   </w:t>
      </w:r>
      <w:r>
        <w:rPr>
          <w:rFonts w:hint="eastAsia"/>
          <w:sz w:val="24"/>
          <w:szCs w:val="24"/>
        </w:rPr>
        <w:t>日</w:t>
      </w:r>
    </w:p>
    <w:p w:rsidR="006C3463" w:rsidRDefault="006C3463" w:rsidP="006C3463">
      <w:pPr>
        <w:tabs>
          <w:tab w:val="left" w:pos="360"/>
        </w:tabs>
        <w:spacing w:afterLines="100" w:after="312" w:line="360" w:lineRule="auto"/>
        <w:rPr>
          <w:b/>
          <w:sz w:val="24"/>
        </w:rPr>
      </w:pPr>
    </w:p>
    <w:p w:rsidR="006C3463" w:rsidRDefault="006C3463" w:rsidP="006C3463">
      <w:pPr>
        <w:spacing w:line="460" w:lineRule="exact"/>
        <w:jc w:val="left"/>
        <w:rPr>
          <w:b/>
          <w:sz w:val="24"/>
        </w:rPr>
      </w:pPr>
      <w:r>
        <w:rPr>
          <w:b/>
          <w:sz w:val="24"/>
        </w:rPr>
        <w:br w:type="page"/>
      </w:r>
      <w:r>
        <w:rPr>
          <w:b/>
          <w:sz w:val="24"/>
        </w:rPr>
        <w:lastRenderedPageBreak/>
        <w:t>附件</w:t>
      </w:r>
      <w:r>
        <w:rPr>
          <w:b/>
          <w:sz w:val="24"/>
        </w:rPr>
        <w:t>3</w:t>
      </w:r>
    </w:p>
    <w:p w:rsidR="006C3463" w:rsidRDefault="006C3463" w:rsidP="006C3463">
      <w:pPr>
        <w:tabs>
          <w:tab w:val="left" w:pos="360"/>
        </w:tabs>
        <w:spacing w:line="560" w:lineRule="exact"/>
        <w:jc w:val="center"/>
        <w:rPr>
          <w:b/>
          <w:sz w:val="24"/>
        </w:rPr>
      </w:pPr>
      <w:r>
        <w:rPr>
          <w:rFonts w:hint="eastAsia"/>
          <w:b/>
          <w:sz w:val="24"/>
        </w:rPr>
        <w:t>磋商</w:t>
      </w:r>
      <w:r>
        <w:rPr>
          <w:b/>
          <w:sz w:val="24"/>
        </w:rPr>
        <w:t>代表人授权书</w:t>
      </w:r>
    </w:p>
    <w:p w:rsidR="006C3463" w:rsidRDefault="006C3463" w:rsidP="006C3463">
      <w:pPr>
        <w:spacing w:line="360" w:lineRule="auto"/>
        <w:rPr>
          <w:sz w:val="24"/>
          <w:szCs w:val="21"/>
        </w:rPr>
      </w:pPr>
    </w:p>
    <w:p w:rsidR="006C3463" w:rsidRDefault="006C3463" w:rsidP="006C3463">
      <w:pPr>
        <w:spacing w:line="360" w:lineRule="auto"/>
        <w:rPr>
          <w:sz w:val="24"/>
          <w:szCs w:val="21"/>
        </w:rPr>
      </w:pPr>
      <w:r>
        <w:rPr>
          <w:sz w:val="24"/>
          <w:szCs w:val="21"/>
        </w:rPr>
        <w:t>致：天津市政府采购中心</w:t>
      </w:r>
    </w:p>
    <w:p w:rsidR="006C3463" w:rsidRDefault="006C3463" w:rsidP="006C3463">
      <w:pPr>
        <w:spacing w:line="360" w:lineRule="auto"/>
        <w:ind w:firstLineChars="200" w:firstLine="480"/>
        <w:rPr>
          <w:sz w:val="24"/>
          <w:szCs w:val="21"/>
        </w:rPr>
      </w:pPr>
      <w:r>
        <w:rPr>
          <w:sz w:val="24"/>
          <w:szCs w:val="21"/>
        </w:rPr>
        <w:t>我单位授权委托在职职工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）的投标活动，并代表我方全权办理针对上述项目的递交响应文件、谈判、响应文件澄清、签约等一切具体事务和签署相关文件。</w:t>
      </w:r>
    </w:p>
    <w:p w:rsidR="006C3463" w:rsidRDefault="006C3463" w:rsidP="006C3463">
      <w:pPr>
        <w:spacing w:line="360" w:lineRule="auto"/>
        <w:ind w:firstLineChars="200" w:firstLine="480"/>
        <w:rPr>
          <w:sz w:val="24"/>
          <w:szCs w:val="21"/>
        </w:rPr>
      </w:pPr>
      <w:r>
        <w:rPr>
          <w:sz w:val="24"/>
          <w:szCs w:val="21"/>
        </w:rPr>
        <w:t>我方对</w:t>
      </w:r>
      <w:r>
        <w:rPr>
          <w:rFonts w:hint="eastAsia"/>
          <w:sz w:val="24"/>
          <w:szCs w:val="21"/>
        </w:rPr>
        <w:t>磋商</w:t>
      </w:r>
      <w:r>
        <w:rPr>
          <w:sz w:val="24"/>
          <w:szCs w:val="21"/>
        </w:rPr>
        <w:t>代表人的签名事项负全部责任。</w:t>
      </w:r>
    </w:p>
    <w:p w:rsidR="006C3463" w:rsidRDefault="006C3463" w:rsidP="006C3463">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6C3463" w:rsidRDefault="006C3463" w:rsidP="006C3463">
      <w:pPr>
        <w:snapToGrid w:val="0"/>
        <w:spacing w:line="360" w:lineRule="auto"/>
        <w:ind w:firstLineChars="200" w:firstLine="480"/>
        <w:rPr>
          <w:sz w:val="24"/>
          <w:szCs w:val="21"/>
        </w:rPr>
      </w:pPr>
      <w:r>
        <w:rPr>
          <w:rFonts w:hint="eastAsia"/>
          <w:sz w:val="24"/>
          <w:szCs w:val="21"/>
        </w:rPr>
        <w:t>磋商</w:t>
      </w:r>
      <w:r>
        <w:rPr>
          <w:sz w:val="24"/>
          <w:szCs w:val="21"/>
        </w:rPr>
        <w:t>代表人无转委托权，特此委托。</w:t>
      </w:r>
    </w:p>
    <w:p w:rsidR="006C3463" w:rsidRDefault="006C3463" w:rsidP="006C3463">
      <w:pPr>
        <w:spacing w:line="360" w:lineRule="auto"/>
        <w:ind w:firstLineChars="200" w:firstLine="480"/>
        <w:rPr>
          <w:sz w:val="24"/>
        </w:rPr>
      </w:pPr>
    </w:p>
    <w:p w:rsidR="006C3463" w:rsidRDefault="006C3463" w:rsidP="006C3463">
      <w:pPr>
        <w:spacing w:line="360" w:lineRule="auto"/>
        <w:ind w:firstLineChars="200" w:firstLine="480"/>
        <w:rPr>
          <w:sz w:val="24"/>
        </w:rPr>
      </w:pPr>
    </w:p>
    <w:p w:rsidR="006C3463" w:rsidRDefault="006C3463" w:rsidP="006C3463">
      <w:pPr>
        <w:spacing w:line="360" w:lineRule="auto"/>
        <w:ind w:right="892" w:firstLineChars="200" w:firstLine="480"/>
        <w:jc w:val="center"/>
        <w:rPr>
          <w:sz w:val="24"/>
        </w:rPr>
      </w:pPr>
      <w:r>
        <w:rPr>
          <w:rFonts w:hint="eastAsia"/>
          <w:sz w:val="24"/>
        </w:rPr>
        <w:t xml:space="preserve">                              </w:t>
      </w:r>
      <w:r>
        <w:rPr>
          <w:rFonts w:hint="eastAsia"/>
          <w:sz w:val="24"/>
        </w:rPr>
        <w:t>供应商全称：（盖章）</w:t>
      </w:r>
    </w:p>
    <w:p w:rsidR="006C3463" w:rsidRDefault="006C3463" w:rsidP="006C3463">
      <w:pPr>
        <w:spacing w:line="360" w:lineRule="auto"/>
        <w:ind w:firstLineChars="200" w:firstLine="480"/>
        <w:rPr>
          <w:sz w:val="24"/>
        </w:rPr>
      </w:pPr>
      <w:r>
        <w:rPr>
          <w:rFonts w:hint="eastAsia"/>
          <w:sz w:val="24"/>
        </w:rPr>
        <w:t xml:space="preserve">                                      </w:t>
      </w:r>
      <w:r>
        <w:rPr>
          <w:rFonts w:hint="eastAsia"/>
          <w:sz w:val="24"/>
        </w:rPr>
        <w:t>法定代表人：（签字）</w:t>
      </w:r>
    </w:p>
    <w:p w:rsidR="006C3463" w:rsidRDefault="006C3463" w:rsidP="006C3463">
      <w:pPr>
        <w:spacing w:line="360" w:lineRule="auto"/>
        <w:ind w:right="892" w:firstLineChars="2105" w:firstLine="5052"/>
        <w:rPr>
          <w:sz w:val="24"/>
        </w:rPr>
      </w:pPr>
      <w:r>
        <w:rPr>
          <w:rFonts w:hint="eastAsia"/>
          <w:sz w:val="24"/>
        </w:rPr>
        <w:t>授权代表：（签字）</w:t>
      </w:r>
    </w:p>
    <w:p w:rsidR="006C3463" w:rsidRDefault="006C3463" w:rsidP="006C3463">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a"/>
        <w:tblW w:w="0" w:type="auto"/>
        <w:tblLook w:val="04A0" w:firstRow="1" w:lastRow="0" w:firstColumn="1" w:lastColumn="0" w:noHBand="0" w:noVBand="1"/>
      </w:tblPr>
      <w:tblGrid>
        <w:gridCol w:w="4261"/>
        <w:gridCol w:w="4261"/>
      </w:tblGrid>
      <w:tr w:rsidR="006C3463" w:rsidTr="00BD61CA">
        <w:tc>
          <w:tcPr>
            <w:tcW w:w="4264" w:type="dxa"/>
            <w:tcBorders>
              <w:top w:val="single" w:sz="4" w:space="0" w:color="auto"/>
              <w:left w:val="single" w:sz="4" w:space="0" w:color="auto"/>
              <w:bottom w:val="single" w:sz="4" w:space="0" w:color="auto"/>
              <w:right w:val="single" w:sz="4" w:space="0" w:color="auto"/>
            </w:tcBorders>
          </w:tcPr>
          <w:p w:rsidR="006C3463" w:rsidRDefault="006C3463" w:rsidP="00BD61CA">
            <w:pPr>
              <w:spacing w:line="360" w:lineRule="auto"/>
              <w:jc w:val="left"/>
              <w:rPr>
                <w:sz w:val="24"/>
              </w:rPr>
            </w:pPr>
            <w:r>
              <w:rPr>
                <w:rFonts w:hint="eastAsia"/>
                <w:sz w:val="24"/>
              </w:rPr>
              <w:t>磋商</w:t>
            </w:r>
            <w:r>
              <w:rPr>
                <w:sz w:val="24"/>
              </w:rPr>
              <w:t>代表人身份证正面</w:t>
            </w:r>
          </w:p>
          <w:p w:rsidR="006C3463" w:rsidRDefault="006C3463" w:rsidP="00BD61CA">
            <w:pPr>
              <w:spacing w:line="360" w:lineRule="auto"/>
              <w:jc w:val="left"/>
              <w:rPr>
                <w:sz w:val="24"/>
              </w:rPr>
            </w:pPr>
          </w:p>
          <w:p w:rsidR="006C3463" w:rsidRDefault="006C3463" w:rsidP="00BD61CA">
            <w:pPr>
              <w:spacing w:line="360" w:lineRule="auto"/>
              <w:jc w:val="left"/>
              <w:rPr>
                <w:sz w:val="24"/>
              </w:rPr>
            </w:pPr>
          </w:p>
          <w:p w:rsidR="006C3463" w:rsidRDefault="006C3463" w:rsidP="00BD61CA">
            <w:pPr>
              <w:spacing w:line="360" w:lineRule="auto"/>
              <w:jc w:val="left"/>
              <w:rPr>
                <w:sz w:val="24"/>
              </w:rPr>
            </w:pPr>
          </w:p>
        </w:tc>
        <w:tc>
          <w:tcPr>
            <w:tcW w:w="4264" w:type="dxa"/>
            <w:tcBorders>
              <w:top w:val="single" w:sz="4" w:space="0" w:color="auto"/>
              <w:left w:val="single" w:sz="4" w:space="0" w:color="auto"/>
              <w:bottom w:val="single" w:sz="4" w:space="0" w:color="auto"/>
              <w:right w:val="single" w:sz="4" w:space="0" w:color="auto"/>
            </w:tcBorders>
          </w:tcPr>
          <w:p w:rsidR="006C3463" w:rsidRDefault="006C3463" w:rsidP="00BD61CA">
            <w:pPr>
              <w:spacing w:line="360" w:lineRule="auto"/>
              <w:jc w:val="left"/>
              <w:rPr>
                <w:sz w:val="24"/>
              </w:rPr>
            </w:pPr>
            <w:r>
              <w:rPr>
                <w:rFonts w:hint="eastAsia"/>
                <w:sz w:val="24"/>
              </w:rPr>
              <w:t>磋商</w:t>
            </w:r>
            <w:r>
              <w:rPr>
                <w:sz w:val="24"/>
              </w:rPr>
              <w:t>代表人身份证背面</w:t>
            </w:r>
          </w:p>
        </w:tc>
      </w:tr>
    </w:tbl>
    <w:p w:rsidR="006C3463" w:rsidRDefault="006C3463" w:rsidP="006C3463">
      <w:pPr>
        <w:spacing w:line="460" w:lineRule="exact"/>
        <w:rPr>
          <w:sz w:val="24"/>
        </w:rPr>
      </w:pPr>
      <w:r>
        <w:rPr>
          <w:rFonts w:hint="eastAsia"/>
          <w:sz w:val="24"/>
        </w:rPr>
        <w:t>注：授权书后应当附授权代表在报价前</w:t>
      </w:r>
      <w:r>
        <w:rPr>
          <w:rFonts w:hint="eastAsia"/>
          <w:sz w:val="24"/>
        </w:rPr>
        <w:t>4</w:t>
      </w:r>
      <w:r>
        <w:rPr>
          <w:rFonts w:hint="eastAsia"/>
          <w:sz w:val="24"/>
        </w:rPr>
        <w:t>个月内（不含报价当月）连续</w:t>
      </w:r>
      <w:r>
        <w:rPr>
          <w:rFonts w:hint="eastAsia"/>
          <w:sz w:val="24"/>
        </w:rPr>
        <w:t>3</w:t>
      </w:r>
      <w:r>
        <w:rPr>
          <w:rFonts w:hint="eastAsia"/>
          <w:sz w:val="24"/>
        </w:rPr>
        <w:t>个月由报价供应商缴纳</w:t>
      </w:r>
      <w:proofErr w:type="gramStart"/>
      <w:r>
        <w:rPr>
          <w:rFonts w:hint="eastAsia"/>
          <w:sz w:val="24"/>
        </w:rPr>
        <w:t>社保证明</w:t>
      </w:r>
      <w:proofErr w:type="gramEnd"/>
      <w:r>
        <w:rPr>
          <w:rFonts w:hint="eastAsia"/>
          <w:sz w:val="24"/>
        </w:rPr>
        <w:t>材料。</w:t>
      </w:r>
    </w:p>
    <w:p w:rsidR="006C3463" w:rsidRDefault="006C3463" w:rsidP="006C3463">
      <w:pPr>
        <w:spacing w:line="460" w:lineRule="exact"/>
        <w:rPr>
          <w:b/>
          <w:sz w:val="24"/>
        </w:rPr>
      </w:pPr>
      <w:r>
        <w:rPr>
          <w:sz w:val="24"/>
        </w:rPr>
        <w:br w:type="page"/>
      </w:r>
      <w:r>
        <w:rPr>
          <w:b/>
          <w:sz w:val="24"/>
        </w:rPr>
        <w:lastRenderedPageBreak/>
        <w:t>附件</w:t>
      </w:r>
      <w:r>
        <w:rPr>
          <w:b/>
          <w:sz w:val="24"/>
        </w:rPr>
        <w:t>4</w:t>
      </w:r>
    </w:p>
    <w:p w:rsidR="006C3463" w:rsidRDefault="006C3463" w:rsidP="006C3463">
      <w:pPr>
        <w:tabs>
          <w:tab w:val="left" w:pos="360"/>
          <w:tab w:val="left" w:pos="3510"/>
          <w:tab w:val="center" w:pos="4677"/>
        </w:tabs>
        <w:spacing w:line="560" w:lineRule="exact"/>
        <w:jc w:val="left"/>
        <w:rPr>
          <w:b/>
          <w:sz w:val="24"/>
        </w:rPr>
      </w:pPr>
      <w:r>
        <w:rPr>
          <w:b/>
          <w:sz w:val="24"/>
        </w:rPr>
        <w:tab/>
      </w:r>
      <w:r>
        <w:rPr>
          <w:b/>
          <w:sz w:val="24"/>
        </w:rPr>
        <w:tab/>
      </w:r>
      <w:r>
        <w:rPr>
          <w:b/>
          <w:sz w:val="24"/>
        </w:rPr>
        <w:tab/>
      </w:r>
      <w:r>
        <w:rPr>
          <w:rFonts w:hint="eastAsia"/>
          <w:b/>
          <w:sz w:val="24"/>
        </w:rPr>
        <w:t>供应商承诺声明</w:t>
      </w:r>
    </w:p>
    <w:p w:rsidR="006C3463" w:rsidRDefault="006C3463" w:rsidP="006C3463">
      <w:pPr>
        <w:pStyle w:val="ae"/>
      </w:pPr>
    </w:p>
    <w:p w:rsidR="006C3463" w:rsidRDefault="006C3463" w:rsidP="006C3463">
      <w:pPr>
        <w:tabs>
          <w:tab w:val="left" w:pos="771"/>
        </w:tabs>
        <w:spacing w:line="560" w:lineRule="exact"/>
        <w:ind w:firstLineChars="200" w:firstLine="480"/>
        <w:rPr>
          <w:rFonts w:ascii="宋体" w:hAnsi="宋体"/>
          <w:sz w:val="24"/>
          <w:szCs w:val="24"/>
        </w:rPr>
      </w:pPr>
      <w:r>
        <w:rPr>
          <w:rFonts w:ascii="宋体" w:hAnsi="宋体" w:hint="eastAsia"/>
          <w:sz w:val="24"/>
          <w:szCs w:val="24"/>
        </w:rPr>
        <w:t>我单位自愿参加贵中心组织的（</w:t>
      </w:r>
      <w:r>
        <w:rPr>
          <w:rFonts w:ascii="宋体" w:hAnsi="宋体" w:hint="eastAsia"/>
          <w:sz w:val="24"/>
          <w:szCs w:val="24"/>
          <w:u w:val="single"/>
        </w:rPr>
        <w:t>项目名称</w:t>
      </w:r>
      <w:r>
        <w:rPr>
          <w:rFonts w:ascii="宋体" w:hAnsi="宋体" w:hint="eastAsia"/>
          <w:sz w:val="24"/>
          <w:szCs w:val="24"/>
        </w:rPr>
        <w:t>）、（</w:t>
      </w:r>
      <w:r>
        <w:rPr>
          <w:rFonts w:ascii="宋体" w:hAnsi="宋体" w:hint="eastAsia"/>
          <w:sz w:val="24"/>
          <w:szCs w:val="24"/>
          <w:u w:val="single"/>
        </w:rPr>
        <w:t>项目编号</w:t>
      </w:r>
      <w:r>
        <w:rPr>
          <w:rFonts w:ascii="宋体" w:hAnsi="宋体" w:hint="eastAsia"/>
          <w:sz w:val="24"/>
          <w:szCs w:val="24"/>
        </w:rPr>
        <w:t>）采购活动，承诺声明如下：</w:t>
      </w:r>
    </w:p>
    <w:p w:rsidR="006C3463" w:rsidRDefault="006C3463" w:rsidP="006C3463">
      <w:pPr>
        <w:tabs>
          <w:tab w:val="left" w:pos="771"/>
        </w:tabs>
        <w:spacing w:line="560" w:lineRule="exact"/>
        <w:ind w:firstLineChars="200" w:firstLine="480"/>
        <w:rPr>
          <w:rFonts w:ascii="黑体" w:eastAsia="黑体" w:hAnsi="黑体"/>
          <w:sz w:val="24"/>
          <w:szCs w:val="24"/>
        </w:rPr>
      </w:pPr>
      <w:r>
        <w:rPr>
          <w:rFonts w:ascii="黑体" w:eastAsia="黑体" w:hAnsi="黑体" w:hint="eastAsia"/>
          <w:sz w:val="24"/>
          <w:szCs w:val="24"/>
        </w:rPr>
        <w:t>一、供应商诚信承诺</w:t>
      </w:r>
    </w:p>
    <w:p w:rsidR="006C3463" w:rsidRDefault="006C3463" w:rsidP="006C3463">
      <w:pPr>
        <w:tabs>
          <w:tab w:val="left" w:pos="771"/>
        </w:tabs>
        <w:spacing w:line="560" w:lineRule="exact"/>
        <w:ind w:firstLineChars="200" w:firstLine="480"/>
        <w:rPr>
          <w:rFonts w:ascii="宋体" w:hAnsi="宋体"/>
          <w:sz w:val="24"/>
          <w:szCs w:val="24"/>
        </w:rPr>
      </w:pPr>
      <w:r>
        <w:rPr>
          <w:rFonts w:ascii="宋体" w:hAnsi="宋体"/>
          <w:sz w:val="24"/>
          <w:szCs w:val="24"/>
        </w:rPr>
        <w:t>1.如实编写</w:t>
      </w:r>
      <w:r>
        <w:rPr>
          <w:rFonts w:ascii="宋体" w:hAnsi="宋体" w:hint="eastAsia"/>
          <w:sz w:val="24"/>
          <w:szCs w:val="24"/>
        </w:rPr>
        <w:t>报价文件，对报价文件中提供的文件</w:t>
      </w:r>
      <w:r>
        <w:rPr>
          <w:rFonts w:ascii="宋体" w:hAnsi="宋体" w:hint="eastAsia"/>
          <w:bCs/>
          <w:sz w:val="24"/>
          <w:szCs w:val="24"/>
        </w:rPr>
        <w:t>材料</w:t>
      </w:r>
      <w:r>
        <w:rPr>
          <w:rFonts w:ascii="宋体" w:hAnsi="宋体" w:hint="eastAsia"/>
          <w:sz w:val="24"/>
          <w:szCs w:val="24"/>
        </w:rPr>
        <w:t>、图片影像、财务数据、资产情况及相应证明等材料的真实性、完整性、准确性，承担相应的法律责任。</w:t>
      </w:r>
    </w:p>
    <w:p w:rsidR="006C3463" w:rsidRDefault="006C3463" w:rsidP="006C3463">
      <w:pPr>
        <w:widowControl/>
        <w:spacing w:line="560" w:lineRule="exact"/>
        <w:ind w:firstLineChars="200" w:firstLine="480"/>
        <w:rPr>
          <w:sz w:val="24"/>
          <w:szCs w:val="24"/>
          <w:lang w:val="zh-CN"/>
        </w:rPr>
      </w:pPr>
      <w:r>
        <w:rPr>
          <w:sz w:val="24"/>
          <w:szCs w:val="24"/>
        </w:rPr>
        <w:t>2.</w:t>
      </w:r>
      <w:r>
        <w:rPr>
          <w:rFonts w:ascii="宋体" w:hAnsi="宋体" w:hint="eastAsia"/>
          <w:sz w:val="24"/>
          <w:szCs w:val="24"/>
        </w:rPr>
        <w:t>因单位转制、兼并、股改等特殊情况，无法提供原始</w:t>
      </w:r>
      <w:r>
        <w:rPr>
          <w:rFonts w:ascii="宋体" w:hAnsi="宋体" w:hint="eastAsia"/>
          <w:bCs/>
          <w:sz w:val="24"/>
          <w:szCs w:val="24"/>
        </w:rPr>
        <w:t>材料</w:t>
      </w:r>
      <w:r>
        <w:rPr>
          <w:rFonts w:ascii="宋体" w:hAnsi="宋体" w:hint="eastAsia"/>
          <w:sz w:val="24"/>
          <w:szCs w:val="24"/>
        </w:rPr>
        <w:t>、财务数据、资产情况等，造成单位信息难以确认时，自愿放弃参加军队采购活动。</w:t>
      </w:r>
    </w:p>
    <w:p w:rsidR="006C3463" w:rsidRDefault="006C3463" w:rsidP="006C3463">
      <w:pPr>
        <w:tabs>
          <w:tab w:val="left" w:pos="771"/>
        </w:tabs>
        <w:spacing w:line="560" w:lineRule="exact"/>
        <w:ind w:firstLineChars="200" w:firstLine="480"/>
        <w:rPr>
          <w:rFonts w:ascii="宋体" w:hAnsi="宋体"/>
          <w:sz w:val="24"/>
          <w:szCs w:val="24"/>
        </w:rPr>
      </w:pPr>
      <w:r>
        <w:rPr>
          <w:sz w:val="24"/>
          <w:szCs w:val="24"/>
          <w:lang w:val="zh-CN"/>
        </w:rPr>
        <w:t>3.</w:t>
      </w:r>
      <w:r>
        <w:rPr>
          <w:rFonts w:ascii="宋体" w:hAnsi="宋体" w:hint="eastAsia"/>
          <w:sz w:val="24"/>
          <w:szCs w:val="24"/>
        </w:rPr>
        <w:t>在提供报价文件或现场核查时，如存在伪造文件</w:t>
      </w:r>
      <w:r>
        <w:rPr>
          <w:rFonts w:ascii="宋体" w:hAnsi="宋体" w:hint="eastAsia"/>
          <w:bCs/>
          <w:sz w:val="24"/>
          <w:szCs w:val="24"/>
        </w:rPr>
        <w:t>材料</w:t>
      </w:r>
      <w:r>
        <w:rPr>
          <w:rFonts w:ascii="宋体" w:hAnsi="宋体" w:hint="eastAsia"/>
          <w:sz w:val="24"/>
          <w:szCs w:val="24"/>
        </w:rPr>
        <w:t>，提供虚假图片影像、业绩合同、</w:t>
      </w:r>
      <w:r>
        <w:rPr>
          <w:rFonts w:ascii="宋体" w:hAnsi="宋体" w:hint="eastAsia"/>
          <w:bCs/>
          <w:sz w:val="24"/>
          <w:szCs w:val="24"/>
        </w:rPr>
        <w:t>材料</w:t>
      </w:r>
      <w:r>
        <w:rPr>
          <w:rFonts w:ascii="宋体" w:hAnsi="宋体" w:hint="eastAsia"/>
          <w:sz w:val="24"/>
          <w:szCs w:val="24"/>
        </w:rPr>
        <w:t>数据等，造假或篡改相关数据及资产等情况，自愿放弃成交资格并无条件接受相应处罚。</w:t>
      </w:r>
    </w:p>
    <w:p w:rsidR="006C3463" w:rsidRDefault="006C3463" w:rsidP="006C3463">
      <w:pPr>
        <w:tabs>
          <w:tab w:val="left" w:pos="771"/>
        </w:tabs>
        <w:spacing w:line="560" w:lineRule="exact"/>
        <w:ind w:firstLineChars="200" w:firstLine="480"/>
        <w:rPr>
          <w:rFonts w:ascii="黑体" w:eastAsia="黑体" w:hAnsi="黑体"/>
          <w:sz w:val="24"/>
          <w:szCs w:val="24"/>
        </w:rPr>
      </w:pPr>
      <w:r>
        <w:rPr>
          <w:rFonts w:ascii="黑体" w:eastAsia="黑体" w:hAnsi="黑体" w:hint="eastAsia"/>
          <w:sz w:val="24"/>
          <w:szCs w:val="24"/>
        </w:rPr>
        <w:t>二、保密承诺</w:t>
      </w:r>
    </w:p>
    <w:p w:rsidR="006C3463" w:rsidRDefault="006C3463" w:rsidP="006C3463">
      <w:pPr>
        <w:autoSpaceDE w:val="0"/>
        <w:autoSpaceDN w:val="0"/>
        <w:adjustRightInd w:val="0"/>
        <w:spacing w:line="560" w:lineRule="exact"/>
        <w:ind w:firstLineChars="200" w:firstLine="480"/>
        <w:rPr>
          <w:rFonts w:ascii="宋体" w:hAnsi="宋体"/>
          <w:sz w:val="24"/>
          <w:szCs w:val="24"/>
          <w:lang w:val="zh-CN"/>
        </w:rPr>
      </w:pPr>
      <w:r>
        <w:rPr>
          <w:rFonts w:ascii="宋体" w:hAnsi="宋体"/>
          <w:sz w:val="24"/>
          <w:szCs w:val="24"/>
          <w:lang w:val="zh-CN"/>
        </w:rPr>
        <w:t>1.严格遵守国家和军队的保密法律法规，履行保密义务。</w:t>
      </w:r>
    </w:p>
    <w:p w:rsidR="006C3463" w:rsidRDefault="006C3463" w:rsidP="006C3463">
      <w:pPr>
        <w:autoSpaceDE w:val="0"/>
        <w:autoSpaceDN w:val="0"/>
        <w:adjustRightInd w:val="0"/>
        <w:spacing w:line="560" w:lineRule="exact"/>
        <w:ind w:firstLineChars="200" w:firstLine="480"/>
        <w:rPr>
          <w:rFonts w:ascii="宋体" w:hAnsi="宋体"/>
          <w:sz w:val="24"/>
          <w:szCs w:val="24"/>
          <w:lang w:val="zh-CN"/>
        </w:rPr>
      </w:pPr>
      <w:r>
        <w:rPr>
          <w:rFonts w:ascii="宋体" w:hAnsi="宋体"/>
          <w:sz w:val="24"/>
          <w:szCs w:val="24"/>
          <w:lang w:val="zh-CN"/>
        </w:rPr>
        <w:t>2.不以任何方式泄露或传播本次采购项目相关信息。</w:t>
      </w:r>
    </w:p>
    <w:p w:rsidR="006C3463" w:rsidRDefault="006C3463" w:rsidP="006C3463">
      <w:pPr>
        <w:autoSpaceDE w:val="0"/>
        <w:autoSpaceDN w:val="0"/>
        <w:adjustRightInd w:val="0"/>
        <w:spacing w:line="560" w:lineRule="exact"/>
        <w:ind w:firstLineChars="200" w:firstLine="480"/>
        <w:rPr>
          <w:rFonts w:ascii="宋体" w:hAnsi="宋体"/>
          <w:sz w:val="24"/>
          <w:szCs w:val="24"/>
          <w:lang w:val="zh-CN"/>
        </w:rPr>
      </w:pPr>
      <w:r>
        <w:rPr>
          <w:rFonts w:ascii="宋体" w:hAnsi="宋体"/>
          <w:sz w:val="24"/>
          <w:szCs w:val="24"/>
          <w:lang w:val="zh-CN"/>
        </w:rPr>
        <w:t>3.</w:t>
      </w:r>
      <w:proofErr w:type="gramStart"/>
      <w:r>
        <w:rPr>
          <w:rFonts w:ascii="宋体" w:hAnsi="宋体"/>
          <w:sz w:val="24"/>
          <w:szCs w:val="24"/>
          <w:lang w:val="zh-CN"/>
        </w:rPr>
        <w:t>不</w:t>
      </w:r>
      <w:proofErr w:type="gramEnd"/>
      <w:r>
        <w:rPr>
          <w:rFonts w:ascii="宋体" w:hAnsi="宋体"/>
          <w:sz w:val="24"/>
          <w:szCs w:val="24"/>
          <w:lang w:val="zh-CN"/>
        </w:rPr>
        <w:t>违规记录、存储、复制本次采购项目相关信息。</w:t>
      </w:r>
    </w:p>
    <w:p w:rsidR="006C3463" w:rsidRDefault="006C3463" w:rsidP="006C3463">
      <w:pPr>
        <w:autoSpaceDE w:val="0"/>
        <w:autoSpaceDN w:val="0"/>
        <w:adjustRightInd w:val="0"/>
        <w:spacing w:line="560" w:lineRule="exact"/>
        <w:ind w:firstLineChars="200" w:firstLine="480"/>
        <w:rPr>
          <w:rFonts w:ascii="宋体" w:hAnsi="宋体"/>
          <w:sz w:val="24"/>
          <w:szCs w:val="24"/>
          <w:lang w:val="zh-CN"/>
        </w:rPr>
      </w:pPr>
      <w:r>
        <w:rPr>
          <w:rFonts w:ascii="宋体" w:hAnsi="宋体"/>
          <w:sz w:val="24"/>
          <w:szCs w:val="24"/>
          <w:lang w:val="zh-CN"/>
        </w:rPr>
        <w:t>4.谈判文件以及相关技术文件专室放置、专盘存储、专人管理。</w:t>
      </w:r>
    </w:p>
    <w:p w:rsidR="006C3463" w:rsidRDefault="006C3463" w:rsidP="006C3463">
      <w:pPr>
        <w:tabs>
          <w:tab w:val="left" w:pos="771"/>
        </w:tabs>
        <w:spacing w:line="560" w:lineRule="exact"/>
        <w:ind w:firstLineChars="200" w:firstLine="480"/>
        <w:rPr>
          <w:rFonts w:ascii="宋体" w:hAnsi="宋体"/>
          <w:sz w:val="24"/>
          <w:szCs w:val="24"/>
        </w:rPr>
      </w:pPr>
      <w:r>
        <w:rPr>
          <w:rFonts w:ascii="宋体" w:hAnsi="宋体"/>
          <w:sz w:val="24"/>
          <w:szCs w:val="24"/>
          <w:lang w:val="zh-CN"/>
        </w:rPr>
        <w:t>5.未经采购机构审查批准，不得擅自在互联网、通讯媒体等发表涉及此次采购项目相关</w:t>
      </w:r>
      <w:r>
        <w:rPr>
          <w:rFonts w:ascii="宋体" w:hAnsi="宋体" w:hint="eastAsia"/>
          <w:sz w:val="24"/>
          <w:szCs w:val="24"/>
          <w:lang w:val="zh-CN"/>
        </w:rPr>
        <w:t>信息</w:t>
      </w:r>
      <w:r>
        <w:rPr>
          <w:rFonts w:ascii="宋体" w:hAnsi="宋体"/>
          <w:sz w:val="24"/>
          <w:szCs w:val="24"/>
          <w:lang w:val="zh-CN"/>
        </w:rPr>
        <w:t>。</w:t>
      </w:r>
    </w:p>
    <w:p w:rsidR="006C3463" w:rsidRDefault="006C3463" w:rsidP="006C3463">
      <w:pPr>
        <w:tabs>
          <w:tab w:val="left" w:pos="771"/>
        </w:tabs>
        <w:spacing w:line="560" w:lineRule="exact"/>
        <w:ind w:firstLineChars="200" w:firstLine="480"/>
        <w:rPr>
          <w:rFonts w:ascii="黑体" w:eastAsia="黑体" w:hAnsi="黑体"/>
          <w:sz w:val="24"/>
          <w:szCs w:val="24"/>
        </w:rPr>
      </w:pPr>
      <w:r>
        <w:rPr>
          <w:rFonts w:ascii="黑体" w:eastAsia="黑体" w:hAnsi="黑体" w:hint="eastAsia"/>
          <w:sz w:val="24"/>
          <w:szCs w:val="24"/>
        </w:rPr>
        <w:t>三、诚信责任保证金承诺</w:t>
      </w:r>
    </w:p>
    <w:p w:rsidR="006C3463" w:rsidRDefault="006C3463" w:rsidP="006C3463">
      <w:pPr>
        <w:widowControl/>
        <w:spacing w:line="560" w:lineRule="exact"/>
        <w:ind w:firstLineChars="200" w:firstLine="480"/>
        <w:rPr>
          <w:rFonts w:ascii="宋体" w:hAnsi="宋体"/>
          <w:sz w:val="24"/>
          <w:szCs w:val="24"/>
          <w:lang w:val="zh-CN"/>
        </w:rPr>
      </w:pPr>
      <w:r>
        <w:rPr>
          <w:rFonts w:ascii="宋体" w:hAnsi="宋体"/>
          <w:sz w:val="24"/>
          <w:szCs w:val="24"/>
          <w:lang w:val="zh-CN"/>
        </w:rPr>
        <w:t>1.</w:t>
      </w:r>
      <w:r>
        <w:rPr>
          <w:rFonts w:ascii="宋体" w:hAnsi="宋体" w:cs="宋体" w:hint="eastAsia"/>
          <w:sz w:val="24"/>
          <w:szCs w:val="24"/>
          <w:lang w:bidi="ar"/>
        </w:rPr>
        <w:t>严格遵守</w:t>
      </w:r>
      <w:r>
        <w:rPr>
          <w:rFonts w:cs="宋体" w:hint="eastAsia"/>
          <w:sz w:val="24"/>
          <w:szCs w:val="24"/>
          <w:lang w:bidi="ar"/>
        </w:rPr>
        <w:t>《供应商诚信承诺》</w:t>
      </w:r>
      <w:r>
        <w:rPr>
          <w:rFonts w:ascii="宋体" w:hAnsi="宋体" w:cs="宋体" w:hint="eastAsia"/>
          <w:sz w:val="24"/>
          <w:szCs w:val="24"/>
          <w:lang w:bidi="ar"/>
        </w:rPr>
        <w:t>，若受到</w:t>
      </w:r>
      <w:r>
        <w:rPr>
          <w:rFonts w:ascii="宋体" w:hAnsi="宋体" w:cs="宋体"/>
          <w:sz w:val="24"/>
          <w:szCs w:val="24"/>
          <w:lang w:bidi="ar"/>
        </w:rPr>
        <w:t>1年、2年、3年禁止参加军队采购活动处理的，同意缴纳本项目采购预算金额1%、1.5%、2%的诚信责任保证金（按照四舍五入原则，取整到千元），最低额度为10万元，最高额度为200万元。</w:t>
      </w:r>
    </w:p>
    <w:p w:rsidR="006C3463" w:rsidRDefault="006C3463" w:rsidP="006C3463">
      <w:pPr>
        <w:widowControl/>
        <w:spacing w:line="560" w:lineRule="exact"/>
        <w:ind w:firstLineChars="200" w:firstLine="480"/>
        <w:rPr>
          <w:rFonts w:ascii="宋体" w:hAnsi="宋体"/>
          <w:sz w:val="24"/>
          <w:szCs w:val="24"/>
          <w:lang w:val="zh-CN"/>
        </w:rPr>
      </w:pPr>
      <w:r>
        <w:rPr>
          <w:rFonts w:ascii="宋体" w:hAnsi="宋体"/>
          <w:sz w:val="24"/>
          <w:szCs w:val="24"/>
          <w:lang w:val="zh-CN"/>
        </w:rPr>
        <w:lastRenderedPageBreak/>
        <w:t>2.</w:t>
      </w:r>
      <w:r>
        <w:rPr>
          <w:rFonts w:ascii="宋体" w:hAnsi="宋体" w:cs="宋体" w:hint="eastAsia"/>
          <w:sz w:val="24"/>
          <w:szCs w:val="24"/>
          <w:lang w:bidi="ar"/>
        </w:rPr>
        <w:t>同意至恢复参加军队采购活动资格之日前，缴纳诚信责任保证金。逾期不缴纳的，不予恢复参加军队采购活动资格；自禁止性处理期满之日起超过</w:t>
      </w:r>
      <w:r>
        <w:rPr>
          <w:rFonts w:ascii="宋体" w:hAnsi="宋体" w:cs="宋体"/>
          <w:sz w:val="24"/>
          <w:szCs w:val="24"/>
          <w:lang w:bidi="ar"/>
        </w:rPr>
        <w:t>6个月不缴纳的，给予终身禁止处理。</w:t>
      </w:r>
      <w:proofErr w:type="gramStart"/>
      <w:r>
        <w:rPr>
          <w:rFonts w:ascii="宋体" w:hAnsi="宋体" w:cs="宋体"/>
          <w:sz w:val="24"/>
          <w:szCs w:val="24"/>
          <w:lang w:bidi="ar"/>
        </w:rPr>
        <w:t>如恢复</w:t>
      </w:r>
      <w:proofErr w:type="gramEnd"/>
      <w:r>
        <w:rPr>
          <w:rFonts w:ascii="宋体" w:hAnsi="宋体" w:cs="宋体"/>
          <w:sz w:val="24"/>
          <w:szCs w:val="24"/>
          <w:lang w:bidi="ar"/>
        </w:rPr>
        <w:t>参加军队采购活动资格之日起3年内再次受到1年以上（含）禁止参加军队采购活动处理的，同意前述保证金不予退还，并同意再次按照被处理的采购项目预算金额以及处理年限对应的比例重新缴纳保证金，在未缴纳之前不得参加军队采购活动。</w:t>
      </w:r>
    </w:p>
    <w:p w:rsidR="006C3463" w:rsidRDefault="006C3463" w:rsidP="006C3463">
      <w:pPr>
        <w:widowControl/>
        <w:spacing w:line="560" w:lineRule="exact"/>
        <w:ind w:firstLineChars="200" w:firstLine="480"/>
        <w:rPr>
          <w:rFonts w:ascii="宋体" w:hAnsi="宋体"/>
          <w:sz w:val="24"/>
          <w:szCs w:val="24"/>
          <w:lang w:val="zh-CN"/>
        </w:rPr>
      </w:pPr>
      <w:r>
        <w:rPr>
          <w:rFonts w:ascii="宋体" w:hAnsi="宋体"/>
          <w:sz w:val="24"/>
          <w:szCs w:val="24"/>
          <w:lang w:val="zh-CN"/>
        </w:rPr>
        <w:t>3.</w:t>
      </w:r>
      <w:r>
        <w:rPr>
          <w:rFonts w:ascii="宋体" w:hAnsi="宋体" w:cs="宋体" w:hint="eastAsia"/>
          <w:sz w:val="24"/>
          <w:szCs w:val="24"/>
          <w:lang w:bidi="ar"/>
        </w:rPr>
        <w:t>若经查实采取串通谈判手段取得成交资格，已进入履约阶段的，同意按照军队采购合同管理和供应</w:t>
      </w:r>
      <w:proofErr w:type="gramStart"/>
      <w:r>
        <w:rPr>
          <w:rFonts w:ascii="宋体" w:hAnsi="宋体" w:cs="宋体" w:hint="eastAsia"/>
          <w:sz w:val="24"/>
          <w:szCs w:val="24"/>
          <w:lang w:bidi="ar"/>
        </w:rPr>
        <w:t>商管理</w:t>
      </w:r>
      <w:proofErr w:type="gramEnd"/>
      <w:r>
        <w:rPr>
          <w:rFonts w:ascii="宋体" w:hAnsi="宋体" w:cs="宋体" w:hint="eastAsia"/>
          <w:sz w:val="24"/>
          <w:szCs w:val="24"/>
          <w:lang w:bidi="ar"/>
        </w:rPr>
        <w:t>有关规定，接受相应处理；需继续履约但存在明显价格风险的，同意扣除利润，按照审定的实际成本结算，审定结果高于合同金额的，按照合同执行，接受相应违规处理；对于已完成履约和结算的，同意根据审价认定的实际成本支出，退还军队超额付款部分，接受相应违规处理。审价所需费用由我方承担。</w:t>
      </w:r>
    </w:p>
    <w:p w:rsidR="006C3463" w:rsidRDefault="006C3463" w:rsidP="006C3463">
      <w:pPr>
        <w:widowControl/>
        <w:spacing w:line="560" w:lineRule="exact"/>
        <w:ind w:firstLineChars="200" w:firstLine="480"/>
        <w:rPr>
          <w:rFonts w:ascii="宋体" w:hAnsi="宋体"/>
          <w:sz w:val="24"/>
          <w:szCs w:val="24"/>
          <w:lang w:val="zh-CN"/>
        </w:rPr>
      </w:pPr>
      <w:r>
        <w:rPr>
          <w:rFonts w:ascii="宋体" w:hAnsi="宋体" w:cs="宋体"/>
          <w:sz w:val="24"/>
          <w:szCs w:val="24"/>
          <w:lang w:bidi="ar"/>
        </w:rPr>
        <w:t>4.给部队造成损失的，同意按照国家法律和合同约定，予以相应经济赔偿。</w:t>
      </w:r>
    </w:p>
    <w:p w:rsidR="006C3463" w:rsidRDefault="006C3463" w:rsidP="006C3463">
      <w:pPr>
        <w:tabs>
          <w:tab w:val="left" w:pos="771"/>
        </w:tabs>
        <w:spacing w:line="560" w:lineRule="exact"/>
        <w:ind w:firstLineChars="200" w:firstLine="480"/>
        <w:rPr>
          <w:rFonts w:ascii="黑体" w:eastAsia="黑体" w:hAnsi="黑体"/>
          <w:sz w:val="24"/>
          <w:szCs w:val="24"/>
        </w:rPr>
      </w:pPr>
      <w:r>
        <w:rPr>
          <w:rFonts w:ascii="黑体" w:eastAsia="黑体" w:hAnsi="黑体" w:hint="eastAsia"/>
          <w:sz w:val="24"/>
          <w:szCs w:val="24"/>
        </w:rPr>
        <w:t>四、未被列入违法失信名单承诺</w:t>
      </w:r>
    </w:p>
    <w:p w:rsidR="006C3463" w:rsidRDefault="006C3463" w:rsidP="006C3463">
      <w:pPr>
        <w:tabs>
          <w:tab w:val="left" w:pos="771"/>
        </w:tabs>
        <w:spacing w:line="560" w:lineRule="exact"/>
        <w:ind w:firstLineChars="200" w:firstLine="480"/>
        <w:rPr>
          <w:rFonts w:ascii="宋体" w:hAnsi="宋体"/>
          <w:sz w:val="24"/>
          <w:szCs w:val="24"/>
        </w:rPr>
      </w:pPr>
      <w:r>
        <w:rPr>
          <w:rFonts w:ascii="宋体" w:hAnsi="宋体" w:hint="eastAsia"/>
          <w:sz w:val="24"/>
          <w:szCs w:val="24"/>
        </w:rPr>
        <w:t>未被中国政府采购网（</w:t>
      </w:r>
      <w:r>
        <w:rPr>
          <w:rFonts w:ascii="宋体" w:hAnsi="宋体"/>
          <w:sz w:val="24"/>
          <w:szCs w:val="24"/>
        </w:rPr>
        <w:t>www.ccgp.gov.cn</w:t>
      </w:r>
      <w:r>
        <w:rPr>
          <w:rFonts w:ascii="宋体" w:hAnsi="宋体" w:hint="eastAsia"/>
          <w:sz w:val="24"/>
          <w:szCs w:val="24"/>
        </w:rPr>
        <w:t>）列入政府采购严重违法失信行为记录名单，未在军队采购网（</w:t>
      </w:r>
      <w:r>
        <w:rPr>
          <w:rFonts w:ascii="宋体" w:hAnsi="宋体"/>
          <w:sz w:val="24"/>
          <w:szCs w:val="24"/>
        </w:rPr>
        <w:t>www.plap.mil.cn</w:t>
      </w:r>
      <w:r>
        <w:rPr>
          <w:rFonts w:ascii="宋体" w:hAnsi="宋体" w:hint="eastAsia"/>
          <w:sz w:val="24"/>
          <w:szCs w:val="24"/>
        </w:rPr>
        <w:t>）军队采购暂停名单处罚范围内或军队采购失信名单禁入处罚期</w:t>
      </w:r>
      <w:r>
        <w:rPr>
          <w:rFonts w:ascii="宋体" w:hAnsi="宋体" w:cs="宋体" w:hint="eastAsia"/>
          <w:bCs/>
          <w:sz w:val="24"/>
          <w:szCs w:val="24"/>
        </w:rPr>
        <w:t>和处罚范围</w:t>
      </w:r>
      <w:r>
        <w:rPr>
          <w:rFonts w:ascii="宋体" w:hAnsi="宋体" w:hint="eastAsia"/>
          <w:sz w:val="24"/>
          <w:szCs w:val="24"/>
        </w:rPr>
        <w:t>内，以及未被“信用中国”（</w:t>
      </w:r>
      <w:r>
        <w:rPr>
          <w:rFonts w:ascii="宋体" w:hAnsi="宋体"/>
          <w:sz w:val="24"/>
          <w:szCs w:val="24"/>
        </w:rPr>
        <w:t>www.creditchina.gov.cn</w:t>
      </w:r>
      <w:r>
        <w:rPr>
          <w:rFonts w:ascii="宋体" w:hAnsi="宋体" w:hint="eastAsia"/>
          <w:sz w:val="24"/>
          <w:szCs w:val="24"/>
        </w:rPr>
        <w:t>）列入严重失信主体名单或国家企业信用信息公示系统（</w:t>
      </w:r>
      <w:r>
        <w:rPr>
          <w:rFonts w:ascii="宋体" w:hAnsi="宋体"/>
          <w:sz w:val="24"/>
          <w:szCs w:val="24"/>
        </w:rPr>
        <w:t>www.gsxt.gov.cn</w:t>
      </w:r>
      <w:r>
        <w:rPr>
          <w:rFonts w:ascii="宋体" w:hAnsi="宋体" w:hint="eastAsia"/>
          <w:sz w:val="24"/>
          <w:szCs w:val="24"/>
        </w:rPr>
        <w:t>）列入严重违法失信名单（处罚期内）。</w:t>
      </w:r>
    </w:p>
    <w:p w:rsidR="006C3463" w:rsidRDefault="006C3463" w:rsidP="006C3463">
      <w:pPr>
        <w:tabs>
          <w:tab w:val="left" w:pos="771"/>
        </w:tabs>
        <w:spacing w:line="560" w:lineRule="exact"/>
        <w:ind w:firstLineChars="200" w:firstLine="480"/>
        <w:rPr>
          <w:rFonts w:ascii="黑体" w:eastAsia="黑体" w:hAnsi="黑体"/>
          <w:sz w:val="24"/>
          <w:szCs w:val="24"/>
        </w:rPr>
      </w:pPr>
      <w:r>
        <w:rPr>
          <w:rFonts w:ascii="黑体" w:eastAsia="黑体" w:hAnsi="黑体" w:hint="eastAsia"/>
          <w:sz w:val="24"/>
          <w:szCs w:val="24"/>
        </w:rPr>
        <w:t>五、</w:t>
      </w:r>
      <w:r>
        <w:rPr>
          <w:rFonts w:ascii="黑体" w:eastAsia="黑体" w:hAnsi="黑体" w:cs="宋体" w:hint="eastAsia"/>
          <w:bCs/>
          <w:sz w:val="24"/>
          <w:szCs w:val="24"/>
        </w:rPr>
        <w:t>关联</w:t>
      </w:r>
      <w:r>
        <w:rPr>
          <w:rFonts w:ascii="黑体" w:eastAsia="黑体" w:hAnsi="黑体" w:hint="eastAsia"/>
          <w:sz w:val="24"/>
          <w:szCs w:val="24"/>
        </w:rPr>
        <w:t>关系企业不参与采购活动承诺</w:t>
      </w:r>
    </w:p>
    <w:p w:rsidR="006C3463" w:rsidRDefault="006C3463" w:rsidP="006C3463">
      <w:pPr>
        <w:pStyle w:val="ae"/>
        <w:spacing w:line="560" w:lineRule="exact"/>
        <w:ind w:firstLineChars="200" w:firstLine="480"/>
        <w:rPr>
          <w:rFonts w:ascii="宋体" w:hAnsi="宋体"/>
          <w:bCs/>
          <w:sz w:val="24"/>
          <w:szCs w:val="24"/>
        </w:rPr>
      </w:pPr>
      <w:r>
        <w:rPr>
          <w:rFonts w:ascii="宋体" w:hAnsi="宋体" w:hint="eastAsia"/>
          <w:bCs/>
          <w:sz w:val="24"/>
          <w:szCs w:val="24"/>
        </w:rPr>
        <w:t>与我</w:t>
      </w:r>
      <w:r>
        <w:rPr>
          <w:rFonts w:ascii="宋体" w:hAnsi="宋体"/>
          <w:bCs/>
          <w:sz w:val="24"/>
          <w:szCs w:val="24"/>
        </w:rPr>
        <w:t>单位负责人为同一人或存在直接控股</w:t>
      </w:r>
      <w:r>
        <w:rPr>
          <w:rFonts w:ascii="宋体" w:hAnsi="宋体" w:hint="eastAsia"/>
          <w:bCs/>
          <w:sz w:val="24"/>
          <w:szCs w:val="24"/>
        </w:rPr>
        <w:t>或</w:t>
      </w:r>
      <w:r>
        <w:rPr>
          <w:rFonts w:ascii="宋体" w:hAnsi="宋体"/>
          <w:bCs/>
          <w:sz w:val="24"/>
          <w:szCs w:val="24"/>
        </w:rPr>
        <w:t>管理关系的不同供应商，</w:t>
      </w:r>
      <w:r>
        <w:rPr>
          <w:rFonts w:ascii="宋体" w:hAnsi="宋体" w:hint="eastAsia"/>
          <w:bCs/>
          <w:sz w:val="24"/>
          <w:szCs w:val="24"/>
        </w:rPr>
        <w:t>未参加同一包</w:t>
      </w:r>
      <w:r>
        <w:rPr>
          <w:rFonts w:ascii="宋体" w:hAnsi="宋体"/>
          <w:bCs/>
          <w:sz w:val="24"/>
          <w:szCs w:val="24"/>
        </w:rPr>
        <w:t>采购活动。</w:t>
      </w:r>
    </w:p>
    <w:p w:rsidR="006C3463" w:rsidRDefault="006C3463" w:rsidP="006C3463">
      <w:pPr>
        <w:spacing w:line="560" w:lineRule="exact"/>
        <w:ind w:firstLineChars="200" w:firstLine="480"/>
        <w:rPr>
          <w:sz w:val="24"/>
          <w:szCs w:val="24"/>
        </w:rPr>
      </w:pPr>
      <w:r>
        <w:rPr>
          <w:rFonts w:ascii="宋体" w:hAnsi="宋体" w:cs="宋体" w:hint="eastAsia"/>
          <w:bCs/>
          <w:sz w:val="24"/>
          <w:szCs w:val="24"/>
        </w:rPr>
        <w:t>我单位为生产型企业的，与我单位</w:t>
      </w:r>
      <w:r>
        <w:rPr>
          <w:rFonts w:ascii="宋体" w:hAnsi="宋体" w:hint="eastAsia"/>
          <w:bCs/>
          <w:sz w:val="24"/>
          <w:szCs w:val="24"/>
        </w:rPr>
        <w:t>生产场经营地址或注册登记地址为同一地址的其他生产型企业，未参加同一包</w:t>
      </w:r>
      <w:r>
        <w:rPr>
          <w:rFonts w:ascii="宋体" w:hAnsi="宋体"/>
          <w:bCs/>
          <w:sz w:val="24"/>
          <w:szCs w:val="24"/>
        </w:rPr>
        <w:t>采购活动。</w:t>
      </w:r>
    </w:p>
    <w:p w:rsidR="006C3463" w:rsidRDefault="006C3463" w:rsidP="006C3463">
      <w:pPr>
        <w:pStyle w:val="ae"/>
        <w:spacing w:line="560" w:lineRule="exact"/>
        <w:ind w:firstLineChars="200" w:firstLine="480"/>
        <w:rPr>
          <w:sz w:val="24"/>
          <w:szCs w:val="24"/>
        </w:rPr>
      </w:pPr>
      <w:r>
        <w:rPr>
          <w:rFonts w:ascii="宋体" w:hAnsi="宋体" w:cs="宋体" w:hint="eastAsia"/>
          <w:bCs/>
          <w:sz w:val="24"/>
          <w:szCs w:val="24"/>
        </w:rPr>
        <w:lastRenderedPageBreak/>
        <w:t>我单位为非</w:t>
      </w:r>
      <w:r>
        <w:rPr>
          <w:rFonts w:ascii="宋体" w:hAnsi="宋体" w:cs="宋体" w:hint="eastAsia"/>
          <w:bCs/>
          <w:sz w:val="24"/>
          <w:szCs w:val="24"/>
          <w:lang w:bidi="ar"/>
        </w:rPr>
        <w:t>国有销售型企业的，</w:t>
      </w:r>
      <w:r>
        <w:rPr>
          <w:rFonts w:ascii="宋体" w:hAnsi="宋体" w:cs="宋体" w:hint="eastAsia"/>
          <w:bCs/>
          <w:sz w:val="24"/>
          <w:szCs w:val="24"/>
        </w:rPr>
        <w:t>与我单位</w:t>
      </w:r>
      <w:r>
        <w:rPr>
          <w:rFonts w:ascii="宋体" w:hAnsi="宋体" w:cs="宋体" w:hint="eastAsia"/>
          <w:bCs/>
          <w:sz w:val="24"/>
          <w:szCs w:val="24"/>
          <w:lang w:bidi="ar"/>
        </w:rPr>
        <w:t>股东和管理人员（法定代表人、董事或监事）之间存在近亲属（</w:t>
      </w:r>
      <w:r>
        <w:rPr>
          <w:rFonts w:ascii="宋体" w:hAnsi="宋体"/>
          <w:bCs/>
          <w:sz w:val="24"/>
          <w:szCs w:val="24"/>
        </w:rPr>
        <w:t>指</w:t>
      </w:r>
      <w:r>
        <w:rPr>
          <w:rFonts w:ascii="宋体" w:hAnsi="宋体" w:hint="eastAsia"/>
          <w:bCs/>
          <w:sz w:val="24"/>
          <w:szCs w:val="24"/>
        </w:rPr>
        <w:t>夫妻</w:t>
      </w:r>
      <w:r>
        <w:rPr>
          <w:rFonts w:ascii="宋体" w:hAnsi="宋体"/>
          <w:bCs/>
          <w:sz w:val="24"/>
          <w:szCs w:val="24"/>
        </w:rPr>
        <w:t>、直系血亲、三代以内旁系血亲或</w:t>
      </w:r>
      <w:r>
        <w:rPr>
          <w:rFonts w:ascii="宋体" w:hAnsi="宋体" w:hint="eastAsia"/>
          <w:bCs/>
          <w:sz w:val="24"/>
          <w:szCs w:val="24"/>
        </w:rPr>
        <w:t>近</w:t>
      </w:r>
      <w:r>
        <w:rPr>
          <w:rFonts w:ascii="宋体" w:hAnsi="宋体"/>
          <w:bCs/>
          <w:sz w:val="24"/>
          <w:szCs w:val="24"/>
        </w:rPr>
        <w:t>姻</w:t>
      </w:r>
      <w:r>
        <w:rPr>
          <w:rFonts w:ascii="宋体" w:hAnsi="宋体" w:hint="eastAsia"/>
          <w:bCs/>
          <w:sz w:val="24"/>
          <w:szCs w:val="24"/>
        </w:rPr>
        <w:t>亲</w:t>
      </w:r>
      <w:r>
        <w:rPr>
          <w:rFonts w:ascii="宋体" w:hAnsi="宋体"/>
          <w:bCs/>
          <w:sz w:val="24"/>
          <w:szCs w:val="24"/>
        </w:rPr>
        <w:t>关系</w:t>
      </w:r>
      <w:r>
        <w:rPr>
          <w:rFonts w:ascii="宋体" w:hAnsi="宋体" w:cs="宋体" w:hint="eastAsia"/>
          <w:bCs/>
          <w:sz w:val="24"/>
          <w:szCs w:val="24"/>
          <w:lang w:bidi="ar"/>
        </w:rPr>
        <w:t>）或相互占股等关联关系的其他非国有销售型企业，也未</w:t>
      </w:r>
      <w:r>
        <w:rPr>
          <w:rFonts w:ascii="宋体" w:hAnsi="宋体"/>
          <w:bCs/>
          <w:sz w:val="24"/>
          <w:szCs w:val="24"/>
        </w:rPr>
        <w:t>参加</w:t>
      </w:r>
      <w:r>
        <w:rPr>
          <w:rFonts w:ascii="宋体" w:hAnsi="宋体" w:hint="eastAsia"/>
          <w:bCs/>
          <w:sz w:val="24"/>
          <w:szCs w:val="24"/>
        </w:rPr>
        <w:t>同一包</w:t>
      </w:r>
      <w:r>
        <w:rPr>
          <w:rFonts w:ascii="宋体" w:hAnsi="宋体"/>
          <w:bCs/>
          <w:sz w:val="24"/>
          <w:szCs w:val="24"/>
        </w:rPr>
        <w:t>采购活动</w:t>
      </w:r>
      <w:r>
        <w:rPr>
          <w:rFonts w:ascii="宋体" w:hAnsi="宋体" w:hint="eastAsia"/>
          <w:bCs/>
          <w:sz w:val="24"/>
          <w:szCs w:val="24"/>
        </w:rPr>
        <w:t>。</w:t>
      </w:r>
    </w:p>
    <w:p w:rsidR="006C3463" w:rsidRDefault="006C3463" w:rsidP="006C3463">
      <w:pPr>
        <w:tabs>
          <w:tab w:val="left" w:pos="771"/>
        </w:tabs>
        <w:spacing w:line="560" w:lineRule="exact"/>
        <w:ind w:firstLineChars="200" w:firstLine="480"/>
        <w:rPr>
          <w:rFonts w:ascii="黑体" w:eastAsia="黑体" w:hAnsi="黑体"/>
          <w:sz w:val="24"/>
          <w:szCs w:val="24"/>
        </w:rPr>
      </w:pPr>
      <w:r>
        <w:rPr>
          <w:rFonts w:ascii="黑体" w:eastAsia="黑体" w:hAnsi="黑体" w:hint="eastAsia"/>
          <w:sz w:val="24"/>
          <w:szCs w:val="24"/>
        </w:rPr>
        <w:t>六、前</w:t>
      </w:r>
      <w:r>
        <w:rPr>
          <w:rFonts w:ascii="黑体" w:eastAsia="黑体" w:hAnsi="黑体"/>
          <w:sz w:val="24"/>
          <w:szCs w:val="24"/>
        </w:rPr>
        <w:t>3年没有重大违法记录的书面声明</w:t>
      </w:r>
    </w:p>
    <w:p w:rsidR="006C3463" w:rsidRDefault="006C3463" w:rsidP="006C3463">
      <w:pPr>
        <w:tabs>
          <w:tab w:val="left" w:pos="771"/>
        </w:tabs>
        <w:spacing w:line="560" w:lineRule="exact"/>
        <w:ind w:firstLineChars="200" w:firstLine="480"/>
        <w:rPr>
          <w:rFonts w:ascii="宋体" w:hAnsi="宋体"/>
          <w:sz w:val="24"/>
          <w:szCs w:val="24"/>
        </w:rPr>
      </w:pPr>
      <w:r>
        <w:rPr>
          <w:rFonts w:hint="eastAsia"/>
          <w:sz w:val="24"/>
          <w:szCs w:val="24"/>
        </w:rPr>
        <w:t>我单位在参加本次采购活动前</w:t>
      </w:r>
      <w:r>
        <w:rPr>
          <w:sz w:val="24"/>
          <w:szCs w:val="24"/>
        </w:rPr>
        <w:t>3</w:t>
      </w:r>
      <w:r>
        <w:rPr>
          <w:rFonts w:hint="eastAsia"/>
          <w:sz w:val="24"/>
          <w:szCs w:val="24"/>
        </w:rPr>
        <w:t>年内</w:t>
      </w:r>
      <w:r>
        <w:rPr>
          <w:rFonts w:ascii="宋体" w:hAnsi="宋体" w:cs="宋体" w:hint="eastAsia"/>
          <w:bCs/>
          <w:sz w:val="24"/>
          <w:szCs w:val="24"/>
        </w:rPr>
        <w:t>在经营活动中</w:t>
      </w:r>
      <w:r>
        <w:rPr>
          <w:rFonts w:hint="eastAsia"/>
          <w:sz w:val="24"/>
          <w:szCs w:val="24"/>
        </w:rPr>
        <w:t>没有重大违法记录。</w:t>
      </w:r>
    </w:p>
    <w:p w:rsidR="006C3463" w:rsidRDefault="006C3463" w:rsidP="006C3463">
      <w:pPr>
        <w:tabs>
          <w:tab w:val="left" w:pos="771"/>
        </w:tabs>
        <w:spacing w:line="560" w:lineRule="exact"/>
        <w:ind w:firstLineChars="200" w:firstLine="480"/>
        <w:rPr>
          <w:rFonts w:ascii="黑体" w:eastAsia="黑体" w:hAnsi="黑体"/>
          <w:sz w:val="24"/>
          <w:szCs w:val="24"/>
        </w:rPr>
      </w:pPr>
      <w:r>
        <w:rPr>
          <w:rFonts w:ascii="黑体" w:eastAsia="黑体" w:hAnsi="黑体" w:hint="eastAsia"/>
          <w:sz w:val="24"/>
          <w:szCs w:val="24"/>
        </w:rPr>
        <w:t>七、没有发生过重大质量安全事故的书面声明</w:t>
      </w:r>
    </w:p>
    <w:p w:rsidR="006C3463" w:rsidRDefault="006C3463" w:rsidP="006C3463">
      <w:pPr>
        <w:tabs>
          <w:tab w:val="left" w:pos="771"/>
        </w:tabs>
        <w:spacing w:line="560" w:lineRule="exact"/>
        <w:ind w:firstLineChars="200" w:firstLine="480"/>
        <w:rPr>
          <w:rFonts w:ascii="宋体" w:hAnsi="宋体"/>
          <w:sz w:val="24"/>
          <w:szCs w:val="24"/>
        </w:rPr>
      </w:pPr>
      <w:r>
        <w:rPr>
          <w:rFonts w:ascii="宋体" w:hAnsi="宋体" w:hint="eastAsia"/>
          <w:sz w:val="24"/>
          <w:szCs w:val="24"/>
        </w:rPr>
        <w:t>我单位近</w:t>
      </w:r>
      <w:r>
        <w:rPr>
          <w:rFonts w:ascii="宋体" w:hAnsi="宋体"/>
          <w:sz w:val="24"/>
          <w:szCs w:val="24"/>
        </w:rPr>
        <w:t>3年没有发生过重大质量安全事故。</w:t>
      </w:r>
    </w:p>
    <w:p w:rsidR="006C3463" w:rsidRDefault="006C3463" w:rsidP="006C3463">
      <w:pPr>
        <w:tabs>
          <w:tab w:val="left" w:pos="771"/>
        </w:tabs>
        <w:spacing w:line="560" w:lineRule="exact"/>
        <w:ind w:firstLineChars="200" w:firstLine="480"/>
        <w:rPr>
          <w:rFonts w:ascii="黑体" w:eastAsia="黑体" w:hAnsi="黑体"/>
          <w:sz w:val="24"/>
          <w:szCs w:val="24"/>
        </w:rPr>
      </w:pPr>
      <w:r>
        <w:rPr>
          <w:rFonts w:ascii="黑体" w:eastAsia="黑体" w:hAnsi="黑体" w:hint="eastAsia"/>
          <w:sz w:val="24"/>
          <w:szCs w:val="24"/>
        </w:rPr>
        <w:t>八、</w:t>
      </w:r>
      <w:proofErr w:type="gramStart"/>
      <w:r>
        <w:rPr>
          <w:rFonts w:ascii="黑体" w:eastAsia="黑体" w:hAnsi="黑体" w:hint="eastAsia"/>
          <w:sz w:val="24"/>
          <w:szCs w:val="24"/>
        </w:rPr>
        <w:t>非外资</w:t>
      </w:r>
      <w:proofErr w:type="gramEnd"/>
      <w:r>
        <w:rPr>
          <w:rFonts w:ascii="黑体" w:eastAsia="黑体" w:hAnsi="黑体" w:hint="eastAsia"/>
          <w:sz w:val="24"/>
          <w:szCs w:val="24"/>
        </w:rPr>
        <w:t>控股企业的书面声明</w:t>
      </w:r>
    </w:p>
    <w:p w:rsidR="006C3463" w:rsidRDefault="006C3463" w:rsidP="006C3463">
      <w:pPr>
        <w:tabs>
          <w:tab w:val="left" w:pos="771"/>
        </w:tabs>
        <w:spacing w:line="560" w:lineRule="exact"/>
        <w:ind w:firstLineChars="200" w:firstLine="480"/>
        <w:rPr>
          <w:rFonts w:ascii="宋体" w:hAnsi="宋体"/>
          <w:sz w:val="24"/>
          <w:szCs w:val="24"/>
        </w:rPr>
      </w:pPr>
      <w:r>
        <w:rPr>
          <w:rFonts w:ascii="宋体" w:hAnsi="宋体" w:hint="eastAsia"/>
          <w:sz w:val="24"/>
          <w:szCs w:val="24"/>
        </w:rPr>
        <w:t>我单位为成立三年以上</w:t>
      </w:r>
      <w:proofErr w:type="gramStart"/>
      <w:r>
        <w:rPr>
          <w:rFonts w:ascii="宋体" w:hAnsi="宋体" w:hint="eastAsia"/>
          <w:sz w:val="24"/>
          <w:szCs w:val="24"/>
        </w:rPr>
        <w:t>非外资</w:t>
      </w:r>
      <w:proofErr w:type="gramEnd"/>
      <w:r>
        <w:rPr>
          <w:rFonts w:ascii="宋体" w:hAnsi="宋体" w:hint="eastAsia"/>
          <w:sz w:val="24"/>
          <w:szCs w:val="24"/>
        </w:rPr>
        <w:t>控股企业。</w:t>
      </w:r>
    </w:p>
    <w:p w:rsidR="006C3463" w:rsidRDefault="006C3463" w:rsidP="006C3463">
      <w:pPr>
        <w:tabs>
          <w:tab w:val="left" w:pos="771"/>
        </w:tabs>
        <w:spacing w:line="560" w:lineRule="exact"/>
        <w:ind w:firstLineChars="200" w:firstLine="480"/>
        <w:rPr>
          <w:rFonts w:ascii="黑体" w:eastAsia="黑体" w:hAnsi="黑体" w:cs="宋体"/>
          <w:bCs/>
          <w:sz w:val="24"/>
          <w:szCs w:val="24"/>
        </w:rPr>
      </w:pPr>
      <w:r>
        <w:rPr>
          <w:rFonts w:ascii="黑体" w:eastAsia="黑体" w:hAnsi="黑体" w:cs="宋体" w:hint="eastAsia"/>
          <w:bCs/>
          <w:sz w:val="24"/>
          <w:szCs w:val="24"/>
        </w:rPr>
        <w:t>九、具备履约专业能力的书面声明</w:t>
      </w:r>
    </w:p>
    <w:p w:rsidR="006C3463" w:rsidRDefault="006C3463" w:rsidP="006C3463">
      <w:pPr>
        <w:spacing w:line="560" w:lineRule="exact"/>
        <w:ind w:firstLineChars="200" w:firstLine="480"/>
        <w:rPr>
          <w:sz w:val="24"/>
          <w:szCs w:val="24"/>
        </w:rPr>
      </w:pPr>
      <w:r>
        <w:rPr>
          <w:rFonts w:hint="eastAsia"/>
          <w:sz w:val="24"/>
          <w:szCs w:val="24"/>
        </w:rPr>
        <w:t>我单位具有履行合同所必需的设备和专业技术能力。</w:t>
      </w:r>
    </w:p>
    <w:p w:rsidR="006C3463" w:rsidRDefault="006C3463" w:rsidP="006C3463">
      <w:pPr>
        <w:autoSpaceDE w:val="0"/>
        <w:autoSpaceDN w:val="0"/>
        <w:adjustRightInd w:val="0"/>
        <w:spacing w:line="560" w:lineRule="exact"/>
        <w:ind w:firstLineChars="200" w:firstLine="480"/>
        <w:rPr>
          <w:sz w:val="24"/>
          <w:szCs w:val="24"/>
        </w:rPr>
      </w:pPr>
    </w:p>
    <w:p w:rsidR="006C3463" w:rsidRDefault="006C3463" w:rsidP="006C3463">
      <w:pPr>
        <w:autoSpaceDE w:val="0"/>
        <w:autoSpaceDN w:val="0"/>
        <w:adjustRightInd w:val="0"/>
        <w:spacing w:line="560" w:lineRule="exact"/>
        <w:ind w:firstLineChars="200" w:firstLine="480"/>
        <w:rPr>
          <w:sz w:val="24"/>
          <w:szCs w:val="24"/>
        </w:rPr>
      </w:pPr>
      <w:r>
        <w:rPr>
          <w:rFonts w:hint="eastAsia"/>
          <w:sz w:val="24"/>
          <w:szCs w:val="24"/>
        </w:rPr>
        <w:t>如果我方违反上述承诺声明内容，愿意承担由此导致的一切不利后果和法律责任，</w:t>
      </w:r>
      <w:r>
        <w:rPr>
          <w:rFonts w:hint="eastAsia"/>
          <w:sz w:val="24"/>
          <w:szCs w:val="24"/>
          <w:lang w:val="zh-CN"/>
        </w:rPr>
        <w:t>接受军队采购管理部门和采购机构按国家和军队有关法规</w:t>
      </w:r>
      <w:proofErr w:type="gramStart"/>
      <w:r>
        <w:rPr>
          <w:rFonts w:ascii="宋体" w:hAnsi="宋体" w:hint="eastAsia"/>
          <w:bCs/>
          <w:snapToGrid w:val="0"/>
          <w:sz w:val="24"/>
          <w:szCs w:val="24"/>
          <w:lang w:val="zh-CN"/>
        </w:rPr>
        <w:t>作</w:t>
      </w:r>
      <w:r>
        <w:rPr>
          <w:rFonts w:hint="eastAsia"/>
          <w:sz w:val="24"/>
          <w:szCs w:val="24"/>
          <w:lang w:val="zh-CN"/>
        </w:rPr>
        <w:t>出</w:t>
      </w:r>
      <w:proofErr w:type="gramEnd"/>
      <w:r>
        <w:rPr>
          <w:rFonts w:hint="eastAsia"/>
          <w:sz w:val="24"/>
          <w:szCs w:val="24"/>
          <w:lang w:val="zh-CN"/>
        </w:rPr>
        <w:t>的相关处罚</w:t>
      </w:r>
      <w:r>
        <w:rPr>
          <w:rFonts w:hint="eastAsia"/>
          <w:sz w:val="24"/>
          <w:szCs w:val="24"/>
        </w:rPr>
        <w:t>。</w:t>
      </w:r>
    </w:p>
    <w:p w:rsidR="006C3463" w:rsidRDefault="006C3463" w:rsidP="006C3463">
      <w:pPr>
        <w:widowControl/>
        <w:spacing w:line="560" w:lineRule="exact"/>
        <w:ind w:firstLineChars="200" w:firstLine="480"/>
        <w:rPr>
          <w:sz w:val="24"/>
          <w:szCs w:val="24"/>
          <w:lang w:val="zh-CN"/>
        </w:rPr>
      </w:pPr>
    </w:p>
    <w:p w:rsidR="006C3463" w:rsidRDefault="006C3463" w:rsidP="006C3463">
      <w:pPr>
        <w:widowControl/>
        <w:spacing w:line="560" w:lineRule="exact"/>
        <w:ind w:firstLineChars="200" w:firstLine="480"/>
        <w:rPr>
          <w:sz w:val="24"/>
          <w:szCs w:val="24"/>
          <w:lang w:val="zh-CN"/>
        </w:rPr>
      </w:pPr>
    </w:p>
    <w:p w:rsidR="006C3463" w:rsidRDefault="006C3463" w:rsidP="006C3463">
      <w:pPr>
        <w:spacing w:line="560" w:lineRule="exact"/>
        <w:ind w:firstLineChars="1300" w:firstLine="3120"/>
        <w:rPr>
          <w:rFonts w:ascii="宋体" w:hAnsi="宋体"/>
          <w:sz w:val="24"/>
          <w:szCs w:val="24"/>
          <w:lang w:val="zh-CN"/>
        </w:rPr>
      </w:pPr>
      <w:r>
        <w:rPr>
          <w:rFonts w:ascii="宋体" w:hAnsi="宋体" w:hint="eastAsia"/>
          <w:sz w:val="24"/>
          <w:szCs w:val="24"/>
          <w:lang w:val="zh-CN"/>
        </w:rPr>
        <w:t>供应商全称：（盖章）</w:t>
      </w:r>
    </w:p>
    <w:p w:rsidR="006C3463" w:rsidRDefault="006C3463" w:rsidP="006C3463">
      <w:pPr>
        <w:spacing w:line="560" w:lineRule="exact"/>
        <w:ind w:firstLineChars="1300" w:firstLine="3120"/>
        <w:rPr>
          <w:rFonts w:ascii="宋体" w:hAnsi="宋体"/>
          <w:sz w:val="24"/>
          <w:szCs w:val="24"/>
          <w:lang w:val="zh-CN"/>
        </w:rPr>
      </w:pPr>
      <w:r>
        <w:rPr>
          <w:rFonts w:ascii="宋体" w:hAnsi="宋体" w:hint="eastAsia"/>
          <w:sz w:val="24"/>
          <w:szCs w:val="24"/>
          <w:lang w:val="zh-CN"/>
        </w:rPr>
        <w:t>法定代表人（或授权代表）：（签字）</w:t>
      </w:r>
    </w:p>
    <w:p w:rsidR="006C3463" w:rsidRDefault="006C3463" w:rsidP="006C3463">
      <w:pPr>
        <w:tabs>
          <w:tab w:val="left" w:pos="360"/>
        </w:tabs>
        <w:spacing w:afterLines="100" w:after="312" w:line="360" w:lineRule="auto"/>
        <w:ind w:firstLineChars="2100" w:firstLine="5040"/>
        <w:rPr>
          <w:rFonts w:ascii="宋体" w:hAnsi="宋体"/>
          <w:sz w:val="24"/>
          <w:szCs w:val="24"/>
        </w:rPr>
      </w:pPr>
      <w:r>
        <w:rPr>
          <w:rFonts w:ascii="宋体" w:hAnsi="宋体"/>
          <w:sz w:val="24"/>
          <w:szCs w:val="24"/>
          <w:u w:val="single"/>
        </w:rPr>
        <w:t xml:space="preserve">   </w:t>
      </w:r>
      <w:r>
        <w:rPr>
          <w:rFonts w:ascii="宋体" w:hAnsi="宋体" w:hint="eastAsia"/>
          <w:sz w:val="24"/>
          <w:szCs w:val="24"/>
        </w:rPr>
        <w:t>年</w:t>
      </w:r>
      <w:r>
        <w:rPr>
          <w:rFonts w:ascii="宋体" w:hAnsi="宋体"/>
          <w:sz w:val="24"/>
          <w:szCs w:val="24"/>
          <w:u w:val="single"/>
        </w:rPr>
        <w:t xml:space="preserve">   </w:t>
      </w:r>
      <w:r>
        <w:rPr>
          <w:rFonts w:ascii="宋体" w:hAnsi="宋体" w:hint="eastAsia"/>
          <w:sz w:val="24"/>
          <w:szCs w:val="24"/>
        </w:rPr>
        <w:t>月</w:t>
      </w:r>
      <w:r>
        <w:rPr>
          <w:rFonts w:ascii="宋体" w:hAnsi="宋体"/>
          <w:sz w:val="24"/>
          <w:szCs w:val="24"/>
          <w:u w:val="single"/>
        </w:rPr>
        <w:t xml:space="preserve">   </w:t>
      </w:r>
      <w:r>
        <w:rPr>
          <w:rFonts w:ascii="宋体" w:hAnsi="宋体" w:hint="eastAsia"/>
          <w:sz w:val="24"/>
          <w:szCs w:val="24"/>
        </w:rPr>
        <w:t>日</w:t>
      </w:r>
    </w:p>
    <w:p w:rsidR="006C3463" w:rsidRDefault="006C3463" w:rsidP="006C3463">
      <w:pPr>
        <w:tabs>
          <w:tab w:val="left" w:pos="360"/>
        </w:tabs>
        <w:spacing w:afterLines="100" w:after="312" w:line="360" w:lineRule="auto"/>
        <w:rPr>
          <w:b/>
          <w:sz w:val="24"/>
        </w:rPr>
      </w:pPr>
      <w:r>
        <w:rPr>
          <w:kern w:val="0"/>
          <w:szCs w:val="21"/>
        </w:rPr>
        <w:br w:type="page"/>
      </w:r>
      <w:r>
        <w:rPr>
          <w:b/>
          <w:sz w:val="24"/>
        </w:rPr>
        <w:lastRenderedPageBreak/>
        <w:t>附件</w:t>
      </w:r>
      <w:r>
        <w:rPr>
          <w:b/>
          <w:sz w:val="24"/>
        </w:rPr>
        <w:t>5</w:t>
      </w:r>
    </w:p>
    <w:p w:rsidR="006C3463" w:rsidRDefault="006C3463" w:rsidP="006C3463">
      <w:pPr>
        <w:autoSpaceDN w:val="0"/>
        <w:spacing w:line="360" w:lineRule="auto"/>
        <w:jc w:val="center"/>
        <w:rPr>
          <w:b/>
          <w:bCs/>
          <w:sz w:val="24"/>
        </w:rPr>
      </w:pPr>
      <w:r>
        <w:rPr>
          <w:rFonts w:hint="eastAsia"/>
          <w:b/>
          <w:bCs/>
          <w:sz w:val="24"/>
        </w:rPr>
        <w:t>工商营业执照、组织机构代码证、税务登记证</w:t>
      </w:r>
    </w:p>
    <w:p w:rsidR="006C3463" w:rsidRDefault="006C3463" w:rsidP="006C3463">
      <w:pPr>
        <w:tabs>
          <w:tab w:val="left" w:pos="360"/>
        </w:tabs>
        <w:spacing w:afterLines="100" w:after="312" w:line="360" w:lineRule="auto"/>
        <w:rPr>
          <w:sz w:val="24"/>
        </w:rPr>
      </w:pPr>
      <w:r>
        <w:rPr>
          <w:sz w:val="24"/>
        </w:rPr>
        <w:t xml:space="preserve"> </w:t>
      </w:r>
    </w:p>
    <w:p w:rsidR="006C3463" w:rsidRDefault="006C3463" w:rsidP="006C3463">
      <w:pPr>
        <w:tabs>
          <w:tab w:val="left" w:pos="360"/>
        </w:tabs>
        <w:spacing w:afterLines="100" w:after="312" w:line="360" w:lineRule="auto"/>
        <w:rPr>
          <w:b/>
          <w:sz w:val="24"/>
        </w:rPr>
      </w:pPr>
      <w:r>
        <w:rPr>
          <w:sz w:val="24"/>
        </w:rPr>
        <w:br w:type="page"/>
      </w:r>
      <w:r>
        <w:rPr>
          <w:b/>
          <w:sz w:val="24"/>
        </w:rPr>
        <w:lastRenderedPageBreak/>
        <w:t>附件</w:t>
      </w:r>
      <w:r>
        <w:rPr>
          <w:b/>
          <w:sz w:val="24"/>
        </w:rPr>
        <w:t>6</w:t>
      </w:r>
    </w:p>
    <w:p w:rsidR="006C3463" w:rsidRDefault="006C3463" w:rsidP="006C3463">
      <w:pPr>
        <w:autoSpaceDN w:val="0"/>
        <w:spacing w:line="360" w:lineRule="auto"/>
        <w:jc w:val="center"/>
        <w:rPr>
          <w:sz w:val="24"/>
        </w:rPr>
      </w:pPr>
      <w:r>
        <w:rPr>
          <w:rFonts w:hint="eastAsia"/>
          <w:b/>
          <w:bCs/>
          <w:sz w:val="24"/>
        </w:rPr>
        <w:t>纳税证明材料</w:t>
      </w:r>
    </w:p>
    <w:p w:rsidR="006C3463" w:rsidRDefault="006C3463" w:rsidP="006C3463">
      <w:pPr>
        <w:widowControl/>
        <w:jc w:val="left"/>
        <w:rPr>
          <w:sz w:val="24"/>
        </w:rPr>
      </w:pPr>
      <w:r>
        <w:rPr>
          <w:sz w:val="24"/>
        </w:rPr>
        <w:br w:type="page"/>
      </w:r>
      <w:r>
        <w:rPr>
          <w:b/>
          <w:sz w:val="24"/>
        </w:rPr>
        <w:lastRenderedPageBreak/>
        <w:t>附件</w:t>
      </w:r>
      <w:r>
        <w:rPr>
          <w:b/>
          <w:sz w:val="24"/>
        </w:rPr>
        <w:t>7</w:t>
      </w:r>
    </w:p>
    <w:p w:rsidR="006C3463" w:rsidRDefault="006C3463" w:rsidP="006C3463">
      <w:pPr>
        <w:autoSpaceDN w:val="0"/>
        <w:spacing w:line="360" w:lineRule="auto"/>
        <w:jc w:val="center"/>
        <w:rPr>
          <w:b/>
          <w:bCs/>
          <w:sz w:val="24"/>
        </w:rPr>
      </w:pPr>
      <w:r>
        <w:rPr>
          <w:rFonts w:hint="eastAsia"/>
          <w:b/>
          <w:bCs/>
          <w:sz w:val="24"/>
        </w:rPr>
        <w:t>缴纳社会保障金证明材料</w:t>
      </w:r>
    </w:p>
    <w:p w:rsidR="006C3463" w:rsidRDefault="006C3463" w:rsidP="006C3463">
      <w:pPr>
        <w:tabs>
          <w:tab w:val="left" w:pos="360"/>
        </w:tabs>
        <w:spacing w:line="360" w:lineRule="auto"/>
        <w:rPr>
          <w:b/>
          <w:sz w:val="24"/>
          <w:szCs w:val="24"/>
        </w:rPr>
      </w:pPr>
      <w:r>
        <w:rPr>
          <w:sz w:val="24"/>
          <w:szCs w:val="24"/>
        </w:rPr>
        <w:br w:type="page"/>
      </w:r>
      <w:r>
        <w:rPr>
          <w:b/>
          <w:sz w:val="24"/>
          <w:szCs w:val="24"/>
        </w:rPr>
        <w:lastRenderedPageBreak/>
        <w:t>附件</w:t>
      </w:r>
      <w:r>
        <w:rPr>
          <w:b/>
          <w:sz w:val="24"/>
          <w:szCs w:val="24"/>
        </w:rPr>
        <w:t>8</w:t>
      </w:r>
    </w:p>
    <w:p w:rsidR="006C3463" w:rsidRDefault="006C3463" w:rsidP="006C3463">
      <w:pPr>
        <w:tabs>
          <w:tab w:val="left" w:pos="360"/>
        </w:tabs>
        <w:spacing w:line="360" w:lineRule="auto"/>
        <w:ind w:firstLineChars="200" w:firstLine="482"/>
        <w:rPr>
          <w:b/>
          <w:sz w:val="24"/>
          <w:szCs w:val="24"/>
        </w:rPr>
      </w:pPr>
    </w:p>
    <w:p w:rsidR="006C3463" w:rsidRDefault="006C3463" w:rsidP="006C3463">
      <w:pPr>
        <w:autoSpaceDN w:val="0"/>
        <w:spacing w:line="360" w:lineRule="auto"/>
        <w:jc w:val="center"/>
        <w:rPr>
          <w:b/>
          <w:bCs/>
          <w:sz w:val="24"/>
        </w:rPr>
      </w:pPr>
      <w:r>
        <w:rPr>
          <w:rFonts w:hint="eastAsia"/>
          <w:b/>
          <w:bCs/>
          <w:sz w:val="24"/>
        </w:rPr>
        <w:t>经第三方会计师事务所审计的</w:t>
      </w:r>
      <w:r>
        <w:rPr>
          <w:rFonts w:hint="eastAsia"/>
          <w:b/>
          <w:bCs/>
          <w:sz w:val="24"/>
        </w:rPr>
        <w:t>2023</w:t>
      </w:r>
      <w:r>
        <w:rPr>
          <w:rFonts w:hint="eastAsia"/>
          <w:b/>
          <w:bCs/>
          <w:sz w:val="24"/>
        </w:rPr>
        <w:t>年度财务审计报告扫描件</w:t>
      </w:r>
    </w:p>
    <w:p w:rsidR="006C3463" w:rsidRDefault="006C3463" w:rsidP="006C3463">
      <w:pPr>
        <w:autoSpaceDN w:val="0"/>
        <w:spacing w:line="360" w:lineRule="auto"/>
        <w:jc w:val="center"/>
        <w:rPr>
          <w:b/>
          <w:bCs/>
          <w:sz w:val="24"/>
        </w:rPr>
      </w:pPr>
      <w:r>
        <w:rPr>
          <w:rFonts w:hint="eastAsia"/>
          <w:b/>
          <w:bCs/>
          <w:sz w:val="24"/>
        </w:rPr>
        <w:t>或截止开标日前近一个月内开户银行出具的银行资信证明</w:t>
      </w:r>
    </w:p>
    <w:p w:rsidR="006C3463" w:rsidRDefault="006C3463" w:rsidP="006C3463">
      <w:pPr>
        <w:autoSpaceDN w:val="0"/>
        <w:spacing w:line="360" w:lineRule="auto"/>
        <w:jc w:val="center"/>
        <w:rPr>
          <w:b/>
          <w:bCs/>
          <w:sz w:val="24"/>
        </w:rPr>
      </w:pPr>
    </w:p>
    <w:p w:rsidR="006C3463" w:rsidRDefault="006C3463" w:rsidP="006C3463">
      <w:pPr>
        <w:pStyle w:val="ae"/>
        <w:ind w:firstLineChars="200" w:firstLine="480"/>
        <w:rPr>
          <w:sz w:val="24"/>
          <w:szCs w:val="24"/>
          <w:lang w:val="zh-CN"/>
        </w:rPr>
      </w:pPr>
      <w:r>
        <w:rPr>
          <w:rFonts w:hint="eastAsia"/>
          <w:sz w:val="24"/>
          <w:szCs w:val="24"/>
          <w:lang w:val="zh-CN"/>
        </w:rPr>
        <w:t>（报价供应</w:t>
      </w:r>
      <w:proofErr w:type="gramStart"/>
      <w:r>
        <w:rPr>
          <w:rFonts w:hint="eastAsia"/>
          <w:sz w:val="24"/>
          <w:szCs w:val="24"/>
          <w:lang w:val="zh-CN"/>
        </w:rPr>
        <w:t>商属于</w:t>
      </w:r>
      <w:proofErr w:type="gramEnd"/>
      <w:r>
        <w:rPr>
          <w:rFonts w:hint="eastAsia"/>
          <w:sz w:val="24"/>
          <w:szCs w:val="24"/>
          <w:lang w:val="zh-CN"/>
        </w:rPr>
        <w:t>集团公司母公司的，如提供集团公司合并财务报表，应当能够体现母公司财务报表数据且以母公司数据为准，不能体现的应当同时提供母公司的财务报表；合并报表无法拆分且未提供母公司财务报表的，相应评分以零分处理。）</w:t>
      </w:r>
    </w:p>
    <w:p w:rsidR="006C3463" w:rsidRDefault="006C3463" w:rsidP="006C3463">
      <w:pPr>
        <w:tabs>
          <w:tab w:val="left" w:pos="360"/>
        </w:tabs>
        <w:spacing w:line="360" w:lineRule="auto"/>
        <w:ind w:firstLineChars="200" w:firstLine="480"/>
        <w:rPr>
          <w:sz w:val="24"/>
          <w:szCs w:val="24"/>
        </w:rPr>
      </w:pPr>
    </w:p>
    <w:p w:rsidR="006C3463" w:rsidRDefault="006C3463" w:rsidP="006C3463">
      <w:pPr>
        <w:tabs>
          <w:tab w:val="left" w:pos="360"/>
        </w:tabs>
        <w:spacing w:line="360" w:lineRule="auto"/>
        <w:ind w:firstLineChars="200" w:firstLine="480"/>
        <w:rPr>
          <w:sz w:val="24"/>
          <w:szCs w:val="24"/>
        </w:rPr>
      </w:pPr>
    </w:p>
    <w:p w:rsidR="006C3463" w:rsidRDefault="006C3463" w:rsidP="006C3463">
      <w:pPr>
        <w:spacing w:line="460" w:lineRule="exact"/>
        <w:jc w:val="left"/>
        <w:rPr>
          <w:b/>
          <w:sz w:val="24"/>
        </w:rPr>
      </w:pPr>
      <w:r>
        <w:rPr>
          <w:b/>
          <w:sz w:val="24"/>
        </w:rPr>
        <w:br w:type="page"/>
      </w:r>
    </w:p>
    <w:p w:rsidR="006C3463" w:rsidRDefault="006C3463" w:rsidP="006C3463">
      <w:pPr>
        <w:spacing w:line="460" w:lineRule="exact"/>
        <w:jc w:val="left"/>
        <w:rPr>
          <w:b/>
          <w:sz w:val="24"/>
        </w:rPr>
      </w:pPr>
      <w:r>
        <w:rPr>
          <w:b/>
          <w:sz w:val="24"/>
        </w:rPr>
        <w:lastRenderedPageBreak/>
        <w:t>附件</w:t>
      </w:r>
      <w:r>
        <w:rPr>
          <w:rFonts w:hint="eastAsia"/>
          <w:b/>
          <w:sz w:val="24"/>
        </w:rPr>
        <w:t>9</w:t>
      </w:r>
    </w:p>
    <w:p w:rsidR="006C3463" w:rsidRDefault="006C3463" w:rsidP="006C3463">
      <w:pPr>
        <w:tabs>
          <w:tab w:val="left" w:pos="360"/>
        </w:tabs>
        <w:spacing w:line="560" w:lineRule="exact"/>
        <w:jc w:val="center"/>
        <w:rPr>
          <w:b/>
          <w:sz w:val="24"/>
        </w:rPr>
      </w:pPr>
      <w:r>
        <w:rPr>
          <w:b/>
          <w:sz w:val="24"/>
        </w:rPr>
        <w:t>货物分项一览表</w:t>
      </w:r>
    </w:p>
    <w:p w:rsidR="006C3463" w:rsidRDefault="006C3463" w:rsidP="006C3463">
      <w:pPr>
        <w:tabs>
          <w:tab w:val="left" w:pos="360"/>
        </w:tabs>
        <w:spacing w:line="560" w:lineRule="exact"/>
        <w:jc w:val="center"/>
        <w:rPr>
          <w:b/>
          <w:sz w:val="24"/>
        </w:rPr>
      </w:pPr>
    </w:p>
    <w:p w:rsidR="006C3463" w:rsidRDefault="006C3463" w:rsidP="006C3463">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6C3463" w:rsidRDefault="006C3463" w:rsidP="006C3463">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6C3463" w:rsidRDefault="006C3463" w:rsidP="006C3463">
      <w:pPr>
        <w:spacing w:line="460" w:lineRule="exact"/>
        <w:rPr>
          <w:sz w:val="24"/>
          <w:u w:val="single"/>
        </w:rPr>
      </w:pPr>
      <w:r>
        <w:rPr>
          <w:sz w:val="24"/>
        </w:rPr>
        <w:t>包号：</w:t>
      </w:r>
      <w:r>
        <w:rPr>
          <w:sz w:val="24"/>
          <w:u w:val="single"/>
        </w:rPr>
        <w:t xml:space="preserve">                        </w:t>
      </w:r>
    </w:p>
    <w:p w:rsidR="006C3463" w:rsidRDefault="006C3463" w:rsidP="006C3463">
      <w:pPr>
        <w:tabs>
          <w:tab w:val="left" w:pos="10395"/>
        </w:tabs>
        <w:spacing w:line="460" w:lineRule="exact"/>
        <w:ind w:left="181" w:right="-58"/>
        <w:jc w:val="right"/>
        <w:rPr>
          <w:b/>
          <w:sz w:val="24"/>
        </w:rPr>
      </w:pPr>
      <w:r>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95"/>
        <w:gridCol w:w="767"/>
        <w:gridCol w:w="737"/>
      </w:tblGrid>
      <w:tr w:rsidR="006C3463" w:rsidTr="00BD61CA">
        <w:trPr>
          <w:jc w:val="center"/>
        </w:trPr>
        <w:tc>
          <w:tcPr>
            <w:tcW w:w="813" w:type="dxa"/>
            <w:noWrap/>
            <w:vAlign w:val="center"/>
          </w:tcPr>
          <w:p w:rsidR="006C3463" w:rsidRDefault="006C3463" w:rsidP="00BD61CA">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6C3463" w:rsidRDefault="006C3463" w:rsidP="00BD61CA">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6C3463" w:rsidRDefault="006C3463" w:rsidP="00BD61CA">
            <w:pPr>
              <w:widowControl/>
              <w:jc w:val="center"/>
              <w:rPr>
                <w:bCs/>
                <w:kern w:val="0"/>
                <w:sz w:val="24"/>
                <w:szCs w:val="24"/>
              </w:rPr>
            </w:pPr>
            <w:r>
              <w:rPr>
                <w:bCs/>
                <w:kern w:val="0"/>
                <w:sz w:val="24"/>
                <w:szCs w:val="24"/>
              </w:rPr>
              <w:t>品牌</w:t>
            </w:r>
          </w:p>
        </w:tc>
        <w:tc>
          <w:tcPr>
            <w:tcW w:w="715" w:type="dxa"/>
            <w:vAlign w:val="center"/>
          </w:tcPr>
          <w:p w:rsidR="006C3463" w:rsidRDefault="006C3463" w:rsidP="00BD61CA">
            <w:pPr>
              <w:widowControl/>
              <w:jc w:val="center"/>
              <w:rPr>
                <w:bCs/>
                <w:kern w:val="0"/>
                <w:sz w:val="24"/>
                <w:szCs w:val="24"/>
              </w:rPr>
            </w:pPr>
            <w:r>
              <w:rPr>
                <w:bCs/>
                <w:kern w:val="0"/>
                <w:sz w:val="24"/>
                <w:szCs w:val="24"/>
              </w:rPr>
              <w:t>规格型号</w:t>
            </w:r>
          </w:p>
        </w:tc>
        <w:tc>
          <w:tcPr>
            <w:tcW w:w="1230" w:type="dxa"/>
            <w:vAlign w:val="center"/>
          </w:tcPr>
          <w:p w:rsidR="006C3463" w:rsidRDefault="006C3463" w:rsidP="00BD61CA">
            <w:pPr>
              <w:widowControl/>
              <w:jc w:val="center"/>
              <w:rPr>
                <w:bCs/>
                <w:kern w:val="0"/>
                <w:sz w:val="24"/>
                <w:szCs w:val="24"/>
              </w:rPr>
            </w:pPr>
            <w:r>
              <w:rPr>
                <w:bCs/>
                <w:kern w:val="0"/>
                <w:sz w:val="24"/>
                <w:szCs w:val="24"/>
              </w:rPr>
              <w:t>制造商</w:t>
            </w:r>
          </w:p>
        </w:tc>
        <w:tc>
          <w:tcPr>
            <w:tcW w:w="715" w:type="dxa"/>
            <w:vAlign w:val="center"/>
          </w:tcPr>
          <w:p w:rsidR="006C3463" w:rsidRDefault="006C3463" w:rsidP="00BD61CA">
            <w:pPr>
              <w:widowControl/>
              <w:jc w:val="center"/>
              <w:rPr>
                <w:bCs/>
                <w:kern w:val="0"/>
                <w:sz w:val="24"/>
                <w:szCs w:val="24"/>
              </w:rPr>
            </w:pPr>
            <w:r>
              <w:rPr>
                <w:bCs/>
                <w:kern w:val="0"/>
                <w:sz w:val="24"/>
                <w:szCs w:val="24"/>
              </w:rPr>
              <w:t>产地</w:t>
            </w:r>
          </w:p>
        </w:tc>
        <w:tc>
          <w:tcPr>
            <w:tcW w:w="1235" w:type="dxa"/>
            <w:vAlign w:val="center"/>
          </w:tcPr>
          <w:p w:rsidR="006C3463" w:rsidRDefault="006C3463" w:rsidP="00BD61CA">
            <w:pPr>
              <w:widowControl/>
              <w:jc w:val="center"/>
              <w:rPr>
                <w:bCs/>
                <w:kern w:val="0"/>
                <w:sz w:val="24"/>
                <w:szCs w:val="24"/>
              </w:rPr>
            </w:pPr>
            <w:r>
              <w:rPr>
                <w:bCs/>
                <w:kern w:val="0"/>
                <w:sz w:val="24"/>
                <w:szCs w:val="24"/>
              </w:rPr>
              <w:t>商品属性</w:t>
            </w:r>
          </w:p>
        </w:tc>
        <w:tc>
          <w:tcPr>
            <w:tcW w:w="795" w:type="dxa"/>
            <w:vAlign w:val="center"/>
          </w:tcPr>
          <w:p w:rsidR="006C3463" w:rsidRDefault="006C3463" w:rsidP="00BD61CA">
            <w:pPr>
              <w:widowControl/>
              <w:jc w:val="center"/>
              <w:rPr>
                <w:bCs/>
                <w:kern w:val="0"/>
                <w:sz w:val="24"/>
                <w:szCs w:val="24"/>
              </w:rPr>
            </w:pPr>
            <w:r>
              <w:rPr>
                <w:bCs/>
                <w:kern w:val="0"/>
                <w:sz w:val="24"/>
                <w:szCs w:val="24"/>
              </w:rPr>
              <w:t>采购数量</w:t>
            </w:r>
          </w:p>
        </w:tc>
        <w:tc>
          <w:tcPr>
            <w:tcW w:w="767" w:type="dxa"/>
            <w:vAlign w:val="center"/>
          </w:tcPr>
          <w:p w:rsidR="006C3463" w:rsidRDefault="006C3463" w:rsidP="00BD61CA">
            <w:pPr>
              <w:widowControl/>
              <w:jc w:val="center"/>
              <w:rPr>
                <w:bCs/>
                <w:kern w:val="0"/>
                <w:sz w:val="24"/>
                <w:szCs w:val="24"/>
              </w:rPr>
            </w:pPr>
            <w:r>
              <w:rPr>
                <w:bCs/>
                <w:kern w:val="0"/>
                <w:sz w:val="24"/>
                <w:szCs w:val="24"/>
              </w:rPr>
              <w:t>计量单位</w:t>
            </w:r>
          </w:p>
        </w:tc>
        <w:tc>
          <w:tcPr>
            <w:tcW w:w="737" w:type="dxa"/>
            <w:vAlign w:val="center"/>
          </w:tcPr>
          <w:p w:rsidR="006C3463" w:rsidRDefault="006C3463" w:rsidP="00BD61CA">
            <w:pPr>
              <w:widowControl/>
              <w:jc w:val="center"/>
              <w:rPr>
                <w:bCs/>
                <w:kern w:val="0"/>
                <w:sz w:val="24"/>
                <w:szCs w:val="24"/>
              </w:rPr>
            </w:pPr>
            <w:r>
              <w:rPr>
                <w:rFonts w:hint="eastAsia"/>
                <w:bCs/>
                <w:kern w:val="0"/>
                <w:sz w:val="24"/>
                <w:szCs w:val="24"/>
              </w:rPr>
              <w:t>备注</w:t>
            </w:r>
          </w:p>
        </w:tc>
      </w:tr>
      <w:tr w:rsidR="006C3463" w:rsidTr="00BD61CA">
        <w:trPr>
          <w:jc w:val="center"/>
        </w:trPr>
        <w:tc>
          <w:tcPr>
            <w:tcW w:w="813" w:type="dxa"/>
            <w:noWrap/>
            <w:vAlign w:val="center"/>
          </w:tcPr>
          <w:p w:rsidR="006C3463" w:rsidRDefault="006C3463" w:rsidP="00BD61CA">
            <w:pPr>
              <w:widowControl/>
              <w:jc w:val="center"/>
              <w:rPr>
                <w:kern w:val="0"/>
                <w:sz w:val="24"/>
                <w:szCs w:val="24"/>
              </w:rPr>
            </w:pPr>
          </w:p>
        </w:tc>
        <w:tc>
          <w:tcPr>
            <w:tcW w:w="1348" w:type="dxa"/>
            <w:noWrap/>
            <w:vAlign w:val="center"/>
          </w:tcPr>
          <w:p w:rsidR="006C3463" w:rsidRDefault="006C3463" w:rsidP="00BD61CA">
            <w:pPr>
              <w:widowControl/>
              <w:jc w:val="center"/>
              <w:rPr>
                <w:kern w:val="0"/>
                <w:sz w:val="24"/>
                <w:szCs w:val="24"/>
              </w:rPr>
            </w:pPr>
          </w:p>
        </w:tc>
        <w:tc>
          <w:tcPr>
            <w:tcW w:w="716"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0"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5" w:type="dxa"/>
            <w:vAlign w:val="center"/>
          </w:tcPr>
          <w:p w:rsidR="006C3463" w:rsidRDefault="006C3463" w:rsidP="00BD61CA">
            <w:pPr>
              <w:widowControl/>
              <w:jc w:val="center"/>
              <w:rPr>
                <w:kern w:val="0"/>
                <w:sz w:val="24"/>
                <w:szCs w:val="18"/>
              </w:rPr>
            </w:pPr>
          </w:p>
        </w:tc>
        <w:tc>
          <w:tcPr>
            <w:tcW w:w="795" w:type="dxa"/>
            <w:noWrap/>
            <w:vAlign w:val="center"/>
          </w:tcPr>
          <w:p w:rsidR="006C3463" w:rsidRDefault="006C3463" w:rsidP="00BD61CA">
            <w:pPr>
              <w:widowControl/>
              <w:jc w:val="center"/>
              <w:rPr>
                <w:kern w:val="0"/>
                <w:sz w:val="24"/>
                <w:szCs w:val="24"/>
              </w:rPr>
            </w:pPr>
          </w:p>
        </w:tc>
        <w:tc>
          <w:tcPr>
            <w:tcW w:w="767" w:type="dxa"/>
            <w:noWrap/>
            <w:vAlign w:val="center"/>
          </w:tcPr>
          <w:p w:rsidR="006C3463" w:rsidRDefault="006C3463" w:rsidP="00BD61CA">
            <w:pPr>
              <w:widowControl/>
              <w:jc w:val="center"/>
              <w:rPr>
                <w:kern w:val="0"/>
                <w:sz w:val="24"/>
                <w:szCs w:val="18"/>
              </w:rPr>
            </w:pPr>
          </w:p>
        </w:tc>
        <w:tc>
          <w:tcPr>
            <w:tcW w:w="737" w:type="dxa"/>
            <w:noWrap/>
            <w:vAlign w:val="center"/>
          </w:tcPr>
          <w:p w:rsidR="006C3463" w:rsidRDefault="006C3463" w:rsidP="00BD61CA">
            <w:pPr>
              <w:widowControl/>
              <w:jc w:val="center"/>
              <w:rPr>
                <w:kern w:val="0"/>
                <w:sz w:val="24"/>
                <w:szCs w:val="24"/>
              </w:rPr>
            </w:pPr>
          </w:p>
        </w:tc>
      </w:tr>
      <w:tr w:rsidR="006C3463" w:rsidTr="00BD61CA">
        <w:trPr>
          <w:jc w:val="center"/>
        </w:trPr>
        <w:tc>
          <w:tcPr>
            <w:tcW w:w="813" w:type="dxa"/>
            <w:noWrap/>
            <w:vAlign w:val="center"/>
          </w:tcPr>
          <w:p w:rsidR="006C3463" w:rsidRDefault="006C3463" w:rsidP="00BD61CA">
            <w:pPr>
              <w:widowControl/>
              <w:jc w:val="center"/>
              <w:rPr>
                <w:kern w:val="0"/>
                <w:sz w:val="24"/>
                <w:szCs w:val="24"/>
              </w:rPr>
            </w:pPr>
          </w:p>
        </w:tc>
        <w:tc>
          <w:tcPr>
            <w:tcW w:w="1348" w:type="dxa"/>
            <w:noWrap/>
            <w:vAlign w:val="center"/>
          </w:tcPr>
          <w:p w:rsidR="006C3463" w:rsidRDefault="006C3463" w:rsidP="00BD61CA">
            <w:pPr>
              <w:widowControl/>
              <w:jc w:val="center"/>
              <w:rPr>
                <w:kern w:val="0"/>
                <w:sz w:val="24"/>
                <w:szCs w:val="24"/>
              </w:rPr>
            </w:pPr>
          </w:p>
        </w:tc>
        <w:tc>
          <w:tcPr>
            <w:tcW w:w="716"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0"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5" w:type="dxa"/>
            <w:vAlign w:val="center"/>
          </w:tcPr>
          <w:p w:rsidR="006C3463" w:rsidRDefault="006C3463" w:rsidP="00BD61CA">
            <w:pPr>
              <w:widowControl/>
              <w:jc w:val="center"/>
              <w:rPr>
                <w:kern w:val="0"/>
                <w:sz w:val="24"/>
                <w:szCs w:val="18"/>
              </w:rPr>
            </w:pPr>
          </w:p>
        </w:tc>
        <w:tc>
          <w:tcPr>
            <w:tcW w:w="795" w:type="dxa"/>
            <w:noWrap/>
            <w:vAlign w:val="center"/>
          </w:tcPr>
          <w:p w:rsidR="006C3463" w:rsidRDefault="006C3463" w:rsidP="00BD61CA">
            <w:pPr>
              <w:widowControl/>
              <w:jc w:val="center"/>
              <w:rPr>
                <w:kern w:val="0"/>
                <w:sz w:val="24"/>
                <w:szCs w:val="24"/>
              </w:rPr>
            </w:pPr>
          </w:p>
        </w:tc>
        <w:tc>
          <w:tcPr>
            <w:tcW w:w="767" w:type="dxa"/>
            <w:noWrap/>
            <w:vAlign w:val="center"/>
          </w:tcPr>
          <w:p w:rsidR="006C3463" w:rsidRDefault="006C3463" w:rsidP="00BD61CA">
            <w:pPr>
              <w:widowControl/>
              <w:jc w:val="center"/>
              <w:rPr>
                <w:kern w:val="0"/>
                <w:sz w:val="24"/>
                <w:szCs w:val="24"/>
              </w:rPr>
            </w:pPr>
          </w:p>
        </w:tc>
        <w:tc>
          <w:tcPr>
            <w:tcW w:w="737" w:type="dxa"/>
            <w:noWrap/>
            <w:vAlign w:val="center"/>
          </w:tcPr>
          <w:p w:rsidR="006C3463" w:rsidRDefault="006C3463" w:rsidP="00BD61CA">
            <w:pPr>
              <w:widowControl/>
              <w:jc w:val="center"/>
              <w:rPr>
                <w:kern w:val="0"/>
                <w:sz w:val="24"/>
                <w:szCs w:val="24"/>
              </w:rPr>
            </w:pPr>
          </w:p>
        </w:tc>
      </w:tr>
      <w:tr w:rsidR="006C3463" w:rsidTr="00BD61CA">
        <w:trPr>
          <w:jc w:val="center"/>
        </w:trPr>
        <w:tc>
          <w:tcPr>
            <w:tcW w:w="813" w:type="dxa"/>
            <w:noWrap/>
            <w:vAlign w:val="center"/>
          </w:tcPr>
          <w:p w:rsidR="006C3463" w:rsidRDefault="006C3463" w:rsidP="00BD61CA">
            <w:pPr>
              <w:widowControl/>
              <w:jc w:val="center"/>
              <w:rPr>
                <w:kern w:val="0"/>
                <w:sz w:val="24"/>
                <w:szCs w:val="24"/>
              </w:rPr>
            </w:pPr>
          </w:p>
        </w:tc>
        <w:tc>
          <w:tcPr>
            <w:tcW w:w="1348" w:type="dxa"/>
            <w:noWrap/>
            <w:vAlign w:val="center"/>
          </w:tcPr>
          <w:p w:rsidR="006C3463" w:rsidRDefault="006C3463" w:rsidP="00BD61CA">
            <w:pPr>
              <w:widowControl/>
              <w:jc w:val="center"/>
              <w:rPr>
                <w:kern w:val="0"/>
                <w:sz w:val="24"/>
                <w:szCs w:val="24"/>
              </w:rPr>
            </w:pPr>
          </w:p>
        </w:tc>
        <w:tc>
          <w:tcPr>
            <w:tcW w:w="716"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0"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5" w:type="dxa"/>
            <w:vAlign w:val="center"/>
          </w:tcPr>
          <w:p w:rsidR="006C3463" w:rsidRDefault="006C3463" w:rsidP="00BD61CA">
            <w:pPr>
              <w:widowControl/>
              <w:jc w:val="center"/>
              <w:rPr>
                <w:kern w:val="0"/>
                <w:sz w:val="24"/>
                <w:szCs w:val="18"/>
              </w:rPr>
            </w:pPr>
          </w:p>
        </w:tc>
        <w:tc>
          <w:tcPr>
            <w:tcW w:w="795" w:type="dxa"/>
            <w:noWrap/>
            <w:vAlign w:val="center"/>
          </w:tcPr>
          <w:p w:rsidR="006C3463" w:rsidRDefault="006C3463" w:rsidP="00BD61CA">
            <w:pPr>
              <w:widowControl/>
              <w:jc w:val="center"/>
              <w:rPr>
                <w:kern w:val="0"/>
                <w:sz w:val="24"/>
                <w:szCs w:val="24"/>
              </w:rPr>
            </w:pPr>
          </w:p>
        </w:tc>
        <w:tc>
          <w:tcPr>
            <w:tcW w:w="767" w:type="dxa"/>
            <w:noWrap/>
            <w:vAlign w:val="center"/>
          </w:tcPr>
          <w:p w:rsidR="006C3463" w:rsidRDefault="006C3463" w:rsidP="00BD61CA">
            <w:pPr>
              <w:widowControl/>
              <w:jc w:val="center"/>
              <w:rPr>
                <w:kern w:val="0"/>
                <w:sz w:val="24"/>
                <w:szCs w:val="24"/>
              </w:rPr>
            </w:pPr>
          </w:p>
        </w:tc>
        <w:tc>
          <w:tcPr>
            <w:tcW w:w="737" w:type="dxa"/>
            <w:noWrap/>
            <w:vAlign w:val="center"/>
          </w:tcPr>
          <w:p w:rsidR="006C3463" w:rsidRDefault="006C3463" w:rsidP="00BD61CA">
            <w:pPr>
              <w:widowControl/>
              <w:jc w:val="center"/>
              <w:rPr>
                <w:kern w:val="0"/>
                <w:sz w:val="24"/>
                <w:szCs w:val="24"/>
              </w:rPr>
            </w:pPr>
          </w:p>
        </w:tc>
      </w:tr>
      <w:tr w:rsidR="006C3463" w:rsidTr="00BD61CA">
        <w:trPr>
          <w:jc w:val="center"/>
        </w:trPr>
        <w:tc>
          <w:tcPr>
            <w:tcW w:w="813" w:type="dxa"/>
            <w:noWrap/>
            <w:vAlign w:val="center"/>
          </w:tcPr>
          <w:p w:rsidR="006C3463" w:rsidRDefault="006C3463" w:rsidP="00BD61CA">
            <w:pPr>
              <w:widowControl/>
              <w:jc w:val="center"/>
              <w:rPr>
                <w:kern w:val="0"/>
                <w:sz w:val="24"/>
                <w:szCs w:val="24"/>
              </w:rPr>
            </w:pPr>
          </w:p>
        </w:tc>
        <w:tc>
          <w:tcPr>
            <w:tcW w:w="1348" w:type="dxa"/>
            <w:noWrap/>
            <w:vAlign w:val="center"/>
          </w:tcPr>
          <w:p w:rsidR="006C3463" w:rsidRDefault="006C3463" w:rsidP="00BD61CA">
            <w:pPr>
              <w:widowControl/>
              <w:jc w:val="center"/>
              <w:rPr>
                <w:kern w:val="0"/>
                <w:sz w:val="24"/>
                <w:szCs w:val="24"/>
              </w:rPr>
            </w:pPr>
          </w:p>
        </w:tc>
        <w:tc>
          <w:tcPr>
            <w:tcW w:w="716"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0"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5" w:type="dxa"/>
            <w:noWrap/>
            <w:vAlign w:val="center"/>
          </w:tcPr>
          <w:p w:rsidR="006C3463" w:rsidRDefault="006C3463" w:rsidP="00BD61CA">
            <w:pPr>
              <w:widowControl/>
              <w:jc w:val="center"/>
              <w:rPr>
                <w:kern w:val="0"/>
                <w:sz w:val="24"/>
                <w:szCs w:val="18"/>
              </w:rPr>
            </w:pPr>
          </w:p>
        </w:tc>
        <w:tc>
          <w:tcPr>
            <w:tcW w:w="795" w:type="dxa"/>
            <w:noWrap/>
            <w:vAlign w:val="center"/>
          </w:tcPr>
          <w:p w:rsidR="006C3463" w:rsidRDefault="006C3463" w:rsidP="00BD61CA">
            <w:pPr>
              <w:widowControl/>
              <w:jc w:val="center"/>
              <w:rPr>
                <w:kern w:val="0"/>
                <w:sz w:val="24"/>
                <w:szCs w:val="24"/>
              </w:rPr>
            </w:pPr>
          </w:p>
        </w:tc>
        <w:tc>
          <w:tcPr>
            <w:tcW w:w="767" w:type="dxa"/>
            <w:noWrap/>
            <w:vAlign w:val="center"/>
          </w:tcPr>
          <w:p w:rsidR="006C3463" w:rsidRDefault="006C3463" w:rsidP="00BD61CA">
            <w:pPr>
              <w:widowControl/>
              <w:jc w:val="center"/>
              <w:rPr>
                <w:kern w:val="0"/>
                <w:sz w:val="24"/>
                <w:szCs w:val="24"/>
              </w:rPr>
            </w:pPr>
          </w:p>
        </w:tc>
        <w:tc>
          <w:tcPr>
            <w:tcW w:w="737" w:type="dxa"/>
            <w:noWrap/>
            <w:vAlign w:val="center"/>
          </w:tcPr>
          <w:p w:rsidR="006C3463" w:rsidRDefault="006C3463" w:rsidP="00BD61CA">
            <w:pPr>
              <w:widowControl/>
              <w:jc w:val="center"/>
              <w:rPr>
                <w:kern w:val="0"/>
                <w:sz w:val="24"/>
                <w:szCs w:val="24"/>
              </w:rPr>
            </w:pPr>
          </w:p>
        </w:tc>
      </w:tr>
      <w:tr w:rsidR="006C3463" w:rsidTr="00BD61CA">
        <w:trPr>
          <w:jc w:val="center"/>
        </w:trPr>
        <w:tc>
          <w:tcPr>
            <w:tcW w:w="813" w:type="dxa"/>
            <w:noWrap/>
            <w:vAlign w:val="center"/>
          </w:tcPr>
          <w:p w:rsidR="006C3463" w:rsidRDefault="006C3463" w:rsidP="00BD61CA">
            <w:pPr>
              <w:widowControl/>
              <w:jc w:val="center"/>
              <w:rPr>
                <w:kern w:val="0"/>
                <w:sz w:val="24"/>
                <w:szCs w:val="24"/>
              </w:rPr>
            </w:pPr>
          </w:p>
        </w:tc>
        <w:tc>
          <w:tcPr>
            <w:tcW w:w="1348" w:type="dxa"/>
            <w:noWrap/>
            <w:vAlign w:val="center"/>
          </w:tcPr>
          <w:p w:rsidR="006C3463" w:rsidRDefault="006C3463" w:rsidP="00BD61CA">
            <w:pPr>
              <w:widowControl/>
              <w:jc w:val="center"/>
              <w:rPr>
                <w:kern w:val="0"/>
                <w:sz w:val="24"/>
                <w:szCs w:val="24"/>
              </w:rPr>
            </w:pPr>
          </w:p>
        </w:tc>
        <w:tc>
          <w:tcPr>
            <w:tcW w:w="716"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0"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5" w:type="dxa"/>
            <w:noWrap/>
            <w:vAlign w:val="center"/>
          </w:tcPr>
          <w:p w:rsidR="006C3463" w:rsidRDefault="006C3463" w:rsidP="00BD61CA">
            <w:pPr>
              <w:widowControl/>
              <w:jc w:val="center"/>
              <w:rPr>
                <w:kern w:val="0"/>
                <w:sz w:val="24"/>
                <w:szCs w:val="24"/>
              </w:rPr>
            </w:pPr>
          </w:p>
        </w:tc>
        <w:tc>
          <w:tcPr>
            <w:tcW w:w="795" w:type="dxa"/>
            <w:noWrap/>
            <w:vAlign w:val="center"/>
          </w:tcPr>
          <w:p w:rsidR="006C3463" w:rsidRDefault="006C3463" w:rsidP="00BD61CA">
            <w:pPr>
              <w:widowControl/>
              <w:jc w:val="center"/>
              <w:rPr>
                <w:kern w:val="0"/>
                <w:sz w:val="24"/>
                <w:szCs w:val="24"/>
              </w:rPr>
            </w:pPr>
          </w:p>
        </w:tc>
        <w:tc>
          <w:tcPr>
            <w:tcW w:w="767" w:type="dxa"/>
            <w:noWrap/>
            <w:vAlign w:val="center"/>
          </w:tcPr>
          <w:p w:rsidR="006C3463" w:rsidRDefault="006C3463" w:rsidP="00BD61CA">
            <w:pPr>
              <w:widowControl/>
              <w:jc w:val="center"/>
              <w:rPr>
                <w:kern w:val="0"/>
                <w:sz w:val="24"/>
                <w:szCs w:val="24"/>
              </w:rPr>
            </w:pPr>
          </w:p>
        </w:tc>
        <w:tc>
          <w:tcPr>
            <w:tcW w:w="737" w:type="dxa"/>
            <w:noWrap/>
            <w:vAlign w:val="center"/>
          </w:tcPr>
          <w:p w:rsidR="006C3463" w:rsidRDefault="006C3463" w:rsidP="00BD61CA">
            <w:pPr>
              <w:widowControl/>
              <w:jc w:val="center"/>
              <w:rPr>
                <w:kern w:val="0"/>
                <w:sz w:val="24"/>
                <w:szCs w:val="24"/>
              </w:rPr>
            </w:pPr>
          </w:p>
        </w:tc>
      </w:tr>
      <w:tr w:rsidR="006C3463" w:rsidTr="00BD61CA">
        <w:trPr>
          <w:jc w:val="center"/>
        </w:trPr>
        <w:tc>
          <w:tcPr>
            <w:tcW w:w="813" w:type="dxa"/>
            <w:noWrap/>
            <w:vAlign w:val="center"/>
          </w:tcPr>
          <w:p w:rsidR="006C3463" w:rsidRDefault="006C3463" w:rsidP="00BD61CA">
            <w:pPr>
              <w:widowControl/>
              <w:jc w:val="center"/>
              <w:rPr>
                <w:kern w:val="0"/>
                <w:sz w:val="24"/>
                <w:szCs w:val="24"/>
              </w:rPr>
            </w:pPr>
          </w:p>
        </w:tc>
        <w:tc>
          <w:tcPr>
            <w:tcW w:w="1348" w:type="dxa"/>
            <w:noWrap/>
            <w:vAlign w:val="center"/>
          </w:tcPr>
          <w:p w:rsidR="006C3463" w:rsidRDefault="006C3463" w:rsidP="00BD61CA">
            <w:pPr>
              <w:widowControl/>
              <w:jc w:val="center"/>
              <w:rPr>
                <w:kern w:val="0"/>
                <w:sz w:val="24"/>
                <w:szCs w:val="24"/>
              </w:rPr>
            </w:pPr>
          </w:p>
        </w:tc>
        <w:tc>
          <w:tcPr>
            <w:tcW w:w="716"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0"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5" w:type="dxa"/>
            <w:noWrap/>
            <w:vAlign w:val="center"/>
          </w:tcPr>
          <w:p w:rsidR="006C3463" w:rsidRDefault="006C3463" w:rsidP="00BD61CA">
            <w:pPr>
              <w:widowControl/>
              <w:jc w:val="center"/>
              <w:rPr>
                <w:kern w:val="0"/>
                <w:sz w:val="24"/>
                <w:szCs w:val="24"/>
              </w:rPr>
            </w:pPr>
          </w:p>
        </w:tc>
        <w:tc>
          <w:tcPr>
            <w:tcW w:w="795" w:type="dxa"/>
            <w:noWrap/>
            <w:vAlign w:val="center"/>
          </w:tcPr>
          <w:p w:rsidR="006C3463" w:rsidRDefault="006C3463" w:rsidP="00BD61CA">
            <w:pPr>
              <w:widowControl/>
              <w:jc w:val="center"/>
              <w:rPr>
                <w:kern w:val="0"/>
                <w:sz w:val="24"/>
                <w:szCs w:val="24"/>
              </w:rPr>
            </w:pPr>
          </w:p>
        </w:tc>
        <w:tc>
          <w:tcPr>
            <w:tcW w:w="767" w:type="dxa"/>
            <w:noWrap/>
            <w:vAlign w:val="center"/>
          </w:tcPr>
          <w:p w:rsidR="006C3463" w:rsidRDefault="006C3463" w:rsidP="00BD61CA">
            <w:pPr>
              <w:widowControl/>
              <w:jc w:val="center"/>
              <w:rPr>
                <w:kern w:val="0"/>
                <w:sz w:val="24"/>
                <w:szCs w:val="24"/>
              </w:rPr>
            </w:pPr>
          </w:p>
        </w:tc>
        <w:tc>
          <w:tcPr>
            <w:tcW w:w="737" w:type="dxa"/>
            <w:noWrap/>
            <w:vAlign w:val="center"/>
          </w:tcPr>
          <w:p w:rsidR="006C3463" w:rsidRDefault="006C3463" w:rsidP="00BD61CA">
            <w:pPr>
              <w:widowControl/>
              <w:jc w:val="center"/>
              <w:rPr>
                <w:kern w:val="0"/>
                <w:sz w:val="24"/>
                <w:szCs w:val="24"/>
              </w:rPr>
            </w:pPr>
          </w:p>
        </w:tc>
      </w:tr>
      <w:tr w:rsidR="006C3463" w:rsidTr="00BD61CA">
        <w:trPr>
          <w:jc w:val="center"/>
        </w:trPr>
        <w:tc>
          <w:tcPr>
            <w:tcW w:w="813" w:type="dxa"/>
            <w:noWrap/>
            <w:vAlign w:val="center"/>
          </w:tcPr>
          <w:p w:rsidR="006C3463" w:rsidRDefault="006C3463" w:rsidP="00BD61CA">
            <w:pPr>
              <w:widowControl/>
              <w:jc w:val="center"/>
              <w:rPr>
                <w:kern w:val="0"/>
                <w:sz w:val="24"/>
                <w:szCs w:val="24"/>
              </w:rPr>
            </w:pPr>
          </w:p>
        </w:tc>
        <w:tc>
          <w:tcPr>
            <w:tcW w:w="1348" w:type="dxa"/>
            <w:noWrap/>
            <w:vAlign w:val="center"/>
          </w:tcPr>
          <w:p w:rsidR="006C3463" w:rsidRDefault="006C3463" w:rsidP="00BD61CA">
            <w:pPr>
              <w:widowControl/>
              <w:jc w:val="center"/>
              <w:rPr>
                <w:kern w:val="0"/>
                <w:sz w:val="24"/>
                <w:szCs w:val="24"/>
              </w:rPr>
            </w:pPr>
          </w:p>
        </w:tc>
        <w:tc>
          <w:tcPr>
            <w:tcW w:w="716"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0" w:type="dxa"/>
            <w:noWrap/>
            <w:vAlign w:val="center"/>
          </w:tcPr>
          <w:p w:rsidR="006C3463" w:rsidRDefault="006C3463" w:rsidP="00BD61CA">
            <w:pPr>
              <w:widowControl/>
              <w:jc w:val="center"/>
              <w:rPr>
                <w:kern w:val="0"/>
                <w:sz w:val="24"/>
                <w:szCs w:val="24"/>
              </w:rPr>
            </w:pPr>
          </w:p>
        </w:tc>
        <w:tc>
          <w:tcPr>
            <w:tcW w:w="715" w:type="dxa"/>
            <w:noWrap/>
            <w:vAlign w:val="center"/>
          </w:tcPr>
          <w:p w:rsidR="006C3463" w:rsidRDefault="006C3463" w:rsidP="00BD61CA">
            <w:pPr>
              <w:widowControl/>
              <w:jc w:val="center"/>
              <w:rPr>
                <w:kern w:val="0"/>
                <w:sz w:val="24"/>
                <w:szCs w:val="24"/>
              </w:rPr>
            </w:pPr>
          </w:p>
        </w:tc>
        <w:tc>
          <w:tcPr>
            <w:tcW w:w="1235" w:type="dxa"/>
            <w:noWrap/>
            <w:vAlign w:val="center"/>
          </w:tcPr>
          <w:p w:rsidR="006C3463" w:rsidRDefault="006C3463" w:rsidP="00BD61CA">
            <w:pPr>
              <w:widowControl/>
              <w:jc w:val="center"/>
              <w:rPr>
                <w:kern w:val="0"/>
                <w:sz w:val="24"/>
                <w:szCs w:val="24"/>
              </w:rPr>
            </w:pPr>
          </w:p>
        </w:tc>
        <w:tc>
          <w:tcPr>
            <w:tcW w:w="795" w:type="dxa"/>
            <w:noWrap/>
            <w:vAlign w:val="center"/>
          </w:tcPr>
          <w:p w:rsidR="006C3463" w:rsidRDefault="006C3463" w:rsidP="00BD61CA">
            <w:pPr>
              <w:widowControl/>
              <w:jc w:val="center"/>
              <w:rPr>
                <w:kern w:val="0"/>
                <w:sz w:val="24"/>
                <w:szCs w:val="24"/>
              </w:rPr>
            </w:pPr>
          </w:p>
        </w:tc>
        <w:tc>
          <w:tcPr>
            <w:tcW w:w="767" w:type="dxa"/>
            <w:noWrap/>
            <w:vAlign w:val="center"/>
          </w:tcPr>
          <w:p w:rsidR="006C3463" w:rsidRDefault="006C3463" w:rsidP="00BD61CA">
            <w:pPr>
              <w:widowControl/>
              <w:jc w:val="center"/>
              <w:rPr>
                <w:kern w:val="0"/>
                <w:sz w:val="24"/>
                <w:szCs w:val="24"/>
              </w:rPr>
            </w:pPr>
          </w:p>
        </w:tc>
        <w:tc>
          <w:tcPr>
            <w:tcW w:w="737" w:type="dxa"/>
            <w:noWrap/>
            <w:vAlign w:val="center"/>
          </w:tcPr>
          <w:p w:rsidR="006C3463" w:rsidRDefault="006C3463" w:rsidP="00BD61CA">
            <w:pPr>
              <w:widowControl/>
              <w:jc w:val="center"/>
              <w:rPr>
                <w:kern w:val="0"/>
                <w:sz w:val="24"/>
                <w:szCs w:val="24"/>
              </w:rPr>
            </w:pPr>
          </w:p>
        </w:tc>
      </w:tr>
    </w:tbl>
    <w:p w:rsidR="006C3463" w:rsidRDefault="006C3463" w:rsidP="006C3463">
      <w:pPr>
        <w:spacing w:line="460" w:lineRule="exact"/>
        <w:ind w:left="180"/>
        <w:rPr>
          <w:sz w:val="24"/>
        </w:rPr>
      </w:pPr>
    </w:p>
    <w:p w:rsidR="006C3463" w:rsidRDefault="006C3463" w:rsidP="006C3463">
      <w:pPr>
        <w:spacing w:line="360" w:lineRule="auto"/>
        <w:ind w:left="181"/>
        <w:rPr>
          <w:sz w:val="24"/>
          <w:szCs w:val="24"/>
        </w:rPr>
      </w:pPr>
      <w:r>
        <w:rPr>
          <w:sz w:val="24"/>
          <w:szCs w:val="24"/>
        </w:rPr>
        <w:t>注：</w:t>
      </w:r>
    </w:p>
    <w:p w:rsidR="006C3463" w:rsidRDefault="006C3463" w:rsidP="006C3463">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6C3463" w:rsidRDefault="006C3463" w:rsidP="006C3463">
      <w:pPr>
        <w:spacing w:line="360" w:lineRule="auto"/>
        <w:ind w:left="181"/>
        <w:rPr>
          <w:sz w:val="24"/>
          <w:szCs w:val="24"/>
        </w:rPr>
      </w:pPr>
      <w:r>
        <w:rPr>
          <w:sz w:val="24"/>
          <w:szCs w:val="24"/>
        </w:rPr>
        <w:t xml:space="preserve">2. </w:t>
      </w:r>
      <w:r>
        <w:rPr>
          <w:rFonts w:hint="eastAsia"/>
          <w:sz w:val="24"/>
          <w:szCs w:val="24"/>
        </w:rPr>
        <w:t>货物</w:t>
      </w:r>
      <w:r>
        <w:rPr>
          <w:sz w:val="24"/>
          <w:szCs w:val="24"/>
        </w:rPr>
        <w:t>分项一览表中应列明</w:t>
      </w:r>
      <w:r>
        <w:rPr>
          <w:rFonts w:hint="eastAsia"/>
          <w:sz w:val="24"/>
          <w:szCs w:val="24"/>
        </w:rPr>
        <w:t>货物</w:t>
      </w:r>
      <w:r>
        <w:rPr>
          <w:sz w:val="24"/>
          <w:szCs w:val="24"/>
        </w:rPr>
        <w:t>一览表中每项的分项内容。</w:t>
      </w:r>
    </w:p>
    <w:p w:rsidR="006C3463" w:rsidRDefault="006C3463" w:rsidP="006C3463">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6C3463" w:rsidRDefault="006C3463" w:rsidP="006C3463">
      <w:pPr>
        <w:spacing w:line="360" w:lineRule="auto"/>
        <w:ind w:left="181"/>
        <w:rPr>
          <w:sz w:val="24"/>
          <w:szCs w:val="24"/>
        </w:rPr>
      </w:pPr>
    </w:p>
    <w:p w:rsidR="006C3463" w:rsidRDefault="006C3463" w:rsidP="006C3463">
      <w:pPr>
        <w:spacing w:line="360" w:lineRule="auto"/>
        <w:ind w:firstLineChars="1700" w:firstLine="4080"/>
        <w:rPr>
          <w:sz w:val="24"/>
        </w:rPr>
      </w:pPr>
      <w:r>
        <w:rPr>
          <w:sz w:val="24"/>
        </w:rPr>
        <w:t>供应商名称：</w:t>
      </w:r>
    </w:p>
    <w:p w:rsidR="006C3463" w:rsidRDefault="006C3463" w:rsidP="006C346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C3463" w:rsidRDefault="006C3463" w:rsidP="006C3463">
      <w:pPr>
        <w:spacing w:line="460" w:lineRule="exact"/>
        <w:ind w:left="180"/>
        <w:rPr>
          <w:sz w:val="24"/>
        </w:rPr>
      </w:pPr>
    </w:p>
    <w:p w:rsidR="006C3463" w:rsidRDefault="006C3463" w:rsidP="006C3463">
      <w:pPr>
        <w:spacing w:line="460" w:lineRule="exact"/>
        <w:jc w:val="left"/>
        <w:rPr>
          <w:b/>
          <w:sz w:val="24"/>
        </w:rPr>
      </w:pPr>
      <w:r>
        <w:rPr>
          <w:b/>
          <w:sz w:val="24"/>
        </w:rPr>
        <w:br w:type="page"/>
      </w:r>
      <w:r>
        <w:rPr>
          <w:b/>
          <w:sz w:val="24"/>
        </w:rPr>
        <w:lastRenderedPageBreak/>
        <w:t>附件</w:t>
      </w:r>
      <w:r>
        <w:rPr>
          <w:rFonts w:hint="eastAsia"/>
          <w:b/>
          <w:sz w:val="24"/>
        </w:rPr>
        <w:t>10</w:t>
      </w:r>
    </w:p>
    <w:p w:rsidR="006C3463" w:rsidRDefault="006C3463" w:rsidP="006C3463">
      <w:pPr>
        <w:tabs>
          <w:tab w:val="left" w:pos="360"/>
        </w:tabs>
        <w:spacing w:line="560" w:lineRule="exact"/>
        <w:jc w:val="center"/>
        <w:rPr>
          <w:b/>
          <w:sz w:val="24"/>
        </w:rPr>
      </w:pPr>
      <w:r>
        <w:rPr>
          <w:b/>
          <w:sz w:val="24"/>
        </w:rPr>
        <w:t>商务要求点对点应答表</w:t>
      </w:r>
    </w:p>
    <w:p w:rsidR="006C3463" w:rsidRDefault="006C3463" w:rsidP="006C3463">
      <w:pPr>
        <w:spacing w:line="460" w:lineRule="exact"/>
        <w:rPr>
          <w:sz w:val="24"/>
        </w:rPr>
      </w:pPr>
    </w:p>
    <w:p w:rsidR="006C3463" w:rsidRDefault="006C3463" w:rsidP="006C3463">
      <w:pPr>
        <w:spacing w:line="460" w:lineRule="exact"/>
        <w:rPr>
          <w:sz w:val="24"/>
        </w:rPr>
      </w:pPr>
      <w:r>
        <w:rPr>
          <w:sz w:val="24"/>
        </w:rPr>
        <w:t>项目名称：</w:t>
      </w:r>
      <w:r>
        <w:rPr>
          <w:sz w:val="24"/>
          <w:u w:val="single"/>
        </w:rPr>
        <w:t xml:space="preserve">                    </w:t>
      </w:r>
    </w:p>
    <w:p w:rsidR="006C3463" w:rsidRDefault="006C3463" w:rsidP="006C3463">
      <w:pPr>
        <w:spacing w:line="460" w:lineRule="exact"/>
        <w:rPr>
          <w:sz w:val="24"/>
        </w:rPr>
      </w:pPr>
      <w:r>
        <w:rPr>
          <w:sz w:val="24"/>
        </w:rPr>
        <w:t>项目编号：</w:t>
      </w:r>
      <w:r>
        <w:rPr>
          <w:sz w:val="24"/>
          <w:u w:val="single"/>
        </w:rPr>
        <w:t xml:space="preserve">                    </w:t>
      </w:r>
    </w:p>
    <w:p w:rsidR="006C3463" w:rsidRDefault="006C3463" w:rsidP="006C3463">
      <w:pPr>
        <w:spacing w:line="460" w:lineRule="exact"/>
        <w:rPr>
          <w:sz w:val="24"/>
          <w:u w:val="single"/>
        </w:rPr>
      </w:pPr>
      <w:r>
        <w:rPr>
          <w:sz w:val="24"/>
        </w:rPr>
        <w:t>包号：</w:t>
      </w:r>
      <w:r>
        <w:rPr>
          <w:sz w:val="24"/>
          <w:u w:val="single"/>
        </w:rPr>
        <w:t xml:space="preserve">                        </w:t>
      </w:r>
    </w:p>
    <w:p w:rsidR="006C3463" w:rsidRDefault="006C3463" w:rsidP="006C34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C3463" w:rsidTr="00BD61CA">
        <w:trPr>
          <w:jc w:val="center"/>
        </w:trPr>
        <w:tc>
          <w:tcPr>
            <w:tcW w:w="1080" w:type="dxa"/>
            <w:shd w:val="clear" w:color="auto" w:fill="auto"/>
            <w:vAlign w:val="center"/>
          </w:tcPr>
          <w:p w:rsidR="006C3463" w:rsidRDefault="006C3463" w:rsidP="00BD61CA">
            <w:pPr>
              <w:widowControl/>
              <w:snapToGrid w:val="0"/>
              <w:jc w:val="center"/>
              <w:rPr>
                <w:kern w:val="0"/>
                <w:sz w:val="24"/>
                <w:szCs w:val="21"/>
              </w:rPr>
            </w:pPr>
            <w:r>
              <w:rPr>
                <w:kern w:val="0"/>
                <w:sz w:val="24"/>
                <w:szCs w:val="21"/>
              </w:rPr>
              <w:t>序号</w:t>
            </w:r>
          </w:p>
        </w:tc>
        <w:tc>
          <w:tcPr>
            <w:tcW w:w="2500" w:type="dxa"/>
            <w:shd w:val="clear" w:color="auto" w:fill="auto"/>
            <w:vAlign w:val="center"/>
          </w:tcPr>
          <w:p w:rsidR="006C3463" w:rsidRDefault="006C3463" w:rsidP="00BD61CA">
            <w:pPr>
              <w:widowControl/>
              <w:snapToGrid w:val="0"/>
              <w:jc w:val="center"/>
              <w:rPr>
                <w:kern w:val="0"/>
                <w:sz w:val="24"/>
                <w:szCs w:val="21"/>
              </w:rPr>
            </w:pPr>
            <w:r>
              <w:rPr>
                <w:rFonts w:hint="eastAsia"/>
                <w:kern w:val="0"/>
                <w:sz w:val="24"/>
                <w:szCs w:val="21"/>
              </w:rPr>
              <w:t>磋商</w:t>
            </w:r>
            <w:r>
              <w:rPr>
                <w:kern w:val="0"/>
                <w:sz w:val="24"/>
                <w:szCs w:val="21"/>
              </w:rPr>
              <w:t>要求</w:t>
            </w:r>
          </w:p>
        </w:tc>
        <w:tc>
          <w:tcPr>
            <w:tcW w:w="2680" w:type="dxa"/>
            <w:shd w:val="clear" w:color="auto" w:fill="auto"/>
            <w:vAlign w:val="center"/>
          </w:tcPr>
          <w:p w:rsidR="006C3463" w:rsidRDefault="006C3463" w:rsidP="00BD61CA">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rsidR="006C3463" w:rsidRDefault="006C3463" w:rsidP="00BD61CA">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6C3463" w:rsidRDefault="006C3463" w:rsidP="00BD61CA">
            <w:pPr>
              <w:widowControl/>
              <w:snapToGrid w:val="0"/>
              <w:jc w:val="center"/>
              <w:rPr>
                <w:kern w:val="0"/>
                <w:sz w:val="24"/>
                <w:szCs w:val="21"/>
              </w:rPr>
            </w:pPr>
            <w:r>
              <w:rPr>
                <w:kern w:val="0"/>
                <w:sz w:val="24"/>
                <w:szCs w:val="21"/>
              </w:rPr>
              <w:t>备注</w:t>
            </w:r>
          </w:p>
        </w:tc>
      </w:tr>
      <w:tr w:rsidR="006C3463" w:rsidTr="00BD61CA">
        <w:trPr>
          <w:jc w:val="center"/>
        </w:trPr>
        <w:tc>
          <w:tcPr>
            <w:tcW w:w="9480" w:type="dxa"/>
            <w:gridSpan w:val="5"/>
            <w:shd w:val="clear" w:color="auto" w:fill="auto"/>
            <w:vAlign w:val="center"/>
          </w:tcPr>
          <w:p w:rsidR="006C3463" w:rsidRDefault="006C3463" w:rsidP="00BD61CA">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6C3463" w:rsidTr="00BD61CA">
        <w:trPr>
          <w:jc w:val="center"/>
        </w:trPr>
        <w:tc>
          <w:tcPr>
            <w:tcW w:w="1080" w:type="dxa"/>
            <w:shd w:val="clear" w:color="auto" w:fill="auto"/>
            <w:vAlign w:val="center"/>
          </w:tcPr>
          <w:p w:rsidR="006C3463" w:rsidRDefault="006C3463" w:rsidP="00BD61CA">
            <w:pPr>
              <w:widowControl/>
              <w:snapToGrid w:val="0"/>
              <w:jc w:val="center"/>
              <w:rPr>
                <w:kern w:val="0"/>
                <w:sz w:val="24"/>
                <w:szCs w:val="21"/>
              </w:rPr>
            </w:pPr>
          </w:p>
        </w:tc>
        <w:tc>
          <w:tcPr>
            <w:tcW w:w="2500" w:type="dxa"/>
            <w:shd w:val="clear" w:color="auto" w:fill="auto"/>
            <w:vAlign w:val="center"/>
          </w:tcPr>
          <w:p w:rsidR="006C3463" w:rsidRDefault="006C3463" w:rsidP="00BD61CA">
            <w:pPr>
              <w:widowControl/>
              <w:snapToGrid w:val="0"/>
              <w:jc w:val="left"/>
              <w:rPr>
                <w:kern w:val="0"/>
                <w:sz w:val="24"/>
                <w:szCs w:val="21"/>
              </w:rPr>
            </w:pPr>
          </w:p>
        </w:tc>
        <w:tc>
          <w:tcPr>
            <w:tcW w:w="2680" w:type="dxa"/>
            <w:shd w:val="clear" w:color="auto" w:fill="auto"/>
            <w:vAlign w:val="center"/>
          </w:tcPr>
          <w:p w:rsidR="006C3463" w:rsidRDefault="006C3463" w:rsidP="00BD61CA">
            <w:pPr>
              <w:widowControl/>
              <w:snapToGrid w:val="0"/>
              <w:jc w:val="left"/>
              <w:rPr>
                <w:kern w:val="0"/>
                <w:sz w:val="24"/>
                <w:szCs w:val="21"/>
              </w:rPr>
            </w:pPr>
          </w:p>
        </w:tc>
        <w:tc>
          <w:tcPr>
            <w:tcW w:w="1979" w:type="dxa"/>
            <w:shd w:val="clear" w:color="auto" w:fill="auto"/>
            <w:vAlign w:val="center"/>
          </w:tcPr>
          <w:p w:rsidR="006C3463" w:rsidRDefault="006C3463" w:rsidP="00BD61CA">
            <w:pPr>
              <w:widowControl/>
              <w:snapToGrid w:val="0"/>
              <w:jc w:val="left"/>
              <w:rPr>
                <w:kern w:val="0"/>
                <w:sz w:val="24"/>
                <w:szCs w:val="21"/>
              </w:rPr>
            </w:pPr>
          </w:p>
        </w:tc>
        <w:tc>
          <w:tcPr>
            <w:tcW w:w="1241" w:type="dxa"/>
            <w:shd w:val="clear" w:color="auto" w:fill="auto"/>
            <w:vAlign w:val="center"/>
          </w:tcPr>
          <w:p w:rsidR="006C3463" w:rsidRDefault="006C3463" w:rsidP="00BD61CA">
            <w:pPr>
              <w:widowControl/>
              <w:snapToGrid w:val="0"/>
              <w:jc w:val="left"/>
              <w:rPr>
                <w:kern w:val="0"/>
                <w:sz w:val="24"/>
                <w:szCs w:val="21"/>
              </w:rPr>
            </w:pPr>
          </w:p>
        </w:tc>
      </w:tr>
      <w:tr w:rsidR="006C3463" w:rsidTr="00BD61CA">
        <w:trPr>
          <w:jc w:val="center"/>
        </w:trPr>
        <w:tc>
          <w:tcPr>
            <w:tcW w:w="1080" w:type="dxa"/>
            <w:shd w:val="clear" w:color="auto" w:fill="auto"/>
            <w:vAlign w:val="center"/>
          </w:tcPr>
          <w:p w:rsidR="006C3463" w:rsidRDefault="006C3463" w:rsidP="00BD61CA">
            <w:pPr>
              <w:widowControl/>
              <w:snapToGrid w:val="0"/>
              <w:jc w:val="center"/>
              <w:rPr>
                <w:kern w:val="0"/>
                <w:sz w:val="24"/>
                <w:szCs w:val="21"/>
              </w:rPr>
            </w:pPr>
          </w:p>
        </w:tc>
        <w:tc>
          <w:tcPr>
            <w:tcW w:w="2500" w:type="dxa"/>
            <w:shd w:val="clear" w:color="auto" w:fill="auto"/>
            <w:vAlign w:val="center"/>
          </w:tcPr>
          <w:p w:rsidR="006C3463" w:rsidRDefault="006C3463" w:rsidP="00BD61CA">
            <w:pPr>
              <w:widowControl/>
              <w:snapToGrid w:val="0"/>
              <w:jc w:val="left"/>
              <w:rPr>
                <w:kern w:val="0"/>
                <w:sz w:val="24"/>
                <w:szCs w:val="21"/>
              </w:rPr>
            </w:pPr>
          </w:p>
        </w:tc>
        <w:tc>
          <w:tcPr>
            <w:tcW w:w="2680" w:type="dxa"/>
            <w:shd w:val="clear" w:color="auto" w:fill="auto"/>
            <w:vAlign w:val="center"/>
          </w:tcPr>
          <w:p w:rsidR="006C3463" w:rsidRDefault="006C3463" w:rsidP="00BD61CA">
            <w:pPr>
              <w:widowControl/>
              <w:snapToGrid w:val="0"/>
              <w:jc w:val="left"/>
              <w:rPr>
                <w:kern w:val="0"/>
                <w:sz w:val="24"/>
                <w:szCs w:val="21"/>
              </w:rPr>
            </w:pPr>
          </w:p>
        </w:tc>
        <w:tc>
          <w:tcPr>
            <w:tcW w:w="1979" w:type="dxa"/>
            <w:shd w:val="clear" w:color="auto" w:fill="auto"/>
            <w:vAlign w:val="center"/>
          </w:tcPr>
          <w:p w:rsidR="006C3463" w:rsidRDefault="006C3463" w:rsidP="00BD61CA">
            <w:pPr>
              <w:widowControl/>
              <w:snapToGrid w:val="0"/>
              <w:jc w:val="left"/>
              <w:rPr>
                <w:kern w:val="0"/>
                <w:sz w:val="24"/>
                <w:szCs w:val="21"/>
              </w:rPr>
            </w:pPr>
          </w:p>
        </w:tc>
        <w:tc>
          <w:tcPr>
            <w:tcW w:w="1241" w:type="dxa"/>
            <w:shd w:val="clear" w:color="auto" w:fill="auto"/>
            <w:vAlign w:val="center"/>
          </w:tcPr>
          <w:p w:rsidR="006C3463" w:rsidRDefault="006C3463" w:rsidP="00BD61CA">
            <w:pPr>
              <w:widowControl/>
              <w:snapToGrid w:val="0"/>
              <w:jc w:val="left"/>
              <w:rPr>
                <w:kern w:val="0"/>
                <w:sz w:val="24"/>
                <w:szCs w:val="21"/>
              </w:rPr>
            </w:pPr>
          </w:p>
        </w:tc>
      </w:tr>
      <w:tr w:rsidR="006C3463" w:rsidTr="00BD61CA">
        <w:trPr>
          <w:jc w:val="center"/>
        </w:trPr>
        <w:tc>
          <w:tcPr>
            <w:tcW w:w="9480" w:type="dxa"/>
            <w:gridSpan w:val="5"/>
            <w:shd w:val="clear" w:color="auto" w:fill="auto"/>
            <w:vAlign w:val="center"/>
          </w:tcPr>
          <w:p w:rsidR="006C3463" w:rsidRDefault="006C3463" w:rsidP="00BD61CA">
            <w:pPr>
              <w:widowControl/>
              <w:snapToGrid w:val="0"/>
              <w:jc w:val="left"/>
              <w:rPr>
                <w:kern w:val="0"/>
                <w:sz w:val="24"/>
                <w:szCs w:val="21"/>
              </w:rPr>
            </w:pPr>
            <w:r>
              <w:rPr>
                <w:rFonts w:hint="eastAsia"/>
                <w:kern w:val="0"/>
                <w:sz w:val="24"/>
                <w:szCs w:val="21"/>
              </w:rPr>
              <w:t>（二）服务要求</w:t>
            </w:r>
          </w:p>
        </w:tc>
      </w:tr>
      <w:tr w:rsidR="006C3463" w:rsidTr="00BD61CA">
        <w:trPr>
          <w:jc w:val="center"/>
        </w:trPr>
        <w:tc>
          <w:tcPr>
            <w:tcW w:w="1080" w:type="dxa"/>
            <w:shd w:val="clear" w:color="auto" w:fill="auto"/>
            <w:vAlign w:val="center"/>
          </w:tcPr>
          <w:p w:rsidR="006C3463" w:rsidRDefault="006C3463" w:rsidP="00BD61CA">
            <w:pPr>
              <w:widowControl/>
              <w:snapToGrid w:val="0"/>
              <w:jc w:val="center"/>
              <w:rPr>
                <w:kern w:val="0"/>
                <w:sz w:val="24"/>
                <w:szCs w:val="21"/>
              </w:rPr>
            </w:pPr>
          </w:p>
        </w:tc>
        <w:tc>
          <w:tcPr>
            <w:tcW w:w="2500" w:type="dxa"/>
            <w:shd w:val="clear" w:color="auto" w:fill="auto"/>
            <w:vAlign w:val="center"/>
          </w:tcPr>
          <w:p w:rsidR="006C3463" w:rsidRDefault="006C3463" w:rsidP="00BD61CA">
            <w:pPr>
              <w:widowControl/>
              <w:snapToGrid w:val="0"/>
              <w:jc w:val="left"/>
              <w:rPr>
                <w:kern w:val="0"/>
                <w:sz w:val="24"/>
                <w:szCs w:val="21"/>
              </w:rPr>
            </w:pPr>
          </w:p>
        </w:tc>
        <w:tc>
          <w:tcPr>
            <w:tcW w:w="2680" w:type="dxa"/>
            <w:shd w:val="clear" w:color="auto" w:fill="auto"/>
            <w:vAlign w:val="center"/>
          </w:tcPr>
          <w:p w:rsidR="006C3463" w:rsidRDefault="006C3463" w:rsidP="00BD61CA">
            <w:pPr>
              <w:widowControl/>
              <w:snapToGrid w:val="0"/>
              <w:jc w:val="left"/>
              <w:rPr>
                <w:kern w:val="0"/>
                <w:sz w:val="24"/>
                <w:szCs w:val="21"/>
              </w:rPr>
            </w:pPr>
          </w:p>
        </w:tc>
        <w:tc>
          <w:tcPr>
            <w:tcW w:w="1979" w:type="dxa"/>
            <w:shd w:val="clear" w:color="auto" w:fill="auto"/>
            <w:vAlign w:val="center"/>
          </w:tcPr>
          <w:p w:rsidR="006C3463" w:rsidRDefault="006C3463" w:rsidP="00BD61CA">
            <w:pPr>
              <w:widowControl/>
              <w:snapToGrid w:val="0"/>
              <w:jc w:val="left"/>
              <w:rPr>
                <w:kern w:val="0"/>
                <w:sz w:val="24"/>
                <w:szCs w:val="21"/>
              </w:rPr>
            </w:pPr>
          </w:p>
        </w:tc>
        <w:tc>
          <w:tcPr>
            <w:tcW w:w="1241" w:type="dxa"/>
            <w:shd w:val="clear" w:color="auto" w:fill="auto"/>
            <w:vAlign w:val="center"/>
          </w:tcPr>
          <w:p w:rsidR="006C3463" w:rsidRDefault="006C3463" w:rsidP="00BD61CA">
            <w:pPr>
              <w:widowControl/>
              <w:snapToGrid w:val="0"/>
              <w:jc w:val="left"/>
              <w:rPr>
                <w:kern w:val="0"/>
                <w:sz w:val="24"/>
                <w:szCs w:val="21"/>
              </w:rPr>
            </w:pPr>
          </w:p>
        </w:tc>
      </w:tr>
      <w:tr w:rsidR="006C3463" w:rsidTr="00BD61CA">
        <w:trPr>
          <w:jc w:val="center"/>
        </w:trPr>
        <w:tc>
          <w:tcPr>
            <w:tcW w:w="1080" w:type="dxa"/>
            <w:shd w:val="clear" w:color="auto" w:fill="auto"/>
            <w:vAlign w:val="center"/>
          </w:tcPr>
          <w:p w:rsidR="006C3463" w:rsidRDefault="006C3463" w:rsidP="00BD61CA">
            <w:pPr>
              <w:widowControl/>
              <w:snapToGrid w:val="0"/>
              <w:jc w:val="center"/>
              <w:rPr>
                <w:kern w:val="0"/>
                <w:sz w:val="24"/>
                <w:szCs w:val="21"/>
              </w:rPr>
            </w:pPr>
          </w:p>
        </w:tc>
        <w:tc>
          <w:tcPr>
            <w:tcW w:w="2500" w:type="dxa"/>
            <w:shd w:val="clear" w:color="auto" w:fill="auto"/>
            <w:vAlign w:val="center"/>
          </w:tcPr>
          <w:p w:rsidR="006C3463" w:rsidRDefault="006C3463" w:rsidP="00BD61CA">
            <w:pPr>
              <w:widowControl/>
              <w:snapToGrid w:val="0"/>
              <w:jc w:val="left"/>
              <w:rPr>
                <w:kern w:val="0"/>
                <w:sz w:val="24"/>
                <w:szCs w:val="21"/>
              </w:rPr>
            </w:pPr>
          </w:p>
        </w:tc>
        <w:tc>
          <w:tcPr>
            <w:tcW w:w="2680" w:type="dxa"/>
            <w:shd w:val="clear" w:color="auto" w:fill="auto"/>
            <w:vAlign w:val="center"/>
          </w:tcPr>
          <w:p w:rsidR="006C3463" w:rsidRDefault="006C3463" w:rsidP="00BD61CA">
            <w:pPr>
              <w:widowControl/>
              <w:snapToGrid w:val="0"/>
              <w:jc w:val="left"/>
              <w:rPr>
                <w:kern w:val="0"/>
                <w:sz w:val="24"/>
                <w:szCs w:val="21"/>
              </w:rPr>
            </w:pPr>
          </w:p>
        </w:tc>
        <w:tc>
          <w:tcPr>
            <w:tcW w:w="1979" w:type="dxa"/>
            <w:shd w:val="clear" w:color="auto" w:fill="auto"/>
            <w:vAlign w:val="center"/>
          </w:tcPr>
          <w:p w:rsidR="006C3463" w:rsidRDefault="006C3463" w:rsidP="00BD61CA">
            <w:pPr>
              <w:widowControl/>
              <w:snapToGrid w:val="0"/>
              <w:jc w:val="left"/>
              <w:rPr>
                <w:kern w:val="0"/>
                <w:sz w:val="24"/>
                <w:szCs w:val="21"/>
              </w:rPr>
            </w:pPr>
          </w:p>
        </w:tc>
        <w:tc>
          <w:tcPr>
            <w:tcW w:w="1241" w:type="dxa"/>
            <w:shd w:val="clear" w:color="auto" w:fill="auto"/>
            <w:vAlign w:val="center"/>
          </w:tcPr>
          <w:p w:rsidR="006C3463" w:rsidRDefault="006C3463" w:rsidP="00BD61CA">
            <w:pPr>
              <w:widowControl/>
              <w:snapToGrid w:val="0"/>
              <w:jc w:val="left"/>
              <w:rPr>
                <w:kern w:val="0"/>
                <w:sz w:val="24"/>
                <w:szCs w:val="21"/>
              </w:rPr>
            </w:pPr>
          </w:p>
        </w:tc>
      </w:tr>
      <w:tr w:rsidR="006C3463" w:rsidTr="00BD61CA">
        <w:trPr>
          <w:jc w:val="center"/>
        </w:trPr>
        <w:tc>
          <w:tcPr>
            <w:tcW w:w="9480" w:type="dxa"/>
            <w:gridSpan w:val="5"/>
            <w:shd w:val="clear" w:color="auto" w:fill="auto"/>
            <w:vAlign w:val="center"/>
          </w:tcPr>
          <w:p w:rsidR="006C3463" w:rsidRDefault="006C3463" w:rsidP="00BD61CA">
            <w:pPr>
              <w:widowControl/>
              <w:snapToGrid w:val="0"/>
              <w:jc w:val="left"/>
              <w:rPr>
                <w:kern w:val="0"/>
                <w:sz w:val="24"/>
                <w:szCs w:val="21"/>
              </w:rPr>
            </w:pPr>
            <w:r>
              <w:rPr>
                <w:rFonts w:hint="eastAsia"/>
                <w:kern w:val="0"/>
                <w:sz w:val="24"/>
                <w:szCs w:val="21"/>
              </w:rPr>
              <w:t>（三）交货要求</w:t>
            </w:r>
          </w:p>
        </w:tc>
      </w:tr>
      <w:tr w:rsidR="006C3463" w:rsidTr="00BD61CA">
        <w:trPr>
          <w:jc w:val="center"/>
        </w:trPr>
        <w:tc>
          <w:tcPr>
            <w:tcW w:w="1080" w:type="dxa"/>
            <w:shd w:val="clear" w:color="auto" w:fill="auto"/>
            <w:vAlign w:val="center"/>
          </w:tcPr>
          <w:p w:rsidR="006C3463" w:rsidRDefault="006C3463" w:rsidP="00BD61CA">
            <w:pPr>
              <w:widowControl/>
              <w:snapToGrid w:val="0"/>
              <w:jc w:val="center"/>
              <w:rPr>
                <w:kern w:val="0"/>
                <w:sz w:val="24"/>
                <w:szCs w:val="21"/>
              </w:rPr>
            </w:pPr>
          </w:p>
        </w:tc>
        <w:tc>
          <w:tcPr>
            <w:tcW w:w="2500" w:type="dxa"/>
            <w:shd w:val="clear" w:color="auto" w:fill="auto"/>
            <w:vAlign w:val="center"/>
          </w:tcPr>
          <w:p w:rsidR="006C3463" w:rsidRDefault="006C3463" w:rsidP="00BD61CA">
            <w:pPr>
              <w:widowControl/>
              <w:snapToGrid w:val="0"/>
              <w:jc w:val="left"/>
              <w:rPr>
                <w:kern w:val="0"/>
                <w:sz w:val="24"/>
                <w:szCs w:val="21"/>
              </w:rPr>
            </w:pPr>
          </w:p>
        </w:tc>
        <w:tc>
          <w:tcPr>
            <w:tcW w:w="2680" w:type="dxa"/>
            <w:shd w:val="clear" w:color="auto" w:fill="auto"/>
            <w:vAlign w:val="center"/>
          </w:tcPr>
          <w:p w:rsidR="006C3463" w:rsidRDefault="006C3463" w:rsidP="00BD61CA">
            <w:pPr>
              <w:widowControl/>
              <w:snapToGrid w:val="0"/>
              <w:jc w:val="left"/>
              <w:rPr>
                <w:kern w:val="0"/>
                <w:sz w:val="24"/>
                <w:szCs w:val="21"/>
              </w:rPr>
            </w:pPr>
          </w:p>
        </w:tc>
        <w:tc>
          <w:tcPr>
            <w:tcW w:w="1979" w:type="dxa"/>
            <w:shd w:val="clear" w:color="auto" w:fill="auto"/>
            <w:vAlign w:val="center"/>
          </w:tcPr>
          <w:p w:rsidR="006C3463" w:rsidRDefault="006C3463" w:rsidP="00BD61CA">
            <w:pPr>
              <w:widowControl/>
              <w:snapToGrid w:val="0"/>
              <w:jc w:val="left"/>
              <w:rPr>
                <w:kern w:val="0"/>
                <w:sz w:val="24"/>
                <w:szCs w:val="21"/>
              </w:rPr>
            </w:pPr>
          </w:p>
        </w:tc>
        <w:tc>
          <w:tcPr>
            <w:tcW w:w="1241" w:type="dxa"/>
            <w:shd w:val="clear" w:color="auto" w:fill="auto"/>
            <w:vAlign w:val="center"/>
          </w:tcPr>
          <w:p w:rsidR="006C3463" w:rsidRDefault="006C3463" w:rsidP="00BD61CA">
            <w:pPr>
              <w:widowControl/>
              <w:snapToGrid w:val="0"/>
              <w:jc w:val="left"/>
              <w:rPr>
                <w:kern w:val="0"/>
                <w:sz w:val="24"/>
                <w:szCs w:val="21"/>
              </w:rPr>
            </w:pPr>
          </w:p>
        </w:tc>
      </w:tr>
      <w:tr w:rsidR="006C3463" w:rsidTr="00BD61CA">
        <w:trPr>
          <w:jc w:val="center"/>
        </w:trPr>
        <w:tc>
          <w:tcPr>
            <w:tcW w:w="9480" w:type="dxa"/>
            <w:gridSpan w:val="5"/>
            <w:shd w:val="clear" w:color="auto" w:fill="auto"/>
            <w:vAlign w:val="center"/>
          </w:tcPr>
          <w:p w:rsidR="006C3463" w:rsidRDefault="006C3463" w:rsidP="00BD61CA">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6C3463" w:rsidTr="00BD61CA">
        <w:trPr>
          <w:jc w:val="center"/>
        </w:trPr>
        <w:tc>
          <w:tcPr>
            <w:tcW w:w="1080" w:type="dxa"/>
            <w:shd w:val="clear" w:color="auto" w:fill="auto"/>
            <w:vAlign w:val="center"/>
          </w:tcPr>
          <w:p w:rsidR="006C3463" w:rsidRDefault="006C3463" w:rsidP="00BD61CA">
            <w:pPr>
              <w:widowControl/>
              <w:snapToGrid w:val="0"/>
              <w:jc w:val="center"/>
              <w:rPr>
                <w:kern w:val="0"/>
                <w:sz w:val="24"/>
                <w:szCs w:val="21"/>
              </w:rPr>
            </w:pPr>
          </w:p>
        </w:tc>
        <w:tc>
          <w:tcPr>
            <w:tcW w:w="2500" w:type="dxa"/>
            <w:shd w:val="clear" w:color="auto" w:fill="auto"/>
            <w:vAlign w:val="center"/>
          </w:tcPr>
          <w:p w:rsidR="006C3463" w:rsidRDefault="006C3463" w:rsidP="00BD61CA">
            <w:pPr>
              <w:widowControl/>
              <w:snapToGrid w:val="0"/>
              <w:jc w:val="left"/>
              <w:rPr>
                <w:kern w:val="0"/>
                <w:sz w:val="24"/>
                <w:szCs w:val="21"/>
              </w:rPr>
            </w:pPr>
          </w:p>
        </w:tc>
        <w:tc>
          <w:tcPr>
            <w:tcW w:w="2680" w:type="dxa"/>
            <w:shd w:val="clear" w:color="auto" w:fill="auto"/>
            <w:vAlign w:val="center"/>
          </w:tcPr>
          <w:p w:rsidR="006C3463" w:rsidRDefault="006C3463" w:rsidP="00BD61CA">
            <w:pPr>
              <w:widowControl/>
              <w:snapToGrid w:val="0"/>
              <w:jc w:val="left"/>
              <w:rPr>
                <w:kern w:val="0"/>
                <w:sz w:val="24"/>
                <w:szCs w:val="21"/>
              </w:rPr>
            </w:pPr>
          </w:p>
        </w:tc>
        <w:tc>
          <w:tcPr>
            <w:tcW w:w="1979" w:type="dxa"/>
            <w:shd w:val="clear" w:color="auto" w:fill="auto"/>
            <w:vAlign w:val="center"/>
          </w:tcPr>
          <w:p w:rsidR="006C3463" w:rsidRDefault="006C3463" w:rsidP="00BD61CA">
            <w:pPr>
              <w:widowControl/>
              <w:snapToGrid w:val="0"/>
              <w:jc w:val="left"/>
              <w:rPr>
                <w:kern w:val="0"/>
                <w:sz w:val="24"/>
                <w:szCs w:val="21"/>
              </w:rPr>
            </w:pPr>
          </w:p>
        </w:tc>
        <w:tc>
          <w:tcPr>
            <w:tcW w:w="1241" w:type="dxa"/>
            <w:shd w:val="clear" w:color="auto" w:fill="auto"/>
            <w:vAlign w:val="center"/>
          </w:tcPr>
          <w:p w:rsidR="006C3463" w:rsidRDefault="006C3463" w:rsidP="00BD61CA">
            <w:pPr>
              <w:widowControl/>
              <w:snapToGrid w:val="0"/>
              <w:jc w:val="left"/>
              <w:rPr>
                <w:kern w:val="0"/>
                <w:sz w:val="24"/>
                <w:szCs w:val="21"/>
              </w:rPr>
            </w:pPr>
          </w:p>
        </w:tc>
      </w:tr>
      <w:tr w:rsidR="006C3463" w:rsidTr="00BD61CA">
        <w:trPr>
          <w:jc w:val="center"/>
        </w:trPr>
        <w:tc>
          <w:tcPr>
            <w:tcW w:w="9480" w:type="dxa"/>
            <w:gridSpan w:val="5"/>
            <w:shd w:val="clear" w:color="auto" w:fill="auto"/>
            <w:vAlign w:val="center"/>
          </w:tcPr>
          <w:p w:rsidR="006C3463" w:rsidRDefault="006C3463" w:rsidP="00BD61CA">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6C3463" w:rsidTr="00BD61CA">
        <w:trPr>
          <w:jc w:val="center"/>
        </w:trPr>
        <w:tc>
          <w:tcPr>
            <w:tcW w:w="1080" w:type="dxa"/>
            <w:shd w:val="clear" w:color="auto" w:fill="auto"/>
            <w:vAlign w:val="center"/>
          </w:tcPr>
          <w:p w:rsidR="006C3463" w:rsidRDefault="006C3463" w:rsidP="00BD61CA">
            <w:pPr>
              <w:widowControl/>
              <w:snapToGrid w:val="0"/>
              <w:jc w:val="center"/>
              <w:rPr>
                <w:kern w:val="0"/>
                <w:sz w:val="24"/>
                <w:szCs w:val="21"/>
              </w:rPr>
            </w:pPr>
          </w:p>
        </w:tc>
        <w:tc>
          <w:tcPr>
            <w:tcW w:w="2500" w:type="dxa"/>
            <w:shd w:val="clear" w:color="auto" w:fill="auto"/>
            <w:vAlign w:val="center"/>
          </w:tcPr>
          <w:p w:rsidR="006C3463" w:rsidRDefault="006C3463" w:rsidP="00BD61CA">
            <w:pPr>
              <w:widowControl/>
              <w:snapToGrid w:val="0"/>
              <w:jc w:val="left"/>
              <w:rPr>
                <w:kern w:val="0"/>
                <w:sz w:val="24"/>
                <w:szCs w:val="21"/>
              </w:rPr>
            </w:pPr>
          </w:p>
        </w:tc>
        <w:tc>
          <w:tcPr>
            <w:tcW w:w="2680" w:type="dxa"/>
            <w:shd w:val="clear" w:color="auto" w:fill="auto"/>
            <w:vAlign w:val="center"/>
          </w:tcPr>
          <w:p w:rsidR="006C3463" w:rsidRDefault="006C3463" w:rsidP="00BD61CA">
            <w:pPr>
              <w:widowControl/>
              <w:snapToGrid w:val="0"/>
              <w:jc w:val="left"/>
              <w:rPr>
                <w:kern w:val="0"/>
                <w:sz w:val="24"/>
                <w:szCs w:val="21"/>
              </w:rPr>
            </w:pPr>
          </w:p>
        </w:tc>
        <w:tc>
          <w:tcPr>
            <w:tcW w:w="1979" w:type="dxa"/>
            <w:shd w:val="clear" w:color="auto" w:fill="auto"/>
            <w:vAlign w:val="center"/>
          </w:tcPr>
          <w:p w:rsidR="006C3463" w:rsidRDefault="006C3463" w:rsidP="00BD61CA">
            <w:pPr>
              <w:widowControl/>
              <w:snapToGrid w:val="0"/>
              <w:jc w:val="left"/>
              <w:rPr>
                <w:kern w:val="0"/>
                <w:sz w:val="24"/>
                <w:szCs w:val="21"/>
              </w:rPr>
            </w:pPr>
          </w:p>
        </w:tc>
        <w:tc>
          <w:tcPr>
            <w:tcW w:w="1241" w:type="dxa"/>
            <w:shd w:val="clear" w:color="auto" w:fill="auto"/>
            <w:vAlign w:val="center"/>
          </w:tcPr>
          <w:p w:rsidR="006C3463" w:rsidRDefault="006C3463" w:rsidP="00BD61CA">
            <w:pPr>
              <w:widowControl/>
              <w:snapToGrid w:val="0"/>
              <w:jc w:val="left"/>
              <w:rPr>
                <w:kern w:val="0"/>
                <w:sz w:val="24"/>
                <w:szCs w:val="21"/>
              </w:rPr>
            </w:pPr>
          </w:p>
        </w:tc>
      </w:tr>
    </w:tbl>
    <w:p w:rsidR="006C3463" w:rsidRDefault="006C3463" w:rsidP="006C3463">
      <w:pPr>
        <w:spacing w:line="620" w:lineRule="exact"/>
        <w:rPr>
          <w:sz w:val="24"/>
        </w:rPr>
      </w:pPr>
      <w:r>
        <w:rPr>
          <w:sz w:val="24"/>
        </w:rPr>
        <w:t>注：</w:t>
      </w:r>
    </w:p>
    <w:p w:rsidR="006C3463" w:rsidRDefault="006C3463" w:rsidP="006C3463">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6C3463" w:rsidRDefault="006C3463" w:rsidP="006C3463">
      <w:pPr>
        <w:spacing w:line="360" w:lineRule="auto"/>
        <w:rPr>
          <w:sz w:val="24"/>
        </w:rPr>
      </w:pPr>
      <w:r>
        <w:rPr>
          <w:sz w:val="24"/>
        </w:rPr>
        <w:t xml:space="preserve">2. </w:t>
      </w:r>
      <w:r>
        <w:rPr>
          <w:rFonts w:hint="eastAsia"/>
          <w:sz w:val="24"/>
        </w:rPr>
        <w:t>磋商</w:t>
      </w:r>
      <w:r>
        <w:rPr>
          <w:sz w:val="24"/>
        </w:rPr>
        <w:t>要求指</w:t>
      </w:r>
      <w:r>
        <w:rPr>
          <w:rFonts w:hint="eastAsia"/>
          <w:sz w:val="24"/>
        </w:rPr>
        <w:t>竞争性磋商</w:t>
      </w:r>
      <w:r>
        <w:rPr>
          <w:sz w:val="24"/>
        </w:rPr>
        <w:t>文件中规定的具体要求，</w:t>
      </w:r>
      <w:r>
        <w:rPr>
          <w:rFonts w:hint="eastAsia"/>
          <w:sz w:val="24"/>
        </w:rPr>
        <w:t>响应</w:t>
      </w:r>
      <w:proofErr w:type="gramStart"/>
      <w:r>
        <w:rPr>
          <w:sz w:val="24"/>
        </w:rPr>
        <w:t>应答指</w:t>
      </w:r>
      <w:proofErr w:type="gramEnd"/>
      <w:r>
        <w:rPr>
          <w:rFonts w:hint="eastAsia"/>
          <w:sz w:val="24"/>
        </w:rPr>
        <w:t>响应文件</w:t>
      </w:r>
      <w:r>
        <w:rPr>
          <w:sz w:val="24"/>
        </w:rPr>
        <w:t>的</w:t>
      </w:r>
      <w:r>
        <w:rPr>
          <w:rFonts w:hint="eastAsia"/>
          <w:sz w:val="24"/>
        </w:rPr>
        <w:t>具体内容</w:t>
      </w:r>
      <w:r>
        <w:rPr>
          <w:sz w:val="24"/>
        </w:rPr>
        <w:t>。</w:t>
      </w:r>
    </w:p>
    <w:p w:rsidR="006C3463" w:rsidRDefault="006C3463" w:rsidP="006C3463">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6C3463" w:rsidRDefault="006C3463" w:rsidP="006C3463">
      <w:pPr>
        <w:spacing w:line="360" w:lineRule="auto"/>
        <w:rPr>
          <w:sz w:val="24"/>
        </w:rPr>
      </w:pPr>
    </w:p>
    <w:p w:rsidR="006C3463" w:rsidRDefault="006C3463" w:rsidP="006C3463">
      <w:pPr>
        <w:spacing w:line="360" w:lineRule="auto"/>
        <w:ind w:firstLineChars="1700" w:firstLine="4080"/>
        <w:rPr>
          <w:sz w:val="24"/>
        </w:rPr>
      </w:pPr>
      <w:r>
        <w:rPr>
          <w:sz w:val="24"/>
        </w:rPr>
        <w:t>供应商名称：</w:t>
      </w:r>
    </w:p>
    <w:p w:rsidR="006C3463" w:rsidRDefault="006C3463" w:rsidP="006C346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C3463" w:rsidRDefault="006C3463" w:rsidP="006C3463">
      <w:pPr>
        <w:spacing w:line="460" w:lineRule="exact"/>
        <w:jc w:val="left"/>
        <w:rPr>
          <w:b/>
          <w:sz w:val="24"/>
        </w:rPr>
      </w:pPr>
      <w:r>
        <w:rPr>
          <w:sz w:val="24"/>
        </w:rPr>
        <w:br w:type="page"/>
      </w:r>
      <w:r>
        <w:rPr>
          <w:b/>
          <w:sz w:val="24"/>
        </w:rPr>
        <w:lastRenderedPageBreak/>
        <w:t>附件</w:t>
      </w:r>
      <w:r>
        <w:rPr>
          <w:rFonts w:hint="eastAsia"/>
          <w:b/>
          <w:sz w:val="24"/>
        </w:rPr>
        <w:t>11</w:t>
      </w:r>
    </w:p>
    <w:p w:rsidR="006C3463" w:rsidRDefault="006C3463" w:rsidP="006C3463">
      <w:pPr>
        <w:tabs>
          <w:tab w:val="left" w:pos="360"/>
        </w:tabs>
        <w:spacing w:line="560" w:lineRule="exact"/>
        <w:jc w:val="center"/>
        <w:rPr>
          <w:b/>
          <w:sz w:val="24"/>
        </w:rPr>
      </w:pPr>
      <w:r>
        <w:rPr>
          <w:b/>
          <w:sz w:val="24"/>
        </w:rPr>
        <w:t>技术要求点对点应答表</w:t>
      </w:r>
    </w:p>
    <w:p w:rsidR="006C3463" w:rsidRDefault="006C3463" w:rsidP="006C3463">
      <w:pPr>
        <w:spacing w:line="460" w:lineRule="exact"/>
        <w:rPr>
          <w:sz w:val="24"/>
        </w:rPr>
      </w:pPr>
    </w:p>
    <w:p w:rsidR="006C3463" w:rsidRDefault="006C3463" w:rsidP="006C3463">
      <w:pPr>
        <w:spacing w:line="460" w:lineRule="exact"/>
        <w:rPr>
          <w:sz w:val="24"/>
        </w:rPr>
      </w:pPr>
      <w:r>
        <w:rPr>
          <w:sz w:val="24"/>
        </w:rPr>
        <w:t>项目名称：</w:t>
      </w:r>
      <w:r>
        <w:rPr>
          <w:sz w:val="24"/>
          <w:u w:val="single"/>
        </w:rPr>
        <w:t xml:space="preserve">                    </w:t>
      </w:r>
    </w:p>
    <w:p w:rsidR="006C3463" w:rsidRDefault="006C3463" w:rsidP="006C3463">
      <w:pPr>
        <w:spacing w:line="460" w:lineRule="exact"/>
        <w:rPr>
          <w:sz w:val="24"/>
        </w:rPr>
      </w:pPr>
      <w:r>
        <w:rPr>
          <w:sz w:val="24"/>
        </w:rPr>
        <w:t>项目编号：</w:t>
      </w:r>
      <w:r>
        <w:rPr>
          <w:sz w:val="24"/>
          <w:u w:val="single"/>
        </w:rPr>
        <w:t xml:space="preserve">                    </w:t>
      </w:r>
    </w:p>
    <w:p w:rsidR="006C3463" w:rsidRDefault="006C3463" w:rsidP="006C3463">
      <w:pPr>
        <w:spacing w:line="460" w:lineRule="exact"/>
        <w:rPr>
          <w:sz w:val="24"/>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6C3463" w:rsidTr="00BD61CA">
        <w:trPr>
          <w:tblHeader/>
          <w:jc w:val="center"/>
        </w:trPr>
        <w:tc>
          <w:tcPr>
            <w:tcW w:w="9807" w:type="dxa"/>
            <w:gridSpan w:val="6"/>
            <w:shd w:val="clear" w:color="auto" w:fill="auto"/>
            <w:vAlign w:val="center"/>
          </w:tcPr>
          <w:p w:rsidR="006C3463" w:rsidRDefault="006C3463" w:rsidP="00BD61CA">
            <w:pPr>
              <w:widowControl/>
              <w:snapToGrid w:val="0"/>
              <w:rPr>
                <w:b/>
                <w:kern w:val="0"/>
                <w:sz w:val="24"/>
                <w:szCs w:val="21"/>
              </w:rPr>
            </w:pPr>
            <w:r>
              <w:rPr>
                <w:rFonts w:hint="eastAsia"/>
                <w:b/>
                <w:kern w:val="0"/>
                <w:sz w:val="24"/>
                <w:szCs w:val="21"/>
              </w:rPr>
              <w:t>竞争性磋商文件第二部分技术要求</w:t>
            </w:r>
          </w:p>
        </w:tc>
      </w:tr>
      <w:tr w:rsidR="006C3463" w:rsidTr="00BD61CA">
        <w:trPr>
          <w:tblHeader/>
          <w:jc w:val="center"/>
        </w:trPr>
        <w:tc>
          <w:tcPr>
            <w:tcW w:w="843" w:type="dxa"/>
            <w:shd w:val="clear" w:color="auto" w:fill="auto"/>
            <w:vAlign w:val="center"/>
          </w:tcPr>
          <w:p w:rsidR="006C3463" w:rsidRDefault="006C3463" w:rsidP="00BD61CA">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6C3463" w:rsidRDefault="006C3463" w:rsidP="00BD61CA">
            <w:pPr>
              <w:widowControl/>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6C3463" w:rsidRDefault="006C3463" w:rsidP="00BD61CA">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6C3463" w:rsidRDefault="006C3463" w:rsidP="00BD61CA">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6C3463" w:rsidRDefault="006C3463" w:rsidP="00BD61CA">
            <w:pPr>
              <w:widowControl/>
              <w:snapToGrid w:val="0"/>
              <w:jc w:val="center"/>
              <w:rPr>
                <w:kern w:val="0"/>
                <w:sz w:val="24"/>
                <w:szCs w:val="21"/>
              </w:rPr>
            </w:pPr>
            <w:r>
              <w:rPr>
                <w:kern w:val="0"/>
                <w:sz w:val="24"/>
                <w:szCs w:val="21"/>
              </w:rPr>
              <w:t>备注</w:t>
            </w:r>
          </w:p>
        </w:tc>
      </w:tr>
      <w:tr w:rsidR="006C3463" w:rsidTr="00BD61CA">
        <w:trPr>
          <w:jc w:val="center"/>
        </w:trPr>
        <w:tc>
          <w:tcPr>
            <w:tcW w:w="843" w:type="dxa"/>
            <w:shd w:val="clear" w:color="auto" w:fill="auto"/>
            <w:vAlign w:val="center"/>
          </w:tcPr>
          <w:p w:rsidR="006C3463" w:rsidRDefault="006C3463" w:rsidP="00BD61CA">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6C3463" w:rsidRDefault="006C3463" w:rsidP="00BD61CA">
            <w:pPr>
              <w:widowControl/>
              <w:snapToGrid w:val="0"/>
              <w:jc w:val="center"/>
              <w:rPr>
                <w:kern w:val="0"/>
                <w:sz w:val="24"/>
                <w:szCs w:val="21"/>
              </w:rPr>
            </w:pPr>
          </w:p>
        </w:tc>
        <w:tc>
          <w:tcPr>
            <w:tcW w:w="2680" w:type="dxa"/>
            <w:shd w:val="clear" w:color="auto" w:fill="auto"/>
            <w:vAlign w:val="center"/>
          </w:tcPr>
          <w:p w:rsidR="006C3463" w:rsidRDefault="006C3463" w:rsidP="00BD61CA">
            <w:pPr>
              <w:widowControl/>
              <w:snapToGrid w:val="0"/>
              <w:jc w:val="center"/>
              <w:rPr>
                <w:kern w:val="0"/>
                <w:sz w:val="24"/>
                <w:szCs w:val="21"/>
              </w:rPr>
            </w:pPr>
          </w:p>
        </w:tc>
        <w:tc>
          <w:tcPr>
            <w:tcW w:w="1289" w:type="dxa"/>
            <w:shd w:val="clear" w:color="auto" w:fill="auto"/>
            <w:vAlign w:val="center"/>
          </w:tcPr>
          <w:p w:rsidR="006C3463" w:rsidRDefault="006C3463" w:rsidP="00BD61CA">
            <w:pPr>
              <w:widowControl/>
              <w:snapToGrid w:val="0"/>
              <w:jc w:val="center"/>
              <w:rPr>
                <w:kern w:val="0"/>
                <w:sz w:val="24"/>
                <w:szCs w:val="21"/>
              </w:rPr>
            </w:pPr>
          </w:p>
        </w:tc>
        <w:tc>
          <w:tcPr>
            <w:tcW w:w="1315" w:type="dxa"/>
            <w:shd w:val="clear" w:color="auto" w:fill="auto"/>
            <w:vAlign w:val="center"/>
          </w:tcPr>
          <w:p w:rsidR="006C3463" w:rsidRDefault="006C3463" w:rsidP="00BD61CA">
            <w:pPr>
              <w:widowControl/>
              <w:snapToGrid w:val="0"/>
              <w:jc w:val="center"/>
              <w:rPr>
                <w:kern w:val="0"/>
                <w:sz w:val="24"/>
                <w:szCs w:val="21"/>
              </w:rPr>
            </w:pPr>
          </w:p>
        </w:tc>
      </w:tr>
      <w:tr w:rsidR="006C3463" w:rsidTr="00BD61CA">
        <w:trPr>
          <w:jc w:val="center"/>
        </w:trPr>
        <w:tc>
          <w:tcPr>
            <w:tcW w:w="843" w:type="dxa"/>
            <w:shd w:val="clear" w:color="auto" w:fill="auto"/>
            <w:vAlign w:val="center"/>
          </w:tcPr>
          <w:p w:rsidR="006C3463" w:rsidRDefault="006C3463" w:rsidP="00BD61CA">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6C3463" w:rsidRDefault="006C3463" w:rsidP="00BD61CA">
            <w:pPr>
              <w:widowControl/>
              <w:snapToGrid w:val="0"/>
              <w:jc w:val="center"/>
              <w:rPr>
                <w:kern w:val="0"/>
                <w:sz w:val="24"/>
                <w:szCs w:val="21"/>
              </w:rPr>
            </w:pPr>
          </w:p>
        </w:tc>
        <w:tc>
          <w:tcPr>
            <w:tcW w:w="2680" w:type="dxa"/>
            <w:shd w:val="clear" w:color="auto" w:fill="auto"/>
            <w:vAlign w:val="center"/>
          </w:tcPr>
          <w:p w:rsidR="006C3463" w:rsidRDefault="006C3463" w:rsidP="00BD61CA">
            <w:pPr>
              <w:widowControl/>
              <w:snapToGrid w:val="0"/>
              <w:jc w:val="center"/>
              <w:rPr>
                <w:kern w:val="0"/>
                <w:sz w:val="24"/>
                <w:szCs w:val="21"/>
              </w:rPr>
            </w:pPr>
          </w:p>
        </w:tc>
        <w:tc>
          <w:tcPr>
            <w:tcW w:w="1289" w:type="dxa"/>
            <w:shd w:val="clear" w:color="auto" w:fill="auto"/>
            <w:vAlign w:val="center"/>
          </w:tcPr>
          <w:p w:rsidR="006C3463" w:rsidRDefault="006C3463" w:rsidP="00BD61CA">
            <w:pPr>
              <w:widowControl/>
              <w:snapToGrid w:val="0"/>
              <w:jc w:val="center"/>
              <w:rPr>
                <w:kern w:val="0"/>
                <w:sz w:val="24"/>
                <w:szCs w:val="21"/>
              </w:rPr>
            </w:pPr>
          </w:p>
        </w:tc>
        <w:tc>
          <w:tcPr>
            <w:tcW w:w="1315" w:type="dxa"/>
            <w:shd w:val="clear" w:color="auto" w:fill="auto"/>
            <w:vAlign w:val="center"/>
          </w:tcPr>
          <w:p w:rsidR="006C3463" w:rsidRDefault="006C3463" w:rsidP="00BD61CA">
            <w:pPr>
              <w:widowControl/>
              <w:snapToGrid w:val="0"/>
              <w:jc w:val="center"/>
              <w:rPr>
                <w:kern w:val="0"/>
                <w:sz w:val="24"/>
                <w:szCs w:val="21"/>
              </w:rPr>
            </w:pPr>
          </w:p>
        </w:tc>
      </w:tr>
      <w:tr w:rsidR="006C3463" w:rsidTr="00BD61CA">
        <w:trPr>
          <w:jc w:val="center"/>
        </w:trPr>
        <w:tc>
          <w:tcPr>
            <w:tcW w:w="843" w:type="dxa"/>
            <w:shd w:val="clear" w:color="auto" w:fill="auto"/>
            <w:vAlign w:val="center"/>
          </w:tcPr>
          <w:p w:rsidR="006C3463" w:rsidRDefault="006C3463" w:rsidP="00BD61CA">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6C3463" w:rsidRDefault="006C3463" w:rsidP="00BD61CA">
            <w:pPr>
              <w:widowControl/>
              <w:snapToGrid w:val="0"/>
              <w:jc w:val="center"/>
              <w:rPr>
                <w:kern w:val="0"/>
                <w:sz w:val="24"/>
                <w:szCs w:val="21"/>
              </w:rPr>
            </w:pPr>
          </w:p>
        </w:tc>
        <w:tc>
          <w:tcPr>
            <w:tcW w:w="2680" w:type="dxa"/>
            <w:shd w:val="clear" w:color="auto" w:fill="auto"/>
            <w:vAlign w:val="center"/>
          </w:tcPr>
          <w:p w:rsidR="006C3463" w:rsidRDefault="006C3463" w:rsidP="00BD61CA">
            <w:pPr>
              <w:widowControl/>
              <w:snapToGrid w:val="0"/>
              <w:jc w:val="center"/>
              <w:rPr>
                <w:kern w:val="0"/>
                <w:sz w:val="24"/>
                <w:szCs w:val="21"/>
              </w:rPr>
            </w:pPr>
          </w:p>
        </w:tc>
        <w:tc>
          <w:tcPr>
            <w:tcW w:w="1289" w:type="dxa"/>
            <w:shd w:val="clear" w:color="auto" w:fill="auto"/>
            <w:vAlign w:val="center"/>
          </w:tcPr>
          <w:p w:rsidR="006C3463" w:rsidRDefault="006C3463" w:rsidP="00BD61CA">
            <w:pPr>
              <w:widowControl/>
              <w:snapToGrid w:val="0"/>
              <w:jc w:val="center"/>
              <w:rPr>
                <w:kern w:val="0"/>
                <w:sz w:val="24"/>
                <w:szCs w:val="21"/>
              </w:rPr>
            </w:pPr>
          </w:p>
        </w:tc>
        <w:tc>
          <w:tcPr>
            <w:tcW w:w="1315" w:type="dxa"/>
            <w:shd w:val="clear" w:color="auto" w:fill="auto"/>
            <w:vAlign w:val="center"/>
          </w:tcPr>
          <w:p w:rsidR="006C3463" w:rsidRDefault="006C3463" w:rsidP="00BD61CA">
            <w:pPr>
              <w:widowControl/>
              <w:snapToGrid w:val="0"/>
              <w:jc w:val="center"/>
              <w:rPr>
                <w:kern w:val="0"/>
                <w:sz w:val="24"/>
                <w:szCs w:val="21"/>
              </w:rPr>
            </w:pPr>
          </w:p>
        </w:tc>
      </w:tr>
      <w:tr w:rsidR="006C3463" w:rsidTr="00BD61CA">
        <w:trPr>
          <w:jc w:val="center"/>
        </w:trPr>
        <w:tc>
          <w:tcPr>
            <w:tcW w:w="843" w:type="dxa"/>
            <w:shd w:val="clear" w:color="auto" w:fill="auto"/>
            <w:vAlign w:val="center"/>
          </w:tcPr>
          <w:p w:rsidR="006C3463" w:rsidRDefault="006C3463" w:rsidP="00BD61CA">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6C3463" w:rsidRDefault="006C3463" w:rsidP="00BD61CA">
            <w:pPr>
              <w:widowControl/>
              <w:snapToGrid w:val="0"/>
              <w:jc w:val="center"/>
              <w:rPr>
                <w:kern w:val="0"/>
                <w:sz w:val="24"/>
                <w:szCs w:val="21"/>
              </w:rPr>
            </w:pPr>
          </w:p>
        </w:tc>
        <w:tc>
          <w:tcPr>
            <w:tcW w:w="2680" w:type="dxa"/>
            <w:shd w:val="clear" w:color="auto" w:fill="auto"/>
            <w:vAlign w:val="center"/>
          </w:tcPr>
          <w:p w:rsidR="006C3463" w:rsidRDefault="006C3463" w:rsidP="00BD61CA">
            <w:pPr>
              <w:widowControl/>
              <w:snapToGrid w:val="0"/>
              <w:jc w:val="center"/>
              <w:rPr>
                <w:kern w:val="0"/>
                <w:sz w:val="24"/>
                <w:szCs w:val="21"/>
              </w:rPr>
            </w:pPr>
          </w:p>
        </w:tc>
        <w:tc>
          <w:tcPr>
            <w:tcW w:w="1289" w:type="dxa"/>
            <w:shd w:val="clear" w:color="auto" w:fill="auto"/>
            <w:vAlign w:val="center"/>
          </w:tcPr>
          <w:p w:rsidR="006C3463" w:rsidRDefault="006C3463" w:rsidP="00BD61CA">
            <w:pPr>
              <w:widowControl/>
              <w:snapToGrid w:val="0"/>
              <w:jc w:val="center"/>
              <w:rPr>
                <w:kern w:val="0"/>
                <w:sz w:val="24"/>
                <w:szCs w:val="21"/>
              </w:rPr>
            </w:pPr>
          </w:p>
        </w:tc>
        <w:tc>
          <w:tcPr>
            <w:tcW w:w="1315" w:type="dxa"/>
            <w:shd w:val="clear" w:color="auto" w:fill="auto"/>
            <w:vAlign w:val="center"/>
          </w:tcPr>
          <w:p w:rsidR="006C3463" w:rsidRDefault="006C3463" w:rsidP="00BD61CA">
            <w:pPr>
              <w:widowControl/>
              <w:snapToGrid w:val="0"/>
              <w:jc w:val="center"/>
              <w:rPr>
                <w:kern w:val="0"/>
                <w:sz w:val="24"/>
                <w:szCs w:val="21"/>
              </w:rPr>
            </w:pPr>
          </w:p>
        </w:tc>
      </w:tr>
      <w:tr w:rsidR="006C3463" w:rsidTr="00BD61CA">
        <w:trPr>
          <w:jc w:val="center"/>
        </w:trPr>
        <w:tc>
          <w:tcPr>
            <w:tcW w:w="9807" w:type="dxa"/>
            <w:gridSpan w:val="6"/>
            <w:shd w:val="clear" w:color="auto" w:fill="auto"/>
            <w:vAlign w:val="center"/>
          </w:tcPr>
          <w:p w:rsidR="006C3463" w:rsidRDefault="006C3463" w:rsidP="00BD61CA">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清单技术参数须逐条应答）</w:t>
            </w:r>
          </w:p>
        </w:tc>
      </w:tr>
      <w:tr w:rsidR="006C3463" w:rsidTr="00BD61CA">
        <w:trPr>
          <w:jc w:val="center"/>
        </w:trPr>
        <w:tc>
          <w:tcPr>
            <w:tcW w:w="843" w:type="dxa"/>
            <w:shd w:val="clear" w:color="auto" w:fill="auto"/>
            <w:vAlign w:val="center"/>
          </w:tcPr>
          <w:p w:rsidR="006C3463" w:rsidRDefault="006C3463" w:rsidP="00BD61CA">
            <w:pPr>
              <w:widowControl/>
              <w:snapToGrid w:val="0"/>
              <w:jc w:val="center"/>
              <w:rPr>
                <w:kern w:val="0"/>
                <w:sz w:val="24"/>
                <w:szCs w:val="21"/>
              </w:rPr>
            </w:pPr>
            <w:r>
              <w:rPr>
                <w:kern w:val="0"/>
                <w:sz w:val="24"/>
                <w:szCs w:val="21"/>
              </w:rPr>
              <w:t>序号</w:t>
            </w:r>
          </w:p>
        </w:tc>
        <w:tc>
          <w:tcPr>
            <w:tcW w:w="1039" w:type="dxa"/>
            <w:shd w:val="clear" w:color="auto" w:fill="auto"/>
            <w:vAlign w:val="center"/>
          </w:tcPr>
          <w:p w:rsidR="006C3463" w:rsidRDefault="006C3463" w:rsidP="00BD61CA">
            <w:pPr>
              <w:widowControl/>
              <w:snapToGrid w:val="0"/>
              <w:jc w:val="center"/>
              <w:rPr>
                <w:kern w:val="0"/>
                <w:sz w:val="24"/>
                <w:szCs w:val="21"/>
              </w:rPr>
            </w:pPr>
            <w:r>
              <w:rPr>
                <w:rFonts w:hint="eastAsia"/>
                <w:kern w:val="0"/>
                <w:sz w:val="24"/>
                <w:szCs w:val="21"/>
              </w:rPr>
              <w:t>标的</w:t>
            </w:r>
          </w:p>
          <w:p w:rsidR="006C3463" w:rsidRDefault="006C3463" w:rsidP="00BD61CA">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6C3463" w:rsidRDefault="006C3463" w:rsidP="00BD61CA">
            <w:pPr>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6C3463" w:rsidRDefault="006C3463" w:rsidP="00BD61CA">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6C3463" w:rsidRDefault="006C3463" w:rsidP="00BD61CA">
            <w:pPr>
              <w:widowControl/>
              <w:snapToGrid w:val="0"/>
              <w:jc w:val="center"/>
              <w:rPr>
                <w:kern w:val="0"/>
                <w:sz w:val="24"/>
                <w:szCs w:val="21"/>
              </w:rPr>
            </w:pPr>
            <w:r>
              <w:rPr>
                <w:kern w:val="0"/>
                <w:sz w:val="24"/>
                <w:szCs w:val="21"/>
              </w:rPr>
              <w:t>偏离</w:t>
            </w:r>
          </w:p>
          <w:p w:rsidR="006C3463" w:rsidRDefault="006C3463" w:rsidP="00BD61CA">
            <w:pPr>
              <w:widowControl/>
              <w:snapToGrid w:val="0"/>
              <w:jc w:val="center"/>
              <w:rPr>
                <w:kern w:val="0"/>
                <w:sz w:val="24"/>
                <w:szCs w:val="21"/>
              </w:rPr>
            </w:pPr>
            <w:r>
              <w:rPr>
                <w:kern w:val="0"/>
                <w:sz w:val="24"/>
                <w:szCs w:val="21"/>
              </w:rPr>
              <w:t>说明</w:t>
            </w:r>
          </w:p>
        </w:tc>
        <w:tc>
          <w:tcPr>
            <w:tcW w:w="1315" w:type="dxa"/>
            <w:shd w:val="clear" w:color="auto" w:fill="auto"/>
            <w:vAlign w:val="center"/>
          </w:tcPr>
          <w:p w:rsidR="006C3463" w:rsidRDefault="006C3463" w:rsidP="00BD61CA">
            <w:pPr>
              <w:widowControl/>
              <w:snapToGrid w:val="0"/>
              <w:jc w:val="center"/>
              <w:rPr>
                <w:kern w:val="0"/>
                <w:sz w:val="24"/>
                <w:szCs w:val="21"/>
              </w:rPr>
            </w:pPr>
            <w:r>
              <w:rPr>
                <w:rFonts w:hint="eastAsia"/>
                <w:kern w:val="0"/>
                <w:sz w:val="24"/>
                <w:szCs w:val="21"/>
              </w:rPr>
              <w:t>技术支撑材料所在页码</w:t>
            </w:r>
          </w:p>
        </w:tc>
      </w:tr>
      <w:tr w:rsidR="006C3463" w:rsidTr="00BD61CA">
        <w:trPr>
          <w:jc w:val="center"/>
        </w:trPr>
        <w:tc>
          <w:tcPr>
            <w:tcW w:w="843" w:type="dxa"/>
            <w:shd w:val="clear" w:color="auto" w:fill="auto"/>
            <w:vAlign w:val="center"/>
          </w:tcPr>
          <w:p w:rsidR="006C3463" w:rsidRDefault="006C3463" w:rsidP="00BD61CA">
            <w:pPr>
              <w:widowControl/>
              <w:snapToGrid w:val="0"/>
              <w:jc w:val="center"/>
              <w:rPr>
                <w:kern w:val="0"/>
                <w:sz w:val="24"/>
                <w:szCs w:val="21"/>
              </w:rPr>
            </w:pPr>
          </w:p>
        </w:tc>
        <w:tc>
          <w:tcPr>
            <w:tcW w:w="1039" w:type="dxa"/>
            <w:shd w:val="clear" w:color="auto" w:fill="auto"/>
            <w:vAlign w:val="center"/>
          </w:tcPr>
          <w:p w:rsidR="006C3463" w:rsidRDefault="006C3463" w:rsidP="00BD61CA">
            <w:pPr>
              <w:widowControl/>
              <w:snapToGrid w:val="0"/>
              <w:jc w:val="center"/>
              <w:rPr>
                <w:kern w:val="0"/>
                <w:sz w:val="24"/>
                <w:szCs w:val="21"/>
              </w:rPr>
            </w:pPr>
          </w:p>
        </w:tc>
        <w:tc>
          <w:tcPr>
            <w:tcW w:w="2641" w:type="dxa"/>
            <w:shd w:val="clear" w:color="auto" w:fill="auto"/>
            <w:vAlign w:val="center"/>
          </w:tcPr>
          <w:p w:rsidR="006C3463" w:rsidRDefault="006C3463" w:rsidP="00BD61CA">
            <w:pPr>
              <w:widowControl/>
              <w:snapToGrid w:val="0"/>
              <w:jc w:val="center"/>
              <w:rPr>
                <w:kern w:val="0"/>
                <w:sz w:val="24"/>
                <w:szCs w:val="21"/>
              </w:rPr>
            </w:pPr>
          </w:p>
        </w:tc>
        <w:tc>
          <w:tcPr>
            <w:tcW w:w="2680" w:type="dxa"/>
            <w:shd w:val="clear" w:color="auto" w:fill="auto"/>
            <w:vAlign w:val="center"/>
          </w:tcPr>
          <w:p w:rsidR="006C3463" w:rsidRDefault="006C3463" w:rsidP="00BD61CA">
            <w:pPr>
              <w:widowControl/>
              <w:snapToGrid w:val="0"/>
              <w:jc w:val="center"/>
              <w:rPr>
                <w:kern w:val="0"/>
                <w:sz w:val="24"/>
                <w:szCs w:val="21"/>
              </w:rPr>
            </w:pPr>
          </w:p>
        </w:tc>
        <w:tc>
          <w:tcPr>
            <w:tcW w:w="1289" w:type="dxa"/>
            <w:shd w:val="clear" w:color="auto" w:fill="auto"/>
            <w:vAlign w:val="center"/>
          </w:tcPr>
          <w:p w:rsidR="006C3463" w:rsidRDefault="006C3463" w:rsidP="00BD61CA">
            <w:pPr>
              <w:widowControl/>
              <w:snapToGrid w:val="0"/>
              <w:jc w:val="center"/>
              <w:rPr>
                <w:kern w:val="0"/>
                <w:sz w:val="24"/>
                <w:szCs w:val="21"/>
              </w:rPr>
            </w:pPr>
          </w:p>
        </w:tc>
        <w:tc>
          <w:tcPr>
            <w:tcW w:w="1315" w:type="dxa"/>
            <w:shd w:val="clear" w:color="auto" w:fill="auto"/>
            <w:vAlign w:val="center"/>
          </w:tcPr>
          <w:p w:rsidR="006C3463" w:rsidRDefault="006C3463" w:rsidP="00BD61CA">
            <w:pPr>
              <w:widowControl/>
              <w:snapToGrid w:val="0"/>
              <w:jc w:val="center"/>
              <w:rPr>
                <w:kern w:val="0"/>
                <w:sz w:val="24"/>
                <w:szCs w:val="21"/>
              </w:rPr>
            </w:pPr>
          </w:p>
        </w:tc>
      </w:tr>
      <w:tr w:rsidR="006C3463" w:rsidTr="00BD61CA">
        <w:trPr>
          <w:jc w:val="center"/>
        </w:trPr>
        <w:tc>
          <w:tcPr>
            <w:tcW w:w="843" w:type="dxa"/>
            <w:shd w:val="clear" w:color="auto" w:fill="auto"/>
            <w:vAlign w:val="center"/>
          </w:tcPr>
          <w:p w:rsidR="006C3463" w:rsidRDefault="006C3463" w:rsidP="00BD61CA">
            <w:pPr>
              <w:widowControl/>
              <w:snapToGrid w:val="0"/>
              <w:jc w:val="center"/>
              <w:rPr>
                <w:kern w:val="0"/>
                <w:sz w:val="24"/>
                <w:szCs w:val="21"/>
              </w:rPr>
            </w:pPr>
          </w:p>
        </w:tc>
        <w:tc>
          <w:tcPr>
            <w:tcW w:w="1039" w:type="dxa"/>
            <w:shd w:val="clear" w:color="auto" w:fill="auto"/>
            <w:vAlign w:val="center"/>
          </w:tcPr>
          <w:p w:rsidR="006C3463" w:rsidRDefault="006C3463" w:rsidP="00BD61CA">
            <w:pPr>
              <w:widowControl/>
              <w:snapToGrid w:val="0"/>
              <w:jc w:val="center"/>
              <w:rPr>
                <w:kern w:val="0"/>
                <w:sz w:val="24"/>
                <w:szCs w:val="21"/>
              </w:rPr>
            </w:pPr>
          </w:p>
        </w:tc>
        <w:tc>
          <w:tcPr>
            <w:tcW w:w="2641" w:type="dxa"/>
            <w:shd w:val="clear" w:color="auto" w:fill="auto"/>
            <w:vAlign w:val="center"/>
          </w:tcPr>
          <w:p w:rsidR="006C3463" w:rsidRDefault="006C3463" w:rsidP="00BD61CA">
            <w:pPr>
              <w:widowControl/>
              <w:snapToGrid w:val="0"/>
              <w:jc w:val="center"/>
              <w:rPr>
                <w:kern w:val="0"/>
                <w:sz w:val="24"/>
                <w:szCs w:val="21"/>
              </w:rPr>
            </w:pPr>
          </w:p>
        </w:tc>
        <w:tc>
          <w:tcPr>
            <w:tcW w:w="2680" w:type="dxa"/>
            <w:shd w:val="clear" w:color="auto" w:fill="auto"/>
            <w:vAlign w:val="center"/>
          </w:tcPr>
          <w:p w:rsidR="006C3463" w:rsidRDefault="006C3463" w:rsidP="00BD61CA">
            <w:pPr>
              <w:widowControl/>
              <w:snapToGrid w:val="0"/>
              <w:jc w:val="center"/>
              <w:rPr>
                <w:kern w:val="0"/>
                <w:sz w:val="24"/>
                <w:szCs w:val="21"/>
              </w:rPr>
            </w:pPr>
          </w:p>
        </w:tc>
        <w:tc>
          <w:tcPr>
            <w:tcW w:w="1289" w:type="dxa"/>
            <w:shd w:val="clear" w:color="auto" w:fill="auto"/>
            <w:vAlign w:val="center"/>
          </w:tcPr>
          <w:p w:rsidR="006C3463" w:rsidRDefault="006C3463" w:rsidP="00BD61CA">
            <w:pPr>
              <w:widowControl/>
              <w:snapToGrid w:val="0"/>
              <w:jc w:val="center"/>
              <w:rPr>
                <w:kern w:val="0"/>
                <w:sz w:val="24"/>
                <w:szCs w:val="21"/>
              </w:rPr>
            </w:pPr>
          </w:p>
        </w:tc>
        <w:tc>
          <w:tcPr>
            <w:tcW w:w="1315" w:type="dxa"/>
            <w:shd w:val="clear" w:color="auto" w:fill="auto"/>
            <w:vAlign w:val="center"/>
          </w:tcPr>
          <w:p w:rsidR="006C3463" w:rsidRDefault="006C3463" w:rsidP="00BD61CA">
            <w:pPr>
              <w:widowControl/>
              <w:snapToGrid w:val="0"/>
              <w:jc w:val="center"/>
              <w:rPr>
                <w:kern w:val="0"/>
                <w:sz w:val="24"/>
                <w:szCs w:val="21"/>
              </w:rPr>
            </w:pPr>
          </w:p>
        </w:tc>
      </w:tr>
    </w:tbl>
    <w:p w:rsidR="006C3463" w:rsidRDefault="006C3463" w:rsidP="006C3463">
      <w:pPr>
        <w:spacing w:line="620" w:lineRule="exact"/>
        <w:rPr>
          <w:sz w:val="24"/>
        </w:rPr>
      </w:pPr>
      <w:r>
        <w:rPr>
          <w:sz w:val="24"/>
        </w:rPr>
        <w:t>注：</w:t>
      </w:r>
    </w:p>
    <w:p w:rsidR="006C3463" w:rsidRDefault="006C3463" w:rsidP="006C3463">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6C3463" w:rsidRDefault="006C3463" w:rsidP="006C3463">
      <w:pPr>
        <w:spacing w:line="360" w:lineRule="auto"/>
        <w:rPr>
          <w:sz w:val="24"/>
        </w:rPr>
      </w:pPr>
      <w:r>
        <w:rPr>
          <w:sz w:val="24"/>
        </w:rPr>
        <w:t xml:space="preserve">2. </w:t>
      </w:r>
      <w:r>
        <w:rPr>
          <w:rFonts w:hint="eastAsia"/>
          <w:sz w:val="24"/>
        </w:rPr>
        <w:t>磋商</w:t>
      </w:r>
      <w:r>
        <w:rPr>
          <w:sz w:val="24"/>
        </w:rPr>
        <w:t>要求指磋商文件中规定的具体要求，</w:t>
      </w:r>
      <w:r>
        <w:rPr>
          <w:rFonts w:hint="eastAsia"/>
          <w:sz w:val="24"/>
        </w:rPr>
        <w:t>响应</w:t>
      </w:r>
      <w:proofErr w:type="gramStart"/>
      <w:r>
        <w:rPr>
          <w:sz w:val="24"/>
        </w:rPr>
        <w:t>应答指</w:t>
      </w:r>
      <w:proofErr w:type="gramEnd"/>
      <w:r>
        <w:rPr>
          <w:sz w:val="24"/>
        </w:rPr>
        <w:t>响应文件的</w:t>
      </w:r>
      <w:r>
        <w:rPr>
          <w:rFonts w:hint="eastAsia"/>
          <w:sz w:val="24"/>
        </w:rPr>
        <w:t>具体内容</w:t>
      </w:r>
      <w:r>
        <w:rPr>
          <w:sz w:val="24"/>
        </w:rPr>
        <w:t>。</w:t>
      </w:r>
    </w:p>
    <w:p w:rsidR="006C3463" w:rsidRDefault="006C3463" w:rsidP="006C3463">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6C3463" w:rsidRDefault="006C3463" w:rsidP="006C3463">
      <w:pPr>
        <w:spacing w:line="360" w:lineRule="auto"/>
        <w:rPr>
          <w:sz w:val="24"/>
        </w:rPr>
      </w:pPr>
      <w:r>
        <w:rPr>
          <w:rFonts w:hint="eastAsia"/>
          <w:sz w:val="24"/>
        </w:rPr>
        <w:t xml:space="preserve">4. </w:t>
      </w:r>
      <w:r>
        <w:rPr>
          <w:rFonts w:hint="eastAsia"/>
          <w:sz w:val="24"/>
        </w:rPr>
        <w:t>供应商在《技术要求点对点应答表》“采购清单技术参数”的响应应答中必须列出具体数值或内容。如供应商未应答或只注明“符合”、“满足”等类似无具体内容的表述，将被视为不</w:t>
      </w:r>
      <w:proofErr w:type="gramStart"/>
      <w:r>
        <w:rPr>
          <w:rFonts w:hint="eastAsia"/>
          <w:sz w:val="24"/>
        </w:rPr>
        <w:t>符合磋商</w:t>
      </w:r>
      <w:proofErr w:type="gramEnd"/>
      <w:r>
        <w:rPr>
          <w:rFonts w:hint="eastAsia"/>
          <w:sz w:val="24"/>
        </w:rPr>
        <w:t>文件要求。供应商自行承担由此造成的一切后果。</w:t>
      </w:r>
    </w:p>
    <w:p w:rsidR="006C3463" w:rsidRDefault="006C3463" w:rsidP="006C3463">
      <w:pPr>
        <w:spacing w:line="360" w:lineRule="auto"/>
        <w:ind w:firstLineChars="1700" w:firstLine="4080"/>
        <w:rPr>
          <w:sz w:val="24"/>
        </w:rPr>
      </w:pPr>
    </w:p>
    <w:p w:rsidR="006C3463" w:rsidRDefault="006C3463" w:rsidP="006C3463">
      <w:pPr>
        <w:spacing w:line="360" w:lineRule="auto"/>
        <w:ind w:firstLineChars="1700" w:firstLine="4080"/>
        <w:rPr>
          <w:sz w:val="24"/>
        </w:rPr>
      </w:pPr>
      <w:r>
        <w:rPr>
          <w:sz w:val="24"/>
        </w:rPr>
        <w:t>供应商名称：</w:t>
      </w:r>
    </w:p>
    <w:p w:rsidR="006C3463" w:rsidRDefault="006C3463" w:rsidP="006C346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C3463" w:rsidRDefault="006C3463" w:rsidP="006C3463">
      <w:pPr>
        <w:spacing w:line="460" w:lineRule="exact"/>
        <w:jc w:val="left"/>
      </w:pPr>
      <w:r>
        <w:rPr>
          <w:b/>
          <w:sz w:val="24"/>
        </w:rPr>
        <w:br w:type="page"/>
      </w:r>
      <w:r>
        <w:rPr>
          <w:b/>
          <w:sz w:val="24"/>
        </w:rPr>
        <w:lastRenderedPageBreak/>
        <w:t>附件</w:t>
      </w:r>
      <w:r>
        <w:rPr>
          <w:rFonts w:hint="eastAsia"/>
          <w:b/>
          <w:sz w:val="24"/>
        </w:rPr>
        <w:t>12</w:t>
      </w:r>
    </w:p>
    <w:p w:rsidR="006C3463" w:rsidRDefault="006C3463" w:rsidP="006C3463">
      <w:pPr>
        <w:tabs>
          <w:tab w:val="left" w:pos="360"/>
        </w:tabs>
        <w:spacing w:line="560" w:lineRule="exact"/>
        <w:jc w:val="center"/>
        <w:rPr>
          <w:b/>
          <w:sz w:val="24"/>
        </w:rPr>
      </w:pPr>
      <w:r>
        <w:rPr>
          <w:b/>
          <w:sz w:val="24"/>
        </w:rPr>
        <w:t>业绩一览表</w:t>
      </w:r>
    </w:p>
    <w:p w:rsidR="006C3463" w:rsidRDefault="006C3463" w:rsidP="006C3463">
      <w:pPr>
        <w:spacing w:line="460" w:lineRule="exact"/>
        <w:ind w:left="192"/>
        <w:rPr>
          <w:sz w:val="24"/>
        </w:rPr>
      </w:pPr>
    </w:p>
    <w:p w:rsidR="006C3463" w:rsidRDefault="006C3463" w:rsidP="006C3463">
      <w:pPr>
        <w:spacing w:line="460" w:lineRule="exact"/>
        <w:rPr>
          <w:sz w:val="24"/>
        </w:rPr>
      </w:pPr>
      <w:r>
        <w:rPr>
          <w:sz w:val="24"/>
        </w:rPr>
        <w:t>项目名称：</w:t>
      </w:r>
      <w:r>
        <w:rPr>
          <w:sz w:val="24"/>
          <w:u w:val="single"/>
        </w:rPr>
        <w:t xml:space="preserve">                    </w:t>
      </w:r>
    </w:p>
    <w:p w:rsidR="006C3463" w:rsidRDefault="006C3463" w:rsidP="006C3463">
      <w:pPr>
        <w:spacing w:line="460" w:lineRule="exact"/>
        <w:rPr>
          <w:sz w:val="24"/>
        </w:rPr>
      </w:pPr>
      <w:r>
        <w:rPr>
          <w:sz w:val="24"/>
        </w:rPr>
        <w:t>项目编号：</w:t>
      </w:r>
      <w:r>
        <w:rPr>
          <w:sz w:val="24"/>
          <w:u w:val="single"/>
        </w:rPr>
        <w:t xml:space="preserve">                    </w:t>
      </w:r>
    </w:p>
    <w:p w:rsidR="006C3463" w:rsidRDefault="006C3463" w:rsidP="006C3463">
      <w:pPr>
        <w:spacing w:line="460" w:lineRule="exact"/>
        <w:rPr>
          <w:sz w:val="24"/>
          <w:u w:val="single"/>
        </w:rPr>
      </w:pPr>
      <w:r>
        <w:rPr>
          <w:sz w:val="24"/>
        </w:rPr>
        <w:t>包号：</w:t>
      </w:r>
      <w:r>
        <w:rPr>
          <w:sz w:val="24"/>
          <w:u w:val="single"/>
        </w:rPr>
        <w:t xml:space="preserve">                        </w:t>
      </w:r>
    </w:p>
    <w:p w:rsidR="006C3463" w:rsidRDefault="006C3463" w:rsidP="006C3463">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1128"/>
        <w:gridCol w:w="1356"/>
        <w:gridCol w:w="1633"/>
        <w:gridCol w:w="932"/>
        <w:gridCol w:w="2278"/>
      </w:tblGrid>
      <w:tr w:rsidR="006C3463" w:rsidTr="00BD61C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合同的相关证明材料页码</w:t>
            </w:r>
          </w:p>
        </w:tc>
      </w:tr>
      <w:tr w:rsidR="006C3463" w:rsidTr="00BD61C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r>
      <w:tr w:rsidR="006C3463" w:rsidTr="00BD61C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r>
      <w:tr w:rsidR="006C3463" w:rsidTr="00BD61C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r>
      <w:tr w:rsidR="006C3463" w:rsidTr="00BD61C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r>
      <w:tr w:rsidR="006C3463" w:rsidTr="00BD61C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r>
      <w:tr w:rsidR="006C3463" w:rsidTr="00BD61C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r>
      <w:tr w:rsidR="006C3463" w:rsidTr="00BD61C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r>
      <w:tr w:rsidR="006C3463" w:rsidTr="00BD61C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r>
      <w:tr w:rsidR="006C3463" w:rsidTr="00BD61C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r>
      <w:tr w:rsidR="006C3463" w:rsidTr="00BD61C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r>
      <w:tr w:rsidR="006C3463" w:rsidTr="00BD61C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snapToGrid w:val="0"/>
              <w:jc w:val="center"/>
              <w:rPr>
                <w:sz w:val="24"/>
              </w:rPr>
            </w:pPr>
          </w:p>
        </w:tc>
      </w:tr>
    </w:tbl>
    <w:p w:rsidR="006C3463" w:rsidRDefault="006C3463" w:rsidP="006C3463">
      <w:pPr>
        <w:spacing w:line="560" w:lineRule="exact"/>
        <w:jc w:val="center"/>
        <w:rPr>
          <w:sz w:val="24"/>
        </w:rPr>
      </w:pPr>
    </w:p>
    <w:p w:rsidR="006C3463" w:rsidRDefault="006C3463" w:rsidP="006C3463">
      <w:pPr>
        <w:spacing w:line="560" w:lineRule="exact"/>
        <w:rPr>
          <w:sz w:val="24"/>
        </w:rPr>
      </w:pPr>
      <w:r>
        <w:rPr>
          <w:sz w:val="24"/>
        </w:rPr>
        <w:t>备注：若</w:t>
      </w:r>
      <w:r>
        <w:rPr>
          <w:rFonts w:hint="eastAsia"/>
          <w:sz w:val="24"/>
        </w:rPr>
        <w:t>磋商文件第二部分评分因素及评标标准中</w:t>
      </w:r>
      <w:r>
        <w:rPr>
          <w:sz w:val="24"/>
        </w:rPr>
        <w:t>要求提供</w:t>
      </w:r>
      <w:r>
        <w:rPr>
          <w:rFonts w:hint="eastAsia"/>
          <w:sz w:val="24"/>
        </w:rPr>
        <w:t>业绩</w:t>
      </w:r>
      <w:r>
        <w:rPr>
          <w:sz w:val="24"/>
        </w:rPr>
        <w:t>的，供应商所列业绩应按其要求将证明材料按顺序附后。</w:t>
      </w:r>
    </w:p>
    <w:p w:rsidR="006C3463" w:rsidRDefault="006C3463" w:rsidP="006C3463">
      <w:pPr>
        <w:spacing w:line="560" w:lineRule="exact"/>
        <w:rPr>
          <w:sz w:val="24"/>
        </w:rPr>
      </w:pPr>
    </w:p>
    <w:p w:rsidR="006C3463" w:rsidRDefault="006C3463" w:rsidP="006C3463">
      <w:pPr>
        <w:spacing w:line="360" w:lineRule="auto"/>
        <w:ind w:firstLineChars="1700" w:firstLine="4080"/>
        <w:rPr>
          <w:sz w:val="24"/>
        </w:rPr>
      </w:pPr>
      <w:r>
        <w:rPr>
          <w:sz w:val="24"/>
        </w:rPr>
        <w:t>供应商名称：</w:t>
      </w:r>
    </w:p>
    <w:p w:rsidR="006C3463" w:rsidRDefault="006C3463" w:rsidP="006C346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C3463" w:rsidRDefault="006C3463" w:rsidP="006C3463">
      <w:pPr>
        <w:spacing w:line="460" w:lineRule="exact"/>
        <w:ind w:left="180"/>
        <w:rPr>
          <w:sz w:val="24"/>
        </w:rPr>
      </w:pPr>
    </w:p>
    <w:p w:rsidR="006C3463" w:rsidRDefault="006C3463" w:rsidP="006C3463">
      <w:pPr>
        <w:spacing w:line="460" w:lineRule="exact"/>
        <w:jc w:val="left"/>
        <w:rPr>
          <w:b/>
          <w:sz w:val="24"/>
        </w:rPr>
      </w:pPr>
      <w:r>
        <w:rPr>
          <w:b/>
          <w:sz w:val="24"/>
        </w:rPr>
        <w:br w:type="page"/>
      </w:r>
      <w:r>
        <w:rPr>
          <w:b/>
          <w:sz w:val="24"/>
        </w:rPr>
        <w:lastRenderedPageBreak/>
        <w:t>附件</w:t>
      </w:r>
      <w:r>
        <w:rPr>
          <w:rFonts w:hint="eastAsia"/>
          <w:b/>
          <w:sz w:val="24"/>
        </w:rPr>
        <w:t>13</w:t>
      </w:r>
    </w:p>
    <w:p w:rsidR="006C3463" w:rsidRDefault="006C3463" w:rsidP="006C3463">
      <w:pPr>
        <w:autoSpaceDN w:val="0"/>
        <w:spacing w:line="360" w:lineRule="auto"/>
        <w:jc w:val="center"/>
        <w:rPr>
          <w:b/>
          <w:bCs/>
          <w:sz w:val="24"/>
        </w:rPr>
      </w:pPr>
      <w:r>
        <w:rPr>
          <w:rFonts w:hint="eastAsia"/>
          <w:b/>
          <w:bCs/>
          <w:sz w:val="24"/>
        </w:rPr>
        <w:t>制造商售后服务承诺</w:t>
      </w:r>
    </w:p>
    <w:p w:rsidR="006C3463" w:rsidRDefault="006C3463" w:rsidP="006C3463">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6C3463" w:rsidTr="00BD61C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sz w:val="24"/>
              </w:rPr>
            </w:pPr>
            <w:r>
              <w:rPr>
                <w:rFonts w:cs="Arial" w:hint="eastAsia"/>
                <w:sz w:val="24"/>
              </w:rPr>
              <w:t>承诺内容</w:t>
            </w:r>
          </w:p>
        </w:tc>
      </w:tr>
      <w:tr w:rsidR="006C3463" w:rsidTr="00BD61C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C3463" w:rsidRDefault="006C3463" w:rsidP="00BD61CA">
            <w:pPr>
              <w:pStyle w:val="11"/>
              <w:spacing w:line="360" w:lineRule="auto"/>
              <w:rPr>
                <w:rFonts w:cs="Arial"/>
                <w:bCs/>
                <w:sz w:val="24"/>
              </w:rPr>
            </w:pPr>
          </w:p>
        </w:tc>
      </w:tr>
      <w:tr w:rsidR="006C3463" w:rsidTr="00BD61CA">
        <w:trPr>
          <w:cantSplit/>
          <w:trHeight w:val="2818"/>
          <w:jc w:val="center"/>
        </w:trPr>
        <w:tc>
          <w:tcPr>
            <w:tcW w:w="470" w:type="pct"/>
            <w:tcBorders>
              <w:top w:val="single" w:sz="4" w:space="0" w:color="auto"/>
              <w:left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C3463" w:rsidRDefault="006C3463" w:rsidP="00BD61CA">
            <w:pPr>
              <w:pStyle w:val="11"/>
              <w:spacing w:line="360" w:lineRule="auto"/>
              <w:rPr>
                <w:rFonts w:cs="Arial"/>
                <w:bCs/>
                <w:sz w:val="24"/>
              </w:rPr>
            </w:pPr>
          </w:p>
        </w:tc>
      </w:tr>
      <w:tr w:rsidR="006C3463" w:rsidTr="00BD61C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rPr>
                <w:rFonts w:cs="Arial"/>
                <w:bCs/>
                <w:sz w:val="24"/>
              </w:rPr>
            </w:pPr>
          </w:p>
          <w:p w:rsidR="006C3463" w:rsidRDefault="006C3463" w:rsidP="00BD61CA">
            <w:pPr>
              <w:pStyle w:val="11"/>
              <w:spacing w:line="360" w:lineRule="auto"/>
              <w:rPr>
                <w:rFonts w:cs="Arial"/>
                <w:bCs/>
                <w:sz w:val="24"/>
              </w:rPr>
            </w:pPr>
          </w:p>
        </w:tc>
      </w:tr>
      <w:tr w:rsidR="006C3463" w:rsidTr="00BD61C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rPr>
                <w:rFonts w:cs="Arial"/>
                <w:bCs/>
                <w:sz w:val="24"/>
              </w:rPr>
            </w:pPr>
          </w:p>
          <w:p w:rsidR="006C3463" w:rsidRDefault="006C3463" w:rsidP="00BD61CA">
            <w:pPr>
              <w:pStyle w:val="11"/>
              <w:spacing w:line="360" w:lineRule="auto"/>
              <w:rPr>
                <w:rFonts w:cs="Arial"/>
                <w:bCs/>
                <w:sz w:val="24"/>
              </w:rPr>
            </w:pPr>
          </w:p>
        </w:tc>
      </w:tr>
    </w:tbl>
    <w:p w:rsidR="006C3463" w:rsidRDefault="006C3463" w:rsidP="006C3463">
      <w:pPr>
        <w:spacing w:line="620" w:lineRule="exact"/>
        <w:rPr>
          <w:sz w:val="24"/>
        </w:rPr>
      </w:pPr>
    </w:p>
    <w:p w:rsidR="006C3463" w:rsidRDefault="006C3463" w:rsidP="006C3463">
      <w:pPr>
        <w:spacing w:line="360" w:lineRule="auto"/>
        <w:ind w:firstLineChars="1700" w:firstLine="4080"/>
        <w:rPr>
          <w:sz w:val="24"/>
        </w:rPr>
      </w:pPr>
      <w:r>
        <w:rPr>
          <w:rFonts w:hint="eastAsia"/>
          <w:sz w:val="24"/>
        </w:rPr>
        <w:t>制造商（加盖制造商公章）：</w:t>
      </w:r>
    </w:p>
    <w:p w:rsidR="006C3463" w:rsidRDefault="006C3463" w:rsidP="006C346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C3463" w:rsidRDefault="006C3463" w:rsidP="006C3463">
      <w:pPr>
        <w:snapToGrid w:val="0"/>
        <w:spacing w:line="360" w:lineRule="auto"/>
        <w:rPr>
          <w:sz w:val="24"/>
          <w:szCs w:val="21"/>
        </w:rPr>
      </w:pPr>
    </w:p>
    <w:p w:rsidR="006C3463" w:rsidRDefault="006C3463" w:rsidP="006C3463">
      <w:pPr>
        <w:snapToGrid w:val="0"/>
        <w:spacing w:line="360" w:lineRule="auto"/>
        <w:rPr>
          <w:sz w:val="24"/>
          <w:szCs w:val="21"/>
        </w:rPr>
      </w:pPr>
      <w:r>
        <w:rPr>
          <w:rFonts w:hint="eastAsia"/>
          <w:sz w:val="24"/>
          <w:szCs w:val="21"/>
        </w:rPr>
        <w:t>注：制造商售后服务承诺须加盖制造商公章原件扫描后放入电子响应文件，否则不予认定。</w:t>
      </w:r>
    </w:p>
    <w:p w:rsidR="006C3463" w:rsidRDefault="006C3463" w:rsidP="006C3463"/>
    <w:p w:rsidR="006C3463" w:rsidRDefault="006C3463" w:rsidP="006C3463">
      <w:pPr>
        <w:widowControl/>
        <w:jc w:val="left"/>
        <w:rPr>
          <w:b/>
          <w:bCs/>
          <w:sz w:val="24"/>
        </w:rPr>
      </w:pPr>
      <w:r>
        <w:rPr>
          <w:b/>
          <w:bCs/>
          <w:sz w:val="24"/>
        </w:rPr>
        <w:br w:type="page"/>
      </w:r>
    </w:p>
    <w:p w:rsidR="006C3463" w:rsidRDefault="006C3463" w:rsidP="006C3463">
      <w:pPr>
        <w:autoSpaceDN w:val="0"/>
        <w:spacing w:line="360" w:lineRule="auto"/>
        <w:jc w:val="center"/>
        <w:rPr>
          <w:b/>
          <w:bCs/>
          <w:sz w:val="24"/>
        </w:rPr>
      </w:pPr>
      <w:r>
        <w:rPr>
          <w:rFonts w:hint="eastAsia"/>
          <w:b/>
          <w:bCs/>
          <w:sz w:val="24"/>
        </w:rPr>
        <w:lastRenderedPageBreak/>
        <w:t>供应商售后服务承诺</w:t>
      </w:r>
    </w:p>
    <w:p w:rsidR="006C3463" w:rsidRDefault="006C3463" w:rsidP="006C3463">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6C3463" w:rsidTr="00BD61C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sz w:val="24"/>
              </w:rPr>
            </w:pPr>
            <w:r>
              <w:rPr>
                <w:rFonts w:cs="Arial" w:hint="eastAsia"/>
                <w:sz w:val="24"/>
              </w:rPr>
              <w:t>承诺内容</w:t>
            </w:r>
          </w:p>
        </w:tc>
      </w:tr>
      <w:tr w:rsidR="006C3463" w:rsidTr="00BD61C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C3463" w:rsidRDefault="006C3463" w:rsidP="00BD61CA">
            <w:pPr>
              <w:pStyle w:val="11"/>
              <w:spacing w:line="360" w:lineRule="auto"/>
              <w:rPr>
                <w:rFonts w:cs="Arial"/>
                <w:bCs/>
                <w:sz w:val="24"/>
              </w:rPr>
            </w:pPr>
          </w:p>
        </w:tc>
      </w:tr>
      <w:tr w:rsidR="006C3463" w:rsidTr="00BD61CA">
        <w:trPr>
          <w:cantSplit/>
          <w:trHeight w:val="2818"/>
          <w:jc w:val="center"/>
        </w:trPr>
        <w:tc>
          <w:tcPr>
            <w:tcW w:w="470" w:type="pct"/>
            <w:tcBorders>
              <w:top w:val="single" w:sz="4" w:space="0" w:color="auto"/>
              <w:left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C3463" w:rsidRDefault="006C3463" w:rsidP="00BD61CA">
            <w:pPr>
              <w:pStyle w:val="11"/>
              <w:spacing w:line="360" w:lineRule="auto"/>
              <w:rPr>
                <w:rFonts w:cs="Arial"/>
                <w:bCs/>
                <w:sz w:val="24"/>
              </w:rPr>
            </w:pPr>
          </w:p>
        </w:tc>
      </w:tr>
      <w:tr w:rsidR="006C3463" w:rsidTr="00BD61C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rPr>
                <w:rFonts w:cs="Arial"/>
                <w:bCs/>
                <w:sz w:val="24"/>
              </w:rPr>
            </w:pPr>
          </w:p>
          <w:p w:rsidR="006C3463" w:rsidRDefault="006C3463" w:rsidP="00BD61CA">
            <w:pPr>
              <w:pStyle w:val="11"/>
              <w:spacing w:line="360" w:lineRule="auto"/>
              <w:rPr>
                <w:rFonts w:cs="Arial"/>
                <w:bCs/>
                <w:sz w:val="24"/>
              </w:rPr>
            </w:pPr>
          </w:p>
        </w:tc>
      </w:tr>
      <w:tr w:rsidR="006C3463" w:rsidTr="00BD61C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C3463" w:rsidRDefault="006C3463" w:rsidP="00BD61CA">
            <w:pPr>
              <w:pStyle w:val="11"/>
              <w:spacing w:line="360" w:lineRule="auto"/>
              <w:rPr>
                <w:rFonts w:cs="Arial"/>
                <w:bCs/>
                <w:sz w:val="24"/>
              </w:rPr>
            </w:pPr>
          </w:p>
          <w:p w:rsidR="006C3463" w:rsidRDefault="006C3463" w:rsidP="00BD61CA">
            <w:pPr>
              <w:pStyle w:val="11"/>
              <w:spacing w:line="360" w:lineRule="auto"/>
              <w:rPr>
                <w:rFonts w:cs="Arial"/>
                <w:bCs/>
                <w:sz w:val="24"/>
              </w:rPr>
            </w:pPr>
          </w:p>
        </w:tc>
      </w:tr>
    </w:tbl>
    <w:p w:rsidR="006C3463" w:rsidRDefault="006C3463" w:rsidP="006C3463">
      <w:pPr>
        <w:spacing w:line="620" w:lineRule="exact"/>
        <w:rPr>
          <w:sz w:val="24"/>
        </w:rPr>
      </w:pPr>
    </w:p>
    <w:p w:rsidR="006C3463" w:rsidRDefault="006C3463" w:rsidP="006C3463">
      <w:pPr>
        <w:spacing w:line="360" w:lineRule="auto"/>
        <w:ind w:firstLineChars="1700" w:firstLine="4080"/>
        <w:rPr>
          <w:sz w:val="24"/>
        </w:rPr>
      </w:pPr>
      <w:r>
        <w:rPr>
          <w:sz w:val="24"/>
        </w:rPr>
        <w:t>供应商名称：</w:t>
      </w:r>
    </w:p>
    <w:p w:rsidR="006C3463" w:rsidRDefault="006C3463" w:rsidP="006C346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C3463" w:rsidRDefault="006C3463" w:rsidP="006C3463">
      <w:pPr>
        <w:spacing w:line="620" w:lineRule="exact"/>
        <w:rPr>
          <w:sz w:val="24"/>
        </w:rPr>
      </w:pPr>
    </w:p>
    <w:p w:rsidR="006C3463" w:rsidRDefault="006C3463" w:rsidP="006C3463">
      <w:pPr>
        <w:spacing w:line="460" w:lineRule="exact"/>
        <w:jc w:val="left"/>
        <w:rPr>
          <w:b/>
          <w:sz w:val="24"/>
        </w:rPr>
      </w:pPr>
      <w:r>
        <w:rPr>
          <w:b/>
          <w:sz w:val="24"/>
        </w:rPr>
        <w:br w:type="page"/>
      </w:r>
      <w:r>
        <w:rPr>
          <w:b/>
          <w:sz w:val="24"/>
        </w:rPr>
        <w:lastRenderedPageBreak/>
        <w:t>附件</w:t>
      </w:r>
      <w:r>
        <w:rPr>
          <w:rFonts w:hint="eastAsia"/>
          <w:b/>
          <w:sz w:val="24"/>
        </w:rPr>
        <w:t>14</w:t>
      </w:r>
    </w:p>
    <w:p w:rsidR="006C3463" w:rsidRDefault="006C3463" w:rsidP="006C3463">
      <w:pPr>
        <w:tabs>
          <w:tab w:val="left" w:pos="360"/>
        </w:tabs>
        <w:spacing w:line="560" w:lineRule="exact"/>
        <w:jc w:val="center"/>
        <w:rPr>
          <w:b/>
          <w:sz w:val="24"/>
        </w:rPr>
      </w:pPr>
      <w:r>
        <w:rPr>
          <w:b/>
          <w:sz w:val="24"/>
        </w:rPr>
        <w:t>投标产品配置清单</w:t>
      </w:r>
    </w:p>
    <w:p w:rsidR="006C3463" w:rsidRDefault="006C3463" w:rsidP="006C3463">
      <w:pPr>
        <w:spacing w:line="560" w:lineRule="exact"/>
        <w:jc w:val="center"/>
        <w:rPr>
          <w:rFonts w:eastAsia="仿宋"/>
          <w:sz w:val="32"/>
        </w:rPr>
      </w:pPr>
    </w:p>
    <w:p w:rsidR="006C3463" w:rsidRDefault="006C3463" w:rsidP="006C3463">
      <w:pPr>
        <w:spacing w:line="460" w:lineRule="exact"/>
        <w:rPr>
          <w:sz w:val="24"/>
        </w:rPr>
      </w:pPr>
      <w:r>
        <w:rPr>
          <w:sz w:val="24"/>
        </w:rPr>
        <w:t>项目名称：</w:t>
      </w:r>
      <w:r>
        <w:rPr>
          <w:sz w:val="24"/>
          <w:u w:val="single"/>
        </w:rPr>
        <w:t xml:space="preserve">                    </w:t>
      </w:r>
    </w:p>
    <w:p w:rsidR="006C3463" w:rsidRDefault="006C3463" w:rsidP="006C3463">
      <w:pPr>
        <w:spacing w:line="460" w:lineRule="exact"/>
        <w:rPr>
          <w:sz w:val="24"/>
        </w:rPr>
      </w:pPr>
      <w:r>
        <w:rPr>
          <w:sz w:val="24"/>
        </w:rPr>
        <w:t>项目编号：</w:t>
      </w:r>
      <w:r>
        <w:rPr>
          <w:sz w:val="24"/>
          <w:u w:val="single"/>
        </w:rPr>
        <w:t xml:space="preserve">                    </w:t>
      </w:r>
    </w:p>
    <w:p w:rsidR="006C3463" w:rsidRDefault="006C3463" w:rsidP="006C3463">
      <w:pPr>
        <w:spacing w:line="460" w:lineRule="exact"/>
        <w:rPr>
          <w:sz w:val="24"/>
          <w:u w:val="single"/>
        </w:rPr>
      </w:pPr>
      <w:r>
        <w:rPr>
          <w:sz w:val="24"/>
        </w:rPr>
        <w:t>包号：</w:t>
      </w:r>
      <w:r>
        <w:rPr>
          <w:sz w:val="24"/>
          <w:u w:val="single"/>
        </w:rPr>
        <w:t xml:space="preserve">                        </w:t>
      </w:r>
    </w:p>
    <w:p w:rsidR="006C3463" w:rsidRDefault="006C3463" w:rsidP="006C3463">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6C3463" w:rsidTr="00BD61CA">
        <w:tc>
          <w:tcPr>
            <w:tcW w:w="564" w:type="pct"/>
            <w:shd w:val="clear" w:color="auto" w:fill="auto"/>
            <w:vAlign w:val="center"/>
          </w:tcPr>
          <w:p w:rsidR="006C3463" w:rsidRDefault="006C3463" w:rsidP="00BD61CA">
            <w:pPr>
              <w:spacing w:line="560" w:lineRule="exact"/>
              <w:jc w:val="center"/>
              <w:rPr>
                <w:sz w:val="24"/>
              </w:rPr>
            </w:pPr>
            <w:r>
              <w:rPr>
                <w:sz w:val="24"/>
              </w:rPr>
              <w:t>序号</w:t>
            </w:r>
          </w:p>
        </w:tc>
        <w:tc>
          <w:tcPr>
            <w:tcW w:w="996" w:type="pct"/>
            <w:shd w:val="clear" w:color="auto" w:fill="auto"/>
            <w:vAlign w:val="center"/>
          </w:tcPr>
          <w:p w:rsidR="006C3463" w:rsidRDefault="006C3463" w:rsidP="00BD61CA">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6C3463" w:rsidRDefault="006C3463" w:rsidP="00BD61CA">
            <w:pPr>
              <w:spacing w:line="560" w:lineRule="exact"/>
              <w:jc w:val="center"/>
              <w:rPr>
                <w:sz w:val="24"/>
              </w:rPr>
            </w:pPr>
            <w:r>
              <w:rPr>
                <w:sz w:val="24"/>
              </w:rPr>
              <w:t>规格型号</w:t>
            </w:r>
          </w:p>
        </w:tc>
        <w:tc>
          <w:tcPr>
            <w:tcW w:w="2525" w:type="pct"/>
            <w:shd w:val="clear" w:color="auto" w:fill="auto"/>
            <w:vAlign w:val="center"/>
          </w:tcPr>
          <w:p w:rsidR="006C3463" w:rsidRDefault="006C3463" w:rsidP="00BD61CA">
            <w:pPr>
              <w:spacing w:line="560" w:lineRule="exact"/>
              <w:jc w:val="center"/>
              <w:rPr>
                <w:sz w:val="24"/>
              </w:rPr>
            </w:pPr>
            <w:r>
              <w:rPr>
                <w:sz w:val="24"/>
              </w:rPr>
              <w:t>详细配置及技术标准</w:t>
            </w:r>
          </w:p>
        </w:tc>
      </w:tr>
      <w:tr w:rsidR="006C3463" w:rsidTr="00BD61CA">
        <w:tc>
          <w:tcPr>
            <w:tcW w:w="564" w:type="pct"/>
            <w:shd w:val="clear" w:color="auto" w:fill="auto"/>
            <w:vAlign w:val="center"/>
          </w:tcPr>
          <w:p w:rsidR="006C3463" w:rsidRDefault="006C3463" w:rsidP="00BD61CA">
            <w:pPr>
              <w:spacing w:line="560" w:lineRule="exact"/>
              <w:jc w:val="center"/>
              <w:rPr>
                <w:sz w:val="24"/>
              </w:rPr>
            </w:pPr>
            <w:r>
              <w:rPr>
                <w:sz w:val="24"/>
              </w:rPr>
              <w:t>1</w:t>
            </w:r>
          </w:p>
        </w:tc>
        <w:tc>
          <w:tcPr>
            <w:tcW w:w="996" w:type="pct"/>
            <w:shd w:val="clear" w:color="auto" w:fill="auto"/>
            <w:vAlign w:val="center"/>
          </w:tcPr>
          <w:p w:rsidR="006C3463" w:rsidRDefault="006C3463" w:rsidP="00BD61CA">
            <w:pPr>
              <w:spacing w:line="560" w:lineRule="exact"/>
              <w:jc w:val="center"/>
              <w:rPr>
                <w:sz w:val="24"/>
              </w:rPr>
            </w:pPr>
          </w:p>
        </w:tc>
        <w:tc>
          <w:tcPr>
            <w:tcW w:w="915" w:type="pct"/>
            <w:shd w:val="clear" w:color="auto" w:fill="auto"/>
            <w:vAlign w:val="center"/>
          </w:tcPr>
          <w:p w:rsidR="006C3463" w:rsidRDefault="006C3463" w:rsidP="00BD61CA">
            <w:pPr>
              <w:spacing w:line="560" w:lineRule="exact"/>
              <w:jc w:val="center"/>
              <w:rPr>
                <w:sz w:val="24"/>
              </w:rPr>
            </w:pPr>
          </w:p>
        </w:tc>
        <w:tc>
          <w:tcPr>
            <w:tcW w:w="2525" w:type="pct"/>
            <w:shd w:val="clear" w:color="auto" w:fill="auto"/>
            <w:vAlign w:val="center"/>
          </w:tcPr>
          <w:p w:rsidR="006C3463" w:rsidRDefault="006C3463" w:rsidP="00BD61CA">
            <w:pPr>
              <w:spacing w:line="560" w:lineRule="exact"/>
              <w:jc w:val="center"/>
              <w:rPr>
                <w:sz w:val="24"/>
              </w:rPr>
            </w:pPr>
          </w:p>
        </w:tc>
      </w:tr>
      <w:tr w:rsidR="006C3463" w:rsidTr="00BD61CA">
        <w:tc>
          <w:tcPr>
            <w:tcW w:w="564" w:type="pct"/>
            <w:shd w:val="clear" w:color="auto" w:fill="auto"/>
            <w:vAlign w:val="center"/>
          </w:tcPr>
          <w:p w:rsidR="006C3463" w:rsidRDefault="006C3463" w:rsidP="00BD61CA">
            <w:pPr>
              <w:spacing w:line="560" w:lineRule="exact"/>
              <w:jc w:val="center"/>
              <w:rPr>
                <w:sz w:val="24"/>
              </w:rPr>
            </w:pPr>
            <w:r>
              <w:rPr>
                <w:sz w:val="24"/>
              </w:rPr>
              <w:t>2</w:t>
            </w:r>
          </w:p>
        </w:tc>
        <w:tc>
          <w:tcPr>
            <w:tcW w:w="996" w:type="pct"/>
            <w:shd w:val="clear" w:color="auto" w:fill="auto"/>
            <w:vAlign w:val="center"/>
          </w:tcPr>
          <w:p w:rsidR="006C3463" w:rsidRDefault="006C3463" w:rsidP="00BD61CA">
            <w:pPr>
              <w:spacing w:line="560" w:lineRule="exact"/>
              <w:jc w:val="center"/>
              <w:rPr>
                <w:sz w:val="24"/>
              </w:rPr>
            </w:pPr>
          </w:p>
        </w:tc>
        <w:tc>
          <w:tcPr>
            <w:tcW w:w="915" w:type="pct"/>
            <w:shd w:val="clear" w:color="auto" w:fill="auto"/>
            <w:vAlign w:val="center"/>
          </w:tcPr>
          <w:p w:rsidR="006C3463" w:rsidRDefault="006C3463" w:rsidP="00BD61CA">
            <w:pPr>
              <w:spacing w:line="560" w:lineRule="exact"/>
              <w:jc w:val="center"/>
              <w:rPr>
                <w:sz w:val="24"/>
              </w:rPr>
            </w:pPr>
          </w:p>
        </w:tc>
        <w:tc>
          <w:tcPr>
            <w:tcW w:w="2525" w:type="pct"/>
            <w:shd w:val="clear" w:color="auto" w:fill="auto"/>
            <w:vAlign w:val="center"/>
          </w:tcPr>
          <w:p w:rsidR="006C3463" w:rsidRDefault="006C3463" w:rsidP="00BD61CA">
            <w:pPr>
              <w:spacing w:line="560" w:lineRule="exact"/>
              <w:jc w:val="center"/>
              <w:rPr>
                <w:sz w:val="24"/>
              </w:rPr>
            </w:pPr>
          </w:p>
        </w:tc>
      </w:tr>
      <w:tr w:rsidR="006C3463" w:rsidTr="00BD61CA">
        <w:tc>
          <w:tcPr>
            <w:tcW w:w="564" w:type="pct"/>
            <w:shd w:val="clear" w:color="auto" w:fill="auto"/>
            <w:vAlign w:val="center"/>
          </w:tcPr>
          <w:p w:rsidR="006C3463" w:rsidRDefault="006C3463" w:rsidP="00BD61CA">
            <w:pPr>
              <w:spacing w:line="560" w:lineRule="exact"/>
              <w:jc w:val="center"/>
              <w:rPr>
                <w:sz w:val="24"/>
              </w:rPr>
            </w:pPr>
            <w:r>
              <w:rPr>
                <w:sz w:val="24"/>
              </w:rPr>
              <w:t>3</w:t>
            </w:r>
          </w:p>
        </w:tc>
        <w:tc>
          <w:tcPr>
            <w:tcW w:w="996" w:type="pct"/>
            <w:shd w:val="clear" w:color="auto" w:fill="auto"/>
            <w:vAlign w:val="center"/>
          </w:tcPr>
          <w:p w:rsidR="006C3463" w:rsidRDefault="006C3463" w:rsidP="00BD61CA">
            <w:pPr>
              <w:spacing w:line="560" w:lineRule="exact"/>
              <w:jc w:val="center"/>
              <w:rPr>
                <w:sz w:val="24"/>
              </w:rPr>
            </w:pPr>
          </w:p>
        </w:tc>
        <w:tc>
          <w:tcPr>
            <w:tcW w:w="915" w:type="pct"/>
            <w:shd w:val="clear" w:color="auto" w:fill="auto"/>
            <w:vAlign w:val="center"/>
          </w:tcPr>
          <w:p w:rsidR="006C3463" w:rsidRDefault="006C3463" w:rsidP="00BD61CA">
            <w:pPr>
              <w:spacing w:line="560" w:lineRule="exact"/>
              <w:jc w:val="center"/>
              <w:rPr>
                <w:sz w:val="24"/>
              </w:rPr>
            </w:pPr>
          </w:p>
        </w:tc>
        <w:tc>
          <w:tcPr>
            <w:tcW w:w="2525" w:type="pct"/>
            <w:shd w:val="clear" w:color="auto" w:fill="auto"/>
            <w:vAlign w:val="center"/>
          </w:tcPr>
          <w:p w:rsidR="006C3463" w:rsidRDefault="006C3463" w:rsidP="00BD61CA">
            <w:pPr>
              <w:spacing w:line="560" w:lineRule="exact"/>
              <w:jc w:val="center"/>
              <w:rPr>
                <w:sz w:val="24"/>
              </w:rPr>
            </w:pPr>
          </w:p>
        </w:tc>
      </w:tr>
      <w:tr w:rsidR="006C3463" w:rsidTr="00BD61CA">
        <w:tc>
          <w:tcPr>
            <w:tcW w:w="564" w:type="pct"/>
            <w:shd w:val="clear" w:color="auto" w:fill="auto"/>
            <w:vAlign w:val="center"/>
          </w:tcPr>
          <w:p w:rsidR="006C3463" w:rsidRDefault="006C3463" w:rsidP="00BD61CA">
            <w:pPr>
              <w:spacing w:line="560" w:lineRule="exact"/>
              <w:jc w:val="center"/>
              <w:rPr>
                <w:sz w:val="24"/>
              </w:rPr>
            </w:pPr>
            <w:r>
              <w:rPr>
                <w:sz w:val="24"/>
              </w:rPr>
              <w:t>…</w:t>
            </w:r>
          </w:p>
        </w:tc>
        <w:tc>
          <w:tcPr>
            <w:tcW w:w="996" w:type="pct"/>
            <w:shd w:val="clear" w:color="auto" w:fill="auto"/>
            <w:vAlign w:val="center"/>
          </w:tcPr>
          <w:p w:rsidR="006C3463" w:rsidRDefault="006C3463" w:rsidP="00BD61CA">
            <w:pPr>
              <w:spacing w:line="560" w:lineRule="exact"/>
              <w:jc w:val="center"/>
              <w:rPr>
                <w:sz w:val="24"/>
              </w:rPr>
            </w:pPr>
          </w:p>
        </w:tc>
        <w:tc>
          <w:tcPr>
            <w:tcW w:w="915" w:type="pct"/>
            <w:shd w:val="clear" w:color="auto" w:fill="auto"/>
            <w:vAlign w:val="center"/>
          </w:tcPr>
          <w:p w:rsidR="006C3463" w:rsidRDefault="006C3463" w:rsidP="00BD61CA">
            <w:pPr>
              <w:spacing w:line="560" w:lineRule="exact"/>
              <w:jc w:val="center"/>
              <w:rPr>
                <w:sz w:val="24"/>
              </w:rPr>
            </w:pPr>
          </w:p>
        </w:tc>
        <w:tc>
          <w:tcPr>
            <w:tcW w:w="2525" w:type="pct"/>
            <w:shd w:val="clear" w:color="auto" w:fill="auto"/>
            <w:vAlign w:val="center"/>
          </w:tcPr>
          <w:p w:rsidR="006C3463" w:rsidRDefault="006C3463" w:rsidP="00BD61CA">
            <w:pPr>
              <w:spacing w:line="560" w:lineRule="exact"/>
              <w:jc w:val="center"/>
              <w:rPr>
                <w:sz w:val="24"/>
              </w:rPr>
            </w:pPr>
          </w:p>
        </w:tc>
      </w:tr>
    </w:tbl>
    <w:p w:rsidR="006C3463" w:rsidRDefault="006C3463" w:rsidP="006C3463">
      <w:pPr>
        <w:spacing w:line="560" w:lineRule="exact"/>
        <w:jc w:val="left"/>
        <w:rPr>
          <w:sz w:val="24"/>
        </w:rPr>
      </w:pPr>
    </w:p>
    <w:p w:rsidR="006C3463" w:rsidRDefault="006C3463" w:rsidP="006C3463">
      <w:pPr>
        <w:spacing w:line="560" w:lineRule="exact"/>
        <w:jc w:val="left"/>
        <w:rPr>
          <w:sz w:val="24"/>
        </w:rPr>
      </w:pPr>
    </w:p>
    <w:p w:rsidR="006C3463" w:rsidRDefault="006C3463" w:rsidP="006C3463">
      <w:pPr>
        <w:spacing w:line="360" w:lineRule="auto"/>
        <w:ind w:firstLineChars="1700" w:firstLine="4080"/>
        <w:rPr>
          <w:sz w:val="24"/>
        </w:rPr>
      </w:pPr>
      <w:r>
        <w:rPr>
          <w:sz w:val="24"/>
        </w:rPr>
        <w:t>供应商名称：</w:t>
      </w:r>
    </w:p>
    <w:p w:rsidR="006C3463" w:rsidRDefault="006C3463" w:rsidP="006C346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C3463" w:rsidRDefault="006C3463" w:rsidP="006C3463">
      <w:pPr>
        <w:spacing w:line="360" w:lineRule="auto"/>
        <w:outlineLvl w:val="0"/>
        <w:rPr>
          <w:sz w:val="24"/>
        </w:rPr>
      </w:pPr>
    </w:p>
    <w:p w:rsidR="006C3463" w:rsidRDefault="006C3463" w:rsidP="006C3463">
      <w:pPr>
        <w:spacing w:line="460" w:lineRule="exact"/>
        <w:jc w:val="left"/>
        <w:rPr>
          <w:b/>
          <w:sz w:val="24"/>
        </w:rPr>
      </w:pPr>
      <w:r>
        <w:rPr>
          <w:b/>
          <w:sz w:val="24"/>
        </w:rPr>
        <w:br w:type="page"/>
      </w:r>
    </w:p>
    <w:p w:rsidR="006C3463" w:rsidRDefault="006C3463" w:rsidP="006C3463">
      <w:pPr>
        <w:spacing w:line="460" w:lineRule="exact"/>
        <w:jc w:val="left"/>
        <w:rPr>
          <w:b/>
          <w:sz w:val="24"/>
        </w:rPr>
      </w:pPr>
      <w:r>
        <w:rPr>
          <w:rFonts w:hint="eastAsia"/>
          <w:b/>
          <w:sz w:val="24"/>
        </w:rPr>
        <w:lastRenderedPageBreak/>
        <w:t>附件</w:t>
      </w:r>
      <w:r>
        <w:rPr>
          <w:rFonts w:hint="eastAsia"/>
          <w:b/>
          <w:sz w:val="24"/>
        </w:rPr>
        <w:t>15</w:t>
      </w:r>
    </w:p>
    <w:p w:rsidR="006C3463" w:rsidRDefault="006C3463" w:rsidP="006C3463">
      <w:pPr>
        <w:spacing w:line="460" w:lineRule="exact"/>
        <w:jc w:val="center"/>
        <w:rPr>
          <w:b/>
          <w:sz w:val="24"/>
        </w:rPr>
      </w:pPr>
      <w:r>
        <w:rPr>
          <w:b/>
          <w:sz w:val="24"/>
        </w:rPr>
        <w:t>供应商认为需要提交的其他资料</w:t>
      </w:r>
    </w:p>
    <w:p w:rsidR="006C3463" w:rsidRDefault="006C3463" w:rsidP="006C3463">
      <w:pPr>
        <w:spacing w:line="460" w:lineRule="exact"/>
        <w:ind w:left="192"/>
        <w:rPr>
          <w:b/>
          <w:sz w:val="24"/>
        </w:rPr>
      </w:pPr>
    </w:p>
    <w:p w:rsidR="006C3463" w:rsidRDefault="006C3463" w:rsidP="006C3463">
      <w:pPr>
        <w:autoSpaceDE w:val="0"/>
        <w:autoSpaceDN w:val="0"/>
        <w:adjustRightInd w:val="0"/>
        <w:jc w:val="center"/>
        <w:rPr>
          <w:sz w:val="24"/>
        </w:rPr>
      </w:pPr>
      <w:r>
        <w:rPr>
          <w:sz w:val="24"/>
        </w:rPr>
        <w:br w:type="page"/>
      </w:r>
    </w:p>
    <w:p w:rsidR="00212D65" w:rsidRPr="009A0835" w:rsidRDefault="00212D65" w:rsidP="006C3463">
      <w:pPr>
        <w:autoSpaceDN w:val="0"/>
        <w:spacing w:line="360" w:lineRule="auto"/>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181A0F" w:rsidRDefault="00212D65">
      <w:pPr>
        <w:autoSpaceDE w:val="0"/>
        <w:autoSpaceDN w:val="0"/>
        <w:adjustRightInd w:val="0"/>
        <w:spacing w:line="520" w:lineRule="exact"/>
        <w:jc w:val="center"/>
        <w:rPr>
          <w:rFonts w:eastAsia="楷体_GB2312"/>
          <w:b/>
          <w:color w:val="FF0000"/>
          <w:kern w:val="0"/>
          <w:sz w:val="36"/>
          <w:szCs w:val="36"/>
        </w:rPr>
      </w:pPr>
      <w:r w:rsidRPr="00181A0F">
        <w:rPr>
          <w:rFonts w:eastAsia="楷体_GB2312"/>
          <w:b/>
          <w:color w:val="FF0000"/>
          <w:kern w:val="0"/>
          <w:sz w:val="36"/>
          <w:szCs w:val="36"/>
        </w:rPr>
        <w:t>（</w:t>
      </w:r>
      <w:r w:rsidRPr="00181A0F">
        <w:rPr>
          <w:rFonts w:eastAsia="楷体_GB2312"/>
          <w:b/>
          <w:color w:val="FF0000"/>
          <w:kern w:val="0"/>
          <w:sz w:val="36"/>
          <w:szCs w:val="36"/>
        </w:rPr>
        <w:t xml:space="preserve"> </w:t>
      </w:r>
      <w:r w:rsidR="00985DDE" w:rsidRPr="00181A0F">
        <w:rPr>
          <w:rFonts w:eastAsia="楷体_GB2312" w:hint="eastAsia"/>
          <w:b/>
          <w:color w:val="FF0000"/>
          <w:kern w:val="0"/>
          <w:sz w:val="36"/>
          <w:szCs w:val="36"/>
        </w:rPr>
        <w:t>加盖电子签章</w:t>
      </w:r>
      <w:r w:rsidRPr="00181A0F">
        <w:rPr>
          <w:rFonts w:eastAsia="楷体_GB2312"/>
          <w:b/>
          <w:color w:val="FF0000"/>
          <w:kern w:val="0"/>
          <w:sz w:val="36"/>
          <w:szCs w:val="36"/>
        </w:rPr>
        <w:t xml:space="preserve"> </w:t>
      </w:r>
      <w:r w:rsidRPr="00181A0F">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lastRenderedPageBreak/>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sidR="00627949">
        <w:rPr>
          <w:sz w:val="24"/>
        </w:rPr>
        <w:t>供应商</w:t>
      </w:r>
      <w:r w:rsidRPr="009A0835">
        <w:rPr>
          <w:sz w:val="24"/>
          <w:u w:val="single"/>
        </w:rPr>
        <w:t xml:space="preserve">                  </w:t>
      </w:r>
      <w:r w:rsidRPr="009A0835">
        <w:rPr>
          <w:sz w:val="24"/>
        </w:rPr>
        <w:t>（</w:t>
      </w:r>
      <w:r w:rsidR="00627949">
        <w:rPr>
          <w:sz w:val="24"/>
        </w:rPr>
        <w:t>供应商</w:t>
      </w:r>
      <w:r w:rsidRPr="009A0835">
        <w:rPr>
          <w:sz w:val="24"/>
        </w:rPr>
        <w:t>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DB108B">
      <w:pPr>
        <w:spacing w:line="460" w:lineRule="exact"/>
        <w:ind w:firstLineChars="200" w:firstLine="480"/>
        <w:rPr>
          <w:sz w:val="24"/>
        </w:rPr>
      </w:pPr>
      <w:r w:rsidRPr="009A0835">
        <w:rPr>
          <w:sz w:val="24"/>
        </w:rPr>
        <w:t>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BE762D">
        <w:rPr>
          <w:sz w:val="24"/>
        </w:rPr>
        <w:t>所附</w:t>
      </w:r>
      <w:r w:rsidR="00BE762D">
        <w:rPr>
          <w:rFonts w:hint="eastAsia"/>
          <w:sz w:val="24"/>
        </w:rPr>
        <w:t>磋商</w:t>
      </w:r>
      <w:r w:rsidRPr="009A0835">
        <w:rPr>
          <w:sz w:val="24"/>
        </w:rPr>
        <w:t>报价表中规定的应提供和交付的货物</w:t>
      </w:r>
      <w:r w:rsidR="00BE762D">
        <w:rPr>
          <w:rFonts w:hint="eastAsia"/>
          <w:sz w:val="24"/>
        </w:rPr>
        <w:t>磋商</w:t>
      </w:r>
      <w:r w:rsidRPr="009A0835">
        <w:rPr>
          <w:sz w:val="24"/>
        </w:rPr>
        <w:t>总价分别为</w:t>
      </w:r>
    </w:p>
    <w:p w:rsidR="00F16668" w:rsidRPr="009A0835" w:rsidRDefault="00F16668" w:rsidP="00344BA1">
      <w:pPr>
        <w:spacing w:line="460" w:lineRule="exact"/>
        <w:ind w:left="480"/>
        <w:jc w:val="left"/>
        <w:rPr>
          <w:sz w:val="24"/>
        </w:rPr>
      </w:pPr>
      <w:r w:rsidRPr="009A0835">
        <w:rPr>
          <w:sz w:val="24"/>
        </w:rPr>
        <w:t>第一包：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6845F7" w:rsidRDefault="006845F7" w:rsidP="00344BA1">
      <w:pPr>
        <w:spacing w:line="460" w:lineRule="exact"/>
        <w:ind w:firstLine="471"/>
        <w:rPr>
          <w:sz w:val="24"/>
        </w:rPr>
      </w:pPr>
    </w:p>
    <w:p w:rsidR="00344BA1" w:rsidRPr="009A0835" w:rsidRDefault="00344BA1" w:rsidP="00344BA1">
      <w:pPr>
        <w:spacing w:line="460" w:lineRule="exact"/>
        <w:ind w:firstLine="471"/>
        <w:rPr>
          <w:sz w:val="24"/>
        </w:rPr>
      </w:pPr>
      <w:r w:rsidRPr="009A0835">
        <w:rPr>
          <w:sz w:val="24"/>
        </w:rPr>
        <w:t xml:space="preserve">2. </w:t>
      </w:r>
      <w:r w:rsidR="00627949">
        <w:rPr>
          <w:sz w:val="24"/>
        </w:rPr>
        <w:t>供应商</w:t>
      </w:r>
      <w:r w:rsidRPr="009A0835">
        <w:rPr>
          <w:sz w:val="24"/>
        </w:rPr>
        <w:t>已经对全部价格进行了认真核对，保证本报价真实、准确无误，并承担</w:t>
      </w:r>
      <w:proofErr w:type="gramStart"/>
      <w:r w:rsidRPr="009A0835">
        <w:rPr>
          <w:sz w:val="24"/>
        </w:rPr>
        <w:t>本价格</w:t>
      </w:r>
      <w:proofErr w:type="gramEnd"/>
      <w:r w:rsidRPr="009A0835">
        <w:rPr>
          <w:sz w:val="24"/>
        </w:rPr>
        <w:t>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Pr="009A0835" w:rsidRDefault="00344BA1" w:rsidP="005618EF">
      <w:pPr>
        <w:spacing w:line="460" w:lineRule="exact"/>
        <w:jc w:val="left"/>
        <w:rPr>
          <w:b/>
          <w:sz w:val="24"/>
        </w:rPr>
      </w:pPr>
      <w:r w:rsidRPr="009A0835">
        <w:rPr>
          <w:b/>
          <w:sz w:val="24"/>
        </w:rPr>
        <w:br w:type="page"/>
      </w:r>
      <w:r w:rsidRPr="009A0835">
        <w:rPr>
          <w:b/>
          <w:sz w:val="24"/>
        </w:rPr>
        <w:lastRenderedPageBreak/>
        <w:t>附件</w:t>
      </w:r>
      <w:r w:rsidRPr="009A0835">
        <w:rPr>
          <w:b/>
          <w:sz w:val="24"/>
        </w:rPr>
        <w:t>1</w:t>
      </w:r>
    </w:p>
    <w:p w:rsidR="00344BA1" w:rsidRDefault="00344BA1" w:rsidP="001B6A39">
      <w:pPr>
        <w:tabs>
          <w:tab w:val="left" w:pos="360"/>
        </w:tabs>
        <w:spacing w:line="560" w:lineRule="exact"/>
        <w:jc w:val="center"/>
        <w:rPr>
          <w:b/>
          <w:sz w:val="24"/>
        </w:rPr>
      </w:pPr>
      <w:r w:rsidRPr="009A0835">
        <w:rPr>
          <w:b/>
          <w:sz w:val="24"/>
        </w:rPr>
        <w:t>报价分项一览表</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sz w:val="24"/>
          <w:u w:val="single"/>
        </w:rPr>
      </w:pPr>
      <w:r w:rsidRPr="009A0835">
        <w:rPr>
          <w:sz w:val="24"/>
        </w:rPr>
        <w:t>包号：</w:t>
      </w:r>
      <w:r w:rsidRPr="009A0835">
        <w:rPr>
          <w:sz w:val="24"/>
          <w:u w:val="single"/>
        </w:rPr>
        <w:t xml:space="preserve">                        </w:t>
      </w:r>
    </w:p>
    <w:p w:rsidR="00344BA1" w:rsidRPr="009A0835" w:rsidRDefault="00344BA1" w:rsidP="00344BA1">
      <w:pPr>
        <w:spacing w:line="460" w:lineRule="exact"/>
        <w:rPr>
          <w:b/>
          <w:sz w:val="24"/>
        </w:rPr>
      </w:pPr>
      <w:r w:rsidRPr="009A0835">
        <w:rPr>
          <w:sz w:val="24"/>
        </w:rPr>
        <w:t xml:space="preserve">                                                              </w:t>
      </w:r>
      <w:r w:rsidRPr="009A0835">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9A0835"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bCs/>
                <w:kern w:val="0"/>
                <w:sz w:val="24"/>
                <w:szCs w:val="24"/>
              </w:rPr>
            </w:pPr>
            <w:proofErr w:type="gramStart"/>
            <w:r w:rsidRPr="009A0835">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9A0835" w:rsidRDefault="00E0386A" w:rsidP="002A1682">
            <w:pPr>
              <w:widowControl/>
              <w:jc w:val="center"/>
              <w:rPr>
                <w:bCs/>
                <w:kern w:val="0"/>
                <w:sz w:val="24"/>
                <w:szCs w:val="24"/>
              </w:rPr>
            </w:pPr>
            <w:r>
              <w:rPr>
                <w:rFonts w:hint="eastAsia"/>
                <w:bCs/>
                <w:kern w:val="0"/>
                <w:sz w:val="24"/>
                <w:szCs w:val="24"/>
              </w:rPr>
              <w:t>标的</w:t>
            </w:r>
            <w:r w:rsidR="00344BA1" w:rsidRPr="009A0835">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9A0835" w:rsidRDefault="00090B02" w:rsidP="002A1682">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总价</w:t>
            </w: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9A0835" w:rsidRDefault="00344BA1" w:rsidP="002A1682">
            <w:pPr>
              <w:widowControl/>
              <w:jc w:val="center"/>
              <w:rPr>
                <w:kern w:val="0"/>
                <w:sz w:val="24"/>
                <w:szCs w:val="24"/>
              </w:rPr>
            </w:pPr>
          </w:p>
        </w:tc>
      </w:tr>
    </w:tbl>
    <w:p w:rsidR="00344BA1" w:rsidRPr="009A0835" w:rsidRDefault="00344BA1" w:rsidP="00344BA1">
      <w:pPr>
        <w:ind w:left="180"/>
      </w:pPr>
    </w:p>
    <w:p w:rsidR="00344BA1" w:rsidRPr="009A0835" w:rsidRDefault="00344BA1" w:rsidP="00344BA1">
      <w:pPr>
        <w:ind w:left="180"/>
        <w:rPr>
          <w:sz w:val="24"/>
          <w:szCs w:val="24"/>
        </w:rPr>
      </w:pPr>
      <w:r w:rsidRPr="009A0835">
        <w:rPr>
          <w:sz w:val="24"/>
          <w:szCs w:val="24"/>
        </w:rPr>
        <w:t>注：</w:t>
      </w:r>
    </w:p>
    <w:p w:rsidR="00E97DE2" w:rsidRPr="00D9515A" w:rsidRDefault="00E97DE2" w:rsidP="00E97DE2">
      <w:pPr>
        <w:spacing w:line="360" w:lineRule="auto"/>
        <w:ind w:left="181"/>
        <w:rPr>
          <w:sz w:val="24"/>
          <w:szCs w:val="24"/>
        </w:rPr>
      </w:pPr>
      <w:r w:rsidRPr="00D9515A">
        <w:rPr>
          <w:sz w:val="24"/>
          <w:szCs w:val="24"/>
        </w:rPr>
        <w:t xml:space="preserve">1. </w:t>
      </w:r>
      <w:r w:rsidRPr="00D9515A">
        <w:rPr>
          <w:sz w:val="24"/>
          <w:szCs w:val="24"/>
        </w:rPr>
        <w:t>商品属性应在</w:t>
      </w:r>
      <w:r w:rsidRPr="00D9515A">
        <w:rPr>
          <w:sz w:val="24"/>
          <w:szCs w:val="24"/>
        </w:rPr>
        <w:t>“</w:t>
      </w:r>
      <w:r w:rsidRPr="00D9515A">
        <w:rPr>
          <w:sz w:val="24"/>
          <w:szCs w:val="24"/>
        </w:rPr>
        <w:t>环保产品</w:t>
      </w:r>
      <w:r w:rsidRPr="00D9515A">
        <w:rPr>
          <w:sz w:val="24"/>
          <w:szCs w:val="24"/>
        </w:rPr>
        <w:t>”</w:t>
      </w:r>
      <w:r w:rsidRPr="00D9515A">
        <w:rPr>
          <w:sz w:val="24"/>
          <w:szCs w:val="24"/>
        </w:rPr>
        <w:t>、</w:t>
      </w:r>
      <w:r w:rsidRPr="00D9515A">
        <w:rPr>
          <w:sz w:val="24"/>
          <w:szCs w:val="24"/>
        </w:rPr>
        <w:t>“</w:t>
      </w:r>
      <w:r w:rsidRPr="00D9515A">
        <w:rPr>
          <w:sz w:val="24"/>
          <w:szCs w:val="24"/>
        </w:rPr>
        <w:t>节能、节水产品</w:t>
      </w:r>
      <w:r w:rsidRPr="00D9515A">
        <w:rPr>
          <w:sz w:val="24"/>
          <w:szCs w:val="24"/>
        </w:rPr>
        <w:t>”</w:t>
      </w:r>
      <w:r w:rsidRPr="00D9515A">
        <w:rPr>
          <w:sz w:val="24"/>
          <w:szCs w:val="24"/>
        </w:rPr>
        <w:t>、</w:t>
      </w:r>
      <w:r w:rsidRPr="00D9515A">
        <w:rPr>
          <w:sz w:val="24"/>
          <w:szCs w:val="24"/>
        </w:rPr>
        <w:t>“</w:t>
      </w:r>
      <w:r w:rsidRPr="00D9515A">
        <w:rPr>
          <w:sz w:val="24"/>
          <w:szCs w:val="24"/>
        </w:rPr>
        <w:t>自主知识产权产品</w:t>
      </w:r>
      <w:r w:rsidRPr="00D9515A">
        <w:rPr>
          <w:sz w:val="24"/>
          <w:szCs w:val="24"/>
        </w:rPr>
        <w:t>”</w:t>
      </w:r>
      <w:r w:rsidRPr="00D9515A">
        <w:rPr>
          <w:sz w:val="24"/>
          <w:szCs w:val="24"/>
        </w:rPr>
        <w:t>、</w:t>
      </w:r>
      <w:r w:rsidRPr="00D9515A">
        <w:rPr>
          <w:sz w:val="24"/>
          <w:szCs w:val="24"/>
        </w:rPr>
        <w:t>“</w:t>
      </w:r>
      <w:r w:rsidRPr="00D9515A">
        <w:rPr>
          <w:sz w:val="24"/>
          <w:szCs w:val="24"/>
        </w:rPr>
        <w:t>无</w:t>
      </w:r>
      <w:r w:rsidRPr="00D9515A">
        <w:rPr>
          <w:sz w:val="24"/>
          <w:szCs w:val="24"/>
        </w:rPr>
        <w:t>”</w:t>
      </w:r>
      <w:r w:rsidRPr="00D9515A">
        <w:rPr>
          <w:sz w:val="24"/>
          <w:szCs w:val="24"/>
        </w:rPr>
        <w:t>四个选择项中选择填写。</w:t>
      </w:r>
    </w:p>
    <w:p w:rsidR="00E97DE2" w:rsidRPr="00D9515A" w:rsidRDefault="00E97DE2" w:rsidP="00E97DE2">
      <w:pPr>
        <w:spacing w:line="360" w:lineRule="auto"/>
        <w:ind w:left="181"/>
        <w:rPr>
          <w:sz w:val="24"/>
          <w:szCs w:val="24"/>
        </w:rPr>
      </w:pPr>
      <w:r w:rsidRPr="00D9515A">
        <w:rPr>
          <w:sz w:val="24"/>
          <w:szCs w:val="24"/>
        </w:rPr>
        <w:t xml:space="preserve">2. </w:t>
      </w:r>
      <w:r w:rsidR="001C4B68">
        <w:rPr>
          <w:rFonts w:hint="eastAsia"/>
          <w:sz w:val="24"/>
          <w:szCs w:val="24"/>
        </w:rPr>
        <w:t>报价</w:t>
      </w:r>
      <w:r w:rsidR="001C4B68">
        <w:rPr>
          <w:sz w:val="24"/>
          <w:szCs w:val="24"/>
        </w:rPr>
        <w:t>分项一览表中应列明</w:t>
      </w:r>
      <w:r w:rsidR="001C4B68">
        <w:rPr>
          <w:rFonts w:hint="eastAsia"/>
          <w:sz w:val="24"/>
          <w:szCs w:val="24"/>
        </w:rPr>
        <w:t>报价</w:t>
      </w:r>
      <w:r w:rsidRPr="00D9515A">
        <w:rPr>
          <w:sz w:val="24"/>
          <w:szCs w:val="24"/>
        </w:rPr>
        <w:t>一览表中每项的分项内容。</w:t>
      </w:r>
    </w:p>
    <w:p w:rsidR="00E97DE2" w:rsidRPr="00D9515A" w:rsidRDefault="00E97DE2" w:rsidP="00E97DE2">
      <w:pPr>
        <w:spacing w:line="360" w:lineRule="auto"/>
        <w:ind w:left="181"/>
        <w:rPr>
          <w:sz w:val="24"/>
          <w:szCs w:val="24"/>
        </w:rPr>
      </w:pPr>
      <w:r w:rsidRPr="00D9515A">
        <w:rPr>
          <w:rFonts w:hint="eastAsia"/>
          <w:sz w:val="24"/>
          <w:szCs w:val="24"/>
        </w:rPr>
        <w:t xml:space="preserve">3. </w:t>
      </w:r>
      <w:r w:rsidRPr="00D9515A">
        <w:rPr>
          <w:rFonts w:hint="eastAsia"/>
          <w:sz w:val="24"/>
          <w:szCs w:val="24"/>
        </w:rPr>
        <w:t>如国产产品，产地精确到省级行政区域。如进口产品，产地精确到国家。</w:t>
      </w:r>
    </w:p>
    <w:p w:rsidR="00E97DE2" w:rsidRPr="00D9515A" w:rsidRDefault="00E97DE2" w:rsidP="00E97DE2">
      <w:pPr>
        <w:spacing w:line="360" w:lineRule="auto"/>
        <w:ind w:left="181"/>
        <w:rPr>
          <w:sz w:val="24"/>
          <w:szCs w:val="24"/>
        </w:rPr>
      </w:pPr>
      <w:r w:rsidRPr="00D9515A">
        <w:rPr>
          <w:rFonts w:hint="eastAsia"/>
          <w:sz w:val="24"/>
          <w:szCs w:val="24"/>
        </w:rPr>
        <w:t xml:space="preserve">4. </w:t>
      </w:r>
      <w:r w:rsidRPr="00D9515A">
        <w:rPr>
          <w:rFonts w:hint="eastAsia"/>
          <w:sz w:val="24"/>
          <w:szCs w:val="24"/>
        </w:rPr>
        <w:t>“单价”须包含产品及附件货款、运输费、运输保险费、装卸费、安装调试费及其他应有的费用。</w:t>
      </w:r>
    </w:p>
    <w:p w:rsidR="00E97DE2" w:rsidRDefault="00E97DE2" w:rsidP="00344BA1">
      <w:pPr>
        <w:spacing w:line="460" w:lineRule="exact"/>
        <w:ind w:left="192" w:firstLineChars="1645" w:firstLine="3948"/>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6C3463">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5D72" w:rsidRDefault="005F5D72">
      <w:r>
        <w:separator/>
      </w:r>
    </w:p>
  </w:endnote>
  <w:endnote w:type="continuationSeparator" w:id="0">
    <w:p w:rsidR="005F5D72" w:rsidRDefault="005F5D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F41C45" w:rsidRDefault="00F41C45">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F41C45" w:rsidRDefault="00F41C4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F41C45" w:rsidRDefault="00F41C45">
        <w:pPr>
          <w:pStyle w:val="a6"/>
          <w:jc w:val="center"/>
        </w:pPr>
        <w:r>
          <w:fldChar w:fldCharType="begin"/>
        </w:r>
        <w:r>
          <w:instrText>PAGE   \* MERGEFORMAT</w:instrText>
        </w:r>
        <w:r>
          <w:fldChar w:fldCharType="separate"/>
        </w:r>
        <w:r w:rsidR="00FF684B" w:rsidRPr="00FF684B">
          <w:rPr>
            <w:noProof/>
            <w:lang w:val="zh-CN" w:eastAsia="zh-CN"/>
          </w:rPr>
          <w:t>1</w:t>
        </w:r>
        <w:r>
          <w:fldChar w:fldCharType="end"/>
        </w:r>
      </w:p>
    </w:sdtContent>
  </w:sdt>
  <w:p w:rsidR="00F41C45" w:rsidRDefault="00F41C4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5D72" w:rsidRDefault="005F5D72">
      <w:r>
        <w:separator/>
      </w:r>
    </w:p>
  </w:footnote>
  <w:footnote w:type="continuationSeparator" w:id="0">
    <w:p w:rsidR="005F5D72" w:rsidRDefault="005F5D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6CAA" w:rsidRDefault="00A16CAA"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6CAA" w:rsidRDefault="00A16CAA">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6CAA" w:rsidRDefault="00A16CAA">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6CAA" w:rsidRDefault="00A16CAA">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6CAA" w:rsidRDefault="00A16CAA">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050E95F"/>
    <w:multiLevelType w:val="singleLevel"/>
    <w:tmpl w:val="0050E95F"/>
    <w:lvl w:ilvl="0">
      <w:start w:val="1"/>
      <w:numFmt w:val="decimal"/>
      <w:lvlText w:val="%1."/>
      <w:lvlJc w:val="left"/>
      <w:pPr>
        <w:tabs>
          <w:tab w:val="left" w:pos="312"/>
        </w:tabs>
      </w:pPr>
    </w:lvl>
  </w:abstractNum>
  <w:abstractNum w:abstractNumId="9">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4">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5">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7">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5BAD3CF7"/>
    <w:multiLevelType w:val="singleLevel"/>
    <w:tmpl w:val="5BAD3CF7"/>
    <w:lvl w:ilvl="0">
      <w:start w:val="1"/>
      <w:numFmt w:val="decimal"/>
      <w:lvlText w:val="%1."/>
      <w:lvlJc w:val="left"/>
      <w:pPr>
        <w:tabs>
          <w:tab w:val="left" w:pos="312"/>
        </w:tabs>
      </w:pPr>
    </w:lvl>
  </w:abstractNum>
  <w:abstractNum w:abstractNumId="19">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9"/>
  </w:num>
  <w:num w:numId="2">
    <w:abstractNumId w:val="6"/>
  </w:num>
  <w:num w:numId="3">
    <w:abstractNumId w:val="7"/>
  </w:num>
  <w:num w:numId="4">
    <w:abstractNumId w:val="22"/>
  </w:num>
  <w:num w:numId="5">
    <w:abstractNumId w:val="13"/>
  </w:num>
  <w:num w:numId="6">
    <w:abstractNumId w:val="20"/>
  </w:num>
  <w:num w:numId="7">
    <w:abstractNumId w:val="16"/>
  </w:num>
  <w:num w:numId="8">
    <w:abstractNumId w:val="21"/>
  </w:num>
  <w:num w:numId="9">
    <w:abstractNumId w:val="11"/>
  </w:num>
  <w:num w:numId="10">
    <w:abstractNumId w:val="12"/>
  </w:num>
  <w:num w:numId="11">
    <w:abstractNumId w:val="15"/>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num>
  <w:num w:numId="14">
    <w:abstractNumId w:val="17"/>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24"/>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 w:numId="24">
    <w:abstractNumId w:val="18"/>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7F61"/>
    <w:rsid w:val="00172A27"/>
    <w:rsid w:val="00181A0F"/>
    <w:rsid w:val="0018407D"/>
    <w:rsid w:val="00186CAE"/>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EE2"/>
    <w:rsid w:val="00294794"/>
    <w:rsid w:val="00296513"/>
    <w:rsid w:val="002A1682"/>
    <w:rsid w:val="002A46BB"/>
    <w:rsid w:val="002A4E0A"/>
    <w:rsid w:val="002A5077"/>
    <w:rsid w:val="002A6857"/>
    <w:rsid w:val="002B3AEF"/>
    <w:rsid w:val="002B47B4"/>
    <w:rsid w:val="002C00F3"/>
    <w:rsid w:val="002C063E"/>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36B1"/>
    <w:rsid w:val="003A4CA6"/>
    <w:rsid w:val="003A5C60"/>
    <w:rsid w:val="003A6071"/>
    <w:rsid w:val="003A775A"/>
    <w:rsid w:val="003B4C3A"/>
    <w:rsid w:val="003B5BDF"/>
    <w:rsid w:val="003B6654"/>
    <w:rsid w:val="003C25F5"/>
    <w:rsid w:val="003C4CB4"/>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453C"/>
    <w:rsid w:val="00425E43"/>
    <w:rsid w:val="00430543"/>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5E39"/>
    <w:rsid w:val="00557388"/>
    <w:rsid w:val="00561347"/>
    <w:rsid w:val="005618EF"/>
    <w:rsid w:val="005624C4"/>
    <w:rsid w:val="00562DA8"/>
    <w:rsid w:val="0056359B"/>
    <w:rsid w:val="00564041"/>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5D72"/>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877"/>
    <w:rsid w:val="006B4D99"/>
    <w:rsid w:val="006B560C"/>
    <w:rsid w:val="006B5624"/>
    <w:rsid w:val="006B668E"/>
    <w:rsid w:val="006C05EF"/>
    <w:rsid w:val="006C171D"/>
    <w:rsid w:val="006C3463"/>
    <w:rsid w:val="006C3AAB"/>
    <w:rsid w:val="006C4150"/>
    <w:rsid w:val="006C6E37"/>
    <w:rsid w:val="006C7385"/>
    <w:rsid w:val="006C7877"/>
    <w:rsid w:val="006D0211"/>
    <w:rsid w:val="006D02BE"/>
    <w:rsid w:val="006D15A3"/>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570B"/>
    <w:rsid w:val="007967D5"/>
    <w:rsid w:val="00797AF6"/>
    <w:rsid w:val="007A027A"/>
    <w:rsid w:val="007A0B2A"/>
    <w:rsid w:val="007A1445"/>
    <w:rsid w:val="007A2081"/>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D1E18"/>
    <w:rsid w:val="008D2DBD"/>
    <w:rsid w:val="008D374D"/>
    <w:rsid w:val="008D6BF9"/>
    <w:rsid w:val="008D7A53"/>
    <w:rsid w:val="008E047E"/>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7844"/>
    <w:rsid w:val="009501C8"/>
    <w:rsid w:val="009504EC"/>
    <w:rsid w:val="0095067D"/>
    <w:rsid w:val="009528AD"/>
    <w:rsid w:val="00956474"/>
    <w:rsid w:val="00957C77"/>
    <w:rsid w:val="0096400C"/>
    <w:rsid w:val="00980091"/>
    <w:rsid w:val="009811BB"/>
    <w:rsid w:val="009829F4"/>
    <w:rsid w:val="00985DDE"/>
    <w:rsid w:val="00991362"/>
    <w:rsid w:val="0099181F"/>
    <w:rsid w:val="009943C4"/>
    <w:rsid w:val="009966BF"/>
    <w:rsid w:val="009A0835"/>
    <w:rsid w:val="009A27C1"/>
    <w:rsid w:val="009A77D2"/>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12D5"/>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16A"/>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621"/>
    <w:rsid w:val="00AD49F7"/>
    <w:rsid w:val="00AD50A5"/>
    <w:rsid w:val="00AD6676"/>
    <w:rsid w:val="00AD6C55"/>
    <w:rsid w:val="00AE3503"/>
    <w:rsid w:val="00AE4967"/>
    <w:rsid w:val="00AE59B1"/>
    <w:rsid w:val="00AF1C29"/>
    <w:rsid w:val="00AF1DE4"/>
    <w:rsid w:val="00AF23F1"/>
    <w:rsid w:val="00B010A5"/>
    <w:rsid w:val="00B03103"/>
    <w:rsid w:val="00B056EB"/>
    <w:rsid w:val="00B11475"/>
    <w:rsid w:val="00B12A2C"/>
    <w:rsid w:val="00B149F7"/>
    <w:rsid w:val="00B218C9"/>
    <w:rsid w:val="00B23A19"/>
    <w:rsid w:val="00B24BA8"/>
    <w:rsid w:val="00B26446"/>
    <w:rsid w:val="00B27433"/>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5832"/>
    <w:rsid w:val="00C06022"/>
    <w:rsid w:val="00C06CB5"/>
    <w:rsid w:val="00C07490"/>
    <w:rsid w:val="00C11FF6"/>
    <w:rsid w:val="00C126B5"/>
    <w:rsid w:val="00C12F9C"/>
    <w:rsid w:val="00C14974"/>
    <w:rsid w:val="00C16F7C"/>
    <w:rsid w:val="00C20EBD"/>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294"/>
    <w:rsid w:val="00E46EFE"/>
    <w:rsid w:val="00E46F0B"/>
    <w:rsid w:val="00E47D54"/>
    <w:rsid w:val="00E519FF"/>
    <w:rsid w:val="00E5285A"/>
    <w:rsid w:val="00E530DB"/>
    <w:rsid w:val="00E55021"/>
    <w:rsid w:val="00E5576F"/>
    <w:rsid w:val="00E56FE6"/>
    <w:rsid w:val="00E73A7F"/>
    <w:rsid w:val="00E73BFF"/>
    <w:rsid w:val="00E80B66"/>
    <w:rsid w:val="00E84D97"/>
    <w:rsid w:val="00E87037"/>
    <w:rsid w:val="00E90319"/>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108CA"/>
    <w:rsid w:val="00F1298C"/>
    <w:rsid w:val="00F1600B"/>
    <w:rsid w:val="00F16668"/>
    <w:rsid w:val="00F16E05"/>
    <w:rsid w:val="00F21265"/>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F1710"/>
    <w:rsid w:val="00FF373D"/>
    <w:rsid w:val="00FF4F0F"/>
    <w:rsid w:val="00FF66FA"/>
    <w:rsid w:val="00FF684B"/>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4">
    <w:name w:val="heading 4"/>
    <w:basedOn w:val="a"/>
    <w:next w:val="a"/>
    <w:link w:val="4Char"/>
    <w:uiPriority w:val="9"/>
    <w:semiHidden/>
    <w:unhideWhenUsed/>
    <w:qFormat/>
    <w:rsid w:val="006C3463"/>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qFormat/>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4Char">
    <w:name w:val="标题 4 Char"/>
    <w:basedOn w:val="a0"/>
    <w:link w:val="4"/>
    <w:uiPriority w:val="9"/>
    <w:semiHidden/>
    <w:rsid w:val="006C3463"/>
    <w:rPr>
      <w:rFonts w:asciiTheme="majorHAnsi" w:eastAsiaTheme="majorEastAsia" w:hAnsiTheme="majorHAnsi" w:cstheme="majorBidi"/>
      <w:b/>
      <w:bCs/>
      <w:kern w:val="2"/>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4">
    <w:name w:val="heading 4"/>
    <w:basedOn w:val="a"/>
    <w:next w:val="a"/>
    <w:link w:val="4Char"/>
    <w:uiPriority w:val="9"/>
    <w:semiHidden/>
    <w:unhideWhenUsed/>
    <w:qFormat/>
    <w:rsid w:val="006C3463"/>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qFormat/>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4Char">
    <w:name w:val="标题 4 Char"/>
    <w:basedOn w:val="a0"/>
    <w:link w:val="4"/>
    <w:uiPriority w:val="9"/>
    <w:semiHidden/>
    <w:rsid w:val="006C3463"/>
    <w:rPr>
      <w:rFonts w:asciiTheme="majorHAnsi" w:eastAsiaTheme="majorEastAsia" w:hAnsiTheme="majorHAnsi" w:cstheme="majorBidi"/>
      <w:b/>
      <w:bCs/>
      <w:kern w:val="2"/>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00D52C-923A-4A40-A5A3-65E883C113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76</Pages>
  <Words>6389</Words>
  <Characters>36422</Characters>
  <Application>Microsoft Office Word</Application>
  <DocSecurity>0</DocSecurity>
  <PresentationFormat/>
  <Lines>303</Lines>
  <Paragraphs>85</Paragraphs>
  <Slides>0</Slides>
  <Notes>0</Notes>
  <HiddenSlides>0</HiddenSlides>
  <MMClips>0</MMClips>
  <ScaleCrop>false</ScaleCrop>
  <Company/>
  <LinksUpToDate>false</LinksUpToDate>
  <CharactersWithSpaces>42726</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13</cp:revision>
  <cp:lastPrinted>2015-08-04T03:01:00Z</cp:lastPrinted>
  <dcterms:created xsi:type="dcterms:W3CDTF">2024-06-13T08:17:00Z</dcterms:created>
  <dcterms:modified xsi:type="dcterms:W3CDTF">2024-09-29T09:24:00Z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