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1B59" w:rsidRDefault="00B81B59">
      <w:pPr>
        <w:rPr>
          <w:rFonts w:eastAsia="仿宋_GB2312"/>
          <w:sz w:val="84"/>
        </w:rPr>
      </w:pPr>
    </w:p>
    <w:p w:rsidR="00B81B59" w:rsidRDefault="002D6ECA">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154940</wp:posOffset>
                </wp:positionH>
                <wp:positionV relativeFrom="paragraph">
                  <wp:posOffset>254000</wp:posOffset>
                </wp:positionV>
                <wp:extent cx="842645" cy="0"/>
                <wp:effectExtent l="0" t="95250" r="1460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2838"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2pt;margin-top:20pt;height:0pt;width:66.35pt;z-index:251661312;mso-width-relative:page;mso-height-relative:page;" filled="f" stroked="t" coordsize="21600,21600" o:gfxdata="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2Eif4dUA&#10;AAAIAQAADwAAAAAAAAABACAAAAAiAAAAZHJzL2Rvd25yZXYueG1sUEsBAhQAFAAAAAgAh07iQMDn&#10;GkfpAQAAqwMAAA4AAAAAAAAAAQAgAAAAJAEAAGRycy9lMm9Eb2MueG1sUEsFBgAAAAAGAAYAWQEA&#10;AH8FA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天津市应急管理局立法咨询服务</w:t>
      </w:r>
      <w:r>
        <w:rPr>
          <w:rFonts w:eastAsia="黑体"/>
          <w:b/>
          <w:spacing w:val="40"/>
          <w:w w:val="66"/>
          <w:sz w:val="60"/>
          <w:szCs w:val="60"/>
        </w:rPr>
        <w:t>项目</w:t>
      </w:r>
    </w:p>
    <w:p w:rsidR="00B81B59" w:rsidRDefault="002D6ECA">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304165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23.95pt;height:0pt;width:150.75pt;z-index:251659264;mso-width-relative:page;mso-height-relative:page;" filled="f" stroked="t" coordsize="21600,21600" o:gfxdata="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gC5g/N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B81B59" w:rsidRDefault="00B81B59">
      <w:pPr>
        <w:ind w:right="1025"/>
        <w:jc w:val="center"/>
        <w:rPr>
          <w:rFonts w:eastAsia="黑体"/>
          <w:b/>
          <w:spacing w:val="40"/>
          <w:w w:val="66"/>
          <w:sz w:val="60"/>
          <w:szCs w:val="60"/>
        </w:rPr>
      </w:pPr>
    </w:p>
    <w:p w:rsidR="00B81B59" w:rsidRDefault="002D6ECA">
      <w:pPr>
        <w:jc w:val="center"/>
        <w:rPr>
          <w:rFonts w:eastAsia="黑体"/>
          <w:b/>
          <w:spacing w:val="40"/>
          <w:w w:val="66"/>
          <w:sz w:val="15"/>
          <w:szCs w:val="15"/>
        </w:rPr>
      </w:pPr>
      <w:r>
        <w:rPr>
          <w:rFonts w:eastAsia="黑体"/>
          <w:b/>
          <w:spacing w:val="40"/>
          <w:w w:val="66"/>
          <w:sz w:val="56"/>
          <w:szCs w:val="56"/>
        </w:rPr>
        <w:t xml:space="preserve">            </w:t>
      </w:r>
    </w:p>
    <w:p w:rsidR="00B81B59" w:rsidRDefault="002D6ECA">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-0245</w:t>
      </w:r>
      <w:r>
        <w:rPr>
          <w:rFonts w:eastAsia="黑体"/>
          <w:spacing w:val="40"/>
          <w:w w:val="66"/>
          <w:sz w:val="32"/>
          <w:szCs w:val="32"/>
        </w:rPr>
        <w:t>）</w:t>
      </w:r>
    </w:p>
    <w:p w:rsidR="00B81B59" w:rsidRDefault="00B81B59">
      <w:pPr>
        <w:rPr>
          <w:sz w:val="40"/>
        </w:rPr>
      </w:pPr>
    </w:p>
    <w:p w:rsidR="00B81B59" w:rsidRDefault="00B81B59">
      <w:pPr>
        <w:rPr>
          <w:sz w:val="36"/>
        </w:rPr>
      </w:pPr>
    </w:p>
    <w:p w:rsidR="00B81B59" w:rsidRDefault="00B81B59">
      <w:pPr>
        <w:rPr>
          <w:sz w:val="36"/>
        </w:rPr>
      </w:pPr>
    </w:p>
    <w:p w:rsidR="00B81B59" w:rsidRDefault="00B81B59">
      <w:pPr>
        <w:rPr>
          <w:sz w:val="36"/>
        </w:rPr>
      </w:pPr>
    </w:p>
    <w:p w:rsidR="00B81B59" w:rsidRDefault="00B81B59">
      <w:pPr>
        <w:rPr>
          <w:sz w:val="36"/>
        </w:rPr>
      </w:pPr>
    </w:p>
    <w:p w:rsidR="00B81B59" w:rsidRDefault="00B81B59">
      <w:pPr>
        <w:rPr>
          <w:sz w:val="36"/>
        </w:rPr>
      </w:pPr>
    </w:p>
    <w:p w:rsidR="00B81B59" w:rsidRDefault="00B81B59">
      <w:pPr>
        <w:rPr>
          <w:sz w:val="36"/>
        </w:rPr>
      </w:pPr>
    </w:p>
    <w:p w:rsidR="00B81B59" w:rsidRDefault="00B81B59">
      <w:pPr>
        <w:rPr>
          <w:sz w:val="36"/>
        </w:rPr>
      </w:pPr>
    </w:p>
    <w:p w:rsidR="00B81B59" w:rsidRDefault="00B81B59">
      <w:pPr>
        <w:rPr>
          <w:sz w:val="36"/>
        </w:rPr>
      </w:pPr>
    </w:p>
    <w:p w:rsidR="00B81B59" w:rsidRDefault="00B81B59">
      <w:pPr>
        <w:rPr>
          <w:sz w:val="36"/>
        </w:rPr>
      </w:pPr>
    </w:p>
    <w:p w:rsidR="00B81B59" w:rsidRDefault="002D6ECA" w:rsidP="00261AFF">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81B59" w:rsidRDefault="002D6ECA">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5.4</w:t>
      </w:r>
    </w:p>
    <w:p w:rsidR="00B81B59" w:rsidRDefault="00B81B59">
      <w:pPr>
        <w:tabs>
          <w:tab w:val="left" w:pos="3281"/>
          <w:tab w:val="center" w:pos="4711"/>
        </w:tabs>
        <w:jc w:val="center"/>
        <w:rPr>
          <w:rFonts w:eastAsia="仿宋_GB2312"/>
          <w:b/>
          <w:bCs/>
          <w:kern w:val="0"/>
          <w:sz w:val="44"/>
          <w:szCs w:val="44"/>
        </w:rPr>
      </w:pPr>
    </w:p>
    <w:p w:rsidR="00B81B59" w:rsidRDefault="00B81B59">
      <w:pPr>
        <w:tabs>
          <w:tab w:val="left" w:pos="3281"/>
          <w:tab w:val="center" w:pos="4711"/>
        </w:tabs>
        <w:jc w:val="center"/>
        <w:rPr>
          <w:rFonts w:eastAsia="仿宋_GB2312"/>
          <w:b/>
          <w:bCs/>
          <w:spacing w:val="20"/>
          <w:w w:val="66"/>
          <w:sz w:val="44"/>
          <w:szCs w:val="44"/>
        </w:rPr>
        <w:sectPr w:rsidR="00B81B59">
          <w:headerReference w:type="default" r:id="rId11"/>
          <w:pgSz w:w="11906" w:h="16838"/>
          <w:pgMar w:top="1440" w:right="1797" w:bottom="1440" w:left="1797" w:header="851" w:footer="992" w:gutter="0"/>
          <w:cols w:space="720"/>
          <w:docGrid w:type="linesAndChars" w:linePitch="285" w:charSpace="-3449"/>
        </w:sectPr>
      </w:pPr>
    </w:p>
    <w:p w:rsidR="00B81B59" w:rsidRDefault="002D6ECA">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B81B59" w:rsidRDefault="00B81B59">
      <w:pPr>
        <w:tabs>
          <w:tab w:val="left" w:pos="3281"/>
          <w:tab w:val="center" w:pos="4711"/>
        </w:tabs>
        <w:spacing w:line="360" w:lineRule="auto"/>
        <w:jc w:val="center"/>
        <w:rPr>
          <w:rFonts w:eastAsia="仿宋_GB2312"/>
          <w:b/>
          <w:bCs/>
          <w:spacing w:val="20"/>
          <w:w w:val="66"/>
          <w:sz w:val="28"/>
          <w:szCs w:val="28"/>
        </w:rPr>
      </w:pPr>
    </w:p>
    <w:p w:rsidR="00B81B59" w:rsidRDefault="002D6ECA">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B81B59" w:rsidRDefault="00B81B59"/>
    <w:p w:rsidR="00B81B59" w:rsidRDefault="002D6ECA">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B81B59" w:rsidRDefault="00B81B59"/>
    <w:p w:rsidR="00B81B59" w:rsidRDefault="002D6ECA">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B81B59" w:rsidRDefault="00B81B59"/>
    <w:p w:rsidR="00B81B59" w:rsidRDefault="002D6ECA">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B81B59" w:rsidRDefault="00B81B59"/>
    <w:p w:rsidR="00B81B59" w:rsidRDefault="002D6ECA">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B81B59" w:rsidRDefault="00B81B59">
      <w:pPr>
        <w:tabs>
          <w:tab w:val="left" w:pos="3281"/>
          <w:tab w:val="center" w:pos="4711"/>
        </w:tabs>
        <w:spacing w:line="360" w:lineRule="auto"/>
        <w:jc w:val="center"/>
        <w:rPr>
          <w:rFonts w:eastAsia="仿宋_GB2312"/>
          <w:b/>
          <w:bCs/>
          <w:spacing w:val="20"/>
          <w:w w:val="66"/>
          <w:sz w:val="28"/>
          <w:szCs w:val="28"/>
        </w:rPr>
      </w:pPr>
    </w:p>
    <w:p w:rsidR="00B81B59" w:rsidRDefault="00B81B59">
      <w:pPr>
        <w:tabs>
          <w:tab w:val="left" w:pos="3281"/>
          <w:tab w:val="center" w:pos="4711"/>
        </w:tabs>
        <w:jc w:val="center"/>
        <w:rPr>
          <w:rFonts w:eastAsia="仿宋_GB2312"/>
          <w:b/>
          <w:bCs/>
          <w:spacing w:val="20"/>
          <w:w w:val="66"/>
          <w:sz w:val="44"/>
          <w:szCs w:val="44"/>
        </w:rPr>
      </w:pPr>
    </w:p>
    <w:p w:rsidR="00B81B59" w:rsidRDefault="00B81B59">
      <w:pPr>
        <w:tabs>
          <w:tab w:val="left" w:pos="3281"/>
          <w:tab w:val="center" w:pos="4711"/>
        </w:tabs>
        <w:jc w:val="center"/>
        <w:rPr>
          <w:rFonts w:eastAsia="仿宋_GB2312"/>
          <w:b/>
          <w:bCs/>
          <w:spacing w:val="20"/>
          <w:w w:val="66"/>
          <w:sz w:val="44"/>
          <w:szCs w:val="44"/>
        </w:rPr>
        <w:sectPr w:rsidR="00B81B59">
          <w:pgSz w:w="11906" w:h="16838"/>
          <w:pgMar w:top="1440" w:right="1797" w:bottom="1440" w:left="1797" w:header="851" w:footer="992" w:gutter="0"/>
          <w:cols w:space="720"/>
          <w:docGrid w:type="linesAndChars" w:linePitch="285" w:charSpace="-3449"/>
        </w:sectPr>
      </w:pPr>
    </w:p>
    <w:p w:rsidR="00B81B59" w:rsidRDefault="002D6ECA">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B81B59" w:rsidRDefault="002D6ECA">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天津市应急管理局</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天津市应急管理局立法咨询服务项目</w:t>
      </w:r>
      <w:r>
        <w:rPr>
          <w:rFonts w:ascii="Times New Roman" w:eastAsia="宋体" w:hAnsi="Times New Roman" w:cs="Times New Roman"/>
          <w:color w:val="auto"/>
          <w:kern w:val="2"/>
        </w:rPr>
        <w:t>实施采购。现欢迎合格的供应商参加磋商。</w:t>
      </w:r>
    </w:p>
    <w:p w:rsidR="00B81B59" w:rsidRDefault="002D6EC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B81B59" w:rsidRDefault="002D6EC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B81B59" w:rsidRDefault="002D6EC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天津市应急管理局立法咨询服务项目</w:t>
      </w:r>
    </w:p>
    <w:p w:rsidR="00B81B59" w:rsidRDefault="002D6EC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w:t>
      </w:r>
      <w:r>
        <w:rPr>
          <w:rFonts w:ascii="Times New Roman" w:eastAsia="宋体" w:hAnsi="Times New Roman" w:cs="Times New Roman" w:hint="eastAsia"/>
          <w:color w:val="auto"/>
          <w:kern w:val="2"/>
        </w:rPr>
        <w:t>5</w:t>
      </w: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D</w:t>
      </w:r>
      <w:r>
        <w:rPr>
          <w:rFonts w:ascii="Times New Roman" w:eastAsia="宋体" w:hAnsi="Times New Roman" w:cs="Times New Roman"/>
          <w:color w:val="auto"/>
          <w:kern w:val="2"/>
        </w:rPr>
        <w:t>-0245</w:t>
      </w:r>
    </w:p>
    <w:p w:rsidR="00B81B59" w:rsidRDefault="002D6EC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立法咨询服务，合同履行期限：自合同签订之日起至《天津市突发事件应对条例（暂定名称）》经市人大常委会审议通过完成宣</w:t>
      </w:r>
      <w:proofErr w:type="gramStart"/>
      <w:r>
        <w:rPr>
          <w:rFonts w:ascii="Times New Roman" w:eastAsia="宋体" w:hAnsi="Times New Roman" w:cs="Times New Roman" w:hint="eastAsia"/>
          <w:color w:val="auto"/>
        </w:rPr>
        <w:t>贯工作止</w:t>
      </w:r>
      <w:proofErr w:type="gramEnd"/>
      <w:r>
        <w:rPr>
          <w:rFonts w:ascii="Times New Roman" w:eastAsia="宋体" w:hAnsi="Times New Roman" w:cs="Times New Roman" w:hint="eastAsia"/>
          <w:color w:val="auto"/>
        </w:rPr>
        <w:t>（拟提请市人大常委会列入</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年度立法计划）。</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140000</w:t>
      </w:r>
      <w:r>
        <w:rPr>
          <w:rFonts w:ascii="Times New Roman" w:eastAsia="宋体" w:hAnsi="Times New Roman" w:cs="Times New Roman" w:hint="eastAsia"/>
          <w:color w:val="auto"/>
        </w:rPr>
        <w:t>元。</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81B59" w:rsidRDefault="002D6ECA">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1"/>
      <w:bookmarkStart w:id="5" w:name="OLE_LINK4"/>
      <w:bookmarkStart w:id="6" w:name="OLE_LINK2"/>
      <w:r>
        <w:rPr>
          <w:rFonts w:ascii="Times New Roman" w:eastAsia="宋体" w:hAnsi="Times New Roman" w:cs="Times New Roman" w:hint="eastAsia"/>
          <w:color w:val="auto"/>
        </w:rPr>
        <w:t>（一）投标人须具备《中华人民共和国政府采购法》第二十二条第一款规定的条件，提供以下材料：</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营业执照副本或事业单位法人证书或律师事务所执业许可证或民办非企业单位登记证书或社会团体法人登记证书或基金会法人登记证书扫描件或自然人的身份证明扫描件。</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color w:val="auto"/>
        </w:rPr>
        <w:t>2023</w:t>
      </w:r>
      <w:r>
        <w:rPr>
          <w:rFonts w:ascii="Times New Roman" w:eastAsia="宋体" w:hAnsi="Times New Roman" w:cs="Times New Roman" w:hint="eastAsia"/>
          <w:color w:val="auto"/>
        </w:rPr>
        <w:t>年度或</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（二）本项目不接受联合体参与磋商。</w:t>
      </w:r>
      <w:bookmarkEnd w:id="3"/>
      <w:bookmarkEnd w:id="4"/>
      <w:bookmarkEnd w:id="5"/>
      <w:bookmarkEnd w:id="6"/>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81B59" w:rsidRDefault="002D6ECA">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81B59" w:rsidRDefault="002D6ECA">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w:t>
      </w:r>
      <w:r w:rsidRPr="009651A5">
        <w:rPr>
          <w:rFonts w:ascii="Times New Roman" w:eastAsia="宋体" w:hAnsi="Times New Roman" w:cs="Times New Roman"/>
          <w:color w:val="auto"/>
        </w:rPr>
        <w:t>的时间：</w:t>
      </w:r>
      <w:r w:rsidRPr="009651A5">
        <w:rPr>
          <w:rFonts w:ascii="Times New Roman" w:eastAsia="宋体" w:hAnsi="Times New Roman"/>
          <w:color w:val="auto"/>
        </w:rPr>
        <w:t>2025</w:t>
      </w:r>
      <w:r w:rsidRPr="009651A5">
        <w:rPr>
          <w:rFonts w:ascii="Times New Roman" w:eastAsia="宋体" w:hAnsi="Times New Roman"/>
          <w:color w:val="auto"/>
        </w:rPr>
        <w:t>年</w:t>
      </w:r>
      <w:r w:rsidRPr="009651A5">
        <w:rPr>
          <w:rFonts w:ascii="Times New Roman" w:eastAsia="宋体" w:hAnsi="Times New Roman" w:hint="eastAsia"/>
          <w:color w:val="auto"/>
        </w:rPr>
        <w:t>4</w:t>
      </w:r>
      <w:r w:rsidRPr="009651A5">
        <w:rPr>
          <w:rFonts w:ascii="Times New Roman" w:eastAsia="宋体" w:hAnsi="Times New Roman"/>
          <w:color w:val="auto"/>
        </w:rPr>
        <w:t>月</w:t>
      </w:r>
      <w:r w:rsidR="00261AFF" w:rsidRPr="009651A5">
        <w:rPr>
          <w:rFonts w:ascii="Times New Roman" w:eastAsia="宋体" w:hAnsi="Times New Roman" w:hint="eastAsia"/>
          <w:color w:val="auto"/>
        </w:rPr>
        <w:t>10</w:t>
      </w:r>
      <w:r w:rsidRPr="009651A5">
        <w:rPr>
          <w:rFonts w:ascii="Times New Roman" w:eastAsia="宋体" w:hAnsi="Times New Roman"/>
          <w:color w:val="auto"/>
        </w:rPr>
        <w:t>日至</w:t>
      </w:r>
      <w:r w:rsidRPr="009651A5">
        <w:rPr>
          <w:rFonts w:ascii="Times New Roman" w:eastAsia="宋体" w:hAnsi="Times New Roman"/>
          <w:color w:val="auto"/>
        </w:rPr>
        <w:t>2025</w:t>
      </w:r>
      <w:r w:rsidRPr="009651A5">
        <w:rPr>
          <w:rFonts w:ascii="Times New Roman" w:eastAsia="宋体" w:hAnsi="Times New Roman"/>
          <w:color w:val="auto"/>
        </w:rPr>
        <w:t>年</w:t>
      </w:r>
      <w:r w:rsidRPr="009651A5">
        <w:rPr>
          <w:rFonts w:ascii="Times New Roman" w:eastAsia="宋体" w:hAnsi="Times New Roman" w:hint="eastAsia"/>
          <w:color w:val="auto"/>
        </w:rPr>
        <w:t>4</w:t>
      </w:r>
      <w:r w:rsidRPr="009651A5">
        <w:rPr>
          <w:rFonts w:ascii="Times New Roman" w:eastAsia="宋体" w:hAnsi="Times New Roman"/>
          <w:color w:val="auto"/>
        </w:rPr>
        <w:t>月</w:t>
      </w:r>
      <w:r w:rsidR="00261AFF" w:rsidRPr="009651A5">
        <w:rPr>
          <w:rFonts w:ascii="Times New Roman" w:eastAsia="宋体" w:hAnsi="Times New Roman" w:hint="eastAsia"/>
          <w:color w:val="auto"/>
        </w:rPr>
        <w:t>17</w:t>
      </w:r>
      <w:r w:rsidRPr="009651A5">
        <w:rPr>
          <w:rFonts w:ascii="Times New Roman" w:eastAsia="宋体" w:hAnsi="Times New Roman"/>
          <w:color w:val="auto"/>
        </w:rPr>
        <w:t>日，每</w:t>
      </w:r>
      <w:r w:rsidRPr="009651A5">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w:t>
      </w:r>
      <w:r>
        <w:rPr>
          <w:rFonts w:ascii="Times New Roman" w:eastAsia="宋体" w:hAnsi="Times New Roman" w:cs="Times New Roman"/>
          <w:color w:val="auto"/>
        </w:rPr>
        <w:lastRenderedPageBreak/>
        <w:t>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sidRPr="009651A5">
        <w:rPr>
          <w:rFonts w:ascii="Times New Roman" w:eastAsia="宋体" w:hAnsi="Times New Roman" w:cs="Times New Roman" w:hint="eastAsia"/>
          <w:color w:val="auto"/>
        </w:rPr>
        <w:t>2025</w:t>
      </w:r>
      <w:r w:rsidRPr="009651A5">
        <w:rPr>
          <w:rFonts w:ascii="Times New Roman" w:eastAsia="宋体" w:hAnsi="Times New Roman" w:cs="Times New Roman" w:hint="eastAsia"/>
          <w:color w:val="auto"/>
        </w:rPr>
        <w:t>年</w:t>
      </w:r>
      <w:r w:rsidRPr="009651A5">
        <w:rPr>
          <w:rFonts w:ascii="Times New Roman" w:eastAsia="宋体" w:hAnsi="Times New Roman" w:cs="Times New Roman" w:hint="eastAsia"/>
          <w:color w:val="auto"/>
        </w:rPr>
        <w:t>4</w:t>
      </w:r>
      <w:r w:rsidRPr="009651A5">
        <w:rPr>
          <w:rFonts w:ascii="Times New Roman" w:eastAsia="宋体" w:hAnsi="Times New Roman" w:cs="Times New Roman" w:hint="eastAsia"/>
          <w:color w:val="auto"/>
        </w:rPr>
        <w:t>月</w:t>
      </w:r>
      <w:r w:rsidR="00261AFF" w:rsidRPr="009651A5">
        <w:rPr>
          <w:rFonts w:ascii="Times New Roman" w:eastAsia="宋体" w:hAnsi="Times New Roman" w:cs="Times New Roman" w:hint="eastAsia"/>
          <w:color w:val="auto"/>
        </w:rPr>
        <w:t>10</w:t>
      </w:r>
      <w:r w:rsidRPr="009651A5">
        <w:rPr>
          <w:rFonts w:ascii="Times New Roman" w:eastAsia="宋体" w:hAnsi="Times New Roman" w:cs="Times New Roman" w:hint="eastAsia"/>
          <w:color w:val="auto"/>
        </w:rPr>
        <w:t>日</w:t>
      </w:r>
      <w:r w:rsidRPr="009651A5">
        <w:rPr>
          <w:rFonts w:ascii="Times New Roman" w:eastAsia="宋体" w:hAnsi="Times New Roman" w:cs="Times New Roman" w:hint="eastAsia"/>
          <w:color w:val="auto"/>
        </w:rPr>
        <w:t>9:00</w:t>
      </w:r>
      <w:r w:rsidRPr="009651A5">
        <w:rPr>
          <w:rFonts w:ascii="Times New Roman" w:eastAsia="宋体" w:hAnsi="Times New Roman" w:cs="Times New Roman" w:hint="eastAsia"/>
          <w:color w:val="auto"/>
        </w:rPr>
        <w:t>至</w:t>
      </w:r>
      <w:r w:rsidRPr="009651A5">
        <w:rPr>
          <w:rFonts w:ascii="Times New Roman" w:eastAsia="宋体" w:hAnsi="Times New Roman" w:cs="Times New Roman" w:hint="eastAsia"/>
          <w:color w:val="auto"/>
        </w:rPr>
        <w:t>2025</w:t>
      </w:r>
      <w:r w:rsidRPr="009651A5">
        <w:rPr>
          <w:rFonts w:ascii="Times New Roman" w:eastAsia="宋体" w:hAnsi="Times New Roman" w:cs="Times New Roman" w:hint="eastAsia"/>
          <w:color w:val="auto"/>
        </w:rPr>
        <w:t>年</w:t>
      </w:r>
      <w:r w:rsidRPr="009651A5">
        <w:rPr>
          <w:rFonts w:ascii="Times New Roman" w:eastAsia="宋体" w:hAnsi="Times New Roman" w:cs="Times New Roman" w:hint="eastAsia"/>
          <w:color w:val="auto"/>
        </w:rPr>
        <w:t>4</w:t>
      </w:r>
      <w:r w:rsidRPr="009651A5">
        <w:rPr>
          <w:rFonts w:ascii="Times New Roman" w:eastAsia="宋体" w:hAnsi="Times New Roman" w:cs="Times New Roman" w:hint="eastAsia"/>
          <w:color w:val="auto"/>
        </w:rPr>
        <w:t>月</w:t>
      </w:r>
      <w:r w:rsidRPr="009651A5">
        <w:rPr>
          <w:rFonts w:ascii="Times New Roman" w:eastAsia="宋体" w:hAnsi="Times New Roman" w:cs="Times New Roman" w:hint="eastAsia"/>
          <w:color w:val="auto"/>
        </w:rPr>
        <w:t>21</w:t>
      </w:r>
      <w:r w:rsidRPr="009651A5">
        <w:rPr>
          <w:rFonts w:ascii="Times New Roman" w:eastAsia="宋体" w:hAnsi="Times New Roman" w:cs="Times New Roman" w:hint="eastAsia"/>
          <w:color w:val="auto"/>
        </w:rPr>
        <w:t>日</w:t>
      </w:r>
      <w:r w:rsidRPr="009651A5">
        <w:rPr>
          <w:rFonts w:ascii="Times New Roman" w:eastAsia="宋体" w:hAnsi="Times New Roman" w:cs="Times New Roman" w:hint="eastAsia"/>
          <w:color w:val="auto"/>
        </w:rPr>
        <w:t>13:00</w:t>
      </w:r>
      <w:r w:rsidRPr="009651A5">
        <w:rPr>
          <w:rFonts w:ascii="Times New Roman" w:eastAsia="宋体" w:hAnsi="Times New Roman" w:cs="Times New Roman" w:hint="eastAsia"/>
          <w:color w:val="auto"/>
        </w:rPr>
        <w:t>，使用天津数字</w:t>
      </w:r>
      <w:r>
        <w:rPr>
          <w:rFonts w:ascii="Times New Roman" w:eastAsia="宋体" w:hAnsi="Times New Roman" w:cs="Times New Roman" w:hint="eastAsia"/>
          <w:color w:val="auto"/>
        </w:rPr>
        <w:t>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w:t>
      </w:r>
      <w:r w:rsidRPr="009651A5">
        <w:rPr>
          <w:rFonts w:ascii="Times New Roman" w:eastAsia="宋体" w:hAnsi="Times New Roman" w:cs="Times New Roman" w:hint="eastAsia"/>
          <w:color w:val="auto"/>
        </w:rPr>
        <w:t>文件截止时间：</w:t>
      </w:r>
      <w:r w:rsidRPr="009651A5">
        <w:rPr>
          <w:rFonts w:ascii="Times New Roman" w:eastAsia="宋体" w:hAnsi="Times New Roman" w:cs="Times New Roman" w:hint="eastAsia"/>
          <w:color w:val="auto"/>
        </w:rPr>
        <w:t>2025</w:t>
      </w:r>
      <w:r w:rsidRPr="009651A5">
        <w:rPr>
          <w:rFonts w:ascii="Times New Roman" w:eastAsia="宋体" w:hAnsi="Times New Roman" w:cs="Times New Roman" w:hint="eastAsia"/>
          <w:color w:val="auto"/>
        </w:rPr>
        <w:t>年</w:t>
      </w:r>
      <w:r w:rsidRPr="009651A5">
        <w:rPr>
          <w:rFonts w:ascii="Times New Roman" w:eastAsia="宋体" w:hAnsi="Times New Roman" w:cs="Times New Roman" w:hint="eastAsia"/>
          <w:color w:val="auto"/>
        </w:rPr>
        <w:t>4</w:t>
      </w:r>
      <w:r w:rsidRPr="009651A5">
        <w:rPr>
          <w:rFonts w:ascii="Times New Roman" w:eastAsia="宋体" w:hAnsi="Times New Roman" w:cs="Times New Roman" w:hint="eastAsia"/>
          <w:color w:val="auto"/>
        </w:rPr>
        <w:t>月</w:t>
      </w:r>
      <w:r w:rsidRPr="009651A5">
        <w:rPr>
          <w:rFonts w:ascii="Times New Roman" w:eastAsia="宋体" w:hAnsi="Times New Roman" w:cs="Times New Roman" w:hint="eastAsia"/>
          <w:color w:val="auto"/>
        </w:rPr>
        <w:t>21</w:t>
      </w:r>
      <w:r w:rsidRPr="009651A5">
        <w:rPr>
          <w:rFonts w:ascii="Times New Roman" w:eastAsia="宋体" w:hAnsi="Times New Roman" w:cs="Times New Roman" w:hint="eastAsia"/>
          <w:color w:val="auto"/>
        </w:rPr>
        <w:t>日</w:t>
      </w:r>
      <w:r w:rsidRPr="009651A5">
        <w:rPr>
          <w:rFonts w:ascii="Times New Roman" w:eastAsia="宋体" w:hAnsi="Times New Roman" w:cs="Times New Roman" w:hint="eastAsia"/>
          <w:color w:val="auto"/>
        </w:rPr>
        <w:t>13:00</w:t>
      </w:r>
      <w:r w:rsidRPr="009651A5">
        <w:rPr>
          <w:rFonts w:ascii="Times New Roman" w:eastAsia="宋体" w:hAnsi="Times New Roman" w:cs="Times New Roman" w:hint="eastAsia"/>
          <w:color w:val="auto"/>
        </w:rPr>
        <w:t>。提交电子响</w:t>
      </w:r>
      <w:r>
        <w:rPr>
          <w:rFonts w:ascii="Times New Roman" w:eastAsia="宋体" w:hAnsi="Times New Roman" w:cs="Times New Roman" w:hint="eastAsia"/>
          <w:color w:val="auto"/>
        </w:rPr>
        <w:t>应文件截止时间前提交网上应答并分别上传加盖电子签章的第一、第二阶段电子响应文件（以通过天津公共资源电子签章客户端正确读取签章信息为准）方为有效响应。</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w:t>
      </w:r>
      <w:r>
        <w:rPr>
          <w:rFonts w:ascii="Times New Roman" w:eastAsia="宋体" w:hAnsi="Times New Roman" w:cs="Times New Roman" w:hint="eastAsia"/>
          <w:color w:val="auto"/>
        </w:rPr>
        <w:lastRenderedPageBreak/>
        <w:t>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w:t>
      </w:r>
      <w:r w:rsidRPr="009651A5">
        <w:rPr>
          <w:rFonts w:ascii="Times New Roman" w:eastAsia="宋体" w:hAnsi="Times New Roman" w:cs="Times New Roman" w:hint="eastAsia"/>
          <w:color w:val="auto"/>
        </w:rPr>
        <w:t>时间：</w:t>
      </w:r>
      <w:r w:rsidRPr="009651A5">
        <w:rPr>
          <w:rFonts w:ascii="Times New Roman" w:eastAsia="宋体" w:hAnsi="Times New Roman" w:cs="Times New Roman" w:hint="eastAsia"/>
          <w:color w:val="auto"/>
        </w:rPr>
        <w:t>2025</w:t>
      </w:r>
      <w:r w:rsidRPr="009651A5">
        <w:rPr>
          <w:rFonts w:ascii="Times New Roman" w:eastAsia="宋体" w:hAnsi="Times New Roman" w:cs="Times New Roman" w:hint="eastAsia"/>
          <w:color w:val="auto"/>
        </w:rPr>
        <w:t>年</w:t>
      </w:r>
      <w:r w:rsidRPr="009651A5">
        <w:rPr>
          <w:rFonts w:ascii="Times New Roman" w:eastAsia="宋体" w:hAnsi="Times New Roman" w:cs="Times New Roman" w:hint="eastAsia"/>
          <w:color w:val="auto"/>
        </w:rPr>
        <w:t>4</w:t>
      </w:r>
      <w:r w:rsidRPr="009651A5">
        <w:rPr>
          <w:rFonts w:ascii="Times New Roman" w:eastAsia="宋体" w:hAnsi="Times New Roman" w:cs="Times New Roman" w:hint="eastAsia"/>
          <w:color w:val="auto"/>
        </w:rPr>
        <w:t>月</w:t>
      </w:r>
      <w:r w:rsidRPr="009651A5">
        <w:rPr>
          <w:rFonts w:ascii="Times New Roman" w:eastAsia="宋体" w:hAnsi="Times New Roman" w:cs="Times New Roman" w:hint="eastAsia"/>
          <w:color w:val="auto"/>
        </w:rPr>
        <w:t>21</w:t>
      </w:r>
      <w:r w:rsidRPr="009651A5">
        <w:rPr>
          <w:rFonts w:ascii="Times New Roman" w:eastAsia="宋体" w:hAnsi="Times New Roman" w:cs="Times New Roman" w:hint="eastAsia"/>
          <w:color w:val="auto"/>
        </w:rPr>
        <w:t>日</w:t>
      </w:r>
      <w:r w:rsidRPr="009651A5">
        <w:rPr>
          <w:rFonts w:ascii="Times New Roman" w:eastAsia="宋体" w:hAnsi="Times New Roman" w:cs="Times New Roman" w:hint="eastAsia"/>
          <w:color w:val="auto"/>
        </w:rPr>
        <w:t>13:00</w:t>
      </w:r>
      <w:r w:rsidRPr="009651A5">
        <w:rPr>
          <w:rFonts w:ascii="Times New Roman" w:eastAsia="宋体" w:hAnsi="Times New Roman" w:cs="Times New Roman" w:hint="eastAsia"/>
          <w:color w:val="auto"/>
        </w:rPr>
        <w:t>至</w:t>
      </w:r>
      <w:r w:rsidRPr="009651A5">
        <w:rPr>
          <w:rFonts w:ascii="Times New Roman" w:eastAsia="宋体" w:hAnsi="Times New Roman" w:cs="Times New Roman" w:hint="eastAsia"/>
          <w:color w:val="auto"/>
        </w:rPr>
        <w:t>14:00</w:t>
      </w:r>
      <w:r w:rsidRPr="009651A5">
        <w:rPr>
          <w:rFonts w:ascii="Times New Roman" w:eastAsia="宋体" w:hAnsi="Times New Roman" w:cs="Times New Roman" w:hint="eastAsia"/>
          <w:color w:val="auto"/>
        </w:rPr>
        <w:t>完成第一阶</w:t>
      </w:r>
      <w:r>
        <w:rPr>
          <w:rFonts w:ascii="Times New Roman" w:eastAsia="宋体" w:hAnsi="Times New Roman" w:cs="Times New Roman" w:hint="eastAsia"/>
          <w:color w:val="auto"/>
        </w:rPr>
        <w:t>段解密的方为有效响应。</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李楠、</w:t>
      </w:r>
      <w:r>
        <w:rPr>
          <w:rFonts w:ascii="Times New Roman" w:eastAsia="宋体" w:hAnsi="Times New Roman" w:cs="Times New Roman"/>
          <w:color w:val="auto"/>
        </w:rPr>
        <w:t>鲁志强</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天津市应急管理局</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（二）采购人地址：</w:t>
      </w:r>
      <w:r>
        <w:rPr>
          <w:rFonts w:ascii="Times New Roman" w:eastAsia="宋体" w:hAnsi="Times New Roman" w:cs="Times New Roman" w:hint="eastAsia"/>
          <w:color w:val="auto"/>
        </w:rPr>
        <w:t>天津市河西区怒江道</w:t>
      </w:r>
      <w:r>
        <w:rPr>
          <w:rFonts w:ascii="Times New Roman" w:eastAsia="宋体" w:hAnsi="Times New Roman" w:cs="Times New Roman" w:hint="eastAsia"/>
          <w:color w:val="auto"/>
        </w:rPr>
        <w:t>58</w:t>
      </w:r>
      <w:r>
        <w:rPr>
          <w:rFonts w:ascii="Times New Roman" w:eastAsia="宋体" w:hAnsi="Times New Roman" w:cs="Times New Roman" w:hint="eastAsia"/>
          <w:color w:val="auto"/>
        </w:rPr>
        <w:t>号</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郭玫</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022-28051616</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联系部门：天津市应急管理局</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联系地址：天津市河西区怒江道</w:t>
      </w:r>
      <w:r>
        <w:rPr>
          <w:rFonts w:ascii="Times New Roman" w:eastAsia="宋体" w:hAnsi="Times New Roman" w:cs="Times New Roman" w:hint="eastAsia"/>
          <w:color w:val="auto"/>
        </w:rPr>
        <w:t>58</w:t>
      </w:r>
      <w:r>
        <w:rPr>
          <w:rFonts w:ascii="Times New Roman" w:eastAsia="宋体" w:hAnsi="Times New Roman" w:cs="Times New Roman" w:hint="eastAsia"/>
          <w:color w:val="auto"/>
        </w:rPr>
        <w:t>号</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人：吕若冰</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022-28051621</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81B59">
        <w:trPr>
          <w:trHeight w:val="440"/>
          <w:tblHeader/>
          <w:jc w:val="center"/>
        </w:trPr>
        <w:tc>
          <w:tcPr>
            <w:tcW w:w="3656" w:type="dxa"/>
            <w:vAlign w:val="center"/>
          </w:tcPr>
          <w:p w:rsidR="00B81B59" w:rsidRDefault="002D6ECA">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B81B59" w:rsidRDefault="002D6ECA">
            <w:pPr>
              <w:tabs>
                <w:tab w:val="left" w:pos="750"/>
                <w:tab w:val="left" w:pos="840"/>
              </w:tabs>
              <w:adjustRightInd w:val="0"/>
              <w:snapToGrid w:val="0"/>
              <w:jc w:val="center"/>
              <w:rPr>
                <w:sz w:val="24"/>
              </w:rPr>
            </w:pPr>
            <w:r>
              <w:rPr>
                <w:sz w:val="24"/>
              </w:rPr>
              <w:t>费率</w:t>
            </w:r>
          </w:p>
        </w:tc>
      </w:tr>
      <w:tr w:rsidR="00B81B59">
        <w:trPr>
          <w:trHeight w:val="440"/>
          <w:jc w:val="center"/>
        </w:trPr>
        <w:tc>
          <w:tcPr>
            <w:tcW w:w="3656" w:type="dxa"/>
            <w:vAlign w:val="center"/>
          </w:tcPr>
          <w:p w:rsidR="00B81B59" w:rsidRDefault="002D6EC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B81B59" w:rsidRDefault="002D6ECA">
            <w:pPr>
              <w:tabs>
                <w:tab w:val="left" w:pos="750"/>
                <w:tab w:val="left" w:pos="840"/>
              </w:tabs>
              <w:adjustRightInd w:val="0"/>
              <w:snapToGrid w:val="0"/>
              <w:jc w:val="center"/>
              <w:rPr>
                <w:sz w:val="24"/>
              </w:rPr>
            </w:pPr>
            <w:r>
              <w:rPr>
                <w:sz w:val="24"/>
              </w:rPr>
              <w:t>1%</w:t>
            </w:r>
          </w:p>
        </w:tc>
      </w:tr>
      <w:tr w:rsidR="00B81B59">
        <w:trPr>
          <w:trHeight w:val="440"/>
          <w:jc w:val="center"/>
        </w:trPr>
        <w:tc>
          <w:tcPr>
            <w:tcW w:w="3656" w:type="dxa"/>
            <w:vAlign w:val="center"/>
          </w:tcPr>
          <w:p w:rsidR="00B81B59" w:rsidRDefault="002D6ECA">
            <w:pPr>
              <w:tabs>
                <w:tab w:val="left" w:pos="750"/>
                <w:tab w:val="left" w:pos="840"/>
              </w:tabs>
              <w:adjustRightInd w:val="0"/>
              <w:snapToGrid w:val="0"/>
              <w:jc w:val="center"/>
              <w:rPr>
                <w:sz w:val="24"/>
              </w:rPr>
            </w:pPr>
            <w:r>
              <w:rPr>
                <w:sz w:val="24"/>
              </w:rPr>
              <w:t>100-500</w:t>
            </w:r>
          </w:p>
        </w:tc>
        <w:tc>
          <w:tcPr>
            <w:tcW w:w="3657" w:type="dxa"/>
            <w:vAlign w:val="center"/>
          </w:tcPr>
          <w:p w:rsidR="00B81B59" w:rsidRDefault="002D6ECA">
            <w:pPr>
              <w:tabs>
                <w:tab w:val="left" w:pos="750"/>
                <w:tab w:val="left" w:pos="840"/>
              </w:tabs>
              <w:adjustRightInd w:val="0"/>
              <w:snapToGrid w:val="0"/>
              <w:jc w:val="center"/>
              <w:rPr>
                <w:sz w:val="24"/>
              </w:rPr>
            </w:pPr>
            <w:r>
              <w:rPr>
                <w:rFonts w:hint="eastAsia"/>
                <w:sz w:val="24"/>
              </w:rPr>
              <w:t>0.8</w:t>
            </w:r>
            <w:r>
              <w:rPr>
                <w:sz w:val="24"/>
              </w:rPr>
              <w:t>%</w:t>
            </w:r>
          </w:p>
        </w:tc>
      </w:tr>
      <w:tr w:rsidR="00B81B59">
        <w:trPr>
          <w:trHeight w:val="440"/>
          <w:jc w:val="center"/>
        </w:trPr>
        <w:tc>
          <w:tcPr>
            <w:tcW w:w="3656" w:type="dxa"/>
            <w:vAlign w:val="center"/>
          </w:tcPr>
          <w:p w:rsidR="00B81B59" w:rsidRDefault="002D6ECA">
            <w:pPr>
              <w:tabs>
                <w:tab w:val="left" w:pos="750"/>
                <w:tab w:val="left" w:pos="840"/>
              </w:tabs>
              <w:adjustRightInd w:val="0"/>
              <w:snapToGrid w:val="0"/>
              <w:jc w:val="center"/>
              <w:rPr>
                <w:sz w:val="24"/>
              </w:rPr>
            </w:pPr>
            <w:r>
              <w:rPr>
                <w:sz w:val="24"/>
              </w:rPr>
              <w:t>500-1000</w:t>
            </w:r>
          </w:p>
        </w:tc>
        <w:tc>
          <w:tcPr>
            <w:tcW w:w="3657" w:type="dxa"/>
            <w:vAlign w:val="center"/>
          </w:tcPr>
          <w:p w:rsidR="00B81B59" w:rsidRDefault="002D6ECA">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B81B59">
        <w:trPr>
          <w:trHeight w:val="440"/>
          <w:jc w:val="center"/>
        </w:trPr>
        <w:tc>
          <w:tcPr>
            <w:tcW w:w="3656" w:type="dxa"/>
            <w:vAlign w:val="center"/>
          </w:tcPr>
          <w:p w:rsidR="00B81B59" w:rsidRDefault="002D6EC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B81B59" w:rsidRDefault="002D6ECA">
            <w:pPr>
              <w:tabs>
                <w:tab w:val="left" w:pos="750"/>
                <w:tab w:val="left" w:pos="840"/>
              </w:tabs>
              <w:adjustRightInd w:val="0"/>
              <w:snapToGrid w:val="0"/>
              <w:jc w:val="center"/>
              <w:rPr>
                <w:sz w:val="24"/>
              </w:rPr>
            </w:pPr>
            <w:r>
              <w:rPr>
                <w:rFonts w:hint="eastAsia"/>
                <w:sz w:val="24"/>
              </w:rPr>
              <w:t>0.25%</w:t>
            </w:r>
          </w:p>
        </w:tc>
      </w:tr>
      <w:tr w:rsidR="00B81B59">
        <w:trPr>
          <w:trHeight w:val="440"/>
          <w:jc w:val="center"/>
        </w:trPr>
        <w:tc>
          <w:tcPr>
            <w:tcW w:w="3656" w:type="dxa"/>
            <w:vAlign w:val="center"/>
          </w:tcPr>
          <w:p w:rsidR="00B81B59" w:rsidRDefault="002D6ECA">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B81B59" w:rsidRDefault="002D6ECA">
            <w:pPr>
              <w:tabs>
                <w:tab w:val="left" w:pos="750"/>
                <w:tab w:val="left" w:pos="840"/>
              </w:tabs>
              <w:adjustRightInd w:val="0"/>
              <w:snapToGrid w:val="0"/>
              <w:jc w:val="center"/>
              <w:rPr>
                <w:sz w:val="24"/>
              </w:rPr>
            </w:pPr>
            <w:r>
              <w:rPr>
                <w:rFonts w:hint="eastAsia"/>
                <w:sz w:val="24"/>
              </w:rPr>
              <w:t>0.1%</w:t>
            </w:r>
          </w:p>
        </w:tc>
      </w:tr>
      <w:tr w:rsidR="00B81B59">
        <w:trPr>
          <w:trHeight w:val="440"/>
          <w:jc w:val="center"/>
        </w:trPr>
        <w:tc>
          <w:tcPr>
            <w:tcW w:w="3656" w:type="dxa"/>
            <w:vAlign w:val="center"/>
          </w:tcPr>
          <w:p w:rsidR="00B81B59" w:rsidRDefault="002D6ECA">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B81B59" w:rsidRDefault="002D6ECA">
            <w:pPr>
              <w:tabs>
                <w:tab w:val="left" w:pos="750"/>
                <w:tab w:val="left" w:pos="840"/>
              </w:tabs>
              <w:adjustRightInd w:val="0"/>
              <w:snapToGrid w:val="0"/>
              <w:jc w:val="center"/>
              <w:rPr>
                <w:sz w:val="24"/>
              </w:rPr>
            </w:pPr>
            <w:r>
              <w:rPr>
                <w:rFonts w:hint="eastAsia"/>
                <w:sz w:val="24"/>
              </w:rPr>
              <w:t>0.05%</w:t>
            </w:r>
          </w:p>
        </w:tc>
      </w:tr>
    </w:tbl>
    <w:p w:rsidR="00B81B59" w:rsidRDefault="002D6ECA">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其中成交金额以《成交通知书》为准。</w:t>
      </w:r>
    </w:p>
    <w:p w:rsidR="00B81B59" w:rsidRDefault="002D6ECA">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开户行及账号：中国建设银行股份有限公司天津明华支行</w:t>
      </w:r>
      <w:r>
        <w:rPr>
          <w:rFonts w:ascii="Times New Roman" w:eastAsia="宋体" w:hAnsi="Times New Roman" w:cs="Times New Roman" w:hint="eastAsia"/>
          <w:color w:val="auto"/>
        </w:rPr>
        <w:t xml:space="preserve"> </w:t>
      </w:r>
    </w:p>
    <w:p w:rsidR="00B81B59" w:rsidRDefault="002D6ECA" w:rsidP="00261AFF">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B81B59" w:rsidRDefault="00B81B59">
      <w:pPr>
        <w:pStyle w:val="Default"/>
        <w:spacing w:line="360" w:lineRule="auto"/>
        <w:ind w:firstLineChars="200" w:firstLine="480"/>
        <w:jc w:val="both"/>
        <w:rPr>
          <w:rFonts w:ascii="Times New Roman" w:eastAsia="宋体" w:hAnsi="Times New Roman" w:cs="Times New Roman"/>
          <w:color w:val="FF0000"/>
        </w:rPr>
      </w:pPr>
    </w:p>
    <w:p w:rsidR="009651A5" w:rsidRDefault="002D6ECA">
      <w:pPr>
        <w:pStyle w:val="Default"/>
        <w:spacing w:line="360" w:lineRule="auto"/>
        <w:ind w:firstLineChars="2700" w:firstLine="6480"/>
        <w:jc w:val="both"/>
        <w:rPr>
          <w:rFonts w:ascii="Times New Roman" w:eastAsia="宋体" w:hAnsi="Times New Roman" w:cs="Times New Roman"/>
          <w:color w:val="auto"/>
          <w:kern w:val="2"/>
        </w:rPr>
      </w:pPr>
      <w:r w:rsidRPr="009651A5">
        <w:rPr>
          <w:rFonts w:ascii="Times New Roman" w:eastAsia="宋体" w:hAnsi="Times New Roman" w:cs="Times New Roman"/>
          <w:color w:val="auto"/>
          <w:kern w:val="2"/>
        </w:rPr>
        <w:t>2025</w:t>
      </w:r>
      <w:r w:rsidRPr="009651A5">
        <w:rPr>
          <w:rFonts w:ascii="Times New Roman" w:eastAsia="宋体" w:hAnsi="Times New Roman" w:cs="Times New Roman"/>
          <w:color w:val="auto"/>
          <w:kern w:val="2"/>
        </w:rPr>
        <w:t>年</w:t>
      </w:r>
      <w:r w:rsidRPr="009651A5">
        <w:rPr>
          <w:rFonts w:ascii="Times New Roman" w:eastAsia="宋体" w:hAnsi="Times New Roman" w:cs="Times New Roman" w:hint="eastAsia"/>
          <w:color w:val="auto"/>
          <w:kern w:val="2"/>
        </w:rPr>
        <w:t>4</w:t>
      </w:r>
      <w:r w:rsidRPr="009651A5">
        <w:rPr>
          <w:rFonts w:ascii="Times New Roman" w:eastAsia="宋体" w:hAnsi="Times New Roman" w:cs="Times New Roman"/>
          <w:color w:val="auto"/>
          <w:kern w:val="2"/>
        </w:rPr>
        <w:t>月</w:t>
      </w:r>
      <w:r w:rsidR="009651A5" w:rsidRPr="009651A5">
        <w:rPr>
          <w:rFonts w:ascii="Times New Roman" w:eastAsia="宋体" w:hAnsi="Times New Roman" w:cs="Times New Roman" w:hint="eastAsia"/>
          <w:color w:val="auto"/>
          <w:kern w:val="2"/>
        </w:rPr>
        <w:t>10</w:t>
      </w:r>
      <w:r w:rsidRPr="009651A5">
        <w:rPr>
          <w:rFonts w:ascii="Times New Roman" w:eastAsia="宋体" w:hAnsi="Times New Roman" w:cs="Times New Roman"/>
          <w:color w:val="auto"/>
          <w:kern w:val="2"/>
        </w:rPr>
        <w:t>日</w:t>
      </w:r>
    </w:p>
    <w:p w:rsidR="00B81B59" w:rsidRPr="009651A5" w:rsidRDefault="002D6ECA">
      <w:pPr>
        <w:pStyle w:val="Default"/>
        <w:spacing w:line="360" w:lineRule="auto"/>
        <w:ind w:firstLineChars="2700" w:firstLine="6480"/>
        <w:jc w:val="both"/>
        <w:rPr>
          <w:color w:val="auto"/>
        </w:rPr>
      </w:pPr>
      <w:r w:rsidRPr="009651A5">
        <w:rPr>
          <w:color w:val="auto"/>
        </w:rPr>
        <w:br w:type="page"/>
      </w:r>
    </w:p>
    <w:p w:rsidR="00B81B59" w:rsidRDefault="002D6ECA">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B81B59" w:rsidRDefault="002D6ECA">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B81B59" w:rsidRDefault="002D6ECA">
      <w:pPr>
        <w:autoSpaceDE w:val="0"/>
        <w:autoSpaceDN w:val="0"/>
        <w:adjustRightInd w:val="0"/>
        <w:spacing w:line="360" w:lineRule="auto"/>
        <w:ind w:firstLineChars="200" w:firstLine="480"/>
        <w:rPr>
          <w:sz w:val="24"/>
        </w:rPr>
      </w:pPr>
      <w:r>
        <w:rPr>
          <w:sz w:val="24"/>
        </w:rPr>
        <w:t>（一）具体需求详见本部分项目需求书。</w:t>
      </w:r>
    </w:p>
    <w:p w:rsidR="00B81B59" w:rsidRDefault="002D6ECA">
      <w:pPr>
        <w:autoSpaceDE w:val="0"/>
        <w:autoSpaceDN w:val="0"/>
        <w:adjustRightInd w:val="0"/>
        <w:spacing w:line="360" w:lineRule="auto"/>
        <w:ind w:firstLineChars="200" w:firstLine="480"/>
        <w:rPr>
          <w:rFonts w:asciiTheme="minorEastAsia" w:eastAsiaTheme="minorEastAsia" w:hAnsiTheme="minorEastAsia"/>
          <w:sz w:val="24"/>
        </w:rPr>
      </w:pPr>
      <w:r>
        <w:rPr>
          <w:kern w:val="0"/>
          <w:sz w:val="24"/>
          <w:szCs w:val="21"/>
        </w:rPr>
        <w:t>（二</w:t>
      </w:r>
      <w:r>
        <w:rPr>
          <w:rFonts w:asciiTheme="minorEastAsia" w:eastAsiaTheme="minorEastAsia" w:hAnsiTheme="minorEastAsia"/>
          <w:kern w:val="0"/>
          <w:sz w:val="24"/>
          <w:szCs w:val="21"/>
        </w:rPr>
        <w:t>）</w:t>
      </w:r>
      <w:r>
        <w:rPr>
          <w:rFonts w:asciiTheme="minorEastAsia" w:eastAsiaTheme="minorEastAsia" w:hAnsiTheme="minorEastAsia"/>
          <w:sz w:val="24"/>
        </w:rPr>
        <w:t>投标人须承诺所提供的服务、人员及设备符合相关国家强制性规定。</w:t>
      </w:r>
    </w:p>
    <w:p w:rsidR="00B81B59" w:rsidRDefault="002D6ECA">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（三）本项目不接受赠品或者与采购无关的其他商品、服务，投标人亦不得以采购人要求实施前述馈赠、回扣等行为。</w:t>
      </w:r>
    </w:p>
    <w:p w:rsidR="00B81B59" w:rsidRDefault="002D6ECA">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二</w:t>
      </w:r>
      <w:r>
        <w:rPr>
          <w:rFonts w:asciiTheme="minorEastAsia" w:eastAsiaTheme="minorEastAsia" w:hAnsiTheme="minorEastAsia"/>
          <w:color w:val="000000"/>
          <w:sz w:val="24"/>
          <w:szCs w:val="24"/>
        </w:rPr>
        <w:t>、</w:t>
      </w:r>
      <w:r>
        <w:rPr>
          <w:rFonts w:asciiTheme="minorEastAsia" w:eastAsiaTheme="minorEastAsia" w:hAnsiTheme="minorEastAsia" w:hint="eastAsia"/>
          <w:sz w:val="24"/>
          <w:szCs w:val="24"/>
        </w:rPr>
        <w:t>商务要求</w:t>
      </w:r>
    </w:p>
    <w:p w:rsidR="00B81B59" w:rsidRDefault="002D6ECA">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（一）报价要求</w:t>
      </w:r>
    </w:p>
    <w:p w:rsidR="00B81B59" w:rsidRDefault="002D6ECA">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1. 投标报价以人民币填列。</w:t>
      </w:r>
    </w:p>
    <w:p w:rsidR="00B81B59" w:rsidRDefault="002D6ECA">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2. 投标人的报价应包括：人员费用、</w:t>
      </w:r>
      <w:r>
        <w:rPr>
          <w:rFonts w:asciiTheme="minorEastAsia" w:eastAsiaTheme="minorEastAsia" w:hAnsiTheme="minorEastAsia" w:hint="eastAsia"/>
          <w:sz w:val="24"/>
        </w:rPr>
        <w:t>服务费用、交通费用（含差旅费）、</w:t>
      </w:r>
      <w:r>
        <w:rPr>
          <w:rFonts w:asciiTheme="minorEastAsia" w:eastAsiaTheme="minorEastAsia" w:hAnsiTheme="minorEastAsia"/>
          <w:sz w:val="24"/>
        </w:rPr>
        <w:t>管理费及税金等为完成竞争性磋商文件规定全部任务所需的一切应有费用。</w:t>
      </w:r>
    </w:p>
    <w:p w:rsidR="00B81B59" w:rsidRDefault="002D6ECA">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3. 验收相关费用由投标人负责。</w:t>
      </w:r>
    </w:p>
    <w:p w:rsidR="00B81B59" w:rsidRDefault="002D6ECA">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（二）时间、地点要求：</w:t>
      </w:r>
    </w:p>
    <w:p w:rsidR="00B81B59" w:rsidRDefault="002D6ECA">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1. 时间要求：</w:t>
      </w:r>
      <w:r>
        <w:rPr>
          <w:rFonts w:asciiTheme="minorEastAsia" w:eastAsiaTheme="minorEastAsia" w:hAnsiTheme="minorEastAsia" w:cs="Times New Roman" w:hint="eastAsia"/>
          <w:color w:val="auto"/>
          <w:kern w:val="2"/>
        </w:rPr>
        <w:t>自合同签订之日起至《天津市突发事件应对条例（暂定名称）》经市人大常委会审议通过完成宣</w:t>
      </w:r>
      <w:proofErr w:type="gramStart"/>
      <w:r>
        <w:rPr>
          <w:rFonts w:asciiTheme="minorEastAsia" w:eastAsiaTheme="minorEastAsia" w:hAnsiTheme="minorEastAsia" w:cs="Times New Roman" w:hint="eastAsia"/>
          <w:color w:val="auto"/>
          <w:kern w:val="2"/>
        </w:rPr>
        <w:t>贯工作止</w:t>
      </w:r>
      <w:proofErr w:type="gramEnd"/>
      <w:r>
        <w:rPr>
          <w:rFonts w:asciiTheme="minorEastAsia" w:eastAsiaTheme="minorEastAsia" w:hAnsiTheme="minorEastAsia" w:cs="Times New Roman" w:hint="eastAsia"/>
          <w:color w:val="auto"/>
          <w:kern w:val="2"/>
        </w:rPr>
        <w:t>（拟提请市人大常委会列入2026年度立法计划）</w:t>
      </w:r>
      <w:r>
        <w:rPr>
          <w:rFonts w:asciiTheme="minorEastAsia" w:eastAsiaTheme="minorEastAsia" w:hAnsiTheme="minorEastAsia" w:cs="Times New Roman"/>
          <w:color w:val="auto"/>
          <w:kern w:val="2"/>
        </w:rPr>
        <w:t>（特殊情况以合同为准）。</w:t>
      </w:r>
    </w:p>
    <w:p w:rsidR="00B81B59" w:rsidRDefault="002D6ECA">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 xml:space="preserve">2. </w:t>
      </w:r>
      <w:r>
        <w:rPr>
          <w:rFonts w:asciiTheme="minorEastAsia" w:eastAsiaTheme="minorEastAsia" w:hAnsiTheme="minorEastAsia" w:cs="Times New Roman" w:hint="eastAsia"/>
          <w:color w:val="auto"/>
          <w:kern w:val="2"/>
        </w:rPr>
        <w:t>服务</w:t>
      </w:r>
      <w:r>
        <w:rPr>
          <w:rFonts w:asciiTheme="minorEastAsia" w:eastAsiaTheme="minorEastAsia" w:hAnsiTheme="minorEastAsia" w:cs="Times New Roman"/>
          <w:color w:val="auto"/>
          <w:kern w:val="2"/>
        </w:rPr>
        <w:t>地点：</w:t>
      </w:r>
      <w:r>
        <w:rPr>
          <w:rFonts w:asciiTheme="minorEastAsia" w:eastAsiaTheme="minorEastAsia" w:hAnsiTheme="minorEastAsia" w:cs="Times New Roman" w:hint="eastAsia"/>
          <w:color w:val="auto"/>
          <w:kern w:val="2"/>
        </w:rPr>
        <w:t>天津市河西区怒江道58号</w:t>
      </w:r>
      <w:r>
        <w:rPr>
          <w:rFonts w:asciiTheme="minorEastAsia" w:eastAsiaTheme="minorEastAsia" w:hAnsiTheme="minorEastAsia" w:cs="Times New Roman"/>
          <w:color w:val="auto"/>
          <w:kern w:val="2"/>
        </w:rPr>
        <w:t>（特殊情况以合同为准）。</w:t>
      </w:r>
    </w:p>
    <w:p w:rsidR="00B81B59" w:rsidRDefault="002D6ECA">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三</w:t>
      </w:r>
      <w:r>
        <w:rPr>
          <w:rFonts w:asciiTheme="minorEastAsia" w:eastAsiaTheme="minorEastAsia" w:hAnsiTheme="minorEastAsia" w:cs="Times New Roman"/>
          <w:color w:val="auto"/>
          <w:kern w:val="2"/>
        </w:rPr>
        <w:t>）供应商须整包进行磋商，不得拆包分项磋商。</w:t>
      </w:r>
    </w:p>
    <w:p w:rsidR="00B81B59" w:rsidRDefault="002D6ECA">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四</w:t>
      </w:r>
      <w:r>
        <w:rPr>
          <w:rFonts w:asciiTheme="minorEastAsia" w:eastAsiaTheme="minorEastAsia" w:hAnsiTheme="minorEastAsia" w:cs="Times New Roman"/>
          <w:color w:val="auto"/>
          <w:kern w:val="2"/>
        </w:rPr>
        <w:t>）磋商有效期：本项目磋商有效期为60天。</w:t>
      </w:r>
    </w:p>
    <w:p w:rsidR="00B81B59" w:rsidRDefault="002D6ECA">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五</w:t>
      </w:r>
      <w:r>
        <w:rPr>
          <w:rFonts w:asciiTheme="minorEastAsia" w:eastAsiaTheme="minorEastAsia" w:hAnsiTheme="minorEastAsia" w:cs="Times New Roman"/>
          <w:color w:val="auto"/>
          <w:kern w:val="2"/>
        </w:rPr>
        <w:t>）付款方式</w:t>
      </w:r>
    </w:p>
    <w:p w:rsidR="00B81B59" w:rsidRDefault="002D6ECA">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hint="eastAsia"/>
          <w:color w:val="auto"/>
          <w:szCs w:val="21"/>
        </w:rPr>
        <w:t>签订合同后60日内支付合同总额的70%，项目通过市人大常委会审议后60日内支付合同总额的30%</w:t>
      </w:r>
      <w:r>
        <w:rPr>
          <w:rFonts w:asciiTheme="minorEastAsia" w:eastAsiaTheme="minorEastAsia" w:hAnsiTheme="minorEastAsia" w:cs="Times New Roman"/>
          <w:color w:val="auto"/>
        </w:rPr>
        <w:t>（特殊情况以合同为准）。</w:t>
      </w:r>
    </w:p>
    <w:p w:rsidR="00B81B59" w:rsidRDefault="002D6ECA">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（六）磋商保证金及履约保证金：本项目不</w:t>
      </w:r>
      <w:proofErr w:type="gramStart"/>
      <w:r>
        <w:rPr>
          <w:rFonts w:asciiTheme="minorEastAsia" w:eastAsiaTheme="minorEastAsia" w:hAnsiTheme="minorEastAsia" w:cs="Times New Roman"/>
          <w:color w:val="auto"/>
          <w:kern w:val="2"/>
        </w:rPr>
        <w:t>收取磋商</w:t>
      </w:r>
      <w:proofErr w:type="gramEnd"/>
      <w:r>
        <w:rPr>
          <w:rFonts w:asciiTheme="minorEastAsia" w:eastAsiaTheme="minorEastAsia" w:hAnsiTheme="minorEastAsia" w:cs="Times New Roman"/>
          <w:color w:val="auto"/>
          <w:kern w:val="2"/>
        </w:rPr>
        <w:t>保证金及履约保证金。</w:t>
      </w:r>
    </w:p>
    <w:p w:rsidR="00B81B59" w:rsidRDefault="002D6ECA">
      <w:pPr>
        <w:autoSpaceDE w:val="0"/>
        <w:autoSpaceDN w:val="0"/>
        <w:adjustRightIn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81B59">
        <w:trPr>
          <w:trHeight w:val="285"/>
          <w:jc w:val="center"/>
        </w:trPr>
        <w:tc>
          <w:tcPr>
            <w:tcW w:w="9393" w:type="dxa"/>
            <w:gridSpan w:val="3"/>
            <w:shd w:val="clear" w:color="auto" w:fill="auto"/>
            <w:vAlign w:val="center"/>
          </w:tcPr>
          <w:p w:rsidR="00B81B59" w:rsidRDefault="002D6ECA">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color w:val="000000"/>
                <w:kern w:val="0"/>
                <w:sz w:val="24"/>
                <w:szCs w:val="24"/>
              </w:rPr>
              <w:t>分值</w:t>
            </w:r>
          </w:p>
        </w:tc>
      </w:tr>
      <w:tr w:rsidR="00B81B59">
        <w:trPr>
          <w:trHeight w:val="780"/>
          <w:jc w:val="center"/>
        </w:trPr>
        <w:tc>
          <w:tcPr>
            <w:tcW w:w="663" w:type="dxa"/>
            <w:shd w:val="clear" w:color="auto" w:fill="auto"/>
            <w:noWrap/>
            <w:vAlign w:val="center"/>
          </w:tcPr>
          <w:p w:rsidR="00B81B59" w:rsidRDefault="002D6EC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B81B59" w:rsidRDefault="002D6ECA">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B81B59" w:rsidRDefault="002D6ECA">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B81B59" w:rsidRDefault="002D6ECA">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B81B59" w:rsidRDefault="002D6ECA">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B81B59">
        <w:trPr>
          <w:trHeight w:val="245"/>
          <w:jc w:val="center"/>
        </w:trPr>
        <w:tc>
          <w:tcPr>
            <w:tcW w:w="9393" w:type="dxa"/>
            <w:gridSpan w:val="3"/>
            <w:shd w:val="clear" w:color="auto" w:fill="auto"/>
            <w:noWrap/>
            <w:vAlign w:val="center"/>
          </w:tcPr>
          <w:p w:rsidR="00B81B59" w:rsidRDefault="002D6ECA">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39</w:t>
            </w:r>
            <w:r>
              <w:rPr>
                <w:color w:val="000000"/>
                <w:kern w:val="0"/>
                <w:sz w:val="24"/>
                <w:szCs w:val="24"/>
              </w:rPr>
              <w:t>分）</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color w:val="000000"/>
                <w:kern w:val="0"/>
                <w:sz w:val="24"/>
                <w:szCs w:val="24"/>
              </w:rPr>
              <w:t>分值</w:t>
            </w:r>
          </w:p>
        </w:tc>
      </w:tr>
      <w:tr w:rsidR="00B81B59">
        <w:trPr>
          <w:trHeight w:val="1050"/>
          <w:jc w:val="center"/>
        </w:trPr>
        <w:tc>
          <w:tcPr>
            <w:tcW w:w="663" w:type="dxa"/>
            <w:shd w:val="clear" w:color="auto" w:fill="auto"/>
            <w:noWrap/>
            <w:vAlign w:val="center"/>
          </w:tcPr>
          <w:p w:rsidR="00B81B59" w:rsidRDefault="002D6ECA">
            <w:pPr>
              <w:widowControl/>
              <w:adjustRightInd w:val="0"/>
              <w:snapToGrid w:val="0"/>
              <w:jc w:val="center"/>
              <w:rPr>
                <w:color w:val="000000"/>
                <w:kern w:val="0"/>
                <w:sz w:val="24"/>
                <w:szCs w:val="24"/>
              </w:rPr>
            </w:pPr>
            <w:r>
              <w:rPr>
                <w:color w:val="000000"/>
                <w:kern w:val="0"/>
                <w:sz w:val="24"/>
                <w:szCs w:val="24"/>
              </w:rPr>
              <w:lastRenderedPageBreak/>
              <w:t>1</w:t>
            </w:r>
          </w:p>
        </w:tc>
        <w:tc>
          <w:tcPr>
            <w:tcW w:w="1419" w:type="dxa"/>
            <w:shd w:val="clear" w:color="auto" w:fill="auto"/>
            <w:vAlign w:val="center"/>
          </w:tcPr>
          <w:p w:rsidR="00B81B59" w:rsidRDefault="002D6ECA">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B81B59" w:rsidRDefault="002D6ECA">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实施的</w:t>
            </w:r>
            <w:r>
              <w:rPr>
                <w:rFonts w:hint="eastAsia"/>
                <w:kern w:val="0"/>
                <w:sz w:val="24"/>
                <w:szCs w:val="24"/>
              </w:rPr>
              <w:t>法律、法规、规章或规范性文件起草支撑服务的业绩</w:t>
            </w:r>
            <w:r>
              <w:rPr>
                <w:kern w:val="0"/>
                <w:sz w:val="24"/>
                <w:szCs w:val="24"/>
              </w:rPr>
              <w:t>，提供的证明材料均不得遮挡涂黑，否则不予认定加分。</w:t>
            </w:r>
          </w:p>
          <w:p w:rsidR="00B81B59" w:rsidRDefault="002D6ECA">
            <w:pPr>
              <w:widowControl/>
              <w:adjustRightInd w:val="0"/>
              <w:snapToGrid w:val="0"/>
              <w:rPr>
                <w:kern w:val="0"/>
                <w:sz w:val="24"/>
                <w:szCs w:val="24"/>
              </w:rPr>
            </w:pPr>
            <w:r>
              <w:rPr>
                <w:kern w:val="0"/>
                <w:sz w:val="24"/>
                <w:szCs w:val="24"/>
              </w:rPr>
              <w:t>提供合同</w:t>
            </w:r>
            <w:r>
              <w:rPr>
                <w:rFonts w:hint="eastAsia"/>
                <w:kern w:val="0"/>
                <w:sz w:val="24"/>
                <w:szCs w:val="24"/>
              </w:rPr>
              <w:t>原件</w:t>
            </w:r>
            <w:r>
              <w:rPr>
                <w:kern w:val="0"/>
                <w:sz w:val="24"/>
                <w:szCs w:val="24"/>
              </w:rPr>
              <w:t>扫描件。包括</w:t>
            </w:r>
            <w:r>
              <w:rPr>
                <w:rFonts w:hint="eastAsia"/>
                <w:kern w:val="0"/>
                <w:sz w:val="24"/>
                <w:szCs w:val="24"/>
              </w:rPr>
              <w:t>合同</w:t>
            </w:r>
            <w:r>
              <w:rPr>
                <w:kern w:val="0"/>
                <w:sz w:val="24"/>
                <w:szCs w:val="24"/>
              </w:rPr>
              <w:t>双方名称及盖章、服务内容</w:t>
            </w:r>
            <w:r>
              <w:rPr>
                <w:rFonts w:hint="eastAsia"/>
                <w:bCs/>
                <w:sz w:val="24"/>
              </w:rPr>
              <w:t>、合同签订日期（应为</w:t>
            </w:r>
            <w:r>
              <w:rPr>
                <w:rFonts w:hint="eastAsia"/>
                <w:bCs/>
                <w:sz w:val="24"/>
              </w:rPr>
              <w:t>2021</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B81B59" w:rsidRDefault="002D6ECA">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6</w:t>
            </w:r>
            <w:r>
              <w:rPr>
                <w:kern w:val="0"/>
                <w:sz w:val="24"/>
                <w:szCs w:val="24"/>
              </w:rPr>
              <w:t>分</w:t>
            </w:r>
            <w:r>
              <w:rPr>
                <w:rFonts w:hint="eastAsia"/>
                <w:kern w:val="0"/>
                <w:sz w:val="24"/>
                <w:szCs w:val="24"/>
              </w:rPr>
              <w:t>。</w:t>
            </w:r>
          </w:p>
        </w:tc>
        <w:tc>
          <w:tcPr>
            <w:tcW w:w="1143" w:type="dxa"/>
            <w:shd w:val="clear" w:color="auto" w:fill="auto"/>
            <w:vAlign w:val="center"/>
          </w:tcPr>
          <w:p w:rsidR="00B81B59" w:rsidRDefault="002D6ECA">
            <w:pPr>
              <w:widowControl/>
              <w:adjustRightInd w:val="0"/>
              <w:snapToGrid w:val="0"/>
              <w:jc w:val="center"/>
              <w:rPr>
                <w:kern w:val="0"/>
                <w:sz w:val="24"/>
                <w:szCs w:val="24"/>
              </w:rPr>
            </w:pPr>
            <w:r>
              <w:rPr>
                <w:rFonts w:hint="eastAsia"/>
                <w:kern w:val="0"/>
                <w:sz w:val="24"/>
                <w:szCs w:val="24"/>
              </w:rPr>
              <w:t>6</w:t>
            </w:r>
          </w:p>
        </w:tc>
      </w:tr>
      <w:tr w:rsidR="00B81B59">
        <w:trPr>
          <w:trHeight w:val="1050"/>
          <w:jc w:val="center"/>
        </w:trPr>
        <w:tc>
          <w:tcPr>
            <w:tcW w:w="663" w:type="dxa"/>
            <w:shd w:val="clear" w:color="auto" w:fill="auto"/>
            <w:noWrap/>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B81B59" w:rsidRDefault="002D6ECA">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B81B59" w:rsidRDefault="002D6ECA">
            <w:pPr>
              <w:widowControl/>
              <w:adjustRightInd w:val="0"/>
              <w:snapToGrid w:val="0"/>
              <w:rPr>
                <w:kern w:val="0"/>
                <w:sz w:val="24"/>
                <w:szCs w:val="24"/>
              </w:rPr>
            </w:pPr>
            <w:r>
              <w:rPr>
                <w:rFonts w:hint="eastAsia"/>
                <w:kern w:val="0"/>
                <w:sz w:val="24"/>
                <w:szCs w:val="24"/>
              </w:rPr>
              <w:t>投入的以下人员为投标单位正式员工，提供姓名、递交响应文件</w:t>
            </w:r>
            <w:r>
              <w:rPr>
                <w:rFonts w:hint="eastAsia"/>
              </w:rPr>
              <w:t>截止</w:t>
            </w:r>
            <w:r>
              <w:rPr>
                <w:rFonts w:hint="eastAsia"/>
                <w:kern w:val="0"/>
                <w:sz w:val="24"/>
                <w:szCs w:val="24"/>
              </w:rPr>
              <w:t>日前三个月中任意一个月的由投标单位为投入人员缴纳社会保险证明扫描件，否则不予认定加分。</w:t>
            </w:r>
          </w:p>
          <w:p w:rsidR="00B81B59" w:rsidRDefault="002D6ECA">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）投入的项目负责人曾主持实施过法律、法规、规章或规范性文件起草支撑服务，提供合同扫描件，</w:t>
            </w:r>
            <w:r>
              <w:rPr>
                <w:kern w:val="0"/>
                <w:sz w:val="24"/>
                <w:szCs w:val="24"/>
              </w:rPr>
              <w:t>包</w:t>
            </w:r>
            <w:r>
              <w:rPr>
                <w:rFonts w:hint="eastAsia"/>
                <w:kern w:val="0"/>
                <w:sz w:val="24"/>
                <w:szCs w:val="24"/>
              </w:rPr>
              <w:t>含合同</w:t>
            </w:r>
            <w:r>
              <w:rPr>
                <w:kern w:val="0"/>
                <w:sz w:val="24"/>
                <w:szCs w:val="24"/>
              </w:rPr>
              <w:t>双方名称及盖章、</w:t>
            </w:r>
            <w:r>
              <w:rPr>
                <w:rFonts w:hint="eastAsia"/>
                <w:kern w:val="0"/>
                <w:sz w:val="24"/>
                <w:szCs w:val="24"/>
              </w:rPr>
              <w:t>项目负责人姓名（应为投入的项目负责人）、</w:t>
            </w:r>
            <w:r>
              <w:rPr>
                <w:kern w:val="0"/>
                <w:sz w:val="24"/>
                <w:szCs w:val="24"/>
              </w:rPr>
              <w:t>服务内容</w:t>
            </w:r>
            <w:r>
              <w:rPr>
                <w:rFonts w:hint="eastAsia"/>
                <w:bCs/>
                <w:sz w:val="24"/>
              </w:rPr>
              <w:t>、合同签订日期（应为</w:t>
            </w:r>
            <w:r>
              <w:rPr>
                <w:rFonts w:hint="eastAsia"/>
                <w:bCs/>
                <w:sz w:val="24"/>
              </w:rPr>
              <w:t>2021</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日至</w:t>
            </w:r>
            <w:r>
              <w:rPr>
                <w:rFonts w:hint="eastAsia"/>
                <w:bCs/>
                <w:sz w:val="24"/>
              </w:rPr>
              <w:t>2025</w:t>
            </w:r>
            <w:r>
              <w:rPr>
                <w:rFonts w:hint="eastAsia"/>
                <w:bCs/>
                <w:sz w:val="24"/>
              </w:rPr>
              <w:t>年</w:t>
            </w:r>
            <w:r>
              <w:rPr>
                <w:rFonts w:hint="eastAsia"/>
                <w:bCs/>
                <w:sz w:val="24"/>
              </w:rPr>
              <w:t>3</w:t>
            </w:r>
            <w:r>
              <w:rPr>
                <w:rFonts w:hint="eastAsia"/>
                <w:bCs/>
                <w:sz w:val="24"/>
              </w:rPr>
              <w:t>月</w:t>
            </w:r>
            <w:r>
              <w:rPr>
                <w:rFonts w:hint="eastAsia"/>
                <w:bCs/>
                <w:sz w:val="24"/>
              </w:rPr>
              <w:t>31</w:t>
            </w:r>
            <w:r>
              <w:rPr>
                <w:rFonts w:hint="eastAsia"/>
                <w:bCs/>
                <w:sz w:val="24"/>
              </w:rPr>
              <w:t>日），每个合格的扫描件得</w:t>
            </w:r>
            <w:r>
              <w:rPr>
                <w:rFonts w:hint="eastAsia"/>
                <w:bCs/>
                <w:sz w:val="24"/>
              </w:rPr>
              <w:t>3</w:t>
            </w:r>
            <w:r>
              <w:rPr>
                <w:rFonts w:hint="eastAsia"/>
                <w:bCs/>
                <w:sz w:val="24"/>
              </w:rPr>
              <w:t>分，最多</w:t>
            </w:r>
            <w:r>
              <w:rPr>
                <w:rFonts w:hint="eastAsia"/>
                <w:bCs/>
                <w:sz w:val="24"/>
              </w:rPr>
              <w:t>12</w:t>
            </w:r>
            <w:r>
              <w:rPr>
                <w:rFonts w:hint="eastAsia"/>
                <w:bCs/>
                <w:sz w:val="24"/>
              </w:rPr>
              <w:t>分。</w:t>
            </w:r>
          </w:p>
          <w:p w:rsidR="00B81B59" w:rsidRDefault="002D6ECA">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）投入的项目负责人具备法学相关专业研究生学历、硕士（或以上）学位、副高级（或以上）职称，提供证书扫描件，每个证书扫描件得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B81B59" w:rsidRDefault="002D6ECA">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）投入的所有项目人员（包含项目负责人）具备应急管理、突发事件应对领域的研究论文、著作或科研项目等，提供上述内容的首页、目录</w:t>
            </w:r>
            <w:proofErr w:type="gramStart"/>
            <w:r>
              <w:rPr>
                <w:rFonts w:hint="eastAsia"/>
                <w:kern w:val="0"/>
                <w:sz w:val="24"/>
                <w:szCs w:val="24"/>
              </w:rPr>
              <w:t>页以及</w:t>
            </w:r>
            <w:proofErr w:type="gramEnd"/>
            <w:r>
              <w:rPr>
                <w:rFonts w:hint="eastAsia"/>
                <w:kern w:val="0"/>
                <w:sz w:val="24"/>
                <w:szCs w:val="24"/>
              </w:rPr>
              <w:t>包含参与人员姓名页的扫描件，每提供</w:t>
            </w:r>
            <w:r>
              <w:rPr>
                <w:rFonts w:hint="eastAsia"/>
                <w:kern w:val="0"/>
                <w:sz w:val="24"/>
                <w:szCs w:val="24"/>
              </w:rPr>
              <w:t>1</w:t>
            </w:r>
            <w:r>
              <w:rPr>
                <w:rFonts w:hint="eastAsia"/>
                <w:kern w:val="0"/>
                <w:sz w:val="24"/>
                <w:szCs w:val="24"/>
              </w:rPr>
              <w:t>个满足上述要求的扫描件得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B81B59" w:rsidRDefault="002D6ECA">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）投入的项目人员（不包含项目负责人）具备法学相关专业本科（或以上）学历、学士（或以上）学位、中级（或以上）职称，提供证书扫描件，每个证书扫描件得</w:t>
            </w:r>
            <w:r>
              <w:rPr>
                <w:rFonts w:hint="eastAsia"/>
                <w:kern w:val="0"/>
                <w:sz w:val="24"/>
                <w:szCs w:val="24"/>
              </w:rPr>
              <w:t>3</w:t>
            </w:r>
            <w:r>
              <w:rPr>
                <w:rFonts w:hint="eastAsia"/>
                <w:kern w:val="0"/>
                <w:sz w:val="24"/>
                <w:szCs w:val="24"/>
              </w:rPr>
              <w:t>分，最多</w:t>
            </w:r>
            <w:r>
              <w:rPr>
                <w:rFonts w:hint="eastAsia"/>
                <w:kern w:val="0"/>
                <w:sz w:val="24"/>
                <w:szCs w:val="24"/>
              </w:rPr>
              <w:t>6</w:t>
            </w:r>
            <w:r>
              <w:rPr>
                <w:rFonts w:hint="eastAsia"/>
                <w:kern w:val="0"/>
                <w:sz w:val="24"/>
                <w:szCs w:val="24"/>
              </w:rPr>
              <w:t>分。注：同一人持多证不重复得分。</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t>30</w:t>
            </w:r>
          </w:p>
        </w:tc>
      </w:tr>
      <w:tr w:rsidR="00B81B59">
        <w:trPr>
          <w:trHeight w:val="243"/>
          <w:jc w:val="center"/>
        </w:trPr>
        <w:tc>
          <w:tcPr>
            <w:tcW w:w="663" w:type="dxa"/>
            <w:shd w:val="clear" w:color="auto" w:fill="auto"/>
            <w:noWrap/>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B81B59" w:rsidRDefault="002D6ECA">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B81B59" w:rsidRDefault="002D6ECA">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t>3</w:t>
            </w:r>
          </w:p>
        </w:tc>
      </w:tr>
      <w:tr w:rsidR="00B81B59">
        <w:trPr>
          <w:trHeight w:val="60"/>
          <w:jc w:val="center"/>
        </w:trPr>
        <w:tc>
          <w:tcPr>
            <w:tcW w:w="9393" w:type="dxa"/>
            <w:gridSpan w:val="3"/>
            <w:shd w:val="clear" w:color="auto" w:fill="auto"/>
            <w:noWrap/>
            <w:vAlign w:val="center"/>
          </w:tcPr>
          <w:p w:rsidR="00B81B59" w:rsidRDefault="002D6ECA">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51</w:t>
            </w:r>
            <w:r>
              <w:rPr>
                <w:kern w:val="0"/>
                <w:sz w:val="24"/>
                <w:szCs w:val="24"/>
              </w:rPr>
              <w:t>分）</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color w:val="000000"/>
                <w:kern w:val="0"/>
                <w:sz w:val="24"/>
                <w:szCs w:val="24"/>
              </w:rPr>
              <w:t>分值</w:t>
            </w:r>
          </w:p>
        </w:tc>
      </w:tr>
      <w:tr w:rsidR="00B81B59">
        <w:trPr>
          <w:trHeight w:val="274"/>
          <w:jc w:val="center"/>
        </w:trPr>
        <w:tc>
          <w:tcPr>
            <w:tcW w:w="663" w:type="dxa"/>
            <w:shd w:val="clear" w:color="auto" w:fill="auto"/>
            <w:noWrap/>
            <w:vAlign w:val="center"/>
          </w:tcPr>
          <w:p w:rsidR="00B81B59" w:rsidRDefault="002D6EC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B81B59" w:rsidRDefault="002D6ECA">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B81B59" w:rsidRDefault="002D6ECA">
            <w:pPr>
              <w:widowControl/>
              <w:adjustRightInd w:val="0"/>
              <w:snapToGrid w:val="0"/>
              <w:rPr>
                <w:kern w:val="0"/>
                <w:sz w:val="24"/>
                <w:szCs w:val="24"/>
              </w:rPr>
            </w:pPr>
            <w:r>
              <w:rPr>
                <w:rFonts w:hint="eastAsia"/>
                <w:kern w:val="0"/>
                <w:sz w:val="24"/>
                <w:szCs w:val="24"/>
              </w:rPr>
              <w:t>至少包含各岗位投入人员数量、人员配置名单、人员工作经验、各岗位内部人员安排配置方案。</w:t>
            </w:r>
          </w:p>
          <w:p w:rsidR="00B81B59" w:rsidRDefault="002D6EC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81B59" w:rsidRDefault="002D6ECA">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t>9</w:t>
            </w:r>
          </w:p>
        </w:tc>
      </w:tr>
      <w:tr w:rsidR="00B81B59">
        <w:trPr>
          <w:trHeight w:val="274"/>
          <w:jc w:val="center"/>
        </w:trPr>
        <w:tc>
          <w:tcPr>
            <w:tcW w:w="663" w:type="dxa"/>
            <w:shd w:val="clear" w:color="auto" w:fill="auto"/>
            <w:noWrap/>
            <w:vAlign w:val="center"/>
          </w:tcPr>
          <w:p w:rsidR="00B81B59" w:rsidRDefault="002D6ECA">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B81B59" w:rsidRDefault="002D6ECA">
            <w:pPr>
              <w:widowControl/>
              <w:adjustRightInd w:val="0"/>
              <w:snapToGrid w:val="0"/>
              <w:jc w:val="center"/>
              <w:rPr>
                <w:kern w:val="0"/>
                <w:sz w:val="24"/>
                <w:szCs w:val="24"/>
              </w:rPr>
            </w:pPr>
            <w:r>
              <w:rPr>
                <w:rFonts w:hint="eastAsia"/>
                <w:color w:val="000000" w:themeColor="text1"/>
                <w:sz w:val="24"/>
              </w:rPr>
              <w:t>针对本项目特点的专业化服务方案评价</w:t>
            </w:r>
          </w:p>
        </w:tc>
        <w:tc>
          <w:tcPr>
            <w:tcW w:w="7311" w:type="dxa"/>
            <w:shd w:val="clear" w:color="auto" w:fill="auto"/>
            <w:vAlign w:val="center"/>
          </w:tcPr>
          <w:p w:rsidR="00B81B59" w:rsidRDefault="002D6ECA">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基础研究和资料整理、调研论证、条文起草和报送、配合审议和宣贯</w:t>
            </w:r>
            <w:r>
              <w:rPr>
                <w:kern w:val="0"/>
                <w:sz w:val="24"/>
                <w:szCs w:val="24"/>
              </w:rPr>
              <w:t>等方面内容</w:t>
            </w:r>
            <w:r>
              <w:rPr>
                <w:rFonts w:hint="eastAsia"/>
                <w:kern w:val="0"/>
                <w:sz w:val="24"/>
                <w:szCs w:val="24"/>
              </w:rPr>
              <w:t>。</w:t>
            </w:r>
          </w:p>
          <w:p w:rsidR="00B81B59" w:rsidRDefault="002D6EC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15</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12</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81B59" w:rsidRDefault="002D6ECA">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lastRenderedPageBreak/>
              <w:t>15</w:t>
            </w:r>
          </w:p>
        </w:tc>
      </w:tr>
      <w:tr w:rsidR="00B81B59">
        <w:trPr>
          <w:trHeight w:val="416"/>
          <w:jc w:val="center"/>
        </w:trPr>
        <w:tc>
          <w:tcPr>
            <w:tcW w:w="663" w:type="dxa"/>
            <w:shd w:val="clear" w:color="auto" w:fill="auto"/>
            <w:noWrap/>
            <w:vAlign w:val="center"/>
          </w:tcPr>
          <w:p w:rsidR="00B81B59" w:rsidRDefault="002D6ECA">
            <w:pPr>
              <w:widowControl/>
              <w:adjustRightInd w:val="0"/>
              <w:snapToGrid w:val="0"/>
              <w:jc w:val="center"/>
              <w:rPr>
                <w:color w:val="000000"/>
                <w:kern w:val="0"/>
                <w:sz w:val="24"/>
                <w:szCs w:val="24"/>
              </w:rPr>
            </w:pPr>
            <w:r>
              <w:rPr>
                <w:color w:val="000000"/>
                <w:kern w:val="0"/>
                <w:sz w:val="24"/>
                <w:szCs w:val="24"/>
              </w:rPr>
              <w:lastRenderedPageBreak/>
              <w:t>3</w:t>
            </w:r>
          </w:p>
        </w:tc>
        <w:tc>
          <w:tcPr>
            <w:tcW w:w="1419" w:type="dxa"/>
            <w:shd w:val="clear" w:color="auto" w:fill="auto"/>
            <w:vAlign w:val="center"/>
          </w:tcPr>
          <w:p w:rsidR="00B81B59" w:rsidRDefault="002D6ECA">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B81B59" w:rsidRDefault="002D6ECA">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B81B59" w:rsidRDefault="002D6EC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B81B59" w:rsidRDefault="002D6ECA">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81B59" w:rsidRDefault="002D6ECA">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81B59" w:rsidRDefault="002D6ECA">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color w:val="000000"/>
                <w:kern w:val="0"/>
                <w:sz w:val="24"/>
                <w:szCs w:val="24"/>
              </w:rPr>
              <w:t>9</w:t>
            </w:r>
          </w:p>
        </w:tc>
      </w:tr>
      <w:tr w:rsidR="00B81B59">
        <w:trPr>
          <w:trHeight w:val="1050"/>
          <w:jc w:val="center"/>
        </w:trPr>
        <w:tc>
          <w:tcPr>
            <w:tcW w:w="663" w:type="dxa"/>
            <w:shd w:val="clear" w:color="auto" w:fill="auto"/>
            <w:noWrap/>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B81B59" w:rsidRDefault="002D6ECA">
            <w:pPr>
              <w:widowControl/>
              <w:adjustRightInd w:val="0"/>
              <w:snapToGrid w:val="0"/>
              <w:jc w:val="center"/>
              <w:rPr>
                <w:kern w:val="0"/>
                <w:sz w:val="24"/>
                <w:szCs w:val="24"/>
              </w:rPr>
            </w:pPr>
            <w:r>
              <w:rPr>
                <w:color w:val="000000" w:themeColor="text1"/>
                <w:sz w:val="24"/>
              </w:rPr>
              <w:t>保密管理方案评价</w:t>
            </w:r>
          </w:p>
        </w:tc>
        <w:tc>
          <w:tcPr>
            <w:tcW w:w="7311" w:type="dxa"/>
            <w:shd w:val="clear" w:color="auto" w:fill="auto"/>
            <w:vAlign w:val="center"/>
          </w:tcPr>
          <w:p w:rsidR="00B81B59" w:rsidRDefault="002D6ECA">
            <w:pPr>
              <w:widowControl/>
              <w:adjustRightInd w:val="0"/>
              <w:snapToGrid w:val="0"/>
              <w:rPr>
                <w:color w:val="000000" w:themeColor="text1"/>
                <w:sz w:val="24"/>
              </w:rPr>
            </w:pPr>
            <w:r>
              <w:rPr>
                <w:rFonts w:hint="eastAsia"/>
                <w:color w:val="000000" w:themeColor="text1"/>
                <w:sz w:val="24"/>
              </w:rPr>
              <w:t>至少包含保证服务过程中有可能获取的信息不泄露的措施：制定保密制度、服务人员保密培训、重点岗位双人服务、泄密惩罚办法。</w:t>
            </w:r>
          </w:p>
          <w:p w:rsidR="00B81B59" w:rsidRDefault="002D6EC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81B59" w:rsidRDefault="002D6ECA">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t>6</w:t>
            </w:r>
          </w:p>
        </w:tc>
      </w:tr>
      <w:tr w:rsidR="00B81B59">
        <w:trPr>
          <w:trHeight w:val="1050"/>
          <w:jc w:val="center"/>
        </w:trPr>
        <w:tc>
          <w:tcPr>
            <w:tcW w:w="663" w:type="dxa"/>
            <w:shd w:val="clear" w:color="auto" w:fill="auto"/>
            <w:noWrap/>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81B59" w:rsidRDefault="002D6ECA">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B81B59" w:rsidRDefault="002D6ECA">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B81B59" w:rsidRDefault="002D6EC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81B59" w:rsidRDefault="002D6ECA">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t>6</w:t>
            </w:r>
          </w:p>
        </w:tc>
      </w:tr>
      <w:tr w:rsidR="00B81B59">
        <w:trPr>
          <w:trHeight w:val="557"/>
          <w:jc w:val="center"/>
        </w:trPr>
        <w:tc>
          <w:tcPr>
            <w:tcW w:w="663" w:type="dxa"/>
            <w:shd w:val="clear" w:color="auto" w:fill="auto"/>
            <w:noWrap/>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B81B59" w:rsidRDefault="002D6ECA">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B81B59" w:rsidRDefault="002D6ECA">
            <w:pPr>
              <w:widowControl/>
              <w:adjustRightInd w:val="0"/>
              <w:snapToGrid w:val="0"/>
              <w:rPr>
                <w:kern w:val="0"/>
                <w:sz w:val="24"/>
                <w:szCs w:val="24"/>
              </w:rPr>
            </w:pPr>
            <w:r>
              <w:rPr>
                <w:rFonts w:hint="eastAsia"/>
                <w:kern w:val="0"/>
                <w:sz w:val="24"/>
                <w:szCs w:val="24"/>
              </w:rPr>
              <w:t>至少包含</w:t>
            </w:r>
            <w:r>
              <w:rPr>
                <w:kern w:val="0"/>
                <w:sz w:val="24"/>
                <w:szCs w:val="24"/>
              </w:rPr>
              <w:t>服务过程中保证服务质量的措施</w:t>
            </w:r>
            <w:r>
              <w:rPr>
                <w:rFonts w:hint="eastAsia"/>
                <w:kern w:val="0"/>
                <w:sz w:val="24"/>
                <w:szCs w:val="24"/>
              </w:rPr>
              <w:t>、对出现服务质量问题时如何挽回、定期配合沟通、人员业务专业化水平保障等方面内容。</w:t>
            </w:r>
          </w:p>
          <w:p w:rsidR="00B81B59" w:rsidRDefault="002D6EC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81B59" w:rsidRDefault="002D6ECA">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B59" w:rsidRDefault="002D6ECA">
            <w:pPr>
              <w:widowControl/>
              <w:adjustRightInd w:val="0"/>
              <w:snapToGrid w:val="0"/>
              <w:rPr>
                <w:kern w:val="0"/>
                <w:sz w:val="24"/>
                <w:szCs w:val="24"/>
              </w:rPr>
            </w:pPr>
            <w:r>
              <w:rPr>
                <w:rFonts w:hint="eastAsia"/>
                <w:kern w:val="0"/>
                <w:sz w:val="24"/>
                <w:szCs w:val="24"/>
              </w:rPr>
              <w:t>（本项所称“瑕疵”是指内容缺项、不完整或缺少关键点；非专门针</w:t>
            </w:r>
            <w:r>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B81B59">
        <w:trPr>
          <w:trHeight w:val="509"/>
          <w:jc w:val="center"/>
        </w:trPr>
        <w:tc>
          <w:tcPr>
            <w:tcW w:w="9393" w:type="dxa"/>
            <w:gridSpan w:val="3"/>
            <w:shd w:val="clear" w:color="auto" w:fill="auto"/>
            <w:noWrap/>
            <w:vAlign w:val="center"/>
          </w:tcPr>
          <w:p w:rsidR="00B81B59" w:rsidRDefault="002D6ECA">
            <w:pPr>
              <w:widowControl/>
              <w:adjustRightInd w:val="0"/>
              <w:snapToGrid w:val="0"/>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B81B59" w:rsidRDefault="002D6ECA">
            <w:pPr>
              <w:widowControl/>
              <w:adjustRightInd w:val="0"/>
              <w:snapToGrid w:val="0"/>
              <w:jc w:val="center"/>
              <w:rPr>
                <w:color w:val="000000"/>
                <w:kern w:val="0"/>
                <w:sz w:val="24"/>
                <w:szCs w:val="24"/>
              </w:rPr>
            </w:pPr>
            <w:r>
              <w:rPr>
                <w:color w:val="000000"/>
                <w:kern w:val="0"/>
                <w:sz w:val="24"/>
                <w:szCs w:val="24"/>
              </w:rPr>
              <w:t>100</w:t>
            </w:r>
          </w:p>
        </w:tc>
      </w:tr>
    </w:tbl>
    <w:p w:rsidR="00B81B59" w:rsidRDefault="00B81B59">
      <w:pPr>
        <w:spacing w:line="360" w:lineRule="auto"/>
        <w:ind w:firstLineChars="200" w:firstLine="480"/>
        <w:outlineLvl w:val="0"/>
        <w:rPr>
          <w:color w:val="FF0000"/>
          <w:sz w:val="24"/>
          <w:lang w:val="zh-CN"/>
        </w:rPr>
      </w:pPr>
    </w:p>
    <w:p w:rsidR="00B81B59" w:rsidRDefault="002D6ECA">
      <w:pPr>
        <w:widowControl/>
        <w:jc w:val="left"/>
        <w:rPr>
          <w:b/>
          <w:sz w:val="24"/>
        </w:rPr>
      </w:pPr>
      <w:r>
        <w:rPr>
          <w:b/>
          <w:sz w:val="24"/>
        </w:rPr>
        <w:br w:type="page"/>
      </w:r>
      <w:bookmarkStart w:id="7" w:name="_GoBack"/>
      <w:bookmarkEnd w:id="7"/>
    </w:p>
    <w:p w:rsidR="00B81B59" w:rsidRDefault="002D6ECA">
      <w:pPr>
        <w:spacing w:line="360" w:lineRule="auto"/>
        <w:jc w:val="center"/>
        <w:rPr>
          <w:b/>
          <w:sz w:val="24"/>
        </w:rPr>
      </w:pPr>
      <w:r>
        <w:rPr>
          <w:b/>
          <w:sz w:val="24"/>
        </w:rPr>
        <w:lastRenderedPageBreak/>
        <w:t>项目需求书</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2024</w:t>
      </w:r>
      <w:r>
        <w:rPr>
          <w:rFonts w:ascii="Times New Roman" w:eastAsia="宋体" w:hAnsi="Times New Roman" w:cs="Times New Roman" w:hint="eastAsia"/>
          <w:color w:val="auto"/>
        </w:rPr>
        <w:t>年《中华人民共和国突发事件应对法》修订并公布施行，《天津市实施</w:t>
      </w:r>
      <w:r>
        <w:rPr>
          <w:rFonts w:ascii="Times New Roman" w:eastAsia="宋体" w:hAnsi="Times New Roman" w:cs="Times New Roman" w:hint="eastAsia"/>
          <w:color w:val="auto"/>
        </w:rPr>
        <w:t>&lt;</w:t>
      </w:r>
      <w:r>
        <w:rPr>
          <w:rFonts w:ascii="Times New Roman" w:eastAsia="宋体" w:hAnsi="Times New Roman" w:cs="Times New Roman" w:hint="eastAsia"/>
          <w:color w:val="auto"/>
        </w:rPr>
        <w:t>中华人民共和国突发事件应对法</w:t>
      </w:r>
      <w:r>
        <w:rPr>
          <w:rFonts w:ascii="Times New Roman" w:eastAsia="宋体" w:hAnsi="Times New Roman" w:cs="Times New Roman" w:hint="eastAsia"/>
          <w:color w:val="auto"/>
        </w:rPr>
        <w:t>&gt;</w:t>
      </w:r>
      <w:r>
        <w:rPr>
          <w:rFonts w:ascii="Times New Roman" w:eastAsia="宋体" w:hAnsi="Times New Roman" w:cs="Times New Roman" w:hint="eastAsia"/>
          <w:color w:val="auto"/>
        </w:rPr>
        <w:t>办法》有与其不相适应的内容，需要修改地方性法规与上位法协调一致，并将上位法规定落实、细化。此外，本市突发事件应对工作遇到了一些新问题新挑战，突发事件应对管理工作领导和管理体制已不适应机构改革最新要求和工作实际需要、信息报送和发布制度不够完善、应急保障制度不够健全等一些问题，也亟待通过修改地方性法规予以解决。拟通过购买服务方式为修改《天津市实施</w:t>
      </w:r>
      <w:r>
        <w:rPr>
          <w:rFonts w:ascii="Times New Roman" w:eastAsia="宋体" w:hAnsi="Times New Roman" w:cs="Times New Roman" w:hint="eastAsia"/>
          <w:color w:val="auto"/>
        </w:rPr>
        <w:t>&lt;</w:t>
      </w:r>
      <w:r>
        <w:rPr>
          <w:rFonts w:ascii="Times New Roman" w:eastAsia="宋体" w:hAnsi="Times New Roman" w:cs="Times New Roman" w:hint="eastAsia"/>
          <w:color w:val="auto"/>
        </w:rPr>
        <w:t>中华人民共和国突发事件应对法</w:t>
      </w:r>
      <w:r>
        <w:rPr>
          <w:rFonts w:ascii="Times New Roman" w:eastAsia="宋体" w:hAnsi="Times New Roman" w:cs="Times New Roman" w:hint="eastAsia"/>
          <w:color w:val="auto"/>
        </w:rPr>
        <w:t>&gt;</w:t>
      </w:r>
      <w:r>
        <w:rPr>
          <w:rFonts w:ascii="Times New Roman" w:eastAsia="宋体" w:hAnsi="Times New Roman" w:cs="Times New Roman" w:hint="eastAsia"/>
          <w:color w:val="auto"/>
        </w:rPr>
        <w:t>办法》提供专业支持，发挥专家、学者、律师的专业作用，参加突发事件应对地方性法规修改及宣贯等各项立法相关工作。本项目列入</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年度市应急管理局法治建设专业支撑项目（法规修改立法咨询服务）。</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本项目属于其他未列明行业。</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二、具体要求</w:t>
      </w:r>
    </w:p>
    <w:p w:rsidR="00B81B59" w:rsidRDefault="002D6ECA">
      <w:pPr>
        <w:spacing w:line="360" w:lineRule="auto"/>
        <w:ind w:firstLineChars="200" w:firstLine="480"/>
        <w:outlineLvl w:val="0"/>
        <w:rPr>
          <w:sz w:val="24"/>
        </w:rPr>
      </w:pPr>
      <w:r>
        <w:rPr>
          <w:rFonts w:hint="eastAsia"/>
          <w:sz w:val="24"/>
        </w:rPr>
        <w:t>1.</w:t>
      </w:r>
      <w:r>
        <w:rPr>
          <w:rFonts w:hint="eastAsia"/>
          <w:sz w:val="24"/>
        </w:rPr>
        <w:t>基础研究、资料整理。搜集整理我市出台的法规、规章、规范性文件、相关政策等文件资料；搜集整理国家层面及其他省市法律、法规、规章、相关政策等文件资料。在前期采购人完成的法律法规汇编的基础上进行增订。开展立法研究。</w:t>
      </w:r>
    </w:p>
    <w:p w:rsidR="00B81B59" w:rsidRDefault="002D6ECA">
      <w:pPr>
        <w:spacing w:line="360" w:lineRule="auto"/>
        <w:ind w:firstLineChars="200" w:firstLine="480"/>
        <w:outlineLvl w:val="0"/>
        <w:rPr>
          <w:sz w:val="24"/>
        </w:rPr>
      </w:pPr>
      <w:r>
        <w:rPr>
          <w:rFonts w:hint="eastAsia"/>
          <w:sz w:val="24"/>
        </w:rPr>
        <w:t>2.</w:t>
      </w:r>
      <w:r>
        <w:rPr>
          <w:rFonts w:hint="eastAsia"/>
          <w:sz w:val="24"/>
        </w:rPr>
        <w:t>调研论证。提出突发事件应对管理地方性法规拟修改内容及我市突发事件应对管理领域亟待解决的突出问题，制定调研提纲开展调研，确定立法需求；通过座谈研讨、走访考察、专家论证等形式，对存在的问题、</w:t>
      </w:r>
      <w:proofErr w:type="gramStart"/>
      <w:r>
        <w:rPr>
          <w:rFonts w:hint="eastAsia"/>
          <w:sz w:val="24"/>
        </w:rPr>
        <w:t>成熟可</w:t>
      </w:r>
      <w:proofErr w:type="gramEnd"/>
      <w:r>
        <w:rPr>
          <w:rFonts w:hint="eastAsia"/>
          <w:sz w:val="24"/>
        </w:rPr>
        <w:t>推广的工作机制和实践经验、意见建议、亟待解决的问题等内容进行收集整理、研究论证；完成调研会议纪要，形成项目调研报告。</w:t>
      </w:r>
    </w:p>
    <w:p w:rsidR="00B81B59" w:rsidRDefault="002D6ECA">
      <w:pPr>
        <w:spacing w:line="360" w:lineRule="auto"/>
        <w:ind w:firstLineChars="200" w:firstLine="480"/>
        <w:outlineLvl w:val="0"/>
        <w:rPr>
          <w:sz w:val="24"/>
        </w:rPr>
      </w:pPr>
      <w:r>
        <w:rPr>
          <w:rFonts w:hint="eastAsia"/>
          <w:sz w:val="24"/>
        </w:rPr>
        <w:t>3.</w:t>
      </w:r>
      <w:r>
        <w:rPr>
          <w:rFonts w:hint="eastAsia"/>
          <w:sz w:val="24"/>
        </w:rPr>
        <w:t>条文起草。在研究论证的基础上确定修改思路，起草形成《天津市突发事件应对条例（修订征求意见稿）》（暂定名称）。通过征集、汇总意见，对征求意见稿进行修改完善。于</w:t>
      </w:r>
      <w:r>
        <w:rPr>
          <w:rFonts w:hint="eastAsia"/>
          <w:sz w:val="24"/>
        </w:rPr>
        <w:t>2025</w:t>
      </w:r>
      <w:r>
        <w:rPr>
          <w:rFonts w:hint="eastAsia"/>
          <w:sz w:val="24"/>
        </w:rPr>
        <w:t>年</w:t>
      </w:r>
      <w:r>
        <w:rPr>
          <w:rFonts w:hint="eastAsia"/>
          <w:sz w:val="24"/>
        </w:rPr>
        <w:t>9</w:t>
      </w:r>
      <w:r>
        <w:rPr>
          <w:rFonts w:hint="eastAsia"/>
          <w:sz w:val="24"/>
        </w:rPr>
        <w:t>月底前完成《天津市实施</w:t>
      </w:r>
      <w:r>
        <w:rPr>
          <w:rFonts w:hint="eastAsia"/>
          <w:sz w:val="24"/>
        </w:rPr>
        <w:t>&lt;</w:t>
      </w:r>
      <w:r>
        <w:rPr>
          <w:rFonts w:hint="eastAsia"/>
          <w:sz w:val="24"/>
        </w:rPr>
        <w:t>中华人民共和国突发事件应对法</w:t>
      </w:r>
      <w:r>
        <w:rPr>
          <w:rFonts w:hint="eastAsia"/>
          <w:sz w:val="24"/>
        </w:rPr>
        <w:t>&gt;</w:t>
      </w:r>
      <w:r>
        <w:rPr>
          <w:rFonts w:hint="eastAsia"/>
          <w:sz w:val="24"/>
        </w:rPr>
        <w:t>办法（修改）（草案论证稿）》。</w:t>
      </w:r>
    </w:p>
    <w:p w:rsidR="00B81B59" w:rsidRDefault="002D6ECA">
      <w:pPr>
        <w:spacing w:line="360" w:lineRule="auto"/>
        <w:ind w:firstLineChars="200" w:firstLine="480"/>
        <w:outlineLvl w:val="0"/>
        <w:rPr>
          <w:sz w:val="24"/>
        </w:rPr>
      </w:pPr>
      <w:r>
        <w:rPr>
          <w:rFonts w:hint="eastAsia"/>
          <w:sz w:val="24"/>
        </w:rPr>
        <w:t>4.</w:t>
      </w:r>
      <w:r>
        <w:rPr>
          <w:rFonts w:hint="eastAsia"/>
          <w:sz w:val="24"/>
        </w:rPr>
        <w:t>配合报送立项。配合采购人完成立法论证报告等立项相关文稿起草工作。</w:t>
      </w:r>
    </w:p>
    <w:p w:rsidR="00B81B59" w:rsidRDefault="002D6ECA">
      <w:pPr>
        <w:spacing w:line="360" w:lineRule="auto"/>
        <w:ind w:firstLineChars="200" w:firstLine="480"/>
        <w:outlineLvl w:val="0"/>
        <w:rPr>
          <w:sz w:val="24"/>
        </w:rPr>
      </w:pPr>
      <w:r>
        <w:rPr>
          <w:rFonts w:hint="eastAsia"/>
          <w:sz w:val="24"/>
        </w:rPr>
        <w:t>5.</w:t>
      </w:r>
      <w:r>
        <w:rPr>
          <w:rFonts w:hint="eastAsia"/>
          <w:sz w:val="24"/>
        </w:rPr>
        <w:t>配合审议。按照市人大、市司法</w:t>
      </w:r>
      <w:proofErr w:type="gramStart"/>
      <w:r>
        <w:rPr>
          <w:rFonts w:hint="eastAsia"/>
          <w:sz w:val="24"/>
        </w:rPr>
        <w:t>局立法</w:t>
      </w:r>
      <w:proofErr w:type="gramEnd"/>
      <w:r>
        <w:rPr>
          <w:rFonts w:hint="eastAsia"/>
          <w:sz w:val="24"/>
        </w:rPr>
        <w:t>工作安排，完成《天津市突发事件</w:t>
      </w:r>
      <w:r>
        <w:rPr>
          <w:rFonts w:hint="eastAsia"/>
          <w:sz w:val="24"/>
        </w:rPr>
        <w:lastRenderedPageBreak/>
        <w:t>应对条例（送审稿）》，配合完成相关调研、征求意见、论证、修改、配合审议等立法工作。</w:t>
      </w:r>
    </w:p>
    <w:p w:rsidR="00B81B59" w:rsidRDefault="002D6ECA">
      <w:pPr>
        <w:spacing w:line="360" w:lineRule="auto"/>
        <w:ind w:firstLineChars="200" w:firstLine="480"/>
        <w:outlineLvl w:val="0"/>
        <w:rPr>
          <w:sz w:val="24"/>
        </w:rPr>
      </w:pPr>
      <w:r>
        <w:rPr>
          <w:rFonts w:hint="eastAsia"/>
          <w:sz w:val="24"/>
        </w:rPr>
        <w:t>6.</w:t>
      </w:r>
      <w:r>
        <w:rPr>
          <w:rFonts w:hint="eastAsia"/>
          <w:sz w:val="24"/>
        </w:rPr>
        <w:t>配合宣贯。《天津市突发事件应对条例》审议通过后，配合开展宣传贯彻工作，起草解读、宣贯方案等，必要时参加宣讲。</w:t>
      </w:r>
    </w:p>
    <w:p w:rsidR="00B81B59" w:rsidRDefault="002D6ECA">
      <w:pPr>
        <w:spacing w:line="360" w:lineRule="auto"/>
        <w:ind w:firstLineChars="200" w:firstLine="480"/>
        <w:outlineLvl w:val="0"/>
        <w:rPr>
          <w:sz w:val="24"/>
        </w:rPr>
      </w:pPr>
      <w:r>
        <w:rPr>
          <w:rFonts w:hint="eastAsia"/>
          <w:sz w:val="24"/>
        </w:rPr>
        <w:t>7.</w:t>
      </w:r>
      <w:r>
        <w:rPr>
          <w:rFonts w:hint="eastAsia"/>
          <w:sz w:val="24"/>
        </w:rPr>
        <w:t>按照要求协助起草立法相关工作文稿。</w:t>
      </w:r>
    </w:p>
    <w:p w:rsidR="00B81B59" w:rsidRDefault="002D6ECA">
      <w:pPr>
        <w:spacing w:line="360" w:lineRule="auto"/>
        <w:ind w:firstLineChars="200" w:firstLine="480"/>
        <w:outlineLvl w:val="0"/>
        <w:rPr>
          <w:sz w:val="24"/>
        </w:rPr>
      </w:pPr>
      <w:r>
        <w:rPr>
          <w:rFonts w:hint="eastAsia"/>
          <w:sz w:val="24"/>
        </w:rPr>
        <w:t>8.</w:t>
      </w:r>
      <w:r>
        <w:rPr>
          <w:rFonts w:hint="eastAsia"/>
          <w:sz w:val="24"/>
        </w:rPr>
        <w:t>按照要求完成立法相关的其他工作。</w:t>
      </w:r>
    </w:p>
    <w:p w:rsidR="00B81B59" w:rsidRDefault="002D6ECA">
      <w:pPr>
        <w:spacing w:line="360" w:lineRule="auto"/>
        <w:ind w:firstLineChars="200" w:firstLine="480"/>
        <w:outlineLvl w:val="0"/>
        <w:rPr>
          <w:sz w:val="24"/>
        </w:rPr>
      </w:pPr>
      <w:r>
        <w:rPr>
          <w:rFonts w:hint="eastAsia"/>
          <w:sz w:val="24"/>
        </w:rPr>
        <w:t>★</w:t>
      </w:r>
      <w:r>
        <w:rPr>
          <w:rFonts w:hint="eastAsia"/>
          <w:sz w:val="24"/>
        </w:rPr>
        <w:t>9.</w:t>
      </w:r>
      <w:r>
        <w:rPr>
          <w:rFonts w:hint="eastAsia"/>
          <w:sz w:val="24"/>
        </w:rPr>
        <w:t>项目团队至少</w:t>
      </w:r>
      <w:r>
        <w:rPr>
          <w:rFonts w:hint="eastAsia"/>
          <w:sz w:val="24"/>
        </w:rPr>
        <w:t>3</w:t>
      </w:r>
      <w:r>
        <w:rPr>
          <w:rFonts w:hint="eastAsia"/>
          <w:sz w:val="24"/>
        </w:rPr>
        <w:t>人，项目负责人应当实质性负责项目工作，本项目产生的知识产权和智力成果属于天津市应急管理局。</w:t>
      </w:r>
    </w:p>
    <w:p w:rsidR="00B81B59" w:rsidRDefault="00B81B59">
      <w:pPr>
        <w:pStyle w:val="Default"/>
        <w:spacing w:line="360" w:lineRule="auto"/>
        <w:jc w:val="both"/>
        <w:rPr>
          <w:rFonts w:ascii="Times New Roman" w:eastAsia="宋体" w:hAnsi="Times New Roman" w:cs="Times New Roman"/>
          <w:color w:val="auto"/>
          <w:kern w:val="2"/>
        </w:rPr>
      </w:pPr>
    </w:p>
    <w:p w:rsidR="00B81B59" w:rsidRDefault="00B81B59">
      <w:pPr>
        <w:spacing w:line="360" w:lineRule="auto"/>
        <w:ind w:firstLineChars="200" w:firstLine="480"/>
        <w:jc w:val="left"/>
        <w:rPr>
          <w:sz w:val="24"/>
        </w:rPr>
      </w:pPr>
    </w:p>
    <w:p w:rsidR="00B81B59" w:rsidRDefault="00B81B59">
      <w:pPr>
        <w:pStyle w:val="a9"/>
        <w:rPr>
          <w:rFonts w:ascii="Times New Roman" w:hAnsi="Times New Roman"/>
          <w:lang w:val="en-US"/>
        </w:rPr>
        <w:sectPr w:rsidR="00B81B59">
          <w:headerReference w:type="default" r:id="rId12"/>
          <w:pgSz w:w="11906" w:h="16838"/>
          <w:pgMar w:top="1440" w:right="1800" w:bottom="1440" w:left="1800" w:header="851" w:footer="992" w:gutter="0"/>
          <w:cols w:space="720"/>
          <w:docGrid w:type="lines" w:linePitch="312"/>
        </w:sectPr>
      </w:pPr>
    </w:p>
    <w:p w:rsidR="00B81B59" w:rsidRDefault="002D6ECA">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B81B59" w:rsidRDefault="00B81B59">
      <w:pPr>
        <w:pStyle w:val="Default"/>
        <w:spacing w:line="360" w:lineRule="auto"/>
        <w:jc w:val="center"/>
        <w:rPr>
          <w:rFonts w:ascii="Times New Roman" w:eastAsia="宋体" w:hAnsi="Times New Roman" w:cs="Times New Roman"/>
          <w:color w:val="auto"/>
        </w:rPr>
      </w:pPr>
      <w:bookmarkStart w:id="8" w:name="_Toc411426751"/>
    </w:p>
    <w:p w:rsidR="00B81B59" w:rsidRDefault="002D6E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B81B59" w:rsidRDefault="002D6EC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B81B59" w:rsidRDefault="002D6EC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B81B59" w:rsidRDefault="002D6EC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B81B59" w:rsidRDefault="002D6EC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B81B59" w:rsidRDefault="002D6EC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B81B59" w:rsidRDefault="002D6EC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B81B59" w:rsidRDefault="00B81B59">
      <w:pPr>
        <w:pStyle w:val="Default"/>
        <w:spacing w:line="360" w:lineRule="auto"/>
        <w:ind w:firstLineChars="200" w:firstLine="480"/>
        <w:jc w:val="both"/>
        <w:rPr>
          <w:rFonts w:ascii="Times New Roman" w:eastAsia="宋体" w:hAnsi="Times New Roman" w:cs="Times New Roman"/>
          <w:color w:val="auto"/>
        </w:rPr>
      </w:pPr>
    </w:p>
    <w:p w:rsidR="00B81B59" w:rsidRDefault="002D6EC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B81B59" w:rsidRDefault="00B81B59">
      <w:pPr>
        <w:pStyle w:val="Default"/>
        <w:spacing w:line="360" w:lineRule="auto"/>
        <w:ind w:firstLineChars="200" w:firstLine="480"/>
        <w:jc w:val="both"/>
        <w:rPr>
          <w:rFonts w:ascii="Times New Roman" w:eastAsia="宋体" w:hAnsi="Times New Roman" w:cs="Times New Roman"/>
          <w:color w:val="auto"/>
        </w:rPr>
      </w:pPr>
    </w:p>
    <w:p w:rsidR="00B81B59" w:rsidRDefault="002D6E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B81B59" w:rsidRDefault="00B81B59">
      <w:pPr>
        <w:pStyle w:val="Default"/>
        <w:spacing w:line="360" w:lineRule="auto"/>
        <w:jc w:val="center"/>
        <w:rPr>
          <w:rFonts w:ascii="Times New Roman" w:eastAsia="宋体" w:hAnsi="Times New Roman" w:cs="Times New Roman"/>
          <w:color w:val="auto"/>
        </w:rPr>
      </w:pPr>
    </w:p>
    <w:p w:rsidR="00B81B59" w:rsidRDefault="002D6E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B81B59" w:rsidRDefault="00B81B59">
      <w:pPr>
        <w:pStyle w:val="Default"/>
        <w:spacing w:line="360" w:lineRule="auto"/>
        <w:ind w:firstLineChars="200" w:firstLine="480"/>
        <w:jc w:val="both"/>
        <w:rPr>
          <w:rFonts w:ascii="Times New Roman" w:eastAsia="宋体" w:hAnsi="Times New Roman" w:cs="Times New Roman"/>
          <w:color w:val="auto"/>
        </w:rPr>
      </w:pPr>
    </w:p>
    <w:p w:rsidR="00B81B59" w:rsidRDefault="002D6E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B81B59" w:rsidRDefault="002D6EC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B81B59" w:rsidRDefault="002D6EC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B81B59" w:rsidRDefault="002D6EC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rsidR="00B81B59" w:rsidRDefault="002D6ECA">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B81B59" w:rsidRDefault="002D6EC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B81B59" w:rsidRDefault="00B81B59">
      <w:pPr>
        <w:pStyle w:val="Default"/>
        <w:spacing w:line="360" w:lineRule="auto"/>
        <w:ind w:firstLineChars="200" w:firstLine="480"/>
        <w:jc w:val="both"/>
        <w:rPr>
          <w:rFonts w:ascii="Times New Roman" w:eastAsia="宋体" w:hAnsi="Times New Roman" w:cs="Times New Roman"/>
          <w:color w:val="auto"/>
        </w:rPr>
      </w:pPr>
    </w:p>
    <w:p w:rsidR="00B81B59" w:rsidRDefault="002D6EC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B81B59" w:rsidRDefault="002D6EC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B81B59" w:rsidRDefault="00B81B59">
      <w:pPr>
        <w:pStyle w:val="Default"/>
        <w:snapToGrid w:val="0"/>
        <w:spacing w:line="360" w:lineRule="auto"/>
        <w:ind w:firstLineChars="200" w:firstLine="480"/>
        <w:jc w:val="both"/>
        <w:rPr>
          <w:rFonts w:ascii="Times New Roman" w:eastAsia="宋体" w:hAnsi="Times New Roman" w:cs="Times New Roman"/>
          <w:color w:val="auto"/>
        </w:rPr>
      </w:pPr>
    </w:p>
    <w:p w:rsidR="00B81B59" w:rsidRDefault="00B81B59">
      <w:pPr>
        <w:pStyle w:val="Default"/>
        <w:snapToGrid w:val="0"/>
        <w:spacing w:line="360" w:lineRule="auto"/>
        <w:ind w:firstLineChars="200" w:firstLine="480"/>
        <w:jc w:val="both"/>
        <w:rPr>
          <w:rFonts w:ascii="Times New Roman" w:eastAsia="宋体" w:hAnsi="Times New Roman" w:cs="Times New Roman"/>
          <w:color w:val="auto"/>
        </w:rPr>
        <w:sectPr w:rsidR="00B81B59">
          <w:headerReference w:type="default" r:id="rId13"/>
          <w:pgSz w:w="11906" w:h="16838"/>
          <w:pgMar w:top="1440" w:right="1800" w:bottom="1440" w:left="1800" w:header="851" w:footer="992" w:gutter="0"/>
          <w:cols w:space="720"/>
          <w:docGrid w:type="lines" w:linePitch="312"/>
        </w:sectPr>
      </w:pPr>
    </w:p>
    <w:p w:rsidR="00B81B59" w:rsidRDefault="002D6ECA">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B81B59" w:rsidRDefault="002D6ECA">
      <w:pPr>
        <w:tabs>
          <w:tab w:val="left" w:pos="412"/>
          <w:tab w:val="left" w:pos="618"/>
        </w:tabs>
        <w:spacing w:line="520" w:lineRule="exact"/>
        <w:jc w:val="center"/>
        <w:rPr>
          <w:b/>
          <w:sz w:val="30"/>
          <w:szCs w:val="30"/>
        </w:rPr>
      </w:pPr>
      <w:r>
        <w:rPr>
          <w:b/>
          <w:sz w:val="30"/>
          <w:szCs w:val="30"/>
        </w:rPr>
        <w:t>合同一般条款</w:t>
      </w:r>
    </w:p>
    <w:p w:rsidR="00B81B59" w:rsidRDefault="002D6ECA">
      <w:pPr>
        <w:tabs>
          <w:tab w:val="left" w:pos="0"/>
          <w:tab w:val="left" w:pos="315"/>
        </w:tabs>
        <w:spacing w:line="520" w:lineRule="exact"/>
        <w:ind w:firstLine="480"/>
        <w:rPr>
          <w:sz w:val="24"/>
          <w:szCs w:val="24"/>
        </w:rPr>
      </w:pPr>
      <w:r>
        <w:rPr>
          <w:sz w:val="24"/>
          <w:szCs w:val="24"/>
        </w:rPr>
        <w:t>需方：</w:t>
      </w:r>
      <w:r>
        <w:rPr>
          <w:sz w:val="24"/>
          <w:szCs w:val="24"/>
        </w:rPr>
        <w:t xml:space="preserve">  </w:t>
      </w:r>
    </w:p>
    <w:p w:rsidR="00B81B59" w:rsidRDefault="002D6ECA">
      <w:pPr>
        <w:tabs>
          <w:tab w:val="left" w:pos="0"/>
          <w:tab w:val="left" w:pos="315"/>
        </w:tabs>
        <w:spacing w:line="520" w:lineRule="exact"/>
        <w:ind w:firstLine="480"/>
        <w:rPr>
          <w:sz w:val="24"/>
          <w:szCs w:val="24"/>
        </w:rPr>
      </w:pPr>
      <w:r>
        <w:rPr>
          <w:sz w:val="24"/>
          <w:szCs w:val="24"/>
        </w:rPr>
        <w:t>供方：</w:t>
      </w:r>
      <w:r>
        <w:rPr>
          <w:sz w:val="24"/>
          <w:szCs w:val="24"/>
        </w:rPr>
        <w:t xml:space="preserve"> </w:t>
      </w:r>
    </w:p>
    <w:p w:rsidR="00B81B59" w:rsidRDefault="002D6ECA">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B81B59" w:rsidRDefault="002D6ECA">
      <w:pPr>
        <w:pStyle w:val="af2"/>
        <w:numPr>
          <w:ilvl w:val="0"/>
          <w:numId w:val="1"/>
        </w:numPr>
        <w:spacing w:line="480" w:lineRule="exact"/>
        <w:ind w:firstLineChars="0"/>
        <w:rPr>
          <w:sz w:val="24"/>
        </w:rPr>
      </w:pPr>
      <w:r>
        <w:rPr>
          <w:rFonts w:hint="eastAsia"/>
          <w:sz w:val="24"/>
        </w:rPr>
        <w:t>本合同为中小企业预留合同</w:t>
      </w:r>
    </w:p>
    <w:p w:rsidR="00B81B59" w:rsidRDefault="002D6ECA">
      <w:pPr>
        <w:pStyle w:val="af2"/>
        <w:numPr>
          <w:ilvl w:val="0"/>
          <w:numId w:val="1"/>
        </w:numPr>
        <w:spacing w:line="480" w:lineRule="exact"/>
        <w:ind w:firstLineChars="0"/>
        <w:rPr>
          <w:sz w:val="24"/>
        </w:rPr>
      </w:pPr>
      <w:r>
        <w:rPr>
          <w:rFonts w:hint="eastAsia"/>
          <w:sz w:val="24"/>
        </w:rPr>
        <w:t>本合同非中小企业预留合同</w:t>
      </w:r>
    </w:p>
    <w:p w:rsidR="00B81B59" w:rsidRDefault="002D6EC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B81B59" w:rsidRDefault="002D6ECA">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B81B59" w:rsidRDefault="002D6ECA">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B81B59" w:rsidRDefault="002D6ECA">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B81B59" w:rsidRDefault="002D6ECA">
      <w:pPr>
        <w:tabs>
          <w:tab w:val="left" w:pos="360"/>
        </w:tabs>
        <w:spacing w:line="520" w:lineRule="exact"/>
        <w:ind w:firstLineChars="200" w:firstLine="480"/>
        <w:rPr>
          <w:sz w:val="24"/>
          <w:szCs w:val="24"/>
        </w:rPr>
      </w:pPr>
      <w:r>
        <w:rPr>
          <w:sz w:val="24"/>
          <w:szCs w:val="24"/>
        </w:rPr>
        <w:t>二、质量要求及对质量负责条件和期限：见附件。</w:t>
      </w:r>
    </w:p>
    <w:p w:rsidR="00B81B59" w:rsidRDefault="002D6ECA">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B81B59" w:rsidRDefault="002D6ECA">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B81B59" w:rsidRDefault="002D6ECA">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B81B59" w:rsidRDefault="002D6ECA">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B81B59" w:rsidRDefault="002D6ECA">
      <w:pPr>
        <w:tabs>
          <w:tab w:val="left" w:pos="360"/>
        </w:tabs>
        <w:spacing w:line="520" w:lineRule="exact"/>
        <w:rPr>
          <w:sz w:val="24"/>
          <w:szCs w:val="24"/>
        </w:rPr>
      </w:pPr>
      <w:r>
        <w:rPr>
          <w:sz w:val="24"/>
          <w:szCs w:val="24"/>
        </w:rPr>
        <w:t xml:space="preserve">    </w:t>
      </w:r>
      <w:r>
        <w:rPr>
          <w:sz w:val="24"/>
          <w:szCs w:val="24"/>
        </w:rPr>
        <w:t>七、货款支付方式：见附件。</w:t>
      </w:r>
    </w:p>
    <w:p w:rsidR="00B81B59" w:rsidRDefault="002D6ECA">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B81B59" w:rsidRDefault="002D6ECA" w:rsidP="00261AFF">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B81B59" w:rsidRDefault="002D6ECA" w:rsidP="00261AFF">
      <w:pPr>
        <w:tabs>
          <w:tab w:val="left" w:pos="0"/>
          <w:tab w:val="left" w:pos="721"/>
        </w:tabs>
        <w:spacing w:line="520" w:lineRule="exact"/>
        <w:ind w:firstLineChars="214" w:firstLine="514"/>
        <w:rPr>
          <w:sz w:val="24"/>
          <w:szCs w:val="24"/>
        </w:rPr>
      </w:pPr>
      <w:r>
        <w:rPr>
          <w:sz w:val="24"/>
          <w:szCs w:val="24"/>
        </w:rPr>
        <w:t>帐</w:t>
      </w:r>
      <w:r>
        <w:rPr>
          <w:sz w:val="24"/>
          <w:szCs w:val="24"/>
        </w:rPr>
        <w:t xml:space="preserve">       </w:t>
      </w:r>
      <w:r>
        <w:rPr>
          <w:sz w:val="24"/>
          <w:szCs w:val="24"/>
        </w:rPr>
        <w:t>号：</w:t>
      </w:r>
      <w:r>
        <w:rPr>
          <w:sz w:val="24"/>
          <w:szCs w:val="24"/>
          <w:u w:val="single"/>
        </w:rPr>
        <w:t xml:space="preserve">                                                   </w:t>
      </w:r>
      <w:r>
        <w:rPr>
          <w:szCs w:val="24"/>
        </w:rPr>
        <w:t>。</w:t>
      </w:r>
    </w:p>
    <w:p w:rsidR="00B81B59" w:rsidRDefault="002D6ECA">
      <w:pPr>
        <w:pStyle w:val="2"/>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B81B59" w:rsidRDefault="002D6ECA">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B81B59">
        <w:tc>
          <w:tcPr>
            <w:tcW w:w="4261" w:type="dxa"/>
          </w:tcPr>
          <w:p w:rsidR="00B81B59" w:rsidRDefault="002D6ECA">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B81B59" w:rsidRDefault="002D6ECA">
            <w:pPr>
              <w:tabs>
                <w:tab w:val="left" w:pos="0"/>
                <w:tab w:val="left" w:pos="315"/>
              </w:tabs>
              <w:spacing w:line="520" w:lineRule="exact"/>
              <w:rPr>
                <w:sz w:val="24"/>
                <w:szCs w:val="24"/>
              </w:rPr>
            </w:pPr>
            <w:r>
              <w:rPr>
                <w:sz w:val="24"/>
                <w:szCs w:val="24"/>
              </w:rPr>
              <w:t>需方（公章）：</w:t>
            </w:r>
            <w:r>
              <w:rPr>
                <w:sz w:val="24"/>
                <w:szCs w:val="24"/>
              </w:rPr>
              <w:t xml:space="preserve"> </w:t>
            </w:r>
          </w:p>
        </w:tc>
      </w:tr>
      <w:tr w:rsidR="00B81B59">
        <w:tc>
          <w:tcPr>
            <w:tcW w:w="4261" w:type="dxa"/>
          </w:tcPr>
          <w:p w:rsidR="00B81B59" w:rsidRDefault="002D6ECA">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B81B59" w:rsidRDefault="002D6ECA">
            <w:pPr>
              <w:tabs>
                <w:tab w:val="left" w:pos="0"/>
                <w:tab w:val="left" w:pos="315"/>
              </w:tabs>
              <w:spacing w:line="520" w:lineRule="exact"/>
              <w:rPr>
                <w:sz w:val="24"/>
                <w:szCs w:val="24"/>
              </w:rPr>
            </w:pPr>
            <w:r>
              <w:rPr>
                <w:sz w:val="24"/>
                <w:szCs w:val="24"/>
              </w:rPr>
              <w:t>地址：</w:t>
            </w:r>
            <w:r>
              <w:rPr>
                <w:sz w:val="24"/>
                <w:szCs w:val="24"/>
              </w:rPr>
              <w:t xml:space="preserve"> </w:t>
            </w:r>
          </w:p>
        </w:tc>
      </w:tr>
      <w:tr w:rsidR="00B81B59">
        <w:tc>
          <w:tcPr>
            <w:tcW w:w="4261" w:type="dxa"/>
          </w:tcPr>
          <w:p w:rsidR="00B81B59" w:rsidRDefault="002D6ECA">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B81B59" w:rsidRDefault="002D6ECA">
            <w:pPr>
              <w:tabs>
                <w:tab w:val="left" w:pos="360"/>
              </w:tabs>
              <w:spacing w:line="520" w:lineRule="exact"/>
              <w:rPr>
                <w:sz w:val="24"/>
                <w:szCs w:val="24"/>
              </w:rPr>
            </w:pPr>
            <w:r>
              <w:rPr>
                <w:sz w:val="24"/>
                <w:szCs w:val="24"/>
              </w:rPr>
              <w:t>法定代表人：</w:t>
            </w:r>
            <w:r>
              <w:rPr>
                <w:sz w:val="24"/>
                <w:szCs w:val="24"/>
              </w:rPr>
              <w:t xml:space="preserve"> </w:t>
            </w:r>
          </w:p>
        </w:tc>
      </w:tr>
      <w:tr w:rsidR="00B81B59">
        <w:tc>
          <w:tcPr>
            <w:tcW w:w="4261" w:type="dxa"/>
          </w:tcPr>
          <w:p w:rsidR="00B81B59" w:rsidRDefault="002D6ECA">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B81B59" w:rsidRDefault="002D6ECA">
            <w:pPr>
              <w:tabs>
                <w:tab w:val="left" w:pos="360"/>
              </w:tabs>
              <w:spacing w:line="520" w:lineRule="exact"/>
              <w:rPr>
                <w:sz w:val="24"/>
                <w:szCs w:val="24"/>
              </w:rPr>
            </w:pPr>
            <w:r>
              <w:rPr>
                <w:sz w:val="24"/>
                <w:szCs w:val="24"/>
              </w:rPr>
              <w:t>委托代理人：</w:t>
            </w:r>
            <w:r>
              <w:rPr>
                <w:sz w:val="24"/>
                <w:szCs w:val="24"/>
              </w:rPr>
              <w:t xml:space="preserve"> </w:t>
            </w:r>
          </w:p>
        </w:tc>
      </w:tr>
      <w:tr w:rsidR="00B81B59">
        <w:tc>
          <w:tcPr>
            <w:tcW w:w="4261" w:type="dxa"/>
          </w:tcPr>
          <w:p w:rsidR="00B81B59" w:rsidRDefault="002D6ECA">
            <w:pPr>
              <w:tabs>
                <w:tab w:val="left" w:pos="360"/>
              </w:tabs>
              <w:spacing w:line="520" w:lineRule="exact"/>
              <w:rPr>
                <w:sz w:val="24"/>
                <w:szCs w:val="24"/>
              </w:rPr>
            </w:pPr>
            <w:r>
              <w:rPr>
                <w:sz w:val="24"/>
                <w:szCs w:val="24"/>
              </w:rPr>
              <w:t>电话：</w:t>
            </w:r>
          </w:p>
        </w:tc>
        <w:tc>
          <w:tcPr>
            <w:tcW w:w="4261" w:type="dxa"/>
          </w:tcPr>
          <w:p w:rsidR="00B81B59" w:rsidRDefault="002D6ECA">
            <w:pPr>
              <w:tabs>
                <w:tab w:val="left" w:pos="360"/>
              </w:tabs>
              <w:spacing w:line="520" w:lineRule="exact"/>
              <w:rPr>
                <w:sz w:val="24"/>
                <w:szCs w:val="24"/>
              </w:rPr>
            </w:pPr>
            <w:r>
              <w:rPr>
                <w:sz w:val="24"/>
                <w:szCs w:val="24"/>
              </w:rPr>
              <w:t>电话：</w:t>
            </w:r>
          </w:p>
        </w:tc>
      </w:tr>
    </w:tbl>
    <w:p w:rsidR="00B81B59" w:rsidRDefault="00B81B59">
      <w:pPr>
        <w:rPr>
          <w:sz w:val="24"/>
          <w:szCs w:val="24"/>
        </w:rPr>
      </w:pPr>
    </w:p>
    <w:p w:rsidR="00B81B59" w:rsidRDefault="002D6ECA">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B81B59" w:rsidRDefault="002D6ECA">
      <w:pPr>
        <w:jc w:val="center"/>
        <w:rPr>
          <w:b/>
          <w:sz w:val="30"/>
          <w:szCs w:val="30"/>
        </w:rPr>
      </w:pPr>
      <w:r>
        <w:rPr>
          <w:b/>
          <w:sz w:val="30"/>
          <w:szCs w:val="30"/>
        </w:rPr>
        <w:br w:type="page"/>
      </w:r>
      <w:r>
        <w:rPr>
          <w:b/>
          <w:sz w:val="30"/>
          <w:szCs w:val="30"/>
        </w:rPr>
        <w:lastRenderedPageBreak/>
        <w:t>合同特殊条款</w:t>
      </w:r>
    </w:p>
    <w:p w:rsidR="00B81B59" w:rsidRDefault="00B81B59">
      <w:pPr>
        <w:tabs>
          <w:tab w:val="left" w:pos="360"/>
        </w:tabs>
        <w:spacing w:line="520" w:lineRule="exact"/>
        <w:ind w:firstLineChars="171" w:firstLine="410"/>
        <w:rPr>
          <w:color w:val="000000"/>
          <w:sz w:val="24"/>
          <w:szCs w:val="24"/>
        </w:rPr>
      </w:pPr>
    </w:p>
    <w:p w:rsidR="00B81B59" w:rsidRDefault="002D6ECA">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B81B59" w:rsidRDefault="002D6ECA">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B81B59" w:rsidRDefault="00B81B59">
      <w:pPr>
        <w:tabs>
          <w:tab w:val="left" w:pos="360"/>
        </w:tabs>
        <w:spacing w:line="520" w:lineRule="exact"/>
        <w:ind w:firstLineChars="171" w:firstLine="410"/>
        <w:rPr>
          <w:sz w:val="24"/>
          <w:szCs w:val="24"/>
        </w:rPr>
      </w:pPr>
    </w:p>
    <w:p w:rsidR="00B81B59" w:rsidRDefault="00B81B59">
      <w:pPr>
        <w:tabs>
          <w:tab w:val="left" w:pos="360"/>
        </w:tabs>
        <w:spacing w:line="520" w:lineRule="exact"/>
        <w:ind w:firstLineChars="171" w:firstLine="410"/>
        <w:rPr>
          <w:sz w:val="24"/>
          <w:szCs w:val="24"/>
        </w:rPr>
        <w:sectPr w:rsidR="00B81B59">
          <w:headerReference w:type="default" r:id="rId14"/>
          <w:pgSz w:w="11906" w:h="16838"/>
          <w:pgMar w:top="1440" w:right="1800" w:bottom="1440" w:left="1800" w:header="851" w:footer="992" w:gutter="0"/>
          <w:cols w:space="720"/>
          <w:docGrid w:type="lines" w:linePitch="312"/>
        </w:sectPr>
      </w:pPr>
    </w:p>
    <w:p w:rsidR="00B81B59" w:rsidRDefault="002D6ECA">
      <w:pPr>
        <w:pStyle w:val="3"/>
        <w:jc w:val="center"/>
      </w:pPr>
      <w:bookmarkStart w:id="9" w:name="_Toc411426753"/>
      <w:r>
        <w:lastRenderedPageBreak/>
        <w:t>第五部分</w:t>
      </w:r>
      <w:r>
        <w:t xml:space="preserve">  </w:t>
      </w:r>
      <w:r>
        <w:t>响应文件格式</w:t>
      </w:r>
      <w:bookmarkEnd w:id="9"/>
    </w:p>
    <w:p w:rsidR="00B81B59" w:rsidRDefault="00B81B59">
      <w:pPr>
        <w:autoSpaceDE w:val="0"/>
        <w:autoSpaceDN w:val="0"/>
        <w:adjustRightInd w:val="0"/>
        <w:spacing w:line="520" w:lineRule="exact"/>
        <w:rPr>
          <w:b/>
          <w:kern w:val="0"/>
          <w:sz w:val="24"/>
        </w:rPr>
      </w:pPr>
    </w:p>
    <w:p w:rsidR="00B81B59" w:rsidRDefault="00B81B59">
      <w:pPr>
        <w:autoSpaceDE w:val="0"/>
        <w:autoSpaceDN w:val="0"/>
        <w:adjustRightInd w:val="0"/>
        <w:spacing w:line="520" w:lineRule="exact"/>
        <w:rPr>
          <w:b/>
          <w:kern w:val="0"/>
          <w:sz w:val="24"/>
        </w:rPr>
      </w:pPr>
    </w:p>
    <w:p w:rsidR="00B81B59" w:rsidRDefault="002D6ECA">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B81B59" w:rsidRDefault="002D6EC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B81B59" w:rsidRDefault="00B81B59">
      <w:pPr>
        <w:autoSpaceDE w:val="0"/>
        <w:autoSpaceDN w:val="0"/>
        <w:adjustRightInd w:val="0"/>
        <w:spacing w:line="520" w:lineRule="exact"/>
        <w:rPr>
          <w:b/>
          <w:kern w:val="0"/>
          <w:sz w:val="24"/>
        </w:rPr>
      </w:pPr>
    </w:p>
    <w:p w:rsidR="00B81B59" w:rsidRDefault="002D6ECA">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B81B59" w:rsidRDefault="00B81B59">
      <w:pPr>
        <w:autoSpaceDE w:val="0"/>
        <w:autoSpaceDN w:val="0"/>
        <w:adjustRightInd w:val="0"/>
        <w:spacing w:line="520" w:lineRule="exact"/>
        <w:rPr>
          <w:b/>
          <w:kern w:val="0"/>
          <w:sz w:val="24"/>
        </w:rPr>
      </w:pP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B81B59" w:rsidRDefault="00B81B59">
      <w:pPr>
        <w:spacing w:beforeLines="30" w:before="93" w:afterLines="70" w:after="218" w:line="540" w:lineRule="exact"/>
        <w:ind w:leftChars="300" w:left="630"/>
        <w:rPr>
          <w:rFonts w:eastAsia="方正楷体简体"/>
          <w:b/>
          <w:sz w:val="34"/>
          <w:szCs w:val="34"/>
        </w:rPr>
      </w:pPr>
    </w:p>
    <w:p w:rsidR="00B81B59" w:rsidRDefault="00B81B59">
      <w:pPr>
        <w:spacing w:beforeLines="30" w:before="93" w:afterLines="70" w:after="218" w:line="540" w:lineRule="exact"/>
        <w:ind w:leftChars="300" w:left="630"/>
        <w:rPr>
          <w:rFonts w:eastAsia="方正楷体简体"/>
          <w:b/>
          <w:sz w:val="34"/>
          <w:szCs w:val="34"/>
        </w:rPr>
      </w:pP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B81B59" w:rsidRDefault="002D6ECA">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B81B59" w:rsidRDefault="00B81B59">
      <w:pPr>
        <w:autoSpaceDN w:val="0"/>
        <w:spacing w:line="360" w:lineRule="auto"/>
        <w:jc w:val="center"/>
        <w:rPr>
          <w:b/>
          <w:bCs/>
          <w:sz w:val="24"/>
        </w:rPr>
      </w:pPr>
    </w:p>
    <w:p w:rsidR="00B81B59" w:rsidRDefault="002D6ECA">
      <w:pPr>
        <w:autoSpaceDN w:val="0"/>
        <w:spacing w:line="360" w:lineRule="auto"/>
        <w:jc w:val="center"/>
        <w:rPr>
          <w:b/>
          <w:bCs/>
          <w:sz w:val="24"/>
        </w:rPr>
      </w:pPr>
      <w:r>
        <w:rPr>
          <w:rFonts w:hint="eastAsia"/>
          <w:b/>
          <w:bCs/>
          <w:sz w:val="24"/>
        </w:rPr>
        <w:t>（投标人自行编制）</w:t>
      </w:r>
    </w:p>
    <w:p w:rsidR="00B81B59" w:rsidRDefault="002D6ECA">
      <w:pPr>
        <w:widowControl/>
        <w:spacing w:line="360" w:lineRule="auto"/>
        <w:jc w:val="center"/>
        <w:rPr>
          <w:b/>
          <w:sz w:val="24"/>
        </w:rPr>
      </w:pPr>
      <w:r>
        <w:rPr>
          <w:b/>
          <w:sz w:val="24"/>
        </w:rPr>
        <w:br w:type="page"/>
      </w:r>
      <w:r>
        <w:rPr>
          <w:rFonts w:hint="eastAsia"/>
          <w:b/>
          <w:sz w:val="24"/>
        </w:rPr>
        <w:lastRenderedPageBreak/>
        <w:t>评分因素及评标标准页码检索</w:t>
      </w:r>
    </w:p>
    <w:p w:rsidR="00B81B59" w:rsidRDefault="00B81B59">
      <w:pPr>
        <w:widowControl/>
        <w:spacing w:line="360" w:lineRule="auto"/>
        <w:jc w:val="center"/>
        <w:rPr>
          <w:b/>
          <w:sz w:val="24"/>
        </w:rPr>
      </w:pPr>
    </w:p>
    <w:p w:rsidR="00B81B59" w:rsidRDefault="002D6EC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B81B59" w:rsidRDefault="002D6ECA">
      <w:pPr>
        <w:spacing w:line="460" w:lineRule="exact"/>
        <w:rPr>
          <w:b/>
          <w:sz w:val="24"/>
        </w:rPr>
      </w:pPr>
      <w:r>
        <w:rPr>
          <w:b/>
          <w:sz w:val="24"/>
        </w:rPr>
        <w:br w:type="page"/>
      </w:r>
      <w:r>
        <w:rPr>
          <w:b/>
          <w:sz w:val="24"/>
        </w:rPr>
        <w:lastRenderedPageBreak/>
        <w:t>附件</w:t>
      </w:r>
      <w:r>
        <w:rPr>
          <w:b/>
          <w:sz w:val="24"/>
        </w:rPr>
        <w:t>1</w:t>
      </w:r>
    </w:p>
    <w:p w:rsidR="00B81B59" w:rsidRDefault="002D6ECA">
      <w:pPr>
        <w:tabs>
          <w:tab w:val="left" w:pos="360"/>
        </w:tabs>
        <w:spacing w:line="560" w:lineRule="exact"/>
        <w:jc w:val="center"/>
        <w:rPr>
          <w:b/>
          <w:sz w:val="24"/>
        </w:rPr>
      </w:pPr>
      <w:r>
        <w:rPr>
          <w:b/>
          <w:sz w:val="24"/>
        </w:rPr>
        <w:t>响应书</w:t>
      </w:r>
    </w:p>
    <w:p w:rsidR="00B81B59" w:rsidRDefault="002D6ECA">
      <w:pPr>
        <w:autoSpaceDE w:val="0"/>
        <w:autoSpaceDN w:val="0"/>
        <w:adjustRightInd w:val="0"/>
        <w:spacing w:line="520" w:lineRule="exact"/>
        <w:jc w:val="left"/>
        <w:rPr>
          <w:kern w:val="0"/>
          <w:sz w:val="24"/>
        </w:rPr>
      </w:pPr>
      <w:r>
        <w:rPr>
          <w:kern w:val="0"/>
          <w:sz w:val="24"/>
        </w:rPr>
        <w:t>致：天津市政府采购中心</w:t>
      </w:r>
    </w:p>
    <w:p w:rsidR="00B81B59" w:rsidRDefault="002D6ECA">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B81B59" w:rsidRDefault="002D6ECA">
      <w:pPr>
        <w:autoSpaceDE w:val="0"/>
        <w:autoSpaceDN w:val="0"/>
        <w:adjustRightInd w:val="0"/>
        <w:spacing w:line="360" w:lineRule="auto"/>
        <w:jc w:val="left"/>
        <w:rPr>
          <w:kern w:val="0"/>
          <w:sz w:val="24"/>
        </w:rPr>
      </w:pPr>
      <w:r>
        <w:rPr>
          <w:kern w:val="0"/>
          <w:sz w:val="24"/>
        </w:rPr>
        <w:t>据此函，签字代表宣布同意如下：</w:t>
      </w:r>
    </w:p>
    <w:p w:rsidR="00B81B59" w:rsidRDefault="002D6ECA">
      <w:pPr>
        <w:numPr>
          <w:ilvl w:val="0"/>
          <w:numId w:val="2"/>
        </w:numPr>
        <w:spacing w:line="360" w:lineRule="auto"/>
        <w:ind w:left="0" w:firstLineChars="200" w:firstLine="480"/>
        <w:jc w:val="left"/>
        <w:rPr>
          <w:sz w:val="24"/>
        </w:rPr>
      </w:pPr>
      <w:r>
        <w:rPr>
          <w:sz w:val="24"/>
        </w:rPr>
        <w:t>我公司将按磋商文件的规定履行合同责任和义务。</w:t>
      </w:r>
    </w:p>
    <w:p w:rsidR="00B81B59" w:rsidRDefault="002D6ECA">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B81B59" w:rsidRDefault="002D6ECA">
      <w:pPr>
        <w:numPr>
          <w:ilvl w:val="0"/>
          <w:numId w:val="2"/>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B81B59" w:rsidRPr="00EB5299" w:rsidRDefault="002D6ECA">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w:t>
      </w:r>
      <w:r w:rsidRPr="00EB5299">
        <w:rPr>
          <w:sz w:val="24"/>
        </w:rPr>
        <w:t>行承担。</w:t>
      </w:r>
      <w:r w:rsidRPr="00EB5299">
        <w:rPr>
          <w:rFonts w:hint="eastAsia"/>
          <w:sz w:val="24"/>
        </w:rPr>
        <w:t>我公司承诺，若提供不实材料采购人有权解除合同，如果已经支付合同款项我公司承诺全额返还。</w:t>
      </w:r>
    </w:p>
    <w:p w:rsidR="00B81B59" w:rsidRPr="00EB5299" w:rsidRDefault="002D6ECA">
      <w:pPr>
        <w:numPr>
          <w:ilvl w:val="0"/>
          <w:numId w:val="2"/>
        </w:numPr>
        <w:spacing w:line="360" w:lineRule="auto"/>
        <w:ind w:left="0" w:firstLineChars="200" w:firstLine="480"/>
        <w:jc w:val="left"/>
        <w:rPr>
          <w:sz w:val="24"/>
        </w:rPr>
      </w:pPr>
      <w:r w:rsidRPr="00EB5299">
        <w:rPr>
          <w:sz w:val="24"/>
        </w:rPr>
        <w:t>我公司保证所投产品来自合法的供货渠道，若成交，则有义务向采购人提供其需要的有效书面证明材料。如果提供非法渠道的商品，视为欺诈，并承担相关责任。</w:t>
      </w:r>
    </w:p>
    <w:p w:rsidR="00B81B59" w:rsidRDefault="002D6ECA">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B81B59" w:rsidRDefault="002D6ECA">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rsidR="00B81B59" w:rsidRDefault="002D6ECA">
      <w:pPr>
        <w:numPr>
          <w:ilvl w:val="0"/>
          <w:numId w:val="2"/>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w:t>
      </w:r>
      <w:r>
        <w:rPr>
          <w:rFonts w:hint="eastAsia"/>
          <w:sz w:val="24"/>
        </w:rPr>
        <w:lastRenderedPageBreak/>
        <w:t>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B81B59" w:rsidRDefault="002D6ECA">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B81B59" w:rsidRDefault="002D6ECA">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B81B59" w:rsidRDefault="002D6ECA">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B81B59" w:rsidRDefault="002D6ECA">
      <w:pPr>
        <w:spacing w:line="360" w:lineRule="auto"/>
        <w:ind w:firstLineChars="200" w:firstLine="480"/>
        <w:rPr>
          <w:sz w:val="24"/>
        </w:rPr>
      </w:pPr>
      <w:r>
        <w:rPr>
          <w:rFonts w:hint="eastAsia"/>
          <w:sz w:val="24"/>
        </w:rPr>
        <w:t>纳税人识别号：</w:t>
      </w:r>
    </w:p>
    <w:p w:rsidR="00B81B59" w:rsidRDefault="002D6ECA">
      <w:pPr>
        <w:spacing w:line="360" w:lineRule="auto"/>
        <w:ind w:firstLineChars="200" w:firstLine="480"/>
        <w:rPr>
          <w:sz w:val="24"/>
        </w:rPr>
      </w:pPr>
      <w:r>
        <w:rPr>
          <w:rFonts w:hint="eastAsia"/>
          <w:sz w:val="24"/>
        </w:rPr>
        <w:t>地址、电话：</w:t>
      </w:r>
    </w:p>
    <w:p w:rsidR="00B81B59" w:rsidRDefault="002D6ECA">
      <w:pPr>
        <w:spacing w:line="360" w:lineRule="auto"/>
        <w:ind w:firstLineChars="200" w:firstLine="480"/>
        <w:rPr>
          <w:sz w:val="24"/>
        </w:rPr>
      </w:pPr>
      <w:r>
        <w:rPr>
          <w:rFonts w:hint="eastAsia"/>
          <w:sz w:val="24"/>
        </w:rPr>
        <w:t>开户行及账号：</w:t>
      </w:r>
    </w:p>
    <w:p w:rsidR="00B81B59" w:rsidRDefault="002D6ECA">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81B59" w:rsidRDefault="002D6ECA">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B81B59" w:rsidRDefault="002D6ECA">
      <w:pPr>
        <w:spacing w:line="360" w:lineRule="auto"/>
        <w:ind w:firstLineChars="200" w:firstLine="482"/>
        <w:rPr>
          <w:b/>
          <w:sz w:val="24"/>
        </w:rPr>
      </w:pPr>
      <w:r>
        <w:rPr>
          <w:rFonts w:hint="eastAsia"/>
          <w:b/>
          <w:sz w:val="24"/>
        </w:rPr>
        <w:t>□</w:t>
      </w:r>
      <w:r>
        <w:rPr>
          <w:b/>
          <w:sz w:val="24"/>
        </w:rPr>
        <w:t>上门自取</w:t>
      </w:r>
    </w:p>
    <w:p w:rsidR="00B81B59" w:rsidRDefault="00B81B59">
      <w:pPr>
        <w:spacing w:line="360" w:lineRule="auto"/>
        <w:ind w:firstLineChars="200" w:firstLine="480"/>
        <w:rPr>
          <w:sz w:val="24"/>
        </w:rPr>
      </w:pPr>
    </w:p>
    <w:p w:rsidR="00B81B59" w:rsidRDefault="002D6ECA">
      <w:pPr>
        <w:spacing w:line="360" w:lineRule="auto"/>
        <w:ind w:firstLineChars="200" w:firstLine="482"/>
        <w:rPr>
          <w:b/>
          <w:sz w:val="24"/>
        </w:rPr>
      </w:pPr>
      <w:r>
        <w:rPr>
          <w:rFonts w:hint="eastAsia"/>
          <w:b/>
          <w:sz w:val="24"/>
        </w:rPr>
        <w:t>□</w:t>
      </w:r>
      <w:r>
        <w:rPr>
          <w:b/>
          <w:sz w:val="24"/>
        </w:rPr>
        <w:t>到付邮寄</w:t>
      </w:r>
    </w:p>
    <w:p w:rsidR="00B81B59" w:rsidRDefault="002D6ECA">
      <w:pPr>
        <w:spacing w:line="360" w:lineRule="auto"/>
        <w:ind w:firstLineChars="200" w:firstLine="480"/>
        <w:rPr>
          <w:sz w:val="24"/>
        </w:rPr>
      </w:pPr>
      <w:r>
        <w:rPr>
          <w:sz w:val="24"/>
        </w:rPr>
        <w:t>邮寄地址</w:t>
      </w:r>
      <w:r>
        <w:rPr>
          <w:rFonts w:hint="eastAsia"/>
          <w:sz w:val="24"/>
        </w:rPr>
        <w:t>、邮编</w:t>
      </w:r>
      <w:r>
        <w:rPr>
          <w:sz w:val="24"/>
        </w:rPr>
        <w:t>：</w:t>
      </w:r>
    </w:p>
    <w:p w:rsidR="00B81B59" w:rsidRDefault="002D6ECA">
      <w:pPr>
        <w:spacing w:line="360" w:lineRule="auto"/>
        <w:ind w:firstLineChars="200" w:firstLine="480"/>
        <w:rPr>
          <w:sz w:val="24"/>
        </w:rPr>
      </w:pPr>
      <w:r>
        <w:rPr>
          <w:sz w:val="24"/>
        </w:rPr>
        <w:t>邮寄联系人、手机号码：</w:t>
      </w:r>
    </w:p>
    <w:p w:rsidR="00B81B59" w:rsidRDefault="00B81B59">
      <w:pPr>
        <w:spacing w:line="360" w:lineRule="auto"/>
        <w:jc w:val="left"/>
        <w:rPr>
          <w:sz w:val="24"/>
        </w:rPr>
      </w:pPr>
    </w:p>
    <w:p w:rsidR="00B81B59" w:rsidRDefault="00B81B59">
      <w:pPr>
        <w:pStyle w:val="af2"/>
        <w:autoSpaceDE w:val="0"/>
        <w:autoSpaceDN w:val="0"/>
        <w:adjustRightInd w:val="0"/>
        <w:spacing w:line="520" w:lineRule="exact"/>
        <w:ind w:left="900" w:firstLineChars="0" w:firstLine="0"/>
        <w:jc w:val="left"/>
        <w:rPr>
          <w:kern w:val="0"/>
          <w:sz w:val="24"/>
          <w:u w:val="single"/>
        </w:rPr>
      </w:pPr>
    </w:p>
    <w:p w:rsidR="00B81B59" w:rsidRDefault="002D6ECA">
      <w:pPr>
        <w:autoSpaceDE w:val="0"/>
        <w:autoSpaceDN w:val="0"/>
        <w:adjustRightInd w:val="0"/>
        <w:spacing w:line="520" w:lineRule="exact"/>
        <w:ind w:firstLine="480"/>
        <w:jc w:val="left"/>
        <w:rPr>
          <w:kern w:val="0"/>
          <w:sz w:val="24"/>
        </w:rPr>
      </w:pPr>
      <w:r>
        <w:rPr>
          <w:kern w:val="0"/>
          <w:sz w:val="24"/>
        </w:rPr>
        <w:t>供应商名称：</w:t>
      </w:r>
    </w:p>
    <w:p w:rsidR="00B81B59" w:rsidRDefault="00B81B59">
      <w:pPr>
        <w:autoSpaceDE w:val="0"/>
        <w:autoSpaceDN w:val="0"/>
        <w:adjustRightInd w:val="0"/>
        <w:spacing w:line="520" w:lineRule="exact"/>
        <w:ind w:firstLine="480"/>
        <w:jc w:val="left"/>
        <w:rPr>
          <w:kern w:val="0"/>
          <w:sz w:val="24"/>
          <w:u w:val="single"/>
        </w:rPr>
      </w:pPr>
    </w:p>
    <w:p w:rsidR="00B81B59" w:rsidRDefault="002D6ECA">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B81B59" w:rsidRDefault="002D6ECA">
      <w:pPr>
        <w:spacing w:line="460" w:lineRule="exact"/>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B81B59" w:rsidRDefault="00B81B59">
      <w:pPr>
        <w:spacing w:line="460" w:lineRule="exact"/>
        <w:ind w:left="192"/>
        <w:jc w:val="center"/>
        <w:rPr>
          <w:b/>
          <w:sz w:val="24"/>
        </w:rPr>
      </w:pPr>
    </w:p>
    <w:p w:rsidR="00B81B59" w:rsidRDefault="00B81B59">
      <w:pPr>
        <w:spacing w:line="460" w:lineRule="exact"/>
        <w:ind w:left="192"/>
        <w:jc w:val="center"/>
        <w:rPr>
          <w:b/>
          <w:sz w:val="24"/>
        </w:rPr>
      </w:pPr>
    </w:p>
    <w:p w:rsidR="00B81B59" w:rsidRDefault="00B81B59">
      <w:pPr>
        <w:spacing w:line="460" w:lineRule="exact"/>
        <w:ind w:left="192"/>
        <w:jc w:val="center"/>
        <w:rPr>
          <w:b/>
          <w:sz w:val="24"/>
        </w:rPr>
      </w:pPr>
    </w:p>
    <w:p w:rsidR="00B81B59" w:rsidRDefault="00B81B59">
      <w:pPr>
        <w:spacing w:line="460" w:lineRule="exact"/>
        <w:ind w:left="192"/>
        <w:jc w:val="center"/>
        <w:rPr>
          <w:b/>
          <w:sz w:val="24"/>
        </w:rPr>
      </w:pPr>
    </w:p>
    <w:p w:rsidR="00B81B59" w:rsidRDefault="002D6ECA">
      <w:pPr>
        <w:spacing w:line="460" w:lineRule="exact"/>
        <w:jc w:val="left"/>
        <w:rPr>
          <w:b/>
          <w:sz w:val="24"/>
        </w:rPr>
      </w:pPr>
      <w:r>
        <w:rPr>
          <w:b/>
          <w:sz w:val="24"/>
        </w:rPr>
        <w:br w:type="page"/>
      </w:r>
      <w:r>
        <w:rPr>
          <w:b/>
          <w:sz w:val="24"/>
        </w:rPr>
        <w:lastRenderedPageBreak/>
        <w:t>附件</w:t>
      </w:r>
      <w:r>
        <w:rPr>
          <w:b/>
          <w:sz w:val="24"/>
        </w:rPr>
        <w:t>3</w:t>
      </w:r>
    </w:p>
    <w:p w:rsidR="00B81B59" w:rsidRDefault="002D6ECA">
      <w:pPr>
        <w:autoSpaceDN w:val="0"/>
        <w:spacing w:line="360" w:lineRule="auto"/>
        <w:jc w:val="center"/>
        <w:rPr>
          <w:b/>
          <w:bCs/>
          <w:sz w:val="24"/>
        </w:rPr>
      </w:pPr>
      <w:r>
        <w:rPr>
          <w:rFonts w:hint="eastAsia"/>
          <w:b/>
          <w:bCs/>
          <w:sz w:val="24"/>
        </w:rPr>
        <w:t>磋商</w:t>
      </w:r>
      <w:r>
        <w:rPr>
          <w:b/>
          <w:bCs/>
          <w:sz w:val="24"/>
        </w:rPr>
        <w:t>代表人授权书</w:t>
      </w:r>
    </w:p>
    <w:p w:rsidR="00B81B59" w:rsidRDefault="00B81B59">
      <w:pPr>
        <w:spacing w:line="360" w:lineRule="auto"/>
        <w:rPr>
          <w:sz w:val="24"/>
          <w:szCs w:val="21"/>
        </w:rPr>
      </w:pPr>
    </w:p>
    <w:p w:rsidR="00B81B59" w:rsidRDefault="002D6ECA">
      <w:pPr>
        <w:spacing w:line="360" w:lineRule="auto"/>
        <w:rPr>
          <w:sz w:val="24"/>
          <w:szCs w:val="21"/>
        </w:rPr>
      </w:pPr>
      <w:r>
        <w:rPr>
          <w:sz w:val="24"/>
          <w:szCs w:val="21"/>
        </w:rPr>
        <w:t>致：天津市政府采购中心</w:t>
      </w:r>
    </w:p>
    <w:p w:rsidR="00B81B59" w:rsidRDefault="002D6ECA">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B81B59" w:rsidRDefault="002D6ECA">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B81B59" w:rsidRDefault="002D6ECA">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B81B59" w:rsidRDefault="002D6ECA">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B81B59" w:rsidRDefault="00B81B59">
      <w:pPr>
        <w:spacing w:line="360" w:lineRule="auto"/>
        <w:ind w:firstLineChars="200" w:firstLine="480"/>
        <w:rPr>
          <w:sz w:val="24"/>
        </w:rPr>
      </w:pPr>
    </w:p>
    <w:p w:rsidR="00B81B59" w:rsidRDefault="00B81B59">
      <w:pPr>
        <w:spacing w:line="360" w:lineRule="auto"/>
        <w:ind w:firstLineChars="200" w:firstLine="480"/>
        <w:rPr>
          <w:sz w:val="24"/>
        </w:rPr>
      </w:pPr>
    </w:p>
    <w:p w:rsidR="00B81B59" w:rsidRDefault="00B81B59">
      <w:pPr>
        <w:spacing w:line="360" w:lineRule="auto"/>
        <w:ind w:firstLineChars="200" w:firstLine="480"/>
        <w:rPr>
          <w:sz w:val="24"/>
        </w:rPr>
      </w:pPr>
    </w:p>
    <w:p w:rsidR="00B81B59" w:rsidRDefault="002D6ECA">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B81B59">
        <w:tc>
          <w:tcPr>
            <w:tcW w:w="4264" w:type="dxa"/>
            <w:shd w:val="clear" w:color="auto" w:fill="auto"/>
          </w:tcPr>
          <w:p w:rsidR="00B81B59" w:rsidRDefault="002D6ECA">
            <w:pPr>
              <w:spacing w:line="360" w:lineRule="auto"/>
              <w:jc w:val="left"/>
              <w:rPr>
                <w:sz w:val="24"/>
              </w:rPr>
            </w:pPr>
            <w:r>
              <w:rPr>
                <w:sz w:val="24"/>
              </w:rPr>
              <w:t>磋商代表人身份证正面</w:t>
            </w:r>
          </w:p>
          <w:p w:rsidR="00B81B59" w:rsidRDefault="00B81B59">
            <w:pPr>
              <w:spacing w:line="360" w:lineRule="auto"/>
              <w:jc w:val="left"/>
              <w:rPr>
                <w:sz w:val="24"/>
              </w:rPr>
            </w:pPr>
          </w:p>
          <w:p w:rsidR="00B81B59" w:rsidRDefault="00B81B59">
            <w:pPr>
              <w:spacing w:line="360" w:lineRule="auto"/>
              <w:jc w:val="left"/>
              <w:rPr>
                <w:sz w:val="24"/>
              </w:rPr>
            </w:pPr>
          </w:p>
          <w:p w:rsidR="00B81B59" w:rsidRDefault="00B81B59">
            <w:pPr>
              <w:spacing w:line="360" w:lineRule="auto"/>
              <w:jc w:val="left"/>
              <w:rPr>
                <w:sz w:val="24"/>
              </w:rPr>
            </w:pPr>
          </w:p>
          <w:p w:rsidR="00B81B59" w:rsidRDefault="00B81B59">
            <w:pPr>
              <w:spacing w:line="360" w:lineRule="auto"/>
              <w:jc w:val="left"/>
              <w:rPr>
                <w:sz w:val="24"/>
              </w:rPr>
            </w:pPr>
          </w:p>
          <w:p w:rsidR="00B81B59" w:rsidRDefault="00B81B59">
            <w:pPr>
              <w:spacing w:line="360" w:lineRule="auto"/>
              <w:jc w:val="left"/>
              <w:rPr>
                <w:sz w:val="24"/>
              </w:rPr>
            </w:pPr>
          </w:p>
        </w:tc>
        <w:tc>
          <w:tcPr>
            <w:tcW w:w="4264" w:type="dxa"/>
            <w:shd w:val="clear" w:color="auto" w:fill="auto"/>
          </w:tcPr>
          <w:p w:rsidR="00B81B59" w:rsidRDefault="002D6ECA">
            <w:pPr>
              <w:spacing w:line="360" w:lineRule="auto"/>
              <w:jc w:val="left"/>
              <w:rPr>
                <w:sz w:val="24"/>
              </w:rPr>
            </w:pPr>
            <w:r>
              <w:rPr>
                <w:sz w:val="24"/>
              </w:rPr>
              <w:t>磋商代表人身份证背面</w:t>
            </w:r>
          </w:p>
        </w:tc>
      </w:tr>
    </w:tbl>
    <w:p w:rsidR="00B81B59" w:rsidRDefault="00B81B59">
      <w:pPr>
        <w:spacing w:line="360" w:lineRule="auto"/>
        <w:rPr>
          <w:sz w:val="24"/>
        </w:rPr>
      </w:pPr>
    </w:p>
    <w:p w:rsidR="00B81B59" w:rsidRDefault="002D6ECA">
      <w:pPr>
        <w:spacing w:line="460" w:lineRule="exact"/>
        <w:jc w:val="left"/>
        <w:rPr>
          <w:b/>
          <w:sz w:val="24"/>
        </w:rPr>
      </w:pPr>
      <w:r>
        <w:rPr>
          <w:b/>
          <w:sz w:val="24"/>
        </w:rPr>
        <w:br w:type="page"/>
      </w:r>
      <w:r>
        <w:rPr>
          <w:b/>
          <w:sz w:val="24"/>
        </w:rPr>
        <w:lastRenderedPageBreak/>
        <w:t>附件</w:t>
      </w:r>
      <w:r>
        <w:rPr>
          <w:b/>
          <w:sz w:val="24"/>
        </w:rPr>
        <w:t>4-1</w:t>
      </w:r>
    </w:p>
    <w:p w:rsidR="00B81B59" w:rsidRDefault="00B81B59">
      <w:pPr>
        <w:spacing w:line="460" w:lineRule="exact"/>
        <w:ind w:left="181"/>
        <w:jc w:val="center"/>
        <w:rPr>
          <w:b/>
          <w:sz w:val="24"/>
        </w:rPr>
      </w:pPr>
    </w:p>
    <w:p w:rsidR="00B81B59" w:rsidRDefault="002D6ECA">
      <w:pPr>
        <w:autoSpaceDN w:val="0"/>
        <w:spacing w:line="360" w:lineRule="auto"/>
        <w:jc w:val="center"/>
        <w:rPr>
          <w:b/>
          <w:bCs/>
          <w:sz w:val="24"/>
        </w:rPr>
      </w:pPr>
      <w:r>
        <w:rPr>
          <w:b/>
          <w:bCs/>
          <w:sz w:val="24"/>
        </w:rPr>
        <w:t>商务要求点对点应答表</w:t>
      </w:r>
    </w:p>
    <w:p w:rsidR="00B81B59" w:rsidRDefault="00B81B59">
      <w:pPr>
        <w:spacing w:line="460" w:lineRule="exact"/>
        <w:rPr>
          <w:sz w:val="24"/>
        </w:rPr>
      </w:pPr>
    </w:p>
    <w:p w:rsidR="00B81B59" w:rsidRDefault="002D6ECA">
      <w:pPr>
        <w:spacing w:line="460" w:lineRule="exact"/>
        <w:rPr>
          <w:sz w:val="24"/>
        </w:rPr>
      </w:pPr>
      <w:r>
        <w:rPr>
          <w:sz w:val="24"/>
        </w:rPr>
        <w:t>项目名称：</w:t>
      </w:r>
      <w:r>
        <w:rPr>
          <w:sz w:val="24"/>
          <w:u w:val="single"/>
        </w:rPr>
        <w:t xml:space="preserve">                    </w:t>
      </w:r>
    </w:p>
    <w:p w:rsidR="00B81B59" w:rsidRDefault="002D6ECA">
      <w:pPr>
        <w:spacing w:line="460" w:lineRule="exact"/>
        <w:rPr>
          <w:sz w:val="24"/>
        </w:rPr>
      </w:pPr>
      <w:r>
        <w:rPr>
          <w:sz w:val="24"/>
        </w:rPr>
        <w:t>项目编号：</w:t>
      </w:r>
      <w:r>
        <w:rPr>
          <w:sz w:val="24"/>
          <w:u w:val="single"/>
        </w:rPr>
        <w:t xml:space="preserve">                    </w:t>
      </w:r>
    </w:p>
    <w:p w:rsidR="00B81B59" w:rsidRDefault="002D6ECA">
      <w:pPr>
        <w:spacing w:line="460" w:lineRule="exact"/>
        <w:rPr>
          <w:sz w:val="24"/>
          <w:u w:val="single"/>
        </w:rPr>
      </w:pPr>
      <w:r>
        <w:rPr>
          <w:sz w:val="24"/>
        </w:rPr>
        <w:t>包号：</w:t>
      </w:r>
      <w:r>
        <w:rPr>
          <w:sz w:val="24"/>
          <w:u w:val="single"/>
        </w:rPr>
        <w:t xml:space="preserve">                        </w:t>
      </w:r>
    </w:p>
    <w:p w:rsidR="00B81B59" w:rsidRDefault="00B81B59">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B81B5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81B59" w:rsidRDefault="002D6ECA">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81B59" w:rsidRDefault="002D6ECA">
            <w:pPr>
              <w:widowControl/>
              <w:jc w:val="center"/>
              <w:rPr>
                <w:kern w:val="0"/>
                <w:szCs w:val="21"/>
              </w:rPr>
            </w:pPr>
            <w:r>
              <w:rPr>
                <w:rFonts w:hint="eastAsia"/>
                <w:kern w:val="0"/>
                <w:szCs w:val="21"/>
              </w:rPr>
              <w:t>磋商文件</w:t>
            </w:r>
            <w:r>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81B59" w:rsidRDefault="002D6ECA">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81B59" w:rsidRDefault="002D6ECA">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81B59" w:rsidRDefault="002D6ECA">
            <w:pPr>
              <w:widowControl/>
              <w:jc w:val="center"/>
              <w:rPr>
                <w:kern w:val="0"/>
                <w:szCs w:val="21"/>
              </w:rPr>
            </w:pPr>
            <w:r>
              <w:rPr>
                <w:kern w:val="0"/>
                <w:szCs w:val="21"/>
              </w:rPr>
              <w:t>备注</w:t>
            </w:r>
          </w:p>
        </w:tc>
      </w:tr>
      <w:tr w:rsidR="00B81B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1B59" w:rsidRDefault="002D6ECA">
            <w:pPr>
              <w:widowControl/>
              <w:jc w:val="left"/>
              <w:rPr>
                <w:kern w:val="0"/>
                <w:szCs w:val="21"/>
              </w:rPr>
            </w:pPr>
            <w:r>
              <w:rPr>
                <w:kern w:val="0"/>
                <w:szCs w:val="21"/>
              </w:rPr>
              <w:t>（一）报价要求</w:t>
            </w:r>
          </w:p>
        </w:tc>
      </w:tr>
      <w:tr w:rsidR="00B81B5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r>
      <w:tr w:rsidR="00B81B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1B59" w:rsidRDefault="002D6ECA">
            <w:pPr>
              <w:widowControl/>
              <w:jc w:val="left"/>
              <w:rPr>
                <w:kern w:val="0"/>
                <w:szCs w:val="21"/>
              </w:rPr>
            </w:pPr>
            <w:r>
              <w:rPr>
                <w:kern w:val="0"/>
                <w:szCs w:val="21"/>
              </w:rPr>
              <w:t>（二）时间、地点要求</w:t>
            </w:r>
          </w:p>
        </w:tc>
      </w:tr>
      <w:tr w:rsidR="00B81B59">
        <w:tc>
          <w:tcPr>
            <w:tcW w:w="974" w:type="pct"/>
            <w:tcBorders>
              <w:top w:val="nil"/>
              <w:left w:val="single" w:sz="8" w:space="0" w:color="auto"/>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r>
      <w:tr w:rsidR="00B81B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1B59" w:rsidRDefault="002D6ECA">
            <w:pPr>
              <w:widowControl/>
              <w:jc w:val="left"/>
              <w:rPr>
                <w:kern w:val="0"/>
                <w:szCs w:val="21"/>
              </w:rPr>
            </w:pPr>
            <w:r>
              <w:rPr>
                <w:kern w:val="0"/>
                <w:szCs w:val="21"/>
              </w:rPr>
              <w:t>（三）付款方式</w:t>
            </w:r>
          </w:p>
        </w:tc>
      </w:tr>
      <w:tr w:rsidR="00B81B59">
        <w:tc>
          <w:tcPr>
            <w:tcW w:w="974" w:type="pct"/>
            <w:tcBorders>
              <w:top w:val="nil"/>
              <w:left w:val="single" w:sz="8" w:space="0" w:color="auto"/>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r>
      <w:tr w:rsidR="00B81B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1B59" w:rsidRDefault="002D6ECA">
            <w:pPr>
              <w:widowControl/>
              <w:jc w:val="left"/>
              <w:rPr>
                <w:kern w:val="0"/>
                <w:szCs w:val="21"/>
              </w:rPr>
            </w:pPr>
            <w:r>
              <w:rPr>
                <w:kern w:val="0"/>
                <w:szCs w:val="21"/>
              </w:rPr>
              <w:t>（四）投标保证金和履约保证金</w:t>
            </w:r>
          </w:p>
        </w:tc>
      </w:tr>
      <w:tr w:rsidR="00B81B59">
        <w:tc>
          <w:tcPr>
            <w:tcW w:w="974" w:type="pct"/>
            <w:tcBorders>
              <w:top w:val="nil"/>
              <w:left w:val="single" w:sz="8" w:space="0" w:color="auto"/>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1B59" w:rsidRDefault="002D6ECA">
            <w:pPr>
              <w:widowControl/>
              <w:jc w:val="left"/>
              <w:rPr>
                <w:kern w:val="0"/>
                <w:szCs w:val="21"/>
              </w:rPr>
            </w:pPr>
            <w:r>
              <w:rPr>
                <w:kern w:val="0"/>
                <w:szCs w:val="21"/>
              </w:rPr>
              <w:t xml:space="preserve">　</w:t>
            </w:r>
          </w:p>
        </w:tc>
      </w:tr>
    </w:tbl>
    <w:p w:rsidR="00B81B59" w:rsidRDefault="002D6ECA">
      <w:pPr>
        <w:spacing w:line="620" w:lineRule="exact"/>
        <w:rPr>
          <w:sz w:val="24"/>
        </w:rPr>
      </w:pPr>
      <w:r>
        <w:rPr>
          <w:sz w:val="24"/>
        </w:rPr>
        <w:t>注：</w:t>
      </w:r>
    </w:p>
    <w:p w:rsidR="00B81B59" w:rsidRDefault="002D6ECA">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B81B59" w:rsidRDefault="002D6ECA">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B81B59" w:rsidRDefault="002D6ECA">
      <w:pPr>
        <w:spacing w:line="360" w:lineRule="auto"/>
        <w:rPr>
          <w:sz w:val="24"/>
        </w:rPr>
      </w:pPr>
      <w:r>
        <w:rPr>
          <w:rFonts w:hint="eastAsia"/>
          <w:sz w:val="24"/>
        </w:rPr>
        <w:t>3</w:t>
      </w:r>
      <w:r>
        <w:rPr>
          <w:sz w:val="24"/>
        </w:rPr>
        <w:t xml:space="preserve">.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B81B59" w:rsidRDefault="00B81B59">
      <w:pPr>
        <w:spacing w:line="360" w:lineRule="auto"/>
        <w:rPr>
          <w:sz w:val="24"/>
        </w:rPr>
      </w:pPr>
    </w:p>
    <w:p w:rsidR="00B81B59" w:rsidRDefault="002D6ECA">
      <w:pPr>
        <w:spacing w:line="360" w:lineRule="auto"/>
        <w:ind w:firstLineChars="1700" w:firstLine="4080"/>
        <w:rPr>
          <w:sz w:val="24"/>
        </w:rPr>
      </w:pPr>
      <w:r>
        <w:rPr>
          <w:sz w:val="24"/>
        </w:rPr>
        <w:t>投标人名称：</w:t>
      </w:r>
    </w:p>
    <w:p w:rsidR="00B81B59" w:rsidRDefault="00B81B59">
      <w:pPr>
        <w:spacing w:line="360" w:lineRule="auto"/>
        <w:ind w:firstLineChars="1700" w:firstLine="4080"/>
        <w:rPr>
          <w:sz w:val="24"/>
        </w:rPr>
      </w:pPr>
    </w:p>
    <w:p w:rsidR="00B81B59" w:rsidRDefault="002D6EC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1B59" w:rsidRDefault="002D6ECA">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B81B59" w:rsidRDefault="002D6ECA">
      <w:pPr>
        <w:autoSpaceDN w:val="0"/>
        <w:spacing w:line="360" w:lineRule="auto"/>
        <w:jc w:val="center"/>
        <w:rPr>
          <w:b/>
          <w:bCs/>
          <w:sz w:val="24"/>
        </w:rPr>
      </w:pPr>
      <w:r>
        <w:rPr>
          <w:b/>
          <w:bCs/>
          <w:sz w:val="24"/>
        </w:rPr>
        <w:t>技术要求点对点应答表</w:t>
      </w:r>
    </w:p>
    <w:p w:rsidR="00B81B59" w:rsidRDefault="00B81B59">
      <w:pPr>
        <w:spacing w:line="460" w:lineRule="exact"/>
        <w:rPr>
          <w:sz w:val="24"/>
        </w:rPr>
      </w:pPr>
    </w:p>
    <w:p w:rsidR="00B81B59" w:rsidRDefault="002D6ECA">
      <w:pPr>
        <w:spacing w:line="460" w:lineRule="exact"/>
        <w:rPr>
          <w:sz w:val="24"/>
        </w:rPr>
      </w:pPr>
      <w:r>
        <w:rPr>
          <w:sz w:val="24"/>
        </w:rPr>
        <w:t>项目名称：</w:t>
      </w:r>
      <w:r>
        <w:rPr>
          <w:sz w:val="24"/>
          <w:u w:val="single"/>
        </w:rPr>
        <w:t xml:space="preserve">                    </w:t>
      </w:r>
    </w:p>
    <w:p w:rsidR="00B81B59" w:rsidRDefault="002D6ECA">
      <w:pPr>
        <w:spacing w:line="460" w:lineRule="exact"/>
        <w:rPr>
          <w:sz w:val="24"/>
        </w:rPr>
      </w:pPr>
      <w:r>
        <w:rPr>
          <w:sz w:val="24"/>
        </w:rPr>
        <w:t>项目编号：</w:t>
      </w:r>
      <w:r>
        <w:rPr>
          <w:sz w:val="24"/>
          <w:u w:val="single"/>
        </w:rPr>
        <w:t xml:space="preserve">                    </w:t>
      </w:r>
    </w:p>
    <w:p w:rsidR="00B81B59" w:rsidRDefault="002D6ECA">
      <w:pPr>
        <w:spacing w:line="460" w:lineRule="exact"/>
        <w:rPr>
          <w:sz w:val="24"/>
          <w:u w:val="single"/>
        </w:rPr>
      </w:pPr>
      <w:r>
        <w:rPr>
          <w:sz w:val="24"/>
        </w:rPr>
        <w:t>包号：</w:t>
      </w:r>
      <w:r>
        <w:rPr>
          <w:sz w:val="24"/>
          <w:u w:val="single"/>
        </w:rPr>
        <w:t xml:space="preserve">                        </w:t>
      </w:r>
    </w:p>
    <w:p w:rsidR="00B81B59" w:rsidRDefault="00B81B59">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81B59">
        <w:trPr>
          <w:tblHeader/>
          <w:jc w:val="center"/>
        </w:trPr>
        <w:tc>
          <w:tcPr>
            <w:tcW w:w="843" w:type="dxa"/>
            <w:shd w:val="clear" w:color="auto" w:fill="auto"/>
            <w:vAlign w:val="center"/>
          </w:tcPr>
          <w:p w:rsidR="00B81B59" w:rsidRDefault="002D6ECA">
            <w:pPr>
              <w:widowControl/>
              <w:snapToGrid w:val="0"/>
              <w:jc w:val="center"/>
              <w:rPr>
                <w:kern w:val="0"/>
                <w:sz w:val="24"/>
                <w:szCs w:val="21"/>
              </w:rPr>
            </w:pPr>
            <w:r>
              <w:rPr>
                <w:kern w:val="0"/>
                <w:sz w:val="24"/>
                <w:szCs w:val="21"/>
              </w:rPr>
              <w:t>序号</w:t>
            </w:r>
          </w:p>
        </w:tc>
        <w:tc>
          <w:tcPr>
            <w:tcW w:w="3922" w:type="dxa"/>
            <w:shd w:val="clear" w:color="auto" w:fill="auto"/>
            <w:vAlign w:val="center"/>
          </w:tcPr>
          <w:p w:rsidR="00B81B59" w:rsidRDefault="002D6ECA">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B81B59" w:rsidRDefault="002D6ECA">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B81B59" w:rsidRDefault="002D6EC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81B59" w:rsidRDefault="002D6ECA">
            <w:pPr>
              <w:widowControl/>
              <w:snapToGrid w:val="0"/>
              <w:jc w:val="center"/>
              <w:rPr>
                <w:kern w:val="0"/>
                <w:sz w:val="24"/>
                <w:szCs w:val="21"/>
              </w:rPr>
            </w:pPr>
            <w:r>
              <w:rPr>
                <w:kern w:val="0"/>
                <w:sz w:val="24"/>
                <w:szCs w:val="21"/>
              </w:rPr>
              <w:t>备注</w:t>
            </w:r>
          </w:p>
        </w:tc>
      </w:tr>
      <w:tr w:rsidR="00B81B59">
        <w:trPr>
          <w:jc w:val="center"/>
        </w:trPr>
        <w:tc>
          <w:tcPr>
            <w:tcW w:w="843" w:type="dxa"/>
            <w:shd w:val="clear" w:color="auto" w:fill="auto"/>
            <w:vAlign w:val="center"/>
          </w:tcPr>
          <w:p w:rsidR="00B81B59" w:rsidRDefault="002D6ECA">
            <w:pPr>
              <w:widowControl/>
              <w:snapToGrid w:val="0"/>
              <w:jc w:val="center"/>
              <w:rPr>
                <w:kern w:val="0"/>
                <w:sz w:val="24"/>
                <w:szCs w:val="21"/>
              </w:rPr>
            </w:pPr>
            <w:r>
              <w:rPr>
                <w:kern w:val="0"/>
                <w:sz w:val="24"/>
                <w:szCs w:val="21"/>
              </w:rPr>
              <w:t>1</w:t>
            </w:r>
          </w:p>
        </w:tc>
        <w:tc>
          <w:tcPr>
            <w:tcW w:w="3922" w:type="dxa"/>
            <w:shd w:val="clear" w:color="auto" w:fill="auto"/>
            <w:vAlign w:val="center"/>
          </w:tcPr>
          <w:p w:rsidR="00B81B59" w:rsidRDefault="002D6ECA">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B81B59" w:rsidRDefault="00B81B59">
            <w:pPr>
              <w:widowControl/>
              <w:snapToGrid w:val="0"/>
              <w:jc w:val="center"/>
              <w:rPr>
                <w:kern w:val="0"/>
                <w:sz w:val="24"/>
                <w:szCs w:val="21"/>
              </w:rPr>
            </w:pPr>
          </w:p>
        </w:tc>
        <w:tc>
          <w:tcPr>
            <w:tcW w:w="1289" w:type="dxa"/>
            <w:shd w:val="clear" w:color="auto" w:fill="auto"/>
            <w:vAlign w:val="center"/>
          </w:tcPr>
          <w:p w:rsidR="00B81B59" w:rsidRDefault="00B81B59">
            <w:pPr>
              <w:widowControl/>
              <w:snapToGrid w:val="0"/>
              <w:jc w:val="center"/>
              <w:rPr>
                <w:kern w:val="0"/>
                <w:sz w:val="24"/>
                <w:szCs w:val="21"/>
              </w:rPr>
            </w:pPr>
          </w:p>
        </w:tc>
        <w:tc>
          <w:tcPr>
            <w:tcW w:w="843" w:type="dxa"/>
            <w:shd w:val="clear" w:color="auto" w:fill="auto"/>
            <w:vAlign w:val="center"/>
          </w:tcPr>
          <w:p w:rsidR="00B81B59" w:rsidRDefault="00B81B59">
            <w:pPr>
              <w:widowControl/>
              <w:snapToGrid w:val="0"/>
              <w:jc w:val="center"/>
              <w:rPr>
                <w:kern w:val="0"/>
                <w:sz w:val="24"/>
                <w:szCs w:val="21"/>
              </w:rPr>
            </w:pPr>
          </w:p>
        </w:tc>
      </w:tr>
      <w:tr w:rsidR="00B81B59">
        <w:trPr>
          <w:jc w:val="center"/>
        </w:trPr>
        <w:tc>
          <w:tcPr>
            <w:tcW w:w="9335" w:type="dxa"/>
            <w:gridSpan w:val="5"/>
            <w:shd w:val="clear" w:color="auto" w:fill="auto"/>
            <w:vAlign w:val="center"/>
          </w:tcPr>
          <w:p w:rsidR="00B81B59" w:rsidRDefault="002D6ECA">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B81B59">
        <w:trPr>
          <w:jc w:val="center"/>
        </w:trPr>
        <w:tc>
          <w:tcPr>
            <w:tcW w:w="843" w:type="dxa"/>
            <w:shd w:val="clear" w:color="auto" w:fill="auto"/>
            <w:vAlign w:val="center"/>
          </w:tcPr>
          <w:p w:rsidR="00B81B59" w:rsidRDefault="002D6ECA">
            <w:pPr>
              <w:widowControl/>
              <w:snapToGrid w:val="0"/>
              <w:jc w:val="center"/>
              <w:rPr>
                <w:kern w:val="0"/>
                <w:sz w:val="24"/>
                <w:szCs w:val="21"/>
              </w:rPr>
            </w:pPr>
            <w:r>
              <w:rPr>
                <w:kern w:val="0"/>
                <w:sz w:val="24"/>
                <w:szCs w:val="21"/>
              </w:rPr>
              <w:t>序号</w:t>
            </w:r>
          </w:p>
        </w:tc>
        <w:tc>
          <w:tcPr>
            <w:tcW w:w="3922" w:type="dxa"/>
            <w:shd w:val="clear" w:color="auto" w:fill="auto"/>
            <w:vAlign w:val="center"/>
          </w:tcPr>
          <w:p w:rsidR="00B81B59" w:rsidRDefault="002D6ECA">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B81B59" w:rsidRDefault="002D6ECA">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B81B59" w:rsidRDefault="002D6EC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81B59" w:rsidRDefault="002D6ECA">
            <w:pPr>
              <w:widowControl/>
              <w:snapToGrid w:val="0"/>
              <w:jc w:val="center"/>
              <w:rPr>
                <w:kern w:val="0"/>
                <w:sz w:val="24"/>
                <w:szCs w:val="21"/>
              </w:rPr>
            </w:pPr>
            <w:r>
              <w:rPr>
                <w:kern w:val="0"/>
                <w:sz w:val="24"/>
                <w:szCs w:val="21"/>
              </w:rPr>
              <w:t>备注</w:t>
            </w:r>
          </w:p>
        </w:tc>
      </w:tr>
      <w:tr w:rsidR="00B81B59">
        <w:trPr>
          <w:jc w:val="center"/>
        </w:trPr>
        <w:tc>
          <w:tcPr>
            <w:tcW w:w="843" w:type="dxa"/>
            <w:shd w:val="clear" w:color="auto" w:fill="auto"/>
            <w:vAlign w:val="center"/>
          </w:tcPr>
          <w:p w:rsidR="00B81B59" w:rsidRDefault="00B81B59">
            <w:pPr>
              <w:widowControl/>
              <w:snapToGrid w:val="0"/>
              <w:jc w:val="center"/>
              <w:rPr>
                <w:kern w:val="0"/>
                <w:sz w:val="24"/>
                <w:szCs w:val="21"/>
              </w:rPr>
            </w:pPr>
          </w:p>
        </w:tc>
        <w:tc>
          <w:tcPr>
            <w:tcW w:w="3922" w:type="dxa"/>
            <w:shd w:val="clear" w:color="auto" w:fill="auto"/>
            <w:vAlign w:val="center"/>
          </w:tcPr>
          <w:p w:rsidR="00B81B59" w:rsidRDefault="00B81B59">
            <w:pPr>
              <w:widowControl/>
              <w:snapToGrid w:val="0"/>
              <w:jc w:val="center"/>
              <w:rPr>
                <w:kern w:val="0"/>
                <w:sz w:val="24"/>
                <w:szCs w:val="21"/>
              </w:rPr>
            </w:pPr>
          </w:p>
        </w:tc>
        <w:tc>
          <w:tcPr>
            <w:tcW w:w="2438" w:type="dxa"/>
            <w:shd w:val="clear" w:color="auto" w:fill="auto"/>
            <w:vAlign w:val="center"/>
          </w:tcPr>
          <w:p w:rsidR="00B81B59" w:rsidRDefault="00B81B59">
            <w:pPr>
              <w:widowControl/>
              <w:snapToGrid w:val="0"/>
              <w:jc w:val="center"/>
              <w:rPr>
                <w:kern w:val="0"/>
                <w:sz w:val="24"/>
                <w:szCs w:val="21"/>
              </w:rPr>
            </w:pPr>
          </w:p>
        </w:tc>
        <w:tc>
          <w:tcPr>
            <w:tcW w:w="1289" w:type="dxa"/>
            <w:shd w:val="clear" w:color="auto" w:fill="auto"/>
            <w:vAlign w:val="center"/>
          </w:tcPr>
          <w:p w:rsidR="00B81B59" w:rsidRDefault="00B81B59">
            <w:pPr>
              <w:widowControl/>
              <w:snapToGrid w:val="0"/>
              <w:jc w:val="center"/>
              <w:rPr>
                <w:kern w:val="0"/>
                <w:sz w:val="24"/>
                <w:szCs w:val="21"/>
              </w:rPr>
            </w:pPr>
          </w:p>
        </w:tc>
        <w:tc>
          <w:tcPr>
            <w:tcW w:w="843" w:type="dxa"/>
            <w:shd w:val="clear" w:color="auto" w:fill="auto"/>
            <w:vAlign w:val="center"/>
          </w:tcPr>
          <w:p w:rsidR="00B81B59" w:rsidRDefault="00B81B59">
            <w:pPr>
              <w:widowControl/>
              <w:snapToGrid w:val="0"/>
              <w:jc w:val="center"/>
              <w:rPr>
                <w:kern w:val="0"/>
                <w:sz w:val="24"/>
                <w:szCs w:val="21"/>
              </w:rPr>
            </w:pPr>
          </w:p>
        </w:tc>
      </w:tr>
      <w:tr w:rsidR="00B81B59">
        <w:trPr>
          <w:jc w:val="center"/>
        </w:trPr>
        <w:tc>
          <w:tcPr>
            <w:tcW w:w="843" w:type="dxa"/>
            <w:shd w:val="clear" w:color="auto" w:fill="auto"/>
            <w:vAlign w:val="center"/>
          </w:tcPr>
          <w:p w:rsidR="00B81B59" w:rsidRDefault="00B81B59">
            <w:pPr>
              <w:widowControl/>
              <w:snapToGrid w:val="0"/>
              <w:jc w:val="center"/>
              <w:rPr>
                <w:kern w:val="0"/>
                <w:sz w:val="24"/>
                <w:szCs w:val="21"/>
              </w:rPr>
            </w:pPr>
          </w:p>
        </w:tc>
        <w:tc>
          <w:tcPr>
            <w:tcW w:w="3922" w:type="dxa"/>
            <w:shd w:val="clear" w:color="auto" w:fill="auto"/>
            <w:vAlign w:val="center"/>
          </w:tcPr>
          <w:p w:rsidR="00B81B59" w:rsidRDefault="00B81B59">
            <w:pPr>
              <w:widowControl/>
              <w:snapToGrid w:val="0"/>
              <w:jc w:val="center"/>
              <w:rPr>
                <w:kern w:val="0"/>
                <w:sz w:val="24"/>
                <w:szCs w:val="21"/>
              </w:rPr>
            </w:pPr>
          </w:p>
        </w:tc>
        <w:tc>
          <w:tcPr>
            <w:tcW w:w="2438" w:type="dxa"/>
            <w:shd w:val="clear" w:color="auto" w:fill="auto"/>
            <w:vAlign w:val="center"/>
          </w:tcPr>
          <w:p w:rsidR="00B81B59" w:rsidRDefault="00B81B59">
            <w:pPr>
              <w:widowControl/>
              <w:snapToGrid w:val="0"/>
              <w:jc w:val="center"/>
              <w:rPr>
                <w:kern w:val="0"/>
                <w:sz w:val="24"/>
                <w:szCs w:val="21"/>
              </w:rPr>
            </w:pPr>
          </w:p>
        </w:tc>
        <w:tc>
          <w:tcPr>
            <w:tcW w:w="1289" w:type="dxa"/>
            <w:shd w:val="clear" w:color="auto" w:fill="auto"/>
            <w:vAlign w:val="center"/>
          </w:tcPr>
          <w:p w:rsidR="00B81B59" w:rsidRDefault="00B81B59">
            <w:pPr>
              <w:widowControl/>
              <w:snapToGrid w:val="0"/>
              <w:jc w:val="center"/>
              <w:rPr>
                <w:kern w:val="0"/>
                <w:sz w:val="24"/>
                <w:szCs w:val="21"/>
              </w:rPr>
            </w:pPr>
          </w:p>
        </w:tc>
        <w:tc>
          <w:tcPr>
            <w:tcW w:w="843" w:type="dxa"/>
            <w:shd w:val="clear" w:color="auto" w:fill="auto"/>
            <w:vAlign w:val="center"/>
          </w:tcPr>
          <w:p w:rsidR="00B81B59" w:rsidRDefault="00B81B59">
            <w:pPr>
              <w:widowControl/>
              <w:snapToGrid w:val="0"/>
              <w:jc w:val="center"/>
              <w:rPr>
                <w:kern w:val="0"/>
                <w:sz w:val="24"/>
                <w:szCs w:val="21"/>
              </w:rPr>
            </w:pPr>
          </w:p>
        </w:tc>
      </w:tr>
      <w:tr w:rsidR="00B81B59">
        <w:trPr>
          <w:jc w:val="center"/>
        </w:trPr>
        <w:tc>
          <w:tcPr>
            <w:tcW w:w="843" w:type="dxa"/>
            <w:shd w:val="clear" w:color="auto" w:fill="auto"/>
            <w:vAlign w:val="center"/>
          </w:tcPr>
          <w:p w:rsidR="00B81B59" w:rsidRDefault="00B81B59">
            <w:pPr>
              <w:widowControl/>
              <w:snapToGrid w:val="0"/>
              <w:jc w:val="center"/>
              <w:rPr>
                <w:kern w:val="0"/>
                <w:sz w:val="24"/>
                <w:szCs w:val="21"/>
              </w:rPr>
            </w:pPr>
          </w:p>
        </w:tc>
        <w:tc>
          <w:tcPr>
            <w:tcW w:w="3922" w:type="dxa"/>
            <w:shd w:val="clear" w:color="auto" w:fill="auto"/>
            <w:vAlign w:val="center"/>
          </w:tcPr>
          <w:p w:rsidR="00B81B59" w:rsidRDefault="00B81B59">
            <w:pPr>
              <w:widowControl/>
              <w:snapToGrid w:val="0"/>
              <w:jc w:val="center"/>
              <w:rPr>
                <w:kern w:val="0"/>
                <w:sz w:val="24"/>
                <w:szCs w:val="21"/>
              </w:rPr>
            </w:pPr>
          </w:p>
        </w:tc>
        <w:tc>
          <w:tcPr>
            <w:tcW w:w="2438" w:type="dxa"/>
            <w:shd w:val="clear" w:color="auto" w:fill="auto"/>
            <w:vAlign w:val="center"/>
          </w:tcPr>
          <w:p w:rsidR="00B81B59" w:rsidRDefault="00B81B59">
            <w:pPr>
              <w:widowControl/>
              <w:snapToGrid w:val="0"/>
              <w:jc w:val="center"/>
              <w:rPr>
                <w:kern w:val="0"/>
                <w:sz w:val="24"/>
                <w:szCs w:val="21"/>
              </w:rPr>
            </w:pPr>
          </w:p>
        </w:tc>
        <w:tc>
          <w:tcPr>
            <w:tcW w:w="1289" w:type="dxa"/>
            <w:shd w:val="clear" w:color="auto" w:fill="auto"/>
            <w:vAlign w:val="center"/>
          </w:tcPr>
          <w:p w:rsidR="00B81B59" w:rsidRDefault="00B81B59">
            <w:pPr>
              <w:widowControl/>
              <w:snapToGrid w:val="0"/>
              <w:jc w:val="center"/>
              <w:rPr>
                <w:kern w:val="0"/>
                <w:sz w:val="24"/>
                <w:szCs w:val="21"/>
              </w:rPr>
            </w:pPr>
          </w:p>
        </w:tc>
        <w:tc>
          <w:tcPr>
            <w:tcW w:w="843" w:type="dxa"/>
            <w:shd w:val="clear" w:color="auto" w:fill="auto"/>
            <w:vAlign w:val="center"/>
          </w:tcPr>
          <w:p w:rsidR="00B81B59" w:rsidRDefault="00B81B59">
            <w:pPr>
              <w:widowControl/>
              <w:snapToGrid w:val="0"/>
              <w:jc w:val="center"/>
              <w:rPr>
                <w:kern w:val="0"/>
                <w:sz w:val="24"/>
                <w:szCs w:val="21"/>
              </w:rPr>
            </w:pPr>
          </w:p>
        </w:tc>
      </w:tr>
      <w:tr w:rsidR="00B81B59">
        <w:trPr>
          <w:jc w:val="center"/>
        </w:trPr>
        <w:tc>
          <w:tcPr>
            <w:tcW w:w="843" w:type="dxa"/>
            <w:shd w:val="clear" w:color="auto" w:fill="auto"/>
            <w:vAlign w:val="center"/>
          </w:tcPr>
          <w:p w:rsidR="00B81B59" w:rsidRDefault="00B81B59">
            <w:pPr>
              <w:widowControl/>
              <w:snapToGrid w:val="0"/>
              <w:jc w:val="center"/>
              <w:rPr>
                <w:kern w:val="0"/>
                <w:sz w:val="24"/>
                <w:szCs w:val="21"/>
              </w:rPr>
            </w:pPr>
          </w:p>
        </w:tc>
        <w:tc>
          <w:tcPr>
            <w:tcW w:w="3922" w:type="dxa"/>
            <w:shd w:val="clear" w:color="auto" w:fill="auto"/>
            <w:vAlign w:val="center"/>
          </w:tcPr>
          <w:p w:rsidR="00B81B59" w:rsidRDefault="00B81B59">
            <w:pPr>
              <w:widowControl/>
              <w:snapToGrid w:val="0"/>
              <w:jc w:val="center"/>
              <w:rPr>
                <w:kern w:val="0"/>
                <w:sz w:val="24"/>
                <w:szCs w:val="21"/>
              </w:rPr>
            </w:pPr>
          </w:p>
        </w:tc>
        <w:tc>
          <w:tcPr>
            <w:tcW w:w="2438" w:type="dxa"/>
            <w:shd w:val="clear" w:color="auto" w:fill="auto"/>
            <w:vAlign w:val="center"/>
          </w:tcPr>
          <w:p w:rsidR="00B81B59" w:rsidRDefault="00B81B59">
            <w:pPr>
              <w:widowControl/>
              <w:snapToGrid w:val="0"/>
              <w:jc w:val="center"/>
              <w:rPr>
                <w:kern w:val="0"/>
                <w:sz w:val="24"/>
                <w:szCs w:val="21"/>
              </w:rPr>
            </w:pPr>
          </w:p>
        </w:tc>
        <w:tc>
          <w:tcPr>
            <w:tcW w:w="1289" w:type="dxa"/>
            <w:shd w:val="clear" w:color="auto" w:fill="auto"/>
            <w:vAlign w:val="center"/>
          </w:tcPr>
          <w:p w:rsidR="00B81B59" w:rsidRDefault="00B81B59">
            <w:pPr>
              <w:widowControl/>
              <w:snapToGrid w:val="0"/>
              <w:jc w:val="center"/>
              <w:rPr>
                <w:kern w:val="0"/>
                <w:sz w:val="24"/>
                <w:szCs w:val="21"/>
              </w:rPr>
            </w:pPr>
          </w:p>
        </w:tc>
        <w:tc>
          <w:tcPr>
            <w:tcW w:w="843" w:type="dxa"/>
            <w:shd w:val="clear" w:color="auto" w:fill="auto"/>
            <w:vAlign w:val="center"/>
          </w:tcPr>
          <w:p w:rsidR="00B81B59" w:rsidRDefault="00B81B59">
            <w:pPr>
              <w:widowControl/>
              <w:snapToGrid w:val="0"/>
              <w:jc w:val="center"/>
              <w:rPr>
                <w:kern w:val="0"/>
                <w:sz w:val="24"/>
                <w:szCs w:val="21"/>
              </w:rPr>
            </w:pPr>
          </w:p>
        </w:tc>
      </w:tr>
      <w:tr w:rsidR="00B81B59">
        <w:trPr>
          <w:jc w:val="center"/>
        </w:trPr>
        <w:tc>
          <w:tcPr>
            <w:tcW w:w="843" w:type="dxa"/>
            <w:shd w:val="clear" w:color="auto" w:fill="auto"/>
            <w:vAlign w:val="center"/>
          </w:tcPr>
          <w:p w:rsidR="00B81B59" w:rsidRDefault="00B81B59">
            <w:pPr>
              <w:widowControl/>
              <w:snapToGrid w:val="0"/>
              <w:jc w:val="center"/>
              <w:rPr>
                <w:kern w:val="0"/>
                <w:sz w:val="24"/>
                <w:szCs w:val="21"/>
              </w:rPr>
            </w:pPr>
          </w:p>
        </w:tc>
        <w:tc>
          <w:tcPr>
            <w:tcW w:w="3922" w:type="dxa"/>
            <w:shd w:val="clear" w:color="auto" w:fill="auto"/>
            <w:vAlign w:val="center"/>
          </w:tcPr>
          <w:p w:rsidR="00B81B59" w:rsidRDefault="00B81B59">
            <w:pPr>
              <w:widowControl/>
              <w:snapToGrid w:val="0"/>
              <w:jc w:val="center"/>
              <w:rPr>
                <w:kern w:val="0"/>
                <w:sz w:val="24"/>
                <w:szCs w:val="21"/>
              </w:rPr>
            </w:pPr>
          </w:p>
        </w:tc>
        <w:tc>
          <w:tcPr>
            <w:tcW w:w="2438" w:type="dxa"/>
            <w:shd w:val="clear" w:color="auto" w:fill="auto"/>
            <w:vAlign w:val="center"/>
          </w:tcPr>
          <w:p w:rsidR="00B81B59" w:rsidRDefault="00B81B59">
            <w:pPr>
              <w:widowControl/>
              <w:snapToGrid w:val="0"/>
              <w:jc w:val="center"/>
              <w:rPr>
                <w:kern w:val="0"/>
                <w:sz w:val="24"/>
                <w:szCs w:val="21"/>
              </w:rPr>
            </w:pPr>
          </w:p>
        </w:tc>
        <w:tc>
          <w:tcPr>
            <w:tcW w:w="1289" w:type="dxa"/>
            <w:shd w:val="clear" w:color="auto" w:fill="auto"/>
            <w:vAlign w:val="center"/>
          </w:tcPr>
          <w:p w:rsidR="00B81B59" w:rsidRDefault="00B81B59">
            <w:pPr>
              <w:widowControl/>
              <w:snapToGrid w:val="0"/>
              <w:jc w:val="center"/>
              <w:rPr>
                <w:kern w:val="0"/>
                <w:sz w:val="24"/>
                <w:szCs w:val="21"/>
              </w:rPr>
            </w:pPr>
          </w:p>
        </w:tc>
        <w:tc>
          <w:tcPr>
            <w:tcW w:w="843" w:type="dxa"/>
            <w:shd w:val="clear" w:color="auto" w:fill="auto"/>
            <w:vAlign w:val="center"/>
          </w:tcPr>
          <w:p w:rsidR="00B81B59" w:rsidRDefault="00B81B59">
            <w:pPr>
              <w:widowControl/>
              <w:snapToGrid w:val="0"/>
              <w:jc w:val="center"/>
              <w:rPr>
                <w:kern w:val="0"/>
                <w:sz w:val="24"/>
                <w:szCs w:val="21"/>
              </w:rPr>
            </w:pPr>
          </w:p>
        </w:tc>
      </w:tr>
    </w:tbl>
    <w:p w:rsidR="00B81B59" w:rsidRDefault="002D6ECA">
      <w:pPr>
        <w:spacing w:line="620" w:lineRule="exact"/>
        <w:rPr>
          <w:sz w:val="24"/>
        </w:rPr>
      </w:pPr>
      <w:r>
        <w:rPr>
          <w:sz w:val="24"/>
        </w:rPr>
        <w:t>注：</w:t>
      </w:r>
    </w:p>
    <w:p w:rsidR="00B81B59" w:rsidRDefault="002D6ECA">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B81B59" w:rsidRDefault="002D6ECA">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B81B59" w:rsidRDefault="002D6ECA">
      <w:pPr>
        <w:spacing w:line="360" w:lineRule="auto"/>
        <w:rPr>
          <w:sz w:val="24"/>
        </w:rPr>
      </w:pPr>
      <w:r>
        <w:rPr>
          <w:sz w:val="24"/>
        </w:rPr>
        <w:t xml:space="preserve">3.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B81B59" w:rsidRDefault="002D6EC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B81B59" w:rsidRDefault="00B81B59">
      <w:pPr>
        <w:spacing w:line="360" w:lineRule="auto"/>
        <w:rPr>
          <w:sz w:val="24"/>
        </w:rPr>
      </w:pPr>
    </w:p>
    <w:p w:rsidR="00B81B59" w:rsidRDefault="002D6ECA">
      <w:pPr>
        <w:spacing w:line="360" w:lineRule="auto"/>
        <w:ind w:firstLineChars="1700" w:firstLine="4080"/>
        <w:rPr>
          <w:sz w:val="24"/>
        </w:rPr>
      </w:pPr>
      <w:r>
        <w:rPr>
          <w:sz w:val="24"/>
        </w:rPr>
        <w:t>投标人名称：</w:t>
      </w:r>
    </w:p>
    <w:p w:rsidR="00B81B59" w:rsidRDefault="002D6ECA">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1B59" w:rsidRDefault="002D6ECA">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B81B59" w:rsidRDefault="002D6ECA">
      <w:pPr>
        <w:spacing w:line="560" w:lineRule="exact"/>
        <w:jc w:val="center"/>
        <w:rPr>
          <w:rFonts w:ascii="宋体"/>
          <w:b/>
          <w:sz w:val="24"/>
        </w:rPr>
      </w:pPr>
      <w:r>
        <w:rPr>
          <w:rFonts w:ascii="宋体" w:hint="eastAsia"/>
          <w:b/>
          <w:sz w:val="24"/>
        </w:rPr>
        <w:t>主要相关项目业绩一览表</w:t>
      </w:r>
    </w:p>
    <w:p w:rsidR="00B81B59" w:rsidRDefault="002D6ECA">
      <w:pPr>
        <w:spacing w:line="460" w:lineRule="exact"/>
        <w:rPr>
          <w:sz w:val="24"/>
        </w:rPr>
      </w:pPr>
      <w:r>
        <w:rPr>
          <w:sz w:val="24"/>
        </w:rPr>
        <w:t>项目名称：</w:t>
      </w:r>
      <w:r>
        <w:rPr>
          <w:sz w:val="24"/>
          <w:u w:val="single"/>
        </w:rPr>
        <w:t xml:space="preserve">                    </w:t>
      </w:r>
    </w:p>
    <w:p w:rsidR="00B81B59" w:rsidRDefault="002D6ECA">
      <w:pPr>
        <w:spacing w:line="460" w:lineRule="exact"/>
        <w:rPr>
          <w:sz w:val="24"/>
        </w:rPr>
      </w:pPr>
      <w:r>
        <w:rPr>
          <w:sz w:val="24"/>
        </w:rPr>
        <w:t>项目编号：</w:t>
      </w:r>
      <w:r>
        <w:rPr>
          <w:sz w:val="24"/>
          <w:u w:val="single"/>
        </w:rPr>
        <w:t xml:space="preserve">                    </w:t>
      </w:r>
    </w:p>
    <w:p w:rsidR="00B81B59" w:rsidRDefault="002D6ECA">
      <w:pPr>
        <w:spacing w:line="460" w:lineRule="exact"/>
        <w:rPr>
          <w:sz w:val="24"/>
          <w:u w:val="single"/>
        </w:rPr>
      </w:pPr>
      <w:r>
        <w:rPr>
          <w:sz w:val="24"/>
        </w:rPr>
        <w:t>包号：</w:t>
      </w:r>
      <w:r>
        <w:rPr>
          <w:sz w:val="24"/>
          <w:u w:val="single"/>
        </w:rPr>
        <w:t xml:space="preserve">                        </w:t>
      </w:r>
    </w:p>
    <w:p w:rsidR="00B81B59" w:rsidRDefault="00B81B59">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2D6ECA">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B81B59" w:rsidRDefault="002D6ECA">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B81B59" w:rsidRDefault="002D6ECA">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B81B59" w:rsidRDefault="002D6ECA">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B81B59" w:rsidRDefault="002D6ECA">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B81B59" w:rsidRDefault="002D6ECA">
            <w:pPr>
              <w:spacing w:line="500" w:lineRule="exact"/>
              <w:jc w:val="center"/>
              <w:rPr>
                <w:rFonts w:ascii="宋体"/>
                <w:sz w:val="24"/>
              </w:rPr>
            </w:pPr>
            <w:r>
              <w:rPr>
                <w:rFonts w:ascii="宋体" w:hint="eastAsia"/>
                <w:sz w:val="24"/>
              </w:rPr>
              <w:t>开始日期—</w:t>
            </w:r>
          </w:p>
          <w:p w:rsidR="00B81B59" w:rsidRDefault="002D6ECA">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B81B59" w:rsidRDefault="002D6ECA">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B81B59" w:rsidRDefault="002D6ECA">
            <w:pPr>
              <w:spacing w:line="500" w:lineRule="exact"/>
              <w:jc w:val="center"/>
              <w:rPr>
                <w:rFonts w:ascii="宋体"/>
                <w:sz w:val="24"/>
              </w:rPr>
            </w:pPr>
            <w:r>
              <w:rPr>
                <w:rFonts w:ascii="宋体" w:hint="eastAsia"/>
                <w:sz w:val="24"/>
              </w:rPr>
              <w:t>合同编号</w:t>
            </w:r>
          </w:p>
        </w:tc>
      </w:tr>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B81B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r>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B81B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r>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B81B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r>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B81B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r>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B81B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r>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B81B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r>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B81B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r>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B81B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r>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B81B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r>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B81B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r>
      <w:tr w:rsidR="00B81B59">
        <w:tc>
          <w:tcPr>
            <w:tcW w:w="876" w:type="dxa"/>
            <w:tcBorders>
              <w:top w:val="single" w:sz="4" w:space="0" w:color="auto"/>
              <w:left w:val="single" w:sz="4" w:space="0" w:color="auto"/>
              <w:bottom w:val="single" w:sz="4" w:space="0" w:color="auto"/>
              <w:right w:val="single" w:sz="4" w:space="0" w:color="auto"/>
            </w:tcBorders>
            <w:vAlign w:val="center"/>
          </w:tcPr>
          <w:p w:rsidR="00B81B59" w:rsidRDefault="00B81B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81B59" w:rsidRDefault="00B81B59">
            <w:pPr>
              <w:spacing w:line="560" w:lineRule="exact"/>
              <w:jc w:val="center"/>
              <w:rPr>
                <w:rFonts w:ascii="宋体"/>
                <w:b/>
                <w:sz w:val="24"/>
              </w:rPr>
            </w:pPr>
          </w:p>
        </w:tc>
      </w:tr>
    </w:tbl>
    <w:p w:rsidR="00B81B59" w:rsidRDefault="002D6ECA">
      <w:pPr>
        <w:spacing w:line="560" w:lineRule="exact"/>
        <w:rPr>
          <w:rFonts w:ascii="宋体"/>
          <w:sz w:val="24"/>
        </w:rPr>
      </w:pPr>
      <w:r>
        <w:rPr>
          <w:rFonts w:ascii="宋体" w:hint="eastAsia"/>
          <w:sz w:val="24"/>
        </w:rPr>
        <w:t>备注：投标人所列业绩应按第二部分的要求将证明材料按顺序附后。</w:t>
      </w:r>
    </w:p>
    <w:p w:rsidR="00B81B59" w:rsidRDefault="00B81B59">
      <w:pPr>
        <w:spacing w:line="560" w:lineRule="exact"/>
        <w:rPr>
          <w:rFonts w:ascii="宋体"/>
          <w:sz w:val="24"/>
        </w:rPr>
      </w:pPr>
    </w:p>
    <w:p w:rsidR="00B81B59" w:rsidRDefault="002D6ECA">
      <w:pPr>
        <w:spacing w:line="360" w:lineRule="auto"/>
        <w:rPr>
          <w:sz w:val="24"/>
        </w:rPr>
      </w:pPr>
      <w:r>
        <w:rPr>
          <w:sz w:val="24"/>
        </w:rPr>
        <w:t>投标人名称：</w:t>
      </w:r>
    </w:p>
    <w:p w:rsidR="00B81B59" w:rsidRDefault="002D6ECA">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1B59" w:rsidRDefault="002D6ECA">
      <w:pPr>
        <w:widowControl/>
        <w:jc w:val="left"/>
        <w:rPr>
          <w:sz w:val="24"/>
        </w:rPr>
      </w:pPr>
      <w:r>
        <w:rPr>
          <w:sz w:val="24"/>
        </w:rPr>
        <w:br w:type="page"/>
      </w:r>
    </w:p>
    <w:p w:rsidR="00B81B59" w:rsidRDefault="002D6ECA">
      <w:pPr>
        <w:spacing w:line="460" w:lineRule="exact"/>
        <w:rPr>
          <w:b/>
          <w:sz w:val="24"/>
        </w:rPr>
      </w:pPr>
      <w:r>
        <w:rPr>
          <w:b/>
          <w:sz w:val="24"/>
        </w:rPr>
        <w:lastRenderedPageBreak/>
        <w:t>附件</w:t>
      </w:r>
      <w:r>
        <w:rPr>
          <w:b/>
          <w:sz w:val="24"/>
        </w:rPr>
        <w:t>5</w:t>
      </w:r>
      <w:r>
        <w:rPr>
          <w:b/>
          <w:sz w:val="24"/>
        </w:rPr>
        <w:t>：评分因素中要求的各项方案、证明材料等</w:t>
      </w:r>
    </w:p>
    <w:p w:rsidR="00B81B59" w:rsidRDefault="002D6ECA">
      <w:pPr>
        <w:spacing w:line="620" w:lineRule="exact"/>
        <w:rPr>
          <w:b/>
          <w:sz w:val="24"/>
        </w:rPr>
      </w:pPr>
      <w:r>
        <w:rPr>
          <w:b/>
          <w:sz w:val="24"/>
        </w:rPr>
        <w:br w:type="page"/>
      </w:r>
      <w:r>
        <w:rPr>
          <w:b/>
          <w:sz w:val="24"/>
        </w:rPr>
        <w:lastRenderedPageBreak/>
        <w:t>附件</w:t>
      </w:r>
      <w:r>
        <w:rPr>
          <w:rFonts w:hint="eastAsia"/>
          <w:b/>
          <w:sz w:val="24"/>
        </w:rPr>
        <w:t>6</w:t>
      </w:r>
    </w:p>
    <w:p w:rsidR="00B81B59" w:rsidRDefault="002D6ECA">
      <w:pPr>
        <w:autoSpaceDE w:val="0"/>
        <w:autoSpaceDN w:val="0"/>
        <w:spacing w:line="480" w:lineRule="auto"/>
        <w:jc w:val="center"/>
        <w:rPr>
          <w:sz w:val="24"/>
          <w:szCs w:val="24"/>
        </w:rPr>
      </w:pPr>
      <w:r>
        <w:rPr>
          <w:b/>
          <w:sz w:val="24"/>
          <w:szCs w:val="24"/>
        </w:rPr>
        <w:t>中小企业声明函（服务）</w:t>
      </w:r>
    </w:p>
    <w:p w:rsidR="00B81B59" w:rsidRDefault="002D6ECA">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81B59" w:rsidRDefault="002D6ECA">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其他未列明行业</w:t>
      </w:r>
      <w:r>
        <w:rPr>
          <w:sz w:val="24"/>
          <w:szCs w:val="24"/>
          <w:u w:val="single"/>
        </w:rPr>
        <w:t xml:space="preserve">  </w:t>
      </w:r>
      <w:r>
        <w:rPr>
          <w:sz w:val="24"/>
          <w:szCs w:val="24"/>
        </w:rPr>
        <w:t>；承接企业为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81B59" w:rsidRDefault="002D6ECA">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B81B59" w:rsidRDefault="002D6ECA">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B81B59" w:rsidRDefault="002D6ECA">
      <w:pPr>
        <w:autoSpaceDE w:val="0"/>
        <w:autoSpaceDN w:val="0"/>
        <w:spacing w:line="500" w:lineRule="exact"/>
        <w:ind w:left="3840"/>
        <w:jc w:val="left"/>
        <w:rPr>
          <w:sz w:val="24"/>
          <w:szCs w:val="24"/>
        </w:rPr>
      </w:pPr>
      <w:r>
        <w:rPr>
          <w:sz w:val="24"/>
          <w:szCs w:val="24"/>
        </w:rPr>
        <w:t>投标人名称：</w:t>
      </w:r>
    </w:p>
    <w:p w:rsidR="00B81B59" w:rsidRDefault="002D6ECA">
      <w:pPr>
        <w:autoSpaceDE w:val="0"/>
        <w:autoSpaceDN w:val="0"/>
        <w:spacing w:line="500" w:lineRule="exact"/>
        <w:ind w:left="3840"/>
        <w:jc w:val="left"/>
        <w:rPr>
          <w:sz w:val="32"/>
        </w:rPr>
      </w:pPr>
      <w:r>
        <w:rPr>
          <w:sz w:val="24"/>
          <w:szCs w:val="24"/>
        </w:rPr>
        <w:t>日期：</w:t>
      </w:r>
    </w:p>
    <w:p w:rsidR="00B81B59" w:rsidRDefault="002D6ECA">
      <w:pPr>
        <w:spacing w:line="360" w:lineRule="auto"/>
        <w:ind w:right="84" w:firstLineChars="100" w:firstLine="241"/>
        <w:rPr>
          <w:b/>
          <w:sz w:val="24"/>
          <w:szCs w:val="24"/>
        </w:rPr>
      </w:pPr>
      <w:r>
        <w:rPr>
          <w:b/>
          <w:sz w:val="24"/>
          <w:szCs w:val="24"/>
        </w:rPr>
        <w:t>注：</w:t>
      </w:r>
    </w:p>
    <w:p w:rsidR="00B81B59" w:rsidRDefault="002D6ECA">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81B59" w:rsidRDefault="002D6ECA">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B81B59" w:rsidRDefault="002D6ECA">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B81B59" w:rsidRDefault="002D6ECA">
      <w:pPr>
        <w:widowControl/>
        <w:jc w:val="left"/>
        <w:rPr>
          <w:b/>
          <w:bCs/>
          <w:sz w:val="24"/>
        </w:rPr>
      </w:pPr>
      <w:bookmarkStart w:id="10" w:name="OLE_LINK14"/>
      <w:bookmarkStart w:id="11" w:name="OLE_LINK13"/>
      <w:r>
        <w:rPr>
          <w:b/>
          <w:bCs/>
          <w:sz w:val="24"/>
        </w:rPr>
        <w:br w:type="page"/>
      </w:r>
    </w:p>
    <w:p w:rsidR="00B81B59" w:rsidRDefault="002D6ECA">
      <w:pPr>
        <w:autoSpaceDN w:val="0"/>
        <w:spacing w:line="360" w:lineRule="auto"/>
        <w:rPr>
          <w:b/>
          <w:bCs/>
          <w:sz w:val="24"/>
        </w:rPr>
      </w:pPr>
      <w:r>
        <w:rPr>
          <w:rFonts w:hint="eastAsia"/>
          <w:b/>
          <w:bCs/>
          <w:sz w:val="24"/>
        </w:rPr>
        <w:lastRenderedPageBreak/>
        <w:t>附件</w:t>
      </w:r>
      <w:r>
        <w:rPr>
          <w:rFonts w:hint="eastAsia"/>
          <w:b/>
          <w:bCs/>
          <w:sz w:val="24"/>
        </w:rPr>
        <w:t>7</w:t>
      </w:r>
    </w:p>
    <w:p w:rsidR="00B81B59" w:rsidRDefault="002D6ECA">
      <w:pPr>
        <w:autoSpaceDN w:val="0"/>
        <w:spacing w:line="360" w:lineRule="auto"/>
        <w:jc w:val="left"/>
        <w:rPr>
          <w:b/>
          <w:bCs/>
          <w:sz w:val="24"/>
        </w:rPr>
      </w:pPr>
      <w:r>
        <w:rPr>
          <w:rFonts w:hint="eastAsia"/>
          <w:b/>
          <w:kern w:val="0"/>
          <w:sz w:val="24"/>
          <w:szCs w:val="21"/>
        </w:rPr>
        <w:t>若不是残疾人福利性单位，响应文件中可不提供此声明函</w:t>
      </w:r>
    </w:p>
    <w:p w:rsidR="00B81B59" w:rsidRDefault="00B81B59">
      <w:pPr>
        <w:autoSpaceDN w:val="0"/>
        <w:spacing w:line="360" w:lineRule="auto"/>
        <w:jc w:val="center"/>
        <w:rPr>
          <w:b/>
          <w:bCs/>
          <w:sz w:val="24"/>
        </w:rPr>
      </w:pPr>
    </w:p>
    <w:bookmarkEnd w:id="10"/>
    <w:bookmarkEnd w:id="11"/>
    <w:p w:rsidR="00B81B59" w:rsidRDefault="002D6ECA">
      <w:pPr>
        <w:snapToGrid w:val="0"/>
        <w:spacing w:line="360" w:lineRule="auto"/>
        <w:jc w:val="center"/>
        <w:rPr>
          <w:b/>
          <w:bCs/>
          <w:sz w:val="24"/>
        </w:rPr>
      </w:pPr>
      <w:r>
        <w:rPr>
          <w:rFonts w:hint="eastAsia"/>
          <w:b/>
          <w:bCs/>
          <w:sz w:val="24"/>
        </w:rPr>
        <w:t>残疾人福利性单位声明函</w:t>
      </w:r>
    </w:p>
    <w:p w:rsidR="00B81B59" w:rsidRDefault="00B81B59">
      <w:pPr>
        <w:snapToGrid w:val="0"/>
        <w:spacing w:line="360" w:lineRule="auto"/>
        <w:ind w:firstLineChars="200" w:firstLine="482"/>
        <w:jc w:val="left"/>
        <w:rPr>
          <w:b/>
          <w:bCs/>
          <w:sz w:val="24"/>
        </w:rPr>
      </w:pPr>
    </w:p>
    <w:p w:rsidR="00B81B59" w:rsidRDefault="002D6ECA">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81B59" w:rsidRDefault="002D6ECA">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B81B59" w:rsidRDefault="00B81B59">
      <w:pPr>
        <w:snapToGrid w:val="0"/>
        <w:spacing w:line="360" w:lineRule="auto"/>
        <w:ind w:firstLineChars="200" w:firstLine="480"/>
        <w:jc w:val="left"/>
        <w:rPr>
          <w:bCs/>
          <w:sz w:val="24"/>
        </w:rPr>
      </w:pPr>
    </w:p>
    <w:p w:rsidR="00B81B59" w:rsidRDefault="00B81B59">
      <w:pPr>
        <w:snapToGrid w:val="0"/>
        <w:spacing w:line="360" w:lineRule="auto"/>
        <w:ind w:firstLineChars="200" w:firstLine="480"/>
        <w:jc w:val="left"/>
        <w:rPr>
          <w:bCs/>
          <w:sz w:val="24"/>
        </w:rPr>
      </w:pPr>
    </w:p>
    <w:p w:rsidR="00B81B59" w:rsidRDefault="002D6ECA">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B81B59" w:rsidRDefault="00B81B59">
      <w:pPr>
        <w:snapToGrid w:val="0"/>
        <w:spacing w:line="360" w:lineRule="auto"/>
        <w:ind w:firstLineChars="200" w:firstLine="480"/>
        <w:jc w:val="left"/>
        <w:rPr>
          <w:bCs/>
          <w:sz w:val="24"/>
        </w:rPr>
      </w:pPr>
    </w:p>
    <w:p w:rsidR="00B81B59" w:rsidRDefault="002D6ECA">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81B59" w:rsidRDefault="00B81B59">
      <w:pPr>
        <w:snapToGrid w:val="0"/>
        <w:spacing w:line="360" w:lineRule="auto"/>
        <w:ind w:firstLineChars="200" w:firstLine="480"/>
        <w:jc w:val="left"/>
        <w:rPr>
          <w:sz w:val="24"/>
          <w:szCs w:val="21"/>
        </w:rPr>
      </w:pPr>
    </w:p>
    <w:p w:rsidR="00B81B59" w:rsidRDefault="002D6ECA">
      <w:pPr>
        <w:snapToGrid w:val="0"/>
        <w:spacing w:line="360" w:lineRule="auto"/>
        <w:ind w:firstLineChars="200" w:firstLine="480"/>
        <w:rPr>
          <w:sz w:val="24"/>
          <w:szCs w:val="21"/>
        </w:rPr>
      </w:pPr>
      <w:r>
        <w:rPr>
          <w:sz w:val="24"/>
          <w:szCs w:val="21"/>
        </w:rPr>
        <w:t>注：</w:t>
      </w:r>
    </w:p>
    <w:p w:rsidR="00B81B59" w:rsidRDefault="002D6ECA">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B81B59" w:rsidRDefault="002D6ECA">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B81B59" w:rsidRDefault="00B81B59">
      <w:pPr>
        <w:snapToGrid w:val="0"/>
        <w:spacing w:line="360" w:lineRule="auto"/>
        <w:ind w:firstLineChars="200" w:firstLine="480"/>
        <w:rPr>
          <w:sz w:val="24"/>
          <w:szCs w:val="21"/>
        </w:rPr>
      </w:pPr>
    </w:p>
    <w:p w:rsidR="00B81B59" w:rsidRDefault="002D6ECA">
      <w:pPr>
        <w:tabs>
          <w:tab w:val="left" w:pos="360"/>
        </w:tabs>
        <w:spacing w:line="360" w:lineRule="auto"/>
        <w:rPr>
          <w:b/>
          <w:sz w:val="24"/>
        </w:rPr>
      </w:pPr>
      <w:r>
        <w:rPr>
          <w:szCs w:val="21"/>
        </w:rPr>
        <w:br w:type="page"/>
      </w:r>
      <w:r>
        <w:rPr>
          <w:b/>
          <w:sz w:val="24"/>
        </w:rPr>
        <w:lastRenderedPageBreak/>
        <w:t>附件</w:t>
      </w:r>
      <w:r>
        <w:rPr>
          <w:rFonts w:hint="eastAsia"/>
          <w:b/>
          <w:sz w:val="24"/>
        </w:rPr>
        <w:t>8</w:t>
      </w:r>
    </w:p>
    <w:p w:rsidR="00B81B59" w:rsidRDefault="002D6ECA">
      <w:pPr>
        <w:tabs>
          <w:tab w:val="left" w:pos="360"/>
        </w:tabs>
        <w:spacing w:line="360" w:lineRule="auto"/>
        <w:jc w:val="center"/>
        <w:rPr>
          <w:b/>
          <w:bCs/>
          <w:sz w:val="24"/>
        </w:rPr>
      </w:pPr>
      <w:r>
        <w:rPr>
          <w:rFonts w:hint="eastAsia"/>
          <w:b/>
          <w:bCs/>
          <w:sz w:val="24"/>
        </w:rPr>
        <w:t>书面</w:t>
      </w:r>
      <w:r>
        <w:rPr>
          <w:b/>
          <w:bCs/>
          <w:sz w:val="24"/>
        </w:rPr>
        <w:t>声明</w:t>
      </w:r>
    </w:p>
    <w:p w:rsidR="00B81B59" w:rsidRDefault="00B81B59">
      <w:pPr>
        <w:pStyle w:val="af2"/>
        <w:tabs>
          <w:tab w:val="left" w:pos="360"/>
        </w:tabs>
        <w:spacing w:line="360" w:lineRule="auto"/>
        <w:ind w:firstLine="480"/>
        <w:rPr>
          <w:sz w:val="24"/>
        </w:rPr>
      </w:pPr>
    </w:p>
    <w:p w:rsidR="00B81B59" w:rsidRDefault="002D6ECA">
      <w:pPr>
        <w:pStyle w:val="af2"/>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B81B59" w:rsidRDefault="002D6ECA">
      <w:pPr>
        <w:pStyle w:val="af2"/>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B81B59" w:rsidRDefault="00B81B59">
      <w:pPr>
        <w:pStyle w:val="af2"/>
        <w:tabs>
          <w:tab w:val="left" w:pos="360"/>
        </w:tabs>
        <w:spacing w:line="360" w:lineRule="auto"/>
        <w:ind w:firstLine="480"/>
        <w:rPr>
          <w:sz w:val="24"/>
        </w:rPr>
      </w:pPr>
    </w:p>
    <w:p w:rsidR="00B81B59" w:rsidRDefault="002D6ECA">
      <w:pPr>
        <w:autoSpaceDE w:val="0"/>
        <w:autoSpaceDN w:val="0"/>
        <w:spacing w:line="500" w:lineRule="exact"/>
        <w:ind w:left="3840"/>
        <w:jc w:val="left"/>
        <w:rPr>
          <w:sz w:val="24"/>
          <w:szCs w:val="24"/>
        </w:rPr>
      </w:pPr>
      <w:r>
        <w:rPr>
          <w:sz w:val="24"/>
          <w:szCs w:val="24"/>
        </w:rPr>
        <w:t>投标人名称：</w:t>
      </w:r>
    </w:p>
    <w:p w:rsidR="00B81B59" w:rsidRDefault="00B81B59">
      <w:pPr>
        <w:autoSpaceDE w:val="0"/>
        <w:autoSpaceDN w:val="0"/>
        <w:spacing w:line="500" w:lineRule="exact"/>
        <w:ind w:left="3840"/>
        <w:jc w:val="left"/>
        <w:rPr>
          <w:sz w:val="24"/>
          <w:szCs w:val="24"/>
        </w:rPr>
      </w:pPr>
    </w:p>
    <w:p w:rsidR="00B81B59" w:rsidRDefault="002D6ECA">
      <w:pPr>
        <w:autoSpaceDE w:val="0"/>
        <w:autoSpaceDN w:val="0"/>
        <w:spacing w:line="500" w:lineRule="exact"/>
        <w:ind w:left="3840"/>
        <w:jc w:val="left"/>
        <w:rPr>
          <w:sz w:val="24"/>
          <w:szCs w:val="24"/>
        </w:rPr>
      </w:pPr>
      <w:r>
        <w:rPr>
          <w:sz w:val="24"/>
          <w:szCs w:val="24"/>
        </w:rPr>
        <w:t>日期：</w:t>
      </w:r>
    </w:p>
    <w:p w:rsidR="00B81B59" w:rsidRDefault="00B81B59">
      <w:pPr>
        <w:autoSpaceDE w:val="0"/>
        <w:autoSpaceDN w:val="0"/>
        <w:spacing w:line="500" w:lineRule="exact"/>
        <w:ind w:left="3840"/>
        <w:jc w:val="left"/>
        <w:rPr>
          <w:sz w:val="24"/>
          <w:szCs w:val="24"/>
        </w:rPr>
      </w:pPr>
    </w:p>
    <w:p w:rsidR="00B81B59" w:rsidRDefault="002D6ECA">
      <w:pPr>
        <w:pStyle w:val="af2"/>
        <w:tabs>
          <w:tab w:val="left" w:pos="360"/>
        </w:tabs>
        <w:spacing w:line="360" w:lineRule="auto"/>
        <w:ind w:firstLineChars="0" w:firstLine="0"/>
        <w:rPr>
          <w:sz w:val="24"/>
          <w:u w:val="single"/>
        </w:rPr>
      </w:pPr>
      <w:r>
        <w:rPr>
          <w:rFonts w:hint="eastAsia"/>
          <w:sz w:val="24"/>
          <w:u w:val="single"/>
        </w:rPr>
        <w:t xml:space="preserve">                                                                     </w:t>
      </w:r>
    </w:p>
    <w:p w:rsidR="00B81B59" w:rsidRDefault="00B81B59">
      <w:pPr>
        <w:pStyle w:val="af2"/>
        <w:tabs>
          <w:tab w:val="left" w:pos="360"/>
        </w:tabs>
        <w:spacing w:line="360" w:lineRule="auto"/>
        <w:ind w:firstLine="480"/>
        <w:rPr>
          <w:sz w:val="24"/>
        </w:rPr>
      </w:pPr>
    </w:p>
    <w:p w:rsidR="00B81B59" w:rsidRDefault="00B81B59">
      <w:pPr>
        <w:pStyle w:val="af2"/>
        <w:spacing w:line="360" w:lineRule="auto"/>
        <w:ind w:firstLineChars="0" w:firstLine="0"/>
        <w:jc w:val="center"/>
        <w:rPr>
          <w:b/>
          <w:sz w:val="24"/>
        </w:rPr>
      </w:pPr>
    </w:p>
    <w:p w:rsidR="00B81B59" w:rsidRDefault="00B81B59">
      <w:pPr>
        <w:pStyle w:val="af2"/>
        <w:spacing w:line="360" w:lineRule="auto"/>
        <w:ind w:firstLineChars="0" w:firstLine="0"/>
        <w:jc w:val="center"/>
        <w:rPr>
          <w:b/>
          <w:sz w:val="24"/>
        </w:rPr>
      </w:pPr>
    </w:p>
    <w:p w:rsidR="00B81B59" w:rsidRDefault="002D6ECA">
      <w:pPr>
        <w:pStyle w:val="af2"/>
        <w:spacing w:line="360" w:lineRule="auto"/>
        <w:ind w:firstLineChars="0" w:firstLine="0"/>
        <w:jc w:val="center"/>
        <w:rPr>
          <w:b/>
          <w:sz w:val="24"/>
        </w:rPr>
      </w:pPr>
      <w:r>
        <w:rPr>
          <w:rFonts w:hint="eastAsia"/>
          <w:b/>
          <w:sz w:val="24"/>
        </w:rPr>
        <w:t>证明材料</w:t>
      </w:r>
    </w:p>
    <w:p w:rsidR="00B81B59" w:rsidRDefault="00B81B59">
      <w:pPr>
        <w:pStyle w:val="af2"/>
        <w:tabs>
          <w:tab w:val="left" w:pos="360"/>
        </w:tabs>
        <w:spacing w:line="360" w:lineRule="auto"/>
        <w:ind w:firstLine="480"/>
        <w:rPr>
          <w:sz w:val="24"/>
        </w:rPr>
      </w:pPr>
    </w:p>
    <w:p w:rsidR="00B81B59" w:rsidRDefault="002D6ECA">
      <w:pPr>
        <w:pStyle w:val="af2"/>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B81B59" w:rsidRDefault="00B81B59">
      <w:pPr>
        <w:pStyle w:val="af2"/>
        <w:tabs>
          <w:tab w:val="left" w:pos="360"/>
        </w:tabs>
        <w:spacing w:line="360" w:lineRule="auto"/>
        <w:ind w:firstLine="480"/>
        <w:rPr>
          <w:sz w:val="24"/>
        </w:rPr>
      </w:pPr>
    </w:p>
    <w:p w:rsidR="00B81B59" w:rsidRDefault="00B81B59">
      <w:pPr>
        <w:pStyle w:val="af2"/>
        <w:tabs>
          <w:tab w:val="left" w:pos="360"/>
        </w:tabs>
        <w:spacing w:line="360" w:lineRule="auto"/>
        <w:ind w:firstLine="480"/>
        <w:rPr>
          <w:sz w:val="24"/>
        </w:rPr>
      </w:pPr>
    </w:p>
    <w:p w:rsidR="00B81B59" w:rsidRDefault="00B81B59">
      <w:pPr>
        <w:autoSpaceDE w:val="0"/>
        <w:autoSpaceDN w:val="0"/>
        <w:spacing w:line="500" w:lineRule="exact"/>
        <w:ind w:left="3840"/>
        <w:jc w:val="left"/>
        <w:rPr>
          <w:sz w:val="24"/>
          <w:szCs w:val="24"/>
        </w:rPr>
      </w:pPr>
    </w:p>
    <w:p w:rsidR="00B81B59" w:rsidRDefault="00B81B59">
      <w:pPr>
        <w:autoSpaceDE w:val="0"/>
        <w:autoSpaceDN w:val="0"/>
        <w:spacing w:line="500" w:lineRule="exact"/>
        <w:ind w:left="3840"/>
        <w:jc w:val="left"/>
        <w:rPr>
          <w:sz w:val="24"/>
          <w:szCs w:val="24"/>
        </w:rPr>
      </w:pPr>
    </w:p>
    <w:p w:rsidR="00B81B59" w:rsidRDefault="002D6ECA">
      <w:pPr>
        <w:autoSpaceDE w:val="0"/>
        <w:autoSpaceDN w:val="0"/>
        <w:spacing w:line="500" w:lineRule="exact"/>
        <w:ind w:left="3840"/>
        <w:jc w:val="left"/>
        <w:rPr>
          <w:sz w:val="24"/>
          <w:szCs w:val="24"/>
        </w:rPr>
      </w:pPr>
      <w:r>
        <w:rPr>
          <w:sz w:val="24"/>
          <w:szCs w:val="24"/>
        </w:rPr>
        <w:t>投标人名称：</w:t>
      </w:r>
    </w:p>
    <w:p w:rsidR="00B81B59" w:rsidRDefault="00B81B59">
      <w:pPr>
        <w:autoSpaceDE w:val="0"/>
        <w:autoSpaceDN w:val="0"/>
        <w:spacing w:line="500" w:lineRule="exact"/>
        <w:ind w:left="3840"/>
        <w:jc w:val="left"/>
        <w:rPr>
          <w:sz w:val="24"/>
          <w:szCs w:val="24"/>
        </w:rPr>
      </w:pPr>
    </w:p>
    <w:p w:rsidR="00B81B59" w:rsidRDefault="002D6ECA">
      <w:pPr>
        <w:autoSpaceDE w:val="0"/>
        <w:autoSpaceDN w:val="0"/>
        <w:spacing w:line="500" w:lineRule="exact"/>
        <w:ind w:left="3840"/>
        <w:jc w:val="left"/>
        <w:rPr>
          <w:sz w:val="24"/>
          <w:szCs w:val="24"/>
        </w:rPr>
      </w:pPr>
      <w:r>
        <w:rPr>
          <w:sz w:val="24"/>
          <w:szCs w:val="24"/>
        </w:rPr>
        <w:t>日期：</w:t>
      </w:r>
    </w:p>
    <w:p w:rsidR="00B81B59" w:rsidRDefault="00B81B59">
      <w:pPr>
        <w:pStyle w:val="af2"/>
        <w:tabs>
          <w:tab w:val="left" w:pos="360"/>
        </w:tabs>
        <w:spacing w:line="360" w:lineRule="auto"/>
        <w:ind w:firstLine="480"/>
        <w:rPr>
          <w:sz w:val="24"/>
        </w:rPr>
      </w:pPr>
    </w:p>
    <w:p w:rsidR="00B81B59" w:rsidRDefault="002D6ECA">
      <w:pPr>
        <w:spacing w:line="620" w:lineRule="exact"/>
        <w:rPr>
          <w:szCs w:val="21"/>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投标人认为需要提交的其他资料</w:t>
      </w:r>
    </w:p>
    <w:p w:rsidR="00B81B59" w:rsidRDefault="00B81B59">
      <w:pPr>
        <w:spacing w:line="460" w:lineRule="exact"/>
        <w:ind w:left="192"/>
        <w:rPr>
          <w:b/>
          <w:sz w:val="24"/>
        </w:rPr>
      </w:pPr>
    </w:p>
    <w:p w:rsidR="00B81B59" w:rsidRDefault="002D6ECA">
      <w:pPr>
        <w:autoSpaceDE w:val="0"/>
        <w:autoSpaceDN w:val="0"/>
        <w:adjustRightInd w:val="0"/>
        <w:jc w:val="center"/>
        <w:rPr>
          <w:sz w:val="24"/>
        </w:rPr>
      </w:pPr>
      <w:r>
        <w:rPr>
          <w:sz w:val="24"/>
        </w:rPr>
        <w:br w:type="page"/>
      </w:r>
    </w:p>
    <w:p w:rsidR="00B81B59" w:rsidRDefault="00B81B59">
      <w:pPr>
        <w:autoSpaceDE w:val="0"/>
        <w:autoSpaceDN w:val="0"/>
        <w:adjustRightInd w:val="0"/>
        <w:jc w:val="center"/>
        <w:rPr>
          <w:sz w:val="24"/>
        </w:rPr>
      </w:pPr>
    </w:p>
    <w:p w:rsidR="00B81B59" w:rsidRDefault="00B81B59">
      <w:pPr>
        <w:autoSpaceDE w:val="0"/>
        <w:autoSpaceDN w:val="0"/>
        <w:adjustRightInd w:val="0"/>
        <w:jc w:val="center"/>
        <w:rPr>
          <w:sz w:val="24"/>
        </w:rPr>
      </w:pPr>
    </w:p>
    <w:p w:rsidR="00B81B59" w:rsidRDefault="00B81B59">
      <w:pPr>
        <w:autoSpaceDE w:val="0"/>
        <w:autoSpaceDN w:val="0"/>
        <w:adjustRightInd w:val="0"/>
        <w:jc w:val="center"/>
        <w:rPr>
          <w:sz w:val="24"/>
        </w:rPr>
      </w:pPr>
    </w:p>
    <w:p w:rsidR="00B81B59" w:rsidRDefault="00B81B59">
      <w:pPr>
        <w:autoSpaceDE w:val="0"/>
        <w:autoSpaceDN w:val="0"/>
        <w:adjustRightInd w:val="0"/>
        <w:jc w:val="center"/>
        <w:rPr>
          <w:sz w:val="24"/>
        </w:rPr>
      </w:pPr>
    </w:p>
    <w:p w:rsidR="00B81B59" w:rsidRDefault="002D6ECA">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B81B59" w:rsidRDefault="00B81B59">
      <w:pPr>
        <w:autoSpaceDE w:val="0"/>
        <w:autoSpaceDN w:val="0"/>
        <w:adjustRightInd w:val="0"/>
        <w:spacing w:line="520" w:lineRule="exact"/>
        <w:rPr>
          <w:b/>
          <w:kern w:val="0"/>
          <w:sz w:val="24"/>
        </w:rPr>
      </w:pPr>
    </w:p>
    <w:p w:rsidR="00B81B59" w:rsidRDefault="002D6EC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B81B59" w:rsidRDefault="00B81B59">
      <w:pPr>
        <w:autoSpaceDE w:val="0"/>
        <w:autoSpaceDN w:val="0"/>
        <w:adjustRightInd w:val="0"/>
        <w:spacing w:line="520" w:lineRule="exact"/>
        <w:rPr>
          <w:b/>
          <w:kern w:val="0"/>
          <w:sz w:val="24"/>
        </w:rPr>
      </w:pPr>
    </w:p>
    <w:p w:rsidR="00B81B59" w:rsidRDefault="002D6ECA">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B81B59" w:rsidRDefault="00B81B59">
      <w:pPr>
        <w:autoSpaceDE w:val="0"/>
        <w:autoSpaceDN w:val="0"/>
        <w:adjustRightInd w:val="0"/>
        <w:spacing w:line="520" w:lineRule="exact"/>
        <w:rPr>
          <w:b/>
          <w:kern w:val="0"/>
          <w:sz w:val="24"/>
        </w:rPr>
      </w:pP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B81B59" w:rsidRDefault="002D6EC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B81B59" w:rsidRDefault="00B81B59">
      <w:pPr>
        <w:spacing w:beforeLines="30" w:before="93" w:afterLines="70" w:after="218" w:line="540" w:lineRule="exact"/>
        <w:ind w:leftChars="300" w:left="630"/>
        <w:rPr>
          <w:rFonts w:eastAsia="方正楷体简体"/>
          <w:b/>
          <w:sz w:val="34"/>
          <w:szCs w:val="34"/>
        </w:rPr>
      </w:pPr>
    </w:p>
    <w:p w:rsidR="00B81B59" w:rsidRDefault="00B81B59">
      <w:pPr>
        <w:spacing w:beforeLines="30" w:before="93" w:afterLines="70" w:after="218" w:line="540" w:lineRule="exact"/>
        <w:ind w:leftChars="300" w:left="630"/>
        <w:rPr>
          <w:rFonts w:eastAsia="方正楷体简体"/>
          <w:b/>
          <w:sz w:val="34"/>
          <w:szCs w:val="34"/>
        </w:rPr>
      </w:pPr>
    </w:p>
    <w:p w:rsidR="00B81B59" w:rsidRDefault="002D6ECA">
      <w:pPr>
        <w:spacing w:beforeLines="30" w:before="93" w:afterLines="70" w:after="218" w:line="540" w:lineRule="exact"/>
        <w:ind w:leftChars="300" w:left="630"/>
        <w:rPr>
          <w:b/>
          <w:kern w:val="0"/>
          <w:sz w:val="24"/>
        </w:rPr>
      </w:pPr>
      <w:r>
        <w:rPr>
          <w:rFonts w:eastAsia="方正楷体简体"/>
          <w:b/>
          <w:sz w:val="34"/>
          <w:szCs w:val="34"/>
        </w:rPr>
        <w:t>递交日期：</w:t>
      </w:r>
    </w:p>
    <w:p w:rsidR="00B81B59" w:rsidRDefault="002D6ECA">
      <w:pPr>
        <w:tabs>
          <w:tab w:val="left" w:pos="360"/>
        </w:tabs>
        <w:spacing w:line="460" w:lineRule="exact"/>
        <w:jc w:val="center"/>
        <w:rPr>
          <w:b/>
          <w:sz w:val="24"/>
        </w:rPr>
      </w:pPr>
      <w:r>
        <w:rPr>
          <w:sz w:val="24"/>
        </w:rPr>
        <w:br w:type="page"/>
      </w:r>
      <w:r>
        <w:rPr>
          <w:b/>
          <w:sz w:val="24"/>
        </w:rPr>
        <w:lastRenderedPageBreak/>
        <w:t>报价书</w:t>
      </w:r>
    </w:p>
    <w:p w:rsidR="00B81B59" w:rsidRDefault="002D6ECA">
      <w:pPr>
        <w:spacing w:line="460" w:lineRule="exact"/>
        <w:rPr>
          <w:sz w:val="24"/>
        </w:rPr>
      </w:pPr>
      <w:r>
        <w:rPr>
          <w:sz w:val="24"/>
        </w:rPr>
        <w:t>致：天津市政府采购中心</w:t>
      </w:r>
    </w:p>
    <w:p w:rsidR="00B81B59" w:rsidRDefault="002D6ECA">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B81B59" w:rsidRDefault="002D6ECA">
      <w:pPr>
        <w:spacing w:line="460" w:lineRule="exact"/>
        <w:rPr>
          <w:sz w:val="24"/>
        </w:rPr>
      </w:pPr>
      <w:r>
        <w:rPr>
          <w:sz w:val="24"/>
        </w:rPr>
        <w:t>据此函，签字代表宣布同意如下：</w:t>
      </w:r>
    </w:p>
    <w:p w:rsidR="00B81B59" w:rsidRDefault="002D6ECA">
      <w:pPr>
        <w:spacing w:line="460" w:lineRule="exact"/>
        <w:ind w:left="480"/>
        <w:jc w:val="left"/>
        <w:rPr>
          <w:sz w:val="24"/>
        </w:rPr>
      </w:pPr>
      <w:r>
        <w:rPr>
          <w:sz w:val="24"/>
        </w:rPr>
        <w:t xml:space="preserve">1. </w:t>
      </w:r>
      <w:r>
        <w:rPr>
          <w:sz w:val="24"/>
        </w:rPr>
        <w:t>所附报价表中规定的应提供服务价格为</w:t>
      </w:r>
    </w:p>
    <w:p w:rsidR="00B81B59" w:rsidRDefault="002D6ECA">
      <w:pPr>
        <w:spacing w:line="460" w:lineRule="exact"/>
        <w:ind w:left="480"/>
        <w:jc w:val="left"/>
        <w:rPr>
          <w:sz w:val="24"/>
        </w:rPr>
      </w:pPr>
      <w:r>
        <w:rPr>
          <w:sz w:val="24"/>
        </w:rPr>
        <w:t>第一包：</w:t>
      </w:r>
    </w:p>
    <w:p w:rsidR="00B81B59" w:rsidRDefault="002D6ECA">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B81B59" w:rsidRDefault="002D6ECA">
      <w:pPr>
        <w:spacing w:line="460" w:lineRule="exact"/>
        <w:ind w:left="472" w:firstLine="237"/>
        <w:jc w:val="left"/>
        <w:rPr>
          <w:sz w:val="24"/>
        </w:rPr>
      </w:pPr>
      <w:r>
        <w:rPr>
          <w:sz w:val="24"/>
        </w:rPr>
        <w:t>大写</w:t>
      </w:r>
      <w:r>
        <w:rPr>
          <w:sz w:val="24"/>
          <w:u w:val="single"/>
        </w:rPr>
        <w:t xml:space="preserve">                    </w:t>
      </w:r>
      <w:r>
        <w:rPr>
          <w:sz w:val="24"/>
        </w:rPr>
        <w:t>（文字表述）。</w:t>
      </w:r>
    </w:p>
    <w:p w:rsidR="00B81B59" w:rsidRDefault="002D6ECA">
      <w:pPr>
        <w:spacing w:line="460" w:lineRule="exact"/>
        <w:ind w:left="480"/>
        <w:jc w:val="left"/>
        <w:rPr>
          <w:sz w:val="24"/>
        </w:rPr>
      </w:pPr>
      <w:r>
        <w:rPr>
          <w:sz w:val="24"/>
        </w:rPr>
        <w:t>第二包：</w:t>
      </w:r>
    </w:p>
    <w:p w:rsidR="00B81B59" w:rsidRDefault="002D6ECA">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B81B59" w:rsidRDefault="002D6ECA">
      <w:pPr>
        <w:spacing w:line="460" w:lineRule="exact"/>
        <w:ind w:left="472" w:firstLine="237"/>
        <w:jc w:val="left"/>
        <w:rPr>
          <w:sz w:val="24"/>
        </w:rPr>
      </w:pPr>
      <w:r>
        <w:rPr>
          <w:sz w:val="24"/>
        </w:rPr>
        <w:t>大写</w:t>
      </w:r>
      <w:r>
        <w:rPr>
          <w:sz w:val="24"/>
          <w:u w:val="single"/>
        </w:rPr>
        <w:t xml:space="preserve">                    </w:t>
      </w:r>
      <w:r>
        <w:rPr>
          <w:sz w:val="24"/>
        </w:rPr>
        <w:t>（文字表述）。</w:t>
      </w:r>
    </w:p>
    <w:p w:rsidR="00B81B59" w:rsidRDefault="002D6ECA">
      <w:pPr>
        <w:spacing w:line="460" w:lineRule="exact"/>
        <w:ind w:left="472" w:firstLine="237"/>
        <w:jc w:val="left"/>
        <w:rPr>
          <w:sz w:val="24"/>
        </w:rPr>
      </w:pPr>
      <w:r>
        <w:rPr>
          <w:sz w:val="24"/>
        </w:rPr>
        <w:t>……</w:t>
      </w:r>
    </w:p>
    <w:p w:rsidR="00B81B59" w:rsidRDefault="002D6ECA">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B81B59" w:rsidRDefault="002D6ECA">
      <w:pPr>
        <w:spacing w:line="460" w:lineRule="exact"/>
        <w:ind w:firstLine="471"/>
        <w:rPr>
          <w:sz w:val="24"/>
        </w:rPr>
      </w:pPr>
      <w:r>
        <w:rPr>
          <w:sz w:val="24"/>
        </w:rPr>
        <w:t xml:space="preserve">3. </w:t>
      </w:r>
      <w:r>
        <w:rPr>
          <w:sz w:val="24"/>
        </w:rPr>
        <w:t>两个阶段响应文件一一对应、不可分割，共同构成我方对本项目的所有承诺。</w:t>
      </w:r>
    </w:p>
    <w:p w:rsidR="00B81B59" w:rsidRDefault="00B81B59">
      <w:pPr>
        <w:spacing w:line="460" w:lineRule="exact"/>
        <w:ind w:firstLine="471"/>
        <w:rPr>
          <w:sz w:val="24"/>
        </w:rPr>
      </w:pPr>
    </w:p>
    <w:p w:rsidR="00B81B59" w:rsidRDefault="00B81B59">
      <w:pPr>
        <w:spacing w:line="460" w:lineRule="exact"/>
        <w:ind w:firstLine="471"/>
        <w:rPr>
          <w:sz w:val="24"/>
        </w:rPr>
      </w:pPr>
    </w:p>
    <w:p w:rsidR="00B81B59" w:rsidRDefault="002D6ECA">
      <w:pPr>
        <w:spacing w:line="360" w:lineRule="auto"/>
        <w:ind w:firstLineChars="1700" w:firstLine="4080"/>
        <w:rPr>
          <w:sz w:val="24"/>
        </w:rPr>
      </w:pPr>
      <w:r>
        <w:rPr>
          <w:sz w:val="24"/>
        </w:rPr>
        <w:t>投标人名称：</w:t>
      </w:r>
    </w:p>
    <w:p w:rsidR="00B81B59" w:rsidRDefault="00B81B59">
      <w:pPr>
        <w:spacing w:line="360" w:lineRule="auto"/>
        <w:ind w:firstLineChars="1700" w:firstLine="4080"/>
        <w:rPr>
          <w:sz w:val="24"/>
        </w:rPr>
      </w:pPr>
    </w:p>
    <w:p w:rsidR="00B81B59" w:rsidRDefault="002D6ECA">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1B59" w:rsidRDefault="00B81B59">
      <w:pPr>
        <w:spacing w:line="460" w:lineRule="exact"/>
        <w:ind w:firstLine="471"/>
        <w:rPr>
          <w:sz w:val="24"/>
        </w:rPr>
      </w:pPr>
    </w:p>
    <w:p w:rsidR="00B81B59" w:rsidRDefault="002D6ECA">
      <w:pPr>
        <w:spacing w:line="460" w:lineRule="exact"/>
        <w:rPr>
          <w:b/>
          <w:sz w:val="24"/>
        </w:rPr>
      </w:pPr>
      <w:r>
        <w:rPr>
          <w:b/>
          <w:sz w:val="24"/>
        </w:rPr>
        <w:br w:type="page"/>
      </w:r>
      <w:r>
        <w:rPr>
          <w:b/>
          <w:sz w:val="24"/>
        </w:rPr>
        <w:lastRenderedPageBreak/>
        <w:t>附件</w:t>
      </w:r>
      <w:r>
        <w:rPr>
          <w:b/>
          <w:sz w:val="24"/>
        </w:rPr>
        <w:t>1</w:t>
      </w:r>
    </w:p>
    <w:p w:rsidR="00B81B59" w:rsidRDefault="002D6ECA">
      <w:pPr>
        <w:tabs>
          <w:tab w:val="left" w:pos="3780"/>
          <w:tab w:val="left" w:pos="3960"/>
        </w:tabs>
        <w:spacing w:line="460" w:lineRule="exact"/>
        <w:jc w:val="center"/>
        <w:rPr>
          <w:b/>
          <w:sz w:val="24"/>
        </w:rPr>
      </w:pPr>
      <w:r>
        <w:rPr>
          <w:b/>
          <w:sz w:val="24"/>
        </w:rPr>
        <w:t>报价分项一览表</w:t>
      </w:r>
    </w:p>
    <w:p w:rsidR="00B81B59" w:rsidRDefault="002D6EC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B81B59" w:rsidRDefault="002D6ECA">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B81B59" w:rsidRDefault="00B81B59">
      <w:pPr>
        <w:spacing w:line="460" w:lineRule="exact"/>
        <w:rPr>
          <w:sz w:val="24"/>
        </w:rPr>
      </w:pPr>
    </w:p>
    <w:p w:rsidR="00B81B59" w:rsidRDefault="002D6ECA">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81B59">
        <w:trPr>
          <w:trHeight w:val="555"/>
          <w:jc w:val="center"/>
        </w:trPr>
        <w:tc>
          <w:tcPr>
            <w:tcW w:w="878" w:type="dxa"/>
            <w:vAlign w:val="center"/>
          </w:tcPr>
          <w:p w:rsidR="00B81B59" w:rsidRDefault="002D6ECA">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B81B59" w:rsidRDefault="002D6ECA">
            <w:pPr>
              <w:widowControl/>
              <w:jc w:val="center"/>
              <w:rPr>
                <w:b/>
                <w:bCs/>
                <w:kern w:val="0"/>
                <w:sz w:val="24"/>
                <w:szCs w:val="24"/>
              </w:rPr>
            </w:pPr>
            <w:r>
              <w:rPr>
                <w:b/>
                <w:bCs/>
                <w:kern w:val="0"/>
                <w:sz w:val="24"/>
                <w:szCs w:val="24"/>
              </w:rPr>
              <w:t>服务名称</w:t>
            </w:r>
          </w:p>
        </w:tc>
        <w:tc>
          <w:tcPr>
            <w:tcW w:w="1701" w:type="dxa"/>
            <w:vAlign w:val="center"/>
          </w:tcPr>
          <w:p w:rsidR="00B81B59" w:rsidRDefault="002D6ECA">
            <w:pPr>
              <w:widowControl/>
              <w:jc w:val="center"/>
              <w:rPr>
                <w:b/>
                <w:bCs/>
                <w:kern w:val="0"/>
                <w:sz w:val="24"/>
                <w:szCs w:val="24"/>
              </w:rPr>
            </w:pPr>
            <w:r>
              <w:rPr>
                <w:b/>
                <w:bCs/>
                <w:kern w:val="0"/>
                <w:sz w:val="24"/>
                <w:szCs w:val="24"/>
              </w:rPr>
              <w:t>总价</w:t>
            </w:r>
          </w:p>
        </w:tc>
        <w:tc>
          <w:tcPr>
            <w:tcW w:w="2238" w:type="dxa"/>
            <w:vAlign w:val="center"/>
          </w:tcPr>
          <w:p w:rsidR="00B81B59" w:rsidRDefault="002D6ECA">
            <w:pPr>
              <w:widowControl/>
              <w:jc w:val="center"/>
              <w:rPr>
                <w:b/>
                <w:bCs/>
                <w:kern w:val="0"/>
                <w:sz w:val="24"/>
                <w:szCs w:val="24"/>
              </w:rPr>
            </w:pPr>
            <w:r>
              <w:rPr>
                <w:b/>
                <w:bCs/>
                <w:kern w:val="0"/>
                <w:sz w:val="24"/>
                <w:szCs w:val="24"/>
              </w:rPr>
              <w:t>数量</w:t>
            </w:r>
          </w:p>
        </w:tc>
        <w:tc>
          <w:tcPr>
            <w:tcW w:w="1848" w:type="dxa"/>
            <w:vAlign w:val="center"/>
          </w:tcPr>
          <w:p w:rsidR="00B81B59" w:rsidRDefault="002D6ECA">
            <w:pPr>
              <w:widowControl/>
              <w:jc w:val="center"/>
              <w:rPr>
                <w:b/>
                <w:bCs/>
                <w:kern w:val="0"/>
                <w:sz w:val="24"/>
                <w:szCs w:val="24"/>
              </w:rPr>
            </w:pPr>
            <w:r>
              <w:rPr>
                <w:b/>
                <w:bCs/>
                <w:kern w:val="0"/>
                <w:sz w:val="24"/>
                <w:szCs w:val="24"/>
              </w:rPr>
              <w:t>备注</w:t>
            </w:r>
          </w:p>
        </w:tc>
      </w:tr>
      <w:tr w:rsidR="00B81B59">
        <w:trPr>
          <w:trHeight w:val="465"/>
          <w:jc w:val="center"/>
        </w:trPr>
        <w:tc>
          <w:tcPr>
            <w:tcW w:w="878" w:type="dxa"/>
            <w:vAlign w:val="center"/>
          </w:tcPr>
          <w:p w:rsidR="00B81B59" w:rsidRDefault="002D6ECA">
            <w:pPr>
              <w:widowControl/>
              <w:jc w:val="center"/>
              <w:rPr>
                <w:kern w:val="0"/>
                <w:sz w:val="24"/>
                <w:szCs w:val="24"/>
              </w:rPr>
            </w:pPr>
            <w:r>
              <w:rPr>
                <w:kern w:val="0"/>
                <w:sz w:val="24"/>
                <w:szCs w:val="24"/>
              </w:rPr>
              <w:t>1</w:t>
            </w:r>
          </w:p>
        </w:tc>
        <w:tc>
          <w:tcPr>
            <w:tcW w:w="2349" w:type="dxa"/>
            <w:vAlign w:val="center"/>
          </w:tcPr>
          <w:p w:rsidR="00B81B59" w:rsidRDefault="00B81B59">
            <w:pPr>
              <w:widowControl/>
              <w:jc w:val="center"/>
              <w:rPr>
                <w:kern w:val="0"/>
                <w:sz w:val="24"/>
                <w:szCs w:val="24"/>
              </w:rPr>
            </w:pP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2D6ECA">
            <w:pPr>
              <w:widowControl/>
              <w:jc w:val="center"/>
              <w:rPr>
                <w:sz w:val="24"/>
                <w:szCs w:val="24"/>
              </w:rPr>
            </w:pPr>
            <w:r>
              <w:rPr>
                <w:sz w:val="24"/>
                <w:szCs w:val="24"/>
              </w:rPr>
              <w:t>1</w:t>
            </w:r>
            <w:r>
              <w:rPr>
                <w:sz w:val="24"/>
                <w:szCs w:val="24"/>
              </w:rPr>
              <w:t>项</w:t>
            </w:r>
          </w:p>
        </w:tc>
        <w:tc>
          <w:tcPr>
            <w:tcW w:w="1848" w:type="dxa"/>
            <w:vAlign w:val="center"/>
          </w:tcPr>
          <w:p w:rsidR="00B81B59" w:rsidRDefault="00B81B59">
            <w:pPr>
              <w:widowControl/>
              <w:jc w:val="center"/>
              <w:rPr>
                <w:sz w:val="24"/>
                <w:szCs w:val="24"/>
              </w:rPr>
            </w:pPr>
          </w:p>
        </w:tc>
      </w:tr>
      <w:tr w:rsidR="00B81B59">
        <w:trPr>
          <w:trHeight w:val="465"/>
          <w:jc w:val="center"/>
        </w:trPr>
        <w:tc>
          <w:tcPr>
            <w:tcW w:w="9014" w:type="dxa"/>
            <w:gridSpan w:val="5"/>
            <w:vAlign w:val="center"/>
          </w:tcPr>
          <w:p w:rsidR="00B81B59" w:rsidRDefault="002D6ECA">
            <w:pPr>
              <w:widowControl/>
              <w:jc w:val="left"/>
              <w:rPr>
                <w:kern w:val="0"/>
                <w:sz w:val="24"/>
                <w:szCs w:val="24"/>
              </w:rPr>
            </w:pPr>
            <w:r>
              <w:rPr>
                <w:kern w:val="0"/>
                <w:sz w:val="24"/>
                <w:szCs w:val="24"/>
              </w:rPr>
              <w:t>其中</w:t>
            </w:r>
          </w:p>
        </w:tc>
      </w:tr>
      <w:tr w:rsidR="00B81B59">
        <w:trPr>
          <w:trHeight w:val="465"/>
          <w:jc w:val="center"/>
        </w:trPr>
        <w:tc>
          <w:tcPr>
            <w:tcW w:w="3227" w:type="dxa"/>
            <w:gridSpan w:val="2"/>
            <w:vAlign w:val="center"/>
          </w:tcPr>
          <w:p w:rsidR="00B81B59" w:rsidRDefault="002D6ECA">
            <w:pPr>
              <w:widowControl/>
              <w:jc w:val="left"/>
              <w:rPr>
                <w:b/>
                <w:sz w:val="24"/>
                <w:szCs w:val="24"/>
              </w:rPr>
            </w:pPr>
            <w:r>
              <w:rPr>
                <w:b/>
                <w:sz w:val="24"/>
                <w:szCs w:val="24"/>
              </w:rPr>
              <w:t>分项名称</w:t>
            </w:r>
          </w:p>
        </w:tc>
        <w:tc>
          <w:tcPr>
            <w:tcW w:w="1701" w:type="dxa"/>
            <w:vAlign w:val="center"/>
          </w:tcPr>
          <w:p w:rsidR="00B81B59" w:rsidRDefault="002D6ECA">
            <w:pPr>
              <w:widowControl/>
              <w:jc w:val="center"/>
              <w:rPr>
                <w:b/>
                <w:kern w:val="0"/>
                <w:sz w:val="24"/>
                <w:szCs w:val="24"/>
              </w:rPr>
            </w:pPr>
            <w:r>
              <w:rPr>
                <w:b/>
                <w:kern w:val="0"/>
                <w:sz w:val="24"/>
                <w:szCs w:val="24"/>
              </w:rPr>
              <w:t>价格</w:t>
            </w:r>
          </w:p>
        </w:tc>
        <w:tc>
          <w:tcPr>
            <w:tcW w:w="2238" w:type="dxa"/>
            <w:vAlign w:val="center"/>
          </w:tcPr>
          <w:p w:rsidR="00B81B59" w:rsidRDefault="002D6ECA">
            <w:pPr>
              <w:widowControl/>
              <w:jc w:val="center"/>
              <w:rPr>
                <w:b/>
                <w:kern w:val="0"/>
                <w:sz w:val="24"/>
                <w:szCs w:val="24"/>
              </w:rPr>
            </w:pPr>
            <w:r>
              <w:rPr>
                <w:b/>
                <w:kern w:val="0"/>
                <w:sz w:val="24"/>
                <w:szCs w:val="24"/>
              </w:rPr>
              <w:t>数量</w:t>
            </w:r>
          </w:p>
        </w:tc>
        <w:tc>
          <w:tcPr>
            <w:tcW w:w="1848" w:type="dxa"/>
            <w:vAlign w:val="center"/>
          </w:tcPr>
          <w:p w:rsidR="00B81B59" w:rsidRDefault="002D6ECA">
            <w:pPr>
              <w:widowControl/>
              <w:jc w:val="center"/>
              <w:rPr>
                <w:b/>
                <w:bCs/>
                <w:kern w:val="0"/>
                <w:sz w:val="24"/>
                <w:szCs w:val="24"/>
              </w:rPr>
            </w:pPr>
            <w:r>
              <w:rPr>
                <w:b/>
                <w:bCs/>
                <w:kern w:val="0"/>
                <w:sz w:val="24"/>
                <w:szCs w:val="24"/>
              </w:rPr>
              <w:t>备注</w:t>
            </w:r>
          </w:p>
        </w:tc>
      </w:tr>
      <w:tr w:rsidR="00B81B59">
        <w:trPr>
          <w:trHeight w:val="465"/>
          <w:jc w:val="center"/>
        </w:trPr>
        <w:tc>
          <w:tcPr>
            <w:tcW w:w="3227" w:type="dxa"/>
            <w:gridSpan w:val="2"/>
            <w:vAlign w:val="center"/>
          </w:tcPr>
          <w:p w:rsidR="00B81B59" w:rsidRDefault="00B81B59">
            <w:pPr>
              <w:widowControl/>
              <w:jc w:val="left"/>
              <w:rPr>
                <w:kern w:val="0"/>
                <w:sz w:val="24"/>
                <w:szCs w:val="24"/>
              </w:rPr>
            </w:pP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B81B59">
            <w:pPr>
              <w:widowControl/>
              <w:jc w:val="center"/>
              <w:rPr>
                <w:kern w:val="0"/>
                <w:sz w:val="24"/>
                <w:szCs w:val="24"/>
              </w:rPr>
            </w:pPr>
          </w:p>
        </w:tc>
        <w:tc>
          <w:tcPr>
            <w:tcW w:w="1848" w:type="dxa"/>
            <w:vAlign w:val="center"/>
          </w:tcPr>
          <w:p w:rsidR="00B81B59" w:rsidRDefault="00B81B59">
            <w:pPr>
              <w:widowControl/>
              <w:jc w:val="center"/>
              <w:rPr>
                <w:sz w:val="24"/>
                <w:szCs w:val="24"/>
              </w:rPr>
            </w:pPr>
          </w:p>
        </w:tc>
      </w:tr>
      <w:tr w:rsidR="00B81B59">
        <w:trPr>
          <w:trHeight w:val="465"/>
          <w:jc w:val="center"/>
        </w:trPr>
        <w:tc>
          <w:tcPr>
            <w:tcW w:w="3227" w:type="dxa"/>
            <w:gridSpan w:val="2"/>
            <w:vAlign w:val="center"/>
          </w:tcPr>
          <w:p w:rsidR="00B81B59" w:rsidRDefault="00B81B59">
            <w:pPr>
              <w:widowControl/>
              <w:jc w:val="left"/>
              <w:rPr>
                <w:kern w:val="0"/>
                <w:sz w:val="24"/>
                <w:szCs w:val="24"/>
              </w:rPr>
            </w:pP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B81B59">
            <w:pPr>
              <w:widowControl/>
              <w:jc w:val="center"/>
              <w:rPr>
                <w:kern w:val="0"/>
                <w:sz w:val="24"/>
                <w:szCs w:val="24"/>
              </w:rPr>
            </w:pPr>
          </w:p>
        </w:tc>
        <w:tc>
          <w:tcPr>
            <w:tcW w:w="1848" w:type="dxa"/>
            <w:vAlign w:val="center"/>
          </w:tcPr>
          <w:p w:rsidR="00B81B59" w:rsidRDefault="00B81B59">
            <w:pPr>
              <w:widowControl/>
              <w:jc w:val="center"/>
              <w:rPr>
                <w:sz w:val="24"/>
                <w:szCs w:val="24"/>
              </w:rPr>
            </w:pPr>
          </w:p>
        </w:tc>
      </w:tr>
      <w:tr w:rsidR="00B81B59">
        <w:trPr>
          <w:trHeight w:val="465"/>
          <w:jc w:val="center"/>
        </w:trPr>
        <w:tc>
          <w:tcPr>
            <w:tcW w:w="3227" w:type="dxa"/>
            <w:gridSpan w:val="2"/>
            <w:vAlign w:val="center"/>
          </w:tcPr>
          <w:p w:rsidR="00B81B59" w:rsidRDefault="00B81B59">
            <w:pPr>
              <w:widowControl/>
              <w:jc w:val="left"/>
              <w:rPr>
                <w:kern w:val="0"/>
                <w:sz w:val="24"/>
                <w:szCs w:val="24"/>
              </w:rPr>
            </w:pP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B81B59">
            <w:pPr>
              <w:widowControl/>
              <w:jc w:val="center"/>
              <w:rPr>
                <w:kern w:val="0"/>
                <w:sz w:val="24"/>
                <w:szCs w:val="24"/>
              </w:rPr>
            </w:pPr>
          </w:p>
        </w:tc>
        <w:tc>
          <w:tcPr>
            <w:tcW w:w="1848" w:type="dxa"/>
            <w:vAlign w:val="center"/>
          </w:tcPr>
          <w:p w:rsidR="00B81B59" w:rsidRDefault="00B81B59">
            <w:pPr>
              <w:widowControl/>
              <w:jc w:val="center"/>
              <w:rPr>
                <w:sz w:val="24"/>
                <w:szCs w:val="24"/>
              </w:rPr>
            </w:pPr>
          </w:p>
        </w:tc>
      </w:tr>
      <w:tr w:rsidR="00B81B59">
        <w:trPr>
          <w:trHeight w:val="465"/>
          <w:jc w:val="center"/>
        </w:trPr>
        <w:tc>
          <w:tcPr>
            <w:tcW w:w="3227" w:type="dxa"/>
            <w:gridSpan w:val="2"/>
            <w:vAlign w:val="center"/>
          </w:tcPr>
          <w:p w:rsidR="00B81B59" w:rsidRDefault="00B81B59">
            <w:pPr>
              <w:widowControl/>
              <w:jc w:val="left"/>
              <w:rPr>
                <w:sz w:val="24"/>
              </w:rPr>
            </w:pP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B81B59">
            <w:pPr>
              <w:widowControl/>
              <w:jc w:val="center"/>
              <w:rPr>
                <w:kern w:val="0"/>
                <w:sz w:val="24"/>
                <w:szCs w:val="24"/>
              </w:rPr>
            </w:pPr>
          </w:p>
        </w:tc>
        <w:tc>
          <w:tcPr>
            <w:tcW w:w="1848" w:type="dxa"/>
            <w:vAlign w:val="center"/>
          </w:tcPr>
          <w:p w:rsidR="00B81B59" w:rsidRDefault="00B81B59">
            <w:pPr>
              <w:widowControl/>
              <w:jc w:val="center"/>
              <w:rPr>
                <w:sz w:val="24"/>
                <w:szCs w:val="24"/>
              </w:rPr>
            </w:pPr>
          </w:p>
        </w:tc>
      </w:tr>
      <w:tr w:rsidR="00B81B59">
        <w:trPr>
          <w:trHeight w:val="465"/>
          <w:jc w:val="center"/>
        </w:trPr>
        <w:tc>
          <w:tcPr>
            <w:tcW w:w="3227" w:type="dxa"/>
            <w:gridSpan w:val="2"/>
            <w:vAlign w:val="center"/>
          </w:tcPr>
          <w:p w:rsidR="00B81B59" w:rsidRDefault="002D6ECA">
            <w:pPr>
              <w:widowControl/>
              <w:jc w:val="left"/>
              <w:rPr>
                <w:sz w:val="24"/>
              </w:rPr>
            </w:pPr>
            <w:r>
              <w:rPr>
                <w:sz w:val="24"/>
              </w:rPr>
              <w:t>……</w:t>
            </w: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B81B59">
            <w:pPr>
              <w:widowControl/>
              <w:jc w:val="center"/>
              <w:rPr>
                <w:kern w:val="0"/>
                <w:sz w:val="24"/>
                <w:szCs w:val="24"/>
              </w:rPr>
            </w:pPr>
          </w:p>
        </w:tc>
        <w:tc>
          <w:tcPr>
            <w:tcW w:w="1848" w:type="dxa"/>
            <w:vAlign w:val="center"/>
          </w:tcPr>
          <w:p w:rsidR="00B81B59" w:rsidRDefault="00B81B59">
            <w:pPr>
              <w:widowControl/>
              <w:jc w:val="center"/>
              <w:rPr>
                <w:sz w:val="24"/>
                <w:szCs w:val="24"/>
              </w:rPr>
            </w:pPr>
          </w:p>
        </w:tc>
      </w:tr>
      <w:tr w:rsidR="00B81B59">
        <w:trPr>
          <w:trHeight w:val="465"/>
          <w:jc w:val="center"/>
        </w:trPr>
        <w:tc>
          <w:tcPr>
            <w:tcW w:w="3227" w:type="dxa"/>
            <w:gridSpan w:val="2"/>
            <w:vAlign w:val="center"/>
          </w:tcPr>
          <w:p w:rsidR="00B81B59" w:rsidRDefault="00B81B59">
            <w:pPr>
              <w:widowControl/>
              <w:jc w:val="left"/>
              <w:rPr>
                <w:sz w:val="24"/>
              </w:rPr>
            </w:pP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B81B59" w:rsidP="00261AFF">
            <w:pPr>
              <w:widowControl/>
              <w:ind w:firstLineChars="4" w:firstLine="10"/>
              <w:jc w:val="center"/>
              <w:rPr>
                <w:kern w:val="0"/>
                <w:sz w:val="24"/>
                <w:szCs w:val="24"/>
              </w:rPr>
            </w:pPr>
          </w:p>
        </w:tc>
        <w:tc>
          <w:tcPr>
            <w:tcW w:w="1848" w:type="dxa"/>
            <w:vAlign w:val="center"/>
          </w:tcPr>
          <w:p w:rsidR="00B81B59" w:rsidRDefault="00B81B59" w:rsidP="00261AFF">
            <w:pPr>
              <w:widowControl/>
              <w:ind w:firstLineChars="4" w:firstLine="10"/>
              <w:jc w:val="center"/>
              <w:rPr>
                <w:sz w:val="24"/>
                <w:szCs w:val="24"/>
              </w:rPr>
            </w:pPr>
          </w:p>
        </w:tc>
      </w:tr>
      <w:tr w:rsidR="00B81B59">
        <w:trPr>
          <w:trHeight w:val="465"/>
          <w:jc w:val="center"/>
        </w:trPr>
        <w:tc>
          <w:tcPr>
            <w:tcW w:w="3227" w:type="dxa"/>
            <w:gridSpan w:val="2"/>
            <w:vAlign w:val="center"/>
          </w:tcPr>
          <w:p w:rsidR="00B81B59" w:rsidRDefault="00B81B59">
            <w:pPr>
              <w:widowControl/>
              <w:jc w:val="left"/>
              <w:rPr>
                <w:kern w:val="0"/>
                <w:sz w:val="24"/>
                <w:szCs w:val="24"/>
              </w:rPr>
            </w:pP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B81B59">
            <w:pPr>
              <w:widowControl/>
              <w:jc w:val="center"/>
              <w:rPr>
                <w:kern w:val="0"/>
                <w:sz w:val="24"/>
                <w:szCs w:val="24"/>
              </w:rPr>
            </w:pPr>
          </w:p>
        </w:tc>
        <w:tc>
          <w:tcPr>
            <w:tcW w:w="1848" w:type="dxa"/>
            <w:vAlign w:val="center"/>
          </w:tcPr>
          <w:p w:rsidR="00B81B59" w:rsidRDefault="00B81B59">
            <w:pPr>
              <w:widowControl/>
              <w:jc w:val="center"/>
              <w:rPr>
                <w:kern w:val="0"/>
                <w:sz w:val="24"/>
                <w:szCs w:val="24"/>
              </w:rPr>
            </w:pPr>
          </w:p>
        </w:tc>
      </w:tr>
      <w:tr w:rsidR="00B81B59">
        <w:trPr>
          <w:trHeight w:val="465"/>
          <w:jc w:val="center"/>
        </w:trPr>
        <w:tc>
          <w:tcPr>
            <w:tcW w:w="3227" w:type="dxa"/>
            <w:gridSpan w:val="2"/>
            <w:vAlign w:val="center"/>
          </w:tcPr>
          <w:p w:rsidR="00B81B59" w:rsidRDefault="00B81B59">
            <w:pPr>
              <w:widowControl/>
              <w:jc w:val="left"/>
              <w:rPr>
                <w:kern w:val="0"/>
                <w:sz w:val="24"/>
                <w:szCs w:val="24"/>
              </w:rPr>
            </w:pP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B81B59">
            <w:pPr>
              <w:widowControl/>
              <w:jc w:val="center"/>
              <w:rPr>
                <w:kern w:val="0"/>
                <w:sz w:val="24"/>
                <w:szCs w:val="24"/>
              </w:rPr>
            </w:pPr>
          </w:p>
        </w:tc>
        <w:tc>
          <w:tcPr>
            <w:tcW w:w="1848" w:type="dxa"/>
            <w:vAlign w:val="center"/>
          </w:tcPr>
          <w:p w:rsidR="00B81B59" w:rsidRDefault="00B81B59">
            <w:pPr>
              <w:widowControl/>
              <w:jc w:val="center"/>
              <w:rPr>
                <w:kern w:val="0"/>
                <w:sz w:val="24"/>
                <w:szCs w:val="24"/>
              </w:rPr>
            </w:pPr>
          </w:p>
        </w:tc>
      </w:tr>
      <w:tr w:rsidR="00B81B59">
        <w:trPr>
          <w:trHeight w:val="465"/>
          <w:jc w:val="center"/>
        </w:trPr>
        <w:tc>
          <w:tcPr>
            <w:tcW w:w="3227" w:type="dxa"/>
            <w:gridSpan w:val="2"/>
            <w:vAlign w:val="center"/>
          </w:tcPr>
          <w:p w:rsidR="00B81B59" w:rsidRDefault="00B81B59">
            <w:pPr>
              <w:widowControl/>
              <w:jc w:val="left"/>
              <w:rPr>
                <w:sz w:val="24"/>
              </w:rPr>
            </w:pP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B81B59">
            <w:pPr>
              <w:widowControl/>
              <w:jc w:val="center"/>
              <w:rPr>
                <w:kern w:val="0"/>
                <w:sz w:val="24"/>
                <w:szCs w:val="24"/>
              </w:rPr>
            </w:pPr>
          </w:p>
        </w:tc>
        <w:tc>
          <w:tcPr>
            <w:tcW w:w="1848" w:type="dxa"/>
            <w:vAlign w:val="center"/>
          </w:tcPr>
          <w:p w:rsidR="00B81B59" w:rsidRDefault="00B81B59">
            <w:pPr>
              <w:widowControl/>
              <w:jc w:val="center"/>
              <w:rPr>
                <w:kern w:val="0"/>
                <w:sz w:val="24"/>
                <w:szCs w:val="24"/>
              </w:rPr>
            </w:pPr>
          </w:p>
        </w:tc>
      </w:tr>
      <w:tr w:rsidR="00B81B59">
        <w:trPr>
          <w:trHeight w:val="465"/>
          <w:jc w:val="center"/>
        </w:trPr>
        <w:tc>
          <w:tcPr>
            <w:tcW w:w="3227" w:type="dxa"/>
            <w:gridSpan w:val="2"/>
            <w:vAlign w:val="center"/>
          </w:tcPr>
          <w:p w:rsidR="00B81B59" w:rsidRDefault="00B81B59">
            <w:pPr>
              <w:widowControl/>
              <w:jc w:val="left"/>
              <w:rPr>
                <w:sz w:val="24"/>
              </w:rPr>
            </w:pP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B81B59">
            <w:pPr>
              <w:widowControl/>
              <w:jc w:val="center"/>
              <w:rPr>
                <w:kern w:val="0"/>
                <w:sz w:val="24"/>
                <w:szCs w:val="24"/>
              </w:rPr>
            </w:pPr>
          </w:p>
        </w:tc>
        <w:tc>
          <w:tcPr>
            <w:tcW w:w="1848" w:type="dxa"/>
            <w:vAlign w:val="center"/>
          </w:tcPr>
          <w:p w:rsidR="00B81B59" w:rsidRDefault="00B81B59">
            <w:pPr>
              <w:widowControl/>
              <w:jc w:val="center"/>
              <w:rPr>
                <w:kern w:val="0"/>
                <w:sz w:val="24"/>
                <w:szCs w:val="24"/>
              </w:rPr>
            </w:pPr>
          </w:p>
        </w:tc>
      </w:tr>
      <w:tr w:rsidR="00B81B59">
        <w:trPr>
          <w:trHeight w:val="465"/>
          <w:jc w:val="center"/>
        </w:trPr>
        <w:tc>
          <w:tcPr>
            <w:tcW w:w="3227" w:type="dxa"/>
            <w:gridSpan w:val="2"/>
            <w:vAlign w:val="center"/>
          </w:tcPr>
          <w:p w:rsidR="00B81B59" w:rsidRDefault="00B81B59">
            <w:pPr>
              <w:widowControl/>
              <w:jc w:val="center"/>
              <w:rPr>
                <w:sz w:val="24"/>
              </w:rPr>
            </w:pPr>
          </w:p>
        </w:tc>
        <w:tc>
          <w:tcPr>
            <w:tcW w:w="1701" w:type="dxa"/>
            <w:vAlign w:val="center"/>
          </w:tcPr>
          <w:p w:rsidR="00B81B59" w:rsidRDefault="00B81B59">
            <w:pPr>
              <w:widowControl/>
              <w:jc w:val="center"/>
              <w:rPr>
                <w:kern w:val="0"/>
                <w:sz w:val="24"/>
                <w:szCs w:val="24"/>
              </w:rPr>
            </w:pPr>
          </w:p>
        </w:tc>
        <w:tc>
          <w:tcPr>
            <w:tcW w:w="2238" w:type="dxa"/>
            <w:vAlign w:val="center"/>
          </w:tcPr>
          <w:p w:rsidR="00B81B59" w:rsidRDefault="00B81B59">
            <w:pPr>
              <w:widowControl/>
              <w:jc w:val="center"/>
              <w:rPr>
                <w:kern w:val="0"/>
                <w:sz w:val="24"/>
                <w:szCs w:val="24"/>
              </w:rPr>
            </w:pPr>
          </w:p>
        </w:tc>
        <w:tc>
          <w:tcPr>
            <w:tcW w:w="1848" w:type="dxa"/>
            <w:vAlign w:val="center"/>
          </w:tcPr>
          <w:p w:rsidR="00B81B59" w:rsidRDefault="00B81B59">
            <w:pPr>
              <w:widowControl/>
              <w:jc w:val="center"/>
              <w:rPr>
                <w:kern w:val="0"/>
                <w:sz w:val="24"/>
                <w:szCs w:val="24"/>
              </w:rPr>
            </w:pPr>
          </w:p>
        </w:tc>
      </w:tr>
    </w:tbl>
    <w:p w:rsidR="00B81B59" w:rsidRDefault="002D6ECA">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B81B59" w:rsidRDefault="002D6ECA">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B81B59" w:rsidRDefault="00B81B59">
      <w:pPr>
        <w:spacing w:line="460" w:lineRule="exact"/>
        <w:ind w:left="192" w:firstLineChars="1645" w:firstLine="3948"/>
        <w:rPr>
          <w:sz w:val="24"/>
        </w:rPr>
      </w:pPr>
    </w:p>
    <w:p w:rsidR="00B81B59" w:rsidRDefault="002D6ECA">
      <w:pPr>
        <w:spacing w:line="360" w:lineRule="auto"/>
        <w:ind w:firstLineChars="1700" w:firstLine="4080"/>
        <w:rPr>
          <w:sz w:val="24"/>
        </w:rPr>
      </w:pPr>
      <w:r>
        <w:rPr>
          <w:sz w:val="24"/>
        </w:rPr>
        <w:t>投标人名称：</w:t>
      </w:r>
    </w:p>
    <w:p w:rsidR="00B81B59" w:rsidRDefault="00B81B59">
      <w:pPr>
        <w:spacing w:line="360" w:lineRule="auto"/>
        <w:ind w:firstLineChars="1700" w:firstLine="4080"/>
        <w:rPr>
          <w:sz w:val="24"/>
        </w:rPr>
      </w:pPr>
    </w:p>
    <w:p w:rsidR="00B81B59" w:rsidRDefault="002D6ECA">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1B59" w:rsidRDefault="00B81B59">
      <w:pPr>
        <w:spacing w:line="460" w:lineRule="exact"/>
        <w:jc w:val="left"/>
        <w:rPr>
          <w:sz w:val="24"/>
        </w:rPr>
      </w:pPr>
    </w:p>
    <w:sectPr w:rsidR="00B81B59">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3A0C" w:rsidRDefault="00F63A0C">
      <w:r>
        <w:separator/>
      </w:r>
    </w:p>
  </w:endnote>
  <w:endnote w:type="continuationSeparator" w:id="0">
    <w:p w:rsidR="00F63A0C" w:rsidRDefault="00F63A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汉仪新人文宋简"/>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3A0C" w:rsidRDefault="00F63A0C">
      <w:r>
        <w:separator/>
      </w:r>
    </w:p>
  </w:footnote>
  <w:footnote w:type="continuationSeparator" w:id="0">
    <w:p w:rsidR="00F63A0C" w:rsidRDefault="00F63A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B59" w:rsidRDefault="00B81B59">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B59" w:rsidRDefault="002D6ECA">
    <w:pPr>
      <w:pStyle w:val="a8"/>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B59" w:rsidRDefault="002D6ECA">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B59" w:rsidRDefault="002D6ECA">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B59" w:rsidRDefault="002D6ECA">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0FBB"/>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221E"/>
    <w:rsid w:val="00054BB2"/>
    <w:rsid w:val="00054F1E"/>
    <w:rsid w:val="0005619E"/>
    <w:rsid w:val="000567AE"/>
    <w:rsid w:val="000573A8"/>
    <w:rsid w:val="0006080C"/>
    <w:rsid w:val="00062A83"/>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0BD6"/>
    <w:rsid w:val="001130D2"/>
    <w:rsid w:val="00117413"/>
    <w:rsid w:val="00121B2F"/>
    <w:rsid w:val="00122119"/>
    <w:rsid w:val="00122E9C"/>
    <w:rsid w:val="00122F92"/>
    <w:rsid w:val="00124AB7"/>
    <w:rsid w:val="00125EC4"/>
    <w:rsid w:val="00126C9A"/>
    <w:rsid w:val="00132A6D"/>
    <w:rsid w:val="00132A99"/>
    <w:rsid w:val="00133BC4"/>
    <w:rsid w:val="001340B8"/>
    <w:rsid w:val="0013574E"/>
    <w:rsid w:val="00135BD8"/>
    <w:rsid w:val="0013674D"/>
    <w:rsid w:val="00136E22"/>
    <w:rsid w:val="00137FEB"/>
    <w:rsid w:val="00141F9A"/>
    <w:rsid w:val="00142E4E"/>
    <w:rsid w:val="0014308B"/>
    <w:rsid w:val="001527AA"/>
    <w:rsid w:val="001559C7"/>
    <w:rsid w:val="00155FF4"/>
    <w:rsid w:val="00156B04"/>
    <w:rsid w:val="00157026"/>
    <w:rsid w:val="00160174"/>
    <w:rsid w:val="00161BCD"/>
    <w:rsid w:val="00166F6C"/>
    <w:rsid w:val="00167F61"/>
    <w:rsid w:val="00171513"/>
    <w:rsid w:val="0017160B"/>
    <w:rsid w:val="001720EF"/>
    <w:rsid w:val="00172A27"/>
    <w:rsid w:val="001801EB"/>
    <w:rsid w:val="00182539"/>
    <w:rsid w:val="00183253"/>
    <w:rsid w:val="00190994"/>
    <w:rsid w:val="0019110D"/>
    <w:rsid w:val="00193261"/>
    <w:rsid w:val="00193FBE"/>
    <w:rsid w:val="001A3FE5"/>
    <w:rsid w:val="001A64D8"/>
    <w:rsid w:val="001B04E3"/>
    <w:rsid w:val="001B2375"/>
    <w:rsid w:val="001B6A39"/>
    <w:rsid w:val="001C0026"/>
    <w:rsid w:val="001C0077"/>
    <w:rsid w:val="001C165D"/>
    <w:rsid w:val="001C1C34"/>
    <w:rsid w:val="001C1F67"/>
    <w:rsid w:val="001C4B68"/>
    <w:rsid w:val="001C66EC"/>
    <w:rsid w:val="001C79F8"/>
    <w:rsid w:val="001C7EDB"/>
    <w:rsid w:val="001D1105"/>
    <w:rsid w:val="001D1856"/>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6342"/>
    <w:rsid w:val="00227291"/>
    <w:rsid w:val="00227978"/>
    <w:rsid w:val="0023052B"/>
    <w:rsid w:val="00230BB2"/>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1AFF"/>
    <w:rsid w:val="002657C3"/>
    <w:rsid w:val="0026676D"/>
    <w:rsid w:val="002772B4"/>
    <w:rsid w:val="0028203D"/>
    <w:rsid w:val="002827ED"/>
    <w:rsid w:val="00282A7B"/>
    <w:rsid w:val="00285B5B"/>
    <w:rsid w:val="002907F3"/>
    <w:rsid w:val="00291E0A"/>
    <w:rsid w:val="002933D2"/>
    <w:rsid w:val="00293EE2"/>
    <w:rsid w:val="00294794"/>
    <w:rsid w:val="00294EC0"/>
    <w:rsid w:val="00296513"/>
    <w:rsid w:val="002A13E4"/>
    <w:rsid w:val="002A1682"/>
    <w:rsid w:val="002A2C52"/>
    <w:rsid w:val="002A5491"/>
    <w:rsid w:val="002A6857"/>
    <w:rsid w:val="002B28B5"/>
    <w:rsid w:val="002B2A90"/>
    <w:rsid w:val="002B3AEF"/>
    <w:rsid w:val="002B4501"/>
    <w:rsid w:val="002B6A74"/>
    <w:rsid w:val="002C0110"/>
    <w:rsid w:val="002C0C89"/>
    <w:rsid w:val="002C1DF4"/>
    <w:rsid w:val="002C355E"/>
    <w:rsid w:val="002C35DA"/>
    <w:rsid w:val="002C3EC4"/>
    <w:rsid w:val="002C7AC2"/>
    <w:rsid w:val="002D0F40"/>
    <w:rsid w:val="002D15F8"/>
    <w:rsid w:val="002D1700"/>
    <w:rsid w:val="002D1C12"/>
    <w:rsid w:val="002D349D"/>
    <w:rsid w:val="002D3771"/>
    <w:rsid w:val="002D3C68"/>
    <w:rsid w:val="002D6840"/>
    <w:rsid w:val="002D6B01"/>
    <w:rsid w:val="002D6ECA"/>
    <w:rsid w:val="002D73C8"/>
    <w:rsid w:val="002E11CE"/>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17A93"/>
    <w:rsid w:val="003202BC"/>
    <w:rsid w:val="00320B4B"/>
    <w:rsid w:val="0032463A"/>
    <w:rsid w:val="0033133C"/>
    <w:rsid w:val="00331CFC"/>
    <w:rsid w:val="00333004"/>
    <w:rsid w:val="00335796"/>
    <w:rsid w:val="00337E4B"/>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76A2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5CE0"/>
    <w:rsid w:val="003D6279"/>
    <w:rsid w:val="003D6D88"/>
    <w:rsid w:val="003D7E7E"/>
    <w:rsid w:val="003E0680"/>
    <w:rsid w:val="003E0B3C"/>
    <w:rsid w:val="003E2928"/>
    <w:rsid w:val="003E4360"/>
    <w:rsid w:val="003E57EC"/>
    <w:rsid w:val="003E5900"/>
    <w:rsid w:val="003F2703"/>
    <w:rsid w:val="003F276C"/>
    <w:rsid w:val="003F572A"/>
    <w:rsid w:val="0040243B"/>
    <w:rsid w:val="004042DB"/>
    <w:rsid w:val="0040458F"/>
    <w:rsid w:val="00405BA0"/>
    <w:rsid w:val="004107A8"/>
    <w:rsid w:val="00415C41"/>
    <w:rsid w:val="0042146F"/>
    <w:rsid w:val="0042248F"/>
    <w:rsid w:val="00423141"/>
    <w:rsid w:val="00427605"/>
    <w:rsid w:val="00431F35"/>
    <w:rsid w:val="00441B38"/>
    <w:rsid w:val="00441D86"/>
    <w:rsid w:val="0044298F"/>
    <w:rsid w:val="00442E1A"/>
    <w:rsid w:val="00444A5D"/>
    <w:rsid w:val="0045047E"/>
    <w:rsid w:val="00454A7F"/>
    <w:rsid w:val="00456C2D"/>
    <w:rsid w:val="004574DB"/>
    <w:rsid w:val="00460AB8"/>
    <w:rsid w:val="004632D3"/>
    <w:rsid w:val="004642AD"/>
    <w:rsid w:val="00466EA5"/>
    <w:rsid w:val="00470088"/>
    <w:rsid w:val="00471224"/>
    <w:rsid w:val="0047280A"/>
    <w:rsid w:val="00472B82"/>
    <w:rsid w:val="00474B7B"/>
    <w:rsid w:val="004755F2"/>
    <w:rsid w:val="00483C2D"/>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3BBA"/>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534"/>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F008E"/>
    <w:rsid w:val="005F1A71"/>
    <w:rsid w:val="005F427F"/>
    <w:rsid w:val="005F45E5"/>
    <w:rsid w:val="005F4DEC"/>
    <w:rsid w:val="005F7212"/>
    <w:rsid w:val="005F7BD9"/>
    <w:rsid w:val="00600C2A"/>
    <w:rsid w:val="00604CF6"/>
    <w:rsid w:val="00604E68"/>
    <w:rsid w:val="0060524A"/>
    <w:rsid w:val="00605925"/>
    <w:rsid w:val="00607051"/>
    <w:rsid w:val="0061678D"/>
    <w:rsid w:val="006240E8"/>
    <w:rsid w:val="00624F90"/>
    <w:rsid w:val="0062612F"/>
    <w:rsid w:val="0062763C"/>
    <w:rsid w:val="0063158C"/>
    <w:rsid w:val="00632244"/>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4C1F"/>
    <w:rsid w:val="00695E07"/>
    <w:rsid w:val="006A0400"/>
    <w:rsid w:val="006A300C"/>
    <w:rsid w:val="006A440B"/>
    <w:rsid w:val="006B1BAA"/>
    <w:rsid w:val="006B4716"/>
    <w:rsid w:val="006B4877"/>
    <w:rsid w:val="006B4D99"/>
    <w:rsid w:val="006B6540"/>
    <w:rsid w:val="006C05EF"/>
    <w:rsid w:val="006C29BC"/>
    <w:rsid w:val="006C3B0C"/>
    <w:rsid w:val="006C48F6"/>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45154"/>
    <w:rsid w:val="0074587F"/>
    <w:rsid w:val="00747D00"/>
    <w:rsid w:val="00757FFC"/>
    <w:rsid w:val="00761FEC"/>
    <w:rsid w:val="00762A45"/>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0689"/>
    <w:rsid w:val="007C1810"/>
    <w:rsid w:val="007C3CFF"/>
    <w:rsid w:val="007C5EE2"/>
    <w:rsid w:val="007C6375"/>
    <w:rsid w:val="007C6859"/>
    <w:rsid w:val="007C6959"/>
    <w:rsid w:val="007C76B6"/>
    <w:rsid w:val="007C7796"/>
    <w:rsid w:val="007D2282"/>
    <w:rsid w:val="007D45C1"/>
    <w:rsid w:val="007E02CE"/>
    <w:rsid w:val="007E0327"/>
    <w:rsid w:val="007E06D9"/>
    <w:rsid w:val="007E0DE4"/>
    <w:rsid w:val="007E3552"/>
    <w:rsid w:val="007E4106"/>
    <w:rsid w:val="007E4527"/>
    <w:rsid w:val="007E5B2A"/>
    <w:rsid w:val="007E6DC1"/>
    <w:rsid w:val="007E6EFA"/>
    <w:rsid w:val="007F1A37"/>
    <w:rsid w:val="007F5923"/>
    <w:rsid w:val="007F61C0"/>
    <w:rsid w:val="007F7226"/>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4799A"/>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97715"/>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651A5"/>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00D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3F1E"/>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115"/>
    <w:rsid w:val="00AA3DB2"/>
    <w:rsid w:val="00AA3E09"/>
    <w:rsid w:val="00AB2538"/>
    <w:rsid w:val="00AB4344"/>
    <w:rsid w:val="00AC0456"/>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2548"/>
    <w:rsid w:val="00B569A7"/>
    <w:rsid w:val="00B601BA"/>
    <w:rsid w:val="00B61CB3"/>
    <w:rsid w:val="00B62DE5"/>
    <w:rsid w:val="00B66E61"/>
    <w:rsid w:val="00B715F9"/>
    <w:rsid w:val="00B81AC3"/>
    <w:rsid w:val="00B81B59"/>
    <w:rsid w:val="00B81B71"/>
    <w:rsid w:val="00B8228C"/>
    <w:rsid w:val="00B84CA6"/>
    <w:rsid w:val="00B92FBD"/>
    <w:rsid w:val="00B943E5"/>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BF3C05"/>
    <w:rsid w:val="00C017A7"/>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03A9"/>
    <w:rsid w:val="00C72397"/>
    <w:rsid w:val="00C736EE"/>
    <w:rsid w:val="00C74668"/>
    <w:rsid w:val="00C75CB9"/>
    <w:rsid w:val="00C77314"/>
    <w:rsid w:val="00C90589"/>
    <w:rsid w:val="00C95EEA"/>
    <w:rsid w:val="00CA20CA"/>
    <w:rsid w:val="00CA3D71"/>
    <w:rsid w:val="00CA78A0"/>
    <w:rsid w:val="00CA7FC7"/>
    <w:rsid w:val="00CB0E25"/>
    <w:rsid w:val="00CB2F75"/>
    <w:rsid w:val="00CB3452"/>
    <w:rsid w:val="00CB578B"/>
    <w:rsid w:val="00CC14BF"/>
    <w:rsid w:val="00CC1CF5"/>
    <w:rsid w:val="00CC74B1"/>
    <w:rsid w:val="00CD4E0D"/>
    <w:rsid w:val="00CE08B2"/>
    <w:rsid w:val="00CE208F"/>
    <w:rsid w:val="00CE2661"/>
    <w:rsid w:val="00CE664D"/>
    <w:rsid w:val="00CE7786"/>
    <w:rsid w:val="00CE79BF"/>
    <w:rsid w:val="00CF00C3"/>
    <w:rsid w:val="00CF133B"/>
    <w:rsid w:val="00CF2375"/>
    <w:rsid w:val="00CF2EAF"/>
    <w:rsid w:val="00CF32C3"/>
    <w:rsid w:val="00CF3479"/>
    <w:rsid w:val="00CF6148"/>
    <w:rsid w:val="00CF69F9"/>
    <w:rsid w:val="00CF7CEA"/>
    <w:rsid w:val="00D041B7"/>
    <w:rsid w:val="00D06D8E"/>
    <w:rsid w:val="00D111F0"/>
    <w:rsid w:val="00D132FC"/>
    <w:rsid w:val="00D14CF5"/>
    <w:rsid w:val="00D167DF"/>
    <w:rsid w:val="00D20501"/>
    <w:rsid w:val="00D21214"/>
    <w:rsid w:val="00D2143C"/>
    <w:rsid w:val="00D2528A"/>
    <w:rsid w:val="00D27BF9"/>
    <w:rsid w:val="00D32050"/>
    <w:rsid w:val="00D3318E"/>
    <w:rsid w:val="00D33B6D"/>
    <w:rsid w:val="00D35853"/>
    <w:rsid w:val="00D36B49"/>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79A7"/>
    <w:rsid w:val="00E44B5E"/>
    <w:rsid w:val="00E45FD9"/>
    <w:rsid w:val="00E476DA"/>
    <w:rsid w:val="00E47D54"/>
    <w:rsid w:val="00E47EEC"/>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25DC"/>
    <w:rsid w:val="00EA548B"/>
    <w:rsid w:val="00EB2F06"/>
    <w:rsid w:val="00EB3A88"/>
    <w:rsid w:val="00EB5299"/>
    <w:rsid w:val="00EC0A50"/>
    <w:rsid w:val="00EC1B4B"/>
    <w:rsid w:val="00EC42E3"/>
    <w:rsid w:val="00EC47C8"/>
    <w:rsid w:val="00EC50DB"/>
    <w:rsid w:val="00EC588B"/>
    <w:rsid w:val="00EC60C9"/>
    <w:rsid w:val="00EC729F"/>
    <w:rsid w:val="00ED1EFB"/>
    <w:rsid w:val="00ED2E7D"/>
    <w:rsid w:val="00ED32DF"/>
    <w:rsid w:val="00ED383D"/>
    <w:rsid w:val="00ED4267"/>
    <w:rsid w:val="00ED477C"/>
    <w:rsid w:val="00ED4ADA"/>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27E9"/>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3A0C"/>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B7A59"/>
    <w:rsid w:val="00FC2283"/>
    <w:rsid w:val="00FC2E0F"/>
    <w:rsid w:val="00FC32F7"/>
    <w:rsid w:val="00FC3956"/>
    <w:rsid w:val="00FC65D8"/>
    <w:rsid w:val="00FD5A07"/>
    <w:rsid w:val="00FE0C44"/>
    <w:rsid w:val="00FE105E"/>
    <w:rsid w:val="00FE1ED1"/>
    <w:rsid w:val="00FE263C"/>
    <w:rsid w:val="00FE2C43"/>
    <w:rsid w:val="00FE51C8"/>
    <w:rsid w:val="00FE5CD2"/>
    <w:rsid w:val="00FE5F10"/>
    <w:rsid w:val="00FF034D"/>
    <w:rsid w:val="00FF1710"/>
    <w:rsid w:val="00FF373D"/>
    <w:rsid w:val="00FF4F0F"/>
    <w:rsid w:val="00FF72F4"/>
    <w:rsid w:val="00FF794A"/>
    <w:rsid w:val="6E0764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lsdException w:name="Body Text Indent 3" w:semiHidden="0" w:uiPriority="0" w:unhideWhenUsed="0"/>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semiHidden="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6">
    <w:name w:val="Balloon Text"/>
    <w:basedOn w:val="a"/>
    <w:link w:val="Char1"/>
    <w:uiPriority w:val="99"/>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 w:type="paragraph" w:styleId="af3">
    <w:name w:val="Date"/>
    <w:basedOn w:val="a"/>
    <w:next w:val="a"/>
    <w:link w:val="Char8"/>
    <w:uiPriority w:val="99"/>
    <w:semiHidden/>
    <w:unhideWhenUsed/>
    <w:rsid w:val="009651A5"/>
    <w:pPr>
      <w:ind w:leftChars="2500" w:left="100"/>
    </w:pPr>
  </w:style>
  <w:style w:type="character" w:customStyle="1" w:styleId="Char8">
    <w:name w:val="日期 Char"/>
    <w:basedOn w:val="a0"/>
    <w:link w:val="af3"/>
    <w:uiPriority w:val="99"/>
    <w:semiHidden/>
    <w:rsid w:val="009651A5"/>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lsdException w:name="Body Text Indent 3" w:semiHidden="0" w:uiPriority="0" w:unhideWhenUsed="0"/>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semiHidden="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6">
    <w:name w:val="Balloon Text"/>
    <w:basedOn w:val="a"/>
    <w:link w:val="Char1"/>
    <w:uiPriority w:val="99"/>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 w:type="paragraph" w:styleId="af3">
    <w:name w:val="Date"/>
    <w:basedOn w:val="a"/>
    <w:next w:val="a"/>
    <w:link w:val="Char8"/>
    <w:uiPriority w:val="99"/>
    <w:semiHidden/>
    <w:unhideWhenUsed/>
    <w:rsid w:val="009651A5"/>
    <w:pPr>
      <w:ind w:leftChars="2500" w:left="100"/>
    </w:pPr>
  </w:style>
  <w:style w:type="character" w:customStyle="1" w:styleId="Char8">
    <w:name w:val="日期 Char"/>
    <w:basedOn w:val="a0"/>
    <w:link w:val="af3"/>
    <w:uiPriority w:val="99"/>
    <w:semiHidden/>
    <w:rsid w:val="009651A5"/>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5.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F0E3BE7-4F13-4902-A9BF-AC2BB50030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51</Pages>
  <Words>3945</Words>
  <Characters>22488</Characters>
  <Application>Microsoft Office Word</Application>
  <DocSecurity>0</DocSecurity>
  <Lines>187</Lines>
  <Paragraphs>52</Paragraphs>
  <ScaleCrop>false</ScaleCrop>
  <Company>神州网信技术有限公司</Company>
  <LinksUpToDate>false</LinksUpToDate>
  <CharactersWithSpaces>26381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6</cp:revision>
  <cp:lastPrinted>2015-08-04T03:01:00Z</cp:lastPrinted>
  <dcterms:created xsi:type="dcterms:W3CDTF">2025-04-09T06:32:00Z</dcterms:created>
  <dcterms:modified xsi:type="dcterms:W3CDTF">2025-04-10T08:07:00Z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eyJoZGlkIjoiMWM0NzBhOTNjMzU4NDRmOTcyNzg1MzQ1ZTZhZmIyOGIifQ==</vt:lpwstr>
  </property>
  <property fmtid="{D5CDD505-2E9C-101B-9397-08002B2CF9AE}" pid="4" name="ICV">
    <vt:lpwstr>44E64FD589214C28AED02AA5DC1B8709_12</vt:lpwstr>
  </property>
</Properties>
</file>