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2EDB8F">
      <w:pPr>
        <w:rPr>
          <w:rFonts w:eastAsia="仿宋_GB2312"/>
          <w:sz w:val="84"/>
        </w:rPr>
      </w:pPr>
    </w:p>
    <w:p w14:paraId="1B0D47AF">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144780</wp:posOffset>
                </wp:positionH>
                <wp:positionV relativeFrom="paragraph">
                  <wp:posOffset>291465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1.4pt;margin-top:22.95pt;height:0pt;width:56.7pt;z-index:251661312;mso-width-relative:page;mso-height-relative:page;" filled="f" stroked="t" coordsize="21600,21600" o:gfxdata="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fhjYd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天津市人民政府门户网站英文版</w:t>
      </w:r>
    </w:p>
    <w:p w14:paraId="25B80EC0">
      <w:pPr>
        <w:ind w:right="105"/>
        <w:jc w:val="right"/>
        <w:rPr>
          <w:rFonts w:eastAsia="黑体"/>
          <w:b/>
          <w:spacing w:val="40"/>
          <w:w w:val="66"/>
          <w:sz w:val="60"/>
          <w:szCs w:val="60"/>
        </w:rPr>
      </w:pPr>
      <w:r>
        <w:rPr>
          <w:rFonts w:hint="eastAsia" w:eastAsia="黑体"/>
          <w:b/>
          <w:spacing w:val="40"/>
          <w:w w:val="66"/>
          <w:sz w:val="60"/>
          <w:szCs w:val="60"/>
        </w:rPr>
        <w:t>网站内容运营项目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49B06C06">
      <w:pPr>
        <w:ind w:right="105"/>
        <w:jc w:val="right"/>
        <w:rPr>
          <w:rFonts w:eastAsia="黑体"/>
          <w:b/>
          <w:spacing w:val="40"/>
          <w:w w:val="66"/>
          <w:sz w:val="60"/>
          <w:szCs w:val="60"/>
        </w:rPr>
      </w:pPr>
      <w:r>
        <w:rPr>
          <w:rFonts w:eastAsia="黑体"/>
          <w:b/>
          <w:spacing w:val="40"/>
          <w:w w:val="66"/>
          <w:sz w:val="60"/>
          <w:szCs w:val="60"/>
        </w:rPr>
        <w:t>竞争性磋商文件</w:t>
      </w:r>
    </w:p>
    <w:p w14:paraId="251C68A5">
      <w:pPr>
        <w:ind w:right="1025"/>
        <w:jc w:val="center"/>
        <w:rPr>
          <w:rFonts w:eastAsia="黑体"/>
          <w:b/>
          <w:spacing w:val="40"/>
          <w:w w:val="66"/>
          <w:sz w:val="60"/>
          <w:szCs w:val="60"/>
        </w:rPr>
      </w:pPr>
    </w:p>
    <w:p w14:paraId="2D38F4FD">
      <w:pPr>
        <w:jc w:val="center"/>
        <w:rPr>
          <w:rFonts w:eastAsia="黑体"/>
          <w:b/>
          <w:spacing w:val="40"/>
          <w:w w:val="66"/>
          <w:sz w:val="15"/>
          <w:szCs w:val="15"/>
        </w:rPr>
      </w:pPr>
      <w:r>
        <w:rPr>
          <w:rFonts w:eastAsia="黑体"/>
          <w:b/>
          <w:spacing w:val="40"/>
          <w:w w:val="66"/>
          <w:sz w:val="56"/>
          <w:szCs w:val="56"/>
        </w:rPr>
        <w:t xml:space="preserve">            </w:t>
      </w:r>
    </w:p>
    <w:p w14:paraId="7CA715CF">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TGPC-2026-D-0123</w:t>
      </w:r>
      <w:r>
        <w:rPr>
          <w:rFonts w:eastAsia="黑体"/>
          <w:spacing w:val="40"/>
          <w:w w:val="66"/>
          <w:sz w:val="32"/>
          <w:szCs w:val="32"/>
        </w:rPr>
        <w:t>）</w:t>
      </w:r>
    </w:p>
    <w:p w14:paraId="197044E3">
      <w:pPr>
        <w:rPr>
          <w:sz w:val="40"/>
        </w:rPr>
      </w:pPr>
    </w:p>
    <w:p w14:paraId="443FA8C3">
      <w:pPr>
        <w:rPr>
          <w:sz w:val="36"/>
        </w:rPr>
      </w:pPr>
    </w:p>
    <w:p w14:paraId="118AA5E3">
      <w:pPr>
        <w:rPr>
          <w:sz w:val="36"/>
        </w:rPr>
      </w:pPr>
    </w:p>
    <w:p w14:paraId="5C66CCB5">
      <w:pPr>
        <w:rPr>
          <w:sz w:val="36"/>
        </w:rPr>
      </w:pPr>
    </w:p>
    <w:p w14:paraId="4C69D62D">
      <w:pPr>
        <w:rPr>
          <w:sz w:val="36"/>
        </w:rPr>
      </w:pPr>
    </w:p>
    <w:p w14:paraId="10286553">
      <w:pPr>
        <w:rPr>
          <w:sz w:val="36"/>
        </w:rPr>
      </w:pPr>
    </w:p>
    <w:p w14:paraId="0EFF0F23">
      <w:pPr>
        <w:rPr>
          <w:sz w:val="36"/>
        </w:rPr>
      </w:pPr>
    </w:p>
    <w:p w14:paraId="62B43909">
      <w:pPr>
        <w:rPr>
          <w:sz w:val="36"/>
        </w:rPr>
      </w:pPr>
    </w:p>
    <w:p w14:paraId="7570131E">
      <w:pPr>
        <w:rPr>
          <w:sz w:val="36"/>
        </w:rPr>
      </w:pPr>
    </w:p>
    <w:p w14:paraId="16658E42">
      <w:pPr>
        <w:rPr>
          <w:sz w:val="36"/>
        </w:rPr>
      </w:pPr>
    </w:p>
    <w:p w14:paraId="30680CB0">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5815010">
      <w:pPr>
        <w:tabs>
          <w:tab w:val="left" w:pos="3281"/>
          <w:tab w:val="center" w:pos="4711"/>
        </w:tabs>
        <w:jc w:val="center"/>
        <w:rPr>
          <w:rFonts w:hint="eastAsia" w:eastAsia="仿宋_GB2312"/>
          <w:b/>
          <w:bCs/>
          <w:spacing w:val="20"/>
          <w:w w:val="66"/>
          <w:sz w:val="44"/>
          <w:szCs w:val="44"/>
          <w:lang w:eastAsia="zh-CN"/>
        </w:rPr>
      </w:pPr>
      <w:r>
        <w:rPr>
          <w:rFonts w:eastAsia="仿宋_GB2312"/>
          <w:b/>
          <w:bCs/>
          <w:kern w:val="0"/>
          <w:sz w:val="44"/>
          <w:szCs w:val="44"/>
        </w:rPr>
        <w:t>2026.</w:t>
      </w:r>
      <w:r>
        <w:rPr>
          <w:rFonts w:hint="eastAsia" w:eastAsia="仿宋_GB2312"/>
          <w:b/>
          <w:bCs/>
          <w:kern w:val="0"/>
          <w:sz w:val="44"/>
          <w:szCs w:val="44"/>
          <w:lang w:val="en-US" w:eastAsia="zh-CN"/>
        </w:rPr>
        <w:t>3</w:t>
      </w:r>
    </w:p>
    <w:p w14:paraId="7C3A17C8">
      <w:pPr>
        <w:tabs>
          <w:tab w:val="left" w:pos="3281"/>
          <w:tab w:val="center" w:pos="4711"/>
        </w:tabs>
        <w:jc w:val="center"/>
        <w:rPr>
          <w:rFonts w:eastAsia="仿宋_GB2312"/>
          <w:b/>
          <w:bCs/>
          <w:kern w:val="0"/>
          <w:sz w:val="44"/>
          <w:szCs w:val="44"/>
        </w:rPr>
      </w:pPr>
    </w:p>
    <w:p w14:paraId="32BA0729">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1CD62245">
      <w:pPr>
        <w:tabs>
          <w:tab w:val="left" w:pos="3281"/>
          <w:tab w:val="center" w:pos="4711"/>
        </w:tabs>
        <w:jc w:val="center"/>
        <w:rPr>
          <w:b/>
          <w:bCs/>
          <w:spacing w:val="20"/>
          <w:w w:val="66"/>
          <w:sz w:val="36"/>
          <w:szCs w:val="32"/>
        </w:rPr>
      </w:pPr>
      <w:r>
        <w:rPr>
          <w:b/>
          <w:bCs/>
          <w:spacing w:val="20"/>
          <w:w w:val="66"/>
          <w:sz w:val="36"/>
          <w:szCs w:val="32"/>
        </w:rPr>
        <w:t>目  录</w:t>
      </w:r>
    </w:p>
    <w:p w14:paraId="4B47DD18">
      <w:pPr>
        <w:tabs>
          <w:tab w:val="left" w:pos="3281"/>
          <w:tab w:val="center" w:pos="4711"/>
        </w:tabs>
        <w:spacing w:line="360" w:lineRule="auto"/>
        <w:jc w:val="center"/>
        <w:rPr>
          <w:rFonts w:eastAsia="仿宋_GB2312"/>
          <w:b/>
          <w:bCs/>
          <w:spacing w:val="20"/>
          <w:w w:val="66"/>
          <w:sz w:val="28"/>
          <w:szCs w:val="28"/>
        </w:rPr>
      </w:pPr>
    </w:p>
    <w:p w14:paraId="1639B690">
      <w:pPr>
        <w:pStyle w:val="10"/>
        <w:rPr>
          <w:sz w:val="28"/>
          <w:szCs w:val="28"/>
        </w:rPr>
      </w:pPr>
      <w:r>
        <w:rPr>
          <w:sz w:val="28"/>
          <w:szCs w:val="28"/>
        </w:rPr>
        <w:t>第一部分  磋商邀请函</w:t>
      </w:r>
    </w:p>
    <w:p w14:paraId="700EB9D0"/>
    <w:p w14:paraId="72B478D7">
      <w:pPr>
        <w:pStyle w:val="10"/>
        <w:rPr>
          <w:sz w:val="28"/>
          <w:szCs w:val="28"/>
        </w:rPr>
      </w:pPr>
      <w:r>
        <w:rPr>
          <w:sz w:val="28"/>
          <w:szCs w:val="28"/>
        </w:rPr>
        <w:t>第二部分  磋商项目</w:t>
      </w:r>
      <w:r>
        <w:rPr>
          <w:rFonts w:hint="eastAsia"/>
          <w:sz w:val="28"/>
          <w:szCs w:val="28"/>
        </w:rPr>
        <w:t>需求</w:t>
      </w:r>
    </w:p>
    <w:p w14:paraId="0E9E58CF"/>
    <w:p w14:paraId="618596FD">
      <w:pPr>
        <w:pStyle w:val="10"/>
        <w:rPr>
          <w:sz w:val="28"/>
          <w:szCs w:val="28"/>
        </w:rPr>
      </w:pPr>
      <w:r>
        <w:rPr>
          <w:sz w:val="28"/>
          <w:szCs w:val="28"/>
        </w:rPr>
        <w:t>第三部分  供应商须知</w:t>
      </w:r>
    </w:p>
    <w:p w14:paraId="677571DA"/>
    <w:p w14:paraId="08DB6580">
      <w:pPr>
        <w:pStyle w:val="10"/>
        <w:rPr>
          <w:sz w:val="28"/>
          <w:szCs w:val="28"/>
        </w:rPr>
      </w:pPr>
      <w:r>
        <w:rPr>
          <w:sz w:val="28"/>
          <w:szCs w:val="28"/>
        </w:rPr>
        <w:t>第四部分  合同草案</w:t>
      </w:r>
    </w:p>
    <w:p w14:paraId="40B9C505"/>
    <w:p w14:paraId="0E075A96">
      <w:pPr>
        <w:pStyle w:val="10"/>
        <w:rPr>
          <w:sz w:val="28"/>
          <w:szCs w:val="28"/>
        </w:rPr>
      </w:pPr>
      <w:r>
        <w:rPr>
          <w:sz w:val="28"/>
          <w:szCs w:val="28"/>
        </w:rPr>
        <w:t>第五部分  响应文件格式</w:t>
      </w:r>
    </w:p>
    <w:p w14:paraId="4089E3C1">
      <w:pPr>
        <w:tabs>
          <w:tab w:val="left" w:pos="3281"/>
          <w:tab w:val="center" w:pos="4711"/>
        </w:tabs>
        <w:spacing w:line="360" w:lineRule="auto"/>
        <w:jc w:val="center"/>
        <w:rPr>
          <w:rFonts w:eastAsia="仿宋_GB2312"/>
          <w:b/>
          <w:bCs/>
          <w:spacing w:val="20"/>
          <w:w w:val="66"/>
          <w:sz w:val="28"/>
          <w:szCs w:val="28"/>
        </w:rPr>
      </w:pPr>
    </w:p>
    <w:p w14:paraId="4ACC4C96">
      <w:pPr>
        <w:tabs>
          <w:tab w:val="left" w:pos="3281"/>
          <w:tab w:val="center" w:pos="4711"/>
        </w:tabs>
        <w:jc w:val="center"/>
        <w:rPr>
          <w:rFonts w:eastAsia="仿宋_GB2312"/>
          <w:b/>
          <w:bCs/>
          <w:spacing w:val="20"/>
          <w:w w:val="66"/>
          <w:sz w:val="44"/>
          <w:szCs w:val="44"/>
        </w:rPr>
      </w:pPr>
    </w:p>
    <w:p w14:paraId="32557700">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2381A09F">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13164070">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天津市人民政府办公厅政务信息发布中心</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天津市人民政府门户网站英文版网站内容运营项目</w:t>
      </w:r>
      <w:r>
        <w:rPr>
          <w:rFonts w:ascii="Times New Roman" w:hAnsi="Times New Roman" w:cs="Times New Roman" w:eastAsiaTheme="minorEastAsia"/>
          <w:color w:val="auto"/>
          <w:szCs w:val="32"/>
        </w:rPr>
        <w:t>实施采购。现欢迎合格的供应商参加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5510109F">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45D1F68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22AD65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天津市人民政府门户网站英文版网站内容运营项目</w:t>
      </w:r>
      <w:r>
        <w:rPr>
          <w:rFonts w:ascii="Times New Roman" w:hAnsi="Times New Roman" w:eastAsia="宋体" w:cs="Times New Roman"/>
          <w:color w:val="auto"/>
        </w:rPr>
        <w:t xml:space="preserve">  </w:t>
      </w:r>
    </w:p>
    <w:p w14:paraId="7658989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TGPC-2026-D-0123</w:t>
      </w:r>
    </w:p>
    <w:p w14:paraId="250F06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41EAE7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195E17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w:t>
      </w:r>
      <w:r>
        <w:rPr>
          <w:rFonts w:ascii="Times New Roman" w:hAnsi="Times New Roman" w:eastAsia="宋体" w:cs="Times New Roman"/>
          <w:color w:val="auto"/>
        </w:rPr>
        <w:t>联合体参与。不接受联合体参与的，若有供应商组成联合体参与，视为无效响应。</w:t>
      </w:r>
    </w:p>
    <w:p w14:paraId="73C3B08C">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（六）本文件售价：免费。</w:t>
      </w:r>
    </w:p>
    <w:p w14:paraId="2438A3C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二、项目内容</w:t>
      </w:r>
    </w:p>
    <w:tbl>
      <w:tblPr>
        <w:tblStyle w:val="17"/>
        <w:tblW w:w="90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4"/>
        <w:gridCol w:w="1705"/>
        <w:gridCol w:w="1230"/>
        <w:gridCol w:w="1457"/>
        <w:gridCol w:w="2159"/>
        <w:gridCol w:w="1748"/>
      </w:tblGrid>
      <w:tr w14:paraId="2C2EF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6" w:type="pct"/>
            <w:vAlign w:val="center"/>
          </w:tcPr>
          <w:p w14:paraId="26DE625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包号</w:t>
            </w:r>
          </w:p>
        </w:tc>
        <w:tc>
          <w:tcPr>
            <w:tcW w:w="941" w:type="pct"/>
            <w:vAlign w:val="center"/>
          </w:tcPr>
          <w:p w14:paraId="20EF705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包名称</w:t>
            </w:r>
          </w:p>
        </w:tc>
        <w:tc>
          <w:tcPr>
            <w:tcW w:w="679" w:type="pct"/>
            <w:vAlign w:val="center"/>
          </w:tcPr>
          <w:p w14:paraId="047361D6">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包预算</w:t>
            </w:r>
          </w:p>
        </w:tc>
        <w:tc>
          <w:tcPr>
            <w:tcW w:w="804" w:type="pct"/>
            <w:vAlign w:val="center"/>
          </w:tcPr>
          <w:p w14:paraId="4FC7789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包最高限价</w:t>
            </w:r>
          </w:p>
        </w:tc>
        <w:tc>
          <w:tcPr>
            <w:tcW w:w="1192" w:type="pct"/>
            <w:vAlign w:val="center"/>
          </w:tcPr>
          <w:p w14:paraId="1254F93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合同履行期限</w:t>
            </w:r>
          </w:p>
        </w:tc>
        <w:tc>
          <w:tcPr>
            <w:tcW w:w="965" w:type="pct"/>
            <w:vAlign w:val="center"/>
          </w:tcPr>
          <w:p w14:paraId="752F714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所属行业</w:t>
            </w:r>
          </w:p>
        </w:tc>
      </w:tr>
      <w:tr w14:paraId="0D58E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6" w:type="pct"/>
            <w:vAlign w:val="center"/>
          </w:tcPr>
          <w:p w14:paraId="25C7F65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941" w:type="pct"/>
            <w:vAlign w:val="center"/>
          </w:tcPr>
          <w:p w14:paraId="273C8AF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网站内容运营</w:t>
            </w:r>
          </w:p>
        </w:tc>
        <w:tc>
          <w:tcPr>
            <w:tcW w:w="679" w:type="pct"/>
            <w:vAlign w:val="center"/>
          </w:tcPr>
          <w:p w14:paraId="4563D81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250000元</w:t>
            </w:r>
          </w:p>
        </w:tc>
        <w:tc>
          <w:tcPr>
            <w:tcW w:w="804" w:type="pct"/>
            <w:vAlign w:val="center"/>
          </w:tcPr>
          <w:p w14:paraId="2BA5270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250000元</w:t>
            </w:r>
          </w:p>
        </w:tc>
        <w:tc>
          <w:tcPr>
            <w:tcW w:w="1192" w:type="pct"/>
            <w:vAlign w:val="center"/>
          </w:tcPr>
          <w:p w14:paraId="2180D4D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服务期自合同规定的服务起始之日起至2027年2月28日</w:t>
            </w:r>
          </w:p>
        </w:tc>
        <w:tc>
          <w:tcPr>
            <w:tcW w:w="965" w:type="pct"/>
            <w:vAlign w:val="center"/>
          </w:tcPr>
          <w:p w14:paraId="2237DCE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软件和信息技术服务业</w:t>
            </w:r>
          </w:p>
        </w:tc>
      </w:tr>
    </w:tbl>
    <w:p w14:paraId="4D5A4558">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三、供应商资格要求（实质性要求）</w:t>
      </w:r>
    </w:p>
    <w:p w14:paraId="39F50C4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（一）投标人具备互联网新闻信息从业许可证，提供证书扫描件；</w:t>
      </w:r>
    </w:p>
    <w:p w14:paraId="33F07797">
      <w:pPr>
        <w:pStyle w:val="29"/>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1294414C">
      <w:pPr>
        <w:pStyle w:val="29"/>
        <w:spacing w:line="360" w:lineRule="auto"/>
        <w:ind w:firstLine="480" w:firstLineChars="200"/>
        <w:rPr>
          <w:rFonts w:ascii="Times New Roman" w:hAnsi="Times New Roman" w:eastAsia="宋体" w:cs="Times New Roman"/>
          <w:color w:val="auto"/>
        </w:rPr>
      </w:pPr>
      <w:r>
        <w:rPr>
          <w:rFonts w:hint="default" w:ascii="Times New Roman" w:hAnsi="Times New Roman" w:eastAsia="宋体" w:cs="Times New Roman"/>
          <w:color w:val="auto"/>
        </w:rPr>
        <w:t>1. 营业执照副本或事业单位法人证书或民办非企业单</w:t>
      </w:r>
      <w:r>
        <w:rPr>
          <w:rFonts w:ascii="Times New Roman" w:hAnsi="Times New Roman" w:eastAsia="宋体" w:cs="Times New Roman"/>
          <w:color w:val="auto"/>
        </w:rPr>
        <w:t>位登记证书或社会团体法人登记证书或基金会法人登记证书扫描件或自然人的身份证明扫描件。</w:t>
      </w:r>
    </w:p>
    <w:p w14:paraId="4F196FE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提供《供应商资格声明函》（格式见附件2）</w:t>
      </w:r>
    </w:p>
    <w:p w14:paraId="360E49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四、项目需要落实的政府采购政策</w:t>
      </w:r>
    </w:p>
    <w:p w14:paraId="6449F5E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（一）本项目对小微企业报价给予20%的扣除。</w:t>
      </w:r>
    </w:p>
    <w:p w14:paraId="08DF60C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9717E7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3E4DBE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7D452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D0E10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D60966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p>
    <w:p w14:paraId="03914B5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（七）根据《关于推动解决政府采购异常低价问题的通知》（财库〔2026〕2号）的要求，当供应商报价出现以下情形之一时，磋商小组应当启动对该供应商的异常低价审查程序：</w:t>
      </w:r>
    </w:p>
    <w:p w14:paraId="1C7BF35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60D00CB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1EC074E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241A6C8E">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6E13441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五、参与本项目的步骤、时间与方式</w:t>
      </w:r>
    </w:p>
    <w:p w14:paraId="10263609">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5BFC3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73A70AA6">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0CB3E14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6F17AF2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1891" w:type="dxa"/>
            <w:vAlign w:val="center"/>
          </w:tcPr>
          <w:p w14:paraId="7305C38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632" w:type="dxa"/>
            <w:vAlign w:val="center"/>
          </w:tcPr>
          <w:p w14:paraId="4DC1AF0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5EE6C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38FD77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290CC8D8">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获取竞争性磋商文件</w:t>
            </w:r>
          </w:p>
        </w:tc>
        <w:tc>
          <w:tcPr>
            <w:tcW w:w="1891" w:type="dxa"/>
            <w:vAlign w:val="center"/>
          </w:tcPr>
          <w:p w14:paraId="556AE8B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日</w:t>
            </w:r>
          </w:p>
        </w:tc>
        <w:tc>
          <w:tcPr>
            <w:tcW w:w="1891" w:type="dxa"/>
            <w:vAlign w:val="center"/>
          </w:tcPr>
          <w:p w14:paraId="7B5BF4A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13</w:t>
            </w:r>
            <w:r>
              <w:rPr>
                <w:rFonts w:hint="default" w:ascii="Times New Roman" w:hAnsi="Times New Roman" w:eastAsia="宋体" w:cs="Times New Roman"/>
                <w:color w:val="auto"/>
                <w:sz w:val="24"/>
                <w:szCs w:val="24"/>
              </w:rPr>
              <w:t>日</w:t>
            </w:r>
          </w:p>
        </w:tc>
        <w:tc>
          <w:tcPr>
            <w:tcW w:w="2632" w:type="dxa"/>
            <w:vAlign w:val="center"/>
          </w:tcPr>
          <w:p w14:paraId="45311897">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6418F193">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未按时获取竞争性磋商文件的，不能参与本项目</w:t>
            </w:r>
          </w:p>
        </w:tc>
      </w:tr>
      <w:tr w14:paraId="0398B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459052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425B5DE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网上应答（上传电子响应文件）</w:t>
            </w:r>
          </w:p>
        </w:tc>
        <w:tc>
          <w:tcPr>
            <w:tcW w:w="1891" w:type="dxa"/>
            <w:vAlign w:val="center"/>
          </w:tcPr>
          <w:p w14:paraId="118518C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日9:00</w:t>
            </w:r>
          </w:p>
        </w:tc>
        <w:tc>
          <w:tcPr>
            <w:tcW w:w="1891" w:type="dxa"/>
            <w:vAlign w:val="center"/>
          </w:tcPr>
          <w:p w14:paraId="51D477A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日8:30</w:t>
            </w:r>
          </w:p>
        </w:tc>
        <w:tc>
          <w:tcPr>
            <w:tcW w:w="2632" w:type="dxa"/>
            <w:vAlign w:val="center"/>
          </w:tcPr>
          <w:p w14:paraId="17F949A6">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未按时完成网上应答或未按时上传电子响应文件的，视为无效响应。</w:t>
            </w:r>
          </w:p>
        </w:tc>
      </w:tr>
      <w:tr w14:paraId="47EF5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D1172B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0BCE61A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第一阶段解密</w:t>
            </w:r>
          </w:p>
        </w:tc>
        <w:tc>
          <w:tcPr>
            <w:tcW w:w="1891" w:type="dxa"/>
            <w:vAlign w:val="center"/>
          </w:tcPr>
          <w:p w14:paraId="6266291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日8:30</w:t>
            </w:r>
          </w:p>
        </w:tc>
        <w:tc>
          <w:tcPr>
            <w:tcW w:w="1891" w:type="dxa"/>
            <w:vAlign w:val="center"/>
          </w:tcPr>
          <w:p w14:paraId="490E9BD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17</w:t>
            </w:r>
            <w:r>
              <w:rPr>
                <w:rFonts w:hint="default" w:ascii="Times New Roman" w:hAnsi="Times New Roman" w:eastAsia="宋体" w:cs="Times New Roman"/>
                <w:color w:val="auto"/>
                <w:sz w:val="24"/>
                <w:szCs w:val="24"/>
              </w:rPr>
              <w:t>日9:30</w:t>
            </w:r>
          </w:p>
        </w:tc>
        <w:tc>
          <w:tcPr>
            <w:tcW w:w="2632" w:type="dxa"/>
            <w:vAlign w:val="center"/>
          </w:tcPr>
          <w:p w14:paraId="622B13CD">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未按时完成第一阶段解密的，视为无效响应。</w:t>
            </w:r>
          </w:p>
        </w:tc>
      </w:tr>
      <w:tr w14:paraId="2BFF7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8C21FB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5FC684B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第二阶段解密</w:t>
            </w:r>
          </w:p>
        </w:tc>
        <w:tc>
          <w:tcPr>
            <w:tcW w:w="6414" w:type="dxa"/>
            <w:gridSpan w:val="3"/>
            <w:vAlign w:val="center"/>
          </w:tcPr>
          <w:p w14:paraId="155FAA8E">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通过第一阶段磋商的供应商在磋商小组要求的时间内（一般是磋商当日电话通知）完成第二阶段解密，否则视为放弃磋商。</w:t>
            </w:r>
          </w:p>
        </w:tc>
      </w:tr>
    </w:tbl>
    <w:p w14:paraId="183143F1">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（二）参与本项目的方式要求</w:t>
      </w:r>
    </w:p>
    <w:p w14:paraId="2A548783">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 供应商注册、CA数字证书（USBKey）领取、电子签章办理办法：</w:t>
      </w:r>
    </w:p>
    <w:p w14:paraId="205A25AF">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hint="default" w:ascii="Times New Roman" w:hAnsi="Times New Roman" w:eastAsia="宋体" w:cs="Times New Roman"/>
          <w:color w:val="auto"/>
          <w:sz w:val="24"/>
          <w:szCs w:val="24"/>
        </w:rPr>
        <w:t>天津市政府采购中心网注册：登录天津市政府</w:t>
      </w:r>
      <w:r>
        <w:rPr>
          <w:rFonts w:ascii="Times New Roman" w:hAnsi="Times New Roman" w:eastAsia="宋体" w:cs="Times New Roman"/>
          <w:color w:val="auto"/>
        </w:rPr>
        <w:t>采购中心网（http://tjgpc.zwfwb.tj.gov.cn）首页点击“用户注册维护”，填写相关内容。天津市政府采购中心注册窗口联系电话：022-24538167。</w:t>
      </w:r>
    </w:p>
    <w:p w14:paraId="6C205E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48AE51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5E07A4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5B8BBE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29CD8D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rPr>
        <w:t>http://tjgpc.zwfwb.tj.gov.cn</w:t>
      </w:r>
      <w:r>
        <w:rPr>
          <w:rStyle w:val="22"/>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14:paraId="081102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173B64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6FB3BC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5A94FF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643194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70BD8D1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0B7F16C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6948816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40BF104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610116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14:paraId="519DD4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1EC1EA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7DF6E8E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70420A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1268D6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w:t>
      </w:r>
      <w:r>
        <w:rPr>
          <w:rFonts w:ascii="Times New Roman" w:hAnsi="Times New Roman" w:eastAsia="宋体" w:cs="Times New Roman"/>
          <w:color w:val="auto"/>
        </w:rPr>
        <w:t xml:space="preserve"> </w:t>
      </w:r>
    </w:p>
    <w:p w14:paraId="21E8C2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53A5F5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690438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26E6C6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658F31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54258126">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8318</w:t>
      </w:r>
    </w:p>
    <w:p w14:paraId="744AEE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6764B4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6FABB3F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天津市人民政府办公厅政务信息发布中心</w:t>
      </w:r>
      <w:r>
        <w:rPr>
          <w:rFonts w:ascii="Times New Roman" w:hAnsi="Times New Roman" w:eastAsia="宋体" w:cs="Times New Roman"/>
          <w:color w:val="auto"/>
        </w:rPr>
        <w:t xml:space="preserve"> </w:t>
      </w:r>
    </w:p>
    <w:p w14:paraId="3093B8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天津市河西区友谊路30号</w:t>
      </w:r>
    </w:p>
    <w:p w14:paraId="34357F4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杨光</w:t>
      </w:r>
      <w:r>
        <w:rPr>
          <w:rFonts w:ascii="Times New Roman" w:hAnsi="Times New Roman" w:eastAsia="宋体" w:cs="Times New Roman"/>
          <w:color w:val="auto"/>
        </w:rPr>
        <w:t xml:space="preserve"> </w:t>
      </w:r>
    </w:p>
    <w:p w14:paraId="2EEBD0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83609281</w:t>
      </w:r>
      <w:r>
        <w:rPr>
          <w:rFonts w:ascii="Times New Roman" w:hAnsi="Times New Roman" w:eastAsia="宋体" w:cs="Times New Roman"/>
          <w:color w:val="auto"/>
        </w:rPr>
        <w:t xml:space="preserve"> </w:t>
      </w:r>
    </w:p>
    <w:p w14:paraId="589B0DF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0F7444B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0A124C0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1779C49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eastAsia="宋体" w:cs="Times New Roman"/>
          <w:color w:val="auto"/>
        </w:rPr>
        <w:t>天津市人民政府办公厅政务信息发布中心</w:t>
      </w:r>
    </w:p>
    <w:p w14:paraId="1F48A6C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rPr>
        <w:t>天津市河西区友谊路30号</w:t>
      </w:r>
    </w:p>
    <w:p w14:paraId="413CDEE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黄珊珊</w:t>
      </w:r>
    </w:p>
    <w:p w14:paraId="48D5000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83605013</w:t>
      </w:r>
    </w:p>
    <w:p w14:paraId="6FD7541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34276E1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42EDD8C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3C6946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43BD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003AD992">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3C1E5B76">
            <w:pPr>
              <w:tabs>
                <w:tab w:val="left" w:pos="750"/>
                <w:tab w:val="left" w:pos="840"/>
              </w:tabs>
              <w:adjustRightInd w:val="0"/>
              <w:snapToGrid w:val="0"/>
              <w:jc w:val="center"/>
              <w:rPr>
                <w:color w:val="auto"/>
                <w:sz w:val="24"/>
              </w:rPr>
            </w:pPr>
            <w:r>
              <w:rPr>
                <w:color w:val="auto"/>
                <w:sz w:val="24"/>
              </w:rPr>
              <w:t>费率</w:t>
            </w:r>
          </w:p>
        </w:tc>
      </w:tr>
      <w:tr w14:paraId="785D6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C79BD9E">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5DE6E8C5">
            <w:pPr>
              <w:tabs>
                <w:tab w:val="left" w:pos="750"/>
                <w:tab w:val="left" w:pos="840"/>
              </w:tabs>
              <w:adjustRightInd w:val="0"/>
              <w:snapToGrid w:val="0"/>
              <w:jc w:val="center"/>
              <w:rPr>
                <w:color w:val="auto"/>
                <w:sz w:val="24"/>
              </w:rPr>
            </w:pPr>
            <w:r>
              <w:rPr>
                <w:color w:val="auto"/>
                <w:sz w:val="24"/>
              </w:rPr>
              <w:t>1%</w:t>
            </w:r>
          </w:p>
        </w:tc>
      </w:tr>
      <w:tr w14:paraId="70BF0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E75071D">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45F38E54">
            <w:pPr>
              <w:tabs>
                <w:tab w:val="left" w:pos="750"/>
                <w:tab w:val="left" w:pos="840"/>
              </w:tabs>
              <w:adjustRightInd w:val="0"/>
              <w:snapToGrid w:val="0"/>
              <w:jc w:val="center"/>
              <w:rPr>
                <w:color w:val="auto"/>
                <w:sz w:val="24"/>
              </w:rPr>
            </w:pPr>
            <w:r>
              <w:rPr>
                <w:color w:val="auto"/>
                <w:sz w:val="24"/>
              </w:rPr>
              <w:t>0.8%</w:t>
            </w:r>
          </w:p>
        </w:tc>
      </w:tr>
      <w:tr w14:paraId="17091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61FC194">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0D49075C">
            <w:pPr>
              <w:tabs>
                <w:tab w:val="left" w:pos="750"/>
                <w:tab w:val="left" w:pos="840"/>
              </w:tabs>
              <w:adjustRightInd w:val="0"/>
              <w:snapToGrid w:val="0"/>
              <w:jc w:val="center"/>
              <w:rPr>
                <w:color w:val="auto"/>
                <w:sz w:val="24"/>
              </w:rPr>
            </w:pPr>
            <w:r>
              <w:rPr>
                <w:color w:val="auto"/>
                <w:sz w:val="24"/>
              </w:rPr>
              <w:t>0.45%</w:t>
            </w:r>
          </w:p>
        </w:tc>
      </w:tr>
      <w:tr w14:paraId="14EBA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1CB3B8B">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5E41EF1F">
            <w:pPr>
              <w:tabs>
                <w:tab w:val="left" w:pos="750"/>
                <w:tab w:val="left" w:pos="840"/>
              </w:tabs>
              <w:adjustRightInd w:val="0"/>
              <w:snapToGrid w:val="0"/>
              <w:jc w:val="center"/>
              <w:rPr>
                <w:color w:val="auto"/>
                <w:sz w:val="24"/>
              </w:rPr>
            </w:pPr>
            <w:r>
              <w:rPr>
                <w:color w:val="auto"/>
                <w:sz w:val="24"/>
              </w:rPr>
              <w:t>0.25%</w:t>
            </w:r>
          </w:p>
        </w:tc>
      </w:tr>
      <w:tr w14:paraId="21E32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24E73D6">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333FE6B0">
            <w:pPr>
              <w:tabs>
                <w:tab w:val="left" w:pos="750"/>
                <w:tab w:val="left" w:pos="840"/>
              </w:tabs>
              <w:adjustRightInd w:val="0"/>
              <w:snapToGrid w:val="0"/>
              <w:jc w:val="center"/>
              <w:rPr>
                <w:color w:val="auto"/>
                <w:sz w:val="24"/>
              </w:rPr>
            </w:pPr>
            <w:r>
              <w:rPr>
                <w:color w:val="auto"/>
                <w:sz w:val="24"/>
              </w:rPr>
              <w:t>0.1%</w:t>
            </w:r>
          </w:p>
        </w:tc>
      </w:tr>
      <w:tr w14:paraId="53738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277D4AB">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5028F0C3">
            <w:pPr>
              <w:tabs>
                <w:tab w:val="left" w:pos="750"/>
                <w:tab w:val="left" w:pos="840"/>
              </w:tabs>
              <w:adjustRightInd w:val="0"/>
              <w:snapToGrid w:val="0"/>
              <w:jc w:val="center"/>
              <w:rPr>
                <w:color w:val="auto"/>
                <w:sz w:val="24"/>
              </w:rPr>
            </w:pPr>
            <w:r>
              <w:rPr>
                <w:color w:val="auto"/>
                <w:sz w:val="24"/>
              </w:rPr>
              <w:t>0.05%</w:t>
            </w:r>
          </w:p>
        </w:tc>
      </w:tr>
    </w:tbl>
    <w:p w14:paraId="6BE2BFE7">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14:paraId="070173A2">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lang w:val="zh-CN"/>
        </w:rPr>
        <w:t>成交</w:t>
      </w:r>
      <w:r>
        <w:rPr>
          <w:color w:val="auto"/>
          <w:sz w:val="24"/>
          <w:szCs w:val="24"/>
        </w:rPr>
        <w:t>供应商应于</w:t>
      </w:r>
      <w:r>
        <w:rPr>
          <w:rFonts w:hint="eastAsia"/>
          <w:color w:val="auto"/>
          <w:sz w:val="24"/>
          <w:szCs w:val="24"/>
          <w:lang w:val="zh-CN"/>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lang w:val="zh-CN"/>
        </w:rPr>
        <w:t>成交</w:t>
      </w:r>
      <w:r>
        <w:rPr>
          <w:color w:val="auto"/>
          <w:sz w:val="24"/>
          <w:szCs w:val="24"/>
          <w:lang w:val="zh-CN"/>
        </w:rPr>
        <w:t>包号。</w:t>
      </w:r>
    </w:p>
    <w:p w14:paraId="1B42F20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5112A0D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2112EA56">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D47B3F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5EEF438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30AC4D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5FCF96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53A584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10B041B6">
      <w:pPr>
        <w:pStyle w:val="29"/>
        <w:spacing w:line="360" w:lineRule="auto"/>
        <w:ind w:firstLine="480" w:firstLineChars="200"/>
        <w:jc w:val="both"/>
        <w:rPr>
          <w:rFonts w:ascii="Times New Roman" w:hAnsi="Times New Roman" w:eastAsia="宋体" w:cs="Times New Roman"/>
          <w:color w:val="auto"/>
        </w:rPr>
      </w:pPr>
    </w:p>
    <w:p w14:paraId="08363182">
      <w:pPr>
        <w:pStyle w:val="29"/>
        <w:spacing w:line="360" w:lineRule="auto"/>
        <w:jc w:val="both"/>
        <w:rPr>
          <w:rFonts w:ascii="Times New Roman" w:hAnsi="Times New Roman" w:eastAsia="宋体" w:cs="Times New Roman"/>
          <w:color w:val="auto"/>
        </w:rPr>
      </w:pPr>
    </w:p>
    <w:p w14:paraId="6F2CDE38">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日</w:t>
      </w:r>
    </w:p>
    <w:p w14:paraId="1013A8BE">
      <w:pPr>
        <w:pStyle w:val="29"/>
        <w:spacing w:line="360" w:lineRule="auto"/>
        <w:jc w:val="both"/>
        <w:rPr>
          <w:rFonts w:ascii="Times New Roman" w:hAnsi="Times New Roman" w:eastAsia="宋体" w:cs="Times New Roman"/>
          <w:color w:val="auto"/>
          <w:kern w:val="2"/>
        </w:rPr>
      </w:pPr>
    </w:p>
    <w:p w14:paraId="4F75C44A">
      <w:pPr>
        <w:widowControl/>
        <w:jc w:val="left"/>
        <w:rPr>
          <w:rFonts w:eastAsiaTheme="minorEastAsia"/>
          <w:b/>
          <w:bCs/>
          <w:kern w:val="0"/>
          <w:sz w:val="24"/>
          <w:szCs w:val="24"/>
        </w:rPr>
      </w:pPr>
      <w:r>
        <w:rPr>
          <w:rFonts w:eastAsiaTheme="minorEastAsia"/>
          <w:b/>
          <w:bCs/>
          <w:kern w:val="0"/>
          <w:sz w:val="24"/>
          <w:szCs w:val="24"/>
        </w:rPr>
        <w:br w:type="page"/>
      </w:r>
    </w:p>
    <w:p w14:paraId="1B2F2B0E">
      <w:pPr>
        <w:pStyle w:val="11"/>
        <w:rPr>
          <w:rFonts w:ascii="Times New Roman" w:hAnsi="Times New Roman"/>
        </w:rPr>
      </w:pPr>
      <w:r>
        <w:rPr>
          <w:rFonts w:ascii="Times New Roman" w:hAnsi="Times New Roman"/>
        </w:rPr>
        <w:t>第二部分  磋商项目</w:t>
      </w:r>
      <w:bookmarkEnd w:id="2"/>
      <w:r>
        <w:rPr>
          <w:rFonts w:hint="eastAsia" w:ascii="Times New Roman" w:hAnsi="Times New Roman"/>
          <w:lang w:eastAsia="zh-CN"/>
        </w:rPr>
        <w:t>需求</w:t>
      </w:r>
    </w:p>
    <w:p w14:paraId="52852E9B">
      <w:pPr>
        <w:autoSpaceDE w:val="0"/>
        <w:autoSpaceDN w:val="0"/>
        <w:spacing w:line="360" w:lineRule="auto"/>
        <w:ind w:firstLine="480" w:firstLineChars="200"/>
        <w:rPr>
          <w:color w:val="auto"/>
          <w:sz w:val="24"/>
        </w:rPr>
      </w:pPr>
      <w:r>
        <w:rPr>
          <w:rFonts w:hint="eastAsia"/>
          <w:color w:val="auto"/>
          <w:sz w:val="24"/>
        </w:rPr>
        <w:t>加注“★”号条款为不允许偏离的实质性要求，经磋商小组判定任意一条加注“★”号的条款出现偏离，视为无效响应。</w:t>
      </w:r>
    </w:p>
    <w:p w14:paraId="301B48FF">
      <w:pPr>
        <w:widowControl/>
        <w:spacing w:line="360" w:lineRule="auto"/>
        <w:ind w:firstLine="480" w:firstLineChars="200"/>
        <w:jc w:val="left"/>
        <w:rPr>
          <w:color w:val="auto"/>
          <w:sz w:val="24"/>
        </w:rPr>
      </w:pPr>
      <w:r>
        <w:rPr>
          <w:rFonts w:hint="eastAsia"/>
          <w:color w:val="auto"/>
          <w:sz w:val="24"/>
        </w:rPr>
        <w:t>一、项目背景</w:t>
      </w:r>
    </w:p>
    <w:p w14:paraId="4486638E">
      <w:pPr>
        <w:autoSpaceDE w:val="0"/>
        <w:autoSpaceDN w:val="0"/>
        <w:adjustRightInd w:val="0"/>
        <w:spacing w:line="360" w:lineRule="auto"/>
        <w:ind w:firstLine="480" w:firstLineChars="200"/>
        <w:rPr>
          <w:rFonts w:hint="eastAsia"/>
          <w:sz w:val="24"/>
          <w:szCs w:val="24"/>
        </w:rPr>
      </w:pPr>
      <w:r>
        <w:rPr>
          <w:rFonts w:hint="eastAsia"/>
          <w:sz w:val="24"/>
          <w:szCs w:val="24"/>
        </w:rPr>
        <w:t>为进一步扩大开放，向来津外国人提供英文服务，并向国际其他地区推介天津，持续提升城市国际化水平，天津市人民政府办公厅组织建设了门户网站英文版，计划通过购买服务做好内容运营。</w:t>
      </w:r>
    </w:p>
    <w:p w14:paraId="27C73611">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DA043BA">
      <w:pPr>
        <w:spacing w:line="360" w:lineRule="auto"/>
        <w:ind w:firstLine="480"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39A53495">
      <w:pPr>
        <w:tabs>
          <w:tab w:val="left" w:pos="210"/>
        </w:tabs>
        <w:autoSpaceDE w:val="0"/>
        <w:autoSpaceDN w:val="0"/>
        <w:adjustRightInd w:val="0"/>
        <w:spacing w:line="360" w:lineRule="auto"/>
        <w:ind w:firstLine="480" w:firstLineChars="200"/>
        <w:outlineLvl w:val="0"/>
        <w:rPr>
          <w:color w:val="auto"/>
          <w:sz w:val="24"/>
          <w:szCs w:val="24"/>
        </w:rPr>
      </w:pPr>
      <w:r>
        <w:rPr>
          <w:rFonts w:hint="eastAsia"/>
          <w:sz w:val="24"/>
          <w:szCs w:val="24"/>
        </w:rPr>
        <w:t>（</w:t>
      </w:r>
      <w:r>
        <w:rPr>
          <w:rFonts w:hint="eastAsia"/>
          <w:color w:val="auto"/>
          <w:sz w:val="24"/>
          <w:szCs w:val="24"/>
        </w:rPr>
        <w:t>二）具体要求</w:t>
      </w:r>
    </w:p>
    <w:p w14:paraId="0670C575">
      <w:pPr>
        <w:tabs>
          <w:tab w:val="left" w:pos="210"/>
        </w:tabs>
        <w:autoSpaceDE w:val="0"/>
        <w:autoSpaceDN w:val="0"/>
        <w:adjustRightInd w:val="0"/>
        <w:spacing w:line="360" w:lineRule="auto"/>
        <w:ind w:firstLine="480" w:firstLineChars="200"/>
        <w:outlineLvl w:val="0"/>
        <w:rPr>
          <w:rFonts w:hint="default" w:eastAsia="宋体"/>
          <w:color w:val="auto"/>
          <w:sz w:val="24"/>
          <w:szCs w:val="24"/>
          <w:lang w:val="en-US" w:eastAsia="zh-CN"/>
        </w:rPr>
      </w:pPr>
      <w:r>
        <w:rPr>
          <w:rFonts w:hint="eastAsia"/>
          <w:color w:val="auto"/>
          <w:sz w:val="24"/>
          <w:szCs w:val="24"/>
          <w:lang w:val="en-US" w:eastAsia="zh-CN"/>
        </w:rPr>
        <w:t>详见项目需求书</w:t>
      </w:r>
    </w:p>
    <w:p w14:paraId="473AD365">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eastAsiaTheme="minorEastAsia"/>
          <w:color w:val="auto"/>
          <w:sz w:val="24"/>
          <w:szCs w:val="24"/>
        </w:rPr>
        <w:t>三</w:t>
      </w:r>
      <w:r>
        <w:rPr>
          <w:rFonts w:eastAsiaTheme="minorEastAsia"/>
          <w:color w:val="auto"/>
          <w:sz w:val="24"/>
          <w:szCs w:val="24"/>
        </w:rPr>
        <w:t>、商务要求</w:t>
      </w:r>
    </w:p>
    <w:p w14:paraId="53C83EED">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（一）报价要求</w:t>
      </w:r>
    </w:p>
    <w:p w14:paraId="26DD4FBF">
      <w:pPr>
        <w:spacing w:line="360" w:lineRule="auto"/>
        <w:ind w:firstLine="480" w:firstLineChars="200"/>
        <w:rPr>
          <w:rFonts w:eastAsiaTheme="minorEastAsia"/>
          <w:color w:val="auto"/>
          <w:sz w:val="24"/>
        </w:rPr>
      </w:pPr>
      <w:r>
        <w:rPr>
          <w:rFonts w:eastAsiaTheme="minorEastAsia"/>
          <w:color w:val="auto"/>
          <w:sz w:val="24"/>
        </w:rPr>
        <w:t>1. 投标报价以人民币填列。</w:t>
      </w:r>
    </w:p>
    <w:p w14:paraId="6D928E65">
      <w:pPr>
        <w:spacing w:line="360" w:lineRule="auto"/>
        <w:ind w:firstLine="480" w:firstLineChars="200"/>
        <w:rPr>
          <w:rFonts w:hint="eastAsia" w:eastAsiaTheme="minorEastAsia"/>
          <w:color w:val="auto"/>
          <w:sz w:val="24"/>
        </w:rPr>
      </w:pPr>
      <w:r>
        <w:rPr>
          <w:rFonts w:eastAsiaTheme="minorEastAsia"/>
          <w:color w:val="auto"/>
          <w:sz w:val="24"/>
        </w:rPr>
        <w:t>2. 投标人的报价应包括：</w:t>
      </w:r>
      <w:r>
        <w:rPr>
          <w:rFonts w:hint="eastAsia" w:eastAsiaTheme="minorEastAsia"/>
          <w:color w:val="auto"/>
          <w:sz w:val="24"/>
        </w:rPr>
        <w:t>维护费、运营费、制作费及税金等为完成竞争性磋商文件规定全部任务所需的一切应有费用。</w:t>
      </w:r>
    </w:p>
    <w:p w14:paraId="284E8D70">
      <w:pPr>
        <w:spacing w:line="360" w:lineRule="auto"/>
        <w:ind w:firstLine="480" w:firstLineChars="200"/>
        <w:rPr>
          <w:rFonts w:eastAsiaTheme="minorEastAsia"/>
          <w:color w:val="auto"/>
          <w:sz w:val="24"/>
        </w:rPr>
      </w:pPr>
      <w:r>
        <w:rPr>
          <w:rFonts w:eastAsiaTheme="minorEastAsia"/>
          <w:color w:val="auto"/>
          <w:sz w:val="24"/>
        </w:rPr>
        <w:t>3. 验收相关费用由投标人负责。</w:t>
      </w:r>
    </w:p>
    <w:p w14:paraId="472B8D48">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（二）时间、地点要求：</w:t>
      </w:r>
    </w:p>
    <w:p w14:paraId="6884072C">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1. 时间要求：</w:t>
      </w:r>
      <w:r>
        <w:rPr>
          <w:rFonts w:hint="eastAsia" w:ascii="Times New Roman" w:hAnsi="Times New Roman" w:cs="Times New Roman" w:eastAsiaTheme="minorEastAsia"/>
          <w:color w:val="auto"/>
          <w:kern w:val="2"/>
        </w:rPr>
        <w:t>服务期自合同规定的服务起始之日起至2027年2月28日</w:t>
      </w:r>
      <w:r>
        <w:rPr>
          <w:rFonts w:ascii="Times New Roman" w:hAnsi="Times New Roman" w:cs="Times New Roman" w:eastAsiaTheme="minorEastAsia"/>
          <w:color w:val="auto"/>
          <w:kern w:val="2"/>
        </w:rPr>
        <w:t>（特殊情况以合同为准）。</w:t>
      </w:r>
    </w:p>
    <w:p w14:paraId="705C3DAC">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2. 服务地点：</w:t>
      </w:r>
      <w:r>
        <w:rPr>
          <w:rFonts w:hint="eastAsia" w:ascii="Times New Roman" w:hAnsi="Times New Roman" w:cs="Times New Roman" w:eastAsiaTheme="minorEastAsia"/>
          <w:color w:val="auto"/>
          <w:kern w:val="2"/>
        </w:rPr>
        <w:t>天津市河西区友谊路30号</w:t>
      </w:r>
      <w:r>
        <w:rPr>
          <w:rFonts w:ascii="Times New Roman" w:hAnsi="Times New Roman" w:cs="Times New Roman" w:eastAsiaTheme="minorEastAsia"/>
          <w:color w:val="auto"/>
          <w:kern w:val="2"/>
        </w:rPr>
        <w:t>（特殊情况以合同为准）。</w:t>
      </w:r>
    </w:p>
    <w:p w14:paraId="6465B17B">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三</w:t>
      </w:r>
      <w:r>
        <w:rPr>
          <w:rFonts w:ascii="Times New Roman" w:hAnsi="Times New Roman" w:cs="Times New Roman" w:eastAsiaTheme="minorEastAsia"/>
          <w:color w:val="auto"/>
          <w:kern w:val="2"/>
        </w:rPr>
        <w:t>）付款方式</w:t>
      </w:r>
    </w:p>
    <w:p w14:paraId="270588E7">
      <w:pPr>
        <w:pStyle w:val="29"/>
        <w:spacing w:line="360" w:lineRule="auto"/>
        <w:ind w:firstLine="480" w:firstLineChars="200"/>
        <w:jc w:val="both"/>
        <w:rPr>
          <w:rFonts w:ascii="Times New Roman" w:hAnsi="Times New Roman" w:cs="Times New Roman" w:eastAsiaTheme="minorEastAsia"/>
          <w:color w:val="auto"/>
          <w:kern w:val="2"/>
        </w:rPr>
      </w:pPr>
      <w:r>
        <w:rPr>
          <w:rFonts w:hint="eastAsia" w:ascii="Times New Roman" w:hAnsi="Times New Roman" w:cs="Times New Roman" w:eastAsiaTheme="minorEastAsia"/>
          <w:color w:val="auto"/>
          <w:szCs w:val="21"/>
        </w:rPr>
        <w:t>经项目验收后，当年12月30日前支付合同全款</w:t>
      </w:r>
      <w:r>
        <w:rPr>
          <w:rFonts w:hint="eastAsia" w:ascii="Times New Roman" w:hAnsi="Times New Roman" w:cs="Times New Roman" w:eastAsiaTheme="minorEastAsia"/>
          <w:color w:val="auto"/>
          <w:szCs w:val="21"/>
          <w:lang w:eastAsia="zh-CN"/>
        </w:rPr>
        <w:t>（</w:t>
      </w:r>
      <w:r>
        <w:rPr>
          <w:rFonts w:ascii="Times New Roman" w:hAnsi="Times New Roman" w:cs="Times New Roman" w:eastAsiaTheme="minorEastAsia"/>
          <w:color w:val="auto"/>
        </w:rPr>
        <w:t>特殊情况以合同为准）。</w:t>
      </w:r>
    </w:p>
    <w:p w14:paraId="696FC834">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四</w:t>
      </w:r>
      <w:r>
        <w:rPr>
          <w:rFonts w:ascii="Times New Roman" w:hAnsi="Times New Roman" w:cs="Times New Roman" w:eastAsiaTheme="minorEastAsia"/>
          <w:color w:val="auto"/>
          <w:kern w:val="2"/>
        </w:rPr>
        <w:t>）磋商保证金及履约保证金：本项目不收取磋商保证金及履约保证金。</w:t>
      </w:r>
    </w:p>
    <w:p w14:paraId="43B973EB">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DA3C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5" w:hRule="atLeast"/>
          <w:jc w:val="center"/>
        </w:trPr>
        <w:tc>
          <w:tcPr>
            <w:tcW w:w="9393" w:type="dxa"/>
            <w:gridSpan w:val="3"/>
            <w:shd w:val="clear" w:color="auto" w:fill="auto"/>
            <w:vAlign w:val="center"/>
          </w:tcPr>
          <w:p w14:paraId="497C8E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价格（20分）</w:t>
            </w:r>
          </w:p>
        </w:tc>
        <w:tc>
          <w:tcPr>
            <w:tcW w:w="1143" w:type="dxa"/>
            <w:shd w:val="clear" w:color="auto" w:fill="auto"/>
            <w:vAlign w:val="center"/>
          </w:tcPr>
          <w:p w14:paraId="757BF0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37BE3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CB03E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68037A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11" w:type="dxa"/>
            <w:shd w:val="clear" w:color="auto" w:fill="auto"/>
            <w:vAlign w:val="center"/>
          </w:tcPr>
          <w:p w14:paraId="4448220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（1）报价超过采购预算的，响应无效，未超过采购预算的报价按以下公式进行计算。</w:t>
            </w:r>
          </w:p>
          <w:p w14:paraId="0E7DDC7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（2）价格得分=（评标基准价/报价）×20</w:t>
            </w:r>
          </w:p>
          <w:p w14:paraId="69A119A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注：满足本文件要求且报价最低的报价为评标基准价。</w:t>
            </w:r>
          </w:p>
        </w:tc>
        <w:tc>
          <w:tcPr>
            <w:tcW w:w="1143" w:type="dxa"/>
            <w:shd w:val="clear" w:color="auto" w:fill="auto"/>
            <w:vAlign w:val="center"/>
          </w:tcPr>
          <w:p w14:paraId="44AF64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20</w:t>
            </w:r>
          </w:p>
        </w:tc>
      </w:tr>
      <w:tr w14:paraId="79159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447CED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eastAsia" w:cs="Times New Roman"/>
                <w:color w:val="auto"/>
                <w:kern w:val="0"/>
                <w:sz w:val="24"/>
                <w:szCs w:val="24"/>
                <w:lang w:val="en-US" w:eastAsia="zh-CN"/>
              </w:rPr>
              <w:t>20</w:t>
            </w:r>
            <w:r>
              <w:rPr>
                <w:rFonts w:hint="default" w:ascii="Times New Roman" w:hAnsi="Times New Roman" w:cs="Times New Roman"/>
                <w:color w:val="auto"/>
                <w:kern w:val="0"/>
                <w:sz w:val="24"/>
                <w:szCs w:val="24"/>
              </w:rPr>
              <w:t>分）</w:t>
            </w:r>
          </w:p>
        </w:tc>
        <w:tc>
          <w:tcPr>
            <w:tcW w:w="1143" w:type="dxa"/>
            <w:shd w:val="clear" w:color="auto" w:fill="auto"/>
            <w:vAlign w:val="center"/>
          </w:tcPr>
          <w:p w14:paraId="2D13A9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412BA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862D9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2E6C3B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11" w:type="dxa"/>
            <w:shd w:val="clear" w:color="auto" w:fill="auto"/>
            <w:vAlign w:val="center"/>
          </w:tcPr>
          <w:p w14:paraId="43BE8C9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完全按照以下要求提供投标人曾实施</w:t>
            </w:r>
            <w:r>
              <w:rPr>
                <w:rFonts w:hint="default" w:ascii="Times New Roman" w:hAnsi="Times New Roman" w:eastAsia="宋体" w:cs="Times New Roman"/>
                <w:color w:val="auto"/>
                <w:sz w:val="24"/>
                <w:szCs w:val="24"/>
              </w:rPr>
              <w:t>网站内容运营</w:t>
            </w:r>
            <w:r>
              <w:rPr>
                <w:rFonts w:hint="default" w:ascii="Times New Roman" w:hAnsi="Times New Roman" w:cs="Times New Roman"/>
                <w:color w:val="auto"/>
                <w:kern w:val="0"/>
                <w:sz w:val="24"/>
                <w:szCs w:val="24"/>
              </w:rPr>
              <w:t>业绩，提供的证明材料均不得遮挡涂黑，否则不予认定加分。</w:t>
            </w:r>
          </w:p>
          <w:p w14:paraId="72C0E7E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合同原件扫描件。包括买卖双方名称及盖章、服务内容</w:t>
            </w:r>
            <w:r>
              <w:rPr>
                <w:rFonts w:hint="default" w:ascii="Times New Roman" w:hAnsi="Times New Roman" w:cs="Times New Roman"/>
                <w:bCs/>
                <w:color w:val="auto"/>
                <w:sz w:val="24"/>
                <w:szCs w:val="24"/>
              </w:rPr>
              <w:t>、合同签订日期（应为2023年1月1日或以后）</w:t>
            </w:r>
            <w:r>
              <w:rPr>
                <w:rFonts w:hint="default" w:ascii="Times New Roman" w:hAnsi="Times New Roman" w:cs="Times New Roman"/>
                <w:color w:val="auto"/>
                <w:kern w:val="0"/>
                <w:sz w:val="24"/>
                <w:szCs w:val="24"/>
              </w:rPr>
              <w:t>。</w:t>
            </w:r>
          </w:p>
          <w:p w14:paraId="0BAC099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每个业绩2分，最多10分</w:t>
            </w:r>
          </w:p>
        </w:tc>
        <w:tc>
          <w:tcPr>
            <w:tcW w:w="1143" w:type="dxa"/>
            <w:shd w:val="clear" w:color="auto" w:fill="auto"/>
            <w:vAlign w:val="center"/>
          </w:tcPr>
          <w:p w14:paraId="07BDCB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w:t>
            </w:r>
          </w:p>
        </w:tc>
      </w:tr>
      <w:tr w14:paraId="088EA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71C974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2</w:t>
            </w:r>
          </w:p>
        </w:tc>
        <w:tc>
          <w:tcPr>
            <w:tcW w:w="1419" w:type="dxa"/>
            <w:shd w:val="clear" w:color="auto" w:fill="auto"/>
            <w:vAlign w:val="center"/>
          </w:tcPr>
          <w:p w14:paraId="1F843D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投标人承诺评价</w:t>
            </w:r>
          </w:p>
        </w:tc>
        <w:tc>
          <w:tcPr>
            <w:tcW w:w="7311" w:type="dxa"/>
            <w:shd w:val="clear" w:color="auto" w:fill="auto"/>
            <w:vAlign w:val="center"/>
          </w:tcPr>
          <w:p w14:paraId="4C30862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承诺完全满足本文件“报价要求”、“时间地点要求”、“付款方式要求”和技术要求中非“★”号要求的：</w:t>
            </w:r>
            <w:r>
              <w:rPr>
                <w:rFonts w:hint="eastAsia" w:cs="Times New Roman"/>
                <w:color w:val="auto"/>
                <w:kern w:val="0"/>
                <w:sz w:val="24"/>
                <w:szCs w:val="24"/>
                <w:lang w:val="en-US" w:eastAsia="zh-CN"/>
              </w:rPr>
              <w:t>10</w:t>
            </w:r>
            <w:r>
              <w:rPr>
                <w:rFonts w:hint="default" w:ascii="Times New Roman" w:hAnsi="Times New Roman" w:cs="Times New Roman"/>
                <w:color w:val="auto"/>
                <w:kern w:val="0"/>
                <w:sz w:val="24"/>
                <w:szCs w:val="24"/>
              </w:rPr>
              <w:t>分，其他0分。</w:t>
            </w:r>
          </w:p>
        </w:tc>
        <w:tc>
          <w:tcPr>
            <w:tcW w:w="1143" w:type="dxa"/>
            <w:shd w:val="clear" w:color="auto" w:fill="auto"/>
            <w:vAlign w:val="center"/>
          </w:tcPr>
          <w:p w14:paraId="686106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10</w:t>
            </w:r>
          </w:p>
        </w:tc>
      </w:tr>
      <w:tr w14:paraId="093DA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0A1221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w:t>
            </w:r>
            <w:r>
              <w:rPr>
                <w:rFonts w:hint="eastAsia" w:cs="Times New Roman"/>
                <w:color w:val="auto"/>
                <w:kern w:val="0"/>
                <w:sz w:val="24"/>
                <w:szCs w:val="24"/>
                <w:lang w:val="en-US" w:eastAsia="zh-CN"/>
              </w:rPr>
              <w:t>60</w:t>
            </w:r>
            <w:r>
              <w:rPr>
                <w:rFonts w:hint="default" w:ascii="Times New Roman" w:hAnsi="Times New Roman" w:cs="Times New Roman"/>
                <w:color w:val="auto"/>
                <w:kern w:val="0"/>
                <w:sz w:val="24"/>
                <w:szCs w:val="24"/>
              </w:rPr>
              <w:t>分）</w:t>
            </w:r>
          </w:p>
        </w:tc>
        <w:tc>
          <w:tcPr>
            <w:tcW w:w="1143" w:type="dxa"/>
            <w:shd w:val="clear" w:color="auto" w:fill="auto"/>
            <w:vAlign w:val="center"/>
          </w:tcPr>
          <w:p w14:paraId="6BC698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13115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5961A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5C310D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人员、岗位配置方案评价</w:t>
            </w:r>
          </w:p>
        </w:tc>
        <w:tc>
          <w:tcPr>
            <w:tcW w:w="7311" w:type="dxa"/>
            <w:shd w:val="clear" w:color="auto" w:fill="auto"/>
            <w:vAlign w:val="center"/>
          </w:tcPr>
          <w:p w14:paraId="5C1A42D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至少包含各岗位投入人员数量、各岗位内部人员安排配置方案</w:t>
            </w:r>
          </w:p>
          <w:p w14:paraId="23BAB37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满足本文件要求，无瑕疵得满分；</w:t>
            </w:r>
          </w:p>
          <w:p w14:paraId="189B49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方案内容每出现1处瑕疵减</w:t>
            </w:r>
            <w:r>
              <w:rPr>
                <w:rFonts w:hint="eastAsia" w:cs="Times New Roman"/>
                <w:color w:val="auto"/>
                <w:kern w:val="0"/>
                <w:sz w:val="24"/>
                <w:szCs w:val="24"/>
                <w:lang w:val="en-US" w:eastAsia="zh-CN"/>
              </w:rPr>
              <w:t>2</w:t>
            </w:r>
            <w:r>
              <w:rPr>
                <w:rFonts w:hint="default" w:ascii="Times New Roman" w:hAnsi="Times New Roman" w:cs="Times New Roman"/>
                <w:color w:val="auto"/>
                <w:kern w:val="0"/>
                <w:sz w:val="24"/>
                <w:szCs w:val="24"/>
              </w:rPr>
              <w:t>分，最低0分。</w:t>
            </w:r>
          </w:p>
        </w:tc>
        <w:tc>
          <w:tcPr>
            <w:tcW w:w="1143" w:type="dxa"/>
            <w:shd w:val="clear" w:color="auto" w:fill="auto"/>
            <w:vAlign w:val="center"/>
          </w:tcPr>
          <w:p w14:paraId="6288DB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10</w:t>
            </w:r>
          </w:p>
        </w:tc>
      </w:tr>
      <w:tr w14:paraId="0AABB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6AADD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w:t>
            </w:r>
          </w:p>
        </w:tc>
        <w:tc>
          <w:tcPr>
            <w:tcW w:w="1419" w:type="dxa"/>
            <w:shd w:val="clear" w:color="auto" w:fill="auto"/>
            <w:vAlign w:val="center"/>
          </w:tcPr>
          <w:p w14:paraId="162AA9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门户网站内容更新方案评价</w:t>
            </w:r>
          </w:p>
        </w:tc>
        <w:tc>
          <w:tcPr>
            <w:tcW w:w="7311" w:type="dxa"/>
            <w:shd w:val="clear" w:color="auto" w:fill="auto"/>
            <w:vAlign w:val="center"/>
          </w:tcPr>
          <w:p w14:paraId="22C0FC6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至少包括门户网站内容更新服务方案</w:t>
            </w:r>
          </w:p>
          <w:p w14:paraId="6A97A1E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满足本文件要求，无瑕疵得满分；</w:t>
            </w:r>
          </w:p>
          <w:p w14:paraId="0B2E501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方案内容每出现1处瑕疵减</w:t>
            </w:r>
            <w:r>
              <w:rPr>
                <w:rFonts w:hint="eastAsia" w:cs="Times New Roman"/>
                <w:color w:val="auto"/>
                <w:kern w:val="0"/>
                <w:sz w:val="24"/>
                <w:szCs w:val="24"/>
                <w:lang w:val="en-US" w:eastAsia="zh-CN"/>
              </w:rPr>
              <w:t>2</w:t>
            </w:r>
            <w:r>
              <w:rPr>
                <w:rFonts w:hint="default" w:ascii="Times New Roman" w:hAnsi="Times New Roman" w:cs="Times New Roman"/>
                <w:color w:val="auto"/>
                <w:kern w:val="0"/>
                <w:sz w:val="24"/>
                <w:szCs w:val="24"/>
              </w:rPr>
              <w:t>分，最低0分。</w:t>
            </w:r>
          </w:p>
        </w:tc>
        <w:tc>
          <w:tcPr>
            <w:tcW w:w="1143" w:type="dxa"/>
            <w:shd w:val="clear" w:color="auto" w:fill="auto"/>
            <w:vAlign w:val="center"/>
          </w:tcPr>
          <w:p w14:paraId="39EE7C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10</w:t>
            </w:r>
          </w:p>
        </w:tc>
      </w:tr>
      <w:tr w14:paraId="2E226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6DBB7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c>
          <w:tcPr>
            <w:tcW w:w="1419" w:type="dxa"/>
            <w:shd w:val="clear" w:color="auto" w:fill="auto"/>
            <w:vAlign w:val="center"/>
          </w:tcPr>
          <w:p w14:paraId="61BA8F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管理规章制度评价</w:t>
            </w:r>
          </w:p>
        </w:tc>
        <w:tc>
          <w:tcPr>
            <w:tcW w:w="7311" w:type="dxa"/>
            <w:shd w:val="clear" w:color="auto" w:fill="auto"/>
            <w:vAlign w:val="center"/>
          </w:tcPr>
          <w:p w14:paraId="3EB665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至少包含针对投入人员的服务管理规章制度</w:t>
            </w:r>
          </w:p>
          <w:p w14:paraId="3269AE4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满足本文件要求，无瑕疵得满分；</w:t>
            </w:r>
          </w:p>
          <w:p w14:paraId="18176E1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方案内容每出现1处瑕疵减</w:t>
            </w:r>
            <w:r>
              <w:rPr>
                <w:rFonts w:hint="eastAsia" w:cs="Times New Roman"/>
                <w:color w:val="auto"/>
                <w:kern w:val="0"/>
                <w:sz w:val="24"/>
                <w:szCs w:val="24"/>
                <w:lang w:val="en-US" w:eastAsia="zh-CN"/>
              </w:rPr>
              <w:t>2</w:t>
            </w:r>
            <w:r>
              <w:rPr>
                <w:rFonts w:hint="default" w:ascii="Times New Roman" w:hAnsi="Times New Roman" w:cs="Times New Roman"/>
                <w:color w:val="auto"/>
                <w:kern w:val="0"/>
                <w:sz w:val="24"/>
                <w:szCs w:val="24"/>
              </w:rPr>
              <w:t>分，最低0分。</w:t>
            </w:r>
          </w:p>
        </w:tc>
        <w:tc>
          <w:tcPr>
            <w:tcW w:w="1143" w:type="dxa"/>
            <w:shd w:val="clear" w:color="auto" w:fill="auto"/>
            <w:vAlign w:val="center"/>
          </w:tcPr>
          <w:p w14:paraId="541BDB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10</w:t>
            </w:r>
          </w:p>
        </w:tc>
      </w:tr>
      <w:tr w14:paraId="2BD78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C0B6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4</w:t>
            </w:r>
          </w:p>
        </w:tc>
        <w:tc>
          <w:tcPr>
            <w:tcW w:w="1419" w:type="dxa"/>
            <w:shd w:val="clear" w:color="auto" w:fill="auto"/>
            <w:vAlign w:val="center"/>
          </w:tcPr>
          <w:p w14:paraId="7EF258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保密管理方案评价</w:t>
            </w:r>
          </w:p>
        </w:tc>
        <w:tc>
          <w:tcPr>
            <w:tcW w:w="7311" w:type="dxa"/>
            <w:shd w:val="clear" w:color="auto" w:fill="auto"/>
            <w:vAlign w:val="center"/>
          </w:tcPr>
          <w:p w14:paraId="13BB52A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至少包含保证服务过程中有可能获取的保密信息不泄露的措施：制定保密制度、服务人员保密培训、重点岗位双人服务、泄密惩罚办法。</w:t>
            </w:r>
          </w:p>
          <w:p w14:paraId="6C16038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满足本文件要求，无瑕疵得满分；</w:t>
            </w:r>
          </w:p>
          <w:p w14:paraId="1011BD3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方案内容每出现1处瑕疵减</w:t>
            </w:r>
            <w:r>
              <w:rPr>
                <w:rFonts w:hint="eastAsia" w:cs="Times New Roman"/>
                <w:color w:val="auto"/>
                <w:kern w:val="0"/>
                <w:sz w:val="24"/>
                <w:szCs w:val="24"/>
                <w:lang w:val="en-US" w:eastAsia="zh-CN"/>
              </w:rPr>
              <w:t>2</w:t>
            </w:r>
            <w:r>
              <w:rPr>
                <w:rFonts w:hint="default" w:ascii="Times New Roman" w:hAnsi="Times New Roman" w:cs="Times New Roman"/>
                <w:color w:val="auto"/>
                <w:kern w:val="0"/>
                <w:sz w:val="24"/>
                <w:szCs w:val="24"/>
              </w:rPr>
              <w:t>分，最低0分。</w:t>
            </w:r>
          </w:p>
        </w:tc>
        <w:tc>
          <w:tcPr>
            <w:tcW w:w="1143" w:type="dxa"/>
            <w:shd w:val="clear" w:color="auto" w:fill="auto"/>
            <w:vAlign w:val="center"/>
          </w:tcPr>
          <w:p w14:paraId="0037EE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10</w:t>
            </w:r>
          </w:p>
        </w:tc>
      </w:tr>
      <w:tr w14:paraId="630FF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6C8F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5</w:t>
            </w:r>
          </w:p>
        </w:tc>
        <w:tc>
          <w:tcPr>
            <w:tcW w:w="1419" w:type="dxa"/>
            <w:shd w:val="clear" w:color="auto" w:fill="auto"/>
            <w:vAlign w:val="center"/>
          </w:tcPr>
          <w:p w14:paraId="1C30DD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应急预案评价</w:t>
            </w:r>
          </w:p>
        </w:tc>
        <w:tc>
          <w:tcPr>
            <w:tcW w:w="7311" w:type="dxa"/>
            <w:shd w:val="clear" w:color="auto" w:fill="auto"/>
            <w:vAlign w:val="center"/>
          </w:tcPr>
          <w:p w14:paraId="02A7EF3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080227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满足本文件要求，无瑕疵得满分；</w:t>
            </w:r>
          </w:p>
          <w:p w14:paraId="5CB225F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方案内容每出现1处瑕疵减2分，最低0分。</w:t>
            </w:r>
          </w:p>
        </w:tc>
        <w:tc>
          <w:tcPr>
            <w:tcW w:w="1143" w:type="dxa"/>
            <w:shd w:val="clear" w:color="auto" w:fill="auto"/>
            <w:vAlign w:val="center"/>
          </w:tcPr>
          <w:p w14:paraId="6712E5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10</w:t>
            </w:r>
          </w:p>
        </w:tc>
      </w:tr>
      <w:tr w14:paraId="3193B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31026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bookmarkStart w:id="7" w:name="_GoBack" w:colFirst="0" w:colLast="2"/>
            <w:r>
              <w:rPr>
                <w:rFonts w:hint="eastAsia" w:cs="Times New Roman"/>
                <w:color w:val="auto"/>
                <w:kern w:val="0"/>
                <w:sz w:val="24"/>
                <w:szCs w:val="24"/>
                <w:lang w:val="en-US" w:eastAsia="zh-CN"/>
              </w:rPr>
              <w:t>6</w:t>
            </w:r>
          </w:p>
        </w:tc>
        <w:tc>
          <w:tcPr>
            <w:tcW w:w="1419" w:type="dxa"/>
            <w:shd w:val="clear" w:color="auto" w:fill="auto"/>
            <w:vAlign w:val="center"/>
          </w:tcPr>
          <w:p w14:paraId="11BE83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在服务过程中，与采购人配合沟通方案评价</w:t>
            </w:r>
          </w:p>
        </w:tc>
        <w:tc>
          <w:tcPr>
            <w:tcW w:w="7311" w:type="dxa"/>
            <w:shd w:val="clear" w:color="auto" w:fill="auto"/>
            <w:vAlign w:val="center"/>
          </w:tcPr>
          <w:p w14:paraId="0EFD523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至少包含指定专人为采购人服务、定期配合沟通频次、建立配合沟通内容记录台账、配合沟通效果反馈机制等方面内容</w:t>
            </w:r>
          </w:p>
          <w:p w14:paraId="3148915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满足本文件要求，无瑕疵得满分；</w:t>
            </w:r>
          </w:p>
          <w:p w14:paraId="54EE30D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方案内容每出现1处瑕疵减</w:t>
            </w:r>
            <w:r>
              <w:rPr>
                <w:rFonts w:hint="eastAsia" w:cs="Times New Roman"/>
                <w:color w:val="auto"/>
                <w:kern w:val="0"/>
                <w:sz w:val="24"/>
                <w:szCs w:val="24"/>
                <w:lang w:val="en-US" w:eastAsia="zh-CN"/>
              </w:rPr>
              <w:t>2</w:t>
            </w:r>
            <w:r>
              <w:rPr>
                <w:rFonts w:hint="default" w:ascii="Times New Roman" w:hAnsi="Times New Roman" w:cs="Times New Roman"/>
                <w:color w:val="auto"/>
                <w:kern w:val="0"/>
                <w:sz w:val="24"/>
                <w:szCs w:val="24"/>
              </w:rPr>
              <w:t>分，最低0分。</w:t>
            </w:r>
          </w:p>
        </w:tc>
        <w:tc>
          <w:tcPr>
            <w:tcW w:w="1143" w:type="dxa"/>
            <w:shd w:val="clear" w:color="auto" w:fill="auto"/>
            <w:vAlign w:val="center"/>
          </w:tcPr>
          <w:p w14:paraId="2062EE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10</w:t>
            </w:r>
          </w:p>
        </w:tc>
      </w:tr>
      <w:bookmarkEnd w:id="7"/>
      <w:tr w14:paraId="28343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5368FB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1143" w:type="dxa"/>
            <w:shd w:val="clear" w:color="auto" w:fill="auto"/>
            <w:vAlign w:val="center"/>
          </w:tcPr>
          <w:p w14:paraId="66E675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302F00B1">
      <w:pPr>
        <w:spacing w:line="360" w:lineRule="auto"/>
        <w:ind w:firstLine="480" w:firstLineChars="200"/>
        <w:outlineLvl w:val="0"/>
        <w:rPr>
          <w:color w:val="FF0000"/>
          <w:sz w:val="24"/>
          <w:lang w:val="zh-CN"/>
        </w:rPr>
      </w:pPr>
      <w:r>
        <w:rPr>
          <w:rFonts w:hint="eastAsia"/>
          <w:kern w:val="0"/>
          <w:sz w:val="24"/>
          <w:szCs w:val="24"/>
        </w:rPr>
        <w:t>主观分</w:t>
      </w:r>
      <w:r>
        <w:rPr>
          <w:kern w:val="0"/>
          <w:sz w:val="24"/>
          <w:szCs w:val="24"/>
        </w:rPr>
        <w:t>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1F129A7E">
      <w:pPr>
        <w:widowControl/>
        <w:jc w:val="left"/>
        <w:rPr>
          <w:b/>
          <w:sz w:val="24"/>
        </w:rPr>
      </w:pPr>
      <w:r>
        <w:rPr>
          <w:b/>
          <w:sz w:val="24"/>
        </w:rPr>
        <w:br w:type="page"/>
      </w:r>
    </w:p>
    <w:p w14:paraId="644B6610">
      <w:pPr>
        <w:spacing w:line="360" w:lineRule="auto"/>
        <w:jc w:val="center"/>
        <w:rPr>
          <w:b/>
          <w:sz w:val="24"/>
        </w:rPr>
      </w:pPr>
      <w:r>
        <w:rPr>
          <w:b/>
          <w:sz w:val="24"/>
        </w:rPr>
        <w:t>项目需求书</w:t>
      </w:r>
    </w:p>
    <w:p w14:paraId="65FD65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cs="Times New Roman"/>
          <w:sz w:val="24"/>
          <w:szCs w:val="24"/>
          <w:lang w:val="en-US" w:eastAsia="zh-CN"/>
        </w:rPr>
        <w:t>一、</w:t>
      </w:r>
      <w:r>
        <w:rPr>
          <w:rFonts w:hint="eastAsia" w:ascii="Times New Roman" w:hAnsi="Times New Roman" w:cs="Times New Roman"/>
          <w:sz w:val="24"/>
          <w:szCs w:val="24"/>
        </w:rPr>
        <w:t>服务范围：内容运营包括网站稿件编译、图片处理、稿件组织、内容审核发布。具体内容包括但不限于：</w:t>
      </w:r>
    </w:p>
    <w:p w14:paraId="3F858A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内容保障提供内容保障功能，包括资料收集、内容编译、外专改稿和高编校对等环节，确保网站的内容准确、权威和专业。每周进行稿件内容维护，策划制作系列信息图表、海报，利用可视化形式进行内容呈现，着力提升内容的吸引力和可读性。</w:t>
      </w:r>
    </w:p>
    <w:p w14:paraId="341CD8C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代码制作和模板制作支持前端代码制作，包括HTML、CSS和JavaScript等技术的应用，以实现网站的交互功能和界面效果。同时，需要提供模板制作功能，使管理员能够选择、创建和编辑不同的网站模板，以满足项目的需求。</w:t>
      </w:r>
    </w:p>
    <w:p w14:paraId="709A7E4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3.页面调试和网站测试提供页面调试和网站测试功能，以确保前端界面的流畅性、响应速度和功能正常运行。通过对页面进行全面测试和优化，发现和修复潜在问题，以提高网站的质量和用户体验。</w:t>
      </w:r>
    </w:p>
    <w:p w14:paraId="49801A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4.网站推广实现媒体资源的整合和运营，通过网站集群、国内平台及海外社交媒体平台等多渠道，对市政府门户网站英文版进行推广，提升网站的全球影响力。</w:t>
      </w:r>
    </w:p>
    <w:p w14:paraId="3E069DC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5.技术服务提供多个技术服务功能，包括栏目管理、模板管理、稿件管理、统计分析等。</w:t>
      </w:r>
    </w:p>
    <w:p w14:paraId="6C69EB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支撑服务本项目需要针对相关管理人员、项目组人员等提供有针对性的培训，确保项目顺利实施，保证相关人员对网站的正确认识和使用。平日提供7×24小时电话、邮件、短信以及远程协助支持服务。特殊日期（国家法定节假日、国内外重要会议赛事期间等）安排人员做好重要时期保障服务。</w:t>
      </w:r>
    </w:p>
    <w:p w14:paraId="2FEF79F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cs="Times New Roman"/>
          <w:sz w:val="24"/>
          <w:szCs w:val="24"/>
          <w:lang w:val="en-US" w:eastAsia="zh-CN"/>
        </w:rPr>
        <w:t>二、</w:t>
      </w:r>
      <w:r>
        <w:rPr>
          <w:rFonts w:hint="eastAsia" w:ascii="Times New Roman" w:hAnsi="Times New Roman" w:cs="Times New Roman"/>
          <w:sz w:val="24"/>
          <w:szCs w:val="24"/>
        </w:rPr>
        <w:t>服务要求：</w:t>
      </w:r>
    </w:p>
    <w:p w14:paraId="4FD851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1.人员要求</w:t>
      </w:r>
    </w:p>
    <w:p w14:paraId="255CE71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_GB2312" w:asciiTheme="minorEastAsia" w:hAnsiTheme="minorEastAsia"/>
          <w:sz w:val="24"/>
          <w:szCs w:val="24"/>
        </w:rPr>
      </w:pPr>
      <w:r>
        <w:rPr>
          <w:rFonts w:hint="eastAsia" w:cs="仿宋_GB2312" w:asciiTheme="minorEastAsia" w:hAnsiTheme="minorEastAsia"/>
          <w:sz w:val="24"/>
          <w:szCs w:val="24"/>
        </w:rPr>
        <w:t>组织不少3人的工作组负责门户网站的内容运营，并明确1人专门负责协调开展服务工作。工作人员需具备良好的英语翻译能力、新闻敏感度，并对网络编辑工具能够熟练运用。</w:t>
      </w:r>
    </w:p>
    <w:p w14:paraId="2F77D0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_GB2312" w:asciiTheme="minorEastAsia" w:hAnsiTheme="minorEastAsia"/>
          <w:sz w:val="24"/>
          <w:szCs w:val="24"/>
        </w:rPr>
      </w:pPr>
      <w:r>
        <w:rPr>
          <w:rFonts w:hint="eastAsia" w:cs="仿宋_GB2312" w:asciiTheme="minorEastAsia" w:hAnsiTheme="minorEastAsia"/>
          <w:sz w:val="24"/>
          <w:szCs w:val="24"/>
        </w:rPr>
        <w:t>2.安全要求</w:t>
      </w:r>
    </w:p>
    <w:p w14:paraId="1A64D4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_GB2312" w:asciiTheme="minorEastAsia" w:hAnsiTheme="minorEastAsia"/>
          <w:sz w:val="24"/>
          <w:szCs w:val="24"/>
        </w:rPr>
      </w:pPr>
      <w:r>
        <w:rPr>
          <w:rFonts w:hint="eastAsia" w:cs="仿宋_GB2312" w:asciiTheme="minorEastAsia" w:hAnsiTheme="minorEastAsia"/>
          <w:sz w:val="24"/>
          <w:szCs w:val="24"/>
        </w:rPr>
        <w:t>工作组应熟悉网络安全及政府信息公开相关规定，明确日常工作流程，严格落实信息内容发布“三审三校”制度，坚持分级分类审核、先审后发，确保内容安全，切实防范网络意识形态风险。严格执行巡检流程，按照要求对全站敏感信息、错敏词汇、过期内容进行筛查与处理，确保信息发布的安全和准确。</w:t>
      </w:r>
    </w:p>
    <w:p w14:paraId="139C67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_GB2312" w:asciiTheme="minorEastAsia" w:hAnsiTheme="minorEastAsia"/>
          <w:sz w:val="24"/>
          <w:szCs w:val="24"/>
        </w:rPr>
      </w:pPr>
      <w:r>
        <w:rPr>
          <w:rFonts w:hint="eastAsia" w:cs="仿宋_GB2312" w:asciiTheme="minorEastAsia" w:hAnsiTheme="minorEastAsia"/>
          <w:sz w:val="24"/>
          <w:szCs w:val="24"/>
        </w:rPr>
        <w:t>3.数量和质量要求</w:t>
      </w:r>
    </w:p>
    <w:tbl>
      <w:tblPr>
        <w:tblStyle w:val="16"/>
        <w:tblW w:w="556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50"/>
        <w:gridCol w:w="4742"/>
        <w:gridCol w:w="3390"/>
      </w:tblGrid>
      <w:tr w14:paraId="61013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12" w:type="pct"/>
            <w:vAlign w:val="center"/>
          </w:tcPr>
          <w:p w14:paraId="52E001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sz w:val="24"/>
                <w:szCs w:val="24"/>
              </w:rPr>
            </w:pPr>
            <w:r>
              <w:rPr>
                <w:rFonts w:hint="eastAsia" w:cs="仿宋" w:asciiTheme="minorEastAsia" w:hAnsiTheme="minorEastAsia"/>
                <w:sz w:val="24"/>
                <w:szCs w:val="24"/>
              </w:rPr>
              <w:t>事项</w:t>
            </w:r>
          </w:p>
        </w:tc>
        <w:tc>
          <w:tcPr>
            <w:tcW w:w="2500" w:type="pct"/>
            <w:vAlign w:val="center"/>
          </w:tcPr>
          <w:p w14:paraId="27F258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sz w:val="24"/>
                <w:szCs w:val="24"/>
              </w:rPr>
            </w:pPr>
            <w:r>
              <w:rPr>
                <w:rFonts w:hint="eastAsia" w:cs="仿宋" w:asciiTheme="minorEastAsia" w:hAnsiTheme="minorEastAsia"/>
                <w:sz w:val="24"/>
                <w:szCs w:val="24"/>
              </w:rPr>
              <w:t>服务内容</w:t>
            </w:r>
          </w:p>
        </w:tc>
        <w:tc>
          <w:tcPr>
            <w:tcW w:w="1787" w:type="pct"/>
            <w:vAlign w:val="center"/>
          </w:tcPr>
          <w:p w14:paraId="6E753C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4"/>
              </w:rPr>
            </w:pPr>
            <w:r>
              <w:rPr>
                <w:rFonts w:hint="eastAsia" w:cs="仿宋" w:asciiTheme="minorEastAsia" w:hAnsiTheme="minorEastAsia"/>
                <w:kern w:val="0"/>
                <w:sz w:val="24"/>
                <w:szCs w:val="24"/>
              </w:rPr>
              <w:t>数量和质量指标</w:t>
            </w:r>
          </w:p>
        </w:tc>
      </w:tr>
      <w:tr w14:paraId="3313C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9" w:hRule="atLeast"/>
          <w:jc w:val="center"/>
        </w:trPr>
        <w:tc>
          <w:tcPr>
            <w:tcW w:w="712" w:type="pct"/>
            <w:vAlign w:val="center"/>
          </w:tcPr>
          <w:p w14:paraId="2466E8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内容保障</w:t>
            </w:r>
          </w:p>
        </w:tc>
        <w:tc>
          <w:tcPr>
            <w:tcW w:w="2500" w:type="pct"/>
            <w:vAlign w:val="center"/>
          </w:tcPr>
          <w:p w14:paraId="0689636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cs="仿宋" w:asciiTheme="minorEastAsia" w:hAnsiTheme="minorEastAsia"/>
                <w:kern w:val="0"/>
                <w:sz w:val="24"/>
                <w:szCs w:val="28"/>
              </w:rPr>
            </w:pPr>
            <w:r>
              <w:rPr>
                <w:rFonts w:hint="eastAsia" w:cs="仿宋_GB2312" w:asciiTheme="minorEastAsia" w:hAnsiTheme="minorEastAsia"/>
                <w:sz w:val="24"/>
              </w:rPr>
              <w:t>网站一般新闻信息、服务指南、网民留言等内容编译、外专改稿和高编校对，经审核后按期发布。</w:t>
            </w:r>
          </w:p>
        </w:tc>
        <w:tc>
          <w:tcPr>
            <w:tcW w:w="1787" w:type="pct"/>
            <w:vAlign w:val="center"/>
          </w:tcPr>
          <w:p w14:paraId="323327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全年不少于150篇；</w:t>
            </w:r>
          </w:p>
          <w:p w14:paraId="189718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网民留言处理率≥99%</w:t>
            </w:r>
          </w:p>
          <w:p w14:paraId="3DE254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内容翻译准确率100%</w:t>
            </w:r>
          </w:p>
        </w:tc>
      </w:tr>
      <w:tr w14:paraId="1CAC0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jc w:val="center"/>
        </w:trPr>
        <w:tc>
          <w:tcPr>
            <w:tcW w:w="712" w:type="pct"/>
            <w:vAlign w:val="center"/>
          </w:tcPr>
          <w:p w14:paraId="050CC2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专题策划</w:t>
            </w:r>
          </w:p>
        </w:tc>
        <w:tc>
          <w:tcPr>
            <w:tcW w:w="2500" w:type="pct"/>
            <w:vAlign w:val="center"/>
          </w:tcPr>
          <w:p w14:paraId="7D1F8F2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cs="仿宋" w:asciiTheme="minorEastAsia" w:hAnsiTheme="minorEastAsia"/>
                <w:kern w:val="0"/>
                <w:sz w:val="24"/>
                <w:szCs w:val="28"/>
              </w:rPr>
            </w:pPr>
            <w:r>
              <w:rPr>
                <w:rFonts w:hint="eastAsia" w:cs="仿宋" w:asciiTheme="minorEastAsia" w:hAnsiTheme="minorEastAsia"/>
                <w:kern w:val="0"/>
                <w:sz w:val="24"/>
                <w:szCs w:val="28"/>
              </w:rPr>
              <w:t>根据天津市城市活动，在外宣部门的统筹下做好相关内容的专题策划，策划内容包括海报制作、专栏设计、信息收集等。</w:t>
            </w:r>
          </w:p>
        </w:tc>
        <w:tc>
          <w:tcPr>
            <w:tcW w:w="1787" w:type="pct"/>
            <w:vAlign w:val="center"/>
          </w:tcPr>
          <w:p w14:paraId="199E60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全年不少于3个；</w:t>
            </w:r>
          </w:p>
          <w:p w14:paraId="049E58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内容翻译准确率100%；</w:t>
            </w:r>
          </w:p>
          <w:p w14:paraId="414AAA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专题上线与活动同步</w:t>
            </w:r>
          </w:p>
        </w:tc>
      </w:tr>
      <w:tr w14:paraId="07015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9" w:hRule="atLeast"/>
          <w:jc w:val="center"/>
        </w:trPr>
        <w:tc>
          <w:tcPr>
            <w:tcW w:w="712" w:type="pct"/>
            <w:vAlign w:val="center"/>
          </w:tcPr>
          <w:p w14:paraId="4D7B59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技术保障</w:t>
            </w:r>
          </w:p>
        </w:tc>
        <w:tc>
          <w:tcPr>
            <w:tcW w:w="2500" w:type="pct"/>
            <w:vAlign w:val="center"/>
          </w:tcPr>
          <w:p w14:paraId="4516F35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cs="仿宋" w:asciiTheme="minorEastAsia" w:hAnsiTheme="minorEastAsia"/>
                <w:sz w:val="24"/>
                <w:szCs w:val="28"/>
              </w:rPr>
            </w:pPr>
            <w:r>
              <w:rPr>
                <w:rFonts w:hint="eastAsia" w:cs="仿宋" w:asciiTheme="minorEastAsia" w:hAnsiTheme="minorEastAsia"/>
                <w:sz w:val="24"/>
                <w:szCs w:val="28"/>
              </w:rPr>
              <w:t>包括现有网站</w:t>
            </w:r>
            <w:r>
              <w:rPr>
                <w:rFonts w:hint="eastAsia" w:cs="仿宋_GB2312" w:asciiTheme="minorEastAsia" w:hAnsiTheme="minorEastAsia"/>
                <w:sz w:val="24"/>
              </w:rPr>
              <w:t>代码制作、模板制作、页面调试等，并提供7×24小时电话、邮件、短信以及远程协助支持服务。</w:t>
            </w:r>
          </w:p>
        </w:tc>
        <w:tc>
          <w:tcPr>
            <w:tcW w:w="1787" w:type="pct"/>
            <w:vAlign w:val="center"/>
          </w:tcPr>
          <w:p w14:paraId="1999B2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响应时间小于15min；</w:t>
            </w:r>
          </w:p>
          <w:p w14:paraId="420B3A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开发交付时限（正负一天）</w:t>
            </w:r>
          </w:p>
        </w:tc>
      </w:tr>
      <w:tr w14:paraId="0376F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6" w:hRule="atLeast"/>
          <w:jc w:val="center"/>
        </w:trPr>
        <w:tc>
          <w:tcPr>
            <w:tcW w:w="712" w:type="pct"/>
            <w:vAlign w:val="center"/>
          </w:tcPr>
          <w:p w14:paraId="646CDE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推广服务</w:t>
            </w:r>
          </w:p>
        </w:tc>
        <w:tc>
          <w:tcPr>
            <w:tcW w:w="2500" w:type="pct"/>
            <w:vAlign w:val="center"/>
          </w:tcPr>
          <w:p w14:paraId="045E9DA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cs="仿宋" w:asciiTheme="minorEastAsia" w:hAnsiTheme="minorEastAsia"/>
                <w:sz w:val="24"/>
                <w:szCs w:val="28"/>
              </w:rPr>
            </w:pPr>
            <w:r>
              <w:rPr>
                <w:rFonts w:hint="eastAsia" w:cs="仿宋_GB2312" w:asciiTheme="minorEastAsia" w:hAnsiTheme="minorEastAsia"/>
                <w:sz w:val="24"/>
                <w:szCs w:val="32"/>
              </w:rPr>
              <w:t>通过网站集群、国内平台及海外社交媒体平台等多渠道，对市政府门户网站英文版进行推广</w:t>
            </w:r>
          </w:p>
        </w:tc>
        <w:tc>
          <w:tcPr>
            <w:tcW w:w="1787" w:type="pct"/>
            <w:vAlign w:val="center"/>
          </w:tcPr>
          <w:p w14:paraId="78DFBF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推广频次平均每周一次；</w:t>
            </w:r>
          </w:p>
          <w:p w14:paraId="2AB4BA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仿宋" w:asciiTheme="minorEastAsia" w:hAnsiTheme="minorEastAsia"/>
                <w:kern w:val="0"/>
                <w:sz w:val="24"/>
                <w:szCs w:val="28"/>
              </w:rPr>
            </w:pPr>
            <w:r>
              <w:rPr>
                <w:rFonts w:hint="eastAsia" w:cs="仿宋" w:asciiTheme="minorEastAsia" w:hAnsiTheme="minorEastAsia"/>
                <w:kern w:val="0"/>
                <w:sz w:val="24"/>
                <w:szCs w:val="28"/>
              </w:rPr>
              <w:t>推广关注度平均大于1000次</w:t>
            </w:r>
          </w:p>
        </w:tc>
      </w:tr>
    </w:tbl>
    <w:p w14:paraId="61A1392E">
      <w:pPr>
        <w:spacing w:line="360" w:lineRule="auto"/>
        <w:jc w:val="center"/>
        <w:rPr>
          <w:rFonts w:ascii="Times New Roman" w:hAnsi="Times New Roman" w:cs="Times New Roman"/>
          <w:sz w:val="24"/>
          <w:szCs w:val="24"/>
        </w:rPr>
      </w:pPr>
    </w:p>
    <w:p w14:paraId="684942CA">
      <w:pPr>
        <w:spacing w:line="360" w:lineRule="auto"/>
        <w:ind w:firstLine="480" w:firstLineChars="200"/>
        <w:outlineLvl w:val="0"/>
        <w:rPr>
          <w:sz w:val="24"/>
        </w:rPr>
      </w:pPr>
    </w:p>
    <w:p w14:paraId="4539ACA9">
      <w:pPr>
        <w:spacing w:line="360" w:lineRule="auto"/>
        <w:ind w:firstLine="480" w:firstLineChars="200"/>
        <w:outlineLvl w:val="0"/>
        <w:rPr>
          <w:sz w:val="24"/>
        </w:rPr>
      </w:pPr>
    </w:p>
    <w:p w14:paraId="746035B5">
      <w:pPr>
        <w:pStyle w:val="29"/>
        <w:spacing w:line="360" w:lineRule="auto"/>
        <w:jc w:val="both"/>
        <w:rPr>
          <w:rFonts w:ascii="Times New Roman" w:hAnsi="Times New Roman" w:eastAsia="宋体" w:cs="Times New Roman"/>
          <w:color w:val="auto"/>
          <w:kern w:val="2"/>
        </w:rPr>
      </w:pPr>
    </w:p>
    <w:p w14:paraId="58C73336">
      <w:pPr>
        <w:spacing w:line="360" w:lineRule="auto"/>
        <w:ind w:firstLine="480" w:firstLineChars="200"/>
        <w:jc w:val="left"/>
        <w:rPr>
          <w:sz w:val="24"/>
        </w:rPr>
      </w:pPr>
    </w:p>
    <w:p w14:paraId="5F5B681F">
      <w:pPr>
        <w:pStyle w:val="11"/>
        <w:rPr>
          <w:rFonts w:ascii="Times New Roman" w:hAnsi="Times New Roman"/>
          <w:lang w:val="en-US"/>
        </w:rPr>
        <w:sectPr>
          <w:headerReference r:id="rId4" w:type="default"/>
          <w:footerReference r:id="rId5" w:type="default"/>
          <w:pgSz w:w="11906" w:h="16838"/>
          <w:pgMar w:top="1440" w:right="1800" w:bottom="1440" w:left="1800" w:header="851" w:footer="992" w:gutter="0"/>
          <w:cols w:space="720" w:num="1"/>
          <w:docGrid w:type="lines" w:linePitch="312" w:charSpace="0"/>
        </w:sectPr>
      </w:pPr>
    </w:p>
    <w:p w14:paraId="390039C2">
      <w:pPr>
        <w:pStyle w:val="11"/>
        <w:rPr>
          <w:rFonts w:ascii="Times New Roman" w:hAnsi="Times New Roman"/>
        </w:rPr>
      </w:pPr>
      <w:r>
        <w:rPr>
          <w:rFonts w:ascii="Times New Roman" w:hAnsi="Times New Roman"/>
        </w:rPr>
        <w:t>第三部分  供应商须知</w:t>
      </w:r>
      <w:bookmarkEnd w:id="1"/>
    </w:p>
    <w:p w14:paraId="1BCD24C7">
      <w:pPr>
        <w:pStyle w:val="29"/>
        <w:spacing w:line="360" w:lineRule="auto"/>
        <w:jc w:val="center"/>
        <w:rPr>
          <w:rFonts w:ascii="Times New Roman" w:hAnsi="Times New Roman" w:eastAsia="宋体" w:cs="Times New Roman"/>
          <w:color w:val="auto"/>
        </w:rPr>
      </w:pPr>
      <w:bookmarkStart w:id="3" w:name="_Toc411426751"/>
    </w:p>
    <w:p w14:paraId="4BD8612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5938F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751EC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0E34FC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4712A7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11CEF1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ED265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378AC2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7B77C9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4E5F98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D6E6E6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1239B4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9C85E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4FCC047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5D50B1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3E26980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053BB4B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39E818D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D71DF6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6BAE90A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4E149BD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175D1E3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1A34E05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4D0800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2ECCD2E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9E151B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E41637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021C069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70F79A6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079DC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02977F6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2EC9FB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553C507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7E0FF2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FEE06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54A0AA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303B389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5761791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3E6208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6A1980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6C26B8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0EFFD6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35CA9F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204EB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277C03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7B558C7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7DFFDE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3251968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2F53E03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36164E3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2BA09B3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0986BB7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830209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7E68CFF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023CFE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FFD37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522187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B5335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10D622CD">
      <w:pPr>
        <w:pStyle w:val="29"/>
        <w:spacing w:line="360" w:lineRule="auto"/>
        <w:ind w:firstLine="480" w:firstLineChars="200"/>
        <w:jc w:val="both"/>
        <w:rPr>
          <w:rFonts w:ascii="Times New Roman" w:hAnsi="Times New Roman" w:eastAsia="宋体" w:cs="Times New Roman"/>
          <w:color w:val="auto"/>
        </w:rPr>
      </w:pPr>
    </w:p>
    <w:p w14:paraId="07482499">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054814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1ACA62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032B633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48BEAD9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71F835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365E62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302142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265909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781A7B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6BA164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5471DE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6D96C5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04ABA38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6481751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481E596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518FD8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141229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1C99C61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7E7524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5225BC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3FBDC61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468698B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2D6D3A46">
      <w:pPr>
        <w:pStyle w:val="29"/>
        <w:spacing w:line="360" w:lineRule="auto"/>
        <w:ind w:firstLine="480" w:firstLineChars="200"/>
        <w:jc w:val="both"/>
        <w:rPr>
          <w:rFonts w:ascii="Times New Roman" w:hAnsi="Times New Roman" w:eastAsia="宋体" w:cs="Times New Roman"/>
          <w:color w:val="auto"/>
        </w:rPr>
      </w:pPr>
    </w:p>
    <w:p w14:paraId="28D95E7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3E161B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9F5D5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618230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5F6158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69840B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7ED4D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164530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7C1B31E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2DCC1D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69ACC7C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5FBED09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444681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3D93BFC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2FD218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3B3345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369D03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624AC8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4C0EB4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163471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1FEBD3C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2FFFBD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675FC8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31F13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5A75580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085E03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09D613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199FD92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23DF5D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00E3F5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72E971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0FC79A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49D5D2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362DCD1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1F02DA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53D3B7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1EC892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7FC842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4AE4718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715AE49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55C911C6">
      <w:pPr>
        <w:pStyle w:val="29"/>
        <w:spacing w:line="360" w:lineRule="auto"/>
        <w:jc w:val="center"/>
        <w:rPr>
          <w:rFonts w:ascii="Times New Roman" w:hAnsi="Times New Roman" w:eastAsia="宋体" w:cs="Times New Roman"/>
          <w:color w:val="auto"/>
        </w:rPr>
      </w:pPr>
    </w:p>
    <w:p w14:paraId="03A2864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0BB660F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0FB0E7B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067D24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47868C2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0054F75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7C668A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45BF2A8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7DD9ACB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1BB0CF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4CB5E00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15662E5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1EF1C192">
      <w:pPr>
        <w:pStyle w:val="29"/>
        <w:spacing w:line="360" w:lineRule="auto"/>
        <w:ind w:firstLine="480" w:firstLineChars="200"/>
        <w:jc w:val="both"/>
        <w:rPr>
          <w:rFonts w:ascii="Times New Roman" w:hAnsi="Times New Roman" w:eastAsia="宋体" w:cs="Times New Roman"/>
          <w:color w:val="auto"/>
        </w:rPr>
      </w:pPr>
    </w:p>
    <w:p w14:paraId="48616FE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2C59463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4E67E46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0EB91A0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254FDE0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4DD44E2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408F67E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3BE7470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713AE5D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6BD6678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345DEE9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1ED01DD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7F14BF6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7BB20D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3D79B80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0A1AE8D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28ED684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60813E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445E71A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069B159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0A4B198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65F74E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5DDB80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13F3FE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1F356CD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0ED3D3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2BC8BD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511D02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5E91CD2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3BEE3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3CE2BB2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519B029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3215FE8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14CF530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00E5840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152B844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77D35A5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331FA2F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058B599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30DD31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2046B1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593D92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0ACF4C4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2F560F8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317B33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0E6E03DC">
      <w:pPr>
        <w:pStyle w:val="29"/>
        <w:spacing w:line="360" w:lineRule="auto"/>
        <w:ind w:firstLine="480" w:firstLineChars="200"/>
        <w:jc w:val="both"/>
        <w:rPr>
          <w:rFonts w:ascii="Times New Roman" w:hAnsi="Times New Roman" w:eastAsia="宋体" w:cs="Times New Roman"/>
          <w:color w:val="auto"/>
        </w:rPr>
      </w:pPr>
    </w:p>
    <w:p w14:paraId="0ADB8DF8">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6E582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0DC62B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6B70D1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1365AD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35580C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DE88F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14DBFD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5E3F160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2DB49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28F3F8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7BD6C4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4BBC96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7AE52E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080C1F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737CEB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2A1DD1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327E45C9">
      <w:pPr>
        <w:pStyle w:val="29"/>
        <w:spacing w:line="360" w:lineRule="auto"/>
        <w:ind w:firstLine="480" w:firstLineChars="200"/>
        <w:jc w:val="both"/>
        <w:rPr>
          <w:rFonts w:ascii="Times New Roman" w:hAnsi="Times New Roman" w:eastAsia="宋体" w:cs="Times New Roman"/>
          <w:color w:val="auto"/>
        </w:rPr>
      </w:pPr>
    </w:p>
    <w:p w14:paraId="68F6372E">
      <w:pPr>
        <w:pStyle w:val="29"/>
        <w:snapToGrid w:val="0"/>
        <w:spacing w:line="360" w:lineRule="auto"/>
        <w:ind w:firstLine="480" w:firstLineChars="200"/>
        <w:jc w:val="both"/>
        <w:rPr>
          <w:rFonts w:ascii="Times New Roman" w:hAnsi="Times New Roman" w:eastAsia="宋体" w:cs="Times New Roman"/>
          <w:color w:val="auto"/>
        </w:rPr>
      </w:pPr>
    </w:p>
    <w:p w14:paraId="50236F21">
      <w:pPr>
        <w:pStyle w:val="29"/>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380BFA8E">
      <w:pPr>
        <w:pStyle w:val="11"/>
        <w:rPr>
          <w:rFonts w:ascii="Times New Roman" w:hAnsi="Times New Roman"/>
        </w:rPr>
      </w:pPr>
      <w:r>
        <w:rPr>
          <w:rFonts w:ascii="Times New Roman" w:hAnsi="Times New Roman"/>
        </w:rPr>
        <w:t>第四部分  合同草案</w:t>
      </w:r>
      <w:bookmarkEnd w:id="3"/>
    </w:p>
    <w:p w14:paraId="2C1423A6">
      <w:pPr>
        <w:tabs>
          <w:tab w:val="left" w:pos="412"/>
          <w:tab w:val="left" w:pos="618"/>
        </w:tabs>
        <w:spacing w:line="520" w:lineRule="exact"/>
        <w:jc w:val="center"/>
        <w:rPr>
          <w:b/>
          <w:sz w:val="30"/>
          <w:szCs w:val="30"/>
        </w:rPr>
      </w:pPr>
      <w:r>
        <w:rPr>
          <w:b/>
          <w:sz w:val="30"/>
          <w:szCs w:val="30"/>
        </w:rPr>
        <w:t>合同一般条款</w:t>
      </w:r>
    </w:p>
    <w:p w14:paraId="64CA384A">
      <w:pPr>
        <w:tabs>
          <w:tab w:val="left" w:pos="0"/>
          <w:tab w:val="left" w:pos="315"/>
        </w:tabs>
        <w:spacing w:line="520" w:lineRule="exact"/>
        <w:ind w:firstLine="480"/>
        <w:rPr>
          <w:sz w:val="24"/>
          <w:szCs w:val="24"/>
        </w:rPr>
      </w:pPr>
      <w:r>
        <w:rPr>
          <w:sz w:val="24"/>
          <w:szCs w:val="24"/>
        </w:rPr>
        <w:t xml:space="preserve">需方：  </w:t>
      </w:r>
    </w:p>
    <w:p w14:paraId="58CF2026">
      <w:pPr>
        <w:tabs>
          <w:tab w:val="left" w:pos="0"/>
          <w:tab w:val="left" w:pos="315"/>
        </w:tabs>
        <w:spacing w:line="520" w:lineRule="exact"/>
        <w:ind w:firstLine="480"/>
        <w:rPr>
          <w:sz w:val="24"/>
          <w:szCs w:val="24"/>
        </w:rPr>
      </w:pPr>
      <w:r>
        <w:rPr>
          <w:sz w:val="24"/>
          <w:szCs w:val="24"/>
        </w:rPr>
        <w:t xml:space="preserve">供方： </w:t>
      </w:r>
    </w:p>
    <w:p w14:paraId="223DB688">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1E17B263">
      <w:pPr>
        <w:pStyle w:val="37"/>
        <w:numPr>
          <w:ilvl w:val="0"/>
          <w:numId w:val="1"/>
        </w:numPr>
        <w:spacing w:line="480" w:lineRule="exact"/>
        <w:ind w:firstLineChars="0"/>
        <w:rPr>
          <w:sz w:val="24"/>
        </w:rPr>
      </w:pPr>
      <w:r>
        <w:rPr>
          <w:sz w:val="24"/>
        </w:rPr>
        <w:t>本合同为中小企业预留合同</w:t>
      </w:r>
    </w:p>
    <w:p w14:paraId="699C9566">
      <w:pPr>
        <w:pStyle w:val="37"/>
        <w:numPr>
          <w:ilvl w:val="0"/>
          <w:numId w:val="1"/>
        </w:numPr>
        <w:spacing w:line="480" w:lineRule="exact"/>
        <w:ind w:firstLineChars="0"/>
        <w:rPr>
          <w:sz w:val="24"/>
        </w:rPr>
      </w:pPr>
      <w:r>
        <w:rPr>
          <w:sz w:val="24"/>
        </w:rPr>
        <w:t>本合同非中小企业预留合同</w:t>
      </w:r>
    </w:p>
    <w:p w14:paraId="6FC2B6B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917F531">
      <w:pPr>
        <w:tabs>
          <w:tab w:val="left" w:pos="1133"/>
        </w:tabs>
        <w:spacing w:line="520" w:lineRule="exact"/>
        <w:ind w:firstLine="480" w:firstLineChars="200"/>
        <w:rPr>
          <w:sz w:val="24"/>
          <w:szCs w:val="24"/>
        </w:rPr>
      </w:pPr>
      <w:r>
        <w:rPr>
          <w:sz w:val="24"/>
          <w:szCs w:val="24"/>
        </w:rPr>
        <w:t>一、采购内容：  （详见附件）</w:t>
      </w:r>
    </w:p>
    <w:p w14:paraId="53628A97">
      <w:pPr>
        <w:tabs>
          <w:tab w:val="left" w:pos="1133"/>
        </w:tabs>
        <w:spacing w:line="520" w:lineRule="exact"/>
        <w:ind w:firstLine="480" w:firstLineChars="200"/>
        <w:rPr>
          <w:sz w:val="24"/>
          <w:szCs w:val="24"/>
        </w:rPr>
      </w:pPr>
      <w:r>
        <w:rPr>
          <w:sz w:val="24"/>
          <w:szCs w:val="24"/>
        </w:rPr>
        <w:t xml:space="preserve">    合同总价款：人民币  元</w:t>
      </w:r>
    </w:p>
    <w:p w14:paraId="1F0872F2">
      <w:pPr>
        <w:tabs>
          <w:tab w:val="left" w:pos="1133"/>
        </w:tabs>
        <w:spacing w:line="520" w:lineRule="exact"/>
        <w:ind w:firstLine="480" w:firstLineChars="200"/>
        <w:rPr>
          <w:sz w:val="24"/>
          <w:szCs w:val="24"/>
        </w:rPr>
      </w:pPr>
      <w:r>
        <w:rPr>
          <w:sz w:val="24"/>
          <w:szCs w:val="24"/>
        </w:rPr>
        <w:t xml:space="preserve">    大写：人民币  元整</w:t>
      </w:r>
    </w:p>
    <w:p w14:paraId="60EC8CCD">
      <w:pPr>
        <w:tabs>
          <w:tab w:val="left" w:pos="360"/>
        </w:tabs>
        <w:spacing w:line="520" w:lineRule="exact"/>
        <w:ind w:firstLine="480" w:firstLineChars="200"/>
        <w:rPr>
          <w:sz w:val="24"/>
          <w:szCs w:val="24"/>
        </w:rPr>
      </w:pPr>
      <w:r>
        <w:rPr>
          <w:sz w:val="24"/>
          <w:szCs w:val="24"/>
        </w:rPr>
        <w:t>二、质量要求及对质量负责条件和期限：见附件。</w:t>
      </w:r>
    </w:p>
    <w:p w14:paraId="61979C51">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D16CF85">
      <w:pPr>
        <w:tabs>
          <w:tab w:val="left" w:pos="360"/>
        </w:tabs>
        <w:spacing w:line="520" w:lineRule="exact"/>
        <w:ind w:firstLine="480" w:firstLineChars="200"/>
        <w:rPr>
          <w:sz w:val="24"/>
          <w:szCs w:val="24"/>
        </w:rPr>
      </w:pPr>
      <w:r>
        <w:rPr>
          <w:sz w:val="24"/>
          <w:szCs w:val="24"/>
        </w:rPr>
        <w:t>四、服务时间、地点、方式：见附件。</w:t>
      </w:r>
    </w:p>
    <w:p w14:paraId="391B2CC4">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5CB0178D">
      <w:pPr>
        <w:tabs>
          <w:tab w:val="left" w:pos="360"/>
          <w:tab w:val="left" w:pos="721"/>
        </w:tabs>
        <w:spacing w:line="520" w:lineRule="exact"/>
        <w:rPr>
          <w:sz w:val="24"/>
          <w:szCs w:val="24"/>
        </w:rPr>
      </w:pPr>
      <w:r>
        <w:rPr>
          <w:sz w:val="24"/>
          <w:szCs w:val="24"/>
        </w:rPr>
        <w:t xml:space="preserve">    六、验收工作由需方负责对合同进行验收。</w:t>
      </w:r>
    </w:p>
    <w:p w14:paraId="421F7D75">
      <w:pPr>
        <w:tabs>
          <w:tab w:val="left" w:pos="360"/>
        </w:tabs>
        <w:spacing w:line="520" w:lineRule="exact"/>
        <w:rPr>
          <w:sz w:val="24"/>
          <w:szCs w:val="24"/>
        </w:rPr>
      </w:pPr>
      <w:r>
        <w:rPr>
          <w:sz w:val="24"/>
          <w:szCs w:val="24"/>
        </w:rPr>
        <w:t xml:space="preserve">    七、货款支付方式：见附件。</w:t>
      </w:r>
    </w:p>
    <w:p w14:paraId="77A15C01">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4B8C10AF">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5F2C3209">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14:paraId="7A2981E2">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14:paraId="4CD3DEF9">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7B7F735B">
        <w:tblPrEx>
          <w:tblCellMar>
            <w:top w:w="0" w:type="dxa"/>
            <w:left w:w="108" w:type="dxa"/>
            <w:bottom w:w="0" w:type="dxa"/>
            <w:right w:w="108" w:type="dxa"/>
          </w:tblCellMar>
        </w:tblPrEx>
        <w:tc>
          <w:tcPr>
            <w:tcW w:w="4261" w:type="dxa"/>
          </w:tcPr>
          <w:p w14:paraId="1C9FE65E">
            <w:pPr>
              <w:tabs>
                <w:tab w:val="left" w:pos="0"/>
                <w:tab w:val="left" w:pos="315"/>
              </w:tabs>
              <w:spacing w:line="520" w:lineRule="exact"/>
              <w:rPr>
                <w:sz w:val="24"/>
                <w:szCs w:val="24"/>
              </w:rPr>
            </w:pPr>
            <w:r>
              <w:rPr>
                <w:sz w:val="24"/>
                <w:szCs w:val="24"/>
              </w:rPr>
              <w:t xml:space="preserve">供方（公章）： </w:t>
            </w:r>
          </w:p>
        </w:tc>
        <w:tc>
          <w:tcPr>
            <w:tcW w:w="4261" w:type="dxa"/>
          </w:tcPr>
          <w:p w14:paraId="1B654DA8">
            <w:pPr>
              <w:tabs>
                <w:tab w:val="left" w:pos="0"/>
                <w:tab w:val="left" w:pos="315"/>
              </w:tabs>
              <w:spacing w:line="520" w:lineRule="exact"/>
              <w:rPr>
                <w:sz w:val="24"/>
                <w:szCs w:val="24"/>
              </w:rPr>
            </w:pPr>
            <w:r>
              <w:rPr>
                <w:sz w:val="24"/>
                <w:szCs w:val="24"/>
              </w:rPr>
              <w:t xml:space="preserve">需方（公章）： </w:t>
            </w:r>
          </w:p>
        </w:tc>
      </w:tr>
      <w:tr w14:paraId="46017DF8">
        <w:tblPrEx>
          <w:tblCellMar>
            <w:top w:w="0" w:type="dxa"/>
            <w:left w:w="108" w:type="dxa"/>
            <w:bottom w:w="0" w:type="dxa"/>
            <w:right w:w="108" w:type="dxa"/>
          </w:tblCellMar>
        </w:tblPrEx>
        <w:tc>
          <w:tcPr>
            <w:tcW w:w="4261" w:type="dxa"/>
          </w:tcPr>
          <w:p w14:paraId="71A2DF67">
            <w:pPr>
              <w:tabs>
                <w:tab w:val="left" w:pos="0"/>
                <w:tab w:val="left" w:pos="315"/>
              </w:tabs>
              <w:spacing w:line="520" w:lineRule="exact"/>
              <w:rPr>
                <w:sz w:val="24"/>
                <w:szCs w:val="24"/>
              </w:rPr>
            </w:pPr>
            <w:r>
              <w:rPr>
                <w:sz w:val="24"/>
                <w:szCs w:val="24"/>
              </w:rPr>
              <w:t xml:space="preserve">地址：  </w:t>
            </w:r>
          </w:p>
        </w:tc>
        <w:tc>
          <w:tcPr>
            <w:tcW w:w="4261" w:type="dxa"/>
          </w:tcPr>
          <w:p w14:paraId="1A5C3A8A">
            <w:pPr>
              <w:tabs>
                <w:tab w:val="left" w:pos="0"/>
                <w:tab w:val="left" w:pos="315"/>
              </w:tabs>
              <w:spacing w:line="520" w:lineRule="exact"/>
              <w:rPr>
                <w:sz w:val="24"/>
                <w:szCs w:val="24"/>
              </w:rPr>
            </w:pPr>
            <w:r>
              <w:rPr>
                <w:sz w:val="24"/>
                <w:szCs w:val="24"/>
              </w:rPr>
              <w:t xml:space="preserve">地址： </w:t>
            </w:r>
          </w:p>
        </w:tc>
      </w:tr>
      <w:tr w14:paraId="12EA31CF">
        <w:tblPrEx>
          <w:tblCellMar>
            <w:top w:w="0" w:type="dxa"/>
            <w:left w:w="108" w:type="dxa"/>
            <w:bottom w:w="0" w:type="dxa"/>
            <w:right w:w="108" w:type="dxa"/>
          </w:tblCellMar>
        </w:tblPrEx>
        <w:tc>
          <w:tcPr>
            <w:tcW w:w="4261" w:type="dxa"/>
          </w:tcPr>
          <w:p w14:paraId="0AD01547">
            <w:pPr>
              <w:tabs>
                <w:tab w:val="left" w:pos="360"/>
              </w:tabs>
              <w:spacing w:line="520" w:lineRule="exact"/>
              <w:rPr>
                <w:sz w:val="24"/>
                <w:szCs w:val="24"/>
              </w:rPr>
            </w:pPr>
            <w:r>
              <w:rPr>
                <w:sz w:val="24"/>
                <w:szCs w:val="24"/>
              </w:rPr>
              <w:t xml:space="preserve">法定代表人： </w:t>
            </w:r>
          </w:p>
        </w:tc>
        <w:tc>
          <w:tcPr>
            <w:tcW w:w="4261" w:type="dxa"/>
          </w:tcPr>
          <w:p w14:paraId="6440A3EA">
            <w:pPr>
              <w:tabs>
                <w:tab w:val="left" w:pos="360"/>
              </w:tabs>
              <w:spacing w:line="520" w:lineRule="exact"/>
              <w:rPr>
                <w:sz w:val="24"/>
                <w:szCs w:val="24"/>
              </w:rPr>
            </w:pPr>
            <w:r>
              <w:rPr>
                <w:sz w:val="24"/>
                <w:szCs w:val="24"/>
              </w:rPr>
              <w:t xml:space="preserve">法定代表人： </w:t>
            </w:r>
          </w:p>
        </w:tc>
      </w:tr>
      <w:tr w14:paraId="3014021B">
        <w:tblPrEx>
          <w:tblCellMar>
            <w:top w:w="0" w:type="dxa"/>
            <w:left w:w="108" w:type="dxa"/>
            <w:bottom w:w="0" w:type="dxa"/>
            <w:right w:w="108" w:type="dxa"/>
          </w:tblCellMar>
        </w:tblPrEx>
        <w:tc>
          <w:tcPr>
            <w:tcW w:w="4261" w:type="dxa"/>
          </w:tcPr>
          <w:p w14:paraId="7027321F">
            <w:pPr>
              <w:tabs>
                <w:tab w:val="left" w:pos="360"/>
              </w:tabs>
              <w:spacing w:line="520" w:lineRule="exact"/>
              <w:rPr>
                <w:sz w:val="24"/>
                <w:szCs w:val="24"/>
              </w:rPr>
            </w:pPr>
            <w:r>
              <w:rPr>
                <w:sz w:val="24"/>
                <w:szCs w:val="24"/>
              </w:rPr>
              <w:t xml:space="preserve">委托代理人： </w:t>
            </w:r>
          </w:p>
        </w:tc>
        <w:tc>
          <w:tcPr>
            <w:tcW w:w="4261" w:type="dxa"/>
          </w:tcPr>
          <w:p w14:paraId="3F0A2AEF">
            <w:pPr>
              <w:tabs>
                <w:tab w:val="left" w:pos="360"/>
              </w:tabs>
              <w:spacing w:line="520" w:lineRule="exact"/>
              <w:rPr>
                <w:sz w:val="24"/>
                <w:szCs w:val="24"/>
              </w:rPr>
            </w:pPr>
            <w:r>
              <w:rPr>
                <w:sz w:val="24"/>
                <w:szCs w:val="24"/>
              </w:rPr>
              <w:t xml:space="preserve">委托代理人： </w:t>
            </w:r>
          </w:p>
        </w:tc>
      </w:tr>
      <w:tr w14:paraId="300FF511">
        <w:tblPrEx>
          <w:tblCellMar>
            <w:top w:w="0" w:type="dxa"/>
            <w:left w:w="108" w:type="dxa"/>
            <w:bottom w:w="0" w:type="dxa"/>
            <w:right w:w="108" w:type="dxa"/>
          </w:tblCellMar>
        </w:tblPrEx>
        <w:tc>
          <w:tcPr>
            <w:tcW w:w="4261" w:type="dxa"/>
          </w:tcPr>
          <w:p w14:paraId="76A69798">
            <w:pPr>
              <w:tabs>
                <w:tab w:val="left" w:pos="360"/>
              </w:tabs>
              <w:spacing w:line="520" w:lineRule="exact"/>
              <w:rPr>
                <w:sz w:val="24"/>
                <w:szCs w:val="24"/>
              </w:rPr>
            </w:pPr>
            <w:r>
              <w:rPr>
                <w:sz w:val="24"/>
                <w:szCs w:val="24"/>
              </w:rPr>
              <w:t>电话：</w:t>
            </w:r>
          </w:p>
        </w:tc>
        <w:tc>
          <w:tcPr>
            <w:tcW w:w="4261" w:type="dxa"/>
          </w:tcPr>
          <w:p w14:paraId="3F68E7DB">
            <w:pPr>
              <w:tabs>
                <w:tab w:val="left" w:pos="360"/>
              </w:tabs>
              <w:spacing w:line="520" w:lineRule="exact"/>
              <w:rPr>
                <w:sz w:val="24"/>
                <w:szCs w:val="24"/>
              </w:rPr>
            </w:pPr>
            <w:r>
              <w:rPr>
                <w:sz w:val="24"/>
                <w:szCs w:val="24"/>
              </w:rPr>
              <w:t>电话：</w:t>
            </w:r>
          </w:p>
        </w:tc>
      </w:tr>
    </w:tbl>
    <w:p w14:paraId="1740F476">
      <w:pPr>
        <w:rPr>
          <w:sz w:val="24"/>
          <w:szCs w:val="24"/>
        </w:rPr>
      </w:pPr>
    </w:p>
    <w:p w14:paraId="578C6C63">
      <w:pPr>
        <w:rPr>
          <w:szCs w:val="24"/>
        </w:rPr>
      </w:pPr>
      <w:r>
        <w:rPr>
          <w:sz w:val="24"/>
          <w:szCs w:val="24"/>
        </w:rPr>
        <w:t>时间：20  年  月  日</w:t>
      </w:r>
    </w:p>
    <w:p w14:paraId="4B0EEB04">
      <w:pPr>
        <w:jc w:val="center"/>
        <w:rPr>
          <w:b/>
          <w:sz w:val="30"/>
          <w:szCs w:val="30"/>
        </w:rPr>
      </w:pPr>
      <w:r>
        <w:rPr>
          <w:b/>
          <w:sz w:val="30"/>
          <w:szCs w:val="30"/>
        </w:rPr>
        <w:br w:type="page"/>
      </w:r>
      <w:r>
        <w:rPr>
          <w:b/>
          <w:sz w:val="30"/>
          <w:szCs w:val="30"/>
        </w:rPr>
        <w:t>合同特殊条款</w:t>
      </w:r>
    </w:p>
    <w:p w14:paraId="71D31EFB">
      <w:pPr>
        <w:tabs>
          <w:tab w:val="left" w:pos="360"/>
        </w:tabs>
        <w:spacing w:line="520" w:lineRule="exact"/>
        <w:ind w:firstLine="410" w:firstLineChars="171"/>
        <w:rPr>
          <w:color w:val="000000"/>
          <w:sz w:val="24"/>
          <w:szCs w:val="24"/>
        </w:rPr>
      </w:pPr>
    </w:p>
    <w:p w14:paraId="4C7B0550">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3EF24C58">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41F80660">
      <w:pPr>
        <w:tabs>
          <w:tab w:val="left" w:pos="360"/>
        </w:tabs>
        <w:spacing w:line="520" w:lineRule="exact"/>
        <w:ind w:firstLine="410" w:firstLineChars="171"/>
        <w:rPr>
          <w:sz w:val="24"/>
          <w:szCs w:val="24"/>
        </w:rPr>
      </w:pPr>
    </w:p>
    <w:p w14:paraId="60F22CB9">
      <w:pPr>
        <w:tabs>
          <w:tab w:val="left" w:pos="360"/>
        </w:tabs>
        <w:spacing w:line="520" w:lineRule="exact"/>
        <w:ind w:firstLine="410" w:firstLineChars="171"/>
        <w:rPr>
          <w:sz w:val="24"/>
          <w:szCs w:val="24"/>
        </w:rPr>
        <w:sectPr>
          <w:headerReference r:id="rId7" w:type="default"/>
          <w:pgSz w:w="11906" w:h="16838"/>
          <w:pgMar w:top="1440" w:right="1800" w:bottom="1440" w:left="1800" w:header="851" w:footer="992" w:gutter="0"/>
          <w:cols w:space="720" w:num="1"/>
          <w:docGrid w:type="lines" w:linePitch="312" w:charSpace="0"/>
        </w:sectPr>
      </w:pPr>
    </w:p>
    <w:p w14:paraId="12B91374">
      <w:pPr>
        <w:pStyle w:val="2"/>
        <w:jc w:val="center"/>
      </w:pPr>
      <w:bookmarkStart w:id="4" w:name="_Toc411426753"/>
      <w:r>
        <w:t>第五部分  响应文件格式</w:t>
      </w:r>
      <w:bookmarkEnd w:id="4"/>
    </w:p>
    <w:p w14:paraId="63D6754B">
      <w:pPr>
        <w:autoSpaceDE w:val="0"/>
        <w:autoSpaceDN w:val="0"/>
        <w:adjustRightInd w:val="0"/>
        <w:spacing w:line="520" w:lineRule="exact"/>
        <w:rPr>
          <w:b/>
          <w:kern w:val="0"/>
          <w:sz w:val="24"/>
        </w:rPr>
      </w:pPr>
    </w:p>
    <w:p w14:paraId="4A280D85">
      <w:pPr>
        <w:autoSpaceDE w:val="0"/>
        <w:autoSpaceDN w:val="0"/>
        <w:adjustRightInd w:val="0"/>
        <w:spacing w:line="520" w:lineRule="exact"/>
        <w:rPr>
          <w:b/>
          <w:kern w:val="0"/>
          <w:sz w:val="24"/>
        </w:rPr>
      </w:pPr>
    </w:p>
    <w:p w14:paraId="77339120">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084DB2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76DFB434">
      <w:pPr>
        <w:autoSpaceDE w:val="0"/>
        <w:autoSpaceDN w:val="0"/>
        <w:adjustRightInd w:val="0"/>
        <w:spacing w:line="520" w:lineRule="exact"/>
        <w:rPr>
          <w:b/>
          <w:kern w:val="0"/>
          <w:sz w:val="24"/>
        </w:rPr>
      </w:pPr>
    </w:p>
    <w:p w14:paraId="23DA9DF9">
      <w:pPr>
        <w:autoSpaceDE w:val="0"/>
        <w:autoSpaceDN w:val="0"/>
        <w:adjustRightInd w:val="0"/>
        <w:spacing w:line="520" w:lineRule="exact"/>
        <w:jc w:val="center"/>
        <w:rPr>
          <w:b/>
          <w:kern w:val="0"/>
          <w:sz w:val="24"/>
        </w:rPr>
      </w:pPr>
      <w:r>
        <w:rPr>
          <w:b/>
          <w:kern w:val="0"/>
          <w:sz w:val="24"/>
        </w:rPr>
        <w:t>第一阶段响应文件</w:t>
      </w:r>
    </w:p>
    <w:p w14:paraId="2363751E">
      <w:pPr>
        <w:autoSpaceDE w:val="0"/>
        <w:autoSpaceDN w:val="0"/>
        <w:adjustRightInd w:val="0"/>
        <w:spacing w:line="520" w:lineRule="exact"/>
        <w:rPr>
          <w:b/>
          <w:kern w:val="0"/>
          <w:sz w:val="24"/>
        </w:rPr>
      </w:pPr>
    </w:p>
    <w:p w14:paraId="7335414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FA88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06C1E83">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0FB6C456">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37F04B7">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093A54FC">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23158351">
      <w:pPr>
        <w:spacing w:before="93" w:beforeLines="30" w:after="218" w:afterLines="70" w:line="540" w:lineRule="exact"/>
        <w:ind w:left="630" w:leftChars="300"/>
        <w:rPr>
          <w:rFonts w:eastAsia="方正楷体简体"/>
          <w:b/>
          <w:sz w:val="34"/>
          <w:szCs w:val="34"/>
        </w:rPr>
      </w:pPr>
    </w:p>
    <w:p w14:paraId="07BC8D10">
      <w:pPr>
        <w:spacing w:before="93" w:beforeLines="30" w:after="218" w:afterLines="70" w:line="540" w:lineRule="exact"/>
        <w:ind w:left="630" w:leftChars="300"/>
        <w:rPr>
          <w:rFonts w:eastAsia="方正楷体简体"/>
          <w:b/>
          <w:sz w:val="34"/>
          <w:szCs w:val="34"/>
        </w:rPr>
      </w:pPr>
    </w:p>
    <w:p w14:paraId="1963BB6F">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E462896">
      <w:pPr>
        <w:autoSpaceDN w:val="0"/>
        <w:spacing w:line="360" w:lineRule="auto"/>
        <w:jc w:val="center"/>
        <w:rPr>
          <w:b/>
          <w:bCs/>
          <w:sz w:val="24"/>
        </w:rPr>
      </w:pPr>
      <w:r>
        <w:rPr>
          <w:b/>
          <w:sz w:val="24"/>
        </w:rPr>
        <w:br w:type="page"/>
      </w:r>
      <w:r>
        <w:rPr>
          <w:b/>
          <w:sz w:val="24"/>
        </w:rPr>
        <w:t>第一阶段</w:t>
      </w:r>
      <w:r>
        <w:rPr>
          <w:b/>
          <w:bCs/>
          <w:sz w:val="24"/>
        </w:rPr>
        <w:t>响应文件总目录</w:t>
      </w:r>
    </w:p>
    <w:p w14:paraId="5438096F">
      <w:pPr>
        <w:autoSpaceDN w:val="0"/>
        <w:spacing w:line="360" w:lineRule="auto"/>
        <w:jc w:val="center"/>
        <w:rPr>
          <w:b/>
          <w:bCs/>
          <w:sz w:val="24"/>
        </w:rPr>
      </w:pPr>
    </w:p>
    <w:p w14:paraId="27DE72BF">
      <w:pPr>
        <w:autoSpaceDN w:val="0"/>
        <w:spacing w:line="360" w:lineRule="auto"/>
        <w:jc w:val="center"/>
        <w:rPr>
          <w:b/>
          <w:bCs/>
          <w:sz w:val="24"/>
        </w:rPr>
      </w:pPr>
      <w:r>
        <w:rPr>
          <w:b/>
          <w:bCs/>
          <w:sz w:val="24"/>
        </w:rPr>
        <w:t>（投标人自行编制）</w:t>
      </w:r>
    </w:p>
    <w:p w14:paraId="58057197">
      <w:pPr>
        <w:widowControl/>
        <w:spacing w:line="360" w:lineRule="auto"/>
        <w:jc w:val="center"/>
        <w:rPr>
          <w:b/>
          <w:sz w:val="24"/>
        </w:rPr>
      </w:pPr>
      <w:r>
        <w:rPr>
          <w:b/>
          <w:sz w:val="24"/>
        </w:rPr>
        <w:br w:type="page"/>
      </w:r>
      <w:r>
        <w:rPr>
          <w:b/>
          <w:sz w:val="24"/>
        </w:rPr>
        <w:t>评分因素及评标标准页码检索</w:t>
      </w:r>
    </w:p>
    <w:p w14:paraId="03BABD0F">
      <w:pPr>
        <w:widowControl/>
        <w:spacing w:line="360" w:lineRule="auto"/>
        <w:jc w:val="center"/>
        <w:rPr>
          <w:b/>
          <w:sz w:val="24"/>
        </w:rPr>
      </w:pPr>
    </w:p>
    <w:p w14:paraId="22EE42B6">
      <w:pPr>
        <w:widowControl/>
        <w:spacing w:line="360" w:lineRule="auto"/>
        <w:jc w:val="center"/>
        <w:rPr>
          <w:b/>
          <w:bCs/>
          <w:sz w:val="24"/>
        </w:rPr>
      </w:pPr>
      <w:r>
        <w:rPr>
          <w:b/>
          <w:bCs/>
          <w:sz w:val="24"/>
        </w:rPr>
        <w:t>（投标人按磋商文件“评分因素及评标标准”中除涉及价格的评分项外的每个评分项逐项列明页码）</w:t>
      </w:r>
    </w:p>
    <w:p w14:paraId="37AAF92D">
      <w:pPr>
        <w:spacing w:line="460" w:lineRule="exact"/>
        <w:rPr>
          <w:b/>
          <w:sz w:val="24"/>
        </w:rPr>
      </w:pPr>
      <w:r>
        <w:rPr>
          <w:b/>
          <w:sz w:val="24"/>
        </w:rPr>
        <w:br w:type="page"/>
      </w:r>
      <w:r>
        <w:rPr>
          <w:b/>
          <w:sz w:val="24"/>
        </w:rPr>
        <w:t>附件1</w:t>
      </w:r>
    </w:p>
    <w:p w14:paraId="26D1BB1C">
      <w:pPr>
        <w:tabs>
          <w:tab w:val="left" w:pos="360"/>
        </w:tabs>
        <w:spacing w:line="560" w:lineRule="exact"/>
        <w:jc w:val="center"/>
        <w:rPr>
          <w:b/>
          <w:sz w:val="24"/>
        </w:rPr>
      </w:pPr>
      <w:r>
        <w:rPr>
          <w:b/>
          <w:sz w:val="24"/>
        </w:rPr>
        <w:t>响应书</w:t>
      </w:r>
    </w:p>
    <w:p w14:paraId="1FF9827B">
      <w:pPr>
        <w:autoSpaceDE w:val="0"/>
        <w:autoSpaceDN w:val="0"/>
        <w:adjustRightInd w:val="0"/>
        <w:spacing w:line="520" w:lineRule="exact"/>
        <w:jc w:val="left"/>
        <w:rPr>
          <w:kern w:val="0"/>
          <w:sz w:val="24"/>
        </w:rPr>
      </w:pPr>
      <w:r>
        <w:rPr>
          <w:kern w:val="0"/>
          <w:sz w:val="24"/>
        </w:rPr>
        <w:t>致：天津市政府采购中心</w:t>
      </w:r>
    </w:p>
    <w:p w14:paraId="74BA4389">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23622FE8">
      <w:pPr>
        <w:autoSpaceDE w:val="0"/>
        <w:autoSpaceDN w:val="0"/>
        <w:adjustRightInd w:val="0"/>
        <w:spacing w:line="360" w:lineRule="auto"/>
        <w:jc w:val="left"/>
        <w:rPr>
          <w:kern w:val="0"/>
          <w:sz w:val="24"/>
        </w:rPr>
      </w:pPr>
      <w:r>
        <w:rPr>
          <w:kern w:val="0"/>
          <w:sz w:val="24"/>
        </w:rPr>
        <w:t>据此函，签字代表宣布同意如下：</w:t>
      </w:r>
    </w:p>
    <w:p w14:paraId="629972ED">
      <w:pPr>
        <w:numPr>
          <w:ilvl w:val="0"/>
          <w:numId w:val="2"/>
        </w:numPr>
        <w:spacing w:line="360" w:lineRule="auto"/>
        <w:ind w:left="0" w:firstLine="480" w:firstLineChars="200"/>
        <w:jc w:val="left"/>
        <w:rPr>
          <w:sz w:val="24"/>
        </w:rPr>
      </w:pPr>
      <w:r>
        <w:rPr>
          <w:sz w:val="24"/>
        </w:rPr>
        <w:t>我公司将按磋商文件的规定履行合同责任和义务。</w:t>
      </w:r>
    </w:p>
    <w:p w14:paraId="39078AD2">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3028E085">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起60天。</w:t>
      </w:r>
    </w:p>
    <w:p w14:paraId="0282E3C8">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46387939">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6B7875D4">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05BDF3F">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5C85675B">
      <w:pPr>
        <w:numPr>
          <w:ilvl w:val="0"/>
          <w:numId w:val="2"/>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562BDDAC">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7906A1DD">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0B13BA42">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5A0FB653">
      <w:pPr>
        <w:spacing w:line="360" w:lineRule="auto"/>
        <w:ind w:firstLine="480" w:firstLineChars="200"/>
        <w:rPr>
          <w:sz w:val="24"/>
        </w:rPr>
      </w:pPr>
      <w:r>
        <w:rPr>
          <w:sz w:val="24"/>
        </w:rPr>
        <w:t>纳税人识别号：</w:t>
      </w:r>
    </w:p>
    <w:p w14:paraId="49F8DC6E">
      <w:pPr>
        <w:spacing w:line="360" w:lineRule="auto"/>
        <w:ind w:firstLine="480" w:firstLineChars="200"/>
        <w:rPr>
          <w:sz w:val="24"/>
        </w:rPr>
      </w:pPr>
      <w:r>
        <w:rPr>
          <w:sz w:val="24"/>
        </w:rPr>
        <w:t>地址、电话：</w:t>
      </w:r>
    </w:p>
    <w:p w14:paraId="27AFBEBD">
      <w:pPr>
        <w:spacing w:line="360" w:lineRule="auto"/>
        <w:ind w:firstLine="480" w:firstLineChars="200"/>
        <w:rPr>
          <w:sz w:val="24"/>
        </w:rPr>
      </w:pPr>
      <w:r>
        <w:rPr>
          <w:sz w:val="24"/>
        </w:rPr>
        <w:t>开户行及账号：</w:t>
      </w:r>
    </w:p>
    <w:p w14:paraId="31B4D6D1">
      <w:pPr>
        <w:spacing w:line="360" w:lineRule="auto"/>
        <w:ind w:firstLine="480" w:firstLineChars="200"/>
        <w:rPr>
          <w:sz w:val="24"/>
        </w:rPr>
      </w:pPr>
      <w:r>
        <w:rPr>
          <w:sz w:val="24"/>
        </w:rPr>
        <w:t>开具发票类型：□增值税专用发票         □增值税普通发票</w:t>
      </w:r>
    </w:p>
    <w:p w14:paraId="15B6A13A">
      <w:pPr>
        <w:spacing w:line="360" w:lineRule="auto"/>
        <w:ind w:firstLine="480" w:firstLineChars="200"/>
        <w:rPr>
          <w:sz w:val="24"/>
        </w:rPr>
      </w:pPr>
      <w:r>
        <w:rPr>
          <w:sz w:val="24"/>
        </w:rPr>
        <w:t>12. 我公司选择招标代理服务费发票领取方式（请自行选择以下任一方式并在相应□里划“√”）：</w:t>
      </w:r>
    </w:p>
    <w:p w14:paraId="341FB6B4">
      <w:pPr>
        <w:spacing w:line="360" w:lineRule="auto"/>
        <w:ind w:firstLine="482" w:firstLineChars="200"/>
        <w:rPr>
          <w:b/>
          <w:sz w:val="24"/>
        </w:rPr>
      </w:pPr>
      <w:r>
        <w:rPr>
          <w:b/>
          <w:sz w:val="24"/>
        </w:rPr>
        <w:t>□上门自取</w:t>
      </w:r>
    </w:p>
    <w:p w14:paraId="069B17F9">
      <w:pPr>
        <w:spacing w:line="360" w:lineRule="auto"/>
        <w:ind w:firstLine="480" w:firstLineChars="200"/>
        <w:rPr>
          <w:sz w:val="24"/>
        </w:rPr>
      </w:pPr>
    </w:p>
    <w:p w14:paraId="7B4F0765">
      <w:pPr>
        <w:spacing w:line="360" w:lineRule="auto"/>
        <w:ind w:firstLine="482" w:firstLineChars="200"/>
        <w:rPr>
          <w:b/>
          <w:sz w:val="24"/>
        </w:rPr>
      </w:pPr>
      <w:r>
        <w:rPr>
          <w:b/>
          <w:sz w:val="24"/>
        </w:rPr>
        <w:t>□到付邮寄</w:t>
      </w:r>
    </w:p>
    <w:p w14:paraId="526EED6C">
      <w:pPr>
        <w:spacing w:line="360" w:lineRule="auto"/>
        <w:ind w:firstLine="480" w:firstLineChars="200"/>
        <w:rPr>
          <w:sz w:val="24"/>
        </w:rPr>
      </w:pPr>
      <w:r>
        <w:rPr>
          <w:sz w:val="24"/>
        </w:rPr>
        <w:t>邮寄地址、邮编：</w:t>
      </w:r>
    </w:p>
    <w:p w14:paraId="25E4FF0A">
      <w:pPr>
        <w:spacing w:line="360" w:lineRule="auto"/>
        <w:ind w:firstLine="480" w:firstLineChars="200"/>
        <w:rPr>
          <w:sz w:val="24"/>
        </w:rPr>
      </w:pPr>
      <w:r>
        <w:rPr>
          <w:sz w:val="24"/>
        </w:rPr>
        <w:t>邮寄联系人、手机号码：</w:t>
      </w:r>
    </w:p>
    <w:p w14:paraId="1B69BD79">
      <w:pPr>
        <w:spacing w:line="360" w:lineRule="auto"/>
        <w:jc w:val="left"/>
        <w:rPr>
          <w:sz w:val="24"/>
        </w:rPr>
      </w:pPr>
    </w:p>
    <w:p w14:paraId="42447D4C">
      <w:pPr>
        <w:pStyle w:val="37"/>
        <w:autoSpaceDE w:val="0"/>
        <w:autoSpaceDN w:val="0"/>
        <w:adjustRightInd w:val="0"/>
        <w:spacing w:line="520" w:lineRule="exact"/>
        <w:ind w:left="900" w:firstLine="0" w:firstLineChars="0"/>
        <w:jc w:val="left"/>
        <w:rPr>
          <w:kern w:val="0"/>
          <w:sz w:val="24"/>
          <w:u w:val="single"/>
          <w:lang w:eastAsia="zh-CN"/>
        </w:rPr>
      </w:pPr>
    </w:p>
    <w:p w14:paraId="7A0DC928">
      <w:pPr>
        <w:autoSpaceDE w:val="0"/>
        <w:autoSpaceDN w:val="0"/>
        <w:adjustRightInd w:val="0"/>
        <w:spacing w:line="520" w:lineRule="exact"/>
        <w:ind w:firstLine="480"/>
        <w:jc w:val="left"/>
        <w:rPr>
          <w:kern w:val="0"/>
          <w:sz w:val="24"/>
        </w:rPr>
      </w:pPr>
      <w:r>
        <w:rPr>
          <w:kern w:val="0"/>
          <w:sz w:val="24"/>
        </w:rPr>
        <w:t>供应商名称：</w:t>
      </w:r>
    </w:p>
    <w:p w14:paraId="46F92B84">
      <w:pPr>
        <w:autoSpaceDE w:val="0"/>
        <w:autoSpaceDN w:val="0"/>
        <w:adjustRightInd w:val="0"/>
        <w:spacing w:line="520" w:lineRule="exact"/>
        <w:ind w:firstLine="480"/>
        <w:jc w:val="left"/>
        <w:rPr>
          <w:kern w:val="0"/>
          <w:sz w:val="24"/>
          <w:u w:val="single"/>
        </w:rPr>
      </w:pPr>
    </w:p>
    <w:p w14:paraId="7B0231D3">
      <w:pPr>
        <w:autoSpaceDE w:val="0"/>
        <w:autoSpaceDN w:val="0"/>
        <w:adjustRightInd w:val="0"/>
        <w:spacing w:line="520" w:lineRule="exact"/>
        <w:ind w:firstLine="480"/>
        <w:jc w:val="left"/>
        <w:rPr>
          <w:kern w:val="0"/>
          <w:sz w:val="24"/>
        </w:rPr>
      </w:pPr>
      <w:r>
        <w:rPr>
          <w:kern w:val="0"/>
          <w:sz w:val="24"/>
        </w:rPr>
        <w:t>日期：                年       月       日</w:t>
      </w:r>
    </w:p>
    <w:p w14:paraId="002664F9">
      <w:pPr>
        <w:spacing w:line="460" w:lineRule="exact"/>
        <w:rPr>
          <w:b/>
          <w:sz w:val="24"/>
        </w:rPr>
      </w:pPr>
      <w:r>
        <w:rPr>
          <w:b/>
          <w:sz w:val="24"/>
        </w:rPr>
        <w:br w:type="page"/>
      </w:r>
      <w:r>
        <w:rPr>
          <w:b/>
          <w:sz w:val="24"/>
        </w:rPr>
        <w:t>附件2</w:t>
      </w:r>
    </w:p>
    <w:p w14:paraId="7445E827">
      <w:pPr>
        <w:ind w:right="84"/>
        <w:jc w:val="center"/>
        <w:rPr>
          <w:b/>
          <w:sz w:val="24"/>
        </w:rPr>
      </w:pPr>
    </w:p>
    <w:p w14:paraId="200D8421">
      <w:pPr>
        <w:ind w:right="84"/>
        <w:jc w:val="center"/>
        <w:rPr>
          <w:b/>
          <w:sz w:val="24"/>
        </w:rPr>
      </w:pPr>
      <w:r>
        <w:rPr>
          <w:b/>
          <w:sz w:val="24"/>
        </w:rPr>
        <w:t>供应商资格声明函</w:t>
      </w:r>
    </w:p>
    <w:p w14:paraId="2680C021">
      <w:pPr>
        <w:spacing w:line="360" w:lineRule="auto"/>
        <w:ind w:firstLine="420"/>
        <w:jc w:val="center"/>
        <w:rPr>
          <w:b/>
          <w:sz w:val="24"/>
        </w:rPr>
      </w:pPr>
    </w:p>
    <w:p w14:paraId="4A989842">
      <w:pPr>
        <w:spacing w:line="360" w:lineRule="auto"/>
        <w:rPr>
          <w:sz w:val="24"/>
        </w:rPr>
      </w:pPr>
      <w:r>
        <w:rPr>
          <w:sz w:val="24"/>
        </w:rPr>
        <w:t>天津市政府采购中心：</w:t>
      </w:r>
    </w:p>
    <w:p w14:paraId="20C36D8A">
      <w:pPr>
        <w:spacing w:line="360" w:lineRule="auto"/>
        <w:ind w:firstLine="480" w:firstLineChars="200"/>
        <w:rPr>
          <w:sz w:val="24"/>
        </w:rPr>
      </w:pPr>
      <w:r>
        <w:rPr>
          <w:sz w:val="24"/>
        </w:rPr>
        <w:t>我单位自愿参与本项目的政府采购活动，郑重承诺如下：</w:t>
      </w:r>
    </w:p>
    <w:p w14:paraId="27CA063F">
      <w:pPr>
        <w:spacing w:line="360" w:lineRule="auto"/>
        <w:ind w:firstLine="480" w:firstLineChars="200"/>
        <w:rPr>
          <w:sz w:val="24"/>
        </w:rPr>
      </w:pPr>
      <w:r>
        <w:rPr>
          <w:sz w:val="24"/>
        </w:rPr>
        <w:t>（一）我单位具有良好的商业信誉和健全的财务会计制度；</w:t>
      </w:r>
    </w:p>
    <w:p w14:paraId="0FCE345E">
      <w:pPr>
        <w:spacing w:line="360" w:lineRule="auto"/>
        <w:ind w:firstLine="480" w:firstLineChars="200"/>
        <w:rPr>
          <w:sz w:val="24"/>
        </w:rPr>
      </w:pPr>
      <w:r>
        <w:rPr>
          <w:sz w:val="24"/>
        </w:rPr>
        <w:t>（二）我单位依法缴纳税收和社会保障资金；</w:t>
      </w:r>
    </w:p>
    <w:p w14:paraId="3246DDAA">
      <w:pPr>
        <w:spacing w:line="360" w:lineRule="auto"/>
        <w:ind w:firstLine="480" w:firstLineChars="200"/>
        <w:rPr>
          <w:sz w:val="24"/>
        </w:rPr>
      </w:pPr>
      <w:r>
        <w:rPr>
          <w:sz w:val="24"/>
        </w:rPr>
        <w:t>（三）我单位具备履行合同所必需的设备和专业技术能力；</w:t>
      </w:r>
    </w:p>
    <w:p w14:paraId="2749D1AA">
      <w:pPr>
        <w:spacing w:line="360" w:lineRule="auto"/>
        <w:ind w:firstLine="480" w:firstLineChars="200"/>
        <w:rPr>
          <w:sz w:val="24"/>
        </w:rPr>
      </w:pPr>
      <w:r>
        <w:rPr>
          <w:sz w:val="24"/>
        </w:rPr>
        <w:t>（四）参加政府采购活动前3年我单位在经营活动中没有重大违法记录；</w:t>
      </w:r>
    </w:p>
    <w:p w14:paraId="56A9D436">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090873FD">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4B5CF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F72E325">
            <w:pPr>
              <w:jc w:val="center"/>
              <w:rPr>
                <w:szCs w:val="21"/>
              </w:rPr>
            </w:pPr>
            <w:r>
              <w:rPr>
                <w:szCs w:val="21"/>
              </w:rPr>
              <w:t>序号</w:t>
            </w:r>
          </w:p>
        </w:tc>
        <w:tc>
          <w:tcPr>
            <w:tcW w:w="2273" w:type="pct"/>
            <w:vAlign w:val="center"/>
          </w:tcPr>
          <w:p w14:paraId="01EF55D6">
            <w:pPr>
              <w:jc w:val="center"/>
              <w:rPr>
                <w:szCs w:val="21"/>
              </w:rPr>
            </w:pPr>
            <w:r>
              <w:rPr>
                <w:szCs w:val="21"/>
              </w:rPr>
              <w:t>单位名称</w:t>
            </w:r>
          </w:p>
        </w:tc>
        <w:tc>
          <w:tcPr>
            <w:tcW w:w="1667" w:type="pct"/>
            <w:vAlign w:val="center"/>
          </w:tcPr>
          <w:p w14:paraId="067D1062">
            <w:pPr>
              <w:jc w:val="center"/>
              <w:rPr>
                <w:szCs w:val="21"/>
              </w:rPr>
            </w:pPr>
            <w:r>
              <w:rPr>
                <w:szCs w:val="21"/>
              </w:rPr>
              <w:t>相互关系类型</w:t>
            </w:r>
          </w:p>
        </w:tc>
      </w:tr>
      <w:tr w14:paraId="3D6AD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2193550">
            <w:pPr>
              <w:jc w:val="center"/>
              <w:rPr>
                <w:szCs w:val="21"/>
              </w:rPr>
            </w:pPr>
            <w:r>
              <w:rPr>
                <w:szCs w:val="21"/>
              </w:rPr>
              <w:t>1</w:t>
            </w:r>
          </w:p>
        </w:tc>
        <w:tc>
          <w:tcPr>
            <w:tcW w:w="2273" w:type="pct"/>
            <w:vAlign w:val="center"/>
          </w:tcPr>
          <w:p w14:paraId="7689D403">
            <w:pPr>
              <w:jc w:val="center"/>
              <w:rPr>
                <w:szCs w:val="21"/>
              </w:rPr>
            </w:pPr>
          </w:p>
        </w:tc>
        <w:tc>
          <w:tcPr>
            <w:tcW w:w="1667" w:type="pct"/>
            <w:vAlign w:val="center"/>
          </w:tcPr>
          <w:p w14:paraId="2DB6F444">
            <w:pPr>
              <w:jc w:val="center"/>
              <w:rPr>
                <w:szCs w:val="21"/>
              </w:rPr>
            </w:pPr>
          </w:p>
        </w:tc>
      </w:tr>
      <w:tr w14:paraId="6E7F9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FE96CDE">
            <w:pPr>
              <w:jc w:val="center"/>
              <w:rPr>
                <w:szCs w:val="21"/>
              </w:rPr>
            </w:pPr>
            <w:r>
              <w:rPr>
                <w:szCs w:val="21"/>
              </w:rPr>
              <w:t>2</w:t>
            </w:r>
          </w:p>
        </w:tc>
        <w:tc>
          <w:tcPr>
            <w:tcW w:w="2273" w:type="pct"/>
            <w:vAlign w:val="center"/>
          </w:tcPr>
          <w:p w14:paraId="17CEE7EC">
            <w:pPr>
              <w:jc w:val="center"/>
              <w:rPr>
                <w:szCs w:val="21"/>
              </w:rPr>
            </w:pPr>
          </w:p>
        </w:tc>
        <w:tc>
          <w:tcPr>
            <w:tcW w:w="1667" w:type="pct"/>
            <w:vAlign w:val="center"/>
          </w:tcPr>
          <w:p w14:paraId="16046986">
            <w:pPr>
              <w:jc w:val="center"/>
              <w:rPr>
                <w:szCs w:val="21"/>
              </w:rPr>
            </w:pPr>
          </w:p>
        </w:tc>
      </w:tr>
      <w:tr w14:paraId="04B9B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61F9074">
            <w:pPr>
              <w:jc w:val="center"/>
              <w:rPr>
                <w:szCs w:val="21"/>
              </w:rPr>
            </w:pPr>
            <w:r>
              <w:rPr>
                <w:szCs w:val="21"/>
              </w:rPr>
              <w:t>3</w:t>
            </w:r>
          </w:p>
        </w:tc>
        <w:tc>
          <w:tcPr>
            <w:tcW w:w="2273" w:type="pct"/>
            <w:vAlign w:val="center"/>
          </w:tcPr>
          <w:p w14:paraId="138D8DB1">
            <w:pPr>
              <w:jc w:val="center"/>
              <w:rPr>
                <w:szCs w:val="21"/>
              </w:rPr>
            </w:pPr>
          </w:p>
        </w:tc>
        <w:tc>
          <w:tcPr>
            <w:tcW w:w="1667" w:type="pct"/>
            <w:vAlign w:val="center"/>
          </w:tcPr>
          <w:p w14:paraId="766E86FD">
            <w:pPr>
              <w:jc w:val="center"/>
              <w:rPr>
                <w:szCs w:val="21"/>
              </w:rPr>
            </w:pPr>
          </w:p>
        </w:tc>
      </w:tr>
    </w:tbl>
    <w:p w14:paraId="1E907B28">
      <w:pPr>
        <w:spacing w:line="360" w:lineRule="auto"/>
        <w:ind w:firstLine="480" w:firstLineChars="200"/>
        <w:rPr>
          <w:sz w:val="24"/>
        </w:rPr>
      </w:pPr>
      <w:r>
        <w:rPr>
          <w:sz w:val="24"/>
        </w:rPr>
        <w:t>上表未填写的，视为不存在第（六）条所列情形</w:t>
      </w:r>
    </w:p>
    <w:p w14:paraId="2D909617">
      <w:pPr>
        <w:spacing w:line="360" w:lineRule="auto"/>
        <w:ind w:firstLine="480" w:firstLineChars="200"/>
        <w:rPr>
          <w:sz w:val="24"/>
        </w:rPr>
      </w:pPr>
    </w:p>
    <w:p w14:paraId="36768592">
      <w:pPr>
        <w:spacing w:line="360" w:lineRule="auto"/>
        <w:ind w:firstLine="480" w:firstLineChars="200"/>
        <w:rPr>
          <w:sz w:val="24"/>
        </w:rPr>
      </w:pPr>
      <w:r>
        <w:rPr>
          <w:sz w:val="24"/>
        </w:rPr>
        <w:t>上述声明真实有效，否则我单位承担全部责任和不利后果。</w:t>
      </w:r>
    </w:p>
    <w:p w14:paraId="4531042F">
      <w:pPr>
        <w:spacing w:line="360" w:lineRule="auto"/>
        <w:ind w:firstLine="480" w:firstLineChars="200"/>
        <w:rPr>
          <w:sz w:val="24"/>
        </w:rPr>
      </w:pPr>
    </w:p>
    <w:p w14:paraId="062EE22A">
      <w:pPr>
        <w:spacing w:line="360" w:lineRule="auto"/>
        <w:ind w:firstLine="240" w:firstLineChars="100"/>
        <w:rPr>
          <w:sz w:val="24"/>
        </w:rPr>
      </w:pPr>
      <w:r>
        <w:rPr>
          <w:sz w:val="24"/>
        </w:rPr>
        <w:t>供应商名称：</w:t>
      </w:r>
    </w:p>
    <w:p w14:paraId="0762107C">
      <w:pPr>
        <w:spacing w:line="360" w:lineRule="auto"/>
        <w:ind w:firstLine="240" w:firstLineChars="100"/>
        <w:rPr>
          <w:sz w:val="24"/>
        </w:rPr>
      </w:pPr>
    </w:p>
    <w:p w14:paraId="0D464DB3">
      <w:pPr>
        <w:spacing w:line="360" w:lineRule="auto"/>
        <w:ind w:firstLine="240" w:firstLineChars="100"/>
        <w:rPr>
          <w:sz w:val="24"/>
        </w:rPr>
      </w:pPr>
      <w:r>
        <w:rPr>
          <w:sz w:val="24"/>
        </w:rPr>
        <w:t xml:space="preserve">日期：  </w:t>
      </w:r>
    </w:p>
    <w:p w14:paraId="296CF5C5">
      <w:pPr>
        <w:spacing w:line="460" w:lineRule="exact"/>
        <w:rPr>
          <w:b/>
          <w:sz w:val="24"/>
        </w:rPr>
      </w:pPr>
    </w:p>
    <w:p w14:paraId="067231A1">
      <w:pPr>
        <w:spacing w:line="460" w:lineRule="exact"/>
        <w:rPr>
          <w:b/>
          <w:sz w:val="24"/>
        </w:rPr>
      </w:pPr>
    </w:p>
    <w:p w14:paraId="1509396F">
      <w:pPr>
        <w:spacing w:line="460" w:lineRule="exact"/>
        <w:rPr>
          <w:b/>
          <w:sz w:val="24"/>
        </w:rPr>
      </w:pPr>
    </w:p>
    <w:p w14:paraId="560E4DAB">
      <w:pPr>
        <w:spacing w:line="460" w:lineRule="exact"/>
        <w:rPr>
          <w:b/>
          <w:sz w:val="24"/>
        </w:rPr>
      </w:pPr>
    </w:p>
    <w:p w14:paraId="4F350423">
      <w:pPr>
        <w:spacing w:line="460" w:lineRule="exact"/>
        <w:rPr>
          <w:b/>
          <w:sz w:val="24"/>
        </w:rPr>
      </w:pPr>
    </w:p>
    <w:p w14:paraId="312163E4">
      <w:pPr>
        <w:spacing w:line="460" w:lineRule="exact"/>
        <w:rPr>
          <w:b/>
          <w:sz w:val="24"/>
        </w:rPr>
      </w:pPr>
    </w:p>
    <w:p w14:paraId="4163BE94">
      <w:pPr>
        <w:spacing w:line="460" w:lineRule="exact"/>
        <w:rPr>
          <w:b/>
          <w:sz w:val="24"/>
        </w:rPr>
      </w:pPr>
      <w:r>
        <w:rPr>
          <w:b/>
          <w:bCs/>
          <w:sz w:val="24"/>
        </w:rPr>
        <w:t>附件2-1：磋商文件第一部分供应商资格要求的证件</w:t>
      </w:r>
    </w:p>
    <w:p w14:paraId="1EA01D64">
      <w:pPr>
        <w:spacing w:line="460" w:lineRule="exact"/>
        <w:ind w:left="192"/>
        <w:jc w:val="center"/>
        <w:rPr>
          <w:b/>
          <w:sz w:val="24"/>
        </w:rPr>
      </w:pPr>
    </w:p>
    <w:p w14:paraId="602B35B2">
      <w:pPr>
        <w:spacing w:line="460" w:lineRule="exact"/>
        <w:ind w:left="192"/>
        <w:jc w:val="center"/>
        <w:rPr>
          <w:b/>
          <w:sz w:val="24"/>
        </w:rPr>
      </w:pPr>
    </w:p>
    <w:p w14:paraId="6550E7F0">
      <w:pPr>
        <w:spacing w:line="460" w:lineRule="exact"/>
        <w:ind w:left="192"/>
        <w:jc w:val="center"/>
        <w:rPr>
          <w:b/>
          <w:sz w:val="24"/>
        </w:rPr>
      </w:pPr>
    </w:p>
    <w:p w14:paraId="5E41B065">
      <w:pPr>
        <w:spacing w:line="460" w:lineRule="exact"/>
        <w:jc w:val="left"/>
        <w:rPr>
          <w:b/>
          <w:sz w:val="24"/>
        </w:rPr>
      </w:pPr>
      <w:r>
        <w:rPr>
          <w:b/>
          <w:sz w:val="24"/>
        </w:rPr>
        <w:br w:type="page"/>
      </w:r>
      <w:r>
        <w:rPr>
          <w:b/>
          <w:sz w:val="24"/>
        </w:rPr>
        <w:t>附件3</w:t>
      </w:r>
    </w:p>
    <w:p w14:paraId="3E5CE99C">
      <w:pPr>
        <w:autoSpaceDN w:val="0"/>
        <w:spacing w:line="360" w:lineRule="auto"/>
        <w:jc w:val="center"/>
        <w:rPr>
          <w:b/>
          <w:bCs/>
          <w:sz w:val="24"/>
        </w:rPr>
      </w:pPr>
      <w:r>
        <w:rPr>
          <w:b/>
          <w:bCs/>
          <w:sz w:val="24"/>
        </w:rPr>
        <w:t>磋商代表人授权书</w:t>
      </w:r>
    </w:p>
    <w:p w14:paraId="41D6CDA0">
      <w:pPr>
        <w:spacing w:line="360" w:lineRule="auto"/>
        <w:rPr>
          <w:sz w:val="24"/>
          <w:szCs w:val="21"/>
        </w:rPr>
      </w:pPr>
    </w:p>
    <w:p w14:paraId="25DCEE7D">
      <w:pPr>
        <w:spacing w:line="360" w:lineRule="auto"/>
        <w:rPr>
          <w:sz w:val="24"/>
          <w:szCs w:val="21"/>
        </w:rPr>
      </w:pPr>
      <w:r>
        <w:rPr>
          <w:sz w:val="24"/>
          <w:szCs w:val="21"/>
        </w:rPr>
        <w:t>致：天津市政府采购中心</w:t>
      </w:r>
    </w:p>
    <w:p w14:paraId="0D052D58">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44C4D00E">
      <w:pPr>
        <w:spacing w:line="360" w:lineRule="auto"/>
        <w:ind w:firstLine="480" w:firstLineChars="200"/>
        <w:rPr>
          <w:sz w:val="24"/>
          <w:szCs w:val="21"/>
        </w:rPr>
      </w:pPr>
      <w:r>
        <w:rPr>
          <w:sz w:val="24"/>
          <w:szCs w:val="21"/>
        </w:rPr>
        <w:t>我方对磋商代表人的签名事项负全部责任。</w:t>
      </w:r>
    </w:p>
    <w:p w14:paraId="55253774">
      <w:pPr>
        <w:spacing w:line="360" w:lineRule="auto"/>
        <w:ind w:firstLine="480" w:firstLineChars="200"/>
        <w:rPr>
          <w:sz w:val="24"/>
          <w:szCs w:val="21"/>
        </w:rPr>
      </w:pPr>
      <w:r>
        <w:rPr>
          <w:sz w:val="24"/>
          <w:szCs w:val="21"/>
        </w:rPr>
        <w:t>本授权书至磋商有效期结束前始终有效。</w:t>
      </w:r>
    </w:p>
    <w:p w14:paraId="628B88C4">
      <w:pPr>
        <w:spacing w:line="360" w:lineRule="auto"/>
        <w:ind w:firstLine="480" w:firstLineChars="200"/>
        <w:rPr>
          <w:sz w:val="24"/>
          <w:szCs w:val="21"/>
        </w:rPr>
      </w:pPr>
      <w:r>
        <w:rPr>
          <w:sz w:val="24"/>
          <w:szCs w:val="21"/>
        </w:rPr>
        <w:t>磋商代表人无转委托权，特此委托。</w:t>
      </w:r>
    </w:p>
    <w:p w14:paraId="7875485B">
      <w:pPr>
        <w:spacing w:line="360" w:lineRule="auto"/>
        <w:ind w:firstLine="480" w:firstLineChars="200"/>
        <w:rPr>
          <w:sz w:val="24"/>
        </w:rPr>
      </w:pPr>
    </w:p>
    <w:p w14:paraId="4EBEFEBC">
      <w:pPr>
        <w:spacing w:line="360" w:lineRule="auto"/>
        <w:ind w:firstLine="480" w:firstLineChars="200"/>
        <w:rPr>
          <w:sz w:val="24"/>
        </w:rPr>
      </w:pPr>
    </w:p>
    <w:p w14:paraId="4AF33978">
      <w:pPr>
        <w:spacing w:line="360" w:lineRule="auto"/>
        <w:ind w:firstLine="480" w:firstLineChars="200"/>
        <w:rPr>
          <w:sz w:val="24"/>
        </w:rPr>
      </w:pPr>
    </w:p>
    <w:p w14:paraId="7409F6BC">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B3A9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42794837">
            <w:pPr>
              <w:spacing w:line="360" w:lineRule="auto"/>
              <w:jc w:val="left"/>
              <w:rPr>
                <w:sz w:val="24"/>
              </w:rPr>
            </w:pPr>
            <w:r>
              <w:rPr>
                <w:sz w:val="24"/>
              </w:rPr>
              <w:t>磋商代表人身份证正面</w:t>
            </w:r>
          </w:p>
          <w:p w14:paraId="5813184F">
            <w:pPr>
              <w:spacing w:line="360" w:lineRule="auto"/>
              <w:jc w:val="left"/>
              <w:rPr>
                <w:sz w:val="24"/>
              </w:rPr>
            </w:pPr>
          </w:p>
          <w:p w14:paraId="5D216CFC">
            <w:pPr>
              <w:spacing w:line="360" w:lineRule="auto"/>
              <w:jc w:val="left"/>
              <w:rPr>
                <w:sz w:val="24"/>
              </w:rPr>
            </w:pPr>
          </w:p>
          <w:p w14:paraId="6A1AF896">
            <w:pPr>
              <w:spacing w:line="360" w:lineRule="auto"/>
              <w:jc w:val="left"/>
              <w:rPr>
                <w:sz w:val="24"/>
              </w:rPr>
            </w:pPr>
          </w:p>
          <w:p w14:paraId="60AFBB9D">
            <w:pPr>
              <w:spacing w:line="360" w:lineRule="auto"/>
              <w:jc w:val="left"/>
              <w:rPr>
                <w:sz w:val="24"/>
              </w:rPr>
            </w:pPr>
          </w:p>
          <w:p w14:paraId="2F56E278">
            <w:pPr>
              <w:spacing w:line="360" w:lineRule="auto"/>
              <w:jc w:val="left"/>
              <w:rPr>
                <w:sz w:val="24"/>
              </w:rPr>
            </w:pPr>
          </w:p>
        </w:tc>
        <w:tc>
          <w:tcPr>
            <w:tcW w:w="4264" w:type="dxa"/>
            <w:shd w:val="clear" w:color="auto" w:fill="auto"/>
          </w:tcPr>
          <w:p w14:paraId="51E0427E">
            <w:pPr>
              <w:spacing w:line="360" w:lineRule="auto"/>
              <w:jc w:val="left"/>
              <w:rPr>
                <w:sz w:val="24"/>
              </w:rPr>
            </w:pPr>
            <w:r>
              <w:rPr>
                <w:sz w:val="24"/>
              </w:rPr>
              <w:t>磋商代表人身份证背面</w:t>
            </w:r>
          </w:p>
        </w:tc>
      </w:tr>
    </w:tbl>
    <w:p w14:paraId="743DAA11">
      <w:pPr>
        <w:spacing w:line="360" w:lineRule="auto"/>
        <w:rPr>
          <w:sz w:val="24"/>
        </w:rPr>
      </w:pPr>
    </w:p>
    <w:p w14:paraId="0ADEF785">
      <w:pPr>
        <w:spacing w:line="460" w:lineRule="exact"/>
        <w:jc w:val="left"/>
        <w:rPr>
          <w:b/>
          <w:sz w:val="24"/>
        </w:rPr>
      </w:pPr>
      <w:r>
        <w:rPr>
          <w:b/>
          <w:sz w:val="24"/>
        </w:rPr>
        <w:br w:type="page"/>
      </w:r>
      <w:r>
        <w:rPr>
          <w:b/>
          <w:sz w:val="24"/>
        </w:rPr>
        <w:t>附件4-1</w:t>
      </w:r>
    </w:p>
    <w:p w14:paraId="5CC2418A">
      <w:pPr>
        <w:spacing w:line="460" w:lineRule="exact"/>
        <w:ind w:left="181"/>
        <w:jc w:val="center"/>
        <w:rPr>
          <w:b/>
          <w:sz w:val="24"/>
        </w:rPr>
      </w:pPr>
    </w:p>
    <w:p w14:paraId="62C1A879">
      <w:pPr>
        <w:autoSpaceDN w:val="0"/>
        <w:spacing w:line="360" w:lineRule="auto"/>
        <w:jc w:val="center"/>
        <w:rPr>
          <w:b/>
          <w:bCs/>
          <w:sz w:val="24"/>
        </w:rPr>
      </w:pPr>
      <w:r>
        <w:rPr>
          <w:b/>
          <w:bCs/>
          <w:sz w:val="24"/>
        </w:rPr>
        <w:t>商务要求点对点应答表</w:t>
      </w:r>
    </w:p>
    <w:p w14:paraId="19557084">
      <w:pPr>
        <w:spacing w:line="460" w:lineRule="exact"/>
        <w:rPr>
          <w:sz w:val="24"/>
        </w:rPr>
      </w:pPr>
    </w:p>
    <w:p w14:paraId="47D01046">
      <w:pPr>
        <w:spacing w:line="460" w:lineRule="exact"/>
        <w:rPr>
          <w:sz w:val="24"/>
        </w:rPr>
      </w:pPr>
      <w:r>
        <w:rPr>
          <w:sz w:val="24"/>
        </w:rPr>
        <w:t>项目名称：</w:t>
      </w:r>
      <w:r>
        <w:rPr>
          <w:sz w:val="24"/>
          <w:u w:val="single"/>
        </w:rPr>
        <w:t xml:space="preserve">                    </w:t>
      </w:r>
    </w:p>
    <w:p w14:paraId="429C63D3">
      <w:pPr>
        <w:spacing w:line="460" w:lineRule="exact"/>
        <w:rPr>
          <w:sz w:val="24"/>
        </w:rPr>
      </w:pPr>
      <w:r>
        <w:rPr>
          <w:sz w:val="24"/>
        </w:rPr>
        <w:t>项目编号：</w:t>
      </w:r>
      <w:r>
        <w:rPr>
          <w:sz w:val="24"/>
          <w:u w:val="single"/>
        </w:rPr>
        <w:t xml:space="preserve">                    </w:t>
      </w:r>
    </w:p>
    <w:p w14:paraId="054E5DD6">
      <w:pPr>
        <w:spacing w:line="460" w:lineRule="exact"/>
        <w:rPr>
          <w:sz w:val="24"/>
          <w:u w:val="single"/>
        </w:rPr>
      </w:pPr>
      <w:r>
        <w:rPr>
          <w:sz w:val="24"/>
        </w:rPr>
        <w:t>包号：</w:t>
      </w:r>
      <w:r>
        <w:rPr>
          <w:sz w:val="24"/>
          <w:u w:val="single"/>
        </w:rPr>
        <w:t xml:space="preserve">                        </w:t>
      </w:r>
    </w:p>
    <w:p w14:paraId="3C50B35A">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5CF7AEE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866F853">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6C787AD">
            <w:pPr>
              <w:widowControl/>
              <w:jc w:val="center"/>
              <w:rPr>
                <w:kern w:val="0"/>
                <w:szCs w:val="21"/>
              </w:rPr>
            </w:pPr>
            <w:r>
              <w:rPr>
                <w:kern w:val="0"/>
                <w:szCs w:val="21"/>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38E7BE2">
            <w:pPr>
              <w:widowControl/>
              <w:jc w:val="center"/>
              <w:rPr>
                <w:kern w:val="0"/>
                <w:szCs w:val="21"/>
              </w:rPr>
            </w:pPr>
            <w:r>
              <w:rPr>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6021CB1">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CE87884">
            <w:pPr>
              <w:widowControl/>
              <w:jc w:val="center"/>
              <w:rPr>
                <w:kern w:val="0"/>
                <w:szCs w:val="21"/>
              </w:rPr>
            </w:pPr>
            <w:r>
              <w:rPr>
                <w:kern w:val="0"/>
                <w:szCs w:val="21"/>
              </w:rPr>
              <w:t>备注</w:t>
            </w:r>
          </w:p>
        </w:tc>
      </w:tr>
      <w:tr w14:paraId="5CF76BD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EC4A494">
            <w:pPr>
              <w:widowControl/>
              <w:jc w:val="left"/>
              <w:rPr>
                <w:kern w:val="0"/>
                <w:szCs w:val="21"/>
              </w:rPr>
            </w:pPr>
            <w:r>
              <w:rPr>
                <w:kern w:val="0"/>
                <w:szCs w:val="21"/>
              </w:rPr>
              <w:t>（一）报价要求</w:t>
            </w:r>
          </w:p>
        </w:tc>
      </w:tr>
      <w:tr w14:paraId="68BC5F87">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C37656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B03D55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EF03AE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785428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88018AF">
            <w:pPr>
              <w:widowControl/>
              <w:jc w:val="left"/>
              <w:rPr>
                <w:kern w:val="0"/>
                <w:szCs w:val="21"/>
              </w:rPr>
            </w:pPr>
            <w:r>
              <w:rPr>
                <w:kern w:val="0"/>
                <w:szCs w:val="21"/>
              </w:rPr>
              <w:t>　</w:t>
            </w:r>
          </w:p>
        </w:tc>
      </w:tr>
      <w:tr w14:paraId="47E633B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F461888">
            <w:pPr>
              <w:widowControl/>
              <w:jc w:val="left"/>
              <w:rPr>
                <w:kern w:val="0"/>
                <w:szCs w:val="21"/>
              </w:rPr>
            </w:pPr>
            <w:r>
              <w:rPr>
                <w:kern w:val="0"/>
                <w:szCs w:val="21"/>
              </w:rPr>
              <w:t>（二）时间、地点要求</w:t>
            </w:r>
          </w:p>
        </w:tc>
      </w:tr>
      <w:tr w14:paraId="7D9E47D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C1D660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F2DA9D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0808E7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6660D3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5DA2BFB">
            <w:pPr>
              <w:widowControl/>
              <w:jc w:val="left"/>
              <w:rPr>
                <w:kern w:val="0"/>
                <w:szCs w:val="21"/>
              </w:rPr>
            </w:pPr>
            <w:r>
              <w:rPr>
                <w:kern w:val="0"/>
                <w:szCs w:val="21"/>
              </w:rPr>
              <w:t>　</w:t>
            </w:r>
          </w:p>
        </w:tc>
      </w:tr>
      <w:tr w14:paraId="7451FE2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8F9779F">
            <w:pPr>
              <w:widowControl/>
              <w:jc w:val="left"/>
              <w:rPr>
                <w:kern w:val="0"/>
                <w:szCs w:val="21"/>
              </w:rPr>
            </w:pPr>
            <w:r>
              <w:rPr>
                <w:kern w:val="0"/>
                <w:szCs w:val="21"/>
              </w:rPr>
              <w:t>（三）付款方式</w:t>
            </w:r>
          </w:p>
        </w:tc>
      </w:tr>
      <w:tr w14:paraId="7D711C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4A406C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E2CEB8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4C790D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3D8E62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65953E8">
            <w:pPr>
              <w:widowControl/>
              <w:jc w:val="left"/>
              <w:rPr>
                <w:kern w:val="0"/>
                <w:szCs w:val="21"/>
              </w:rPr>
            </w:pPr>
            <w:r>
              <w:rPr>
                <w:kern w:val="0"/>
                <w:szCs w:val="21"/>
              </w:rPr>
              <w:t>　</w:t>
            </w:r>
          </w:p>
        </w:tc>
      </w:tr>
      <w:tr w14:paraId="4FA157F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8210B76">
            <w:pPr>
              <w:widowControl/>
              <w:jc w:val="left"/>
              <w:rPr>
                <w:kern w:val="0"/>
                <w:szCs w:val="21"/>
              </w:rPr>
            </w:pPr>
            <w:r>
              <w:rPr>
                <w:kern w:val="0"/>
                <w:szCs w:val="21"/>
              </w:rPr>
              <w:t>（四）投标保证金和履约保证金</w:t>
            </w:r>
          </w:p>
        </w:tc>
      </w:tr>
      <w:tr w14:paraId="5E925E8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DE54C0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D86358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C1048A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E8BEFC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0ECE3EA">
            <w:pPr>
              <w:widowControl/>
              <w:jc w:val="left"/>
              <w:rPr>
                <w:kern w:val="0"/>
                <w:szCs w:val="21"/>
              </w:rPr>
            </w:pPr>
            <w:r>
              <w:rPr>
                <w:kern w:val="0"/>
                <w:szCs w:val="21"/>
              </w:rPr>
              <w:t>　</w:t>
            </w:r>
          </w:p>
        </w:tc>
      </w:tr>
    </w:tbl>
    <w:p w14:paraId="29BBF29F">
      <w:pPr>
        <w:spacing w:line="620" w:lineRule="exact"/>
        <w:rPr>
          <w:sz w:val="24"/>
        </w:rPr>
      </w:pPr>
      <w:r>
        <w:rPr>
          <w:sz w:val="24"/>
        </w:rPr>
        <w:t>注：</w:t>
      </w:r>
    </w:p>
    <w:p w14:paraId="0857EC51">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513A89BF">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43CFB545">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5F8DEF2A">
      <w:pPr>
        <w:spacing w:line="360" w:lineRule="auto"/>
        <w:rPr>
          <w:sz w:val="24"/>
        </w:rPr>
      </w:pPr>
    </w:p>
    <w:p w14:paraId="706666D3">
      <w:pPr>
        <w:spacing w:line="360" w:lineRule="auto"/>
        <w:ind w:firstLine="4080" w:firstLineChars="1700"/>
        <w:rPr>
          <w:sz w:val="24"/>
        </w:rPr>
      </w:pPr>
      <w:r>
        <w:rPr>
          <w:sz w:val="24"/>
        </w:rPr>
        <w:t>供应商名称：</w:t>
      </w:r>
    </w:p>
    <w:p w14:paraId="273876F5">
      <w:pPr>
        <w:spacing w:line="360" w:lineRule="auto"/>
        <w:ind w:firstLine="4080" w:firstLineChars="1700"/>
        <w:rPr>
          <w:sz w:val="24"/>
        </w:rPr>
      </w:pPr>
    </w:p>
    <w:p w14:paraId="5B45D0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D9D17CF">
      <w:pPr>
        <w:tabs>
          <w:tab w:val="left" w:pos="360"/>
        </w:tabs>
        <w:spacing w:after="312" w:afterLines="100" w:line="360" w:lineRule="auto"/>
        <w:rPr>
          <w:b/>
          <w:sz w:val="24"/>
        </w:rPr>
      </w:pPr>
      <w:r>
        <w:rPr>
          <w:sz w:val="24"/>
        </w:rPr>
        <w:br w:type="page"/>
      </w:r>
      <w:r>
        <w:rPr>
          <w:b/>
          <w:sz w:val="24"/>
        </w:rPr>
        <w:t>附件4-2</w:t>
      </w:r>
    </w:p>
    <w:p w14:paraId="13F1B175">
      <w:pPr>
        <w:spacing w:line="360" w:lineRule="auto"/>
        <w:jc w:val="center"/>
        <w:rPr>
          <w:b/>
          <w:bCs/>
          <w:sz w:val="24"/>
          <w:szCs w:val="24"/>
        </w:rPr>
      </w:pPr>
      <w:r>
        <w:rPr>
          <w:rFonts w:ascii="宋体" w:hAnsi="宋体"/>
          <w:b/>
          <w:bCs/>
          <w:sz w:val="24"/>
          <w:szCs w:val="24"/>
        </w:rPr>
        <w:t>技术要求偏离应答表</w:t>
      </w:r>
    </w:p>
    <w:p w14:paraId="640FF76E">
      <w:pPr>
        <w:spacing w:line="460" w:lineRule="exact"/>
        <w:rPr>
          <w:sz w:val="24"/>
        </w:rPr>
      </w:pPr>
      <w:r>
        <w:rPr>
          <w:sz w:val="24"/>
        </w:rPr>
        <w:t>项目名称：</w:t>
      </w:r>
      <w:r>
        <w:rPr>
          <w:sz w:val="24"/>
          <w:u w:val="single"/>
        </w:rPr>
        <w:t xml:space="preserve">                    </w:t>
      </w:r>
    </w:p>
    <w:p w14:paraId="62681001">
      <w:pPr>
        <w:spacing w:line="460" w:lineRule="exact"/>
        <w:rPr>
          <w:sz w:val="24"/>
        </w:rPr>
      </w:pPr>
      <w:r>
        <w:rPr>
          <w:sz w:val="24"/>
        </w:rPr>
        <w:t>项目编号：</w:t>
      </w:r>
      <w:r>
        <w:rPr>
          <w:sz w:val="24"/>
          <w:u w:val="single"/>
        </w:rPr>
        <w:t xml:space="preserve">                    </w:t>
      </w:r>
    </w:p>
    <w:p w14:paraId="4E76CA69">
      <w:pPr>
        <w:spacing w:line="460" w:lineRule="exact"/>
        <w:rPr>
          <w:sz w:val="24"/>
          <w:u w:val="single"/>
        </w:rPr>
      </w:pPr>
      <w:r>
        <w:rPr>
          <w:sz w:val="24"/>
        </w:rPr>
        <w:t>包号：</w:t>
      </w:r>
      <w:r>
        <w:rPr>
          <w:sz w:val="24"/>
          <w:u w:val="single"/>
        </w:rPr>
        <w:t xml:space="preserve">                        </w:t>
      </w:r>
    </w:p>
    <w:p w14:paraId="5C0E9837">
      <w:pPr>
        <w:spacing w:line="460" w:lineRule="exact"/>
        <w:rPr>
          <w:sz w:val="24"/>
          <w:szCs w:val="24"/>
          <w:u w:val="single"/>
        </w:rPr>
      </w:pPr>
    </w:p>
    <w:p w14:paraId="44B836BF">
      <w:pPr>
        <w:spacing w:line="360" w:lineRule="auto"/>
        <w:ind w:firstLine="482"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6C0C4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60BE98C">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487C59B3">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7734C935">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68144F8E">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8BF6D7C">
            <w:pPr>
              <w:widowControl/>
              <w:snapToGrid w:val="0"/>
              <w:jc w:val="center"/>
              <w:rPr>
                <w:kern w:val="0"/>
                <w:sz w:val="24"/>
                <w:szCs w:val="24"/>
              </w:rPr>
            </w:pPr>
            <w:r>
              <w:rPr>
                <w:rFonts w:ascii="宋体" w:hAnsi="宋体"/>
                <w:kern w:val="0"/>
                <w:sz w:val="24"/>
                <w:szCs w:val="24"/>
              </w:rPr>
              <w:t>备注</w:t>
            </w:r>
          </w:p>
        </w:tc>
      </w:tr>
      <w:tr w14:paraId="42B71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6947FF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9CEFF33">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1EE0DF48">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062137C7">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286362E2">
            <w:pPr>
              <w:widowControl/>
              <w:snapToGrid w:val="0"/>
              <w:jc w:val="center"/>
              <w:rPr>
                <w:kern w:val="0"/>
                <w:sz w:val="24"/>
                <w:szCs w:val="24"/>
              </w:rPr>
            </w:pPr>
          </w:p>
        </w:tc>
      </w:tr>
      <w:tr w14:paraId="18FF1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13DEAC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DAAC6E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E6AE20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8F5722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AFD9C9C">
            <w:pPr>
              <w:widowControl/>
              <w:snapToGrid w:val="0"/>
              <w:jc w:val="center"/>
              <w:rPr>
                <w:kern w:val="0"/>
                <w:sz w:val="24"/>
                <w:szCs w:val="24"/>
              </w:rPr>
            </w:pPr>
          </w:p>
        </w:tc>
      </w:tr>
      <w:tr w14:paraId="72708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5A9513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C5CC714">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BA99F2D">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92D9B01">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02E94A1">
            <w:pPr>
              <w:widowControl/>
              <w:snapToGrid w:val="0"/>
              <w:jc w:val="center"/>
              <w:rPr>
                <w:kern w:val="0"/>
                <w:sz w:val="24"/>
                <w:szCs w:val="24"/>
              </w:rPr>
            </w:pPr>
          </w:p>
        </w:tc>
      </w:tr>
      <w:tr w14:paraId="79EEF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FBD1B2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5D073D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18A2F5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99F093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37C6EF2">
            <w:pPr>
              <w:widowControl/>
              <w:snapToGrid w:val="0"/>
              <w:jc w:val="center"/>
              <w:rPr>
                <w:kern w:val="0"/>
                <w:sz w:val="24"/>
                <w:szCs w:val="24"/>
              </w:rPr>
            </w:pPr>
          </w:p>
        </w:tc>
      </w:tr>
      <w:tr w14:paraId="6BC42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58A3C5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CF4EC8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931BFB7">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2F7067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8E55C3A">
            <w:pPr>
              <w:widowControl/>
              <w:snapToGrid w:val="0"/>
              <w:jc w:val="center"/>
              <w:rPr>
                <w:kern w:val="0"/>
                <w:sz w:val="24"/>
                <w:szCs w:val="24"/>
              </w:rPr>
            </w:pPr>
          </w:p>
        </w:tc>
      </w:tr>
    </w:tbl>
    <w:p w14:paraId="3E1299AA">
      <w:pPr>
        <w:snapToGrid w:val="0"/>
        <w:spacing w:line="360" w:lineRule="auto"/>
        <w:ind w:firstLine="480" w:firstLineChars="200"/>
        <w:rPr>
          <w:sz w:val="24"/>
          <w:szCs w:val="24"/>
        </w:rPr>
      </w:pPr>
      <w:r>
        <w:rPr>
          <w:rFonts w:ascii="宋体" w:hAnsi="宋体"/>
          <w:sz w:val="24"/>
          <w:szCs w:val="24"/>
        </w:rPr>
        <w:t>注：</w:t>
      </w:r>
    </w:p>
    <w:p w14:paraId="4D7D2227">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57A8DF7B">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565C6333">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1215B712">
      <w:pPr>
        <w:spacing w:line="360" w:lineRule="auto"/>
        <w:rPr>
          <w:sz w:val="24"/>
        </w:rPr>
      </w:pPr>
    </w:p>
    <w:p w14:paraId="37C6AC49">
      <w:pPr>
        <w:spacing w:line="360" w:lineRule="auto"/>
        <w:ind w:firstLine="4080" w:firstLineChars="1700"/>
        <w:rPr>
          <w:sz w:val="24"/>
        </w:rPr>
      </w:pPr>
    </w:p>
    <w:p w14:paraId="12E01BA5">
      <w:pPr>
        <w:spacing w:line="360" w:lineRule="auto"/>
        <w:ind w:firstLine="4080" w:firstLineChars="1700"/>
        <w:rPr>
          <w:sz w:val="24"/>
        </w:rPr>
      </w:pPr>
      <w:r>
        <w:rPr>
          <w:sz w:val="24"/>
        </w:rPr>
        <w:t>供应商名称：</w:t>
      </w:r>
    </w:p>
    <w:p w14:paraId="5FA1113B">
      <w:pPr>
        <w:spacing w:line="360" w:lineRule="auto"/>
        <w:ind w:firstLine="4080" w:firstLineChars="1700"/>
        <w:rPr>
          <w:sz w:val="24"/>
        </w:rPr>
      </w:pPr>
    </w:p>
    <w:p w14:paraId="565FC45D">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BDB8A65">
      <w:pPr>
        <w:spacing w:line="480" w:lineRule="auto"/>
        <w:rPr>
          <w:b/>
          <w:color w:val="000000"/>
          <w:sz w:val="24"/>
        </w:rPr>
      </w:pPr>
      <w:r>
        <w:rPr>
          <w:b/>
          <w:sz w:val="24"/>
        </w:rPr>
        <w:br w:type="page"/>
      </w:r>
      <w:r>
        <w:rPr>
          <w:b/>
          <w:color w:val="000000"/>
          <w:sz w:val="24"/>
        </w:rPr>
        <w:t>附件4-3</w:t>
      </w:r>
    </w:p>
    <w:p w14:paraId="7AAC6CF6">
      <w:pPr>
        <w:spacing w:line="560" w:lineRule="exact"/>
        <w:jc w:val="center"/>
        <w:rPr>
          <w:b/>
          <w:sz w:val="24"/>
        </w:rPr>
      </w:pPr>
      <w:r>
        <w:rPr>
          <w:b/>
          <w:sz w:val="24"/>
        </w:rPr>
        <w:t>主要相关项目业绩一览表</w:t>
      </w:r>
    </w:p>
    <w:p w14:paraId="7ECBD31A">
      <w:pPr>
        <w:spacing w:line="460" w:lineRule="exact"/>
        <w:rPr>
          <w:sz w:val="24"/>
        </w:rPr>
      </w:pPr>
      <w:r>
        <w:rPr>
          <w:sz w:val="24"/>
        </w:rPr>
        <w:t>项目名称：</w:t>
      </w:r>
      <w:r>
        <w:rPr>
          <w:sz w:val="24"/>
          <w:u w:val="single"/>
        </w:rPr>
        <w:t xml:space="preserve">                    </w:t>
      </w:r>
    </w:p>
    <w:p w14:paraId="6FDC20D0">
      <w:pPr>
        <w:spacing w:line="460" w:lineRule="exact"/>
        <w:rPr>
          <w:sz w:val="24"/>
        </w:rPr>
      </w:pPr>
      <w:r>
        <w:rPr>
          <w:sz w:val="24"/>
        </w:rPr>
        <w:t>项目编号：</w:t>
      </w:r>
      <w:r>
        <w:rPr>
          <w:sz w:val="24"/>
          <w:u w:val="single"/>
        </w:rPr>
        <w:t xml:space="preserve">                    </w:t>
      </w:r>
    </w:p>
    <w:p w14:paraId="3958543E">
      <w:pPr>
        <w:spacing w:line="460" w:lineRule="exact"/>
        <w:rPr>
          <w:sz w:val="24"/>
          <w:u w:val="single"/>
        </w:rPr>
      </w:pPr>
      <w:r>
        <w:rPr>
          <w:sz w:val="24"/>
        </w:rPr>
        <w:t>包号：</w:t>
      </w:r>
      <w:r>
        <w:rPr>
          <w:sz w:val="24"/>
          <w:u w:val="single"/>
        </w:rPr>
        <w:t xml:space="preserve">                        </w:t>
      </w:r>
    </w:p>
    <w:p w14:paraId="5DF6983B">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60F0E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EE127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9097D1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2375F94">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08332DA5">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277B9F90">
            <w:pPr>
              <w:snapToGrid w:val="0"/>
              <w:jc w:val="center"/>
              <w:rPr>
                <w:sz w:val="24"/>
              </w:rPr>
            </w:pPr>
            <w:r>
              <w:rPr>
                <w:sz w:val="24"/>
              </w:rPr>
              <w:t>项目起止时间</w:t>
            </w:r>
          </w:p>
        </w:tc>
      </w:tr>
      <w:tr w14:paraId="0D76F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A95A2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29BD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D3E4D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7757E3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292DD91">
            <w:pPr>
              <w:snapToGrid w:val="0"/>
              <w:jc w:val="center"/>
              <w:rPr>
                <w:sz w:val="24"/>
              </w:rPr>
            </w:pPr>
          </w:p>
        </w:tc>
      </w:tr>
      <w:tr w14:paraId="659E3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68A23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DFF55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2775B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345D0A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4D0B001">
            <w:pPr>
              <w:snapToGrid w:val="0"/>
              <w:jc w:val="center"/>
              <w:rPr>
                <w:sz w:val="24"/>
              </w:rPr>
            </w:pPr>
          </w:p>
        </w:tc>
      </w:tr>
      <w:tr w14:paraId="7184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6D8E6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6912E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AD2F6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38D726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D3A9B2F">
            <w:pPr>
              <w:snapToGrid w:val="0"/>
              <w:jc w:val="center"/>
              <w:rPr>
                <w:sz w:val="24"/>
              </w:rPr>
            </w:pPr>
          </w:p>
        </w:tc>
      </w:tr>
      <w:tr w14:paraId="3BFAD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C6067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357FAF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671DE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76EADD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22A5687">
            <w:pPr>
              <w:snapToGrid w:val="0"/>
              <w:jc w:val="center"/>
              <w:rPr>
                <w:sz w:val="24"/>
              </w:rPr>
            </w:pPr>
          </w:p>
        </w:tc>
      </w:tr>
      <w:tr w14:paraId="5C2D3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B73A7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7E63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57FC6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F6E665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DA0440E">
            <w:pPr>
              <w:snapToGrid w:val="0"/>
              <w:jc w:val="center"/>
              <w:rPr>
                <w:sz w:val="24"/>
              </w:rPr>
            </w:pPr>
          </w:p>
        </w:tc>
      </w:tr>
      <w:tr w14:paraId="5122B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E67F1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042D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DD395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C515CC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A8FA665">
            <w:pPr>
              <w:snapToGrid w:val="0"/>
              <w:jc w:val="center"/>
              <w:rPr>
                <w:sz w:val="24"/>
              </w:rPr>
            </w:pPr>
          </w:p>
        </w:tc>
      </w:tr>
      <w:tr w14:paraId="5D07E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449FB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401A1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E5857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F4A8D0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E7A3FB2">
            <w:pPr>
              <w:snapToGrid w:val="0"/>
              <w:jc w:val="center"/>
              <w:rPr>
                <w:sz w:val="24"/>
              </w:rPr>
            </w:pPr>
          </w:p>
        </w:tc>
      </w:tr>
      <w:tr w14:paraId="28EEB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8EFD5F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DBF4A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B904E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FEE0A0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6196E28">
            <w:pPr>
              <w:snapToGrid w:val="0"/>
              <w:jc w:val="center"/>
              <w:rPr>
                <w:sz w:val="24"/>
              </w:rPr>
            </w:pPr>
          </w:p>
        </w:tc>
      </w:tr>
      <w:tr w14:paraId="7A215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2264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C57A2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1D53F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C4E851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7D1FDA4">
            <w:pPr>
              <w:snapToGrid w:val="0"/>
              <w:jc w:val="center"/>
              <w:rPr>
                <w:sz w:val="24"/>
              </w:rPr>
            </w:pPr>
          </w:p>
        </w:tc>
      </w:tr>
      <w:tr w14:paraId="4EFB0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F9FCE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F9C5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EDB82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7601C8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3EB72FA">
            <w:pPr>
              <w:snapToGrid w:val="0"/>
              <w:jc w:val="center"/>
              <w:rPr>
                <w:sz w:val="24"/>
              </w:rPr>
            </w:pPr>
          </w:p>
        </w:tc>
      </w:tr>
      <w:tr w14:paraId="5A9C8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858B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2054A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2C67B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48EF25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0E376DB">
            <w:pPr>
              <w:snapToGrid w:val="0"/>
              <w:jc w:val="center"/>
              <w:rPr>
                <w:sz w:val="24"/>
              </w:rPr>
            </w:pPr>
          </w:p>
        </w:tc>
      </w:tr>
    </w:tbl>
    <w:p w14:paraId="51EB59F1">
      <w:pPr>
        <w:spacing w:line="560" w:lineRule="exact"/>
        <w:rPr>
          <w:sz w:val="24"/>
        </w:rPr>
      </w:pPr>
      <w:r>
        <w:rPr>
          <w:sz w:val="24"/>
        </w:rPr>
        <w:t>备注：投标人所列业绩应按第二部分的要求将证明材料按顺序附后。</w:t>
      </w:r>
    </w:p>
    <w:p w14:paraId="242702B1">
      <w:pPr>
        <w:spacing w:line="560" w:lineRule="exact"/>
        <w:rPr>
          <w:sz w:val="24"/>
        </w:rPr>
      </w:pPr>
    </w:p>
    <w:p w14:paraId="4493564C">
      <w:pPr>
        <w:spacing w:line="360" w:lineRule="auto"/>
        <w:rPr>
          <w:sz w:val="24"/>
        </w:rPr>
      </w:pPr>
      <w:r>
        <w:rPr>
          <w:sz w:val="24"/>
        </w:rPr>
        <w:t>供应商名称：</w:t>
      </w:r>
    </w:p>
    <w:p w14:paraId="777CB64D">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EEFC960">
      <w:pPr>
        <w:widowControl/>
        <w:jc w:val="left"/>
        <w:rPr>
          <w:sz w:val="24"/>
        </w:rPr>
      </w:pPr>
      <w:r>
        <w:rPr>
          <w:sz w:val="24"/>
        </w:rPr>
        <w:br w:type="page"/>
      </w:r>
    </w:p>
    <w:p w14:paraId="79E0A483">
      <w:pPr>
        <w:spacing w:line="460" w:lineRule="exact"/>
        <w:rPr>
          <w:b/>
          <w:sz w:val="24"/>
        </w:rPr>
      </w:pPr>
      <w:r>
        <w:rPr>
          <w:b/>
          <w:sz w:val="24"/>
        </w:rPr>
        <w:t>附件5：评分因素中要求的各项方案、证明材料等</w:t>
      </w:r>
    </w:p>
    <w:p w14:paraId="68B68205">
      <w:pPr>
        <w:spacing w:line="620" w:lineRule="exact"/>
        <w:rPr>
          <w:b/>
          <w:sz w:val="24"/>
        </w:rPr>
      </w:pPr>
      <w:r>
        <w:rPr>
          <w:b/>
          <w:sz w:val="24"/>
        </w:rPr>
        <w:br w:type="page"/>
      </w:r>
      <w:r>
        <w:rPr>
          <w:b/>
          <w:sz w:val="24"/>
        </w:rPr>
        <w:t>附件6</w:t>
      </w:r>
    </w:p>
    <w:p w14:paraId="538C4A81">
      <w:pPr>
        <w:autoSpaceDE w:val="0"/>
        <w:autoSpaceDN w:val="0"/>
        <w:spacing w:line="480" w:lineRule="auto"/>
        <w:jc w:val="center"/>
        <w:rPr>
          <w:sz w:val="24"/>
          <w:szCs w:val="24"/>
        </w:rPr>
      </w:pPr>
      <w:r>
        <w:rPr>
          <w:b/>
          <w:sz w:val="24"/>
          <w:szCs w:val="24"/>
        </w:rPr>
        <w:t>中小企业声明函（服务）</w:t>
      </w:r>
    </w:p>
    <w:p w14:paraId="02806394">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05E4F6E">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网站内容运营</w:t>
      </w:r>
      <w:r>
        <w:rPr>
          <w:sz w:val="24"/>
          <w:szCs w:val="24"/>
          <w:u w:val="single"/>
        </w:rPr>
        <w:t>（</w:t>
      </w:r>
      <w:r>
        <w:rPr>
          <w:b/>
          <w:sz w:val="24"/>
          <w:szCs w:val="24"/>
        </w:rPr>
        <w:t>请填写标的名称</w:t>
      </w:r>
      <w:r>
        <w:rPr>
          <w:sz w:val="24"/>
          <w:szCs w:val="24"/>
        </w:rPr>
        <w:t>），属于</w:t>
      </w:r>
      <w:r>
        <w:rPr>
          <w:rFonts w:hint="eastAsia"/>
          <w:sz w:val="24"/>
          <w:szCs w:val="24"/>
          <w:u w:val="single"/>
          <w:lang w:val="en-US" w:eastAsia="zh-CN"/>
        </w:rPr>
        <w:t>软件和信息技术服务业</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775963B">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6B8C54A">
      <w:pPr>
        <w:autoSpaceDE w:val="0"/>
        <w:autoSpaceDN w:val="0"/>
        <w:spacing w:line="500" w:lineRule="exact"/>
        <w:ind w:left="641"/>
        <w:jc w:val="left"/>
        <w:rPr>
          <w:sz w:val="24"/>
          <w:szCs w:val="24"/>
        </w:rPr>
      </w:pPr>
      <w:r>
        <w:rPr>
          <w:sz w:val="24"/>
          <w:szCs w:val="24"/>
        </w:rPr>
        <w:t>……</w:t>
      </w:r>
    </w:p>
    <w:p w14:paraId="336306C0">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26A40CF">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177C8C11">
      <w:pPr>
        <w:autoSpaceDE w:val="0"/>
        <w:autoSpaceDN w:val="0"/>
        <w:spacing w:line="500" w:lineRule="exact"/>
        <w:ind w:left="3840"/>
        <w:jc w:val="left"/>
        <w:rPr>
          <w:sz w:val="24"/>
          <w:szCs w:val="24"/>
        </w:rPr>
      </w:pPr>
      <w:r>
        <w:rPr>
          <w:sz w:val="24"/>
          <w:szCs w:val="24"/>
        </w:rPr>
        <w:t>供应商名称：</w:t>
      </w:r>
    </w:p>
    <w:p w14:paraId="64F6AD3A">
      <w:pPr>
        <w:autoSpaceDE w:val="0"/>
        <w:autoSpaceDN w:val="0"/>
        <w:spacing w:line="500" w:lineRule="exact"/>
        <w:ind w:left="3840"/>
        <w:jc w:val="left"/>
        <w:rPr>
          <w:sz w:val="32"/>
        </w:rPr>
      </w:pPr>
      <w:r>
        <w:rPr>
          <w:sz w:val="24"/>
          <w:szCs w:val="24"/>
        </w:rPr>
        <w:t>日期：</w:t>
      </w:r>
    </w:p>
    <w:p w14:paraId="4FC4DE05">
      <w:pPr>
        <w:spacing w:line="360" w:lineRule="auto"/>
        <w:ind w:right="84" w:firstLine="241" w:firstLineChars="100"/>
        <w:rPr>
          <w:b/>
          <w:sz w:val="24"/>
          <w:szCs w:val="24"/>
        </w:rPr>
      </w:pPr>
      <w:r>
        <w:rPr>
          <w:b/>
          <w:sz w:val="24"/>
          <w:szCs w:val="24"/>
        </w:rPr>
        <w:t>注：</w:t>
      </w:r>
    </w:p>
    <w:p w14:paraId="02600ADD">
      <w:pPr>
        <w:spacing w:line="360" w:lineRule="auto"/>
        <w:ind w:firstLine="482" w:firstLineChars="200"/>
        <w:rPr>
          <w:b/>
          <w:sz w:val="24"/>
          <w:szCs w:val="24"/>
        </w:rPr>
      </w:pPr>
      <w:bookmarkStart w:id="5" w:name="OLE_LINK13"/>
      <w:bookmarkStart w:id="6" w:name="OLE_LINK14"/>
      <w:r>
        <w:rPr>
          <w:b/>
          <w:sz w:val="24"/>
          <w:szCs w:val="24"/>
        </w:rPr>
        <w:t>1.标的名称须按照采购文件中明确的标的名称进行填写；所属行业须按照采购文件中明确的所属行业进行填写。</w:t>
      </w:r>
    </w:p>
    <w:p w14:paraId="6C041AFC">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14:paraId="24887E2E">
      <w:pPr>
        <w:spacing w:line="360" w:lineRule="auto"/>
        <w:ind w:firstLine="482" w:firstLineChars="200"/>
        <w:rPr>
          <w:b/>
          <w:sz w:val="24"/>
          <w:szCs w:val="21"/>
        </w:rPr>
      </w:pPr>
      <w:r>
        <w:rPr>
          <w:b/>
          <w:sz w:val="24"/>
          <w:szCs w:val="21"/>
        </w:rPr>
        <w:t>3.中标（成交）供应商享受中小企业扶持政策的，将随中标（成交）结果同时公告其《中小企业声明函》，接受社会监督。</w:t>
      </w:r>
    </w:p>
    <w:p w14:paraId="42D956B9">
      <w:pPr>
        <w:widowControl/>
        <w:jc w:val="left"/>
        <w:rPr>
          <w:b/>
          <w:bCs/>
          <w:sz w:val="24"/>
        </w:rPr>
      </w:pPr>
      <w:r>
        <w:rPr>
          <w:b/>
          <w:bCs/>
          <w:sz w:val="24"/>
        </w:rPr>
        <w:br w:type="page"/>
      </w:r>
    </w:p>
    <w:p w14:paraId="77F6DAEC">
      <w:pPr>
        <w:autoSpaceDN w:val="0"/>
        <w:spacing w:line="360" w:lineRule="auto"/>
        <w:rPr>
          <w:b/>
          <w:bCs/>
          <w:sz w:val="24"/>
        </w:rPr>
      </w:pPr>
      <w:r>
        <w:rPr>
          <w:b/>
          <w:bCs/>
          <w:sz w:val="24"/>
        </w:rPr>
        <w:t>附件7</w:t>
      </w:r>
    </w:p>
    <w:p w14:paraId="34B4B897">
      <w:pPr>
        <w:autoSpaceDN w:val="0"/>
        <w:spacing w:line="360" w:lineRule="auto"/>
        <w:jc w:val="left"/>
        <w:rPr>
          <w:b/>
          <w:bCs/>
          <w:sz w:val="24"/>
        </w:rPr>
      </w:pPr>
      <w:r>
        <w:rPr>
          <w:b/>
          <w:kern w:val="0"/>
          <w:sz w:val="24"/>
          <w:szCs w:val="21"/>
        </w:rPr>
        <w:t>若不是残疾人福利性单位，响应文件中可不提供此声明函</w:t>
      </w:r>
    </w:p>
    <w:p w14:paraId="020FDC11">
      <w:pPr>
        <w:autoSpaceDN w:val="0"/>
        <w:spacing w:line="360" w:lineRule="auto"/>
        <w:jc w:val="center"/>
        <w:rPr>
          <w:b/>
          <w:bCs/>
          <w:sz w:val="24"/>
        </w:rPr>
      </w:pPr>
    </w:p>
    <w:bookmarkEnd w:id="5"/>
    <w:bookmarkEnd w:id="6"/>
    <w:p w14:paraId="2CEB2AF6">
      <w:pPr>
        <w:snapToGrid w:val="0"/>
        <w:spacing w:line="360" w:lineRule="auto"/>
        <w:jc w:val="center"/>
        <w:rPr>
          <w:b/>
          <w:bCs/>
          <w:sz w:val="24"/>
        </w:rPr>
      </w:pPr>
      <w:r>
        <w:rPr>
          <w:b/>
          <w:bCs/>
          <w:sz w:val="24"/>
        </w:rPr>
        <w:t>残疾人福利性单位声明函</w:t>
      </w:r>
    </w:p>
    <w:p w14:paraId="31A0173A">
      <w:pPr>
        <w:snapToGrid w:val="0"/>
        <w:spacing w:line="360" w:lineRule="auto"/>
        <w:ind w:firstLine="482" w:firstLineChars="200"/>
        <w:jc w:val="left"/>
        <w:rPr>
          <w:b/>
          <w:bCs/>
          <w:sz w:val="24"/>
        </w:rPr>
      </w:pPr>
    </w:p>
    <w:p w14:paraId="5BC8C8D8">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CC3C559">
      <w:pPr>
        <w:snapToGrid w:val="0"/>
        <w:spacing w:line="360" w:lineRule="auto"/>
        <w:ind w:firstLine="480" w:firstLineChars="200"/>
        <w:jc w:val="left"/>
        <w:rPr>
          <w:bCs/>
          <w:sz w:val="24"/>
        </w:rPr>
      </w:pPr>
      <w:r>
        <w:rPr>
          <w:bCs/>
          <w:sz w:val="24"/>
        </w:rPr>
        <w:t>本单位对上述声明的真实性负责。如有虚假，将依法承担相应责任。</w:t>
      </w:r>
    </w:p>
    <w:p w14:paraId="43730F7F">
      <w:pPr>
        <w:snapToGrid w:val="0"/>
        <w:spacing w:line="360" w:lineRule="auto"/>
        <w:ind w:firstLine="480" w:firstLineChars="200"/>
        <w:jc w:val="left"/>
        <w:rPr>
          <w:bCs/>
          <w:sz w:val="24"/>
        </w:rPr>
      </w:pPr>
    </w:p>
    <w:p w14:paraId="5B86EE6B">
      <w:pPr>
        <w:snapToGrid w:val="0"/>
        <w:spacing w:line="360" w:lineRule="auto"/>
        <w:ind w:firstLine="480" w:firstLineChars="200"/>
        <w:jc w:val="left"/>
        <w:rPr>
          <w:bCs/>
          <w:sz w:val="24"/>
        </w:rPr>
      </w:pPr>
    </w:p>
    <w:p w14:paraId="6B774204">
      <w:pPr>
        <w:snapToGrid w:val="0"/>
        <w:spacing w:line="360" w:lineRule="auto"/>
        <w:ind w:firstLine="480" w:firstLineChars="200"/>
        <w:jc w:val="left"/>
        <w:rPr>
          <w:bCs/>
          <w:sz w:val="24"/>
        </w:rPr>
      </w:pPr>
      <w:r>
        <w:rPr>
          <w:bCs/>
          <w:sz w:val="24"/>
        </w:rPr>
        <w:t xml:space="preserve">               </w:t>
      </w:r>
      <w:r>
        <w:rPr>
          <w:sz w:val="24"/>
          <w:szCs w:val="24"/>
        </w:rPr>
        <w:t>供应商名称：</w:t>
      </w:r>
    </w:p>
    <w:p w14:paraId="0DB055C5">
      <w:pPr>
        <w:snapToGrid w:val="0"/>
        <w:spacing w:line="360" w:lineRule="auto"/>
        <w:ind w:firstLine="480" w:firstLineChars="200"/>
        <w:jc w:val="left"/>
        <w:rPr>
          <w:bCs/>
          <w:sz w:val="24"/>
        </w:rPr>
      </w:pPr>
    </w:p>
    <w:p w14:paraId="1400FB7B">
      <w:pPr>
        <w:snapToGrid w:val="0"/>
        <w:spacing w:line="360" w:lineRule="auto"/>
        <w:ind w:firstLine="480" w:firstLineChars="200"/>
        <w:jc w:val="left"/>
        <w:rPr>
          <w:sz w:val="24"/>
          <w:szCs w:val="21"/>
        </w:rPr>
      </w:pPr>
      <w:r>
        <w:rPr>
          <w:bCs/>
          <w:sz w:val="24"/>
        </w:rPr>
        <w:t xml:space="preserve">               日  期：</w:t>
      </w:r>
    </w:p>
    <w:p w14:paraId="3D42F363">
      <w:pPr>
        <w:snapToGrid w:val="0"/>
        <w:spacing w:line="360" w:lineRule="auto"/>
        <w:ind w:firstLine="480" w:firstLineChars="200"/>
        <w:jc w:val="left"/>
        <w:rPr>
          <w:sz w:val="24"/>
          <w:szCs w:val="21"/>
        </w:rPr>
      </w:pPr>
    </w:p>
    <w:p w14:paraId="2DB8CEBE">
      <w:pPr>
        <w:snapToGrid w:val="0"/>
        <w:spacing w:line="360" w:lineRule="auto"/>
        <w:ind w:firstLine="480" w:firstLineChars="200"/>
        <w:rPr>
          <w:sz w:val="24"/>
          <w:szCs w:val="21"/>
        </w:rPr>
      </w:pPr>
      <w:r>
        <w:rPr>
          <w:sz w:val="24"/>
          <w:szCs w:val="21"/>
        </w:rPr>
        <w:t>注：</w:t>
      </w:r>
    </w:p>
    <w:p w14:paraId="2FE3FBDF">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57904B0B">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6F9825F1">
      <w:pPr>
        <w:snapToGrid w:val="0"/>
        <w:spacing w:line="360" w:lineRule="auto"/>
        <w:ind w:firstLine="480" w:firstLineChars="200"/>
        <w:rPr>
          <w:sz w:val="24"/>
          <w:szCs w:val="21"/>
        </w:rPr>
      </w:pPr>
    </w:p>
    <w:p w14:paraId="5CA3E71B">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14:paraId="618FBD27">
      <w:pPr>
        <w:spacing w:line="460" w:lineRule="exact"/>
        <w:ind w:left="192"/>
        <w:rPr>
          <w:b/>
          <w:sz w:val="24"/>
        </w:rPr>
      </w:pPr>
    </w:p>
    <w:p w14:paraId="0B053EEA">
      <w:pPr>
        <w:autoSpaceDE w:val="0"/>
        <w:autoSpaceDN w:val="0"/>
        <w:adjustRightInd w:val="0"/>
        <w:jc w:val="center"/>
        <w:rPr>
          <w:sz w:val="24"/>
        </w:rPr>
      </w:pPr>
      <w:r>
        <w:rPr>
          <w:sz w:val="24"/>
        </w:rPr>
        <w:br w:type="page"/>
      </w:r>
    </w:p>
    <w:p w14:paraId="74DFC190">
      <w:pPr>
        <w:autoSpaceDE w:val="0"/>
        <w:autoSpaceDN w:val="0"/>
        <w:adjustRightInd w:val="0"/>
        <w:jc w:val="center"/>
        <w:rPr>
          <w:sz w:val="24"/>
        </w:rPr>
      </w:pPr>
    </w:p>
    <w:p w14:paraId="5326BBB6">
      <w:pPr>
        <w:autoSpaceDE w:val="0"/>
        <w:autoSpaceDN w:val="0"/>
        <w:adjustRightInd w:val="0"/>
        <w:jc w:val="center"/>
        <w:rPr>
          <w:sz w:val="24"/>
        </w:rPr>
      </w:pPr>
    </w:p>
    <w:p w14:paraId="47DC6A99">
      <w:pPr>
        <w:autoSpaceDE w:val="0"/>
        <w:autoSpaceDN w:val="0"/>
        <w:adjustRightInd w:val="0"/>
        <w:jc w:val="center"/>
        <w:rPr>
          <w:sz w:val="24"/>
        </w:rPr>
      </w:pPr>
    </w:p>
    <w:p w14:paraId="6D2C829E">
      <w:pPr>
        <w:autoSpaceDE w:val="0"/>
        <w:autoSpaceDN w:val="0"/>
        <w:adjustRightInd w:val="0"/>
        <w:jc w:val="center"/>
        <w:rPr>
          <w:sz w:val="24"/>
        </w:rPr>
      </w:pPr>
    </w:p>
    <w:p w14:paraId="60B45E3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46B93A5">
      <w:pPr>
        <w:autoSpaceDE w:val="0"/>
        <w:autoSpaceDN w:val="0"/>
        <w:adjustRightInd w:val="0"/>
        <w:spacing w:line="520" w:lineRule="exact"/>
        <w:rPr>
          <w:b/>
          <w:kern w:val="0"/>
          <w:sz w:val="24"/>
        </w:rPr>
      </w:pPr>
    </w:p>
    <w:p w14:paraId="5CA464A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6FDD8203">
      <w:pPr>
        <w:autoSpaceDE w:val="0"/>
        <w:autoSpaceDN w:val="0"/>
        <w:adjustRightInd w:val="0"/>
        <w:spacing w:line="520" w:lineRule="exact"/>
        <w:rPr>
          <w:b/>
          <w:kern w:val="0"/>
          <w:sz w:val="24"/>
        </w:rPr>
      </w:pPr>
    </w:p>
    <w:p w14:paraId="28D3126A">
      <w:pPr>
        <w:autoSpaceDE w:val="0"/>
        <w:autoSpaceDN w:val="0"/>
        <w:adjustRightInd w:val="0"/>
        <w:spacing w:line="520" w:lineRule="exact"/>
        <w:jc w:val="center"/>
        <w:rPr>
          <w:b/>
          <w:kern w:val="0"/>
          <w:sz w:val="24"/>
        </w:rPr>
      </w:pPr>
      <w:r>
        <w:rPr>
          <w:b/>
          <w:kern w:val="0"/>
          <w:sz w:val="24"/>
        </w:rPr>
        <w:t>第二阶段响应文件</w:t>
      </w:r>
    </w:p>
    <w:p w14:paraId="6CAE641C">
      <w:pPr>
        <w:autoSpaceDE w:val="0"/>
        <w:autoSpaceDN w:val="0"/>
        <w:adjustRightInd w:val="0"/>
        <w:spacing w:line="520" w:lineRule="exact"/>
        <w:rPr>
          <w:b/>
          <w:kern w:val="0"/>
          <w:sz w:val="24"/>
        </w:rPr>
      </w:pPr>
    </w:p>
    <w:p w14:paraId="622A56E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576DA8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63A77B7">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46E22EBE">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E29E697">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25F650C9">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6BFD91DB">
      <w:pPr>
        <w:spacing w:before="93" w:beforeLines="30" w:after="218" w:afterLines="70" w:line="540" w:lineRule="exact"/>
        <w:ind w:left="630" w:leftChars="300"/>
        <w:rPr>
          <w:rFonts w:eastAsia="方正楷体简体"/>
          <w:b/>
          <w:sz w:val="34"/>
          <w:szCs w:val="34"/>
        </w:rPr>
      </w:pPr>
    </w:p>
    <w:p w14:paraId="2B09B3F3">
      <w:pPr>
        <w:spacing w:before="93" w:beforeLines="30" w:after="218" w:afterLines="70" w:line="540" w:lineRule="exact"/>
        <w:ind w:left="630" w:leftChars="300"/>
        <w:rPr>
          <w:rFonts w:eastAsia="方正楷体简体"/>
          <w:b/>
          <w:sz w:val="34"/>
          <w:szCs w:val="34"/>
        </w:rPr>
      </w:pPr>
    </w:p>
    <w:p w14:paraId="615AE956">
      <w:pPr>
        <w:spacing w:before="93" w:beforeLines="30" w:after="218" w:afterLines="70" w:line="540" w:lineRule="exact"/>
        <w:ind w:left="630" w:leftChars="300"/>
        <w:rPr>
          <w:b/>
          <w:kern w:val="0"/>
          <w:sz w:val="24"/>
        </w:rPr>
      </w:pPr>
      <w:r>
        <w:rPr>
          <w:rFonts w:eastAsia="方正楷体简体"/>
          <w:b/>
          <w:sz w:val="34"/>
          <w:szCs w:val="34"/>
        </w:rPr>
        <w:t>递交日期：</w:t>
      </w:r>
    </w:p>
    <w:p w14:paraId="24D843B3">
      <w:pPr>
        <w:tabs>
          <w:tab w:val="left" w:pos="360"/>
        </w:tabs>
        <w:spacing w:line="460" w:lineRule="exact"/>
        <w:jc w:val="center"/>
        <w:rPr>
          <w:b/>
          <w:sz w:val="24"/>
        </w:rPr>
      </w:pPr>
      <w:r>
        <w:rPr>
          <w:sz w:val="24"/>
        </w:rPr>
        <w:br w:type="page"/>
      </w:r>
      <w:r>
        <w:rPr>
          <w:b/>
          <w:sz w:val="24"/>
        </w:rPr>
        <w:t>报价书</w:t>
      </w:r>
    </w:p>
    <w:p w14:paraId="10D79645">
      <w:pPr>
        <w:spacing w:line="460" w:lineRule="exact"/>
        <w:rPr>
          <w:sz w:val="24"/>
        </w:rPr>
      </w:pPr>
      <w:r>
        <w:rPr>
          <w:sz w:val="24"/>
        </w:rPr>
        <w:t>致：天津市政府采购中心</w:t>
      </w:r>
    </w:p>
    <w:p w14:paraId="4448D633">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7CF1C58A">
      <w:pPr>
        <w:spacing w:line="460" w:lineRule="exact"/>
        <w:rPr>
          <w:sz w:val="24"/>
        </w:rPr>
      </w:pPr>
      <w:r>
        <w:rPr>
          <w:sz w:val="24"/>
        </w:rPr>
        <w:t>据此函，签字代表宣布同意如下：</w:t>
      </w:r>
    </w:p>
    <w:p w14:paraId="2B8C4DAE">
      <w:pPr>
        <w:spacing w:line="460" w:lineRule="exact"/>
        <w:ind w:left="480"/>
        <w:jc w:val="left"/>
        <w:rPr>
          <w:sz w:val="24"/>
        </w:rPr>
      </w:pPr>
      <w:r>
        <w:rPr>
          <w:sz w:val="24"/>
        </w:rPr>
        <w:t>1. 所附报价表中规定的应提供服务价格为</w:t>
      </w:r>
    </w:p>
    <w:p w14:paraId="7B636111">
      <w:pPr>
        <w:spacing w:line="460" w:lineRule="exact"/>
        <w:ind w:left="480"/>
        <w:jc w:val="left"/>
        <w:rPr>
          <w:sz w:val="24"/>
        </w:rPr>
      </w:pPr>
      <w:r>
        <w:rPr>
          <w:sz w:val="24"/>
        </w:rPr>
        <w:t>第一包：</w:t>
      </w:r>
    </w:p>
    <w:p w14:paraId="01774220">
      <w:pPr>
        <w:spacing w:line="460" w:lineRule="exact"/>
        <w:ind w:left="480"/>
        <w:jc w:val="left"/>
        <w:rPr>
          <w:sz w:val="24"/>
        </w:rPr>
      </w:pPr>
      <w:r>
        <w:rPr>
          <w:sz w:val="24"/>
        </w:rPr>
        <w:t xml:space="preserve">  报价</w:t>
      </w:r>
      <w:r>
        <w:rPr>
          <w:sz w:val="24"/>
          <w:u w:val="single"/>
        </w:rPr>
        <w:t xml:space="preserve">         </w:t>
      </w:r>
      <w:r>
        <w:rPr>
          <w:sz w:val="24"/>
        </w:rPr>
        <w:t>元（注明币种）</w:t>
      </w:r>
    </w:p>
    <w:p w14:paraId="38D6A5BC">
      <w:pPr>
        <w:spacing w:line="460" w:lineRule="exact"/>
        <w:ind w:left="472" w:firstLine="237"/>
        <w:jc w:val="left"/>
        <w:rPr>
          <w:sz w:val="24"/>
        </w:rPr>
      </w:pPr>
      <w:r>
        <w:rPr>
          <w:sz w:val="24"/>
        </w:rPr>
        <w:t>大写</w:t>
      </w:r>
      <w:r>
        <w:rPr>
          <w:sz w:val="24"/>
          <w:u w:val="single"/>
        </w:rPr>
        <w:t xml:space="preserve">                    </w:t>
      </w:r>
      <w:r>
        <w:rPr>
          <w:sz w:val="24"/>
        </w:rPr>
        <w:t>（文字表述）。</w:t>
      </w:r>
    </w:p>
    <w:p w14:paraId="548C12A9">
      <w:pPr>
        <w:spacing w:line="460" w:lineRule="exact"/>
        <w:ind w:left="480"/>
        <w:jc w:val="left"/>
        <w:rPr>
          <w:sz w:val="24"/>
        </w:rPr>
      </w:pPr>
      <w:r>
        <w:rPr>
          <w:sz w:val="24"/>
        </w:rPr>
        <w:t>第二包：</w:t>
      </w:r>
    </w:p>
    <w:p w14:paraId="19E129D8">
      <w:pPr>
        <w:spacing w:line="460" w:lineRule="exact"/>
        <w:ind w:left="480"/>
        <w:jc w:val="left"/>
        <w:rPr>
          <w:sz w:val="24"/>
        </w:rPr>
      </w:pPr>
      <w:r>
        <w:rPr>
          <w:sz w:val="24"/>
        </w:rPr>
        <w:t xml:space="preserve">  报价</w:t>
      </w:r>
      <w:r>
        <w:rPr>
          <w:sz w:val="24"/>
          <w:u w:val="single"/>
        </w:rPr>
        <w:t xml:space="preserve">         </w:t>
      </w:r>
      <w:r>
        <w:rPr>
          <w:sz w:val="24"/>
        </w:rPr>
        <w:t>元（注明币种）</w:t>
      </w:r>
    </w:p>
    <w:p w14:paraId="4234FAA0">
      <w:pPr>
        <w:spacing w:line="460" w:lineRule="exact"/>
        <w:ind w:left="472" w:firstLine="237"/>
        <w:jc w:val="left"/>
        <w:rPr>
          <w:sz w:val="24"/>
        </w:rPr>
      </w:pPr>
      <w:r>
        <w:rPr>
          <w:sz w:val="24"/>
        </w:rPr>
        <w:t>大写</w:t>
      </w:r>
      <w:r>
        <w:rPr>
          <w:sz w:val="24"/>
          <w:u w:val="single"/>
        </w:rPr>
        <w:t xml:space="preserve">                    </w:t>
      </w:r>
      <w:r>
        <w:rPr>
          <w:sz w:val="24"/>
        </w:rPr>
        <w:t>（文字表述）。</w:t>
      </w:r>
    </w:p>
    <w:p w14:paraId="2292FB95">
      <w:pPr>
        <w:spacing w:line="460" w:lineRule="exact"/>
        <w:ind w:left="472" w:firstLine="237"/>
        <w:jc w:val="left"/>
        <w:rPr>
          <w:sz w:val="24"/>
        </w:rPr>
      </w:pPr>
      <w:r>
        <w:rPr>
          <w:sz w:val="24"/>
        </w:rPr>
        <w:t>……</w:t>
      </w:r>
    </w:p>
    <w:p w14:paraId="469BFB7C">
      <w:pPr>
        <w:spacing w:line="460" w:lineRule="exact"/>
        <w:ind w:firstLine="471"/>
        <w:rPr>
          <w:sz w:val="24"/>
        </w:rPr>
      </w:pPr>
      <w:r>
        <w:rPr>
          <w:sz w:val="24"/>
        </w:rPr>
        <w:t>2. 投标人已经对全部价格进行了认真核对，保证本报价真实、准确无误，并承担本价格所对应本项目的一切责任和义务。</w:t>
      </w:r>
    </w:p>
    <w:p w14:paraId="4640E435">
      <w:pPr>
        <w:spacing w:line="460" w:lineRule="exact"/>
        <w:ind w:firstLine="471"/>
        <w:rPr>
          <w:sz w:val="24"/>
        </w:rPr>
      </w:pPr>
      <w:r>
        <w:rPr>
          <w:sz w:val="24"/>
        </w:rPr>
        <w:t>3. 两个阶段响应文件一一对应、不可分割，共同构成我方对本项目的所有承诺。</w:t>
      </w:r>
    </w:p>
    <w:p w14:paraId="4ACDD478">
      <w:pPr>
        <w:spacing w:line="460" w:lineRule="exact"/>
        <w:ind w:firstLine="471"/>
        <w:rPr>
          <w:sz w:val="24"/>
        </w:rPr>
      </w:pPr>
    </w:p>
    <w:p w14:paraId="6984DE12">
      <w:pPr>
        <w:spacing w:line="460" w:lineRule="exact"/>
        <w:ind w:firstLine="471"/>
        <w:rPr>
          <w:sz w:val="24"/>
        </w:rPr>
      </w:pPr>
    </w:p>
    <w:p w14:paraId="0E4E397C">
      <w:pPr>
        <w:spacing w:line="360" w:lineRule="auto"/>
        <w:ind w:firstLine="4080" w:firstLineChars="1700"/>
        <w:rPr>
          <w:sz w:val="24"/>
        </w:rPr>
      </w:pPr>
      <w:r>
        <w:rPr>
          <w:sz w:val="24"/>
        </w:rPr>
        <w:t>供应商名称：</w:t>
      </w:r>
    </w:p>
    <w:p w14:paraId="3884F0D3">
      <w:pPr>
        <w:spacing w:line="360" w:lineRule="auto"/>
        <w:ind w:firstLine="4080" w:firstLineChars="1700"/>
        <w:rPr>
          <w:sz w:val="24"/>
        </w:rPr>
      </w:pPr>
    </w:p>
    <w:p w14:paraId="10F99C06">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5C45C95">
      <w:pPr>
        <w:spacing w:line="460" w:lineRule="exact"/>
        <w:ind w:firstLine="471"/>
        <w:rPr>
          <w:sz w:val="24"/>
        </w:rPr>
      </w:pPr>
    </w:p>
    <w:p w14:paraId="2D19027F">
      <w:pPr>
        <w:spacing w:line="460" w:lineRule="exact"/>
        <w:rPr>
          <w:b/>
          <w:sz w:val="24"/>
        </w:rPr>
      </w:pPr>
      <w:r>
        <w:rPr>
          <w:b/>
          <w:sz w:val="24"/>
        </w:rPr>
        <w:br w:type="page"/>
      </w:r>
      <w:r>
        <w:rPr>
          <w:b/>
          <w:sz w:val="24"/>
        </w:rPr>
        <w:t>附件1</w:t>
      </w:r>
    </w:p>
    <w:p w14:paraId="0ECC4D9E">
      <w:pPr>
        <w:tabs>
          <w:tab w:val="left" w:pos="3780"/>
          <w:tab w:val="left" w:pos="3960"/>
        </w:tabs>
        <w:spacing w:line="460" w:lineRule="exact"/>
        <w:jc w:val="center"/>
        <w:rPr>
          <w:b/>
          <w:sz w:val="24"/>
        </w:rPr>
      </w:pPr>
      <w:r>
        <w:rPr>
          <w:b/>
          <w:sz w:val="24"/>
        </w:rPr>
        <w:t>报价分项一览表</w:t>
      </w:r>
    </w:p>
    <w:p w14:paraId="2857E360">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5634B213">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74164957">
      <w:pPr>
        <w:spacing w:line="460" w:lineRule="exact"/>
        <w:rPr>
          <w:sz w:val="24"/>
        </w:rPr>
      </w:pPr>
    </w:p>
    <w:p w14:paraId="7A45528E">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5D09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176C1B34">
            <w:pPr>
              <w:widowControl/>
              <w:jc w:val="center"/>
              <w:rPr>
                <w:b/>
                <w:bCs/>
                <w:kern w:val="0"/>
                <w:sz w:val="24"/>
                <w:szCs w:val="24"/>
              </w:rPr>
            </w:pPr>
            <w:r>
              <w:rPr>
                <w:b/>
                <w:bCs/>
                <w:kern w:val="0"/>
                <w:sz w:val="24"/>
                <w:szCs w:val="24"/>
              </w:rPr>
              <w:t>项号</w:t>
            </w:r>
          </w:p>
        </w:tc>
        <w:tc>
          <w:tcPr>
            <w:tcW w:w="2349" w:type="dxa"/>
            <w:vAlign w:val="center"/>
          </w:tcPr>
          <w:p w14:paraId="6DE0426A">
            <w:pPr>
              <w:widowControl/>
              <w:jc w:val="center"/>
              <w:rPr>
                <w:b/>
                <w:bCs/>
                <w:kern w:val="0"/>
                <w:sz w:val="24"/>
                <w:szCs w:val="24"/>
              </w:rPr>
            </w:pPr>
            <w:r>
              <w:rPr>
                <w:b/>
                <w:bCs/>
                <w:kern w:val="0"/>
                <w:sz w:val="24"/>
                <w:szCs w:val="24"/>
              </w:rPr>
              <w:t>服务名称</w:t>
            </w:r>
          </w:p>
        </w:tc>
        <w:tc>
          <w:tcPr>
            <w:tcW w:w="1701" w:type="dxa"/>
            <w:vAlign w:val="center"/>
          </w:tcPr>
          <w:p w14:paraId="2ABA0A05">
            <w:pPr>
              <w:widowControl/>
              <w:jc w:val="center"/>
              <w:rPr>
                <w:b/>
                <w:bCs/>
                <w:kern w:val="0"/>
                <w:sz w:val="24"/>
                <w:szCs w:val="24"/>
              </w:rPr>
            </w:pPr>
            <w:r>
              <w:rPr>
                <w:b/>
                <w:bCs/>
                <w:kern w:val="0"/>
                <w:sz w:val="24"/>
                <w:szCs w:val="24"/>
              </w:rPr>
              <w:t>总价</w:t>
            </w:r>
          </w:p>
        </w:tc>
        <w:tc>
          <w:tcPr>
            <w:tcW w:w="2238" w:type="dxa"/>
            <w:vAlign w:val="center"/>
          </w:tcPr>
          <w:p w14:paraId="44E13178">
            <w:pPr>
              <w:widowControl/>
              <w:jc w:val="center"/>
              <w:rPr>
                <w:b/>
                <w:bCs/>
                <w:kern w:val="0"/>
                <w:sz w:val="24"/>
                <w:szCs w:val="24"/>
              </w:rPr>
            </w:pPr>
            <w:r>
              <w:rPr>
                <w:b/>
                <w:bCs/>
                <w:kern w:val="0"/>
                <w:sz w:val="24"/>
                <w:szCs w:val="24"/>
              </w:rPr>
              <w:t>数量</w:t>
            </w:r>
          </w:p>
        </w:tc>
        <w:tc>
          <w:tcPr>
            <w:tcW w:w="1848" w:type="dxa"/>
            <w:vAlign w:val="center"/>
          </w:tcPr>
          <w:p w14:paraId="711702F0">
            <w:pPr>
              <w:widowControl/>
              <w:jc w:val="center"/>
              <w:rPr>
                <w:b/>
                <w:bCs/>
                <w:kern w:val="0"/>
                <w:sz w:val="24"/>
                <w:szCs w:val="24"/>
              </w:rPr>
            </w:pPr>
            <w:r>
              <w:rPr>
                <w:b/>
                <w:bCs/>
                <w:kern w:val="0"/>
                <w:sz w:val="24"/>
                <w:szCs w:val="24"/>
              </w:rPr>
              <w:t>备注</w:t>
            </w:r>
          </w:p>
        </w:tc>
      </w:tr>
      <w:tr w14:paraId="14308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35462552">
            <w:pPr>
              <w:widowControl/>
              <w:jc w:val="center"/>
              <w:rPr>
                <w:kern w:val="0"/>
                <w:sz w:val="24"/>
                <w:szCs w:val="24"/>
              </w:rPr>
            </w:pPr>
            <w:r>
              <w:rPr>
                <w:kern w:val="0"/>
                <w:sz w:val="24"/>
                <w:szCs w:val="24"/>
              </w:rPr>
              <w:t>1</w:t>
            </w:r>
          </w:p>
        </w:tc>
        <w:tc>
          <w:tcPr>
            <w:tcW w:w="2349" w:type="dxa"/>
            <w:vAlign w:val="center"/>
          </w:tcPr>
          <w:p w14:paraId="664B2F5E">
            <w:pPr>
              <w:widowControl/>
              <w:jc w:val="center"/>
              <w:rPr>
                <w:kern w:val="0"/>
                <w:sz w:val="24"/>
                <w:szCs w:val="24"/>
              </w:rPr>
            </w:pPr>
          </w:p>
        </w:tc>
        <w:tc>
          <w:tcPr>
            <w:tcW w:w="1701" w:type="dxa"/>
            <w:vAlign w:val="center"/>
          </w:tcPr>
          <w:p w14:paraId="5C55674C">
            <w:pPr>
              <w:widowControl/>
              <w:jc w:val="center"/>
              <w:rPr>
                <w:kern w:val="0"/>
                <w:sz w:val="24"/>
                <w:szCs w:val="24"/>
              </w:rPr>
            </w:pPr>
          </w:p>
        </w:tc>
        <w:tc>
          <w:tcPr>
            <w:tcW w:w="2238" w:type="dxa"/>
            <w:vAlign w:val="center"/>
          </w:tcPr>
          <w:p w14:paraId="7625B380">
            <w:pPr>
              <w:widowControl/>
              <w:jc w:val="center"/>
              <w:rPr>
                <w:sz w:val="24"/>
                <w:szCs w:val="24"/>
              </w:rPr>
            </w:pPr>
            <w:r>
              <w:rPr>
                <w:sz w:val="24"/>
                <w:szCs w:val="24"/>
              </w:rPr>
              <w:t>1项</w:t>
            </w:r>
          </w:p>
        </w:tc>
        <w:tc>
          <w:tcPr>
            <w:tcW w:w="1848" w:type="dxa"/>
            <w:vAlign w:val="center"/>
          </w:tcPr>
          <w:p w14:paraId="497E89ED">
            <w:pPr>
              <w:widowControl/>
              <w:jc w:val="center"/>
              <w:rPr>
                <w:sz w:val="24"/>
                <w:szCs w:val="24"/>
              </w:rPr>
            </w:pPr>
          </w:p>
        </w:tc>
      </w:tr>
      <w:tr w14:paraId="22175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0D33681">
            <w:pPr>
              <w:widowControl/>
              <w:jc w:val="left"/>
              <w:rPr>
                <w:kern w:val="0"/>
                <w:sz w:val="24"/>
                <w:szCs w:val="24"/>
              </w:rPr>
            </w:pPr>
            <w:r>
              <w:rPr>
                <w:kern w:val="0"/>
                <w:sz w:val="24"/>
                <w:szCs w:val="24"/>
              </w:rPr>
              <w:t>其中</w:t>
            </w:r>
          </w:p>
        </w:tc>
      </w:tr>
      <w:tr w14:paraId="6A2E9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DA1D97F">
            <w:pPr>
              <w:widowControl/>
              <w:jc w:val="left"/>
              <w:rPr>
                <w:b/>
                <w:sz w:val="24"/>
                <w:szCs w:val="24"/>
              </w:rPr>
            </w:pPr>
            <w:r>
              <w:rPr>
                <w:b/>
                <w:sz w:val="24"/>
                <w:szCs w:val="24"/>
              </w:rPr>
              <w:t>分项名称</w:t>
            </w:r>
          </w:p>
        </w:tc>
        <w:tc>
          <w:tcPr>
            <w:tcW w:w="1701" w:type="dxa"/>
            <w:vAlign w:val="center"/>
          </w:tcPr>
          <w:p w14:paraId="79A9AF7E">
            <w:pPr>
              <w:widowControl/>
              <w:jc w:val="center"/>
              <w:rPr>
                <w:b/>
                <w:kern w:val="0"/>
                <w:sz w:val="24"/>
                <w:szCs w:val="24"/>
              </w:rPr>
            </w:pPr>
            <w:r>
              <w:rPr>
                <w:b/>
                <w:kern w:val="0"/>
                <w:sz w:val="24"/>
                <w:szCs w:val="24"/>
              </w:rPr>
              <w:t>价格</w:t>
            </w:r>
          </w:p>
        </w:tc>
        <w:tc>
          <w:tcPr>
            <w:tcW w:w="2238" w:type="dxa"/>
            <w:vAlign w:val="center"/>
          </w:tcPr>
          <w:p w14:paraId="4915691F">
            <w:pPr>
              <w:widowControl/>
              <w:jc w:val="center"/>
              <w:rPr>
                <w:b/>
                <w:kern w:val="0"/>
                <w:sz w:val="24"/>
                <w:szCs w:val="24"/>
              </w:rPr>
            </w:pPr>
            <w:r>
              <w:rPr>
                <w:b/>
                <w:kern w:val="0"/>
                <w:sz w:val="24"/>
                <w:szCs w:val="24"/>
              </w:rPr>
              <w:t>数量</w:t>
            </w:r>
          </w:p>
        </w:tc>
        <w:tc>
          <w:tcPr>
            <w:tcW w:w="1848" w:type="dxa"/>
            <w:vAlign w:val="center"/>
          </w:tcPr>
          <w:p w14:paraId="4FD933DD">
            <w:pPr>
              <w:widowControl/>
              <w:jc w:val="center"/>
              <w:rPr>
                <w:b/>
                <w:bCs/>
                <w:kern w:val="0"/>
                <w:sz w:val="24"/>
                <w:szCs w:val="24"/>
              </w:rPr>
            </w:pPr>
            <w:r>
              <w:rPr>
                <w:b/>
                <w:bCs/>
                <w:kern w:val="0"/>
                <w:sz w:val="24"/>
                <w:szCs w:val="24"/>
              </w:rPr>
              <w:t>备注</w:t>
            </w:r>
          </w:p>
        </w:tc>
      </w:tr>
      <w:tr w14:paraId="79E56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56A0CA8">
            <w:pPr>
              <w:widowControl/>
              <w:jc w:val="left"/>
              <w:rPr>
                <w:kern w:val="0"/>
                <w:sz w:val="24"/>
                <w:szCs w:val="24"/>
              </w:rPr>
            </w:pPr>
          </w:p>
        </w:tc>
        <w:tc>
          <w:tcPr>
            <w:tcW w:w="1701" w:type="dxa"/>
            <w:vAlign w:val="center"/>
          </w:tcPr>
          <w:p w14:paraId="420604CD">
            <w:pPr>
              <w:widowControl/>
              <w:jc w:val="center"/>
              <w:rPr>
                <w:kern w:val="0"/>
                <w:sz w:val="24"/>
                <w:szCs w:val="24"/>
              </w:rPr>
            </w:pPr>
          </w:p>
        </w:tc>
        <w:tc>
          <w:tcPr>
            <w:tcW w:w="2238" w:type="dxa"/>
            <w:vAlign w:val="center"/>
          </w:tcPr>
          <w:p w14:paraId="4965A0E0">
            <w:pPr>
              <w:widowControl/>
              <w:jc w:val="center"/>
              <w:rPr>
                <w:kern w:val="0"/>
                <w:sz w:val="24"/>
                <w:szCs w:val="24"/>
              </w:rPr>
            </w:pPr>
          </w:p>
        </w:tc>
        <w:tc>
          <w:tcPr>
            <w:tcW w:w="1848" w:type="dxa"/>
            <w:vAlign w:val="center"/>
          </w:tcPr>
          <w:p w14:paraId="225FC9CE">
            <w:pPr>
              <w:widowControl/>
              <w:jc w:val="center"/>
              <w:rPr>
                <w:sz w:val="24"/>
                <w:szCs w:val="24"/>
              </w:rPr>
            </w:pPr>
          </w:p>
        </w:tc>
      </w:tr>
      <w:tr w14:paraId="2BDF2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9B3052D">
            <w:pPr>
              <w:widowControl/>
              <w:jc w:val="left"/>
              <w:rPr>
                <w:kern w:val="0"/>
                <w:sz w:val="24"/>
                <w:szCs w:val="24"/>
              </w:rPr>
            </w:pPr>
          </w:p>
        </w:tc>
        <w:tc>
          <w:tcPr>
            <w:tcW w:w="1701" w:type="dxa"/>
            <w:vAlign w:val="center"/>
          </w:tcPr>
          <w:p w14:paraId="3AC02FE4">
            <w:pPr>
              <w:widowControl/>
              <w:jc w:val="center"/>
              <w:rPr>
                <w:kern w:val="0"/>
                <w:sz w:val="24"/>
                <w:szCs w:val="24"/>
              </w:rPr>
            </w:pPr>
          </w:p>
        </w:tc>
        <w:tc>
          <w:tcPr>
            <w:tcW w:w="2238" w:type="dxa"/>
            <w:vAlign w:val="center"/>
          </w:tcPr>
          <w:p w14:paraId="2CFB509A">
            <w:pPr>
              <w:widowControl/>
              <w:jc w:val="center"/>
              <w:rPr>
                <w:kern w:val="0"/>
                <w:sz w:val="24"/>
                <w:szCs w:val="24"/>
              </w:rPr>
            </w:pPr>
          </w:p>
        </w:tc>
        <w:tc>
          <w:tcPr>
            <w:tcW w:w="1848" w:type="dxa"/>
            <w:vAlign w:val="center"/>
          </w:tcPr>
          <w:p w14:paraId="52DEA651">
            <w:pPr>
              <w:widowControl/>
              <w:jc w:val="center"/>
              <w:rPr>
                <w:sz w:val="24"/>
                <w:szCs w:val="24"/>
              </w:rPr>
            </w:pPr>
          </w:p>
        </w:tc>
      </w:tr>
      <w:tr w14:paraId="41BB9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1A0B176">
            <w:pPr>
              <w:widowControl/>
              <w:jc w:val="left"/>
              <w:rPr>
                <w:kern w:val="0"/>
                <w:sz w:val="24"/>
                <w:szCs w:val="24"/>
              </w:rPr>
            </w:pPr>
          </w:p>
        </w:tc>
        <w:tc>
          <w:tcPr>
            <w:tcW w:w="1701" w:type="dxa"/>
            <w:vAlign w:val="center"/>
          </w:tcPr>
          <w:p w14:paraId="272BA9FF">
            <w:pPr>
              <w:widowControl/>
              <w:jc w:val="center"/>
              <w:rPr>
                <w:kern w:val="0"/>
                <w:sz w:val="24"/>
                <w:szCs w:val="24"/>
              </w:rPr>
            </w:pPr>
          </w:p>
        </w:tc>
        <w:tc>
          <w:tcPr>
            <w:tcW w:w="2238" w:type="dxa"/>
            <w:vAlign w:val="center"/>
          </w:tcPr>
          <w:p w14:paraId="6806AE0F">
            <w:pPr>
              <w:widowControl/>
              <w:jc w:val="center"/>
              <w:rPr>
                <w:kern w:val="0"/>
                <w:sz w:val="24"/>
                <w:szCs w:val="24"/>
              </w:rPr>
            </w:pPr>
          </w:p>
        </w:tc>
        <w:tc>
          <w:tcPr>
            <w:tcW w:w="1848" w:type="dxa"/>
            <w:vAlign w:val="center"/>
          </w:tcPr>
          <w:p w14:paraId="6B7EADAC">
            <w:pPr>
              <w:widowControl/>
              <w:jc w:val="center"/>
              <w:rPr>
                <w:sz w:val="24"/>
                <w:szCs w:val="24"/>
              </w:rPr>
            </w:pPr>
          </w:p>
        </w:tc>
      </w:tr>
      <w:tr w14:paraId="0E94B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EB421D5">
            <w:pPr>
              <w:widowControl/>
              <w:jc w:val="left"/>
              <w:rPr>
                <w:sz w:val="24"/>
              </w:rPr>
            </w:pPr>
          </w:p>
        </w:tc>
        <w:tc>
          <w:tcPr>
            <w:tcW w:w="1701" w:type="dxa"/>
            <w:vAlign w:val="center"/>
          </w:tcPr>
          <w:p w14:paraId="219D3BBE">
            <w:pPr>
              <w:widowControl/>
              <w:jc w:val="center"/>
              <w:rPr>
                <w:kern w:val="0"/>
                <w:sz w:val="24"/>
                <w:szCs w:val="24"/>
              </w:rPr>
            </w:pPr>
          </w:p>
        </w:tc>
        <w:tc>
          <w:tcPr>
            <w:tcW w:w="2238" w:type="dxa"/>
            <w:vAlign w:val="center"/>
          </w:tcPr>
          <w:p w14:paraId="22E88325">
            <w:pPr>
              <w:widowControl/>
              <w:jc w:val="center"/>
              <w:rPr>
                <w:kern w:val="0"/>
                <w:sz w:val="24"/>
                <w:szCs w:val="24"/>
              </w:rPr>
            </w:pPr>
          </w:p>
        </w:tc>
        <w:tc>
          <w:tcPr>
            <w:tcW w:w="1848" w:type="dxa"/>
            <w:vAlign w:val="center"/>
          </w:tcPr>
          <w:p w14:paraId="2A737281">
            <w:pPr>
              <w:widowControl/>
              <w:jc w:val="center"/>
              <w:rPr>
                <w:sz w:val="24"/>
                <w:szCs w:val="24"/>
              </w:rPr>
            </w:pPr>
          </w:p>
        </w:tc>
      </w:tr>
      <w:tr w14:paraId="73D2F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40386D6">
            <w:pPr>
              <w:widowControl/>
              <w:jc w:val="left"/>
              <w:rPr>
                <w:sz w:val="24"/>
              </w:rPr>
            </w:pPr>
            <w:r>
              <w:rPr>
                <w:sz w:val="24"/>
              </w:rPr>
              <w:t>……</w:t>
            </w:r>
          </w:p>
        </w:tc>
        <w:tc>
          <w:tcPr>
            <w:tcW w:w="1701" w:type="dxa"/>
            <w:vAlign w:val="center"/>
          </w:tcPr>
          <w:p w14:paraId="5D3CFB0D">
            <w:pPr>
              <w:widowControl/>
              <w:jc w:val="center"/>
              <w:rPr>
                <w:kern w:val="0"/>
                <w:sz w:val="24"/>
                <w:szCs w:val="24"/>
              </w:rPr>
            </w:pPr>
          </w:p>
        </w:tc>
        <w:tc>
          <w:tcPr>
            <w:tcW w:w="2238" w:type="dxa"/>
            <w:vAlign w:val="center"/>
          </w:tcPr>
          <w:p w14:paraId="4814DBE1">
            <w:pPr>
              <w:widowControl/>
              <w:jc w:val="center"/>
              <w:rPr>
                <w:kern w:val="0"/>
                <w:sz w:val="24"/>
                <w:szCs w:val="24"/>
              </w:rPr>
            </w:pPr>
          </w:p>
        </w:tc>
        <w:tc>
          <w:tcPr>
            <w:tcW w:w="1848" w:type="dxa"/>
            <w:vAlign w:val="center"/>
          </w:tcPr>
          <w:p w14:paraId="5931778B">
            <w:pPr>
              <w:widowControl/>
              <w:jc w:val="center"/>
              <w:rPr>
                <w:sz w:val="24"/>
                <w:szCs w:val="24"/>
              </w:rPr>
            </w:pPr>
          </w:p>
        </w:tc>
      </w:tr>
      <w:tr w14:paraId="59F89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24430A2">
            <w:pPr>
              <w:widowControl/>
              <w:jc w:val="left"/>
              <w:rPr>
                <w:sz w:val="24"/>
              </w:rPr>
            </w:pPr>
          </w:p>
        </w:tc>
        <w:tc>
          <w:tcPr>
            <w:tcW w:w="1701" w:type="dxa"/>
            <w:vAlign w:val="center"/>
          </w:tcPr>
          <w:p w14:paraId="707A7CE3">
            <w:pPr>
              <w:widowControl/>
              <w:jc w:val="center"/>
              <w:rPr>
                <w:kern w:val="0"/>
                <w:sz w:val="24"/>
                <w:szCs w:val="24"/>
              </w:rPr>
            </w:pPr>
          </w:p>
        </w:tc>
        <w:tc>
          <w:tcPr>
            <w:tcW w:w="2238" w:type="dxa"/>
            <w:vAlign w:val="center"/>
          </w:tcPr>
          <w:p w14:paraId="5BE028DD">
            <w:pPr>
              <w:widowControl/>
              <w:ind w:firstLine="9" w:firstLineChars="4"/>
              <w:jc w:val="center"/>
              <w:rPr>
                <w:kern w:val="0"/>
                <w:sz w:val="24"/>
                <w:szCs w:val="24"/>
              </w:rPr>
            </w:pPr>
          </w:p>
        </w:tc>
        <w:tc>
          <w:tcPr>
            <w:tcW w:w="1848" w:type="dxa"/>
            <w:vAlign w:val="center"/>
          </w:tcPr>
          <w:p w14:paraId="67DC8F18">
            <w:pPr>
              <w:widowControl/>
              <w:ind w:firstLine="9" w:firstLineChars="4"/>
              <w:jc w:val="center"/>
              <w:rPr>
                <w:sz w:val="24"/>
                <w:szCs w:val="24"/>
              </w:rPr>
            </w:pPr>
          </w:p>
        </w:tc>
      </w:tr>
      <w:tr w14:paraId="757CE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B1E7A0E">
            <w:pPr>
              <w:widowControl/>
              <w:jc w:val="left"/>
              <w:rPr>
                <w:kern w:val="0"/>
                <w:sz w:val="24"/>
                <w:szCs w:val="24"/>
              </w:rPr>
            </w:pPr>
          </w:p>
        </w:tc>
        <w:tc>
          <w:tcPr>
            <w:tcW w:w="1701" w:type="dxa"/>
            <w:vAlign w:val="center"/>
          </w:tcPr>
          <w:p w14:paraId="2B2D307B">
            <w:pPr>
              <w:widowControl/>
              <w:jc w:val="center"/>
              <w:rPr>
                <w:kern w:val="0"/>
                <w:sz w:val="24"/>
                <w:szCs w:val="24"/>
              </w:rPr>
            </w:pPr>
          </w:p>
        </w:tc>
        <w:tc>
          <w:tcPr>
            <w:tcW w:w="2238" w:type="dxa"/>
            <w:vAlign w:val="center"/>
          </w:tcPr>
          <w:p w14:paraId="202FD500">
            <w:pPr>
              <w:widowControl/>
              <w:jc w:val="center"/>
              <w:rPr>
                <w:kern w:val="0"/>
                <w:sz w:val="24"/>
                <w:szCs w:val="24"/>
              </w:rPr>
            </w:pPr>
          </w:p>
        </w:tc>
        <w:tc>
          <w:tcPr>
            <w:tcW w:w="1848" w:type="dxa"/>
            <w:vAlign w:val="center"/>
          </w:tcPr>
          <w:p w14:paraId="245269AA">
            <w:pPr>
              <w:widowControl/>
              <w:jc w:val="center"/>
              <w:rPr>
                <w:kern w:val="0"/>
                <w:sz w:val="24"/>
                <w:szCs w:val="24"/>
              </w:rPr>
            </w:pPr>
          </w:p>
        </w:tc>
      </w:tr>
      <w:tr w14:paraId="6525E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0DCF0FE">
            <w:pPr>
              <w:widowControl/>
              <w:jc w:val="left"/>
              <w:rPr>
                <w:kern w:val="0"/>
                <w:sz w:val="24"/>
                <w:szCs w:val="24"/>
              </w:rPr>
            </w:pPr>
          </w:p>
        </w:tc>
        <w:tc>
          <w:tcPr>
            <w:tcW w:w="1701" w:type="dxa"/>
            <w:vAlign w:val="center"/>
          </w:tcPr>
          <w:p w14:paraId="56FD8AC5">
            <w:pPr>
              <w:widowControl/>
              <w:jc w:val="center"/>
              <w:rPr>
                <w:kern w:val="0"/>
                <w:sz w:val="24"/>
                <w:szCs w:val="24"/>
              </w:rPr>
            </w:pPr>
          </w:p>
        </w:tc>
        <w:tc>
          <w:tcPr>
            <w:tcW w:w="2238" w:type="dxa"/>
            <w:vAlign w:val="center"/>
          </w:tcPr>
          <w:p w14:paraId="19D4B4CE">
            <w:pPr>
              <w:widowControl/>
              <w:jc w:val="center"/>
              <w:rPr>
                <w:kern w:val="0"/>
                <w:sz w:val="24"/>
                <w:szCs w:val="24"/>
              </w:rPr>
            </w:pPr>
          </w:p>
        </w:tc>
        <w:tc>
          <w:tcPr>
            <w:tcW w:w="1848" w:type="dxa"/>
            <w:vAlign w:val="center"/>
          </w:tcPr>
          <w:p w14:paraId="380C50FC">
            <w:pPr>
              <w:widowControl/>
              <w:jc w:val="center"/>
              <w:rPr>
                <w:kern w:val="0"/>
                <w:sz w:val="24"/>
                <w:szCs w:val="24"/>
              </w:rPr>
            </w:pPr>
          </w:p>
        </w:tc>
      </w:tr>
      <w:tr w14:paraId="11357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2E3576F">
            <w:pPr>
              <w:widowControl/>
              <w:jc w:val="left"/>
              <w:rPr>
                <w:sz w:val="24"/>
              </w:rPr>
            </w:pPr>
          </w:p>
        </w:tc>
        <w:tc>
          <w:tcPr>
            <w:tcW w:w="1701" w:type="dxa"/>
            <w:vAlign w:val="center"/>
          </w:tcPr>
          <w:p w14:paraId="214DCED8">
            <w:pPr>
              <w:widowControl/>
              <w:jc w:val="center"/>
              <w:rPr>
                <w:kern w:val="0"/>
                <w:sz w:val="24"/>
                <w:szCs w:val="24"/>
              </w:rPr>
            </w:pPr>
          </w:p>
        </w:tc>
        <w:tc>
          <w:tcPr>
            <w:tcW w:w="2238" w:type="dxa"/>
            <w:vAlign w:val="center"/>
          </w:tcPr>
          <w:p w14:paraId="0C7DF81A">
            <w:pPr>
              <w:widowControl/>
              <w:jc w:val="center"/>
              <w:rPr>
                <w:kern w:val="0"/>
                <w:sz w:val="24"/>
                <w:szCs w:val="24"/>
              </w:rPr>
            </w:pPr>
          </w:p>
        </w:tc>
        <w:tc>
          <w:tcPr>
            <w:tcW w:w="1848" w:type="dxa"/>
            <w:vAlign w:val="center"/>
          </w:tcPr>
          <w:p w14:paraId="76E093BF">
            <w:pPr>
              <w:widowControl/>
              <w:jc w:val="center"/>
              <w:rPr>
                <w:kern w:val="0"/>
                <w:sz w:val="24"/>
                <w:szCs w:val="24"/>
              </w:rPr>
            </w:pPr>
          </w:p>
        </w:tc>
      </w:tr>
      <w:tr w14:paraId="53DFB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178AC84">
            <w:pPr>
              <w:widowControl/>
              <w:jc w:val="left"/>
              <w:rPr>
                <w:sz w:val="24"/>
              </w:rPr>
            </w:pPr>
          </w:p>
        </w:tc>
        <w:tc>
          <w:tcPr>
            <w:tcW w:w="1701" w:type="dxa"/>
            <w:vAlign w:val="center"/>
          </w:tcPr>
          <w:p w14:paraId="4133C48F">
            <w:pPr>
              <w:widowControl/>
              <w:jc w:val="center"/>
              <w:rPr>
                <w:kern w:val="0"/>
                <w:sz w:val="24"/>
                <w:szCs w:val="24"/>
              </w:rPr>
            </w:pPr>
          </w:p>
        </w:tc>
        <w:tc>
          <w:tcPr>
            <w:tcW w:w="2238" w:type="dxa"/>
            <w:vAlign w:val="center"/>
          </w:tcPr>
          <w:p w14:paraId="769ADB22">
            <w:pPr>
              <w:widowControl/>
              <w:jc w:val="center"/>
              <w:rPr>
                <w:kern w:val="0"/>
                <w:sz w:val="24"/>
                <w:szCs w:val="24"/>
              </w:rPr>
            </w:pPr>
          </w:p>
        </w:tc>
        <w:tc>
          <w:tcPr>
            <w:tcW w:w="1848" w:type="dxa"/>
            <w:vAlign w:val="center"/>
          </w:tcPr>
          <w:p w14:paraId="00702BE3">
            <w:pPr>
              <w:widowControl/>
              <w:jc w:val="center"/>
              <w:rPr>
                <w:kern w:val="0"/>
                <w:sz w:val="24"/>
                <w:szCs w:val="24"/>
              </w:rPr>
            </w:pPr>
          </w:p>
        </w:tc>
      </w:tr>
      <w:tr w14:paraId="60EFC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8FF99AB">
            <w:pPr>
              <w:widowControl/>
              <w:jc w:val="center"/>
              <w:rPr>
                <w:sz w:val="24"/>
              </w:rPr>
            </w:pPr>
          </w:p>
        </w:tc>
        <w:tc>
          <w:tcPr>
            <w:tcW w:w="1701" w:type="dxa"/>
            <w:vAlign w:val="center"/>
          </w:tcPr>
          <w:p w14:paraId="16C10CD7">
            <w:pPr>
              <w:widowControl/>
              <w:jc w:val="center"/>
              <w:rPr>
                <w:kern w:val="0"/>
                <w:sz w:val="24"/>
                <w:szCs w:val="24"/>
              </w:rPr>
            </w:pPr>
          </w:p>
        </w:tc>
        <w:tc>
          <w:tcPr>
            <w:tcW w:w="2238" w:type="dxa"/>
            <w:vAlign w:val="center"/>
          </w:tcPr>
          <w:p w14:paraId="376E280E">
            <w:pPr>
              <w:widowControl/>
              <w:jc w:val="center"/>
              <w:rPr>
                <w:kern w:val="0"/>
                <w:sz w:val="24"/>
                <w:szCs w:val="24"/>
              </w:rPr>
            </w:pPr>
          </w:p>
        </w:tc>
        <w:tc>
          <w:tcPr>
            <w:tcW w:w="1848" w:type="dxa"/>
            <w:vAlign w:val="center"/>
          </w:tcPr>
          <w:p w14:paraId="5216DA00">
            <w:pPr>
              <w:widowControl/>
              <w:jc w:val="center"/>
              <w:rPr>
                <w:kern w:val="0"/>
                <w:sz w:val="24"/>
                <w:szCs w:val="24"/>
              </w:rPr>
            </w:pPr>
          </w:p>
        </w:tc>
      </w:tr>
    </w:tbl>
    <w:p w14:paraId="1B3E3835">
      <w:pPr>
        <w:ind w:left="180"/>
        <w:rPr>
          <w:sz w:val="22"/>
          <w:szCs w:val="24"/>
        </w:rPr>
      </w:pPr>
      <w:r>
        <w:rPr>
          <w:sz w:val="22"/>
          <w:szCs w:val="24"/>
        </w:rPr>
        <w:t xml:space="preserve">注：1. 本表第一行填写本项目投标总价 </w:t>
      </w:r>
    </w:p>
    <w:p w14:paraId="5C1006AF">
      <w:pPr>
        <w:ind w:left="180" w:firstLine="440" w:firstLineChars="200"/>
      </w:pPr>
      <w:r>
        <w:rPr>
          <w:sz w:val="22"/>
          <w:szCs w:val="24"/>
        </w:rPr>
        <w:t>2. 下面应填写分项价格及分项名称（分项名称可根据实际情况增减、修改），分项价格汇总应等于总价</w:t>
      </w:r>
    </w:p>
    <w:p w14:paraId="3316956A">
      <w:pPr>
        <w:spacing w:line="460" w:lineRule="exact"/>
        <w:ind w:left="192" w:firstLine="3948" w:firstLineChars="1645"/>
        <w:rPr>
          <w:sz w:val="24"/>
        </w:rPr>
      </w:pPr>
    </w:p>
    <w:p w14:paraId="2D002ACD">
      <w:pPr>
        <w:spacing w:line="360" w:lineRule="auto"/>
        <w:ind w:firstLine="4080" w:firstLineChars="1700"/>
        <w:rPr>
          <w:sz w:val="24"/>
        </w:rPr>
      </w:pPr>
      <w:r>
        <w:rPr>
          <w:sz w:val="24"/>
        </w:rPr>
        <w:t>供应商名称：</w:t>
      </w:r>
    </w:p>
    <w:p w14:paraId="27AD1B3C">
      <w:pPr>
        <w:spacing w:line="360" w:lineRule="auto"/>
        <w:ind w:firstLine="4080" w:firstLineChars="1700"/>
        <w:rPr>
          <w:sz w:val="24"/>
        </w:rPr>
      </w:pPr>
    </w:p>
    <w:p w14:paraId="08E07C60">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0F90DE0">
      <w:pPr>
        <w:spacing w:line="460" w:lineRule="exac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1D7F6B">
    <w:pPr>
      <w:pStyle w:val="8"/>
      <w:jc w:val="center"/>
      <w:rPr>
        <w:lang w:eastAsia="zh-CN"/>
      </w:rPr>
    </w:pPr>
    <w:r>
      <w:fldChar w:fldCharType="begin"/>
    </w:r>
    <w:r>
      <w:instrText xml:space="preserve"> PAGE   \* MERGEFORMAT </w:instrText>
    </w:r>
    <w:r>
      <w:fldChar w:fldCharType="separate"/>
    </w:r>
    <w:r>
      <w:t>12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20DE8">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5B0852">
    <w:pPr>
      <w:pStyle w:val="9"/>
      <w:jc w:val="both"/>
    </w:pPr>
    <w:r>
      <w:rPr>
        <w:rFonts w:hint="eastAsia"/>
      </w:rPr>
      <w:t>竞争性磋商文件                                                    第二部分——磋商项目需求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AB1890">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6C5590">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5616D6">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2FC5646B"/>
    <w:rsid w:val="3FC10444"/>
    <w:rsid w:val="53561D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0AE47B4-1342-46CA-A131-2793225D0C50}">
  <ds:schemaRefs/>
</ds:datastoreItem>
</file>

<file path=docProps/app.xml><?xml version="1.0" encoding="utf-8"?>
<Properties xmlns="http://schemas.openxmlformats.org/officeDocument/2006/extended-properties" xmlns:vt="http://schemas.openxmlformats.org/officeDocument/2006/docPropsVTypes">
  <Template>Normal.dotm</Template>
  <Pages>51</Pages>
  <Words>555</Words>
  <Characters>603</Characters>
  <Lines>207</Lines>
  <Paragraphs>58</Paragraphs>
  <TotalTime>8</TotalTime>
  <ScaleCrop>false</ScaleCrop>
  <LinksUpToDate>false</LinksUpToDate>
  <CharactersWithSpaces>634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2024-06-12T06:31:00Z</dcterms:created>
  <dc:creator>未定义</dc:creator>
  <cp:lastModifiedBy>尃翟</cp:lastModifiedBy>
  <cp:lastPrinted>2015-08-04T03:01:00Z</cp:lastPrinted>
  <dcterms:modified xsi:type="dcterms:W3CDTF">2026-03-06T03:13:08Z</dcterms:modified>
  <dc:title>2015年天津市政府债券</dc:title>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eyJoZGlkIjoiZjljOWQ1MTdjODgwMjliMTE4MDQ1MDgyM2RhN2IxY2YiLCJ1c2VySWQiOiIzNjQ1NDc3NTIifQ==</vt:lpwstr>
  </property>
  <property fmtid="{D5CDD505-2E9C-101B-9397-08002B2CF9AE}" pid="4" name="ICV">
    <vt:lpwstr>B74F30B5F5EC4EC3996CB309DA1E63C9_13</vt:lpwstr>
  </property>
</Properties>
</file>