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7495" w:rsidRDefault="000D6503">
      <w:pPr>
        <w:rPr>
          <w:rFonts w:eastAsia="仿宋_GB2312"/>
          <w:sz w:val="84"/>
        </w:rPr>
      </w:pPr>
      <w:r>
        <w:rPr>
          <w:rFonts w:eastAsia="黑体"/>
          <w:b/>
          <w:noProof/>
          <w:spacing w:val="40"/>
          <w:sz w:val="60"/>
          <w:szCs w:val="60"/>
        </w:rPr>
        <mc:AlternateContent>
          <mc:Choice Requires="wps">
            <w:drawing>
              <wp:anchor distT="0" distB="0" distL="114300" distR="114300" simplePos="0" relativeHeight="251661312" behindDoc="0" locked="0" layoutInCell="1" allowOverlap="1" wp14:anchorId="5F444DEE" wp14:editId="5A6E8850">
                <wp:simplePos x="0" y="0"/>
                <wp:positionH relativeFrom="column">
                  <wp:posOffset>50800</wp:posOffset>
                </wp:positionH>
                <wp:positionV relativeFrom="paragraph">
                  <wp:posOffset>523875</wp:posOffset>
                </wp:positionV>
                <wp:extent cx="720090" cy="0"/>
                <wp:effectExtent l="0" t="95250" r="381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61312;visibility:visible;mso-wrap-style:square;mso-wrap-distance-left:9pt;mso-wrap-distance-top:0;mso-wrap-distance-right:9pt;mso-wrap-distance-bottom:0;mso-position-horizontal:absolute;mso-position-horizontal-relative:text;mso-position-vertical:absolute;mso-position-vertical-relative:text" from="4pt,41.25pt" to="60.7pt,4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" strokecolor="#4b69b5" strokeweight="15pt"/>
            </w:pict>
          </mc:Fallback>
        </mc:AlternateContent>
      </w:r>
    </w:p>
    <w:p w:rsidR="00047495" w:rsidRDefault="00D7591E">
      <w:pPr>
        <w:ind w:right="105"/>
        <w:jc w:val="right"/>
        <w:rPr>
          <w:rFonts w:eastAsia="黑体"/>
          <w:b/>
          <w:spacing w:val="40"/>
          <w:w w:val="66"/>
          <w:sz w:val="60"/>
          <w:szCs w:val="60"/>
        </w:rPr>
      </w:pPr>
      <w:r>
        <w:rPr>
          <w:rFonts w:eastAsia="黑体"/>
          <w:b/>
          <w:spacing w:val="40"/>
          <w:w w:val="66"/>
          <w:sz w:val="60"/>
          <w:szCs w:val="60"/>
        </w:rPr>
        <w:t xml:space="preserve"> </w:t>
      </w:r>
      <w:r w:rsidR="000D6503" w:rsidRPr="000D6503">
        <w:rPr>
          <w:rFonts w:eastAsia="黑体" w:hint="eastAsia"/>
          <w:b/>
          <w:spacing w:val="40"/>
          <w:w w:val="66"/>
          <w:sz w:val="60"/>
          <w:szCs w:val="60"/>
        </w:rPr>
        <w:t>天津市医疗保障基金结算中心基于数据驱动的</w:t>
      </w:r>
      <w:proofErr w:type="gramStart"/>
      <w:r w:rsidR="000D6503" w:rsidRPr="000D6503">
        <w:rPr>
          <w:rFonts w:eastAsia="黑体" w:hint="eastAsia"/>
          <w:b/>
          <w:spacing w:val="40"/>
          <w:w w:val="66"/>
          <w:sz w:val="60"/>
          <w:szCs w:val="60"/>
        </w:rPr>
        <w:t>医</w:t>
      </w:r>
      <w:proofErr w:type="gramEnd"/>
      <w:r w:rsidR="000D6503" w:rsidRPr="000D6503">
        <w:rPr>
          <w:rFonts w:eastAsia="黑体" w:hint="eastAsia"/>
          <w:b/>
          <w:spacing w:val="40"/>
          <w:w w:val="66"/>
          <w:sz w:val="60"/>
          <w:szCs w:val="60"/>
        </w:rPr>
        <w:t>保基金监管能力提升项目</w:t>
      </w:r>
    </w:p>
    <w:p w:rsidR="00047495" w:rsidRDefault="000D6503">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14:anchorId="48D94740" wp14:editId="528F2F20">
                <wp:simplePos x="0" y="0"/>
                <wp:positionH relativeFrom="column">
                  <wp:posOffset>154305</wp:posOffset>
                </wp:positionH>
                <wp:positionV relativeFrom="paragraph">
                  <wp:posOffset>320040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12.15pt,25.2pt" to="162.9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" strokecolor="#4b69b5" strokeweight="15pt"/>
            </w:pict>
          </mc:Fallback>
        </mc:AlternateContent>
      </w:r>
      <w:r w:rsidR="00D7591E">
        <w:rPr>
          <w:rFonts w:eastAsia="黑体"/>
          <w:b/>
          <w:spacing w:val="40"/>
          <w:w w:val="66"/>
          <w:sz w:val="60"/>
          <w:szCs w:val="60"/>
        </w:rPr>
        <w:t>竞争性磋商文件</w:t>
      </w:r>
    </w:p>
    <w:p w:rsidR="00047495" w:rsidRDefault="00047495">
      <w:pPr>
        <w:ind w:right="1025"/>
        <w:jc w:val="center"/>
        <w:rPr>
          <w:rFonts w:eastAsia="黑体"/>
          <w:b/>
          <w:spacing w:val="40"/>
          <w:w w:val="66"/>
          <w:sz w:val="60"/>
          <w:szCs w:val="60"/>
        </w:rPr>
      </w:pPr>
    </w:p>
    <w:p w:rsidR="00047495" w:rsidRDefault="00D7591E">
      <w:pPr>
        <w:jc w:val="center"/>
        <w:rPr>
          <w:rFonts w:eastAsia="黑体"/>
          <w:b/>
          <w:spacing w:val="40"/>
          <w:w w:val="66"/>
          <w:sz w:val="15"/>
          <w:szCs w:val="15"/>
        </w:rPr>
      </w:pPr>
      <w:r>
        <w:rPr>
          <w:rFonts w:eastAsia="黑体"/>
          <w:b/>
          <w:spacing w:val="40"/>
          <w:w w:val="66"/>
          <w:sz w:val="56"/>
          <w:szCs w:val="56"/>
        </w:rPr>
        <w:t xml:space="preserve">            </w:t>
      </w:r>
    </w:p>
    <w:p w:rsidR="00047495" w:rsidRDefault="00D7591E">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TGPC-2026-D-</w:t>
      </w:r>
      <w:r w:rsidR="00611204">
        <w:rPr>
          <w:rFonts w:eastAsia="黑体" w:hint="eastAsia"/>
          <w:spacing w:val="40"/>
          <w:w w:val="66"/>
          <w:sz w:val="32"/>
          <w:szCs w:val="32"/>
        </w:rPr>
        <w:t>0395</w:t>
      </w:r>
      <w:r>
        <w:rPr>
          <w:rFonts w:eastAsia="黑体"/>
          <w:spacing w:val="40"/>
          <w:w w:val="66"/>
          <w:sz w:val="32"/>
          <w:szCs w:val="32"/>
        </w:rPr>
        <w:t>）</w:t>
      </w:r>
    </w:p>
    <w:p w:rsidR="00047495" w:rsidRPr="00E6266A" w:rsidRDefault="00047495">
      <w:pPr>
        <w:rPr>
          <w:sz w:val="40"/>
        </w:rPr>
      </w:pPr>
    </w:p>
    <w:p w:rsidR="00047495" w:rsidRDefault="00047495">
      <w:pPr>
        <w:rPr>
          <w:sz w:val="36"/>
        </w:rPr>
      </w:pPr>
    </w:p>
    <w:p w:rsidR="00047495" w:rsidRDefault="00047495">
      <w:pPr>
        <w:rPr>
          <w:sz w:val="36"/>
        </w:rPr>
      </w:pPr>
    </w:p>
    <w:p w:rsidR="00047495" w:rsidRDefault="00047495">
      <w:pPr>
        <w:rPr>
          <w:sz w:val="36"/>
        </w:rPr>
      </w:pPr>
    </w:p>
    <w:p w:rsidR="00047495" w:rsidRDefault="00047495">
      <w:pPr>
        <w:rPr>
          <w:sz w:val="36"/>
        </w:rPr>
      </w:pPr>
    </w:p>
    <w:p w:rsidR="00047495" w:rsidRDefault="00047495">
      <w:pPr>
        <w:rPr>
          <w:sz w:val="36"/>
        </w:rPr>
      </w:pPr>
    </w:p>
    <w:p w:rsidR="00047495" w:rsidRDefault="00047495">
      <w:pPr>
        <w:rPr>
          <w:sz w:val="36"/>
        </w:rPr>
      </w:pPr>
    </w:p>
    <w:p w:rsidR="00047495" w:rsidRDefault="00047495">
      <w:pPr>
        <w:rPr>
          <w:sz w:val="36"/>
        </w:rPr>
      </w:pPr>
    </w:p>
    <w:p w:rsidR="00047495" w:rsidRDefault="00047495">
      <w:pPr>
        <w:rPr>
          <w:sz w:val="36"/>
        </w:rPr>
      </w:pPr>
    </w:p>
    <w:p w:rsidR="00047495" w:rsidRDefault="00047495">
      <w:pPr>
        <w:rPr>
          <w:sz w:val="36"/>
        </w:rPr>
      </w:pPr>
    </w:p>
    <w:p w:rsidR="00047495" w:rsidRDefault="00D7591E" w:rsidP="000D6503">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047495" w:rsidRDefault="00D7591E">
      <w:pPr>
        <w:tabs>
          <w:tab w:val="left" w:pos="3281"/>
          <w:tab w:val="center" w:pos="4711"/>
        </w:tabs>
        <w:jc w:val="center"/>
        <w:rPr>
          <w:rFonts w:eastAsia="仿宋_GB2312"/>
          <w:b/>
          <w:bCs/>
          <w:spacing w:val="20"/>
          <w:w w:val="66"/>
          <w:sz w:val="44"/>
          <w:szCs w:val="44"/>
        </w:rPr>
      </w:pPr>
      <w:r>
        <w:rPr>
          <w:rFonts w:eastAsia="仿宋_GB2312"/>
          <w:b/>
          <w:bCs/>
          <w:kern w:val="0"/>
          <w:sz w:val="44"/>
          <w:szCs w:val="44"/>
        </w:rPr>
        <w:t xml:space="preserve">2026. </w:t>
      </w:r>
      <w:r w:rsidR="00005E61">
        <w:rPr>
          <w:rFonts w:eastAsia="仿宋_GB2312" w:hint="eastAsia"/>
          <w:b/>
          <w:bCs/>
          <w:kern w:val="0"/>
          <w:sz w:val="44"/>
          <w:szCs w:val="44"/>
        </w:rPr>
        <w:t>5</w:t>
      </w:r>
    </w:p>
    <w:p w:rsidR="00047495" w:rsidRDefault="00047495">
      <w:pPr>
        <w:tabs>
          <w:tab w:val="left" w:pos="3281"/>
          <w:tab w:val="center" w:pos="4711"/>
        </w:tabs>
        <w:jc w:val="center"/>
        <w:rPr>
          <w:rFonts w:eastAsia="仿宋_GB2312"/>
          <w:b/>
          <w:bCs/>
          <w:kern w:val="0"/>
          <w:sz w:val="44"/>
          <w:szCs w:val="44"/>
        </w:rPr>
      </w:pPr>
    </w:p>
    <w:p w:rsidR="00047495" w:rsidRDefault="00047495">
      <w:pPr>
        <w:tabs>
          <w:tab w:val="left" w:pos="3281"/>
          <w:tab w:val="center" w:pos="4711"/>
        </w:tabs>
        <w:jc w:val="center"/>
        <w:rPr>
          <w:rFonts w:eastAsia="仿宋_GB2312"/>
          <w:b/>
          <w:bCs/>
          <w:spacing w:val="20"/>
          <w:w w:val="66"/>
          <w:sz w:val="44"/>
          <w:szCs w:val="44"/>
        </w:rPr>
        <w:sectPr w:rsidR="00047495">
          <w:headerReference w:type="default" r:id="rId11"/>
          <w:pgSz w:w="11906" w:h="16838"/>
          <w:pgMar w:top="1440" w:right="1797" w:bottom="1440" w:left="1797" w:header="851" w:footer="992" w:gutter="0"/>
          <w:cols w:space="720"/>
          <w:docGrid w:type="linesAndChars" w:linePitch="285" w:charSpace="-3449"/>
        </w:sectPr>
      </w:pPr>
    </w:p>
    <w:p w:rsidR="00047495" w:rsidRDefault="00D7591E">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047495" w:rsidRDefault="00047495">
      <w:pPr>
        <w:tabs>
          <w:tab w:val="left" w:pos="3281"/>
          <w:tab w:val="center" w:pos="4711"/>
        </w:tabs>
        <w:spacing w:line="360" w:lineRule="auto"/>
        <w:jc w:val="center"/>
        <w:rPr>
          <w:rFonts w:eastAsia="仿宋_GB2312"/>
          <w:b/>
          <w:bCs/>
          <w:spacing w:val="20"/>
          <w:w w:val="66"/>
          <w:sz w:val="28"/>
          <w:szCs w:val="28"/>
        </w:rPr>
      </w:pPr>
    </w:p>
    <w:p w:rsidR="00047495" w:rsidRDefault="00D7591E">
      <w:pPr>
        <w:pStyle w:val="1"/>
        <w:rPr>
          <w:sz w:val="28"/>
          <w:szCs w:val="28"/>
        </w:rPr>
      </w:pPr>
      <w:r>
        <w:rPr>
          <w:sz w:val="28"/>
          <w:szCs w:val="28"/>
        </w:rPr>
        <w:t>第一部分</w:t>
      </w:r>
      <w:r>
        <w:rPr>
          <w:sz w:val="28"/>
          <w:szCs w:val="28"/>
        </w:rPr>
        <w:t xml:space="preserve">  </w:t>
      </w:r>
      <w:r>
        <w:rPr>
          <w:sz w:val="28"/>
          <w:szCs w:val="28"/>
        </w:rPr>
        <w:t>磋商邀请函</w:t>
      </w:r>
    </w:p>
    <w:p w:rsidR="00047495" w:rsidRDefault="00047495"/>
    <w:p w:rsidR="00047495" w:rsidRDefault="00D7591E">
      <w:pPr>
        <w:pStyle w:val="1"/>
        <w:rPr>
          <w:sz w:val="28"/>
          <w:szCs w:val="28"/>
        </w:rPr>
      </w:pPr>
      <w:r>
        <w:rPr>
          <w:sz w:val="28"/>
          <w:szCs w:val="28"/>
        </w:rPr>
        <w:t>第二部分</w:t>
      </w:r>
      <w:r>
        <w:rPr>
          <w:sz w:val="28"/>
          <w:szCs w:val="28"/>
        </w:rPr>
        <w:t xml:space="preserve">  </w:t>
      </w:r>
      <w:r>
        <w:rPr>
          <w:sz w:val="28"/>
          <w:szCs w:val="28"/>
        </w:rPr>
        <w:t>磋商项目</w:t>
      </w:r>
      <w:r>
        <w:rPr>
          <w:rFonts w:hint="eastAsia"/>
          <w:sz w:val="28"/>
          <w:szCs w:val="28"/>
        </w:rPr>
        <w:t>需求</w:t>
      </w:r>
    </w:p>
    <w:p w:rsidR="00047495" w:rsidRDefault="00047495"/>
    <w:p w:rsidR="00047495" w:rsidRDefault="00D7591E">
      <w:pPr>
        <w:pStyle w:val="1"/>
        <w:rPr>
          <w:sz w:val="28"/>
          <w:szCs w:val="28"/>
        </w:rPr>
      </w:pPr>
      <w:r>
        <w:rPr>
          <w:sz w:val="28"/>
          <w:szCs w:val="28"/>
        </w:rPr>
        <w:t>第三部分</w:t>
      </w:r>
      <w:r>
        <w:rPr>
          <w:sz w:val="28"/>
          <w:szCs w:val="28"/>
        </w:rPr>
        <w:t xml:space="preserve">  </w:t>
      </w:r>
      <w:r>
        <w:rPr>
          <w:sz w:val="28"/>
          <w:szCs w:val="28"/>
        </w:rPr>
        <w:t>供应商须知</w:t>
      </w:r>
    </w:p>
    <w:p w:rsidR="00047495" w:rsidRDefault="00047495"/>
    <w:p w:rsidR="00047495" w:rsidRDefault="00D7591E">
      <w:pPr>
        <w:pStyle w:val="1"/>
        <w:rPr>
          <w:sz w:val="28"/>
          <w:szCs w:val="28"/>
        </w:rPr>
      </w:pPr>
      <w:r>
        <w:rPr>
          <w:sz w:val="28"/>
          <w:szCs w:val="28"/>
        </w:rPr>
        <w:t>第四部分</w:t>
      </w:r>
      <w:r>
        <w:rPr>
          <w:sz w:val="28"/>
          <w:szCs w:val="28"/>
        </w:rPr>
        <w:t xml:space="preserve">  </w:t>
      </w:r>
      <w:r>
        <w:rPr>
          <w:sz w:val="28"/>
          <w:szCs w:val="28"/>
        </w:rPr>
        <w:t>合同草案</w:t>
      </w:r>
    </w:p>
    <w:p w:rsidR="00047495" w:rsidRDefault="00047495"/>
    <w:p w:rsidR="00047495" w:rsidRDefault="00D7591E">
      <w:pPr>
        <w:pStyle w:val="1"/>
        <w:rPr>
          <w:sz w:val="28"/>
          <w:szCs w:val="28"/>
        </w:rPr>
      </w:pPr>
      <w:r>
        <w:rPr>
          <w:sz w:val="28"/>
          <w:szCs w:val="28"/>
        </w:rPr>
        <w:t>第五部分</w:t>
      </w:r>
      <w:r>
        <w:rPr>
          <w:sz w:val="28"/>
          <w:szCs w:val="28"/>
        </w:rPr>
        <w:t xml:space="preserve">  </w:t>
      </w:r>
      <w:r>
        <w:rPr>
          <w:sz w:val="28"/>
          <w:szCs w:val="28"/>
        </w:rPr>
        <w:t>响应文件格式</w:t>
      </w:r>
    </w:p>
    <w:p w:rsidR="00047495" w:rsidRDefault="00047495">
      <w:pPr>
        <w:tabs>
          <w:tab w:val="left" w:pos="3281"/>
          <w:tab w:val="center" w:pos="4711"/>
        </w:tabs>
        <w:spacing w:line="360" w:lineRule="auto"/>
        <w:jc w:val="center"/>
        <w:rPr>
          <w:rFonts w:eastAsia="仿宋_GB2312"/>
          <w:b/>
          <w:bCs/>
          <w:spacing w:val="20"/>
          <w:w w:val="66"/>
          <w:sz w:val="28"/>
          <w:szCs w:val="28"/>
        </w:rPr>
      </w:pPr>
    </w:p>
    <w:p w:rsidR="00047495" w:rsidRDefault="00047495">
      <w:pPr>
        <w:tabs>
          <w:tab w:val="left" w:pos="3281"/>
          <w:tab w:val="center" w:pos="4711"/>
        </w:tabs>
        <w:jc w:val="center"/>
        <w:rPr>
          <w:rFonts w:eastAsia="仿宋_GB2312"/>
          <w:b/>
          <w:bCs/>
          <w:spacing w:val="20"/>
          <w:w w:val="66"/>
          <w:sz w:val="44"/>
          <w:szCs w:val="44"/>
        </w:rPr>
      </w:pPr>
    </w:p>
    <w:p w:rsidR="00047495" w:rsidRDefault="00047495">
      <w:pPr>
        <w:tabs>
          <w:tab w:val="left" w:pos="3281"/>
          <w:tab w:val="center" w:pos="4711"/>
        </w:tabs>
        <w:jc w:val="center"/>
        <w:rPr>
          <w:rFonts w:eastAsia="仿宋_GB2312"/>
          <w:b/>
          <w:bCs/>
          <w:spacing w:val="20"/>
          <w:w w:val="66"/>
          <w:sz w:val="44"/>
          <w:szCs w:val="44"/>
        </w:rPr>
        <w:sectPr w:rsidR="00047495">
          <w:pgSz w:w="11906" w:h="16838"/>
          <w:pgMar w:top="1440" w:right="1797" w:bottom="1440" w:left="1797" w:header="851" w:footer="992" w:gutter="0"/>
          <w:cols w:space="720"/>
          <w:docGrid w:type="linesAndChars" w:linePitch="285" w:charSpace="-3449"/>
        </w:sectPr>
      </w:pPr>
    </w:p>
    <w:p w:rsidR="00047495" w:rsidRDefault="00D7591E">
      <w:pPr>
        <w:pStyle w:val="a9"/>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047495" w:rsidRPr="00E0090F" w:rsidRDefault="00D7591E">
      <w:pPr>
        <w:pStyle w:val="Default"/>
        <w:spacing w:line="360" w:lineRule="auto"/>
        <w:ind w:firstLineChars="200" w:firstLine="480"/>
        <w:jc w:val="both"/>
        <w:rPr>
          <w:rFonts w:ascii="Times New Roman" w:eastAsiaTheme="minorEastAsia" w:hAnsi="Times New Roman" w:cs="Times New Roman"/>
          <w:color w:val="auto"/>
          <w:szCs w:val="32"/>
        </w:rPr>
      </w:pPr>
      <w:bookmarkStart w:id="2" w:name="_Toc411426749"/>
      <w:r w:rsidRPr="00E0090F">
        <w:rPr>
          <w:rFonts w:ascii="Times New Roman" w:eastAsiaTheme="minorEastAsia" w:hAnsi="Times New Roman" w:cs="Times New Roman"/>
          <w:color w:val="auto"/>
          <w:szCs w:val="32"/>
        </w:rPr>
        <w:t>受</w:t>
      </w:r>
      <w:r w:rsidR="00C87E62" w:rsidRPr="00E0090F">
        <w:rPr>
          <w:rFonts w:ascii="Times New Roman" w:eastAsiaTheme="minorEastAsia" w:hAnsi="Times New Roman" w:cs="Times New Roman" w:hint="eastAsia"/>
          <w:color w:val="auto"/>
          <w:szCs w:val="32"/>
        </w:rPr>
        <w:t>天津市医疗保障基金结算中心</w:t>
      </w:r>
      <w:r w:rsidRPr="00E0090F">
        <w:rPr>
          <w:rFonts w:ascii="Times New Roman" w:eastAsiaTheme="minorEastAsia" w:hAnsi="Times New Roman" w:cs="Times New Roman"/>
          <w:color w:val="auto"/>
          <w:szCs w:val="32"/>
        </w:rPr>
        <w:t>委托，天津市政府采购中心对</w:t>
      </w:r>
      <w:r w:rsidR="00C87E62" w:rsidRPr="00E0090F">
        <w:rPr>
          <w:rFonts w:ascii="Times New Roman" w:eastAsiaTheme="minorEastAsia" w:hAnsi="Times New Roman" w:cs="Times New Roman" w:hint="eastAsia"/>
          <w:color w:val="auto"/>
          <w:szCs w:val="32"/>
        </w:rPr>
        <w:t>天津市医疗保障基金结算中心基于数据驱动的</w:t>
      </w:r>
      <w:proofErr w:type="gramStart"/>
      <w:r w:rsidR="00C87E62" w:rsidRPr="00E0090F">
        <w:rPr>
          <w:rFonts w:ascii="Times New Roman" w:eastAsiaTheme="minorEastAsia" w:hAnsi="Times New Roman" w:cs="Times New Roman" w:hint="eastAsia"/>
          <w:color w:val="auto"/>
          <w:szCs w:val="32"/>
        </w:rPr>
        <w:t>医</w:t>
      </w:r>
      <w:proofErr w:type="gramEnd"/>
      <w:r w:rsidR="00C87E62" w:rsidRPr="00E0090F">
        <w:rPr>
          <w:rFonts w:ascii="Times New Roman" w:eastAsiaTheme="minorEastAsia" w:hAnsi="Times New Roman" w:cs="Times New Roman" w:hint="eastAsia"/>
          <w:color w:val="auto"/>
          <w:szCs w:val="32"/>
        </w:rPr>
        <w:t>保基金监管能力提升</w:t>
      </w:r>
      <w:r w:rsidRPr="00E0090F">
        <w:rPr>
          <w:rFonts w:ascii="Times New Roman" w:eastAsiaTheme="minorEastAsia" w:hAnsi="Times New Roman" w:cs="Times New Roman"/>
          <w:color w:val="auto"/>
          <w:szCs w:val="32"/>
        </w:rPr>
        <w:t>项目</w:t>
      </w:r>
      <w:r w:rsidR="00C87E62" w:rsidRPr="00E0090F">
        <w:rPr>
          <w:rFonts w:ascii="Times New Roman" w:eastAsiaTheme="minorEastAsia" w:hAnsi="Times New Roman" w:cs="Times New Roman"/>
          <w:color w:val="auto"/>
          <w:szCs w:val="32"/>
        </w:rPr>
        <w:t>实施</w:t>
      </w:r>
      <w:r w:rsidRPr="00E0090F">
        <w:rPr>
          <w:rFonts w:ascii="Times New Roman" w:eastAsiaTheme="minorEastAsia" w:hAnsi="Times New Roman" w:cs="Times New Roman"/>
          <w:color w:val="auto"/>
          <w:szCs w:val="32"/>
        </w:rPr>
        <w:t>采购。现欢迎合格的供应商参加</w:t>
      </w:r>
      <w:r w:rsidRPr="00E0090F">
        <w:rPr>
          <w:rFonts w:ascii="Times New Roman" w:eastAsiaTheme="minorEastAsia" w:hAnsi="Times New Roman" w:cs="Times New Roman" w:hint="eastAsia"/>
          <w:color w:val="auto"/>
          <w:szCs w:val="32"/>
        </w:rPr>
        <w:t>磋商</w:t>
      </w:r>
      <w:r w:rsidRPr="00E0090F">
        <w:rPr>
          <w:rFonts w:ascii="Times New Roman" w:eastAsiaTheme="minorEastAsia" w:hAnsi="Times New Roman" w:cs="Times New Roman"/>
          <w:color w:val="auto"/>
          <w:szCs w:val="32"/>
        </w:rPr>
        <w:t>。</w:t>
      </w:r>
    </w:p>
    <w:p w:rsidR="00047495" w:rsidRPr="00E0090F" w:rsidRDefault="00D7591E">
      <w:pPr>
        <w:pStyle w:val="Default"/>
        <w:spacing w:line="360" w:lineRule="auto"/>
        <w:ind w:firstLineChars="200" w:firstLine="480"/>
        <w:jc w:val="both"/>
        <w:rPr>
          <w:rFonts w:ascii="Times New Roman" w:eastAsiaTheme="minorEastAsia" w:hAnsi="Times New Roman" w:cs="Times New Roman"/>
          <w:color w:val="auto"/>
          <w:szCs w:val="32"/>
        </w:rPr>
      </w:pPr>
      <w:r w:rsidRPr="00E0090F">
        <w:rPr>
          <w:rFonts w:ascii="Times New Roman" w:eastAsiaTheme="minorEastAsia" w:hAnsi="Times New Roman"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w:t>
      </w:r>
      <w:r w:rsidRPr="00E0090F">
        <w:rPr>
          <w:rFonts w:ascii="Times New Roman" w:eastAsiaTheme="minorEastAsia" w:hAnsi="Times New Roman" w:cs="Times New Roman"/>
          <w:color w:val="auto"/>
          <w:szCs w:val="32"/>
        </w:rPr>
        <w:t>CA</w:t>
      </w:r>
      <w:r w:rsidRPr="00E0090F">
        <w:rPr>
          <w:rFonts w:ascii="Times New Roman" w:eastAsiaTheme="minorEastAsia" w:hAnsi="Times New Roman" w:cs="Times New Roman"/>
          <w:color w:val="auto"/>
          <w:szCs w:val="32"/>
        </w:rPr>
        <w:t>数字证书（</w:t>
      </w:r>
      <w:r w:rsidRPr="00E0090F">
        <w:rPr>
          <w:rFonts w:ascii="Times New Roman" w:eastAsiaTheme="minorEastAsia" w:hAnsi="Times New Roman" w:cs="Times New Roman"/>
          <w:color w:val="auto"/>
          <w:szCs w:val="32"/>
        </w:rPr>
        <w:t>USBKEY</w:t>
      </w:r>
      <w:r w:rsidRPr="00E0090F">
        <w:rPr>
          <w:rFonts w:ascii="Times New Roman" w:eastAsiaTheme="minorEastAsia" w:hAnsi="Times New Roman" w:cs="Times New Roman"/>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047495" w:rsidRPr="00E0090F" w:rsidRDefault="00D7591E">
      <w:pPr>
        <w:pStyle w:val="Default"/>
        <w:spacing w:line="360" w:lineRule="auto"/>
        <w:ind w:firstLineChars="200" w:firstLine="480"/>
        <w:jc w:val="both"/>
        <w:rPr>
          <w:rFonts w:ascii="Times New Roman" w:eastAsia="宋体" w:hAnsi="Times New Roman" w:cs="Times New Roman"/>
          <w:color w:val="auto"/>
        </w:rPr>
      </w:pPr>
      <w:r w:rsidRPr="00E0090F">
        <w:rPr>
          <w:rFonts w:ascii="Times New Roman" w:eastAsia="宋体" w:hAnsi="Times New Roman" w:cs="Times New Roman"/>
          <w:color w:val="auto"/>
        </w:rPr>
        <w:t>一、基本概况</w:t>
      </w:r>
    </w:p>
    <w:p w:rsidR="00047495" w:rsidRPr="00E0090F" w:rsidRDefault="00D7591E">
      <w:pPr>
        <w:pStyle w:val="Default"/>
        <w:spacing w:line="360" w:lineRule="auto"/>
        <w:ind w:firstLineChars="200" w:firstLine="480"/>
        <w:jc w:val="both"/>
        <w:rPr>
          <w:rFonts w:ascii="Times New Roman" w:eastAsia="宋体" w:hAnsi="Times New Roman" w:cs="Times New Roman"/>
          <w:color w:val="auto"/>
        </w:rPr>
      </w:pPr>
      <w:r w:rsidRPr="00E0090F">
        <w:rPr>
          <w:rFonts w:ascii="Times New Roman" w:eastAsia="宋体" w:hAnsi="Times New Roman" w:cs="Times New Roman"/>
          <w:color w:val="auto"/>
        </w:rPr>
        <w:t>（一）项目名称：</w:t>
      </w:r>
      <w:r w:rsidR="00C87E62" w:rsidRPr="00E0090F">
        <w:rPr>
          <w:rFonts w:ascii="Times New Roman" w:eastAsia="宋体" w:hAnsi="Times New Roman" w:cs="Times New Roman" w:hint="eastAsia"/>
          <w:color w:val="auto"/>
        </w:rPr>
        <w:t>天津市医疗保障基金结算中心</w:t>
      </w:r>
      <w:bookmarkStart w:id="3" w:name="OLE_LINK1"/>
      <w:bookmarkStart w:id="4" w:name="OLE_LINK2"/>
      <w:r w:rsidR="00C87E62" w:rsidRPr="00E0090F">
        <w:rPr>
          <w:rFonts w:ascii="Times New Roman" w:eastAsia="宋体" w:hAnsi="Times New Roman" w:cs="Times New Roman" w:hint="eastAsia"/>
          <w:color w:val="auto"/>
        </w:rPr>
        <w:t>基于数据驱动的</w:t>
      </w:r>
      <w:proofErr w:type="gramStart"/>
      <w:r w:rsidR="00C87E62" w:rsidRPr="00E0090F">
        <w:rPr>
          <w:rFonts w:ascii="Times New Roman" w:eastAsia="宋体" w:hAnsi="Times New Roman" w:cs="Times New Roman" w:hint="eastAsia"/>
          <w:color w:val="auto"/>
        </w:rPr>
        <w:t>医</w:t>
      </w:r>
      <w:proofErr w:type="gramEnd"/>
      <w:r w:rsidR="00C87E62" w:rsidRPr="00E0090F">
        <w:rPr>
          <w:rFonts w:ascii="Times New Roman" w:eastAsia="宋体" w:hAnsi="Times New Roman" w:cs="Times New Roman" w:hint="eastAsia"/>
          <w:color w:val="auto"/>
        </w:rPr>
        <w:t>保基金监管能力提升</w:t>
      </w:r>
      <w:bookmarkEnd w:id="3"/>
      <w:bookmarkEnd w:id="4"/>
      <w:r w:rsidR="00C87E62" w:rsidRPr="00E0090F">
        <w:rPr>
          <w:rFonts w:ascii="Times New Roman" w:eastAsia="宋体" w:hAnsi="Times New Roman" w:cs="Times New Roman"/>
          <w:color w:val="auto"/>
        </w:rPr>
        <w:t>项目</w:t>
      </w:r>
      <w:r w:rsidRPr="00E0090F">
        <w:rPr>
          <w:rFonts w:ascii="Times New Roman" w:eastAsia="宋体" w:hAnsi="Times New Roman" w:cs="Times New Roman"/>
          <w:color w:val="auto"/>
        </w:rPr>
        <w:t xml:space="preserve">  </w:t>
      </w:r>
    </w:p>
    <w:p w:rsidR="00047495" w:rsidRPr="00E0090F" w:rsidRDefault="00D7591E">
      <w:pPr>
        <w:pStyle w:val="Default"/>
        <w:spacing w:line="360" w:lineRule="auto"/>
        <w:ind w:firstLineChars="200" w:firstLine="480"/>
        <w:jc w:val="both"/>
        <w:rPr>
          <w:rFonts w:ascii="Times New Roman" w:eastAsia="宋体" w:hAnsi="Times New Roman" w:cs="Times New Roman"/>
          <w:color w:val="auto"/>
        </w:rPr>
      </w:pPr>
      <w:r w:rsidRPr="00E0090F">
        <w:rPr>
          <w:rFonts w:ascii="Times New Roman" w:eastAsia="宋体" w:hAnsi="Times New Roman" w:cs="Times New Roman"/>
          <w:color w:val="auto"/>
        </w:rPr>
        <w:t>（二）项目编号：</w:t>
      </w:r>
      <w:r w:rsidRPr="00E0090F">
        <w:rPr>
          <w:rFonts w:ascii="Times New Roman" w:eastAsia="宋体" w:hAnsi="Times New Roman" w:cs="Times New Roman"/>
          <w:color w:val="auto"/>
        </w:rPr>
        <w:t>TGPC-2026-D-0</w:t>
      </w:r>
      <w:r w:rsidR="00E6266A" w:rsidRPr="00E0090F">
        <w:rPr>
          <w:rFonts w:ascii="Times New Roman" w:eastAsia="宋体" w:hAnsi="Times New Roman" w:cs="Times New Roman" w:hint="eastAsia"/>
          <w:color w:val="auto"/>
        </w:rPr>
        <w:t>395</w:t>
      </w:r>
    </w:p>
    <w:p w:rsidR="00047495" w:rsidRPr="00E0090F" w:rsidRDefault="00D7591E">
      <w:pPr>
        <w:pStyle w:val="Default"/>
        <w:spacing w:line="360" w:lineRule="auto"/>
        <w:ind w:firstLineChars="200" w:firstLine="480"/>
        <w:jc w:val="both"/>
        <w:rPr>
          <w:rFonts w:ascii="Times New Roman" w:eastAsia="宋体" w:hAnsi="Times New Roman" w:cs="Times New Roman"/>
          <w:color w:val="auto"/>
        </w:rPr>
      </w:pPr>
      <w:r w:rsidRPr="00E0090F">
        <w:rPr>
          <w:rFonts w:ascii="Times New Roman" w:eastAsia="宋体" w:hAnsi="Times New Roman" w:cs="Times New Roman"/>
          <w:color w:val="auto"/>
        </w:rPr>
        <w:t>（三）采购方式：竞争性磋商</w:t>
      </w:r>
    </w:p>
    <w:p w:rsidR="00047495" w:rsidRPr="00E0090F" w:rsidRDefault="00D7591E">
      <w:pPr>
        <w:pStyle w:val="Default"/>
        <w:spacing w:line="360" w:lineRule="auto"/>
        <w:ind w:firstLineChars="200" w:firstLine="480"/>
        <w:jc w:val="both"/>
        <w:rPr>
          <w:rFonts w:ascii="Times New Roman" w:eastAsia="宋体" w:hAnsi="Times New Roman" w:cs="Times New Roman"/>
          <w:color w:val="auto"/>
        </w:rPr>
      </w:pPr>
      <w:r w:rsidRPr="00E0090F">
        <w:rPr>
          <w:rFonts w:ascii="Times New Roman" w:eastAsia="宋体" w:hAnsi="Times New Roman" w:cs="Times New Roman"/>
          <w:color w:val="auto"/>
        </w:rPr>
        <w:t>（四）项目属性：服务</w:t>
      </w:r>
    </w:p>
    <w:p w:rsidR="00047495" w:rsidRPr="00E0090F" w:rsidRDefault="00D7591E">
      <w:pPr>
        <w:pStyle w:val="Default"/>
        <w:spacing w:line="360" w:lineRule="auto"/>
        <w:ind w:firstLineChars="200" w:firstLine="480"/>
        <w:jc w:val="both"/>
        <w:rPr>
          <w:rFonts w:ascii="Times New Roman" w:eastAsia="宋体" w:hAnsi="Times New Roman" w:cs="Times New Roman"/>
          <w:color w:val="auto"/>
        </w:rPr>
      </w:pPr>
      <w:r w:rsidRPr="00E0090F">
        <w:rPr>
          <w:rFonts w:ascii="Times New Roman" w:eastAsia="宋体" w:hAnsi="Times New Roman" w:cs="Times New Roman"/>
          <w:color w:val="auto"/>
        </w:rPr>
        <w:t>（五）本项目不接受联合体参与。不接受联合体参与的，若有供应商组成联合体参与，视为无效响应。</w:t>
      </w:r>
    </w:p>
    <w:p w:rsidR="00047495" w:rsidRPr="00E0090F" w:rsidRDefault="00D7591E">
      <w:pPr>
        <w:pStyle w:val="Default"/>
        <w:spacing w:line="360" w:lineRule="auto"/>
        <w:ind w:firstLineChars="200" w:firstLine="480"/>
        <w:jc w:val="both"/>
        <w:rPr>
          <w:rFonts w:ascii="Times New Roman" w:eastAsia="宋体" w:hAnsi="Times New Roman" w:cs="Times New Roman"/>
          <w:color w:val="auto"/>
        </w:rPr>
      </w:pPr>
      <w:r w:rsidRPr="00E0090F">
        <w:rPr>
          <w:rFonts w:ascii="Times New Roman" w:eastAsia="宋体" w:hAnsi="Times New Roman" w:cs="Times New Roman"/>
          <w:color w:val="auto"/>
        </w:rPr>
        <w:t>（六）本文件售价：免费。</w:t>
      </w:r>
    </w:p>
    <w:p w:rsidR="00047495" w:rsidRPr="00E0090F" w:rsidRDefault="00D7591E">
      <w:pPr>
        <w:pStyle w:val="Default"/>
        <w:spacing w:line="360" w:lineRule="auto"/>
        <w:ind w:firstLineChars="200" w:firstLine="480"/>
        <w:jc w:val="both"/>
        <w:rPr>
          <w:rFonts w:ascii="Times New Roman" w:eastAsia="宋体" w:hAnsi="Times New Roman" w:cs="Times New Roman"/>
          <w:color w:val="auto"/>
        </w:rPr>
      </w:pPr>
      <w:r w:rsidRPr="00E0090F">
        <w:rPr>
          <w:rFonts w:ascii="Times New Roman" w:eastAsia="宋体" w:hAnsi="Times New Roman" w:cs="Times New Roman"/>
          <w:color w:val="auto"/>
        </w:rPr>
        <w:t>二、项目内容</w:t>
      </w:r>
    </w:p>
    <w:tbl>
      <w:tblPr>
        <w:tblStyle w:val="ac"/>
        <w:tblW w:w="7916" w:type="dxa"/>
        <w:jc w:val="center"/>
        <w:tblLook w:val="04A0" w:firstRow="1" w:lastRow="0" w:firstColumn="1" w:lastColumn="0" w:noHBand="0" w:noVBand="1"/>
      </w:tblPr>
      <w:tblGrid>
        <w:gridCol w:w="935"/>
        <w:gridCol w:w="1385"/>
        <w:gridCol w:w="1026"/>
        <w:gridCol w:w="1446"/>
        <w:gridCol w:w="1735"/>
        <w:gridCol w:w="1389"/>
      </w:tblGrid>
      <w:tr w:rsidR="00E0090F" w:rsidRPr="00E0090F">
        <w:trPr>
          <w:jc w:val="center"/>
        </w:trPr>
        <w:tc>
          <w:tcPr>
            <w:tcW w:w="935" w:type="dxa"/>
            <w:vAlign w:val="center"/>
          </w:tcPr>
          <w:p w:rsidR="00047495" w:rsidRPr="00E0090F" w:rsidRDefault="00D7591E">
            <w:pPr>
              <w:pStyle w:val="Default"/>
              <w:adjustRightInd/>
              <w:jc w:val="center"/>
              <w:rPr>
                <w:rFonts w:ascii="Times New Roman" w:eastAsia="宋体" w:hAnsi="Times New Roman" w:cs="Times New Roman"/>
                <w:color w:val="auto"/>
                <w:sz w:val="21"/>
                <w:szCs w:val="21"/>
              </w:rPr>
            </w:pPr>
            <w:proofErr w:type="gramStart"/>
            <w:r w:rsidRPr="00E0090F">
              <w:rPr>
                <w:rFonts w:ascii="Times New Roman" w:eastAsia="宋体" w:hAnsi="Times New Roman" w:cs="Times New Roman"/>
                <w:color w:val="auto"/>
                <w:sz w:val="21"/>
                <w:szCs w:val="21"/>
              </w:rPr>
              <w:t>包号</w:t>
            </w:r>
            <w:proofErr w:type="gramEnd"/>
          </w:p>
        </w:tc>
        <w:tc>
          <w:tcPr>
            <w:tcW w:w="1385" w:type="dxa"/>
            <w:vAlign w:val="center"/>
          </w:tcPr>
          <w:p w:rsidR="00047495" w:rsidRPr="00E0090F" w:rsidRDefault="00D7591E">
            <w:pPr>
              <w:pStyle w:val="Default"/>
              <w:adjustRightInd/>
              <w:jc w:val="center"/>
              <w:rPr>
                <w:rFonts w:ascii="Times New Roman" w:eastAsia="宋体" w:hAnsi="Times New Roman" w:cs="Times New Roman"/>
                <w:color w:val="auto"/>
                <w:sz w:val="21"/>
                <w:szCs w:val="21"/>
              </w:rPr>
            </w:pPr>
            <w:r w:rsidRPr="00E0090F">
              <w:rPr>
                <w:rFonts w:ascii="Times New Roman" w:eastAsia="宋体" w:hAnsi="Times New Roman" w:cs="Times New Roman"/>
                <w:color w:val="auto"/>
                <w:sz w:val="21"/>
                <w:szCs w:val="21"/>
              </w:rPr>
              <w:t>包名称</w:t>
            </w:r>
          </w:p>
        </w:tc>
        <w:tc>
          <w:tcPr>
            <w:tcW w:w="1026" w:type="dxa"/>
            <w:vAlign w:val="center"/>
          </w:tcPr>
          <w:p w:rsidR="00047495" w:rsidRPr="00E0090F" w:rsidRDefault="00D7591E">
            <w:pPr>
              <w:pStyle w:val="Default"/>
              <w:adjustRightInd/>
              <w:jc w:val="center"/>
              <w:rPr>
                <w:rFonts w:ascii="Times New Roman" w:eastAsia="宋体" w:hAnsi="Times New Roman" w:cs="Times New Roman"/>
                <w:color w:val="auto"/>
                <w:sz w:val="21"/>
                <w:szCs w:val="21"/>
              </w:rPr>
            </w:pPr>
            <w:proofErr w:type="gramStart"/>
            <w:r w:rsidRPr="00E0090F">
              <w:rPr>
                <w:rFonts w:ascii="Times New Roman" w:eastAsia="宋体" w:hAnsi="Times New Roman" w:cs="Times New Roman"/>
                <w:color w:val="auto"/>
                <w:sz w:val="21"/>
                <w:szCs w:val="21"/>
              </w:rPr>
              <w:t>包预算</w:t>
            </w:r>
            <w:proofErr w:type="gramEnd"/>
          </w:p>
        </w:tc>
        <w:tc>
          <w:tcPr>
            <w:tcW w:w="1446" w:type="dxa"/>
            <w:vAlign w:val="center"/>
          </w:tcPr>
          <w:p w:rsidR="00047495" w:rsidRPr="00E0090F" w:rsidRDefault="00D7591E">
            <w:pPr>
              <w:pStyle w:val="Default"/>
              <w:adjustRightInd/>
              <w:jc w:val="center"/>
              <w:rPr>
                <w:rFonts w:ascii="Times New Roman" w:eastAsia="宋体" w:hAnsi="Times New Roman" w:cs="Times New Roman"/>
                <w:color w:val="auto"/>
                <w:sz w:val="21"/>
                <w:szCs w:val="21"/>
              </w:rPr>
            </w:pPr>
            <w:proofErr w:type="gramStart"/>
            <w:r w:rsidRPr="00E0090F">
              <w:rPr>
                <w:rFonts w:ascii="Times New Roman" w:eastAsia="宋体" w:hAnsi="Times New Roman" w:cs="Times New Roman"/>
                <w:color w:val="auto"/>
                <w:sz w:val="21"/>
                <w:szCs w:val="21"/>
              </w:rPr>
              <w:t>包最高</w:t>
            </w:r>
            <w:proofErr w:type="gramEnd"/>
            <w:r w:rsidRPr="00E0090F">
              <w:rPr>
                <w:rFonts w:ascii="Times New Roman" w:eastAsia="宋体" w:hAnsi="Times New Roman" w:cs="Times New Roman"/>
                <w:color w:val="auto"/>
                <w:sz w:val="21"/>
                <w:szCs w:val="21"/>
              </w:rPr>
              <w:t>限价</w:t>
            </w:r>
          </w:p>
        </w:tc>
        <w:tc>
          <w:tcPr>
            <w:tcW w:w="1735" w:type="dxa"/>
            <w:vAlign w:val="center"/>
          </w:tcPr>
          <w:p w:rsidR="00047495" w:rsidRPr="00E0090F" w:rsidRDefault="00D7591E">
            <w:pPr>
              <w:pStyle w:val="Default"/>
              <w:adjustRightInd/>
              <w:jc w:val="center"/>
              <w:rPr>
                <w:rFonts w:ascii="Times New Roman" w:eastAsia="宋体" w:hAnsi="Times New Roman" w:cs="Times New Roman"/>
                <w:color w:val="auto"/>
                <w:sz w:val="21"/>
                <w:szCs w:val="21"/>
              </w:rPr>
            </w:pPr>
            <w:r w:rsidRPr="00E0090F">
              <w:rPr>
                <w:rFonts w:ascii="Times New Roman" w:eastAsia="宋体" w:hAnsi="Times New Roman" w:cs="Times New Roman"/>
                <w:color w:val="auto"/>
                <w:sz w:val="21"/>
                <w:szCs w:val="21"/>
              </w:rPr>
              <w:t>合同履行期限</w:t>
            </w:r>
          </w:p>
        </w:tc>
        <w:tc>
          <w:tcPr>
            <w:tcW w:w="1389" w:type="dxa"/>
            <w:vAlign w:val="center"/>
          </w:tcPr>
          <w:p w:rsidR="00047495" w:rsidRPr="00E0090F" w:rsidRDefault="00D7591E">
            <w:pPr>
              <w:pStyle w:val="Default"/>
              <w:adjustRightInd/>
              <w:jc w:val="center"/>
              <w:rPr>
                <w:rFonts w:ascii="Times New Roman" w:eastAsia="宋体" w:hAnsi="Times New Roman" w:cs="Times New Roman"/>
                <w:color w:val="auto"/>
                <w:sz w:val="21"/>
                <w:szCs w:val="21"/>
              </w:rPr>
            </w:pPr>
            <w:r w:rsidRPr="00E0090F">
              <w:rPr>
                <w:rFonts w:ascii="Times New Roman" w:eastAsia="宋体" w:hAnsi="Times New Roman" w:cs="Times New Roman"/>
                <w:color w:val="auto"/>
                <w:sz w:val="21"/>
                <w:szCs w:val="21"/>
              </w:rPr>
              <w:t>所属行业</w:t>
            </w:r>
          </w:p>
        </w:tc>
      </w:tr>
      <w:tr w:rsidR="00E0090F" w:rsidRPr="00E0090F">
        <w:trPr>
          <w:jc w:val="center"/>
        </w:trPr>
        <w:tc>
          <w:tcPr>
            <w:tcW w:w="935" w:type="dxa"/>
            <w:vAlign w:val="center"/>
          </w:tcPr>
          <w:p w:rsidR="00047495" w:rsidRPr="00E0090F" w:rsidRDefault="00D7591E">
            <w:pPr>
              <w:pStyle w:val="Default"/>
              <w:adjustRightInd/>
              <w:jc w:val="center"/>
              <w:rPr>
                <w:rFonts w:ascii="Times New Roman" w:eastAsia="宋体" w:hAnsi="Times New Roman" w:cs="Times New Roman"/>
                <w:color w:val="auto"/>
                <w:sz w:val="21"/>
                <w:szCs w:val="21"/>
              </w:rPr>
            </w:pPr>
            <w:r w:rsidRPr="00E0090F">
              <w:rPr>
                <w:rFonts w:ascii="Times New Roman" w:eastAsia="宋体" w:hAnsi="Times New Roman" w:cs="Times New Roman"/>
                <w:color w:val="auto"/>
                <w:sz w:val="21"/>
                <w:szCs w:val="21"/>
              </w:rPr>
              <w:t>1</w:t>
            </w:r>
          </w:p>
        </w:tc>
        <w:tc>
          <w:tcPr>
            <w:tcW w:w="1385" w:type="dxa"/>
            <w:vAlign w:val="center"/>
          </w:tcPr>
          <w:p w:rsidR="00047495" w:rsidRPr="00E0090F" w:rsidRDefault="00C87E62">
            <w:pPr>
              <w:pStyle w:val="Default"/>
              <w:adjustRightInd/>
              <w:jc w:val="center"/>
              <w:rPr>
                <w:rFonts w:ascii="Times New Roman" w:eastAsia="宋体" w:hAnsi="Times New Roman" w:cs="Times New Roman"/>
                <w:color w:val="auto"/>
                <w:sz w:val="21"/>
                <w:szCs w:val="21"/>
              </w:rPr>
            </w:pPr>
            <w:r w:rsidRPr="00E0090F">
              <w:rPr>
                <w:rFonts w:ascii="Times New Roman" w:eastAsia="宋体" w:hAnsi="Times New Roman" w:cs="Times New Roman" w:hint="eastAsia"/>
                <w:color w:val="auto"/>
                <w:sz w:val="21"/>
                <w:szCs w:val="21"/>
              </w:rPr>
              <w:t>基于数据驱动的</w:t>
            </w:r>
            <w:proofErr w:type="gramStart"/>
            <w:r w:rsidRPr="00E0090F">
              <w:rPr>
                <w:rFonts w:ascii="Times New Roman" w:eastAsia="宋体" w:hAnsi="Times New Roman" w:cs="Times New Roman" w:hint="eastAsia"/>
                <w:color w:val="auto"/>
                <w:sz w:val="21"/>
                <w:szCs w:val="21"/>
              </w:rPr>
              <w:t>医</w:t>
            </w:r>
            <w:proofErr w:type="gramEnd"/>
            <w:r w:rsidRPr="00E0090F">
              <w:rPr>
                <w:rFonts w:ascii="Times New Roman" w:eastAsia="宋体" w:hAnsi="Times New Roman" w:cs="Times New Roman" w:hint="eastAsia"/>
                <w:color w:val="auto"/>
                <w:sz w:val="21"/>
                <w:szCs w:val="21"/>
              </w:rPr>
              <w:t>保基金监管能力提升</w:t>
            </w:r>
          </w:p>
        </w:tc>
        <w:tc>
          <w:tcPr>
            <w:tcW w:w="1026" w:type="dxa"/>
            <w:vAlign w:val="center"/>
          </w:tcPr>
          <w:p w:rsidR="00047495" w:rsidRPr="00E0090F" w:rsidRDefault="00C87E62">
            <w:pPr>
              <w:pStyle w:val="Default"/>
              <w:adjustRightInd/>
              <w:jc w:val="center"/>
              <w:rPr>
                <w:rFonts w:ascii="Times New Roman" w:eastAsia="宋体" w:hAnsi="Times New Roman" w:cs="Times New Roman"/>
                <w:color w:val="auto"/>
                <w:sz w:val="21"/>
                <w:szCs w:val="21"/>
              </w:rPr>
            </w:pPr>
            <w:bookmarkStart w:id="5" w:name="OLE_LINK5"/>
            <w:bookmarkStart w:id="6" w:name="OLE_LINK6"/>
            <w:r w:rsidRPr="00E0090F">
              <w:rPr>
                <w:rFonts w:ascii="Times New Roman" w:eastAsia="宋体" w:hAnsi="Times New Roman" w:cs="Times New Roman"/>
                <w:color w:val="auto"/>
                <w:sz w:val="21"/>
                <w:szCs w:val="21"/>
              </w:rPr>
              <w:t>250000</w:t>
            </w:r>
            <w:bookmarkEnd w:id="5"/>
            <w:bookmarkEnd w:id="6"/>
            <w:r w:rsidR="00D7591E" w:rsidRPr="00E0090F">
              <w:rPr>
                <w:rFonts w:ascii="Times New Roman" w:eastAsia="宋体" w:hAnsi="Times New Roman" w:cs="Times New Roman"/>
                <w:color w:val="auto"/>
                <w:sz w:val="21"/>
                <w:szCs w:val="21"/>
              </w:rPr>
              <w:t>元</w:t>
            </w:r>
          </w:p>
        </w:tc>
        <w:tc>
          <w:tcPr>
            <w:tcW w:w="1446" w:type="dxa"/>
            <w:vAlign w:val="center"/>
          </w:tcPr>
          <w:p w:rsidR="00047495" w:rsidRPr="00E0090F" w:rsidRDefault="00C87E62">
            <w:pPr>
              <w:pStyle w:val="Default"/>
              <w:adjustRightInd/>
              <w:jc w:val="center"/>
              <w:rPr>
                <w:rFonts w:ascii="Times New Roman" w:eastAsia="宋体" w:hAnsi="Times New Roman" w:cs="Times New Roman"/>
                <w:color w:val="auto"/>
                <w:sz w:val="21"/>
                <w:szCs w:val="21"/>
              </w:rPr>
            </w:pPr>
            <w:r w:rsidRPr="00E0090F">
              <w:rPr>
                <w:rFonts w:ascii="Times New Roman" w:eastAsia="宋体" w:hAnsi="Times New Roman" w:cs="Times New Roman"/>
                <w:color w:val="auto"/>
                <w:sz w:val="21"/>
                <w:szCs w:val="21"/>
              </w:rPr>
              <w:t>250000</w:t>
            </w:r>
            <w:r w:rsidR="00D7591E" w:rsidRPr="00E0090F">
              <w:rPr>
                <w:rFonts w:ascii="Times New Roman" w:eastAsia="宋体" w:hAnsi="Times New Roman" w:cs="Times New Roman"/>
                <w:color w:val="auto"/>
                <w:sz w:val="21"/>
                <w:szCs w:val="21"/>
              </w:rPr>
              <w:t>元</w:t>
            </w:r>
          </w:p>
        </w:tc>
        <w:tc>
          <w:tcPr>
            <w:tcW w:w="1735" w:type="dxa"/>
            <w:vAlign w:val="center"/>
          </w:tcPr>
          <w:p w:rsidR="00047495" w:rsidRPr="00E0090F" w:rsidRDefault="00C87E62">
            <w:pPr>
              <w:pStyle w:val="Default"/>
              <w:adjustRightInd/>
              <w:jc w:val="center"/>
              <w:rPr>
                <w:rFonts w:ascii="Times New Roman" w:eastAsia="宋体" w:hAnsi="Times New Roman" w:cs="Times New Roman"/>
                <w:color w:val="auto"/>
                <w:sz w:val="21"/>
                <w:szCs w:val="21"/>
              </w:rPr>
            </w:pPr>
            <w:bookmarkStart w:id="7" w:name="OLE_LINK26"/>
            <w:r w:rsidRPr="00E0090F">
              <w:rPr>
                <w:rFonts w:ascii="Times New Roman" w:eastAsia="宋体" w:hAnsi="Times New Roman" w:cs="Times New Roman"/>
                <w:color w:val="auto"/>
                <w:sz w:val="21"/>
                <w:szCs w:val="21"/>
              </w:rPr>
              <w:t>签订合同之日起</w:t>
            </w:r>
            <w:r w:rsidRPr="00E0090F">
              <w:rPr>
                <w:rFonts w:ascii="Times New Roman" w:eastAsia="宋体" w:hAnsi="Times New Roman" w:cs="Times New Roman" w:hint="eastAsia"/>
                <w:color w:val="auto"/>
                <w:sz w:val="21"/>
                <w:szCs w:val="21"/>
              </w:rPr>
              <w:t>7</w:t>
            </w:r>
            <w:r w:rsidRPr="00E0090F">
              <w:rPr>
                <w:rFonts w:ascii="Times New Roman" w:eastAsia="宋体" w:hAnsi="Times New Roman" w:cs="Times New Roman" w:hint="eastAsia"/>
                <w:color w:val="auto"/>
                <w:sz w:val="21"/>
                <w:szCs w:val="21"/>
              </w:rPr>
              <w:t>个月</w:t>
            </w:r>
            <w:bookmarkEnd w:id="7"/>
          </w:p>
        </w:tc>
        <w:tc>
          <w:tcPr>
            <w:tcW w:w="1389" w:type="dxa"/>
            <w:vAlign w:val="center"/>
          </w:tcPr>
          <w:p w:rsidR="00047495" w:rsidRPr="00E0090F" w:rsidRDefault="00C87E62">
            <w:pPr>
              <w:pStyle w:val="Default"/>
              <w:adjustRightInd/>
              <w:jc w:val="center"/>
              <w:rPr>
                <w:rFonts w:ascii="Times New Roman" w:eastAsia="宋体" w:hAnsi="Times New Roman" w:cs="Times New Roman"/>
                <w:color w:val="auto"/>
                <w:sz w:val="21"/>
                <w:szCs w:val="21"/>
              </w:rPr>
            </w:pPr>
            <w:r w:rsidRPr="00E0090F">
              <w:rPr>
                <w:rFonts w:ascii="Times New Roman" w:eastAsia="宋体" w:hAnsi="Times New Roman" w:cs="Times New Roman"/>
                <w:color w:val="auto"/>
                <w:sz w:val="21"/>
                <w:szCs w:val="21"/>
              </w:rPr>
              <w:t>软件和信息技术服务业</w:t>
            </w:r>
          </w:p>
        </w:tc>
      </w:tr>
    </w:tbl>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三、供应商资格要求（实质性要求）</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sidR="00C520CB">
        <w:rPr>
          <w:rFonts w:ascii="Times New Roman" w:eastAsia="宋体" w:hAnsi="Times New Roman" w:cs="Times New Roman" w:hint="eastAsia"/>
          <w:color w:val="auto"/>
        </w:rPr>
        <w:t>一</w:t>
      </w:r>
      <w:r>
        <w:rPr>
          <w:rFonts w:ascii="Times New Roman" w:eastAsia="宋体" w:hAnsi="Times New Roman" w:cs="Times New Roman"/>
          <w:color w:val="auto"/>
        </w:rPr>
        <w:t>）供应商应具备《中华人民共和国政府采购法》第二十二条第一款和《政府采购法实施条例》第十八条规定的条件，提供以下材料：</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营业执照副本或事业单位法人证书或民办非企业单位登记证书或社会团体法人登记证书或基金会法人登记证书电子件或自然人的身份证明电子件。</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提供《供应商资格声明函》（格式见附件</w:t>
      </w:r>
      <w:r>
        <w:rPr>
          <w:rFonts w:ascii="Times New Roman" w:eastAsia="宋体" w:hAnsi="Times New Roman" w:cs="Times New Roman"/>
          <w:color w:val="auto"/>
        </w:rPr>
        <w:t>2</w:t>
      </w:r>
      <w:r>
        <w:rPr>
          <w:rFonts w:ascii="Times New Roman" w:eastAsia="宋体" w:hAnsi="Times New Roman" w:cs="Times New Roman"/>
          <w:color w:val="auto"/>
        </w:rPr>
        <w:t>）</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四、项目需要落实的政府采购政策</w:t>
      </w:r>
    </w:p>
    <w:p w:rsidR="00047495" w:rsidRPr="00E0090F" w:rsidRDefault="00D7591E">
      <w:pPr>
        <w:pStyle w:val="Default"/>
        <w:spacing w:line="360" w:lineRule="auto"/>
        <w:ind w:firstLineChars="200" w:firstLine="480"/>
        <w:rPr>
          <w:rFonts w:ascii="Times New Roman" w:eastAsia="宋体" w:hAnsi="Times New Roman" w:cs="Times New Roman"/>
          <w:color w:val="auto"/>
        </w:rPr>
      </w:pPr>
      <w:r w:rsidRPr="00E0090F">
        <w:rPr>
          <w:rFonts w:ascii="Times New Roman" w:eastAsia="宋体" w:hAnsi="Times New Roman" w:cs="Times New Roman"/>
          <w:color w:val="auto"/>
        </w:rPr>
        <w:t>（一）本项目对小</w:t>
      </w:r>
      <w:proofErr w:type="gramStart"/>
      <w:r w:rsidRPr="00E0090F">
        <w:rPr>
          <w:rFonts w:ascii="Times New Roman" w:eastAsia="宋体" w:hAnsi="Times New Roman" w:cs="Times New Roman"/>
          <w:color w:val="auto"/>
        </w:rPr>
        <w:t>微企业</w:t>
      </w:r>
      <w:proofErr w:type="gramEnd"/>
      <w:r w:rsidRPr="00E0090F">
        <w:rPr>
          <w:rFonts w:ascii="Times New Roman" w:eastAsia="宋体" w:hAnsi="Times New Roman" w:cs="Times New Roman"/>
          <w:color w:val="auto"/>
        </w:rPr>
        <w:t>报价给予</w:t>
      </w:r>
      <w:r w:rsidRPr="00E0090F">
        <w:rPr>
          <w:rFonts w:ascii="Times New Roman" w:eastAsia="宋体" w:hAnsi="Times New Roman" w:cs="Times New Roman"/>
          <w:color w:val="auto"/>
        </w:rPr>
        <w:t>20%</w:t>
      </w:r>
      <w:r w:rsidRPr="00E0090F">
        <w:rPr>
          <w:rFonts w:ascii="Times New Roman" w:eastAsia="宋体" w:hAnsi="Times New Roman" w:cs="Times New Roman"/>
          <w:color w:val="auto"/>
        </w:rPr>
        <w:t>的扣除。</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p>
    <w:p w:rsidR="00047495" w:rsidRPr="00E0090F" w:rsidRDefault="00D7591E">
      <w:pPr>
        <w:pStyle w:val="Default"/>
        <w:spacing w:line="360" w:lineRule="auto"/>
        <w:ind w:firstLineChars="200" w:firstLine="480"/>
        <w:rPr>
          <w:rFonts w:ascii="Times New Roman" w:eastAsia="宋体" w:hAnsi="Times New Roman" w:cs="Times New Roman"/>
          <w:color w:val="auto"/>
        </w:rPr>
      </w:pPr>
      <w:r w:rsidRPr="00E0090F">
        <w:rPr>
          <w:rFonts w:ascii="Times New Roman" w:eastAsia="宋体" w:hAnsi="Times New Roman" w:cs="Times New Roman" w:hint="eastAsia"/>
          <w:color w:val="auto"/>
        </w:rPr>
        <w:t>（七）根据《关于推动解决政府采购异常低价问题的通知》（财库〔</w:t>
      </w:r>
      <w:r w:rsidRPr="00E0090F">
        <w:rPr>
          <w:rFonts w:ascii="Times New Roman" w:eastAsia="宋体" w:hAnsi="Times New Roman" w:cs="Times New Roman" w:hint="eastAsia"/>
          <w:color w:val="auto"/>
        </w:rPr>
        <w:t>2026</w:t>
      </w:r>
      <w:r w:rsidRPr="00E0090F">
        <w:rPr>
          <w:rFonts w:ascii="Times New Roman" w:eastAsia="宋体" w:hAnsi="Times New Roman" w:cs="Times New Roman" w:hint="eastAsia"/>
          <w:color w:val="auto"/>
        </w:rPr>
        <w:t>〕</w:t>
      </w:r>
      <w:r w:rsidRPr="00E0090F">
        <w:rPr>
          <w:rFonts w:ascii="Times New Roman" w:eastAsia="宋体" w:hAnsi="Times New Roman" w:cs="Times New Roman" w:hint="eastAsia"/>
          <w:color w:val="auto"/>
        </w:rPr>
        <w:t>2</w:t>
      </w:r>
      <w:r w:rsidRPr="00E0090F">
        <w:rPr>
          <w:rFonts w:ascii="Times New Roman" w:eastAsia="宋体" w:hAnsi="Times New Roman" w:cs="Times New Roman" w:hint="eastAsia"/>
          <w:color w:val="auto"/>
        </w:rPr>
        <w:t>号）的要求，当供应商报价出现以下情形之一时，磋商小组应当启动对该供应商的异常低价审查程序：</w:t>
      </w:r>
    </w:p>
    <w:p w:rsidR="00047495" w:rsidRPr="00E0090F" w:rsidRDefault="00D7591E">
      <w:pPr>
        <w:pStyle w:val="Default"/>
        <w:spacing w:line="360" w:lineRule="auto"/>
        <w:ind w:firstLineChars="200" w:firstLine="480"/>
        <w:rPr>
          <w:rFonts w:ascii="Times New Roman" w:eastAsia="宋体" w:hAnsi="Times New Roman" w:cs="Times New Roman"/>
          <w:color w:val="auto"/>
        </w:rPr>
      </w:pPr>
      <w:r w:rsidRPr="00E0090F">
        <w:rPr>
          <w:rFonts w:ascii="Times New Roman" w:eastAsia="宋体" w:hAnsi="Times New Roman" w:cs="Times New Roman" w:hint="eastAsia"/>
          <w:color w:val="auto"/>
        </w:rPr>
        <w:t xml:space="preserve">1. </w:t>
      </w:r>
      <w:r w:rsidRPr="00E0090F">
        <w:rPr>
          <w:rFonts w:ascii="Times New Roman" w:eastAsia="宋体" w:hAnsi="Times New Roman" w:cs="Times New Roman" w:hint="eastAsia"/>
          <w:color w:val="auto"/>
        </w:rPr>
        <w:t>供应商报价</w:t>
      </w:r>
      <w:r w:rsidRPr="00E0090F">
        <w:rPr>
          <w:rFonts w:ascii="Times New Roman" w:eastAsia="宋体" w:hAnsi="Times New Roman" w:cs="Times New Roman" w:hint="eastAsia"/>
          <w:color w:val="auto"/>
        </w:rPr>
        <w:t>&lt;</w:t>
      </w:r>
      <w:r w:rsidRPr="00E0090F">
        <w:rPr>
          <w:rFonts w:ascii="Times New Roman" w:eastAsia="宋体" w:hAnsi="Times New Roman" w:cs="Times New Roman" w:hint="eastAsia"/>
          <w:color w:val="auto"/>
        </w:rPr>
        <w:t>全部通过符合性审查供应商报价平均值×</w:t>
      </w:r>
      <w:r w:rsidRPr="00E0090F">
        <w:rPr>
          <w:rFonts w:ascii="Times New Roman" w:eastAsia="宋体" w:hAnsi="Times New Roman" w:cs="Times New Roman" w:hint="eastAsia"/>
          <w:color w:val="auto"/>
        </w:rPr>
        <w:t>50%</w:t>
      </w:r>
      <w:r w:rsidRPr="00E0090F">
        <w:rPr>
          <w:rFonts w:ascii="Times New Roman" w:eastAsia="宋体" w:hAnsi="Times New Roman" w:cs="Times New Roman" w:hint="eastAsia"/>
          <w:color w:val="auto"/>
        </w:rPr>
        <w:t>；</w:t>
      </w:r>
    </w:p>
    <w:p w:rsidR="00047495" w:rsidRPr="00E0090F" w:rsidRDefault="00D7591E">
      <w:pPr>
        <w:pStyle w:val="Default"/>
        <w:spacing w:line="360" w:lineRule="auto"/>
        <w:ind w:firstLineChars="200" w:firstLine="480"/>
        <w:rPr>
          <w:rFonts w:ascii="Times New Roman" w:eastAsia="宋体" w:hAnsi="Times New Roman" w:cs="Times New Roman"/>
          <w:color w:val="auto"/>
        </w:rPr>
      </w:pPr>
      <w:r w:rsidRPr="00E0090F">
        <w:rPr>
          <w:rFonts w:ascii="Times New Roman" w:eastAsia="宋体" w:hAnsi="Times New Roman" w:cs="Times New Roman" w:hint="eastAsia"/>
          <w:color w:val="auto"/>
        </w:rPr>
        <w:t xml:space="preserve">2. </w:t>
      </w:r>
      <w:r w:rsidRPr="00E0090F">
        <w:rPr>
          <w:rFonts w:ascii="Times New Roman" w:eastAsia="宋体" w:hAnsi="Times New Roman" w:cs="Times New Roman" w:hint="eastAsia"/>
          <w:color w:val="auto"/>
        </w:rPr>
        <w:t>供应商报价</w:t>
      </w:r>
      <w:r w:rsidRPr="00E0090F">
        <w:rPr>
          <w:rFonts w:ascii="Times New Roman" w:eastAsia="宋体" w:hAnsi="Times New Roman" w:cs="Times New Roman" w:hint="eastAsia"/>
          <w:color w:val="auto"/>
        </w:rPr>
        <w:t>&lt;</w:t>
      </w:r>
      <w:r w:rsidRPr="00E0090F">
        <w:rPr>
          <w:rFonts w:ascii="Times New Roman" w:eastAsia="宋体" w:hAnsi="Times New Roman" w:cs="Times New Roman" w:hint="eastAsia"/>
          <w:color w:val="auto"/>
        </w:rPr>
        <w:t>通过符合性审查的次</w:t>
      </w:r>
      <w:proofErr w:type="gramStart"/>
      <w:r w:rsidRPr="00E0090F">
        <w:rPr>
          <w:rFonts w:ascii="Times New Roman" w:eastAsia="宋体" w:hAnsi="Times New Roman" w:cs="Times New Roman" w:hint="eastAsia"/>
          <w:color w:val="auto"/>
        </w:rPr>
        <w:t>低供应</w:t>
      </w:r>
      <w:proofErr w:type="gramEnd"/>
      <w:r w:rsidRPr="00E0090F">
        <w:rPr>
          <w:rFonts w:ascii="Times New Roman" w:eastAsia="宋体" w:hAnsi="Times New Roman" w:cs="Times New Roman" w:hint="eastAsia"/>
          <w:color w:val="auto"/>
        </w:rPr>
        <w:t>商报价×</w:t>
      </w:r>
      <w:r w:rsidRPr="00E0090F">
        <w:rPr>
          <w:rFonts w:ascii="Times New Roman" w:eastAsia="宋体" w:hAnsi="Times New Roman" w:cs="Times New Roman" w:hint="eastAsia"/>
          <w:color w:val="auto"/>
        </w:rPr>
        <w:t>50%</w:t>
      </w:r>
      <w:r w:rsidRPr="00E0090F">
        <w:rPr>
          <w:rFonts w:ascii="Times New Roman" w:eastAsia="宋体" w:hAnsi="Times New Roman" w:cs="Times New Roman" w:hint="eastAsia"/>
          <w:color w:val="auto"/>
        </w:rPr>
        <w:t>；</w:t>
      </w:r>
    </w:p>
    <w:p w:rsidR="00047495" w:rsidRPr="00E0090F" w:rsidRDefault="00D7591E">
      <w:pPr>
        <w:pStyle w:val="Default"/>
        <w:spacing w:line="360" w:lineRule="auto"/>
        <w:ind w:firstLineChars="200" w:firstLine="480"/>
        <w:rPr>
          <w:rFonts w:ascii="Times New Roman" w:eastAsia="宋体" w:hAnsi="Times New Roman" w:cs="Times New Roman"/>
          <w:color w:val="auto"/>
        </w:rPr>
      </w:pPr>
      <w:r w:rsidRPr="00E0090F">
        <w:rPr>
          <w:rFonts w:ascii="Times New Roman" w:eastAsia="宋体" w:hAnsi="Times New Roman" w:cs="Times New Roman" w:hint="eastAsia"/>
          <w:color w:val="auto"/>
        </w:rPr>
        <w:lastRenderedPageBreak/>
        <w:t xml:space="preserve">3. </w:t>
      </w:r>
      <w:r w:rsidRPr="00E0090F">
        <w:rPr>
          <w:rFonts w:ascii="Times New Roman" w:eastAsia="宋体" w:hAnsi="Times New Roman" w:cs="Times New Roman" w:hint="eastAsia"/>
          <w:color w:val="auto"/>
        </w:rPr>
        <w:t>供应商报价</w:t>
      </w:r>
      <w:r w:rsidRPr="00E0090F">
        <w:rPr>
          <w:rFonts w:ascii="Times New Roman" w:eastAsia="宋体" w:hAnsi="Times New Roman" w:cs="Times New Roman" w:hint="eastAsia"/>
          <w:color w:val="auto"/>
        </w:rPr>
        <w:t>&lt;</w:t>
      </w:r>
      <w:r w:rsidRPr="00E0090F">
        <w:rPr>
          <w:rFonts w:ascii="Times New Roman" w:eastAsia="宋体" w:hAnsi="Times New Roman" w:cs="Times New Roman" w:hint="eastAsia"/>
          <w:color w:val="auto"/>
        </w:rPr>
        <w:t>最高限价×</w:t>
      </w:r>
      <w:r w:rsidRPr="00E0090F">
        <w:rPr>
          <w:rFonts w:ascii="Times New Roman" w:eastAsia="宋体" w:hAnsi="Times New Roman" w:cs="Times New Roman" w:hint="eastAsia"/>
          <w:color w:val="auto"/>
        </w:rPr>
        <w:t>45%</w:t>
      </w:r>
      <w:r w:rsidRPr="00E0090F">
        <w:rPr>
          <w:rFonts w:ascii="Times New Roman" w:eastAsia="宋体" w:hAnsi="Times New Roman" w:cs="Times New Roman" w:hint="eastAsia"/>
          <w:color w:val="auto"/>
        </w:rPr>
        <w:t>；</w:t>
      </w:r>
    </w:p>
    <w:p w:rsidR="00047495" w:rsidRPr="00E0090F" w:rsidRDefault="00D7591E">
      <w:pPr>
        <w:pStyle w:val="Default"/>
        <w:spacing w:line="360" w:lineRule="auto"/>
        <w:ind w:firstLineChars="200" w:firstLine="480"/>
        <w:rPr>
          <w:rFonts w:ascii="Times New Roman" w:eastAsia="宋体" w:hAnsi="Times New Roman"/>
          <w:color w:val="auto"/>
        </w:rPr>
      </w:pPr>
      <w:r w:rsidRPr="00E0090F">
        <w:rPr>
          <w:rFonts w:ascii="Times New Roman" w:eastAsia="宋体" w:hAnsi="Times New Roman" w:cs="Times New Roman" w:hint="eastAsia"/>
          <w:color w:val="auto"/>
        </w:rPr>
        <w:t xml:space="preserve">4. </w:t>
      </w:r>
      <w:r w:rsidRPr="00E0090F">
        <w:rPr>
          <w:rFonts w:ascii="Times New Roman" w:eastAsia="宋体" w:hAnsi="Times New Roman" w:cs="Times New Roman" w:hint="eastAsia"/>
          <w:color w:val="auto"/>
        </w:rPr>
        <w:t>磋商小组基于专业判断，认为供应商报价过低，有可能影响产品质量或者不能诚信履约的其他情形。</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五、参与本项目的步骤、时间与方式</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（一）参与本项目的时间要求</w:t>
      </w:r>
    </w:p>
    <w:tbl>
      <w:tblPr>
        <w:tblStyle w:val="ac"/>
        <w:tblW w:w="9134" w:type="dxa"/>
        <w:jc w:val="center"/>
        <w:tblLook w:val="04A0" w:firstRow="1" w:lastRow="0" w:firstColumn="1" w:lastColumn="0" w:noHBand="0" w:noVBand="1"/>
      </w:tblPr>
      <w:tblGrid>
        <w:gridCol w:w="779"/>
        <w:gridCol w:w="1941"/>
        <w:gridCol w:w="1891"/>
        <w:gridCol w:w="1891"/>
        <w:gridCol w:w="2632"/>
      </w:tblGrid>
      <w:tr w:rsidR="00047495">
        <w:trPr>
          <w:tblHeader/>
          <w:jc w:val="center"/>
        </w:trPr>
        <w:tc>
          <w:tcPr>
            <w:tcW w:w="779" w:type="dxa"/>
            <w:vAlign w:val="center"/>
          </w:tcPr>
          <w:p w:rsidR="00047495" w:rsidRDefault="00D7591E">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序号</w:t>
            </w:r>
          </w:p>
        </w:tc>
        <w:tc>
          <w:tcPr>
            <w:tcW w:w="1941" w:type="dxa"/>
            <w:vAlign w:val="center"/>
          </w:tcPr>
          <w:p w:rsidR="00047495" w:rsidRDefault="00D7591E">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步骤名称</w:t>
            </w:r>
          </w:p>
        </w:tc>
        <w:tc>
          <w:tcPr>
            <w:tcW w:w="1891" w:type="dxa"/>
            <w:vAlign w:val="center"/>
          </w:tcPr>
          <w:p w:rsidR="00047495" w:rsidRDefault="00D7591E">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开始时间</w:t>
            </w:r>
          </w:p>
        </w:tc>
        <w:tc>
          <w:tcPr>
            <w:tcW w:w="1891" w:type="dxa"/>
            <w:vAlign w:val="center"/>
          </w:tcPr>
          <w:p w:rsidR="00047495" w:rsidRDefault="00D7591E">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截止时间</w:t>
            </w:r>
          </w:p>
        </w:tc>
        <w:tc>
          <w:tcPr>
            <w:tcW w:w="2632" w:type="dxa"/>
            <w:vAlign w:val="center"/>
          </w:tcPr>
          <w:p w:rsidR="00047495" w:rsidRDefault="00D7591E">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备注</w:t>
            </w:r>
          </w:p>
        </w:tc>
      </w:tr>
      <w:tr w:rsidR="00047495">
        <w:trPr>
          <w:jc w:val="center"/>
        </w:trPr>
        <w:tc>
          <w:tcPr>
            <w:tcW w:w="779" w:type="dxa"/>
            <w:vAlign w:val="center"/>
          </w:tcPr>
          <w:p w:rsidR="00047495" w:rsidRDefault="00D7591E">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1</w:t>
            </w:r>
          </w:p>
        </w:tc>
        <w:tc>
          <w:tcPr>
            <w:tcW w:w="1941" w:type="dxa"/>
            <w:vAlign w:val="center"/>
          </w:tcPr>
          <w:p w:rsidR="00047495" w:rsidRDefault="00D7591E">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获取竞争性磋商文件</w:t>
            </w:r>
          </w:p>
        </w:tc>
        <w:tc>
          <w:tcPr>
            <w:tcW w:w="1891" w:type="dxa"/>
            <w:vAlign w:val="center"/>
          </w:tcPr>
          <w:p w:rsidR="00047495" w:rsidRDefault="00D7591E" w:rsidP="00A82D6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A82D66">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sidR="00A82D66">
              <w:rPr>
                <w:rFonts w:ascii="Times New Roman" w:eastAsia="宋体" w:hAnsi="Times New Roman" w:cs="Times New Roman" w:hint="eastAsia"/>
                <w:color w:val="auto"/>
                <w:sz w:val="21"/>
                <w:szCs w:val="21"/>
              </w:rPr>
              <w:t>18</w:t>
            </w:r>
            <w:r>
              <w:rPr>
                <w:rFonts w:ascii="Times New Roman" w:eastAsia="宋体" w:hAnsi="Times New Roman" w:cs="Times New Roman"/>
                <w:color w:val="auto"/>
                <w:sz w:val="21"/>
                <w:szCs w:val="21"/>
              </w:rPr>
              <w:t>日</w:t>
            </w:r>
          </w:p>
        </w:tc>
        <w:tc>
          <w:tcPr>
            <w:tcW w:w="1891" w:type="dxa"/>
            <w:vAlign w:val="center"/>
          </w:tcPr>
          <w:p w:rsidR="00047495" w:rsidRDefault="00D7591E" w:rsidP="00A82D6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A82D66">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sidR="00A82D66">
              <w:rPr>
                <w:rFonts w:ascii="Times New Roman" w:eastAsia="宋体" w:hAnsi="Times New Roman" w:cs="Times New Roman" w:hint="eastAsia"/>
                <w:color w:val="auto"/>
                <w:sz w:val="21"/>
                <w:szCs w:val="21"/>
              </w:rPr>
              <w:t>25</w:t>
            </w:r>
            <w:r>
              <w:rPr>
                <w:rFonts w:ascii="Times New Roman" w:eastAsia="宋体" w:hAnsi="Times New Roman" w:cs="Times New Roman"/>
                <w:color w:val="auto"/>
                <w:sz w:val="21"/>
                <w:szCs w:val="21"/>
              </w:rPr>
              <w:t>日</w:t>
            </w:r>
          </w:p>
        </w:tc>
        <w:tc>
          <w:tcPr>
            <w:tcW w:w="2632" w:type="dxa"/>
            <w:vAlign w:val="center"/>
          </w:tcPr>
          <w:p w:rsidR="00047495" w:rsidRDefault="00D7591E">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047495" w:rsidRDefault="00D7591E">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未按时获取竞争性磋商文件的，不能参与本项目</w:t>
            </w:r>
          </w:p>
        </w:tc>
      </w:tr>
      <w:tr w:rsidR="00047495">
        <w:trPr>
          <w:jc w:val="center"/>
        </w:trPr>
        <w:tc>
          <w:tcPr>
            <w:tcW w:w="779" w:type="dxa"/>
            <w:vAlign w:val="center"/>
          </w:tcPr>
          <w:p w:rsidR="00047495" w:rsidRDefault="00D7591E">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w:t>
            </w:r>
          </w:p>
        </w:tc>
        <w:tc>
          <w:tcPr>
            <w:tcW w:w="1941" w:type="dxa"/>
            <w:vAlign w:val="center"/>
          </w:tcPr>
          <w:p w:rsidR="00047495" w:rsidRDefault="00D7591E">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网上应答（上传电子响应文件）</w:t>
            </w:r>
          </w:p>
        </w:tc>
        <w:tc>
          <w:tcPr>
            <w:tcW w:w="1891" w:type="dxa"/>
            <w:vAlign w:val="center"/>
          </w:tcPr>
          <w:p w:rsidR="00047495" w:rsidRDefault="00D7591E">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A82D66">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sidR="00A82D66">
              <w:rPr>
                <w:rFonts w:ascii="Times New Roman" w:eastAsia="宋体" w:hAnsi="Times New Roman" w:cs="Times New Roman" w:hint="eastAsia"/>
                <w:color w:val="auto"/>
                <w:sz w:val="21"/>
                <w:szCs w:val="21"/>
              </w:rPr>
              <w:t>18</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9:00</w:t>
            </w:r>
          </w:p>
        </w:tc>
        <w:tc>
          <w:tcPr>
            <w:tcW w:w="1891" w:type="dxa"/>
            <w:vAlign w:val="center"/>
          </w:tcPr>
          <w:p w:rsidR="00047495" w:rsidRDefault="00D7591E" w:rsidP="00A82D6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A82D66">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sidR="00A82D66">
              <w:rPr>
                <w:rFonts w:ascii="Times New Roman" w:eastAsia="宋体" w:hAnsi="Times New Roman" w:cs="Times New Roman" w:hint="eastAsia"/>
                <w:color w:val="auto"/>
                <w:sz w:val="21"/>
                <w:szCs w:val="21"/>
              </w:rPr>
              <w:t>29</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8:30</w:t>
            </w:r>
          </w:p>
        </w:tc>
        <w:tc>
          <w:tcPr>
            <w:tcW w:w="2632" w:type="dxa"/>
            <w:vAlign w:val="center"/>
          </w:tcPr>
          <w:p w:rsidR="00047495" w:rsidRDefault="00D7591E">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未按时完成网上应答或未按时上传电子响应文件的，视为无效响应。</w:t>
            </w:r>
          </w:p>
        </w:tc>
      </w:tr>
      <w:tr w:rsidR="00047495">
        <w:trPr>
          <w:jc w:val="center"/>
        </w:trPr>
        <w:tc>
          <w:tcPr>
            <w:tcW w:w="779" w:type="dxa"/>
            <w:vAlign w:val="center"/>
          </w:tcPr>
          <w:p w:rsidR="00047495" w:rsidRDefault="00D7591E">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3</w:t>
            </w:r>
          </w:p>
        </w:tc>
        <w:tc>
          <w:tcPr>
            <w:tcW w:w="1941" w:type="dxa"/>
            <w:vAlign w:val="center"/>
          </w:tcPr>
          <w:p w:rsidR="00047495" w:rsidRDefault="00D7591E">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第一阶段解密</w:t>
            </w:r>
          </w:p>
        </w:tc>
        <w:tc>
          <w:tcPr>
            <w:tcW w:w="1891" w:type="dxa"/>
            <w:vAlign w:val="center"/>
          </w:tcPr>
          <w:p w:rsidR="00047495" w:rsidRDefault="00D7591E">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A82D66">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sidR="00A82D66">
              <w:rPr>
                <w:rFonts w:ascii="Times New Roman" w:eastAsia="宋体" w:hAnsi="Times New Roman" w:cs="Times New Roman" w:hint="eastAsia"/>
                <w:color w:val="auto"/>
                <w:sz w:val="21"/>
                <w:szCs w:val="21"/>
              </w:rPr>
              <w:t>29</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8:30</w:t>
            </w:r>
          </w:p>
        </w:tc>
        <w:tc>
          <w:tcPr>
            <w:tcW w:w="1891" w:type="dxa"/>
            <w:vAlign w:val="center"/>
          </w:tcPr>
          <w:p w:rsidR="00047495" w:rsidRDefault="00D7591E">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A82D66">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sidR="00A82D66">
              <w:rPr>
                <w:rFonts w:ascii="Times New Roman" w:eastAsia="宋体" w:hAnsi="Times New Roman" w:cs="Times New Roman" w:hint="eastAsia"/>
                <w:color w:val="auto"/>
                <w:sz w:val="21"/>
                <w:szCs w:val="21"/>
              </w:rPr>
              <w:t>29</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9:30</w:t>
            </w:r>
          </w:p>
        </w:tc>
        <w:tc>
          <w:tcPr>
            <w:tcW w:w="2632" w:type="dxa"/>
            <w:vAlign w:val="center"/>
          </w:tcPr>
          <w:p w:rsidR="00047495" w:rsidRDefault="00D7591E">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未按时完成第一阶段解密的，视为无效响应。</w:t>
            </w:r>
          </w:p>
        </w:tc>
      </w:tr>
      <w:tr w:rsidR="00047495">
        <w:trPr>
          <w:jc w:val="center"/>
        </w:trPr>
        <w:tc>
          <w:tcPr>
            <w:tcW w:w="779" w:type="dxa"/>
            <w:vAlign w:val="center"/>
          </w:tcPr>
          <w:p w:rsidR="00047495" w:rsidRDefault="00D7591E">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4</w:t>
            </w:r>
          </w:p>
        </w:tc>
        <w:tc>
          <w:tcPr>
            <w:tcW w:w="1941" w:type="dxa"/>
            <w:vAlign w:val="center"/>
          </w:tcPr>
          <w:p w:rsidR="00047495" w:rsidRDefault="00D7591E">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第二阶段解密</w:t>
            </w:r>
          </w:p>
        </w:tc>
        <w:tc>
          <w:tcPr>
            <w:tcW w:w="6414" w:type="dxa"/>
            <w:gridSpan w:val="3"/>
            <w:vAlign w:val="center"/>
          </w:tcPr>
          <w:p w:rsidR="00047495" w:rsidRDefault="00D7591E">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通过第一阶段磋商的供应商在磋商小组要求的时间内（一般是磋商当日电话通知）完成第二阶段解密，否则视为放弃磋商。</w:t>
            </w:r>
          </w:p>
        </w:tc>
      </w:tr>
    </w:tbl>
    <w:p w:rsidR="00047495" w:rsidRDefault="00D7591E">
      <w:pPr>
        <w:pStyle w:val="Default"/>
        <w:adjustRightInd/>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（二）参与本项目的方式要求</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）领取、电子签章办理办法：</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）首页点击</w:t>
      </w:r>
      <w:r>
        <w:rPr>
          <w:rFonts w:ascii="Times New Roman" w:eastAsia="宋体" w:hAnsi="Times New Roman" w:cs="Times New Roman"/>
          <w:color w:val="auto"/>
        </w:rPr>
        <w:t>“</w:t>
      </w:r>
      <w:r>
        <w:rPr>
          <w:rFonts w:ascii="Times New Roman" w:eastAsia="宋体" w:hAnsi="Times New Roman" w:cs="Times New Roman"/>
          <w:color w:val="auto"/>
        </w:rPr>
        <w:t>用户注册维护</w:t>
      </w:r>
      <w:r>
        <w:rPr>
          <w:rFonts w:ascii="Times New Roman" w:eastAsia="宋体" w:hAnsi="Times New Roman" w:cs="Times New Roman"/>
          <w:color w:val="auto"/>
        </w:rPr>
        <w:t>”</w:t>
      </w:r>
      <w:r>
        <w:rPr>
          <w:rFonts w:ascii="Times New Roman" w:eastAsia="宋体" w:hAnsi="Times New Roman" w:cs="Times New Roman"/>
          <w:color w:val="auto"/>
        </w:rPr>
        <w:t>，填写相关内容。天津市政府采购中心注册窗口联系电话：</w:t>
      </w:r>
      <w:r>
        <w:rPr>
          <w:rFonts w:ascii="Times New Roman" w:eastAsia="宋体" w:hAnsi="Times New Roman" w:cs="Times New Roman"/>
          <w:color w:val="auto"/>
        </w:rPr>
        <w:t>022-24538167</w:t>
      </w:r>
      <w:r>
        <w:rPr>
          <w:rFonts w:ascii="Times New Roman" w:eastAsia="宋体" w:hAnsi="Times New Roman" w:cs="Times New Roman"/>
          <w:color w:val="auto"/>
        </w:rPr>
        <w:t>。</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）领取及电子签章办理：参见天津市政府采购中心网（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服务指南</w:t>
      </w:r>
      <w:r>
        <w:rPr>
          <w:rFonts w:ascii="Times New Roman" w:eastAsia="宋体" w:hAnsi="Times New Roman" w:cs="Times New Roman"/>
          <w:color w:val="auto"/>
        </w:rPr>
        <w:t>--</w:t>
      </w:r>
      <w:r>
        <w:rPr>
          <w:rFonts w:ascii="Times New Roman" w:eastAsia="宋体" w:hAnsi="Times New Roman" w:cs="Times New Roman"/>
          <w:color w:val="auto"/>
        </w:rPr>
        <w:t>供应商注册、领取</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）及电子</w:t>
      </w:r>
      <w:proofErr w:type="gramStart"/>
      <w:r>
        <w:rPr>
          <w:rFonts w:ascii="Times New Roman" w:eastAsia="宋体" w:hAnsi="Times New Roman" w:cs="Times New Roman"/>
          <w:color w:val="auto"/>
        </w:rPr>
        <w:t>签章制章的</w:t>
      </w:r>
      <w:proofErr w:type="gramEnd"/>
      <w:r>
        <w:rPr>
          <w:rFonts w:ascii="Times New Roman" w:eastAsia="宋体" w:hAnsi="Times New Roman" w:cs="Times New Roman"/>
          <w:color w:val="auto"/>
        </w:rPr>
        <w:t>流程。</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color w:val="auto"/>
        </w:rPr>
        <w:t>或</w:t>
      </w:r>
      <w:r>
        <w:rPr>
          <w:rFonts w:ascii="Times New Roman" w:eastAsia="宋体" w:hAnsi="Times New Roman" w:cs="Times New Roman"/>
          <w:color w:val="auto"/>
        </w:rPr>
        <w:t>022-24538059</w:t>
      </w:r>
      <w:r>
        <w:rPr>
          <w:rFonts w:ascii="Times New Roman" w:eastAsia="宋体" w:hAnsi="Times New Roman" w:cs="Times New Roman"/>
          <w:color w:val="auto"/>
        </w:rPr>
        <w:t>。</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电子签章办理联系电话：</w:t>
      </w:r>
      <w:r>
        <w:rPr>
          <w:rFonts w:ascii="Times New Roman" w:eastAsia="宋体" w:hAnsi="Times New Roman" w:cs="Times New Roman"/>
          <w:color w:val="auto"/>
        </w:rPr>
        <w:t>022-24538059</w:t>
      </w:r>
      <w:r>
        <w:rPr>
          <w:rFonts w:ascii="Times New Roman" w:eastAsia="宋体" w:hAnsi="Times New Roman" w:cs="Times New Roman"/>
          <w:color w:val="auto"/>
        </w:rPr>
        <w:t>。</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获取竞争性磋商文件的方式</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采用网上获取电子竞争性磋商文件的方式，供应商应于规定的时间内使用天津数字认证有限公司发出的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下载竞争性磋商文件。</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网上应答（上传电子响应文件）方式</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采用网上电子投标方式，供应商应于规定的时间内使用天津数字认证有限公</w:t>
      </w:r>
      <w:r>
        <w:rPr>
          <w:rFonts w:ascii="Times New Roman" w:eastAsia="宋体" w:hAnsi="Times New Roman" w:cs="Times New Roman"/>
          <w:color w:val="auto"/>
        </w:rPr>
        <w:lastRenderedPageBreak/>
        <w:t>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进行网上应答及提交，并分别上传加盖电子签章的第一、第二阶段电子响应文件（以通过天津公共资源电子签章客户端正确读取签章信息为准），否则视为无效响应。</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解密方式</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采用网上解密方式，供应商应于规定的时间内使用天津数字认证有限公司发出的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完成解密，否则视为无效响应。</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磋商地点</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第一阶段解密后，磋商代表人须于天津市河东区红星路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号二楼天津市政府采购中心评审现场或天津市政府采购中心网（网址：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）等候磋商。</w:t>
      </w:r>
    </w:p>
    <w:p w:rsidR="00047495" w:rsidRPr="00E0090F" w:rsidRDefault="00D7591E">
      <w:pPr>
        <w:pStyle w:val="Default"/>
        <w:spacing w:line="360" w:lineRule="auto"/>
        <w:ind w:firstLineChars="200" w:firstLine="480"/>
        <w:rPr>
          <w:rFonts w:ascii="Times New Roman" w:eastAsia="宋体" w:hAnsi="Times New Roman" w:cs="Times New Roman"/>
          <w:color w:val="auto"/>
        </w:rPr>
      </w:pPr>
      <w:r w:rsidRPr="00E0090F">
        <w:rPr>
          <w:rFonts w:ascii="Times New Roman" w:eastAsia="宋体" w:hAnsi="Times New Roman" w:cs="Times New Roman"/>
          <w:color w:val="auto"/>
        </w:rPr>
        <w:t>供应商应按以上步骤顺序、时间及方式要求参与本项目，否则视为不参与本项目。</w:t>
      </w:r>
    </w:p>
    <w:p w:rsidR="00047495" w:rsidRPr="00E0090F" w:rsidRDefault="00D7591E">
      <w:pPr>
        <w:pStyle w:val="Default"/>
        <w:spacing w:line="360" w:lineRule="auto"/>
        <w:ind w:firstLineChars="200" w:firstLine="480"/>
        <w:jc w:val="both"/>
        <w:rPr>
          <w:rFonts w:ascii="Times New Roman" w:eastAsia="宋体" w:hAnsi="Times New Roman" w:cs="Times New Roman"/>
          <w:color w:val="auto"/>
        </w:rPr>
      </w:pPr>
      <w:r w:rsidRPr="00E0090F">
        <w:rPr>
          <w:rFonts w:ascii="Times New Roman" w:eastAsia="宋体" w:hAnsi="Times New Roman" w:cs="Times New Roman"/>
          <w:color w:val="auto"/>
        </w:rPr>
        <w:t>六、现场考察、标前答疑会</w:t>
      </w:r>
    </w:p>
    <w:p w:rsidR="00047495" w:rsidRPr="00E0090F" w:rsidRDefault="00D7591E">
      <w:pPr>
        <w:pStyle w:val="Default"/>
        <w:spacing w:line="360" w:lineRule="auto"/>
        <w:ind w:firstLineChars="200" w:firstLine="480"/>
        <w:jc w:val="both"/>
        <w:rPr>
          <w:rFonts w:ascii="Times New Roman" w:eastAsia="宋体" w:hAnsi="Times New Roman" w:cs="Times New Roman"/>
          <w:color w:val="auto"/>
        </w:rPr>
      </w:pPr>
      <w:r w:rsidRPr="00E0090F">
        <w:rPr>
          <w:rFonts w:ascii="Times New Roman" w:eastAsia="宋体" w:hAnsi="Times New Roman" w:cs="Times New Roman"/>
          <w:color w:val="auto"/>
        </w:rPr>
        <w:t>本项目不组织现场考察</w:t>
      </w:r>
      <w:r w:rsidR="00394FC6" w:rsidRPr="00E0090F">
        <w:rPr>
          <w:rFonts w:ascii="Times New Roman" w:eastAsia="宋体" w:hAnsi="Times New Roman" w:cs="Times New Roman" w:hint="eastAsia"/>
          <w:color w:val="auto"/>
        </w:rPr>
        <w:t>和</w:t>
      </w:r>
      <w:r w:rsidRPr="00E0090F">
        <w:rPr>
          <w:rFonts w:ascii="Times New Roman" w:eastAsia="宋体" w:hAnsi="Times New Roman" w:cs="Times New Roman"/>
          <w:color w:val="auto"/>
        </w:rPr>
        <w:t>标前答疑会</w:t>
      </w:r>
      <w:r w:rsidR="00394FC6" w:rsidRPr="00E0090F">
        <w:rPr>
          <w:rFonts w:ascii="Times New Roman" w:eastAsia="宋体" w:hAnsi="Times New Roman" w:cs="Times New Roman" w:hint="eastAsia"/>
          <w:color w:val="auto"/>
        </w:rPr>
        <w:t>。</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七、采购代理机构信息</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sidR="00394FC6">
        <w:rPr>
          <w:rFonts w:ascii="Times New Roman" w:eastAsia="宋体" w:hAnsi="Times New Roman" w:cs="Times New Roman"/>
          <w:color w:val="auto"/>
        </w:rPr>
        <w:t>张娜</w:t>
      </w:r>
      <w:r w:rsidR="00394FC6">
        <w:rPr>
          <w:rFonts w:ascii="Times New Roman" w:eastAsia="宋体" w:hAnsi="Times New Roman" w:cs="Times New Roman" w:hint="eastAsia"/>
          <w:color w:val="auto"/>
        </w:rPr>
        <w:t xml:space="preserve"> </w:t>
      </w:r>
      <w:r w:rsidR="00394FC6">
        <w:rPr>
          <w:rFonts w:ascii="Times New Roman" w:eastAsia="宋体" w:hAnsi="Times New Roman" w:cs="Times New Roman" w:hint="eastAsia"/>
          <w:color w:val="auto"/>
        </w:rPr>
        <w:t>李楠</w:t>
      </w:r>
      <w:r>
        <w:rPr>
          <w:rFonts w:ascii="Times New Roman" w:eastAsia="宋体" w:hAnsi="Times New Roman" w:cs="Times New Roman"/>
          <w:color w:val="auto"/>
        </w:rPr>
        <w:t xml:space="preserve"> </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047495" w:rsidRDefault="00394F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color w:val="auto"/>
        </w:rPr>
        <w:t>022-24538167</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 CA</w:t>
      </w:r>
      <w:r>
        <w:rPr>
          <w:rFonts w:ascii="Times New Roman" w:eastAsia="宋体" w:hAnsi="Times New Roman" w:cs="Times New Roman"/>
          <w:color w:val="auto"/>
        </w:rPr>
        <w:t>证书和电子签章办理咨询：</w:t>
      </w:r>
      <w:r>
        <w:rPr>
          <w:rFonts w:ascii="Times New Roman" w:eastAsia="宋体" w:hAnsi="Times New Roman" w:cs="Times New Roman"/>
          <w:color w:val="auto"/>
        </w:rPr>
        <w:t>022-24538059</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sidR="00394FC6">
        <w:rPr>
          <w:rFonts w:ascii="Times New Roman" w:eastAsia="宋体" w:hAnsi="Times New Roman" w:cs="Times New Roman" w:hint="eastAsia"/>
          <w:color w:val="auto"/>
        </w:rPr>
        <w:t>8176</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网上应答及解密操作咨询：</w:t>
      </w:r>
      <w:r>
        <w:rPr>
          <w:rFonts w:ascii="Times New Roman" w:eastAsia="宋体" w:hAnsi="Times New Roman" w:cs="Times New Roman"/>
          <w:color w:val="auto"/>
        </w:rPr>
        <w:t>022-24538309</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八、采购人信息</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sidR="00394FC6" w:rsidRPr="00394FC6">
        <w:rPr>
          <w:rFonts w:ascii="Times New Roman" w:eastAsia="宋体" w:hAnsi="Times New Roman" w:cs="Times New Roman" w:hint="eastAsia"/>
          <w:color w:val="auto"/>
        </w:rPr>
        <w:t>天津市医疗保障基金结算中心</w:t>
      </w:r>
      <w:r>
        <w:rPr>
          <w:rFonts w:ascii="Times New Roman" w:eastAsia="宋体" w:hAnsi="Times New Roman" w:cs="Times New Roman"/>
          <w:color w:val="auto"/>
        </w:rPr>
        <w:t xml:space="preserve"> </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bookmarkStart w:id="8" w:name="OLE_LINK3"/>
      <w:bookmarkStart w:id="9" w:name="OLE_LINK4"/>
      <w:r w:rsidR="00394FC6" w:rsidRPr="00394FC6">
        <w:rPr>
          <w:rFonts w:ascii="Times New Roman" w:eastAsia="宋体" w:hAnsi="Times New Roman" w:cs="Times New Roman" w:hint="eastAsia"/>
          <w:color w:val="auto"/>
        </w:rPr>
        <w:t>天津市河西区隆昌路</w:t>
      </w:r>
      <w:r w:rsidR="00394FC6" w:rsidRPr="00394FC6">
        <w:rPr>
          <w:rFonts w:ascii="Times New Roman" w:eastAsia="宋体" w:hAnsi="Times New Roman" w:cs="Times New Roman" w:hint="eastAsia"/>
          <w:color w:val="auto"/>
        </w:rPr>
        <w:t>58</w:t>
      </w:r>
      <w:r w:rsidR="00394FC6" w:rsidRPr="00394FC6">
        <w:rPr>
          <w:rFonts w:ascii="Times New Roman" w:eastAsia="宋体" w:hAnsi="Times New Roman" w:cs="Times New Roman" w:hint="eastAsia"/>
          <w:color w:val="auto"/>
        </w:rPr>
        <w:t>号</w:t>
      </w:r>
      <w:bookmarkEnd w:id="8"/>
      <w:bookmarkEnd w:id="9"/>
      <w:r>
        <w:rPr>
          <w:rFonts w:ascii="Times New Roman" w:eastAsia="宋体" w:hAnsi="Times New Roman" w:cs="Times New Roman"/>
          <w:color w:val="auto"/>
        </w:rPr>
        <w:t xml:space="preserve"> </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sidR="00394FC6" w:rsidRPr="00394FC6">
        <w:rPr>
          <w:rFonts w:ascii="Times New Roman" w:eastAsia="宋体" w:hAnsi="Times New Roman" w:cs="Times New Roman" w:hint="eastAsia"/>
          <w:color w:val="auto"/>
        </w:rPr>
        <w:t>王娜</w:t>
      </w:r>
      <w:r>
        <w:rPr>
          <w:rFonts w:ascii="Times New Roman" w:eastAsia="宋体" w:hAnsi="Times New Roman" w:cs="Times New Roman"/>
          <w:color w:val="auto"/>
        </w:rPr>
        <w:t xml:space="preserve"> </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sidR="00394FC6">
        <w:rPr>
          <w:rFonts w:ascii="Times New Roman" w:eastAsia="宋体" w:hAnsi="Times New Roman" w:cs="Times New Roman" w:hint="eastAsia"/>
          <w:color w:val="auto"/>
        </w:rPr>
        <w:t>022-</w:t>
      </w:r>
      <w:r w:rsidR="00394FC6" w:rsidRPr="00394FC6">
        <w:rPr>
          <w:rFonts w:ascii="Times New Roman" w:eastAsia="宋体" w:hAnsi="Times New Roman" w:cs="Times New Roman"/>
          <w:color w:val="auto"/>
        </w:rPr>
        <w:t>88271255</w:t>
      </w:r>
      <w:r>
        <w:rPr>
          <w:rFonts w:ascii="Times New Roman" w:eastAsia="宋体" w:hAnsi="Times New Roman" w:cs="Times New Roman"/>
          <w:color w:val="auto"/>
        </w:rPr>
        <w:t xml:space="preserve"> </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九、质疑方式</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供应商认为采购文件、采购过程和采购结果使自己的权益受到损害的，可以在知道或者应知其权益受到损害之日起七个工作日内，按照本项目采购文件第三部分《供应商须知》</w:t>
      </w: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r>
        <w:rPr>
          <w:rFonts w:ascii="Times New Roman" w:eastAsia="宋体" w:hAnsi="Times New Roman" w:cs="Times New Roman"/>
          <w:color w:val="auto"/>
        </w:rPr>
        <w:t>”</w:t>
      </w:r>
      <w:r>
        <w:rPr>
          <w:rFonts w:ascii="Times New Roman" w:eastAsia="宋体" w:hAnsi="Times New Roman" w:cs="Times New Roman"/>
          <w:color w:val="auto"/>
        </w:rPr>
        <w:t>的相关规定，以书面原件形式针对同一采购程序环节一次性提出质疑，否则不予受理。</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采购人质疑受理：</w:t>
      </w:r>
    </w:p>
    <w:p w:rsidR="00047495" w:rsidRPr="00E0090F" w:rsidRDefault="00D7591E">
      <w:pPr>
        <w:pStyle w:val="Default"/>
        <w:spacing w:line="360" w:lineRule="auto"/>
        <w:ind w:firstLineChars="200" w:firstLine="480"/>
        <w:rPr>
          <w:rFonts w:ascii="Times New Roman" w:eastAsia="宋体" w:hAnsi="Times New Roman" w:cs="Times New Roman"/>
          <w:color w:val="auto"/>
        </w:rPr>
      </w:pPr>
      <w:r w:rsidRPr="00E0090F">
        <w:rPr>
          <w:rFonts w:ascii="Times New Roman" w:eastAsia="宋体" w:hAnsi="Times New Roman" w:cs="Times New Roman"/>
          <w:color w:val="auto"/>
        </w:rPr>
        <w:t xml:space="preserve">1. </w:t>
      </w:r>
      <w:r w:rsidRPr="00E0090F">
        <w:rPr>
          <w:rFonts w:ascii="Times New Roman" w:eastAsia="宋体" w:hAnsi="Times New Roman" w:cs="Times New Roman"/>
          <w:color w:val="auto"/>
        </w:rPr>
        <w:t>联系部门：</w:t>
      </w:r>
      <w:r w:rsidR="00394FC6" w:rsidRPr="00E0090F">
        <w:rPr>
          <w:rFonts w:ascii="Times New Roman" w:eastAsia="宋体" w:hAnsi="Times New Roman" w:cs="Times New Roman" w:hint="eastAsia"/>
          <w:color w:val="auto"/>
        </w:rPr>
        <w:t>天津市医疗保障基金结算中心</w:t>
      </w:r>
    </w:p>
    <w:p w:rsidR="00047495" w:rsidRPr="00E0090F" w:rsidRDefault="00D7591E">
      <w:pPr>
        <w:pStyle w:val="Default"/>
        <w:spacing w:line="360" w:lineRule="auto"/>
        <w:ind w:firstLineChars="200" w:firstLine="480"/>
        <w:rPr>
          <w:rFonts w:ascii="Times New Roman" w:eastAsia="宋体" w:hAnsi="Times New Roman" w:cs="Times New Roman"/>
          <w:color w:val="auto"/>
        </w:rPr>
      </w:pPr>
      <w:r w:rsidRPr="00E0090F">
        <w:rPr>
          <w:rFonts w:ascii="Times New Roman" w:eastAsia="宋体" w:hAnsi="Times New Roman" w:cs="Times New Roman"/>
          <w:color w:val="auto"/>
        </w:rPr>
        <w:t xml:space="preserve">2. </w:t>
      </w:r>
      <w:r w:rsidRPr="00E0090F">
        <w:rPr>
          <w:rFonts w:ascii="Times New Roman" w:eastAsia="宋体" w:hAnsi="Times New Roman" w:cs="Times New Roman"/>
          <w:color w:val="auto"/>
        </w:rPr>
        <w:t>联系地址：</w:t>
      </w:r>
      <w:r w:rsidR="00394FC6" w:rsidRPr="00E0090F">
        <w:rPr>
          <w:rFonts w:ascii="Times New Roman" w:eastAsia="宋体" w:hAnsi="Times New Roman" w:cs="Times New Roman" w:hint="eastAsia"/>
          <w:color w:val="auto"/>
        </w:rPr>
        <w:t>天津市河西区隆昌路</w:t>
      </w:r>
      <w:r w:rsidR="00394FC6" w:rsidRPr="00E0090F">
        <w:rPr>
          <w:rFonts w:ascii="Times New Roman" w:eastAsia="宋体" w:hAnsi="Times New Roman" w:cs="Times New Roman" w:hint="eastAsia"/>
          <w:color w:val="auto"/>
        </w:rPr>
        <w:t>58</w:t>
      </w:r>
      <w:r w:rsidR="00394FC6" w:rsidRPr="00E0090F">
        <w:rPr>
          <w:rFonts w:ascii="Times New Roman" w:eastAsia="宋体" w:hAnsi="Times New Roman" w:cs="Times New Roman" w:hint="eastAsia"/>
          <w:color w:val="auto"/>
        </w:rPr>
        <w:t>号</w:t>
      </w:r>
    </w:p>
    <w:p w:rsidR="00047495" w:rsidRPr="00E0090F" w:rsidRDefault="00D7591E">
      <w:pPr>
        <w:pStyle w:val="Default"/>
        <w:spacing w:line="360" w:lineRule="auto"/>
        <w:ind w:firstLineChars="200" w:firstLine="480"/>
        <w:rPr>
          <w:rFonts w:ascii="Times New Roman" w:eastAsia="宋体" w:hAnsi="Times New Roman" w:cs="Times New Roman"/>
          <w:color w:val="auto"/>
        </w:rPr>
      </w:pPr>
      <w:r w:rsidRPr="00E0090F">
        <w:rPr>
          <w:rFonts w:ascii="Times New Roman" w:eastAsia="宋体" w:hAnsi="Times New Roman" w:cs="Times New Roman"/>
          <w:color w:val="auto"/>
        </w:rPr>
        <w:t xml:space="preserve">3. </w:t>
      </w:r>
      <w:r w:rsidRPr="00E0090F">
        <w:rPr>
          <w:rFonts w:ascii="Times New Roman" w:eastAsia="宋体" w:hAnsi="Times New Roman" w:cs="Times New Roman"/>
          <w:color w:val="auto"/>
        </w:rPr>
        <w:t>联</w:t>
      </w:r>
      <w:r w:rsidRPr="00E0090F">
        <w:rPr>
          <w:rFonts w:ascii="Times New Roman" w:eastAsia="宋体" w:hAnsi="Times New Roman" w:cs="Times New Roman"/>
          <w:color w:val="auto"/>
        </w:rPr>
        <w:t xml:space="preserve"> </w:t>
      </w:r>
      <w:r w:rsidRPr="00E0090F">
        <w:rPr>
          <w:rFonts w:ascii="Times New Roman" w:eastAsia="宋体" w:hAnsi="Times New Roman" w:cs="Times New Roman"/>
          <w:color w:val="auto"/>
        </w:rPr>
        <w:t>系</w:t>
      </w:r>
      <w:r w:rsidRPr="00E0090F">
        <w:rPr>
          <w:rFonts w:ascii="Times New Roman" w:eastAsia="宋体" w:hAnsi="Times New Roman" w:cs="Times New Roman"/>
          <w:color w:val="auto"/>
        </w:rPr>
        <w:t xml:space="preserve"> </w:t>
      </w:r>
      <w:r w:rsidRPr="00E0090F">
        <w:rPr>
          <w:rFonts w:ascii="Times New Roman" w:eastAsia="宋体" w:hAnsi="Times New Roman" w:cs="Times New Roman"/>
          <w:color w:val="auto"/>
        </w:rPr>
        <w:t>人：</w:t>
      </w:r>
      <w:proofErr w:type="gramStart"/>
      <w:r w:rsidR="00394FC6" w:rsidRPr="00E0090F">
        <w:rPr>
          <w:rFonts w:ascii="Times New Roman" w:eastAsia="宋体" w:hAnsi="Times New Roman" w:cs="Times New Roman" w:hint="eastAsia"/>
          <w:color w:val="auto"/>
        </w:rPr>
        <w:t>姜振宇</w:t>
      </w:r>
      <w:proofErr w:type="gramEnd"/>
    </w:p>
    <w:p w:rsidR="00394FC6" w:rsidRPr="00E0090F" w:rsidRDefault="00D7591E" w:rsidP="00394FC6">
      <w:pPr>
        <w:pStyle w:val="Default"/>
        <w:spacing w:line="360" w:lineRule="auto"/>
        <w:ind w:firstLineChars="200" w:firstLine="480"/>
        <w:rPr>
          <w:rFonts w:ascii="Times New Roman" w:eastAsia="宋体" w:hAnsi="Times New Roman" w:cs="Times New Roman"/>
          <w:color w:val="auto"/>
        </w:rPr>
      </w:pPr>
      <w:r w:rsidRPr="00E0090F">
        <w:rPr>
          <w:rFonts w:ascii="Times New Roman" w:eastAsia="宋体" w:hAnsi="Times New Roman" w:cs="Times New Roman"/>
          <w:color w:val="auto"/>
        </w:rPr>
        <w:t xml:space="preserve">4. </w:t>
      </w:r>
      <w:r w:rsidRPr="00E0090F">
        <w:rPr>
          <w:rFonts w:ascii="Times New Roman" w:eastAsia="宋体" w:hAnsi="Times New Roman" w:cs="Times New Roman"/>
          <w:color w:val="auto"/>
        </w:rPr>
        <w:t>联系方式：</w:t>
      </w:r>
      <w:r w:rsidR="000B0207" w:rsidRPr="00E0090F">
        <w:rPr>
          <w:rFonts w:ascii="Times New Roman" w:eastAsia="宋体" w:hAnsi="Times New Roman" w:cs="Times New Roman"/>
          <w:color w:val="auto"/>
        </w:rPr>
        <w:t>022-88271255</w:t>
      </w:r>
    </w:p>
    <w:p w:rsidR="00047495" w:rsidRPr="00E0090F" w:rsidRDefault="00D7591E">
      <w:pPr>
        <w:pStyle w:val="Default"/>
        <w:spacing w:line="360" w:lineRule="auto"/>
        <w:ind w:firstLineChars="200" w:firstLine="480"/>
        <w:jc w:val="both"/>
        <w:rPr>
          <w:rFonts w:ascii="Times New Roman" w:eastAsia="宋体" w:hAnsi="Times New Roman" w:cs="Times New Roman"/>
          <w:color w:val="auto"/>
        </w:rPr>
      </w:pPr>
      <w:r w:rsidRPr="00E0090F">
        <w:rPr>
          <w:rFonts w:ascii="Times New Roman" w:eastAsia="宋体" w:hAnsi="Times New Roman" w:cs="Times New Roman"/>
          <w:color w:val="auto"/>
        </w:rPr>
        <w:t>十、公告期限</w:t>
      </w:r>
    </w:p>
    <w:p w:rsidR="00047495" w:rsidRPr="00E0090F" w:rsidRDefault="00D7591E">
      <w:pPr>
        <w:pStyle w:val="Default"/>
        <w:spacing w:line="360" w:lineRule="auto"/>
        <w:ind w:firstLineChars="200" w:firstLine="480"/>
        <w:jc w:val="both"/>
        <w:rPr>
          <w:rFonts w:ascii="Times New Roman" w:eastAsia="宋体" w:hAnsi="Times New Roman" w:cs="Times New Roman"/>
          <w:color w:val="auto"/>
        </w:rPr>
      </w:pPr>
      <w:r w:rsidRPr="00E0090F">
        <w:rPr>
          <w:rFonts w:ascii="Times New Roman" w:eastAsia="宋体" w:hAnsi="Times New Roman" w:cs="Times New Roman"/>
          <w:color w:val="auto"/>
        </w:rPr>
        <w:t>磋商公告的公告期限为</w:t>
      </w:r>
      <w:r w:rsidRPr="00E0090F">
        <w:rPr>
          <w:rFonts w:ascii="Times New Roman" w:eastAsia="宋体" w:hAnsi="Times New Roman" w:cs="Times New Roman"/>
          <w:color w:val="auto"/>
        </w:rPr>
        <w:t>3</w:t>
      </w:r>
      <w:r w:rsidRPr="00E0090F">
        <w:rPr>
          <w:rFonts w:ascii="Times New Roman" w:eastAsia="宋体" w:hAnsi="Times New Roman" w:cs="Times New Roman"/>
          <w:color w:val="auto"/>
        </w:rPr>
        <w:t>个工作日。</w:t>
      </w:r>
    </w:p>
    <w:p w:rsidR="00047495" w:rsidRPr="00E0090F" w:rsidRDefault="00D7591E">
      <w:pPr>
        <w:pStyle w:val="Default"/>
        <w:spacing w:line="360" w:lineRule="auto"/>
        <w:ind w:firstLineChars="200" w:firstLine="480"/>
        <w:jc w:val="both"/>
        <w:rPr>
          <w:rFonts w:ascii="Times New Roman" w:eastAsia="宋体" w:hAnsi="Times New Roman" w:cs="Times New Roman"/>
          <w:color w:val="auto"/>
        </w:rPr>
      </w:pPr>
      <w:r w:rsidRPr="00E0090F">
        <w:rPr>
          <w:rFonts w:ascii="Times New Roman" w:eastAsia="宋体" w:hAnsi="Times New Roman" w:cs="Times New Roman"/>
          <w:color w:val="auto"/>
        </w:rPr>
        <w:t>十一、招标代理服务费</w:t>
      </w:r>
    </w:p>
    <w:p w:rsidR="00047495" w:rsidRPr="00E0090F" w:rsidRDefault="00D7591E">
      <w:pPr>
        <w:pStyle w:val="Default"/>
        <w:spacing w:line="360" w:lineRule="auto"/>
        <w:ind w:firstLineChars="200" w:firstLine="480"/>
        <w:jc w:val="both"/>
        <w:rPr>
          <w:rFonts w:ascii="Times New Roman" w:eastAsia="宋体" w:hAnsi="Times New Roman" w:cs="Times New Roman"/>
          <w:color w:val="auto"/>
        </w:rPr>
      </w:pPr>
      <w:r w:rsidRPr="00E0090F">
        <w:rPr>
          <w:rFonts w:ascii="Times New Roman" w:eastAsia="宋体" w:hAnsi="Times New Roman" w:cs="Times New Roman"/>
          <w:color w:val="auto"/>
        </w:rPr>
        <w:t>本项目按以下比例向</w:t>
      </w:r>
      <w:r w:rsidRPr="00E0090F">
        <w:rPr>
          <w:rFonts w:hint="eastAsia"/>
          <w:color w:val="auto"/>
          <w:lang w:val="zh-CN"/>
        </w:rPr>
        <w:t>成交</w:t>
      </w:r>
      <w:r w:rsidRPr="00E0090F">
        <w:rPr>
          <w:rFonts w:ascii="Times New Roman" w:eastAsia="宋体" w:hAnsi="Times New Roman" w:cs="Times New Roman"/>
          <w:color w:val="auto"/>
        </w:rPr>
        <w:t>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E0090F" w:rsidRPr="00E0090F">
        <w:trPr>
          <w:trHeight w:val="440"/>
          <w:tblHeader/>
          <w:jc w:val="center"/>
        </w:trPr>
        <w:tc>
          <w:tcPr>
            <w:tcW w:w="3656" w:type="dxa"/>
            <w:vAlign w:val="center"/>
          </w:tcPr>
          <w:p w:rsidR="00047495" w:rsidRPr="00E0090F" w:rsidRDefault="00D7591E">
            <w:pPr>
              <w:tabs>
                <w:tab w:val="left" w:pos="750"/>
                <w:tab w:val="left" w:pos="840"/>
              </w:tabs>
              <w:adjustRightInd w:val="0"/>
              <w:snapToGrid w:val="0"/>
              <w:jc w:val="center"/>
              <w:rPr>
                <w:sz w:val="24"/>
              </w:rPr>
            </w:pPr>
            <w:r w:rsidRPr="00E0090F">
              <w:rPr>
                <w:sz w:val="24"/>
              </w:rPr>
              <w:t>成交金额（万元）</w:t>
            </w:r>
          </w:p>
        </w:tc>
        <w:tc>
          <w:tcPr>
            <w:tcW w:w="3657" w:type="dxa"/>
            <w:vAlign w:val="center"/>
          </w:tcPr>
          <w:p w:rsidR="00047495" w:rsidRPr="00E0090F" w:rsidRDefault="00D7591E">
            <w:pPr>
              <w:tabs>
                <w:tab w:val="left" w:pos="750"/>
                <w:tab w:val="left" w:pos="840"/>
              </w:tabs>
              <w:adjustRightInd w:val="0"/>
              <w:snapToGrid w:val="0"/>
              <w:jc w:val="center"/>
              <w:rPr>
                <w:sz w:val="24"/>
              </w:rPr>
            </w:pPr>
            <w:r w:rsidRPr="00E0090F">
              <w:rPr>
                <w:sz w:val="24"/>
              </w:rPr>
              <w:t>费率</w:t>
            </w:r>
          </w:p>
        </w:tc>
      </w:tr>
      <w:tr w:rsidR="00E0090F" w:rsidRPr="00E0090F">
        <w:trPr>
          <w:trHeight w:val="440"/>
          <w:jc w:val="center"/>
        </w:trPr>
        <w:tc>
          <w:tcPr>
            <w:tcW w:w="3656" w:type="dxa"/>
            <w:vAlign w:val="center"/>
          </w:tcPr>
          <w:p w:rsidR="00047495" w:rsidRPr="00E0090F" w:rsidRDefault="00D7591E">
            <w:pPr>
              <w:tabs>
                <w:tab w:val="left" w:pos="750"/>
                <w:tab w:val="left" w:pos="840"/>
              </w:tabs>
              <w:adjustRightInd w:val="0"/>
              <w:snapToGrid w:val="0"/>
              <w:jc w:val="center"/>
              <w:rPr>
                <w:sz w:val="24"/>
              </w:rPr>
            </w:pPr>
            <w:r w:rsidRPr="00E0090F">
              <w:rPr>
                <w:sz w:val="24"/>
              </w:rPr>
              <w:t>100</w:t>
            </w:r>
            <w:r w:rsidRPr="00E0090F">
              <w:rPr>
                <w:sz w:val="24"/>
              </w:rPr>
              <w:t>以下</w:t>
            </w:r>
          </w:p>
        </w:tc>
        <w:tc>
          <w:tcPr>
            <w:tcW w:w="3657" w:type="dxa"/>
            <w:vAlign w:val="center"/>
          </w:tcPr>
          <w:p w:rsidR="00047495" w:rsidRPr="00E0090F" w:rsidRDefault="00D7591E">
            <w:pPr>
              <w:tabs>
                <w:tab w:val="left" w:pos="750"/>
                <w:tab w:val="left" w:pos="840"/>
              </w:tabs>
              <w:adjustRightInd w:val="0"/>
              <w:snapToGrid w:val="0"/>
              <w:jc w:val="center"/>
              <w:rPr>
                <w:sz w:val="24"/>
              </w:rPr>
            </w:pPr>
            <w:r w:rsidRPr="00E0090F">
              <w:rPr>
                <w:sz w:val="24"/>
              </w:rPr>
              <w:t>1%</w:t>
            </w:r>
          </w:p>
        </w:tc>
      </w:tr>
      <w:tr w:rsidR="00E0090F" w:rsidRPr="00E0090F">
        <w:trPr>
          <w:trHeight w:val="440"/>
          <w:jc w:val="center"/>
        </w:trPr>
        <w:tc>
          <w:tcPr>
            <w:tcW w:w="3656" w:type="dxa"/>
            <w:vAlign w:val="center"/>
          </w:tcPr>
          <w:p w:rsidR="00047495" w:rsidRPr="00E0090F" w:rsidRDefault="00D7591E">
            <w:pPr>
              <w:tabs>
                <w:tab w:val="left" w:pos="750"/>
                <w:tab w:val="left" w:pos="840"/>
              </w:tabs>
              <w:adjustRightInd w:val="0"/>
              <w:snapToGrid w:val="0"/>
              <w:jc w:val="center"/>
              <w:rPr>
                <w:sz w:val="24"/>
              </w:rPr>
            </w:pPr>
            <w:r w:rsidRPr="00E0090F">
              <w:rPr>
                <w:sz w:val="24"/>
              </w:rPr>
              <w:t>100-500</w:t>
            </w:r>
          </w:p>
        </w:tc>
        <w:tc>
          <w:tcPr>
            <w:tcW w:w="3657" w:type="dxa"/>
            <w:vAlign w:val="center"/>
          </w:tcPr>
          <w:p w:rsidR="00047495" w:rsidRPr="00E0090F" w:rsidRDefault="00D7591E">
            <w:pPr>
              <w:tabs>
                <w:tab w:val="left" w:pos="750"/>
                <w:tab w:val="left" w:pos="840"/>
              </w:tabs>
              <w:adjustRightInd w:val="0"/>
              <w:snapToGrid w:val="0"/>
              <w:jc w:val="center"/>
              <w:rPr>
                <w:sz w:val="24"/>
              </w:rPr>
            </w:pPr>
            <w:r w:rsidRPr="00E0090F">
              <w:rPr>
                <w:sz w:val="24"/>
              </w:rPr>
              <w:t>0.8%</w:t>
            </w:r>
          </w:p>
        </w:tc>
      </w:tr>
      <w:tr w:rsidR="00E0090F" w:rsidRPr="00E0090F">
        <w:trPr>
          <w:trHeight w:val="440"/>
          <w:jc w:val="center"/>
        </w:trPr>
        <w:tc>
          <w:tcPr>
            <w:tcW w:w="3656" w:type="dxa"/>
            <w:vAlign w:val="center"/>
          </w:tcPr>
          <w:p w:rsidR="00047495" w:rsidRPr="00E0090F" w:rsidRDefault="00D7591E">
            <w:pPr>
              <w:tabs>
                <w:tab w:val="left" w:pos="750"/>
                <w:tab w:val="left" w:pos="840"/>
              </w:tabs>
              <w:adjustRightInd w:val="0"/>
              <w:snapToGrid w:val="0"/>
              <w:jc w:val="center"/>
              <w:rPr>
                <w:sz w:val="24"/>
              </w:rPr>
            </w:pPr>
            <w:r w:rsidRPr="00E0090F">
              <w:rPr>
                <w:sz w:val="24"/>
              </w:rPr>
              <w:t>500-1000</w:t>
            </w:r>
          </w:p>
        </w:tc>
        <w:tc>
          <w:tcPr>
            <w:tcW w:w="3657" w:type="dxa"/>
            <w:vAlign w:val="center"/>
          </w:tcPr>
          <w:p w:rsidR="00047495" w:rsidRPr="00E0090F" w:rsidRDefault="00D7591E">
            <w:pPr>
              <w:tabs>
                <w:tab w:val="left" w:pos="750"/>
                <w:tab w:val="left" w:pos="840"/>
              </w:tabs>
              <w:adjustRightInd w:val="0"/>
              <w:snapToGrid w:val="0"/>
              <w:jc w:val="center"/>
              <w:rPr>
                <w:sz w:val="24"/>
              </w:rPr>
            </w:pPr>
            <w:r w:rsidRPr="00E0090F">
              <w:rPr>
                <w:sz w:val="24"/>
              </w:rPr>
              <w:t>0.45%</w:t>
            </w:r>
          </w:p>
        </w:tc>
      </w:tr>
      <w:tr w:rsidR="00E0090F" w:rsidRPr="00E0090F">
        <w:trPr>
          <w:trHeight w:val="440"/>
          <w:jc w:val="center"/>
        </w:trPr>
        <w:tc>
          <w:tcPr>
            <w:tcW w:w="3656" w:type="dxa"/>
            <w:vAlign w:val="center"/>
          </w:tcPr>
          <w:p w:rsidR="00047495" w:rsidRPr="00E0090F" w:rsidRDefault="00D7591E">
            <w:pPr>
              <w:tabs>
                <w:tab w:val="left" w:pos="750"/>
                <w:tab w:val="left" w:pos="840"/>
              </w:tabs>
              <w:adjustRightInd w:val="0"/>
              <w:snapToGrid w:val="0"/>
              <w:jc w:val="center"/>
              <w:rPr>
                <w:sz w:val="24"/>
              </w:rPr>
            </w:pPr>
            <w:r w:rsidRPr="00E0090F">
              <w:rPr>
                <w:sz w:val="24"/>
              </w:rPr>
              <w:t>1000-5000</w:t>
            </w:r>
          </w:p>
        </w:tc>
        <w:tc>
          <w:tcPr>
            <w:tcW w:w="3657" w:type="dxa"/>
            <w:vAlign w:val="center"/>
          </w:tcPr>
          <w:p w:rsidR="00047495" w:rsidRPr="00E0090F" w:rsidRDefault="00D7591E">
            <w:pPr>
              <w:tabs>
                <w:tab w:val="left" w:pos="750"/>
                <w:tab w:val="left" w:pos="840"/>
              </w:tabs>
              <w:adjustRightInd w:val="0"/>
              <w:snapToGrid w:val="0"/>
              <w:jc w:val="center"/>
              <w:rPr>
                <w:sz w:val="24"/>
              </w:rPr>
            </w:pPr>
            <w:r w:rsidRPr="00E0090F">
              <w:rPr>
                <w:sz w:val="24"/>
              </w:rPr>
              <w:t>0.25%</w:t>
            </w:r>
          </w:p>
        </w:tc>
      </w:tr>
      <w:tr w:rsidR="00E0090F" w:rsidRPr="00E0090F">
        <w:trPr>
          <w:trHeight w:val="440"/>
          <w:jc w:val="center"/>
        </w:trPr>
        <w:tc>
          <w:tcPr>
            <w:tcW w:w="3656" w:type="dxa"/>
            <w:vAlign w:val="center"/>
          </w:tcPr>
          <w:p w:rsidR="00047495" w:rsidRPr="00E0090F" w:rsidRDefault="00D7591E">
            <w:pPr>
              <w:tabs>
                <w:tab w:val="left" w:pos="750"/>
                <w:tab w:val="left" w:pos="840"/>
              </w:tabs>
              <w:adjustRightInd w:val="0"/>
              <w:snapToGrid w:val="0"/>
              <w:jc w:val="center"/>
              <w:rPr>
                <w:sz w:val="24"/>
              </w:rPr>
            </w:pPr>
            <w:r w:rsidRPr="00E0090F">
              <w:rPr>
                <w:sz w:val="24"/>
              </w:rPr>
              <w:t>5000-10000</w:t>
            </w:r>
          </w:p>
        </w:tc>
        <w:tc>
          <w:tcPr>
            <w:tcW w:w="3657" w:type="dxa"/>
            <w:vAlign w:val="center"/>
          </w:tcPr>
          <w:p w:rsidR="00047495" w:rsidRPr="00E0090F" w:rsidRDefault="00D7591E">
            <w:pPr>
              <w:tabs>
                <w:tab w:val="left" w:pos="750"/>
                <w:tab w:val="left" w:pos="840"/>
              </w:tabs>
              <w:adjustRightInd w:val="0"/>
              <w:snapToGrid w:val="0"/>
              <w:jc w:val="center"/>
              <w:rPr>
                <w:sz w:val="24"/>
              </w:rPr>
            </w:pPr>
            <w:r w:rsidRPr="00E0090F">
              <w:rPr>
                <w:sz w:val="24"/>
              </w:rPr>
              <w:t>0.1%</w:t>
            </w:r>
          </w:p>
        </w:tc>
      </w:tr>
      <w:tr w:rsidR="00E0090F" w:rsidRPr="00E0090F">
        <w:trPr>
          <w:trHeight w:val="440"/>
          <w:jc w:val="center"/>
        </w:trPr>
        <w:tc>
          <w:tcPr>
            <w:tcW w:w="3656" w:type="dxa"/>
            <w:vAlign w:val="center"/>
          </w:tcPr>
          <w:p w:rsidR="00047495" w:rsidRPr="00E0090F" w:rsidRDefault="00D7591E">
            <w:pPr>
              <w:tabs>
                <w:tab w:val="left" w:pos="750"/>
                <w:tab w:val="left" w:pos="840"/>
              </w:tabs>
              <w:adjustRightInd w:val="0"/>
              <w:snapToGrid w:val="0"/>
              <w:jc w:val="center"/>
              <w:rPr>
                <w:sz w:val="24"/>
              </w:rPr>
            </w:pPr>
            <w:r w:rsidRPr="00E0090F">
              <w:rPr>
                <w:sz w:val="24"/>
              </w:rPr>
              <w:t>10000-100000</w:t>
            </w:r>
          </w:p>
        </w:tc>
        <w:tc>
          <w:tcPr>
            <w:tcW w:w="3657" w:type="dxa"/>
            <w:vAlign w:val="center"/>
          </w:tcPr>
          <w:p w:rsidR="00047495" w:rsidRPr="00E0090F" w:rsidRDefault="00D7591E">
            <w:pPr>
              <w:tabs>
                <w:tab w:val="left" w:pos="750"/>
                <w:tab w:val="left" w:pos="840"/>
              </w:tabs>
              <w:adjustRightInd w:val="0"/>
              <w:snapToGrid w:val="0"/>
              <w:jc w:val="center"/>
              <w:rPr>
                <w:sz w:val="24"/>
              </w:rPr>
            </w:pPr>
            <w:r w:rsidRPr="00E0090F">
              <w:rPr>
                <w:sz w:val="24"/>
              </w:rPr>
              <w:t>0.05%</w:t>
            </w:r>
          </w:p>
        </w:tc>
      </w:tr>
    </w:tbl>
    <w:p w:rsidR="00047495" w:rsidRPr="00E0090F" w:rsidRDefault="00D7591E">
      <w:pPr>
        <w:tabs>
          <w:tab w:val="left" w:pos="700"/>
        </w:tabs>
        <w:autoSpaceDE w:val="0"/>
        <w:autoSpaceDN w:val="0"/>
        <w:adjustRightInd w:val="0"/>
        <w:spacing w:line="360" w:lineRule="auto"/>
        <w:ind w:firstLineChars="200" w:firstLine="480"/>
        <w:rPr>
          <w:sz w:val="24"/>
          <w:lang w:val="zh-CN"/>
        </w:rPr>
      </w:pPr>
      <w:r w:rsidRPr="00E0090F">
        <w:rPr>
          <w:sz w:val="24"/>
          <w:lang w:val="zh-CN"/>
        </w:rPr>
        <w:t>服务费按差额定率累进法计算，向下取整，精确到元。例如</w:t>
      </w:r>
      <w:r w:rsidRPr="00E0090F">
        <w:rPr>
          <w:sz w:val="24"/>
        </w:rPr>
        <w:t>成交金额</w:t>
      </w:r>
      <w:r w:rsidRPr="00E0090F">
        <w:rPr>
          <w:sz w:val="24"/>
          <w:lang w:val="zh-CN"/>
        </w:rPr>
        <w:t>为</w:t>
      </w:r>
      <w:r w:rsidRPr="00E0090F">
        <w:rPr>
          <w:sz w:val="24"/>
          <w:lang w:val="zh-CN"/>
        </w:rPr>
        <w:t>6805000</w:t>
      </w:r>
      <w:r w:rsidRPr="00E0090F">
        <w:rPr>
          <w:sz w:val="24"/>
          <w:lang w:val="zh-CN"/>
        </w:rPr>
        <w:t>元，服务费</w:t>
      </w:r>
      <w:r w:rsidRPr="00E0090F">
        <w:rPr>
          <w:sz w:val="24"/>
          <w:lang w:val="zh-CN"/>
        </w:rPr>
        <w:t>=1000000×1%+</w:t>
      </w:r>
      <w:r w:rsidRPr="00E0090F">
        <w:rPr>
          <w:sz w:val="24"/>
          <w:lang w:val="zh-CN"/>
        </w:rPr>
        <w:t>（</w:t>
      </w:r>
      <w:r w:rsidRPr="00E0090F">
        <w:rPr>
          <w:sz w:val="24"/>
          <w:lang w:val="zh-CN"/>
        </w:rPr>
        <w:t>5000000-1000000</w:t>
      </w:r>
      <w:r w:rsidRPr="00E0090F">
        <w:rPr>
          <w:sz w:val="24"/>
          <w:lang w:val="zh-CN"/>
        </w:rPr>
        <w:t>）</w:t>
      </w:r>
      <w:r w:rsidRPr="00E0090F">
        <w:rPr>
          <w:sz w:val="24"/>
          <w:lang w:val="zh-CN"/>
        </w:rPr>
        <w:t>×0.8%+</w:t>
      </w:r>
      <w:r w:rsidRPr="00E0090F">
        <w:rPr>
          <w:sz w:val="24"/>
          <w:lang w:val="zh-CN"/>
        </w:rPr>
        <w:t>（</w:t>
      </w:r>
      <w:r w:rsidRPr="00E0090F">
        <w:rPr>
          <w:sz w:val="24"/>
          <w:lang w:val="zh-CN"/>
        </w:rPr>
        <w:t>6805000-5000000</w:t>
      </w:r>
      <w:r w:rsidRPr="00E0090F">
        <w:rPr>
          <w:sz w:val="24"/>
          <w:lang w:val="zh-CN"/>
        </w:rPr>
        <w:t>）</w:t>
      </w:r>
      <w:r w:rsidRPr="00E0090F">
        <w:rPr>
          <w:sz w:val="24"/>
          <w:lang w:val="zh-CN"/>
        </w:rPr>
        <w:lastRenderedPageBreak/>
        <w:t>×0.45%=50122.5</w:t>
      </w:r>
      <w:r w:rsidRPr="00E0090F">
        <w:rPr>
          <w:sz w:val="24"/>
          <w:lang w:val="zh-CN"/>
        </w:rPr>
        <w:t>元，服务费缴纳</w:t>
      </w:r>
      <w:r w:rsidRPr="00E0090F">
        <w:rPr>
          <w:sz w:val="24"/>
          <w:lang w:val="zh-CN"/>
        </w:rPr>
        <w:t>50122</w:t>
      </w:r>
      <w:r w:rsidRPr="00E0090F">
        <w:rPr>
          <w:sz w:val="24"/>
          <w:lang w:val="zh-CN"/>
        </w:rPr>
        <w:t>元。其中成交金额以《</w:t>
      </w:r>
      <w:r w:rsidRPr="00E0090F">
        <w:rPr>
          <w:rFonts w:hint="eastAsia"/>
          <w:sz w:val="24"/>
          <w:lang w:val="zh-CN"/>
        </w:rPr>
        <w:t>成交</w:t>
      </w:r>
      <w:r w:rsidRPr="00E0090F">
        <w:rPr>
          <w:sz w:val="24"/>
          <w:lang w:val="zh-CN"/>
        </w:rPr>
        <w:t>通知书》为准。</w:t>
      </w:r>
    </w:p>
    <w:p w:rsidR="00047495" w:rsidRPr="00E0090F" w:rsidRDefault="00D7591E">
      <w:pPr>
        <w:tabs>
          <w:tab w:val="left" w:pos="700"/>
        </w:tabs>
        <w:autoSpaceDE w:val="0"/>
        <w:autoSpaceDN w:val="0"/>
        <w:adjustRightInd w:val="0"/>
        <w:spacing w:line="360" w:lineRule="auto"/>
        <w:ind w:firstLineChars="200" w:firstLine="480"/>
        <w:rPr>
          <w:sz w:val="24"/>
          <w:szCs w:val="24"/>
          <w:lang w:val="zh-CN"/>
        </w:rPr>
      </w:pPr>
      <w:r w:rsidRPr="00E0090F">
        <w:rPr>
          <w:rFonts w:hint="eastAsia"/>
          <w:sz w:val="24"/>
          <w:szCs w:val="24"/>
          <w:lang w:val="zh-CN"/>
        </w:rPr>
        <w:t>成交</w:t>
      </w:r>
      <w:r w:rsidRPr="00E0090F">
        <w:rPr>
          <w:sz w:val="24"/>
          <w:szCs w:val="24"/>
        </w:rPr>
        <w:t>供应商应于</w:t>
      </w:r>
      <w:r w:rsidRPr="00E0090F">
        <w:rPr>
          <w:rFonts w:hint="eastAsia"/>
          <w:sz w:val="24"/>
          <w:szCs w:val="24"/>
          <w:lang w:val="zh-CN"/>
        </w:rPr>
        <w:t>成交</w:t>
      </w:r>
      <w:r w:rsidRPr="00E0090F">
        <w:rPr>
          <w:sz w:val="24"/>
          <w:szCs w:val="24"/>
        </w:rPr>
        <w:t>公告发布之日起</w:t>
      </w:r>
      <w:r w:rsidRPr="00E0090F">
        <w:rPr>
          <w:sz w:val="24"/>
          <w:szCs w:val="24"/>
        </w:rPr>
        <w:t>5</w:t>
      </w:r>
      <w:r w:rsidRPr="00E0090F">
        <w:rPr>
          <w:sz w:val="24"/>
          <w:szCs w:val="24"/>
        </w:rPr>
        <w:t>个工作日内缴纳</w:t>
      </w:r>
      <w:r w:rsidRPr="00E0090F">
        <w:rPr>
          <w:sz w:val="24"/>
          <w:szCs w:val="24"/>
          <w:lang w:val="zh-CN"/>
        </w:rPr>
        <w:t>招标代理服务费，缴费单位名称须与投标单位名称一致，缴费时请注明项目编号及</w:t>
      </w:r>
      <w:r w:rsidRPr="00E0090F">
        <w:rPr>
          <w:rFonts w:hint="eastAsia"/>
          <w:sz w:val="24"/>
          <w:szCs w:val="24"/>
          <w:lang w:val="zh-CN"/>
        </w:rPr>
        <w:t>成交</w:t>
      </w:r>
      <w:r w:rsidRPr="00E0090F">
        <w:rPr>
          <w:sz w:val="24"/>
          <w:szCs w:val="24"/>
          <w:lang w:val="zh-CN"/>
        </w:rPr>
        <w:t>包号。</w:t>
      </w:r>
    </w:p>
    <w:p w:rsidR="00047495" w:rsidRPr="00E0090F" w:rsidRDefault="00D7591E">
      <w:pPr>
        <w:pStyle w:val="Default"/>
        <w:spacing w:line="360" w:lineRule="auto"/>
        <w:ind w:firstLineChars="200" w:firstLine="480"/>
        <w:rPr>
          <w:rFonts w:ascii="Times New Roman" w:eastAsia="宋体" w:hAnsi="Times New Roman" w:cs="Times New Roman"/>
          <w:color w:val="auto"/>
        </w:rPr>
      </w:pPr>
      <w:r w:rsidRPr="00E0090F">
        <w:rPr>
          <w:rFonts w:ascii="Times New Roman" w:eastAsia="宋体" w:hAnsi="Times New Roman" w:cs="Times New Roman"/>
          <w:color w:val="auto"/>
        </w:rPr>
        <w:t>名</w:t>
      </w:r>
      <w:r w:rsidRPr="00E0090F">
        <w:rPr>
          <w:rFonts w:ascii="Times New Roman" w:eastAsia="宋体" w:hAnsi="Times New Roman" w:cs="Times New Roman"/>
          <w:color w:val="auto"/>
        </w:rPr>
        <w:t xml:space="preserve">        </w:t>
      </w:r>
      <w:r w:rsidRPr="00E0090F">
        <w:rPr>
          <w:rFonts w:ascii="Times New Roman" w:eastAsia="宋体" w:hAnsi="Times New Roman" w:cs="Times New Roman"/>
          <w:color w:val="auto"/>
        </w:rPr>
        <w:t>称：天津市公共资源交易中心</w:t>
      </w:r>
    </w:p>
    <w:p w:rsidR="00047495" w:rsidRPr="00E0090F" w:rsidRDefault="00D7591E">
      <w:pPr>
        <w:pStyle w:val="Default"/>
        <w:spacing w:line="360" w:lineRule="auto"/>
        <w:ind w:firstLineChars="200" w:firstLine="480"/>
        <w:rPr>
          <w:rFonts w:ascii="Times New Roman" w:eastAsia="宋体" w:hAnsi="Times New Roman" w:cs="Times New Roman"/>
          <w:color w:val="auto"/>
        </w:rPr>
      </w:pPr>
      <w:r w:rsidRPr="00E0090F">
        <w:rPr>
          <w:rFonts w:ascii="Times New Roman" w:eastAsia="宋体" w:hAnsi="Times New Roman" w:cs="Times New Roman"/>
          <w:color w:val="auto"/>
        </w:rPr>
        <w:t>开户行及账号：中国建设银行股份有限公司天津明华支行</w:t>
      </w:r>
      <w:r w:rsidRPr="00E0090F">
        <w:rPr>
          <w:rFonts w:ascii="Times New Roman" w:eastAsia="宋体" w:hAnsi="Times New Roman" w:cs="Times New Roman"/>
          <w:color w:val="auto"/>
        </w:rPr>
        <w:t xml:space="preserve"> </w:t>
      </w:r>
    </w:p>
    <w:p w:rsidR="00047495" w:rsidRPr="00E0090F" w:rsidRDefault="00D7591E" w:rsidP="000D6503">
      <w:pPr>
        <w:pStyle w:val="Default"/>
        <w:spacing w:line="360" w:lineRule="auto"/>
        <w:ind w:firstLineChars="897" w:firstLine="2153"/>
        <w:rPr>
          <w:rFonts w:ascii="Times New Roman" w:eastAsia="宋体" w:hAnsi="Times New Roman" w:cs="Times New Roman"/>
          <w:color w:val="auto"/>
        </w:rPr>
      </w:pPr>
      <w:r w:rsidRPr="00E0090F">
        <w:rPr>
          <w:rFonts w:ascii="Times New Roman" w:eastAsia="宋体" w:hAnsi="Times New Roman" w:cs="Times New Roman"/>
          <w:color w:val="auto"/>
        </w:rPr>
        <w:t>1205 0162 4900 0000 0675</w:t>
      </w:r>
    </w:p>
    <w:p w:rsidR="00047495" w:rsidRPr="00E0090F" w:rsidRDefault="00D7591E">
      <w:pPr>
        <w:pStyle w:val="Default"/>
        <w:spacing w:line="360" w:lineRule="auto"/>
        <w:ind w:firstLineChars="200" w:firstLine="480"/>
        <w:rPr>
          <w:rFonts w:ascii="Times New Roman" w:eastAsia="宋体" w:hAnsi="Times New Roman" w:cs="Times New Roman"/>
          <w:color w:val="auto"/>
        </w:rPr>
      </w:pPr>
      <w:r w:rsidRPr="00E0090F">
        <w:rPr>
          <w:rFonts w:ascii="Times New Roman" w:eastAsia="宋体" w:hAnsi="Times New Roman" w:cs="Times New Roman"/>
          <w:color w:val="auto"/>
        </w:rPr>
        <w:t>银行联行号：</w:t>
      </w:r>
      <w:r w:rsidRPr="00E0090F">
        <w:rPr>
          <w:rFonts w:ascii="Times New Roman" w:eastAsia="宋体" w:hAnsi="Times New Roman" w:cs="Times New Roman"/>
          <w:color w:val="auto"/>
        </w:rPr>
        <w:t>105110039436</w:t>
      </w:r>
    </w:p>
    <w:p w:rsidR="00047495" w:rsidRPr="00E0090F" w:rsidRDefault="00D7591E">
      <w:pPr>
        <w:pStyle w:val="Default"/>
        <w:spacing w:line="360" w:lineRule="auto"/>
        <w:ind w:firstLineChars="200" w:firstLine="480"/>
        <w:rPr>
          <w:rFonts w:ascii="Times New Roman" w:eastAsia="宋体" w:hAnsi="Times New Roman" w:cs="Times New Roman"/>
          <w:color w:val="auto"/>
        </w:rPr>
      </w:pPr>
      <w:r w:rsidRPr="00E0090F">
        <w:rPr>
          <w:rFonts w:ascii="Times New Roman" w:eastAsia="宋体" w:hAnsi="Times New Roman" w:cs="Times New Roman"/>
          <w:color w:val="auto"/>
        </w:rPr>
        <w:t>纳税人识别号：</w:t>
      </w:r>
      <w:r w:rsidRPr="00E0090F">
        <w:rPr>
          <w:rFonts w:ascii="Times New Roman" w:eastAsia="宋体" w:hAnsi="Times New Roman" w:cs="Times New Roman"/>
          <w:color w:val="auto"/>
        </w:rPr>
        <w:t>1212 0000 MB1E 44809C</w:t>
      </w:r>
    </w:p>
    <w:p w:rsidR="00047495" w:rsidRPr="00E0090F" w:rsidRDefault="00D7591E">
      <w:pPr>
        <w:pStyle w:val="Default"/>
        <w:spacing w:line="360" w:lineRule="auto"/>
        <w:ind w:firstLineChars="200" w:firstLine="480"/>
        <w:jc w:val="both"/>
        <w:rPr>
          <w:rFonts w:ascii="Times New Roman" w:eastAsia="宋体" w:hAnsi="Times New Roman" w:cs="Times New Roman"/>
          <w:color w:val="auto"/>
        </w:rPr>
      </w:pPr>
      <w:r w:rsidRPr="00E0090F">
        <w:rPr>
          <w:rFonts w:ascii="Times New Roman" w:eastAsia="宋体" w:hAnsi="Times New Roman" w:cs="Times New Roman"/>
          <w:color w:val="auto"/>
        </w:rPr>
        <w:t>地址：天津市河东区红星路</w:t>
      </w:r>
      <w:r w:rsidRPr="00E0090F">
        <w:rPr>
          <w:rFonts w:ascii="Times New Roman" w:eastAsia="宋体" w:hAnsi="Times New Roman" w:cs="Times New Roman"/>
          <w:color w:val="auto"/>
        </w:rPr>
        <w:t>79</w:t>
      </w:r>
      <w:r w:rsidRPr="00E0090F">
        <w:rPr>
          <w:rFonts w:ascii="Times New Roman" w:eastAsia="宋体" w:hAnsi="Times New Roman" w:cs="Times New Roman"/>
          <w:color w:val="auto"/>
        </w:rPr>
        <w:t>号</w:t>
      </w:r>
    </w:p>
    <w:p w:rsidR="00047495" w:rsidRPr="00E0090F" w:rsidRDefault="00D7591E">
      <w:pPr>
        <w:pStyle w:val="Default"/>
        <w:spacing w:line="360" w:lineRule="auto"/>
        <w:ind w:firstLineChars="200" w:firstLine="480"/>
        <w:jc w:val="both"/>
        <w:rPr>
          <w:rFonts w:ascii="Times New Roman" w:eastAsia="宋体" w:hAnsi="Times New Roman" w:cs="Times New Roman"/>
          <w:color w:val="auto"/>
        </w:rPr>
      </w:pPr>
      <w:r w:rsidRPr="00E0090F">
        <w:rPr>
          <w:rFonts w:ascii="Times New Roman" w:eastAsia="宋体" w:hAnsi="Times New Roman" w:cs="Times New Roman"/>
          <w:color w:val="auto"/>
        </w:rPr>
        <w:t>缴费及申请开票系统：</w:t>
      </w:r>
      <w:r w:rsidRPr="00E0090F">
        <w:rPr>
          <w:rFonts w:ascii="Times New Roman" w:eastAsia="宋体" w:hAnsi="Times New Roman" w:cs="Times New Roman"/>
          <w:color w:val="auto"/>
        </w:rPr>
        <w:t>http://pay.tjggzy.cn/</w:t>
      </w:r>
    </w:p>
    <w:p w:rsidR="00047495" w:rsidRPr="00E0090F" w:rsidRDefault="00D7591E">
      <w:pPr>
        <w:pStyle w:val="Default"/>
        <w:spacing w:line="360" w:lineRule="auto"/>
        <w:ind w:firstLineChars="200" w:firstLine="480"/>
        <w:jc w:val="both"/>
        <w:rPr>
          <w:rFonts w:ascii="Times New Roman" w:eastAsia="宋体" w:hAnsi="Times New Roman" w:cs="Times New Roman"/>
          <w:color w:val="auto"/>
        </w:rPr>
      </w:pPr>
      <w:r w:rsidRPr="00E0090F">
        <w:rPr>
          <w:rFonts w:ascii="Times New Roman" w:eastAsia="宋体" w:hAnsi="Times New Roman" w:cs="Times New Roman"/>
          <w:color w:val="auto"/>
        </w:rPr>
        <w:t>缴费及开票咨询电话：</w:t>
      </w:r>
      <w:r w:rsidRPr="00E0090F">
        <w:rPr>
          <w:rFonts w:ascii="Times New Roman" w:eastAsia="宋体" w:hAnsi="Times New Roman" w:cs="Times New Roman"/>
          <w:color w:val="auto"/>
        </w:rPr>
        <w:t>022-24532012</w:t>
      </w:r>
    </w:p>
    <w:p w:rsidR="00047495" w:rsidRPr="00E0090F" w:rsidRDefault="00047495">
      <w:pPr>
        <w:pStyle w:val="Default"/>
        <w:spacing w:line="360" w:lineRule="auto"/>
        <w:jc w:val="both"/>
        <w:rPr>
          <w:rFonts w:ascii="Times New Roman" w:eastAsia="宋体" w:hAnsi="Times New Roman" w:cs="Times New Roman"/>
          <w:color w:val="auto"/>
        </w:rPr>
      </w:pPr>
    </w:p>
    <w:p w:rsidR="00047495" w:rsidRPr="00E0090F" w:rsidRDefault="00D7591E">
      <w:pPr>
        <w:pStyle w:val="Default"/>
        <w:spacing w:line="360" w:lineRule="auto"/>
        <w:jc w:val="right"/>
        <w:rPr>
          <w:rFonts w:ascii="Times New Roman" w:eastAsia="宋体" w:hAnsi="Times New Roman" w:cs="Times New Roman"/>
          <w:color w:val="auto"/>
        </w:rPr>
      </w:pPr>
      <w:r w:rsidRPr="00E0090F">
        <w:rPr>
          <w:rFonts w:ascii="Times New Roman" w:eastAsia="宋体" w:hAnsi="Times New Roman" w:cs="Times New Roman"/>
          <w:color w:val="auto"/>
        </w:rPr>
        <w:t>2026</w:t>
      </w:r>
      <w:r w:rsidRPr="00E0090F">
        <w:rPr>
          <w:rFonts w:ascii="Times New Roman" w:eastAsia="宋体" w:hAnsi="Times New Roman" w:cs="Times New Roman"/>
          <w:color w:val="auto"/>
        </w:rPr>
        <w:t>年</w:t>
      </w:r>
      <w:r w:rsidR="00005E61" w:rsidRPr="00E0090F">
        <w:rPr>
          <w:rFonts w:ascii="Times New Roman" w:eastAsia="宋体" w:hAnsi="Times New Roman" w:cs="Times New Roman" w:hint="eastAsia"/>
          <w:color w:val="auto"/>
        </w:rPr>
        <w:t>5</w:t>
      </w:r>
      <w:r w:rsidRPr="00E0090F">
        <w:rPr>
          <w:rFonts w:ascii="Times New Roman" w:eastAsia="宋体" w:hAnsi="Times New Roman" w:cs="Times New Roman"/>
          <w:color w:val="auto"/>
        </w:rPr>
        <w:t>月</w:t>
      </w:r>
      <w:r w:rsidR="00EC7B4B">
        <w:rPr>
          <w:rFonts w:ascii="Times New Roman" w:eastAsia="宋体" w:hAnsi="Times New Roman" w:cs="Times New Roman" w:hint="eastAsia"/>
          <w:color w:val="auto"/>
        </w:rPr>
        <w:t>18</w:t>
      </w:r>
      <w:r w:rsidRPr="00E0090F">
        <w:rPr>
          <w:rFonts w:ascii="Times New Roman" w:eastAsia="宋体" w:hAnsi="Times New Roman" w:cs="Times New Roman"/>
          <w:color w:val="auto"/>
        </w:rPr>
        <w:t>日</w:t>
      </w:r>
    </w:p>
    <w:p w:rsidR="00047495" w:rsidRPr="00E0090F" w:rsidRDefault="00047495">
      <w:pPr>
        <w:pStyle w:val="Default"/>
        <w:spacing w:line="360" w:lineRule="auto"/>
        <w:ind w:firstLineChars="200" w:firstLine="480"/>
        <w:jc w:val="both"/>
        <w:rPr>
          <w:rFonts w:ascii="Times New Roman" w:eastAsia="宋体" w:hAnsi="Times New Roman" w:cs="Times New Roman"/>
          <w:color w:val="auto"/>
          <w:kern w:val="2"/>
        </w:rPr>
      </w:pPr>
    </w:p>
    <w:p w:rsidR="00047495" w:rsidRPr="00E0090F" w:rsidRDefault="00047495">
      <w:pPr>
        <w:pStyle w:val="Default"/>
        <w:spacing w:line="360" w:lineRule="auto"/>
        <w:ind w:firstLineChars="200" w:firstLine="480"/>
        <w:jc w:val="both"/>
        <w:rPr>
          <w:rFonts w:ascii="Times New Roman" w:eastAsia="宋体" w:hAnsi="Times New Roman" w:cs="Times New Roman"/>
          <w:color w:val="auto"/>
          <w:kern w:val="2"/>
        </w:rPr>
      </w:pPr>
    </w:p>
    <w:p w:rsidR="00047495" w:rsidRPr="00E0090F" w:rsidRDefault="00047495">
      <w:pPr>
        <w:pStyle w:val="Default"/>
        <w:spacing w:line="360" w:lineRule="auto"/>
        <w:ind w:firstLineChars="200" w:firstLine="480"/>
        <w:jc w:val="both"/>
        <w:rPr>
          <w:rFonts w:ascii="Times New Roman" w:eastAsia="宋体" w:hAnsi="Times New Roman" w:cs="Times New Roman"/>
          <w:color w:val="auto"/>
          <w:kern w:val="2"/>
        </w:rPr>
      </w:pPr>
    </w:p>
    <w:p w:rsidR="00047495" w:rsidRPr="00E0090F" w:rsidRDefault="00047495">
      <w:pPr>
        <w:pStyle w:val="Default"/>
        <w:spacing w:line="360" w:lineRule="auto"/>
        <w:ind w:firstLineChars="200" w:firstLine="480"/>
        <w:jc w:val="both"/>
        <w:rPr>
          <w:rFonts w:ascii="Times New Roman" w:eastAsia="宋体" w:hAnsi="Times New Roman" w:cs="Times New Roman"/>
          <w:color w:val="auto"/>
          <w:kern w:val="2"/>
        </w:rPr>
      </w:pPr>
    </w:p>
    <w:p w:rsidR="00047495" w:rsidRPr="004A6056" w:rsidRDefault="00047495" w:rsidP="004A6056">
      <w:pPr>
        <w:widowControl/>
        <w:jc w:val="left"/>
        <w:rPr>
          <w:rFonts w:eastAsiaTheme="minorEastAsia"/>
          <w:b/>
          <w:bCs/>
          <w:kern w:val="0"/>
          <w:sz w:val="24"/>
          <w:szCs w:val="24"/>
        </w:rPr>
        <w:sectPr w:rsidR="00047495" w:rsidRPr="004A6056">
          <w:headerReference w:type="default" r:id="rId13"/>
          <w:footerReference w:type="default" r:id="rId14"/>
          <w:pgSz w:w="11907" w:h="16840"/>
          <w:pgMar w:top="1440" w:right="1797" w:bottom="1440" w:left="1797" w:header="720" w:footer="720" w:gutter="0"/>
          <w:pgNumType w:start="1"/>
          <w:cols w:space="720"/>
          <w:docGrid w:linePitch="312"/>
        </w:sectPr>
      </w:pPr>
    </w:p>
    <w:p w:rsidR="00047495" w:rsidRDefault="00D7591E">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w:t>
      </w:r>
      <w:bookmarkEnd w:id="2"/>
      <w:r>
        <w:rPr>
          <w:rFonts w:ascii="Times New Roman" w:hAnsi="Times New Roman" w:hint="eastAsia"/>
        </w:rPr>
        <w:t>需求</w:t>
      </w:r>
    </w:p>
    <w:p w:rsidR="00047495" w:rsidRPr="00E0090F" w:rsidRDefault="00D7591E">
      <w:pPr>
        <w:autoSpaceDE w:val="0"/>
        <w:autoSpaceDN w:val="0"/>
        <w:spacing w:line="360" w:lineRule="auto"/>
        <w:ind w:firstLineChars="200" w:firstLine="480"/>
        <w:rPr>
          <w:sz w:val="24"/>
        </w:rPr>
      </w:pPr>
      <w:r w:rsidRPr="00E0090F">
        <w:rPr>
          <w:rFonts w:hint="eastAsia"/>
          <w:sz w:val="24"/>
        </w:rPr>
        <w:t>加注“★”号条款为不允许偏离的实质性要求，经磋商小组判定任意一条加注“★”号的条款出现偏离，视为无效响应。</w:t>
      </w:r>
    </w:p>
    <w:p w:rsidR="00047495" w:rsidRPr="00E0090F" w:rsidRDefault="00D7591E">
      <w:pPr>
        <w:widowControl/>
        <w:spacing w:line="360" w:lineRule="auto"/>
        <w:ind w:firstLineChars="200" w:firstLine="480"/>
        <w:jc w:val="left"/>
        <w:rPr>
          <w:sz w:val="24"/>
        </w:rPr>
      </w:pPr>
      <w:r w:rsidRPr="00E0090F">
        <w:rPr>
          <w:rFonts w:hint="eastAsia"/>
          <w:sz w:val="24"/>
        </w:rPr>
        <w:t>一、项目背景</w:t>
      </w:r>
    </w:p>
    <w:p w:rsidR="00047495" w:rsidRPr="00E0090F" w:rsidRDefault="00C520CB" w:rsidP="00C520CB">
      <w:pPr>
        <w:tabs>
          <w:tab w:val="left" w:pos="210"/>
        </w:tabs>
        <w:autoSpaceDE w:val="0"/>
        <w:autoSpaceDN w:val="0"/>
        <w:adjustRightInd w:val="0"/>
        <w:spacing w:line="360" w:lineRule="auto"/>
        <w:ind w:firstLineChars="200" w:firstLine="480"/>
        <w:outlineLvl w:val="0"/>
        <w:rPr>
          <w:sz w:val="24"/>
          <w:szCs w:val="24"/>
        </w:rPr>
      </w:pPr>
      <w:r w:rsidRPr="00E0090F">
        <w:rPr>
          <w:rFonts w:hint="eastAsia"/>
          <w:sz w:val="24"/>
          <w:szCs w:val="24"/>
        </w:rPr>
        <w:t>为落实国家</w:t>
      </w:r>
      <w:proofErr w:type="gramStart"/>
      <w:r w:rsidRPr="00E0090F">
        <w:rPr>
          <w:rFonts w:hint="eastAsia"/>
          <w:sz w:val="24"/>
          <w:szCs w:val="24"/>
        </w:rPr>
        <w:t>医</w:t>
      </w:r>
      <w:proofErr w:type="gramEnd"/>
      <w:r w:rsidRPr="00E0090F">
        <w:rPr>
          <w:rFonts w:hint="eastAsia"/>
          <w:sz w:val="24"/>
          <w:szCs w:val="24"/>
        </w:rPr>
        <w:t>保局基金监管工作要求，运用大数据分析开展</w:t>
      </w:r>
      <w:proofErr w:type="gramStart"/>
      <w:r w:rsidRPr="00E0090F">
        <w:rPr>
          <w:rFonts w:hint="eastAsia"/>
          <w:sz w:val="24"/>
          <w:szCs w:val="24"/>
        </w:rPr>
        <w:t>医</w:t>
      </w:r>
      <w:proofErr w:type="gramEnd"/>
      <w:r w:rsidRPr="00E0090F">
        <w:rPr>
          <w:rFonts w:hint="eastAsia"/>
          <w:sz w:val="24"/>
          <w:szCs w:val="24"/>
        </w:rPr>
        <w:t>保费用数据治理，智能化识别药品、耗材、诊疗项目等领域的新型</w:t>
      </w:r>
      <w:proofErr w:type="gramStart"/>
      <w:r w:rsidRPr="00E0090F">
        <w:rPr>
          <w:rFonts w:hint="eastAsia"/>
          <w:sz w:val="24"/>
          <w:szCs w:val="24"/>
        </w:rPr>
        <w:t>医</w:t>
      </w:r>
      <w:proofErr w:type="gramEnd"/>
      <w:r w:rsidRPr="00E0090F">
        <w:rPr>
          <w:rFonts w:hint="eastAsia"/>
          <w:sz w:val="24"/>
          <w:szCs w:val="24"/>
        </w:rPr>
        <w:t>保违规行为，推动从源头遏制基金使用风险，切实保障</w:t>
      </w:r>
      <w:proofErr w:type="gramStart"/>
      <w:r w:rsidRPr="00E0090F">
        <w:rPr>
          <w:rFonts w:hint="eastAsia"/>
          <w:sz w:val="24"/>
          <w:szCs w:val="24"/>
        </w:rPr>
        <w:t>医</w:t>
      </w:r>
      <w:proofErr w:type="gramEnd"/>
      <w:r w:rsidRPr="00E0090F">
        <w:rPr>
          <w:rFonts w:hint="eastAsia"/>
          <w:sz w:val="24"/>
          <w:szCs w:val="24"/>
        </w:rPr>
        <w:t>保基金安全，拟实施数据驱动的</w:t>
      </w:r>
      <w:proofErr w:type="gramStart"/>
      <w:r w:rsidRPr="00E0090F">
        <w:rPr>
          <w:rFonts w:hint="eastAsia"/>
          <w:sz w:val="24"/>
          <w:szCs w:val="24"/>
        </w:rPr>
        <w:t>医</w:t>
      </w:r>
      <w:proofErr w:type="gramEnd"/>
      <w:r w:rsidRPr="00E0090F">
        <w:rPr>
          <w:rFonts w:hint="eastAsia"/>
          <w:sz w:val="24"/>
          <w:szCs w:val="24"/>
        </w:rPr>
        <w:t>保基金监管能力提升项目。</w:t>
      </w:r>
    </w:p>
    <w:p w:rsidR="00047495" w:rsidRPr="00E0090F" w:rsidRDefault="00D7591E">
      <w:pPr>
        <w:autoSpaceDE w:val="0"/>
        <w:autoSpaceDN w:val="0"/>
        <w:adjustRightInd w:val="0"/>
        <w:spacing w:line="360" w:lineRule="auto"/>
        <w:ind w:firstLineChars="200" w:firstLine="480"/>
        <w:rPr>
          <w:bCs/>
          <w:sz w:val="24"/>
        </w:rPr>
      </w:pPr>
      <w:r w:rsidRPr="00E0090F">
        <w:rPr>
          <w:rFonts w:hint="eastAsia"/>
          <w:bCs/>
          <w:sz w:val="24"/>
        </w:rPr>
        <w:t>二</w:t>
      </w:r>
      <w:r w:rsidRPr="00E0090F">
        <w:rPr>
          <w:bCs/>
          <w:sz w:val="24"/>
        </w:rPr>
        <w:t>、技术要求</w:t>
      </w:r>
    </w:p>
    <w:p w:rsidR="00047495" w:rsidRPr="00E0090F" w:rsidRDefault="00D7591E">
      <w:pPr>
        <w:spacing w:line="360" w:lineRule="auto"/>
        <w:ind w:firstLineChars="200" w:firstLine="480"/>
        <w:outlineLvl w:val="0"/>
        <w:rPr>
          <w:sz w:val="24"/>
        </w:rPr>
      </w:pPr>
      <w:r w:rsidRPr="00E0090F">
        <w:rPr>
          <w:rFonts w:hint="eastAsia"/>
          <w:sz w:val="24"/>
        </w:rPr>
        <w:t>★</w:t>
      </w:r>
      <w:r w:rsidRPr="00E0090F">
        <w:rPr>
          <w:sz w:val="24"/>
        </w:rPr>
        <w:t>（一）投标人须承诺所提供的服务、人员及设备符合相关强制性规定。</w:t>
      </w:r>
      <w:r w:rsidRPr="00E0090F">
        <w:rPr>
          <w:rFonts w:hint="eastAsia"/>
          <w:sz w:val="24"/>
        </w:rPr>
        <w:t>验收时采购人有权要求投标人出具</w:t>
      </w:r>
      <w:r w:rsidRPr="00E0090F">
        <w:rPr>
          <w:sz w:val="24"/>
        </w:rPr>
        <w:t>所提供的服务、人员及设备</w:t>
      </w:r>
      <w:r w:rsidRPr="00E0090F">
        <w:rPr>
          <w:rFonts w:hint="eastAsia"/>
          <w:sz w:val="24"/>
        </w:rPr>
        <w:t>符合上述规定的证明文件。</w:t>
      </w:r>
    </w:p>
    <w:p w:rsidR="00047495" w:rsidRPr="00E0090F" w:rsidRDefault="00D7591E">
      <w:pPr>
        <w:tabs>
          <w:tab w:val="left" w:pos="210"/>
        </w:tabs>
        <w:autoSpaceDE w:val="0"/>
        <w:autoSpaceDN w:val="0"/>
        <w:adjustRightInd w:val="0"/>
        <w:spacing w:line="360" w:lineRule="auto"/>
        <w:ind w:firstLineChars="200" w:firstLine="480"/>
        <w:outlineLvl w:val="0"/>
        <w:rPr>
          <w:sz w:val="24"/>
          <w:szCs w:val="24"/>
        </w:rPr>
      </w:pPr>
      <w:r w:rsidRPr="00E0090F">
        <w:rPr>
          <w:rFonts w:hint="eastAsia"/>
          <w:sz w:val="24"/>
          <w:szCs w:val="24"/>
        </w:rPr>
        <w:t>（二）具体要求</w:t>
      </w:r>
    </w:p>
    <w:p w:rsidR="00047495" w:rsidRPr="00E0090F" w:rsidRDefault="00D7591E" w:rsidP="007F68A9">
      <w:pPr>
        <w:tabs>
          <w:tab w:val="left" w:pos="210"/>
        </w:tabs>
        <w:autoSpaceDE w:val="0"/>
        <w:autoSpaceDN w:val="0"/>
        <w:adjustRightInd w:val="0"/>
        <w:spacing w:line="360" w:lineRule="auto"/>
        <w:ind w:firstLineChars="200" w:firstLine="480"/>
        <w:outlineLvl w:val="0"/>
        <w:rPr>
          <w:sz w:val="24"/>
          <w:szCs w:val="24"/>
        </w:rPr>
      </w:pPr>
      <w:r w:rsidRPr="00E0090F">
        <w:rPr>
          <w:rFonts w:hint="eastAsia"/>
          <w:sz w:val="24"/>
          <w:szCs w:val="24"/>
        </w:rPr>
        <w:t>详见项目需求书。</w:t>
      </w:r>
    </w:p>
    <w:p w:rsidR="00047495" w:rsidRPr="00E0090F" w:rsidRDefault="00D7591E">
      <w:pPr>
        <w:tabs>
          <w:tab w:val="left" w:pos="210"/>
        </w:tabs>
        <w:autoSpaceDE w:val="0"/>
        <w:autoSpaceDN w:val="0"/>
        <w:adjustRightInd w:val="0"/>
        <w:spacing w:line="360" w:lineRule="auto"/>
        <w:ind w:firstLineChars="200" w:firstLine="480"/>
        <w:outlineLvl w:val="0"/>
        <w:rPr>
          <w:rFonts w:eastAsiaTheme="minorEastAsia"/>
          <w:sz w:val="24"/>
          <w:szCs w:val="24"/>
        </w:rPr>
      </w:pPr>
      <w:r w:rsidRPr="00E0090F">
        <w:rPr>
          <w:rFonts w:eastAsiaTheme="minorEastAsia" w:hint="eastAsia"/>
          <w:sz w:val="24"/>
          <w:szCs w:val="24"/>
        </w:rPr>
        <w:t>三</w:t>
      </w:r>
      <w:r w:rsidRPr="00E0090F">
        <w:rPr>
          <w:rFonts w:eastAsiaTheme="minorEastAsia"/>
          <w:sz w:val="24"/>
          <w:szCs w:val="24"/>
        </w:rPr>
        <w:t>、商务要求</w:t>
      </w:r>
    </w:p>
    <w:p w:rsidR="00047495" w:rsidRPr="00E0090F" w:rsidRDefault="00D7591E">
      <w:pPr>
        <w:pStyle w:val="Default"/>
        <w:spacing w:line="360" w:lineRule="auto"/>
        <w:ind w:firstLineChars="200" w:firstLine="480"/>
        <w:jc w:val="both"/>
        <w:rPr>
          <w:rFonts w:ascii="Times New Roman" w:eastAsiaTheme="minorEastAsia" w:hAnsi="Times New Roman" w:cs="Times New Roman"/>
          <w:color w:val="auto"/>
          <w:kern w:val="2"/>
        </w:rPr>
      </w:pPr>
      <w:r w:rsidRPr="00E0090F">
        <w:rPr>
          <w:rFonts w:ascii="Times New Roman" w:eastAsiaTheme="minorEastAsia" w:hAnsi="Times New Roman" w:cs="Times New Roman"/>
          <w:color w:val="auto"/>
          <w:kern w:val="2"/>
        </w:rPr>
        <w:t>（一）报价要求</w:t>
      </w:r>
    </w:p>
    <w:p w:rsidR="00047495" w:rsidRPr="00E0090F" w:rsidRDefault="00D7591E">
      <w:pPr>
        <w:spacing w:line="360" w:lineRule="auto"/>
        <w:ind w:firstLineChars="200" w:firstLine="480"/>
        <w:rPr>
          <w:rFonts w:eastAsiaTheme="minorEastAsia"/>
          <w:sz w:val="24"/>
        </w:rPr>
      </w:pPr>
      <w:r w:rsidRPr="00E0090F">
        <w:rPr>
          <w:rFonts w:eastAsiaTheme="minorEastAsia"/>
          <w:sz w:val="24"/>
        </w:rPr>
        <w:t xml:space="preserve">1. </w:t>
      </w:r>
      <w:r w:rsidRPr="00E0090F">
        <w:rPr>
          <w:rFonts w:eastAsiaTheme="minorEastAsia"/>
          <w:sz w:val="24"/>
        </w:rPr>
        <w:t>投标报价以人民币填列。</w:t>
      </w:r>
    </w:p>
    <w:p w:rsidR="00047495" w:rsidRPr="00E0090F" w:rsidRDefault="00D7591E">
      <w:pPr>
        <w:spacing w:line="360" w:lineRule="auto"/>
        <w:ind w:firstLineChars="200" w:firstLine="480"/>
        <w:rPr>
          <w:rFonts w:eastAsiaTheme="minorEastAsia"/>
          <w:sz w:val="24"/>
        </w:rPr>
      </w:pPr>
      <w:r w:rsidRPr="00E0090F">
        <w:rPr>
          <w:rFonts w:eastAsiaTheme="minorEastAsia"/>
          <w:sz w:val="24"/>
        </w:rPr>
        <w:t xml:space="preserve">2. </w:t>
      </w:r>
      <w:r w:rsidRPr="00E0090F">
        <w:rPr>
          <w:rFonts w:eastAsiaTheme="minorEastAsia"/>
          <w:sz w:val="24"/>
        </w:rPr>
        <w:t>投标人的报价应包括：人员费用、维保费、维修费、备品备件费、管理费及税金等为完成竞争性磋商文件规定全部任务所需的一切应有费用。</w:t>
      </w:r>
    </w:p>
    <w:p w:rsidR="00047495" w:rsidRPr="00E0090F" w:rsidRDefault="00D7591E">
      <w:pPr>
        <w:spacing w:line="360" w:lineRule="auto"/>
        <w:ind w:firstLineChars="200" w:firstLine="480"/>
        <w:rPr>
          <w:rFonts w:eastAsiaTheme="minorEastAsia"/>
          <w:sz w:val="24"/>
        </w:rPr>
      </w:pPr>
      <w:r w:rsidRPr="00E0090F">
        <w:rPr>
          <w:rFonts w:eastAsiaTheme="minorEastAsia"/>
          <w:sz w:val="24"/>
        </w:rPr>
        <w:t xml:space="preserve">3. </w:t>
      </w:r>
      <w:r w:rsidRPr="00E0090F">
        <w:rPr>
          <w:rFonts w:eastAsiaTheme="minorEastAsia"/>
          <w:sz w:val="24"/>
        </w:rPr>
        <w:t>验收相关费用由投标人负责。</w:t>
      </w:r>
    </w:p>
    <w:p w:rsidR="00047495" w:rsidRPr="00E0090F" w:rsidRDefault="00D7591E">
      <w:pPr>
        <w:pStyle w:val="Default"/>
        <w:spacing w:line="360" w:lineRule="auto"/>
        <w:ind w:firstLineChars="200" w:firstLine="480"/>
        <w:jc w:val="both"/>
        <w:rPr>
          <w:rFonts w:ascii="Times New Roman" w:eastAsiaTheme="minorEastAsia" w:hAnsi="Times New Roman" w:cs="Times New Roman"/>
          <w:color w:val="auto"/>
          <w:kern w:val="2"/>
        </w:rPr>
      </w:pPr>
      <w:r w:rsidRPr="00E0090F">
        <w:rPr>
          <w:rFonts w:ascii="Times New Roman" w:eastAsiaTheme="minorEastAsia" w:hAnsi="Times New Roman" w:cs="Times New Roman"/>
          <w:color w:val="auto"/>
          <w:kern w:val="2"/>
        </w:rPr>
        <w:t>（二）时间、地点要求：</w:t>
      </w:r>
    </w:p>
    <w:p w:rsidR="00047495" w:rsidRPr="00E0090F" w:rsidRDefault="00D7591E">
      <w:pPr>
        <w:pStyle w:val="Default"/>
        <w:spacing w:line="360" w:lineRule="auto"/>
        <w:ind w:firstLineChars="200" w:firstLine="480"/>
        <w:jc w:val="both"/>
        <w:rPr>
          <w:rFonts w:ascii="Times New Roman" w:eastAsiaTheme="minorEastAsia" w:hAnsi="Times New Roman" w:cs="Times New Roman"/>
          <w:color w:val="auto"/>
          <w:kern w:val="2"/>
        </w:rPr>
      </w:pPr>
      <w:r w:rsidRPr="00E0090F">
        <w:rPr>
          <w:rFonts w:ascii="Times New Roman" w:eastAsiaTheme="minorEastAsia" w:hAnsi="Times New Roman" w:cs="Times New Roman"/>
          <w:color w:val="auto"/>
          <w:kern w:val="2"/>
        </w:rPr>
        <w:t xml:space="preserve">1. </w:t>
      </w:r>
      <w:r w:rsidRPr="00E0090F">
        <w:rPr>
          <w:rFonts w:ascii="Times New Roman" w:eastAsiaTheme="minorEastAsia" w:hAnsi="Times New Roman" w:cs="Times New Roman"/>
          <w:color w:val="auto"/>
          <w:kern w:val="2"/>
        </w:rPr>
        <w:t>时间要求：</w:t>
      </w:r>
      <w:r w:rsidR="007F68A9" w:rsidRPr="00E0090F">
        <w:rPr>
          <w:rFonts w:ascii="Times New Roman" w:eastAsiaTheme="minorEastAsia" w:hAnsi="Times New Roman" w:cs="Times New Roman" w:hint="eastAsia"/>
          <w:color w:val="auto"/>
          <w:kern w:val="2"/>
        </w:rPr>
        <w:t>签订</w:t>
      </w:r>
      <w:r w:rsidR="007F68A9" w:rsidRPr="00E0090F">
        <w:rPr>
          <w:rFonts w:ascii="Times New Roman" w:eastAsiaTheme="minorEastAsia" w:hAnsi="Times New Roman" w:cs="Times New Roman"/>
          <w:color w:val="auto"/>
          <w:kern w:val="2"/>
        </w:rPr>
        <w:t>合同</w:t>
      </w:r>
      <w:r w:rsidRPr="00E0090F">
        <w:rPr>
          <w:rFonts w:ascii="Times New Roman" w:eastAsiaTheme="minorEastAsia" w:hAnsi="Times New Roman" w:cs="Times New Roman"/>
          <w:color w:val="auto"/>
          <w:kern w:val="2"/>
        </w:rPr>
        <w:t>之日起</w:t>
      </w:r>
      <w:r w:rsidR="007F68A9" w:rsidRPr="00E0090F">
        <w:rPr>
          <w:rFonts w:ascii="Times New Roman" w:eastAsiaTheme="minorEastAsia" w:hAnsi="Times New Roman" w:cs="Times New Roman" w:hint="eastAsia"/>
          <w:color w:val="auto"/>
          <w:kern w:val="2"/>
        </w:rPr>
        <w:t>7</w:t>
      </w:r>
      <w:r w:rsidR="007F68A9" w:rsidRPr="00E0090F">
        <w:rPr>
          <w:rFonts w:ascii="Times New Roman" w:eastAsiaTheme="minorEastAsia" w:hAnsi="Times New Roman" w:cs="Times New Roman" w:hint="eastAsia"/>
          <w:color w:val="auto"/>
          <w:kern w:val="2"/>
        </w:rPr>
        <w:t>个月</w:t>
      </w:r>
      <w:r w:rsidRPr="00E0090F">
        <w:rPr>
          <w:rFonts w:ascii="Times New Roman" w:eastAsiaTheme="minorEastAsia" w:hAnsi="Times New Roman" w:cs="Times New Roman"/>
          <w:color w:val="auto"/>
          <w:kern w:val="2"/>
        </w:rPr>
        <w:t>的服务期（特殊情况以合同为准）。</w:t>
      </w:r>
    </w:p>
    <w:p w:rsidR="00047495" w:rsidRPr="00E0090F" w:rsidRDefault="00D7591E">
      <w:pPr>
        <w:pStyle w:val="Default"/>
        <w:spacing w:line="360" w:lineRule="auto"/>
        <w:ind w:firstLineChars="200" w:firstLine="480"/>
        <w:jc w:val="both"/>
        <w:rPr>
          <w:rFonts w:ascii="Times New Roman" w:eastAsiaTheme="minorEastAsia" w:hAnsi="Times New Roman" w:cs="Times New Roman"/>
          <w:color w:val="auto"/>
          <w:kern w:val="2"/>
        </w:rPr>
      </w:pPr>
      <w:r w:rsidRPr="00E0090F">
        <w:rPr>
          <w:rFonts w:ascii="Times New Roman" w:eastAsiaTheme="minorEastAsia" w:hAnsi="Times New Roman" w:cs="Times New Roman"/>
          <w:color w:val="auto"/>
          <w:kern w:val="2"/>
        </w:rPr>
        <w:t xml:space="preserve">2. </w:t>
      </w:r>
      <w:r w:rsidRPr="00E0090F">
        <w:rPr>
          <w:rFonts w:ascii="Times New Roman" w:eastAsiaTheme="minorEastAsia" w:hAnsi="Times New Roman" w:cs="Times New Roman"/>
          <w:color w:val="auto"/>
          <w:kern w:val="2"/>
        </w:rPr>
        <w:t>服务地点：</w:t>
      </w:r>
      <w:r w:rsidR="007F68A9" w:rsidRPr="00E0090F">
        <w:rPr>
          <w:rFonts w:ascii="Times New Roman" w:eastAsiaTheme="minorEastAsia" w:hAnsi="Times New Roman" w:cs="Times New Roman" w:hint="eastAsia"/>
          <w:color w:val="auto"/>
          <w:kern w:val="2"/>
        </w:rPr>
        <w:t>结算中心相关工作场所及数据处理指定地点</w:t>
      </w:r>
      <w:r w:rsidRPr="00E0090F">
        <w:rPr>
          <w:rFonts w:ascii="Times New Roman" w:eastAsiaTheme="minorEastAsia" w:hAnsi="Times New Roman" w:cs="Times New Roman"/>
          <w:color w:val="auto"/>
          <w:kern w:val="2"/>
        </w:rPr>
        <w:t>（特殊情况以合同为准）。</w:t>
      </w:r>
    </w:p>
    <w:p w:rsidR="00047495" w:rsidRPr="00E0090F" w:rsidRDefault="00D7591E">
      <w:pPr>
        <w:pStyle w:val="Default"/>
        <w:spacing w:line="360" w:lineRule="auto"/>
        <w:ind w:firstLineChars="200" w:firstLine="480"/>
        <w:jc w:val="both"/>
        <w:rPr>
          <w:rFonts w:ascii="Times New Roman" w:eastAsiaTheme="minorEastAsia" w:hAnsi="Times New Roman" w:cs="Times New Roman"/>
          <w:color w:val="auto"/>
          <w:kern w:val="2"/>
        </w:rPr>
      </w:pPr>
      <w:r w:rsidRPr="00E0090F">
        <w:rPr>
          <w:rFonts w:ascii="Times New Roman" w:eastAsiaTheme="minorEastAsia" w:hAnsi="Times New Roman" w:cs="Times New Roman"/>
          <w:color w:val="auto"/>
          <w:kern w:val="2"/>
        </w:rPr>
        <w:t>（</w:t>
      </w:r>
      <w:r w:rsidRPr="00E0090F">
        <w:rPr>
          <w:rFonts w:ascii="Times New Roman" w:eastAsiaTheme="minorEastAsia" w:hAnsi="Times New Roman" w:cs="Times New Roman" w:hint="eastAsia"/>
          <w:color w:val="auto"/>
          <w:kern w:val="2"/>
        </w:rPr>
        <w:t>三</w:t>
      </w:r>
      <w:r w:rsidRPr="00E0090F">
        <w:rPr>
          <w:rFonts w:ascii="Times New Roman" w:eastAsiaTheme="minorEastAsia" w:hAnsi="Times New Roman" w:cs="Times New Roman"/>
          <w:color w:val="auto"/>
          <w:kern w:val="2"/>
        </w:rPr>
        <w:t>）付款方式</w:t>
      </w:r>
    </w:p>
    <w:p w:rsidR="00047495" w:rsidRPr="00E0090F" w:rsidRDefault="006C2BE7">
      <w:pPr>
        <w:pStyle w:val="Default"/>
        <w:spacing w:line="360" w:lineRule="auto"/>
        <w:ind w:firstLineChars="200" w:firstLine="480"/>
        <w:jc w:val="both"/>
        <w:rPr>
          <w:rFonts w:ascii="Times New Roman" w:eastAsiaTheme="minorEastAsia" w:hAnsi="Times New Roman" w:cs="Times New Roman"/>
          <w:color w:val="auto"/>
          <w:kern w:val="2"/>
        </w:rPr>
      </w:pPr>
      <w:r w:rsidRPr="00E0090F">
        <w:rPr>
          <w:rFonts w:ascii="Times New Roman" w:eastAsiaTheme="minorEastAsia" w:hAnsi="Times New Roman" w:cs="Times New Roman" w:hint="eastAsia"/>
          <w:color w:val="auto"/>
          <w:szCs w:val="21"/>
        </w:rPr>
        <w:t>签订合同之日起</w:t>
      </w:r>
      <w:r w:rsidR="000B0207" w:rsidRPr="00E0090F">
        <w:rPr>
          <w:rFonts w:ascii="Times New Roman" w:eastAsiaTheme="minorEastAsia" w:hAnsi="Times New Roman" w:cs="Times New Roman" w:hint="eastAsia"/>
          <w:color w:val="auto"/>
          <w:szCs w:val="21"/>
        </w:rPr>
        <w:t>15</w:t>
      </w:r>
      <w:r w:rsidR="000B0207" w:rsidRPr="00E0090F">
        <w:rPr>
          <w:rFonts w:ascii="Times New Roman" w:eastAsiaTheme="minorEastAsia" w:hAnsi="Times New Roman" w:cs="Times New Roman" w:hint="eastAsia"/>
          <w:color w:val="auto"/>
          <w:szCs w:val="21"/>
        </w:rPr>
        <w:t>个工作</w:t>
      </w:r>
      <w:r w:rsidRPr="00E0090F">
        <w:rPr>
          <w:rFonts w:ascii="Times New Roman" w:eastAsiaTheme="minorEastAsia" w:hAnsi="Times New Roman" w:cs="Times New Roman" w:hint="eastAsia"/>
          <w:color w:val="auto"/>
          <w:szCs w:val="21"/>
        </w:rPr>
        <w:t>日内支付合同金额的</w:t>
      </w:r>
      <w:r w:rsidRPr="00E0090F">
        <w:rPr>
          <w:rFonts w:ascii="Times New Roman" w:eastAsiaTheme="minorEastAsia" w:hAnsi="Times New Roman" w:cs="Times New Roman" w:hint="eastAsia"/>
          <w:color w:val="auto"/>
          <w:szCs w:val="21"/>
        </w:rPr>
        <w:t>50%</w:t>
      </w:r>
      <w:r w:rsidRPr="00E0090F">
        <w:rPr>
          <w:rFonts w:ascii="Times New Roman" w:eastAsiaTheme="minorEastAsia" w:hAnsi="Times New Roman" w:cs="Times New Roman" w:hint="eastAsia"/>
          <w:color w:val="auto"/>
          <w:szCs w:val="21"/>
        </w:rPr>
        <w:t>；项目验收合格后</w:t>
      </w:r>
      <w:r w:rsidR="000B0207" w:rsidRPr="00E0090F">
        <w:rPr>
          <w:rFonts w:ascii="Times New Roman" w:eastAsiaTheme="minorEastAsia" w:hAnsi="Times New Roman" w:cs="Times New Roman" w:hint="eastAsia"/>
          <w:color w:val="auto"/>
          <w:szCs w:val="21"/>
        </w:rPr>
        <w:t>15</w:t>
      </w:r>
      <w:r w:rsidR="000B0207" w:rsidRPr="00E0090F">
        <w:rPr>
          <w:rFonts w:ascii="Times New Roman" w:eastAsiaTheme="minorEastAsia" w:hAnsi="Times New Roman" w:cs="Times New Roman" w:hint="eastAsia"/>
          <w:color w:val="auto"/>
          <w:szCs w:val="21"/>
        </w:rPr>
        <w:t>个工作日内</w:t>
      </w:r>
      <w:r w:rsidRPr="00E0090F">
        <w:rPr>
          <w:rFonts w:ascii="Times New Roman" w:eastAsiaTheme="minorEastAsia" w:hAnsi="Times New Roman" w:cs="Times New Roman" w:hint="eastAsia"/>
          <w:color w:val="auto"/>
          <w:szCs w:val="21"/>
        </w:rPr>
        <w:t>支付剩余</w:t>
      </w:r>
      <w:r w:rsidRPr="00E0090F">
        <w:rPr>
          <w:rFonts w:ascii="Times New Roman" w:eastAsiaTheme="minorEastAsia" w:hAnsi="Times New Roman" w:cs="Times New Roman" w:hint="eastAsia"/>
          <w:color w:val="auto"/>
          <w:szCs w:val="21"/>
        </w:rPr>
        <w:t>50%</w:t>
      </w:r>
      <w:r w:rsidRPr="00E0090F">
        <w:rPr>
          <w:rFonts w:ascii="Times New Roman" w:eastAsiaTheme="minorEastAsia" w:hAnsi="Times New Roman" w:cs="Times New Roman" w:hint="eastAsia"/>
          <w:color w:val="auto"/>
          <w:szCs w:val="21"/>
        </w:rPr>
        <w:t>。</w:t>
      </w:r>
      <w:r w:rsidR="00D7591E" w:rsidRPr="00E0090F">
        <w:rPr>
          <w:rFonts w:ascii="Times New Roman" w:eastAsiaTheme="minorEastAsia" w:hAnsi="Times New Roman" w:cs="Times New Roman"/>
          <w:color w:val="auto"/>
        </w:rPr>
        <w:t>（特殊情况以合同为准）。</w:t>
      </w:r>
    </w:p>
    <w:p w:rsidR="00047495" w:rsidRDefault="00D7591E">
      <w:pPr>
        <w:pStyle w:val="Default"/>
        <w:spacing w:line="360" w:lineRule="auto"/>
        <w:ind w:firstLineChars="200" w:firstLine="480"/>
        <w:jc w:val="both"/>
        <w:rPr>
          <w:rFonts w:ascii="Times New Roman" w:eastAsiaTheme="minorEastAsia" w:hAnsi="Times New Roman" w:cs="Times New Roman"/>
          <w:color w:val="auto"/>
          <w:kern w:val="2"/>
        </w:rPr>
      </w:pPr>
      <w:r>
        <w:rPr>
          <w:rFonts w:ascii="Times New Roman" w:eastAsiaTheme="minorEastAsia" w:hAnsi="Times New Roman" w:cs="Times New Roman"/>
          <w:color w:val="auto"/>
          <w:kern w:val="2"/>
        </w:rPr>
        <w:t>（</w:t>
      </w:r>
      <w:r>
        <w:rPr>
          <w:rFonts w:ascii="Times New Roman" w:eastAsiaTheme="minorEastAsia" w:hAnsi="Times New Roman" w:cs="Times New Roman" w:hint="eastAsia"/>
          <w:color w:val="auto"/>
          <w:kern w:val="2"/>
        </w:rPr>
        <w:t>四</w:t>
      </w:r>
      <w:r>
        <w:rPr>
          <w:rFonts w:ascii="Times New Roman" w:eastAsiaTheme="minorEastAsia" w:hAnsi="Times New Roman" w:cs="Times New Roman"/>
          <w:color w:val="auto"/>
          <w:kern w:val="2"/>
        </w:rPr>
        <w:t>）磋商保证金及履约保证金：本项目不</w:t>
      </w:r>
      <w:proofErr w:type="gramStart"/>
      <w:r>
        <w:rPr>
          <w:rFonts w:ascii="Times New Roman" w:eastAsiaTheme="minorEastAsia" w:hAnsi="Times New Roman" w:cs="Times New Roman"/>
          <w:color w:val="auto"/>
          <w:kern w:val="2"/>
        </w:rPr>
        <w:t>收取磋商</w:t>
      </w:r>
      <w:proofErr w:type="gramEnd"/>
      <w:r>
        <w:rPr>
          <w:rFonts w:ascii="Times New Roman" w:eastAsiaTheme="minorEastAsia" w:hAnsi="Times New Roman" w:cs="Times New Roman"/>
          <w:color w:val="auto"/>
          <w:kern w:val="2"/>
        </w:rPr>
        <w:t>保证金及履约保证金。</w:t>
      </w:r>
    </w:p>
    <w:p w:rsidR="00047495" w:rsidRDefault="00D7591E">
      <w:pPr>
        <w:autoSpaceDE w:val="0"/>
        <w:autoSpaceDN w:val="0"/>
        <w:adjustRightInd w:val="0"/>
        <w:spacing w:line="360" w:lineRule="auto"/>
        <w:ind w:firstLineChars="200" w:firstLine="480"/>
        <w:rPr>
          <w:rFonts w:eastAsiaTheme="minorEastAsia"/>
          <w:bCs/>
          <w:sz w:val="24"/>
        </w:rPr>
      </w:pPr>
      <w:r>
        <w:rPr>
          <w:rFonts w:eastAsiaTheme="minorEastAsia" w:hint="eastAsia"/>
          <w:bCs/>
          <w:sz w:val="24"/>
        </w:rPr>
        <w:t>四</w:t>
      </w:r>
      <w:r>
        <w:rPr>
          <w:rFonts w:eastAsiaTheme="minorEastAsia"/>
          <w:bCs/>
          <w:sz w:val="24"/>
        </w:rPr>
        <w:t>、评分因素及评标标准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47495">
        <w:trPr>
          <w:trHeight w:val="285"/>
          <w:jc w:val="center"/>
        </w:trPr>
        <w:tc>
          <w:tcPr>
            <w:tcW w:w="9393" w:type="dxa"/>
            <w:gridSpan w:val="3"/>
            <w:shd w:val="clear" w:color="auto" w:fill="auto"/>
            <w:vAlign w:val="center"/>
          </w:tcPr>
          <w:p w:rsidR="00047495" w:rsidRDefault="00D7591E">
            <w:pPr>
              <w:widowControl/>
              <w:adjustRightInd w:val="0"/>
              <w:snapToGrid w:val="0"/>
              <w:jc w:val="center"/>
              <w:rPr>
                <w:color w:val="000000"/>
                <w:kern w:val="0"/>
                <w:sz w:val="24"/>
                <w:szCs w:val="24"/>
              </w:rPr>
            </w:pPr>
            <w:r>
              <w:rPr>
                <w:color w:val="000000"/>
                <w:kern w:val="0"/>
                <w:sz w:val="24"/>
                <w:szCs w:val="24"/>
              </w:rPr>
              <w:lastRenderedPageBreak/>
              <w:t>第一部分</w:t>
            </w:r>
            <w:r>
              <w:rPr>
                <w:color w:val="000000"/>
                <w:kern w:val="0"/>
                <w:sz w:val="24"/>
                <w:szCs w:val="24"/>
              </w:rPr>
              <w:t xml:space="preserve"> </w:t>
            </w:r>
            <w:r>
              <w:rPr>
                <w:color w:val="000000"/>
                <w:kern w:val="0"/>
                <w:sz w:val="24"/>
                <w:szCs w:val="24"/>
              </w:rPr>
              <w:t>价格（</w:t>
            </w:r>
            <w:r>
              <w:rPr>
                <w:color w:val="000000"/>
                <w:kern w:val="0"/>
                <w:sz w:val="24"/>
                <w:szCs w:val="24"/>
              </w:rPr>
              <w:t>20</w:t>
            </w:r>
            <w:r>
              <w:rPr>
                <w:color w:val="000000"/>
                <w:kern w:val="0"/>
                <w:sz w:val="24"/>
                <w:szCs w:val="24"/>
              </w:rPr>
              <w:t>分）</w:t>
            </w:r>
          </w:p>
        </w:tc>
        <w:tc>
          <w:tcPr>
            <w:tcW w:w="1143" w:type="dxa"/>
            <w:shd w:val="clear" w:color="auto" w:fill="auto"/>
            <w:vAlign w:val="center"/>
          </w:tcPr>
          <w:p w:rsidR="00047495" w:rsidRDefault="00D7591E">
            <w:pPr>
              <w:widowControl/>
              <w:adjustRightInd w:val="0"/>
              <w:snapToGrid w:val="0"/>
              <w:jc w:val="center"/>
              <w:rPr>
                <w:color w:val="000000"/>
                <w:kern w:val="0"/>
                <w:sz w:val="24"/>
                <w:szCs w:val="24"/>
              </w:rPr>
            </w:pPr>
            <w:r>
              <w:rPr>
                <w:color w:val="000000"/>
                <w:kern w:val="0"/>
                <w:sz w:val="24"/>
                <w:szCs w:val="24"/>
              </w:rPr>
              <w:t>分值</w:t>
            </w:r>
          </w:p>
        </w:tc>
      </w:tr>
      <w:tr w:rsidR="00047495">
        <w:trPr>
          <w:trHeight w:val="780"/>
          <w:jc w:val="center"/>
        </w:trPr>
        <w:tc>
          <w:tcPr>
            <w:tcW w:w="663" w:type="dxa"/>
            <w:shd w:val="clear" w:color="auto" w:fill="auto"/>
            <w:noWrap/>
            <w:vAlign w:val="center"/>
          </w:tcPr>
          <w:p w:rsidR="00047495" w:rsidRDefault="00D7591E">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047495" w:rsidRDefault="00D7591E">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047495" w:rsidRDefault="00D7591E">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）报价超过采购预算的，响应无效，未超过采购预算的报价按以下公式进行计算。</w:t>
            </w:r>
          </w:p>
          <w:p w:rsidR="00047495" w:rsidRDefault="00D7591E">
            <w:pPr>
              <w:widowControl/>
              <w:adjustRightInd w:val="0"/>
              <w:snapToGrid w:val="0"/>
              <w:rPr>
                <w:kern w:val="0"/>
                <w:sz w:val="24"/>
                <w:szCs w:val="24"/>
              </w:rPr>
            </w:pPr>
            <w:r>
              <w:rPr>
                <w:kern w:val="0"/>
                <w:sz w:val="24"/>
                <w:szCs w:val="24"/>
              </w:rPr>
              <w:t>（</w:t>
            </w:r>
            <w:r>
              <w:rPr>
                <w:kern w:val="0"/>
                <w:sz w:val="24"/>
                <w:szCs w:val="24"/>
              </w:rPr>
              <w:t>2</w:t>
            </w:r>
            <w:r>
              <w:rPr>
                <w:kern w:val="0"/>
                <w:sz w:val="24"/>
                <w:szCs w:val="24"/>
              </w:rPr>
              <w:t>）价格得分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×20</w:t>
            </w:r>
          </w:p>
          <w:p w:rsidR="00047495" w:rsidRDefault="00D7591E">
            <w:pPr>
              <w:widowControl/>
              <w:adjustRightInd w:val="0"/>
              <w:snapToGrid w:val="0"/>
              <w:rPr>
                <w:kern w:val="0"/>
                <w:sz w:val="24"/>
                <w:szCs w:val="24"/>
              </w:rPr>
            </w:pPr>
            <w:r>
              <w:rPr>
                <w:kern w:val="0"/>
                <w:sz w:val="24"/>
                <w:szCs w:val="24"/>
              </w:rPr>
              <w:t>注：满足本文件要求且报价最低的报价为评标基准价。</w:t>
            </w:r>
          </w:p>
        </w:tc>
        <w:tc>
          <w:tcPr>
            <w:tcW w:w="1143" w:type="dxa"/>
            <w:shd w:val="clear" w:color="auto" w:fill="auto"/>
            <w:vAlign w:val="center"/>
          </w:tcPr>
          <w:p w:rsidR="00047495" w:rsidRDefault="00D7591E">
            <w:pPr>
              <w:widowControl/>
              <w:adjustRightInd w:val="0"/>
              <w:snapToGrid w:val="0"/>
              <w:jc w:val="center"/>
              <w:rPr>
                <w:color w:val="000000"/>
                <w:kern w:val="0"/>
                <w:sz w:val="24"/>
                <w:szCs w:val="24"/>
              </w:rPr>
            </w:pPr>
            <w:r>
              <w:rPr>
                <w:color w:val="000000"/>
                <w:kern w:val="0"/>
                <w:sz w:val="24"/>
                <w:szCs w:val="24"/>
              </w:rPr>
              <w:t>20</w:t>
            </w:r>
          </w:p>
        </w:tc>
      </w:tr>
      <w:tr w:rsidR="00047495">
        <w:trPr>
          <w:trHeight w:val="245"/>
          <w:jc w:val="center"/>
        </w:trPr>
        <w:tc>
          <w:tcPr>
            <w:tcW w:w="9393" w:type="dxa"/>
            <w:gridSpan w:val="3"/>
            <w:shd w:val="clear" w:color="auto" w:fill="auto"/>
            <w:noWrap/>
            <w:vAlign w:val="center"/>
          </w:tcPr>
          <w:p w:rsidR="00047495" w:rsidRDefault="00D7591E" w:rsidP="00FD7F88">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color w:val="000000"/>
                <w:kern w:val="0"/>
                <w:sz w:val="24"/>
                <w:szCs w:val="24"/>
              </w:rPr>
              <w:t>1</w:t>
            </w:r>
            <w:r w:rsidR="00FD7F88">
              <w:rPr>
                <w:rFonts w:hint="eastAsia"/>
                <w:color w:val="000000"/>
                <w:kern w:val="0"/>
                <w:sz w:val="24"/>
                <w:szCs w:val="24"/>
              </w:rPr>
              <w:t>7</w:t>
            </w:r>
            <w:r>
              <w:rPr>
                <w:color w:val="000000"/>
                <w:kern w:val="0"/>
                <w:sz w:val="24"/>
                <w:szCs w:val="24"/>
              </w:rPr>
              <w:t>分）</w:t>
            </w:r>
          </w:p>
        </w:tc>
        <w:tc>
          <w:tcPr>
            <w:tcW w:w="1143" w:type="dxa"/>
            <w:shd w:val="clear" w:color="auto" w:fill="auto"/>
            <w:vAlign w:val="center"/>
          </w:tcPr>
          <w:p w:rsidR="00047495" w:rsidRDefault="00D7591E">
            <w:pPr>
              <w:widowControl/>
              <w:adjustRightInd w:val="0"/>
              <w:snapToGrid w:val="0"/>
              <w:jc w:val="center"/>
              <w:rPr>
                <w:color w:val="000000"/>
                <w:kern w:val="0"/>
                <w:sz w:val="24"/>
                <w:szCs w:val="24"/>
              </w:rPr>
            </w:pPr>
            <w:r>
              <w:rPr>
                <w:color w:val="000000"/>
                <w:kern w:val="0"/>
                <w:sz w:val="24"/>
                <w:szCs w:val="24"/>
              </w:rPr>
              <w:t>分值</w:t>
            </w:r>
          </w:p>
        </w:tc>
      </w:tr>
      <w:tr w:rsidR="00047495">
        <w:trPr>
          <w:trHeight w:val="1050"/>
          <w:jc w:val="center"/>
        </w:trPr>
        <w:tc>
          <w:tcPr>
            <w:tcW w:w="663" w:type="dxa"/>
            <w:shd w:val="clear" w:color="auto" w:fill="auto"/>
            <w:noWrap/>
            <w:vAlign w:val="center"/>
          </w:tcPr>
          <w:p w:rsidR="00047495" w:rsidRDefault="00D7591E">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047495" w:rsidRDefault="00D7591E">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047495" w:rsidRPr="00E0090F" w:rsidRDefault="00D7591E">
            <w:pPr>
              <w:widowControl/>
              <w:adjustRightInd w:val="0"/>
              <w:snapToGrid w:val="0"/>
              <w:rPr>
                <w:kern w:val="0"/>
                <w:sz w:val="24"/>
                <w:szCs w:val="24"/>
              </w:rPr>
            </w:pPr>
            <w:r w:rsidRPr="00E0090F">
              <w:rPr>
                <w:kern w:val="0"/>
                <w:sz w:val="24"/>
                <w:szCs w:val="24"/>
              </w:rPr>
              <w:t>完全按照以下要求提供投标人曾实施</w:t>
            </w:r>
            <w:r w:rsidR="00635F37" w:rsidRPr="00E0090F">
              <w:rPr>
                <w:kern w:val="0"/>
                <w:sz w:val="24"/>
                <w:szCs w:val="24"/>
              </w:rPr>
              <w:t>的</w:t>
            </w:r>
            <w:r w:rsidR="000A185E" w:rsidRPr="00E0090F">
              <w:rPr>
                <w:rFonts w:hint="eastAsia"/>
                <w:kern w:val="0"/>
                <w:sz w:val="24"/>
                <w:szCs w:val="24"/>
              </w:rPr>
              <w:t>与</w:t>
            </w:r>
            <w:r w:rsidR="000A185E" w:rsidRPr="00E0090F">
              <w:rPr>
                <w:kern w:val="0"/>
                <w:sz w:val="24"/>
                <w:szCs w:val="24"/>
              </w:rPr>
              <w:t>本项目类似的</w:t>
            </w:r>
            <w:r w:rsidR="00635F37" w:rsidRPr="00E0090F">
              <w:rPr>
                <w:kern w:val="0"/>
                <w:sz w:val="24"/>
                <w:szCs w:val="24"/>
              </w:rPr>
              <w:t>相关</w:t>
            </w:r>
            <w:r w:rsidRPr="00E0090F">
              <w:rPr>
                <w:kern w:val="0"/>
                <w:sz w:val="24"/>
                <w:szCs w:val="24"/>
              </w:rPr>
              <w:t>业绩，提供的证明材料均不得遮挡涂黑，否则不予认定加分。</w:t>
            </w:r>
          </w:p>
          <w:p w:rsidR="00047495" w:rsidRPr="00E0090F" w:rsidRDefault="00D7591E">
            <w:pPr>
              <w:widowControl/>
              <w:adjustRightInd w:val="0"/>
              <w:snapToGrid w:val="0"/>
              <w:rPr>
                <w:kern w:val="0"/>
                <w:sz w:val="24"/>
                <w:szCs w:val="24"/>
              </w:rPr>
            </w:pPr>
            <w:r w:rsidRPr="00E0090F">
              <w:rPr>
                <w:kern w:val="0"/>
                <w:sz w:val="24"/>
                <w:szCs w:val="24"/>
              </w:rPr>
              <w:t>合同原件电子件。包括买卖双方名称及盖章、服务内容</w:t>
            </w:r>
            <w:r w:rsidRPr="00E0090F">
              <w:rPr>
                <w:bCs/>
                <w:sz w:val="24"/>
              </w:rPr>
              <w:t>、合同签订日期（应为</w:t>
            </w:r>
            <w:r w:rsidRPr="00E0090F">
              <w:rPr>
                <w:bCs/>
                <w:sz w:val="24"/>
              </w:rPr>
              <w:t>202</w:t>
            </w:r>
            <w:r w:rsidRPr="00E0090F">
              <w:rPr>
                <w:rFonts w:hint="eastAsia"/>
                <w:bCs/>
                <w:sz w:val="24"/>
              </w:rPr>
              <w:t>3</w:t>
            </w:r>
            <w:r w:rsidRPr="00E0090F">
              <w:rPr>
                <w:bCs/>
                <w:sz w:val="24"/>
              </w:rPr>
              <w:t>年</w:t>
            </w:r>
            <w:r w:rsidRPr="00E0090F">
              <w:rPr>
                <w:bCs/>
                <w:sz w:val="24"/>
              </w:rPr>
              <w:t>1</w:t>
            </w:r>
            <w:r w:rsidRPr="00E0090F">
              <w:rPr>
                <w:bCs/>
                <w:sz w:val="24"/>
              </w:rPr>
              <w:t>月</w:t>
            </w:r>
            <w:r w:rsidRPr="00E0090F">
              <w:rPr>
                <w:bCs/>
                <w:sz w:val="24"/>
              </w:rPr>
              <w:t>1</w:t>
            </w:r>
            <w:r w:rsidRPr="00E0090F">
              <w:rPr>
                <w:bCs/>
                <w:sz w:val="24"/>
              </w:rPr>
              <w:t>日或以后）</w:t>
            </w:r>
            <w:r w:rsidRPr="00E0090F">
              <w:rPr>
                <w:kern w:val="0"/>
                <w:sz w:val="24"/>
                <w:szCs w:val="24"/>
              </w:rPr>
              <w:t>。</w:t>
            </w:r>
          </w:p>
          <w:p w:rsidR="00047495" w:rsidRPr="00E0090F" w:rsidRDefault="00D7591E">
            <w:pPr>
              <w:widowControl/>
              <w:adjustRightInd w:val="0"/>
              <w:snapToGrid w:val="0"/>
              <w:rPr>
                <w:kern w:val="0"/>
                <w:sz w:val="24"/>
                <w:szCs w:val="24"/>
              </w:rPr>
            </w:pPr>
            <w:r w:rsidRPr="00E0090F">
              <w:rPr>
                <w:kern w:val="0"/>
                <w:sz w:val="24"/>
                <w:szCs w:val="24"/>
              </w:rPr>
              <w:t>每个业绩</w:t>
            </w:r>
            <w:r w:rsidRPr="00E0090F">
              <w:rPr>
                <w:kern w:val="0"/>
                <w:sz w:val="24"/>
                <w:szCs w:val="24"/>
              </w:rPr>
              <w:t>2</w:t>
            </w:r>
            <w:r w:rsidRPr="00E0090F">
              <w:rPr>
                <w:kern w:val="0"/>
                <w:sz w:val="24"/>
                <w:szCs w:val="24"/>
              </w:rPr>
              <w:t>分，最多</w:t>
            </w:r>
            <w:r w:rsidRPr="00E0090F">
              <w:rPr>
                <w:kern w:val="0"/>
                <w:sz w:val="24"/>
                <w:szCs w:val="24"/>
              </w:rPr>
              <w:t>10</w:t>
            </w:r>
            <w:r w:rsidRPr="00E0090F">
              <w:rPr>
                <w:kern w:val="0"/>
                <w:sz w:val="24"/>
                <w:szCs w:val="24"/>
              </w:rPr>
              <w:t>分</w:t>
            </w:r>
          </w:p>
        </w:tc>
        <w:tc>
          <w:tcPr>
            <w:tcW w:w="1143" w:type="dxa"/>
            <w:shd w:val="clear" w:color="auto" w:fill="auto"/>
            <w:vAlign w:val="center"/>
          </w:tcPr>
          <w:p w:rsidR="00047495" w:rsidRDefault="00D7591E">
            <w:pPr>
              <w:widowControl/>
              <w:adjustRightInd w:val="0"/>
              <w:snapToGrid w:val="0"/>
              <w:jc w:val="center"/>
              <w:rPr>
                <w:color w:val="000000"/>
                <w:kern w:val="0"/>
                <w:sz w:val="24"/>
                <w:szCs w:val="24"/>
              </w:rPr>
            </w:pPr>
            <w:r>
              <w:rPr>
                <w:color w:val="000000"/>
                <w:kern w:val="0"/>
                <w:sz w:val="24"/>
                <w:szCs w:val="24"/>
              </w:rPr>
              <w:t>10</w:t>
            </w:r>
          </w:p>
        </w:tc>
      </w:tr>
      <w:tr w:rsidR="00047495">
        <w:trPr>
          <w:trHeight w:val="1050"/>
          <w:jc w:val="center"/>
        </w:trPr>
        <w:tc>
          <w:tcPr>
            <w:tcW w:w="663" w:type="dxa"/>
            <w:shd w:val="clear" w:color="auto" w:fill="auto"/>
            <w:noWrap/>
            <w:vAlign w:val="center"/>
          </w:tcPr>
          <w:p w:rsidR="00047495" w:rsidRDefault="00D7591E">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047495" w:rsidRDefault="00D7591E">
            <w:pPr>
              <w:widowControl/>
              <w:adjustRightInd w:val="0"/>
              <w:snapToGrid w:val="0"/>
              <w:jc w:val="center"/>
              <w:rPr>
                <w:kern w:val="0"/>
                <w:sz w:val="24"/>
                <w:szCs w:val="24"/>
              </w:rPr>
            </w:pPr>
            <w:r>
              <w:rPr>
                <w:color w:val="000000" w:themeColor="text1"/>
                <w:sz w:val="24"/>
              </w:rPr>
              <w:t>投入人员评价</w:t>
            </w:r>
          </w:p>
        </w:tc>
        <w:tc>
          <w:tcPr>
            <w:tcW w:w="7311" w:type="dxa"/>
            <w:shd w:val="clear" w:color="auto" w:fill="auto"/>
            <w:vAlign w:val="center"/>
          </w:tcPr>
          <w:p w:rsidR="00047495" w:rsidRPr="00E0090F" w:rsidRDefault="00D7591E">
            <w:pPr>
              <w:widowControl/>
              <w:adjustRightInd w:val="0"/>
              <w:snapToGrid w:val="0"/>
              <w:rPr>
                <w:kern w:val="0"/>
                <w:sz w:val="24"/>
                <w:szCs w:val="24"/>
              </w:rPr>
            </w:pPr>
            <w:r w:rsidRPr="00E0090F">
              <w:rPr>
                <w:kern w:val="0"/>
                <w:sz w:val="24"/>
                <w:szCs w:val="24"/>
              </w:rPr>
              <w:t>投入的人员为投标单位正式员工，提供姓名、递交响应文件</w:t>
            </w:r>
            <w:r w:rsidRPr="00E0090F">
              <w:t>截止</w:t>
            </w:r>
            <w:r w:rsidRPr="00E0090F">
              <w:rPr>
                <w:kern w:val="0"/>
                <w:sz w:val="24"/>
                <w:szCs w:val="24"/>
              </w:rPr>
              <w:t>日前三个月中任意一个月的由投标单位为投入人员缴纳社会保险证明电子件，否则不予认定加分。</w:t>
            </w:r>
          </w:p>
          <w:p w:rsidR="00047495" w:rsidRPr="00E0090F" w:rsidRDefault="00D7591E">
            <w:pPr>
              <w:widowControl/>
              <w:adjustRightInd w:val="0"/>
              <w:snapToGrid w:val="0"/>
              <w:rPr>
                <w:kern w:val="0"/>
                <w:sz w:val="24"/>
                <w:szCs w:val="24"/>
              </w:rPr>
            </w:pPr>
            <w:r w:rsidRPr="00E0090F">
              <w:rPr>
                <w:kern w:val="0"/>
                <w:sz w:val="24"/>
                <w:szCs w:val="24"/>
              </w:rPr>
              <w:t>（</w:t>
            </w:r>
            <w:r w:rsidRPr="00E0090F">
              <w:rPr>
                <w:kern w:val="0"/>
                <w:sz w:val="24"/>
                <w:szCs w:val="24"/>
              </w:rPr>
              <w:t>1</w:t>
            </w:r>
            <w:r w:rsidRPr="00E0090F">
              <w:rPr>
                <w:kern w:val="0"/>
                <w:sz w:val="24"/>
                <w:szCs w:val="24"/>
              </w:rPr>
              <w:t>）</w:t>
            </w:r>
            <w:r w:rsidR="00BF225B" w:rsidRPr="00E0090F">
              <w:rPr>
                <w:rFonts w:hint="eastAsia"/>
                <w:kern w:val="0"/>
                <w:sz w:val="24"/>
                <w:szCs w:val="24"/>
              </w:rPr>
              <w:t>具备计算机技术与软件专业技术资格水平考试的信息系统项目管理师。</w:t>
            </w:r>
            <w:r w:rsidR="00D82F66" w:rsidRPr="00E0090F">
              <w:rPr>
                <w:rFonts w:hint="eastAsia"/>
                <w:kern w:val="0"/>
                <w:sz w:val="24"/>
                <w:szCs w:val="24"/>
              </w:rPr>
              <w:t>每个合格的人员得</w:t>
            </w:r>
            <w:r w:rsidR="00FD7F88" w:rsidRPr="00E0090F">
              <w:rPr>
                <w:rFonts w:hint="eastAsia"/>
                <w:kern w:val="0"/>
                <w:sz w:val="24"/>
                <w:szCs w:val="24"/>
              </w:rPr>
              <w:t>1</w:t>
            </w:r>
            <w:r w:rsidR="00D82F66" w:rsidRPr="00E0090F">
              <w:rPr>
                <w:rFonts w:hint="eastAsia"/>
                <w:kern w:val="0"/>
                <w:sz w:val="24"/>
                <w:szCs w:val="24"/>
              </w:rPr>
              <w:t>分，最多</w:t>
            </w:r>
            <w:r w:rsidR="00FD7F88" w:rsidRPr="00E0090F">
              <w:rPr>
                <w:rFonts w:hint="eastAsia"/>
                <w:kern w:val="0"/>
                <w:sz w:val="24"/>
                <w:szCs w:val="24"/>
              </w:rPr>
              <w:t>1</w:t>
            </w:r>
            <w:r w:rsidR="00D82F66" w:rsidRPr="00E0090F">
              <w:rPr>
                <w:rFonts w:hint="eastAsia"/>
                <w:kern w:val="0"/>
                <w:sz w:val="24"/>
                <w:szCs w:val="24"/>
              </w:rPr>
              <w:t>分；</w:t>
            </w:r>
          </w:p>
          <w:p w:rsidR="00047495" w:rsidRPr="00E0090F" w:rsidRDefault="00D7591E" w:rsidP="00FD7F88">
            <w:pPr>
              <w:widowControl/>
              <w:adjustRightInd w:val="0"/>
              <w:snapToGrid w:val="0"/>
              <w:rPr>
                <w:kern w:val="0"/>
                <w:sz w:val="24"/>
                <w:szCs w:val="24"/>
              </w:rPr>
            </w:pPr>
            <w:r w:rsidRPr="00E0090F">
              <w:rPr>
                <w:kern w:val="0"/>
                <w:sz w:val="24"/>
                <w:szCs w:val="24"/>
              </w:rPr>
              <w:t>（</w:t>
            </w:r>
            <w:r w:rsidRPr="00E0090F">
              <w:rPr>
                <w:kern w:val="0"/>
                <w:sz w:val="24"/>
                <w:szCs w:val="24"/>
              </w:rPr>
              <w:t>2</w:t>
            </w:r>
            <w:r w:rsidRPr="00E0090F">
              <w:rPr>
                <w:kern w:val="0"/>
                <w:sz w:val="24"/>
                <w:szCs w:val="24"/>
              </w:rPr>
              <w:t>）</w:t>
            </w:r>
            <w:r w:rsidR="00BF225B" w:rsidRPr="00E0090F">
              <w:rPr>
                <w:rFonts w:hint="eastAsia"/>
                <w:kern w:val="0"/>
                <w:sz w:val="24"/>
                <w:szCs w:val="24"/>
              </w:rPr>
              <w:t>技术</w:t>
            </w:r>
            <w:r w:rsidR="00BF225B" w:rsidRPr="00E0090F">
              <w:rPr>
                <w:kern w:val="0"/>
                <w:sz w:val="24"/>
                <w:szCs w:val="24"/>
              </w:rPr>
              <w:t>服务人员</w:t>
            </w:r>
            <w:r w:rsidR="00BF225B" w:rsidRPr="00E0090F">
              <w:rPr>
                <w:rFonts w:hint="eastAsia"/>
                <w:kern w:val="0"/>
                <w:sz w:val="24"/>
                <w:szCs w:val="24"/>
              </w:rPr>
              <w:t>具备医学或药学相关专业</w:t>
            </w:r>
            <w:r w:rsidR="00D82F66" w:rsidRPr="00E0090F">
              <w:rPr>
                <w:rFonts w:hint="eastAsia"/>
                <w:kern w:val="0"/>
                <w:sz w:val="24"/>
                <w:szCs w:val="24"/>
              </w:rPr>
              <w:t>，每个合格的人员得</w:t>
            </w:r>
            <w:r w:rsidR="00FD7F88" w:rsidRPr="00E0090F">
              <w:rPr>
                <w:rFonts w:hint="eastAsia"/>
                <w:kern w:val="0"/>
                <w:sz w:val="24"/>
                <w:szCs w:val="24"/>
              </w:rPr>
              <w:t>1</w:t>
            </w:r>
            <w:r w:rsidR="00D82F66" w:rsidRPr="00E0090F">
              <w:rPr>
                <w:rFonts w:hint="eastAsia"/>
                <w:kern w:val="0"/>
                <w:sz w:val="24"/>
                <w:szCs w:val="24"/>
              </w:rPr>
              <w:t>分，最多</w:t>
            </w:r>
            <w:r w:rsidR="00FD7F88" w:rsidRPr="00E0090F">
              <w:rPr>
                <w:rFonts w:hint="eastAsia"/>
                <w:kern w:val="0"/>
                <w:sz w:val="24"/>
                <w:szCs w:val="24"/>
              </w:rPr>
              <w:t>2</w:t>
            </w:r>
            <w:r w:rsidR="00D82F66" w:rsidRPr="00E0090F">
              <w:rPr>
                <w:rFonts w:hint="eastAsia"/>
                <w:kern w:val="0"/>
                <w:sz w:val="24"/>
                <w:szCs w:val="24"/>
              </w:rPr>
              <w:t>分。</w:t>
            </w:r>
          </w:p>
        </w:tc>
        <w:tc>
          <w:tcPr>
            <w:tcW w:w="1143" w:type="dxa"/>
            <w:shd w:val="clear" w:color="auto" w:fill="auto"/>
            <w:vAlign w:val="center"/>
          </w:tcPr>
          <w:p w:rsidR="00047495" w:rsidRDefault="00FD7F88">
            <w:pPr>
              <w:widowControl/>
              <w:adjustRightInd w:val="0"/>
              <w:snapToGrid w:val="0"/>
              <w:jc w:val="center"/>
              <w:rPr>
                <w:color w:val="000000"/>
                <w:kern w:val="0"/>
                <w:sz w:val="24"/>
                <w:szCs w:val="24"/>
              </w:rPr>
            </w:pPr>
            <w:r>
              <w:rPr>
                <w:rFonts w:hint="eastAsia"/>
                <w:color w:val="000000"/>
                <w:kern w:val="0"/>
                <w:sz w:val="24"/>
                <w:szCs w:val="24"/>
              </w:rPr>
              <w:t>3</w:t>
            </w:r>
          </w:p>
        </w:tc>
      </w:tr>
      <w:tr w:rsidR="00047495">
        <w:trPr>
          <w:trHeight w:val="243"/>
          <w:jc w:val="center"/>
        </w:trPr>
        <w:tc>
          <w:tcPr>
            <w:tcW w:w="663" w:type="dxa"/>
            <w:shd w:val="clear" w:color="auto" w:fill="auto"/>
            <w:noWrap/>
            <w:vAlign w:val="center"/>
          </w:tcPr>
          <w:p w:rsidR="00047495" w:rsidRDefault="00D7591E">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047495" w:rsidRDefault="00D7591E">
            <w:pPr>
              <w:widowControl/>
              <w:adjustRightInd w:val="0"/>
              <w:snapToGrid w:val="0"/>
              <w:jc w:val="center"/>
              <w:rPr>
                <w:color w:val="000000" w:themeColor="text1"/>
                <w:sz w:val="24"/>
              </w:rPr>
            </w:pPr>
            <w:r>
              <w:rPr>
                <w:color w:val="000000" w:themeColor="text1"/>
                <w:sz w:val="24"/>
              </w:rPr>
              <w:t>投标人承诺评价</w:t>
            </w:r>
          </w:p>
        </w:tc>
        <w:tc>
          <w:tcPr>
            <w:tcW w:w="7311" w:type="dxa"/>
            <w:shd w:val="clear" w:color="auto" w:fill="auto"/>
            <w:vAlign w:val="center"/>
          </w:tcPr>
          <w:p w:rsidR="00047495" w:rsidRDefault="00D7591E" w:rsidP="00FD7F88">
            <w:pPr>
              <w:widowControl/>
              <w:adjustRightInd w:val="0"/>
              <w:snapToGrid w:val="0"/>
              <w:rPr>
                <w:kern w:val="0"/>
                <w:sz w:val="24"/>
                <w:szCs w:val="24"/>
              </w:rPr>
            </w:pPr>
            <w:r>
              <w:rPr>
                <w:kern w:val="0"/>
                <w:sz w:val="24"/>
                <w:szCs w:val="24"/>
              </w:rPr>
              <w:t>承诺完全满足本文件</w:t>
            </w:r>
            <w:r>
              <w:rPr>
                <w:kern w:val="0"/>
                <w:sz w:val="24"/>
                <w:szCs w:val="24"/>
              </w:rPr>
              <w:t>“</w:t>
            </w:r>
            <w:r>
              <w:rPr>
                <w:kern w:val="0"/>
                <w:sz w:val="24"/>
                <w:szCs w:val="24"/>
              </w:rPr>
              <w:t>报价要求</w:t>
            </w:r>
            <w:r>
              <w:rPr>
                <w:kern w:val="0"/>
                <w:sz w:val="24"/>
                <w:szCs w:val="24"/>
              </w:rPr>
              <w:t>”</w:t>
            </w:r>
            <w:r>
              <w:rPr>
                <w:kern w:val="0"/>
                <w:sz w:val="24"/>
                <w:szCs w:val="24"/>
              </w:rPr>
              <w:t>、</w:t>
            </w:r>
            <w:r>
              <w:rPr>
                <w:kern w:val="0"/>
                <w:sz w:val="24"/>
                <w:szCs w:val="24"/>
              </w:rPr>
              <w:t>“</w:t>
            </w:r>
            <w:r>
              <w:rPr>
                <w:kern w:val="0"/>
                <w:sz w:val="24"/>
                <w:szCs w:val="24"/>
              </w:rPr>
              <w:t>时间地点要求</w:t>
            </w:r>
            <w:r>
              <w:rPr>
                <w:kern w:val="0"/>
                <w:sz w:val="24"/>
                <w:szCs w:val="24"/>
              </w:rPr>
              <w:t>”</w:t>
            </w:r>
            <w:r>
              <w:rPr>
                <w:kern w:val="0"/>
                <w:sz w:val="24"/>
                <w:szCs w:val="24"/>
              </w:rPr>
              <w:t>、</w:t>
            </w:r>
            <w:r>
              <w:rPr>
                <w:kern w:val="0"/>
                <w:sz w:val="24"/>
                <w:szCs w:val="24"/>
              </w:rPr>
              <w:t>“</w:t>
            </w:r>
            <w:r>
              <w:rPr>
                <w:kern w:val="0"/>
                <w:sz w:val="24"/>
                <w:szCs w:val="24"/>
              </w:rPr>
              <w:t>付款方式要求</w:t>
            </w:r>
            <w:r>
              <w:rPr>
                <w:kern w:val="0"/>
                <w:sz w:val="24"/>
                <w:szCs w:val="24"/>
              </w:rPr>
              <w:t>”</w:t>
            </w:r>
            <w:r>
              <w:rPr>
                <w:kern w:val="0"/>
                <w:sz w:val="24"/>
                <w:szCs w:val="24"/>
              </w:rPr>
              <w:t>和技术要求中非</w:t>
            </w:r>
            <w:r>
              <w:rPr>
                <w:kern w:val="0"/>
                <w:sz w:val="24"/>
                <w:szCs w:val="24"/>
              </w:rPr>
              <w:t>“</w:t>
            </w:r>
            <w:r>
              <w:rPr>
                <w:rFonts w:ascii="宋体" w:hAnsi="宋体" w:cs="宋体" w:hint="eastAsia"/>
                <w:kern w:val="0"/>
                <w:sz w:val="24"/>
                <w:szCs w:val="24"/>
              </w:rPr>
              <w:t>★</w:t>
            </w:r>
            <w:r>
              <w:rPr>
                <w:kern w:val="0"/>
                <w:sz w:val="24"/>
                <w:szCs w:val="24"/>
              </w:rPr>
              <w:t>”</w:t>
            </w:r>
            <w:proofErr w:type="gramStart"/>
            <w:r>
              <w:rPr>
                <w:kern w:val="0"/>
                <w:sz w:val="24"/>
                <w:szCs w:val="24"/>
              </w:rPr>
              <w:t>号要求</w:t>
            </w:r>
            <w:proofErr w:type="gramEnd"/>
            <w:r>
              <w:rPr>
                <w:kern w:val="0"/>
                <w:sz w:val="24"/>
                <w:szCs w:val="24"/>
              </w:rPr>
              <w:t>的：</w:t>
            </w:r>
            <w:r w:rsidR="00FD7F88">
              <w:rPr>
                <w:rFonts w:hint="eastAsia"/>
                <w:kern w:val="0"/>
                <w:sz w:val="24"/>
                <w:szCs w:val="24"/>
              </w:rPr>
              <w:t>4</w:t>
            </w:r>
            <w:r>
              <w:rPr>
                <w:kern w:val="0"/>
                <w:sz w:val="24"/>
                <w:szCs w:val="24"/>
              </w:rPr>
              <w:t>分，其他</w:t>
            </w:r>
            <w:r>
              <w:rPr>
                <w:kern w:val="0"/>
                <w:sz w:val="24"/>
                <w:szCs w:val="24"/>
              </w:rPr>
              <w:t>0</w:t>
            </w:r>
            <w:r>
              <w:rPr>
                <w:kern w:val="0"/>
                <w:sz w:val="24"/>
                <w:szCs w:val="24"/>
              </w:rPr>
              <w:t>分。</w:t>
            </w:r>
          </w:p>
        </w:tc>
        <w:tc>
          <w:tcPr>
            <w:tcW w:w="1143" w:type="dxa"/>
            <w:shd w:val="clear" w:color="auto" w:fill="auto"/>
            <w:vAlign w:val="center"/>
          </w:tcPr>
          <w:p w:rsidR="00047495" w:rsidRDefault="00FD7F88">
            <w:pPr>
              <w:widowControl/>
              <w:adjustRightInd w:val="0"/>
              <w:snapToGrid w:val="0"/>
              <w:jc w:val="center"/>
              <w:rPr>
                <w:color w:val="000000"/>
                <w:kern w:val="0"/>
                <w:sz w:val="24"/>
                <w:szCs w:val="24"/>
              </w:rPr>
            </w:pPr>
            <w:r>
              <w:rPr>
                <w:rFonts w:hint="eastAsia"/>
                <w:color w:val="000000"/>
                <w:kern w:val="0"/>
                <w:sz w:val="24"/>
                <w:szCs w:val="24"/>
              </w:rPr>
              <w:t>4</w:t>
            </w:r>
          </w:p>
        </w:tc>
      </w:tr>
      <w:tr w:rsidR="00047495">
        <w:trPr>
          <w:trHeight w:val="60"/>
          <w:jc w:val="center"/>
        </w:trPr>
        <w:tc>
          <w:tcPr>
            <w:tcW w:w="9393" w:type="dxa"/>
            <w:gridSpan w:val="3"/>
            <w:shd w:val="clear" w:color="auto" w:fill="auto"/>
            <w:noWrap/>
            <w:vAlign w:val="center"/>
          </w:tcPr>
          <w:p w:rsidR="00047495" w:rsidRDefault="00D7591E" w:rsidP="00FD7F88">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kern w:val="0"/>
                <w:sz w:val="24"/>
                <w:szCs w:val="24"/>
              </w:rPr>
              <w:t>6</w:t>
            </w:r>
            <w:r w:rsidR="00FD7F88">
              <w:rPr>
                <w:rFonts w:hint="eastAsia"/>
                <w:kern w:val="0"/>
                <w:sz w:val="24"/>
                <w:szCs w:val="24"/>
              </w:rPr>
              <w:t>3</w:t>
            </w:r>
            <w:r>
              <w:rPr>
                <w:kern w:val="0"/>
                <w:sz w:val="24"/>
                <w:szCs w:val="24"/>
              </w:rPr>
              <w:t>分）</w:t>
            </w:r>
          </w:p>
        </w:tc>
        <w:tc>
          <w:tcPr>
            <w:tcW w:w="1143" w:type="dxa"/>
            <w:shd w:val="clear" w:color="auto" w:fill="auto"/>
            <w:vAlign w:val="center"/>
          </w:tcPr>
          <w:p w:rsidR="00047495" w:rsidRDefault="00D7591E">
            <w:pPr>
              <w:widowControl/>
              <w:adjustRightInd w:val="0"/>
              <w:snapToGrid w:val="0"/>
              <w:jc w:val="center"/>
              <w:rPr>
                <w:color w:val="000000"/>
                <w:kern w:val="0"/>
                <w:sz w:val="24"/>
                <w:szCs w:val="24"/>
              </w:rPr>
            </w:pPr>
            <w:r>
              <w:rPr>
                <w:color w:val="000000"/>
                <w:kern w:val="0"/>
                <w:sz w:val="24"/>
                <w:szCs w:val="24"/>
              </w:rPr>
              <w:t>分值</w:t>
            </w:r>
          </w:p>
        </w:tc>
      </w:tr>
      <w:tr w:rsidR="00047495">
        <w:trPr>
          <w:trHeight w:val="274"/>
          <w:jc w:val="center"/>
        </w:trPr>
        <w:tc>
          <w:tcPr>
            <w:tcW w:w="663" w:type="dxa"/>
            <w:shd w:val="clear" w:color="auto" w:fill="auto"/>
            <w:noWrap/>
            <w:vAlign w:val="center"/>
          </w:tcPr>
          <w:p w:rsidR="00047495" w:rsidRDefault="00D7591E">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047495" w:rsidRDefault="00D7591E">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047495" w:rsidRDefault="00D7591E">
            <w:pPr>
              <w:widowControl/>
              <w:adjustRightInd w:val="0"/>
              <w:snapToGrid w:val="0"/>
              <w:rPr>
                <w:kern w:val="0"/>
                <w:sz w:val="24"/>
                <w:szCs w:val="24"/>
              </w:rPr>
            </w:pPr>
            <w:r>
              <w:rPr>
                <w:kern w:val="0"/>
                <w:sz w:val="24"/>
                <w:szCs w:val="24"/>
              </w:rPr>
              <w:t>至少包含各岗位投入人员数量、各岗位内部人员安排配置方案</w:t>
            </w:r>
          </w:p>
          <w:p w:rsidR="00047495" w:rsidRDefault="00D7591E">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047495" w:rsidRDefault="00D7591E">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047495" w:rsidRDefault="00D7591E">
            <w:pPr>
              <w:widowControl/>
              <w:adjustRightInd w:val="0"/>
              <w:snapToGrid w:val="0"/>
              <w:jc w:val="center"/>
              <w:rPr>
                <w:color w:val="000000"/>
                <w:kern w:val="0"/>
                <w:sz w:val="24"/>
                <w:szCs w:val="24"/>
              </w:rPr>
            </w:pPr>
            <w:r>
              <w:rPr>
                <w:color w:val="000000"/>
                <w:kern w:val="0"/>
                <w:sz w:val="24"/>
                <w:szCs w:val="24"/>
              </w:rPr>
              <w:t>9</w:t>
            </w:r>
          </w:p>
        </w:tc>
      </w:tr>
      <w:tr w:rsidR="00047495">
        <w:trPr>
          <w:trHeight w:val="274"/>
          <w:jc w:val="center"/>
        </w:trPr>
        <w:tc>
          <w:tcPr>
            <w:tcW w:w="663" w:type="dxa"/>
            <w:shd w:val="clear" w:color="auto" w:fill="auto"/>
            <w:noWrap/>
            <w:vAlign w:val="center"/>
          </w:tcPr>
          <w:p w:rsidR="00047495" w:rsidRDefault="00D7591E">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rsidR="00047495" w:rsidRDefault="00D7591E">
            <w:pPr>
              <w:widowControl/>
              <w:adjustRightInd w:val="0"/>
              <w:snapToGrid w:val="0"/>
              <w:jc w:val="center"/>
              <w:rPr>
                <w:kern w:val="0"/>
                <w:sz w:val="24"/>
                <w:szCs w:val="24"/>
              </w:rPr>
            </w:pPr>
            <w:r>
              <w:rPr>
                <w:color w:val="000000" w:themeColor="text1"/>
                <w:sz w:val="24"/>
              </w:rPr>
              <w:t>针对本项目特点的专业化服务方案评价</w:t>
            </w:r>
          </w:p>
        </w:tc>
        <w:tc>
          <w:tcPr>
            <w:tcW w:w="7311" w:type="dxa"/>
            <w:shd w:val="clear" w:color="auto" w:fill="auto"/>
            <w:vAlign w:val="center"/>
          </w:tcPr>
          <w:p w:rsidR="00047495" w:rsidRPr="00E0090F" w:rsidRDefault="00D7591E">
            <w:pPr>
              <w:widowControl/>
              <w:adjustRightInd w:val="0"/>
              <w:snapToGrid w:val="0"/>
              <w:rPr>
                <w:kern w:val="0"/>
                <w:sz w:val="24"/>
                <w:szCs w:val="24"/>
              </w:rPr>
            </w:pPr>
            <w:r w:rsidRPr="00E0090F">
              <w:rPr>
                <w:kern w:val="0"/>
                <w:sz w:val="24"/>
                <w:szCs w:val="24"/>
              </w:rPr>
              <w:t>至少包含针对本项目的</w:t>
            </w:r>
            <w:r w:rsidR="00FD7F88" w:rsidRPr="00E0090F">
              <w:rPr>
                <w:kern w:val="0"/>
                <w:sz w:val="24"/>
                <w:szCs w:val="24"/>
              </w:rPr>
              <w:t>技术服务</w:t>
            </w:r>
            <w:r w:rsidRPr="00E0090F">
              <w:rPr>
                <w:kern w:val="0"/>
                <w:sz w:val="24"/>
                <w:szCs w:val="24"/>
              </w:rPr>
              <w:t>方案</w:t>
            </w:r>
          </w:p>
          <w:p w:rsidR="00047495" w:rsidRPr="00E0090F" w:rsidRDefault="00D7591E">
            <w:pPr>
              <w:widowControl/>
              <w:adjustRightInd w:val="0"/>
              <w:snapToGrid w:val="0"/>
              <w:rPr>
                <w:kern w:val="0"/>
                <w:sz w:val="24"/>
                <w:szCs w:val="24"/>
              </w:rPr>
            </w:pPr>
            <w:r w:rsidRPr="00E0090F">
              <w:rPr>
                <w:rFonts w:hint="eastAsia"/>
                <w:kern w:val="0"/>
                <w:sz w:val="24"/>
                <w:szCs w:val="24"/>
              </w:rPr>
              <w:t>满足</w:t>
            </w:r>
            <w:r w:rsidRPr="00E0090F">
              <w:rPr>
                <w:kern w:val="0"/>
                <w:sz w:val="24"/>
                <w:szCs w:val="24"/>
              </w:rPr>
              <w:t>本文件要求，无瑕疵得满分；</w:t>
            </w:r>
          </w:p>
          <w:p w:rsidR="00047495" w:rsidRPr="00E0090F" w:rsidRDefault="00D7591E">
            <w:pPr>
              <w:widowControl/>
              <w:adjustRightInd w:val="0"/>
              <w:snapToGrid w:val="0"/>
              <w:rPr>
                <w:kern w:val="0"/>
                <w:sz w:val="24"/>
                <w:szCs w:val="24"/>
              </w:rPr>
            </w:pPr>
            <w:r w:rsidRPr="00E0090F">
              <w:rPr>
                <w:rFonts w:hint="eastAsia"/>
                <w:kern w:val="0"/>
                <w:sz w:val="24"/>
                <w:szCs w:val="24"/>
              </w:rPr>
              <w:t>方案</w:t>
            </w:r>
            <w:r w:rsidRPr="00E0090F">
              <w:rPr>
                <w:kern w:val="0"/>
                <w:sz w:val="24"/>
                <w:szCs w:val="24"/>
              </w:rPr>
              <w:t>内容每出现</w:t>
            </w:r>
            <w:r w:rsidRPr="00E0090F">
              <w:rPr>
                <w:rFonts w:hint="eastAsia"/>
                <w:kern w:val="0"/>
                <w:sz w:val="24"/>
                <w:szCs w:val="24"/>
              </w:rPr>
              <w:t>1</w:t>
            </w:r>
            <w:r w:rsidRPr="00E0090F">
              <w:rPr>
                <w:rFonts w:hint="eastAsia"/>
                <w:kern w:val="0"/>
                <w:sz w:val="24"/>
                <w:szCs w:val="24"/>
              </w:rPr>
              <w:t>处瑕疵减</w:t>
            </w:r>
            <w:r w:rsidRPr="00E0090F">
              <w:rPr>
                <w:rFonts w:hint="eastAsia"/>
                <w:kern w:val="0"/>
                <w:sz w:val="24"/>
                <w:szCs w:val="24"/>
              </w:rPr>
              <w:t>3</w:t>
            </w:r>
            <w:r w:rsidRPr="00E0090F">
              <w:rPr>
                <w:rFonts w:hint="eastAsia"/>
                <w:kern w:val="0"/>
                <w:sz w:val="24"/>
                <w:szCs w:val="24"/>
              </w:rPr>
              <w:t>分，最低</w:t>
            </w:r>
            <w:r w:rsidRPr="00E0090F">
              <w:rPr>
                <w:rFonts w:hint="eastAsia"/>
                <w:kern w:val="0"/>
                <w:sz w:val="24"/>
                <w:szCs w:val="24"/>
              </w:rPr>
              <w:t>0</w:t>
            </w:r>
            <w:r w:rsidRPr="00E0090F">
              <w:rPr>
                <w:rFonts w:hint="eastAsia"/>
                <w:kern w:val="0"/>
                <w:sz w:val="24"/>
                <w:szCs w:val="24"/>
              </w:rPr>
              <w:t>分。</w:t>
            </w:r>
          </w:p>
        </w:tc>
        <w:tc>
          <w:tcPr>
            <w:tcW w:w="1143" w:type="dxa"/>
            <w:shd w:val="clear" w:color="auto" w:fill="auto"/>
            <w:vAlign w:val="center"/>
          </w:tcPr>
          <w:p w:rsidR="00047495" w:rsidRDefault="00D7591E">
            <w:pPr>
              <w:widowControl/>
              <w:adjustRightInd w:val="0"/>
              <w:snapToGrid w:val="0"/>
              <w:jc w:val="center"/>
              <w:rPr>
                <w:color w:val="000000"/>
                <w:kern w:val="0"/>
                <w:sz w:val="24"/>
                <w:szCs w:val="24"/>
              </w:rPr>
            </w:pPr>
            <w:r>
              <w:rPr>
                <w:color w:val="000000"/>
                <w:kern w:val="0"/>
                <w:sz w:val="24"/>
                <w:szCs w:val="24"/>
              </w:rPr>
              <w:t>9</w:t>
            </w:r>
          </w:p>
        </w:tc>
      </w:tr>
      <w:tr w:rsidR="00047495">
        <w:trPr>
          <w:trHeight w:val="416"/>
          <w:jc w:val="center"/>
        </w:trPr>
        <w:tc>
          <w:tcPr>
            <w:tcW w:w="663" w:type="dxa"/>
            <w:shd w:val="clear" w:color="auto" w:fill="auto"/>
            <w:noWrap/>
            <w:vAlign w:val="center"/>
          </w:tcPr>
          <w:p w:rsidR="00047495" w:rsidRDefault="00D7591E">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047495" w:rsidRDefault="00D7591E">
            <w:pPr>
              <w:widowControl/>
              <w:adjustRightInd w:val="0"/>
              <w:snapToGrid w:val="0"/>
              <w:jc w:val="center"/>
              <w:rPr>
                <w:kern w:val="0"/>
                <w:sz w:val="24"/>
                <w:szCs w:val="24"/>
              </w:rPr>
            </w:pPr>
            <w:r>
              <w:rPr>
                <w:color w:val="000000" w:themeColor="text1"/>
                <w:sz w:val="24"/>
              </w:rPr>
              <w:t>对项目重点、难点的理解评价</w:t>
            </w:r>
          </w:p>
        </w:tc>
        <w:tc>
          <w:tcPr>
            <w:tcW w:w="7311" w:type="dxa"/>
            <w:shd w:val="clear" w:color="auto" w:fill="auto"/>
            <w:vAlign w:val="center"/>
          </w:tcPr>
          <w:p w:rsidR="00047495" w:rsidRPr="00E0090F" w:rsidRDefault="00D7591E">
            <w:pPr>
              <w:widowControl/>
              <w:adjustRightInd w:val="0"/>
              <w:snapToGrid w:val="0"/>
              <w:rPr>
                <w:kern w:val="0"/>
                <w:sz w:val="24"/>
                <w:szCs w:val="24"/>
              </w:rPr>
            </w:pPr>
            <w:r w:rsidRPr="00E0090F">
              <w:rPr>
                <w:kern w:val="0"/>
                <w:sz w:val="24"/>
                <w:szCs w:val="24"/>
              </w:rPr>
              <w:t>至少包含针对本项目重点和难点的理解以及针对重点难点的应对解决方案</w:t>
            </w:r>
          </w:p>
          <w:p w:rsidR="00047495" w:rsidRPr="00E0090F" w:rsidRDefault="00D7591E">
            <w:pPr>
              <w:widowControl/>
              <w:adjustRightInd w:val="0"/>
              <w:snapToGrid w:val="0"/>
              <w:rPr>
                <w:kern w:val="0"/>
                <w:sz w:val="24"/>
                <w:szCs w:val="24"/>
              </w:rPr>
            </w:pPr>
            <w:r w:rsidRPr="00E0090F">
              <w:rPr>
                <w:rFonts w:hint="eastAsia"/>
                <w:kern w:val="0"/>
                <w:sz w:val="24"/>
                <w:szCs w:val="24"/>
              </w:rPr>
              <w:t>满足</w:t>
            </w:r>
            <w:r w:rsidRPr="00E0090F">
              <w:rPr>
                <w:kern w:val="0"/>
                <w:sz w:val="24"/>
                <w:szCs w:val="24"/>
              </w:rPr>
              <w:t>本文件要求，无瑕疵得满分；</w:t>
            </w:r>
          </w:p>
          <w:p w:rsidR="00047495" w:rsidRPr="00E0090F" w:rsidRDefault="00D7591E">
            <w:pPr>
              <w:widowControl/>
              <w:adjustRightInd w:val="0"/>
              <w:snapToGrid w:val="0"/>
              <w:rPr>
                <w:kern w:val="0"/>
                <w:sz w:val="24"/>
                <w:szCs w:val="24"/>
              </w:rPr>
            </w:pPr>
            <w:r w:rsidRPr="00E0090F">
              <w:rPr>
                <w:rFonts w:hint="eastAsia"/>
                <w:kern w:val="0"/>
                <w:sz w:val="24"/>
                <w:szCs w:val="24"/>
              </w:rPr>
              <w:t>方案</w:t>
            </w:r>
            <w:r w:rsidRPr="00E0090F">
              <w:rPr>
                <w:kern w:val="0"/>
                <w:sz w:val="24"/>
                <w:szCs w:val="24"/>
              </w:rPr>
              <w:t>内容每出现</w:t>
            </w:r>
            <w:r w:rsidRPr="00E0090F">
              <w:rPr>
                <w:rFonts w:hint="eastAsia"/>
                <w:kern w:val="0"/>
                <w:sz w:val="24"/>
                <w:szCs w:val="24"/>
              </w:rPr>
              <w:t>1</w:t>
            </w:r>
            <w:r w:rsidRPr="00E0090F">
              <w:rPr>
                <w:rFonts w:hint="eastAsia"/>
                <w:kern w:val="0"/>
                <w:sz w:val="24"/>
                <w:szCs w:val="24"/>
              </w:rPr>
              <w:t>处瑕疵减</w:t>
            </w:r>
            <w:r w:rsidRPr="00E0090F">
              <w:rPr>
                <w:rFonts w:hint="eastAsia"/>
                <w:kern w:val="0"/>
                <w:sz w:val="24"/>
                <w:szCs w:val="24"/>
              </w:rPr>
              <w:t>3</w:t>
            </w:r>
            <w:r w:rsidRPr="00E0090F">
              <w:rPr>
                <w:rFonts w:hint="eastAsia"/>
                <w:kern w:val="0"/>
                <w:sz w:val="24"/>
                <w:szCs w:val="24"/>
              </w:rPr>
              <w:t>分，最低</w:t>
            </w:r>
            <w:r w:rsidRPr="00E0090F">
              <w:rPr>
                <w:rFonts w:hint="eastAsia"/>
                <w:kern w:val="0"/>
                <w:sz w:val="24"/>
                <w:szCs w:val="24"/>
              </w:rPr>
              <w:t>0</w:t>
            </w:r>
            <w:r w:rsidRPr="00E0090F">
              <w:rPr>
                <w:rFonts w:hint="eastAsia"/>
                <w:kern w:val="0"/>
                <w:sz w:val="24"/>
                <w:szCs w:val="24"/>
              </w:rPr>
              <w:t>分。</w:t>
            </w:r>
          </w:p>
        </w:tc>
        <w:tc>
          <w:tcPr>
            <w:tcW w:w="1143" w:type="dxa"/>
            <w:shd w:val="clear" w:color="auto" w:fill="auto"/>
            <w:vAlign w:val="center"/>
          </w:tcPr>
          <w:p w:rsidR="00047495" w:rsidRDefault="00D7591E">
            <w:pPr>
              <w:widowControl/>
              <w:adjustRightInd w:val="0"/>
              <w:snapToGrid w:val="0"/>
              <w:jc w:val="center"/>
              <w:rPr>
                <w:color w:val="000000"/>
                <w:kern w:val="0"/>
                <w:sz w:val="24"/>
                <w:szCs w:val="24"/>
              </w:rPr>
            </w:pPr>
            <w:r>
              <w:rPr>
                <w:color w:val="000000"/>
                <w:kern w:val="0"/>
                <w:sz w:val="24"/>
                <w:szCs w:val="24"/>
              </w:rPr>
              <w:t>9</w:t>
            </w:r>
          </w:p>
        </w:tc>
      </w:tr>
      <w:tr w:rsidR="00047495">
        <w:trPr>
          <w:trHeight w:val="1050"/>
          <w:jc w:val="center"/>
        </w:trPr>
        <w:tc>
          <w:tcPr>
            <w:tcW w:w="663" w:type="dxa"/>
            <w:shd w:val="clear" w:color="auto" w:fill="auto"/>
            <w:noWrap/>
            <w:vAlign w:val="center"/>
          </w:tcPr>
          <w:p w:rsidR="00047495" w:rsidRDefault="00D7591E">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047495" w:rsidRDefault="00D7591E">
            <w:pPr>
              <w:widowControl/>
              <w:adjustRightInd w:val="0"/>
              <w:snapToGrid w:val="0"/>
              <w:jc w:val="center"/>
              <w:rPr>
                <w:kern w:val="0"/>
                <w:sz w:val="24"/>
                <w:szCs w:val="24"/>
              </w:rPr>
            </w:pPr>
            <w:r>
              <w:rPr>
                <w:color w:val="000000" w:themeColor="text1"/>
                <w:sz w:val="24"/>
              </w:rPr>
              <w:t>管理规章制度评价</w:t>
            </w:r>
          </w:p>
        </w:tc>
        <w:tc>
          <w:tcPr>
            <w:tcW w:w="7311" w:type="dxa"/>
            <w:shd w:val="clear" w:color="auto" w:fill="auto"/>
            <w:vAlign w:val="center"/>
          </w:tcPr>
          <w:p w:rsidR="00047495" w:rsidRPr="00E0090F" w:rsidRDefault="00D7591E">
            <w:pPr>
              <w:widowControl/>
              <w:adjustRightInd w:val="0"/>
              <w:snapToGrid w:val="0"/>
              <w:rPr>
                <w:kern w:val="0"/>
                <w:sz w:val="24"/>
                <w:szCs w:val="24"/>
              </w:rPr>
            </w:pPr>
            <w:r w:rsidRPr="00E0090F">
              <w:rPr>
                <w:kern w:val="0"/>
                <w:sz w:val="24"/>
                <w:szCs w:val="24"/>
              </w:rPr>
              <w:t>至少包含针对投入人员的服务管理规章制度</w:t>
            </w:r>
          </w:p>
          <w:p w:rsidR="00047495" w:rsidRPr="00E0090F" w:rsidRDefault="00D7591E">
            <w:pPr>
              <w:widowControl/>
              <w:adjustRightInd w:val="0"/>
              <w:snapToGrid w:val="0"/>
              <w:rPr>
                <w:kern w:val="0"/>
                <w:sz w:val="24"/>
                <w:szCs w:val="24"/>
              </w:rPr>
            </w:pPr>
            <w:r w:rsidRPr="00E0090F">
              <w:rPr>
                <w:rFonts w:hint="eastAsia"/>
                <w:kern w:val="0"/>
                <w:sz w:val="24"/>
                <w:szCs w:val="24"/>
              </w:rPr>
              <w:t>满足</w:t>
            </w:r>
            <w:r w:rsidRPr="00E0090F">
              <w:rPr>
                <w:kern w:val="0"/>
                <w:sz w:val="24"/>
                <w:szCs w:val="24"/>
              </w:rPr>
              <w:t>本文件要求，无瑕疵得满分；</w:t>
            </w:r>
          </w:p>
          <w:p w:rsidR="00047495" w:rsidRPr="00E0090F" w:rsidRDefault="00D7591E">
            <w:pPr>
              <w:widowControl/>
              <w:adjustRightInd w:val="0"/>
              <w:snapToGrid w:val="0"/>
              <w:rPr>
                <w:kern w:val="0"/>
                <w:sz w:val="24"/>
                <w:szCs w:val="24"/>
              </w:rPr>
            </w:pPr>
            <w:r w:rsidRPr="00E0090F">
              <w:rPr>
                <w:rFonts w:hint="eastAsia"/>
                <w:kern w:val="0"/>
                <w:sz w:val="24"/>
                <w:szCs w:val="24"/>
              </w:rPr>
              <w:t>方案</w:t>
            </w:r>
            <w:r w:rsidRPr="00E0090F">
              <w:rPr>
                <w:kern w:val="0"/>
                <w:sz w:val="24"/>
                <w:szCs w:val="24"/>
              </w:rPr>
              <w:t>内容每出现</w:t>
            </w:r>
            <w:r w:rsidRPr="00E0090F">
              <w:rPr>
                <w:rFonts w:hint="eastAsia"/>
                <w:kern w:val="0"/>
                <w:sz w:val="24"/>
                <w:szCs w:val="24"/>
              </w:rPr>
              <w:t>1</w:t>
            </w:r>
            <w:r w:rsidRPr="00E0090F">
              <w:rPr>
                <w:rFonts w:hint="eastAsia"/>
                <w:kern w:val="0"/>
                <w:sz w:val="24"/>
                <w:szCs w:val="24"/>
              </w:rPr>
              <w:t>处瑕疵减</w:t>
            </w:r>
            <w:r w:rsidRPr="00E0090F">
              <w:rPr>
                <w:rFonts w:hint="eastAsia"/>
                <w:kern w:val="0"/>
                <w:sz w:val="24"/>
                <w:szCs w:val="24"/>
              </w:rPr>
              <w:t>3</w:t>
            </w:r>
            <w:r w:rsidRPr="00E0090F">
              <w:rPr>
                <w:rFonts w:hint="eastAsia"/>
                <w:kern w:val="0"/>
                <w:sz w:val="24"/>
                <w:szCs w:val="24"/>
              </w:rPr>
              <w:t>分，最低</w:t>
            </w:r>
            <w:r w:rsidRPr="00E0090F">
              <w:rPr>
                <w:rFonts w:hint="eastAsia"/>
                <w:kern w:val="0"/>
                <w:sz w:val="24"/>
                <w:szCs w:val="24"/>
              </w:rPr>
              <w:t>0</w:t>
            </w:r>
            <w:r w:rsidRPr="00E0090F">
              <w:rPr>
                <w:rFonts w:hint="eastAsia"/>
                <w:kern w:val="0"/>
                <w:sz w:val="24"/>
                <w:szCs w:val="24"/>
              </w:rPr>
              <w:t>分。</w:t>
            </w:r>
          </w:p>
        </w:tc>
        <w:tc>
          <w:tcPr>
            <w:tcW w:w="1143" w:type="dxa"/>
            <w:shd w:val="clear" w:color="auto" w:fill="auto"/>
            <w:vAlign w:val="center"/>
          </w:tcPr>
          <w:p w:rsidR="00047495" w:rsidRDefault="00D7591E">
            <w:pPr>
              <w:widowControl/>
              <w:adjustRightInd w:val="0"/>
              <w:snapToGrid w:val="0"/>
              <w:jc w:val="center"/>
              <w:rPr>
                <w:color w:val="000000"/>
                <w:kern w:val="0"/>
                <w:sz w:val="24"/>
                <w:szCs w:val="24"/>
              </w:rPr>
            </w:pPr>
            <w:r>
              <w:rPr>
                <w:color w:val="000000"/>
                <w:kern w:val="0"/>
                <w:sz w:val="24"/>
                <w:szCs w:val="24"/>
              </w:rPr>
              <w:t>6</w:t>
            </w:r>
          </w:p>
        </w:tc>
      </w:tr>
      <w:tr w:rsidR="00047495">
        <w:trPr>
          <w:trHeight w:val="1050"/>
          <w:jc w:val="center"/>
        </w:trPr>
        <w:tc>
          <w:tcPr>
            <w:tcW w:w="663" w:type="dxa"/>
            <w:shd w:val="clear" w:color="auto" w:fill="auto"/>
            <w:noWrap/>
            <w:vAlign w:val="center"/>
          </w:tcPr>
          <w:p w:rsidR="00047495" w:rsidRDefault="00D7591E">
            <w:pPr>
              <w:widowControl/>
              <w:adjustRightInd w:val="0"/>
              <w:snapToGrid w:val="0"/>
              <w:jc w:val="center"/>
              <w:rPr>
                <w:color w:val="000000"/>
                <w:kern w:val="0"/>
                <w:sz w:val="24"/>
                <w:szCs w:val="24"/>
              </w:rPr>
            </w:pPr>
            <w:r>
              <w:rPr>
                <w:color w:val="000000"/>
                <w:kern w:val="0"/>
                <w:sz w:val="24"/>
                <w:szCs w:val="24"/>
              </w:rPr>
              <w:t>5</w:t>
            </w:r>
          </w:p>
        </w:tc>
        <w:tc>
          <w:tcPr>
            <w:tcW w:w="1419" w:type="dxa"/>
            <w:shd w:val="clear" w:color="auto" w:fill="auto"/>
            <w:vAlign w:val="center"/>
          </w:tcPr>
          <w:p w:rsidR="00047495" w:rsidRDefault="00D7591E">
            <w:pPr>
              <w:widowControl/>
              <w:adjustRightInd w:val="0"/>
              <w:snapToGrid w:val="0"/>
              <w:jc w:val="center"/>
              <w:rPr>
                <w:kern w:val="0"/>
                <w:sz w:val="24"/>
                <w:szCs w:val="24"/>
              </w:rPr>
            </w:pPr>
            <w:r>
              <w:rPr>
                <w:color w:val="000000" w:themeColor="text1"/>
                <w:sz w:val="24"/>
              </w:rPr>
              <w:t>保密管理方案评价</w:t>
            </w:r>
          </w:p>
        </w:tc>
        <w:tc>
          <w:tcPr>
            <w:tcW w:w="7311" w:type="dxa"/>
            <w:shd w:val="clear" w:color="auto" w:fill="auto"/>
            <w:vAlign w:val="center"/>
          </w:tcPr>
          <w:p w:rsidR="00047495" w:rsidRPr="00E0090F" w:rsidRDefault="00D7591E">
            <w:pPr>
              <w:widowControl/>
              <w:adjustRightInd w:val="0"/>
              <w:snapToGrid w:val="0"/>
              <w:rPr>
                <w:sz w:val="24"/>
              </w:rPr>
            </w:pPr>
            <w:r w:rsidRPr="00E0090F">
              <w:rPr>
                <w:sz w:val="24"/>
              </w:rPr>
              <w:t>至少包含保证服务过程中有可能获取的保密信息不泄露的措施：制定保密制度、服务人员保密培训、重点岗位双人服务、泄密惩罚办法。</w:t>
            </w:r>
          </w:p>
          <w:p w:rsidR="00047495" w:rsidRPr="00E0090F" w:rsidRDefault="00D7591E">
            <w:pPr>
              <w:widowControl/>
              <w:adjustRightInd w:val="0"/>
              <w:snapToGrid w:val="0"/>
              <w:rPr>
                <w:kern w:val="0"/>
                <w:sz w:val="24"/>
                <w:szCs w:val="24"/>
              </w:rPr>
            </w:pPr>
            <w:r w:rsidRPr="00E0090F">
              <w:rPr>
                <w:rFonts w:hint="eastAsia"/>
                <w:kern w:val="0"/>
                <w:sz w:val="24"/>
                <w:szCs w:val="24"/>
              </w:rPr>
              <w:t>满足</w:t>
            </w:r>
            <w:r w:rsidRPr="00E0090F">
              <w:rPr>
                <w:kern w:val="0"/>
                <w:sz w:val="24"/>
                <w:szCs w:val="24"/>
              </w:rPr>
              <w:t>本文件要求，无瑕疵得满分；</w:t>
            </w:r>
          </w:p>
          <w:p w:rsidR="00047495" w:rsidRPr="00E0090F" w:rsidRDefault="00D7591E">
            <w:pPr>
              <w:widowControl/>
              <w:adjustRightInd w:val="0"/>
              <w:snapToGrid w:val="0"/>
              <w:rPr>
                <w:kern w:val="0"/>
                <w:sz w:val="24"/>
                <w:szCs w:val="24"/>
              </w:rPr>
            </w:pPr>
            <w:r w:rsidRPr="00E0090F">
              <w:rPr>
                <w:rFonts w:hint="eastAsia"/>
                <w:kern w:val="0"/>
                <w:sz w:val="24"/>
                <w:szCs w:val="24"/>
              </w:rPr>
              <w:t>方案</w:t>
            </w:r>
            <w:r w:rsidRPr="00E0090F">
              <w:rPr>
                <w:kern w:val="0"/>
                <w:sz w:val="24"/>
                <w:szCs w:val="24"/>
              </w:rPr>
              <w:t>内容每出现</w:t>
            </w:r>
            <w:r w:rsidRPr="00E0090F">
              <w:rPr>
                <w:rFonts w:hint="eastAsia"/>
                <w:kern w:val="0"/>
                <w:sz w:val="24"/>
                <w:szCs w:val="24"/>
              </w:rPr>
              <w:t>1</w:t>
            </w:r>
            <w:r w:rsidRPr="00E0090F">
              <w:rPr>
                <w:rFonts w:hint="eastAsia"/>
                <w:kern w:val="0"/>
                <w:sz w:val="24"/>
                <w:szCs w:val="24"/>
              </w:rPr>
              <w:t>处瑕疵减</w:t>
            </w:r>
            <w:r w:rsidRPr="00E0090F">
              <w:rPr>
                <w:rFonts w:hint="eastAsia"/>
                <w:kern w:val="0"/>
                <w:sz w:val="24"/>
                <w:szCs w:val="24"/>
              </w:rPr>
              <w:t>2</w:t>
            </w:r>
            <w:r w:rsidRPr="00E0090F">
              <w:rPr>
                <w:rFonts w:hint="eastAsia"/>
                <w:kern w:val="0"/>
                <w:sz w:val="24"/>
                <w:szCs w:val="24"/>
              </w:rPr>
              <w:t>分，最低</w:t>
            </w:r>
            <w:r w:rsidRPr="00E0090F">
              <w:rPr>
                <w:rFonts w:hint="eastAsia"/>
                <w:kern w:val="0"/>
                <w:sz w:val="24"/>
                <w:szCs w:val="24"/>
              </w:rPr>
              <w:t>0</w:t>
            </w:r>
            <w:r w:rsidRPr="00E0090F">
              <w:rPr>
                <w:rFonts w:hint="eastAsia"/>
                <w:kern w:val="0"/>
                <w:sz w:val="24"/>
                <w:szCs w:val="24"/>
              </w:rPr>
              <w:t>分。</w:t>
            </w:r>
          </w:p>
        </w:tc>
        <w:tc>
          <w:tcPr>
            <w:tcW w:w="1143" w:type="dxa"/>
            <w:shd w:val="clear" w:color="auto" w:fill="auto"/>
            <w:vAlign w:val="center"/>
          </w:tcPr>
          <w:p w:rsidR="00047495" w:rsidRDefault="00D7591E">
            <w:pPr>
              <w:widowControl/>
              <w:adjustRightInd w:val="0"/>
              <w:snapToGrid w:val="0"/>
              <w:jc w:val="center"/>
              <w:rPr>
                <w:color w:val="000000"/>
                <w:kern w:val="0"/>
                <w:sz w:val="24"/>
                <w:szCs w:val="24"/>
              </w:rPr>
            </w:pPr>
            <w:r>
              <w:rPr>
                <w:color w:val="000000"/>
                <w:kern w:val="0"/>
                <w:sz w:val="24"/>
                <w:szCs w:val="24"/>
              </w:rPr>
              <w:t>6</w:t>
            </w:r>
          </w:p>
        </w:tc>
      </w:tr>
      <w:tr w:rsidR="00047495" w:rsidTr="00156F67">
        <w:trPr>
          <w:trHeight w:val="416"/>
          <w:jc w:val="center"/>
        </w:trPr>
        <w:tc>
          <w:tcPr>
            <w:tcW w:w="663" w:type="dxa"/>
            <w:shd w:val="clear" w:color="auto" w:fill="auto"/>
            <w:noWrap/>
            <w:vAlign w:val="center"/>
          </w:tcPr>
          <w:p w:rsidR="00047495" w:rsidRDefault="00D7591E">
            <w:pPr>
              <w:widowControl/>
              <w:adjustRightInd w:val="0"/>
              <w:snapToGrid w:val="0"/>
              <w:jc w:val="center"/>
              <w:rPr>
                <w:color w:val="000000"/>
                <w:kern w:val="0"/>
                <w:sz w:val="24"/>
                <w:szCs w:val="24"/>
              </w:rPr>
            </w:pPr>
            <w:r>
              <w:rPr>
                <w:color w:val="000000"/>
                <w:kern w:val="0"/>
                <w:sz w:val="24"/>
                <w:szCs w:val="24"/>
              </w:rPr>
              <w:t>6</w:t>
            </w:r>
          </w:p>
        </w:tc>
        <w:tc>
          <w:tcPr>
            <w:tcW w:w="1419" w:type="dxa"/>
            <w:shd w:val="clear" w:color="auto" w:fill="auto"/>
            <w:vAlign w:val="center"/>
          </w:tcPr>
          <w:p w:rsidR="00047495" w:rsidRDefault="00D7591E">
            <w:pPr>
              <w:widowControl/>
              <w:adjustRightInd w:val="0"/>
              <w:snapToGrid w:val="0"/>
              <w:jc w:val="center"/>
              <w:rPr>
                <w:kern w:val="0"/>
                <w:sz w:val="24"/>
                <w:szCs w:val="24"/>
              </w:rPr>
            </w:pPr>
            <w:r>
              <w:rPr>
                <w:color w:val="000000" w:themeColor="text1"/>
                <w:sz w:val="24"/>
              </w:rPr>
              <w:t>应急预案评价</w:t>
            </w:r>
          </w:p>
        </w:tc>
        <w:tc>
          <w:tcPr>
            <w:tcW w:w="7311" w:type="dxa"/>
            <w:shd w:val="clear" w:color="auto" w:fill="auto"/>
            <w:vAlign w:val="center"/>
          </w:tcPr>
          <w:p w:rsidR="00047495" w:rsidRPr="00E0090F" w:rsidRDefault="00D7591E">
            <w:pPr>
              <w:widowControl/>
              <w:adjustRightInd w:val="0"/>
              <w:snapToGrid w:val="0"/>
              <w:rPr>
                <w:kern w:val="0"/>
                <w:sz w:val="24"/>
                <w:szCs w:val="24"/>
              </w:rPr>
            </w:pPr>
            <w:r w:rsidRPr="00E0090F">
              <w:rPr>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047495" w:rsidRPr="00E0090F" w:rsidRDefault="00D7591E">
            <w:pPr>
              <w:widowControl/>
              <w:adjustRightInd w:val="0"/>
              <w:snapToGrid w:val="0"/>
              <w:rPr>
                <w:kern w:val="0"/>
                <w:sz w:val="24"/>
                <w:szCs w:val="24"/>
              </w:rPr>
            </w:pPr>
            <w:r w:rsidRPr="00E0090F">
              <w:rPr>
                <w:rFonts w:hint="eastAsia"/>
                <w:kern w:val="0"/>
                <w:sz w:val="24"/>
                <w:szCs w:val="24"/>
              </w:rPr>
              <w:t>满足</w:t>
            </w:r>
            <w:r w:rsidRPr="00E0090F">
              <w:rPr>
                <w:kern w:val="0"/>
                <w:sz w:val="24"/>
                <w:szCs w:val="24"/>
              </w:rPr>
              <w:t>本文件要求，无瑕疵得满分；</w:t>
            </w:r>
          </w:p>
          <w:p w:rsidR="00047495" w:rsidRPr="00E0090F" w:rsidRDefault="00D7591E">
            <w:pPr>
              <w:widowControl/>
              <w:adjustRightInd w:val="0"/>
              <w:snapToGrid w:val="0"/>
              <w:rPr>
                <w:kern w:val="0"/>
                <w:sz w:val="24"/>
                <w:szCs w:val="24"/>
              </w:rPr>
            </w:pPr>
            <w:r w:rsidRPr="00E0090F">
              <w:rPr>
                <w:rFonts w:hint="eastAsia"/>
                <w:kern w:val="0"/>
                <w:sz w:val="24"/>
                <w:szCs w:val="24"/>
              </w:rPr>
              <w:lastRenderedPageBreak/>
              <w:t>方案</w:t>
            </w:r>
            <w:r w:rsidRPr="00E0090F">
              <w:rPr>
                <w:kern w:val="0"/>
                <w:sz w:val="24"/>
                <w:szCs w:val="24"/>
              </w:rPr>
              <w:t>内容每出现</w:t>
            </w:r>
            <w:r w:rsidRPr="00E0090F">
              <w:rPr>
                <w:rFonts w:hint="eastAsia"/>
                <w:kern w:val="0"/>
                <w:sz w:val="24"/>
                <w:szCs w:val="24"/>
              </w:rPr>
              <w:t>1</w:t>
            </w:r>
            <w:r w:rsidRPr="00E0090F">
              <w:rPr>
                <w:rFonts w:hint="eastAsia"/>
                <w:kern w:val="0"/>
                <w:sz w:val="24"/>
                <w:szCs w:val="24"/>
              </w:rPr>
              <w:t>处瑕疵减</w:t>
            </w:r>
            <w:r w:rsidRPr="00E0090F">
              <w:rPr>
                <w:rFonts w:hint="eastAsia"/>
                <w:kern w:val="0"/>
                <w:sz w:val="24"/>
                <w:szCs w:val="24"/>
              </w:rPr>
              <w:t>2</w:t>
            </w:r>
            <w:r w:rsidRPr="00E0090F">
              <w:rPr>
                <w:rFonts w:hint="eastAsia"/>
                <w:kern w:val="0"/>
                <w:sz w:val="24"/>
                <w:szCs w:val="24"/>
              </w:rPr>
              <w:t>分，最低</w:t>
            </w:r>
            <w:r w:rsidRPr="00E0090F">
              <w:rPr>
                <w:rFonts w:hint="eastAsia"/>
                <w:kern w:val="0"/>
                <w:sz w:val="24"/>
                <w:szCs w:val="24"/>
              </w:rPr>
              <w:t>0</w:t>
            </w:r>
            <w:r w:rsidRPr="00E0090F">
              <w:rPr>
                <w:rFonts w:hint="eastAsia"/>
                <w:kern w:val="0"/>
                <w:sz w:val="24"/>
                <w:szCs w:val="24"/>
              </w:rPr>
              <w:t>分。</w:t>
            </w:r>
          </w:p>
        </w:tc>
        <w:tc>
          <w:tcPr>
            <w:tcW w:w="1143" w:type="dxa"/>
            <w:shd w:val="clear" w:color="auto" w:fill="auto"/>
            <w:vAlign w:val="center"/>
          </w:tcPr>
          <w:p w:rsidR="00047495" w:rsidRDefault="00D7591E">
            <w:pPr>
              <w:widowControl/>
              <w:adjustRightInd w:val="0"/>
              <w:snapToGrid w:val="0"/>
              <w:jc w:val="center"/>
              <w:rPr>
                <w:color w:val="000000"/>
                <w:kern w:val="0"/>
                <w:sz w:val="24"/>
                <w:szCs w:val="24"/>
              </w:rPr>
            </w:pPr>
            <w:r>
              <w:rPr>
                <w:color w:val="000000"/>
                <w:kern w:val="0"/>
                <w:sz w:val="24"/>
                <w:szCs w:val="24"/>
              </w:rPr>
              <w:lastRenderedPageBreak/>
              <w:t>6</w:t>
            </w:r>
          </w:p>
        </w:tc>
      </w:tr>
      <w:tr w:rsidR="00047495">
        <w:trPr>
          <w:trHeight w:val="1050"/>
          <w:jc w:val="center"/>
        </w:trPr>
        <w:tc>
          <w:tcPr>
            <w:tcW w:w="663" w:type="dxa"/>
            <w:shd w:val="clear" w:color="auto" w:fill="auto"/>
            <w:noWrap/>
            <w:vAlign w:val="center"/>
          </w:tcPr>
          <w:p w:rsidR="00047495" w:rsidRDefault="00E6266A">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047495" w:rsidRDefault="00D7591E">
            <w:pPr>
              <w:widowControl/>
              <w:adjustRightInd w:val="0"/>
              <w:snapToGrid w:val="0"/>
              <w:jc w:val="center"/>
              <w:rPr>
                <w:color w:val="000000" w:themeColor="text1"/>
                <w:sz w:val="24"/>
              </w:rPr>
            </w:pPr>
            <w:r>
              <w:rPr>
                <w:color w:val="000000" w:themeColor="text1"/>
                <w:sz w:val="24"/>
              </w:rPr>
              <w:t>安全作业保障方案评价</w:t>
            </w:r>
          </w:p>
        </w:tc>
        <w:tc>
          <w:tcPr>
            <w:tcW w:w="7311" w:type="dxa"/>
            <w:shd w:val="clear" w:color="auto" w:fill="auto"/>
            <w:vAlign w:val="center"/>
          </w:tcPr>
          <w:p w:rsidR="00047495" w:rsidRDefault="00D7591E">
            <w:pPr>
              <w:widowControl/>
              <w:adjustRightInd w:val="0"/>
              <w:snapToGrid w:val="0"/>
              <w:rPr>
                <w:kern w:val="0"/>
                <w:sz w:val="24"/>
                <w:szCs w:val="24"/>
              </w:rPr>
            </w:pPr>
            <w:r>
              <w:rPr>
                <w:kern w:val="0"/>
                <w:sz w:val="24"/>
                <w:szCs w:val="24"/>
              </w:rPr>
              <w:t>至少包含针对本项目的安全作业制度、安全保障措施、安全事故处理流程等</w:t>
            </w:r>
          </w:p>
          <w:p w:rsidR="00047495" w:rsidRDefault="00D7591E">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047495" w:rsidRDefault="00D7591E">
            <w:pPr>
              <w:widowControl/>
              <w:adjustRightInd w:val="0"/>
              <w:snapToGrid w:val="0"/>
              <w:rPr>
                <w:color w:val="000000" w:themeColor="text1"/>
                <w:sz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047495" w:rsidRDefault="00D7591E">
            <w:pPr>
              <w:widowControl/>
              <w:adjustRightInd w:val="0"/>
              <w:snapToGrid w:val="0"/>
              <w:jc w:val="center"/>
              <w:rPr>
                <w:color w:val="000000"/>
                <w:kern w:val="0"/>
                <w:sz w:val="24"/>
                <w:szCs w:val="24"/>
              </w:rPr>
            </w:pPr>
            <w:r>
              <w:rPr>
                <w:color w:val="000000"/>
                <w:kern w:val="0"/>
                <w:sz w:val="24"/>
                <w:szCs w:val="24"/>
              </w:rPr>
              <w:t>6</w:t>
            </w:r>
          </w:p>
        </w:tc>
      </w:tr>
      <w:tr w:rsidR="00047495">
        <w:trPr>
          <w:trHeight w:val="1050"/>
          <w:jc w:val="center"/>
        </w:trPr>
        <w:tc>
          <w:tcPr>
            <w:tcW w:w="663" w:type="dxa"/>
            <w:shd w:val="clear" w:color="auto" w:fill="auto"/>
            <w:noWrap/>
            <w:vAlign w:val="center"/>
          </w:tcPr>
          <w:p w:rsidR="00047495" w:rsidRDefault="00E6266A">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047495" w:rsidRDefault="00D7591E">
            <w:pPr>
              <w:widowControl/>
              <w:adjustRightInd w:val="0"/>
              <w:snapToGrid w:val="0"/>
              <w:jc w:val="center"/>
              <w:rPr>
                <w:color w:val="000000" w:themeColor="text1"/>
                <w:sz w:val="24"/>
              </w:rPr>
            </w:pPr>
            <w:r>
              <w:rPr>
                <w:sz w:val="24"/>
              </w:rPr>
              <w:t>进度安排评价</w:t>
            </w:r>
          </w:p>
        </w:tc>
        <w:tc>
          <w:tcPr>
            <w:tcW w:w="7311" w:type="dxa"/>
            <w:shd w:val="clear" w:color="auto" w:fill="auto"/>
            <w:vAlign w:val="center"/>
          </w:tcPr>
          <w:p w:rsidR="00047495" w:rsidRDefault="00D7591E">
            <w:pPr>
              <w:widowControl/>
              <w:adjustRightInd w:val="0"/>
              <w:snapToGrid w:val="0"/>
              <w:rPr>
                <w:kern w:val="0"/>
                <w:sz w:val="24"/>
                <w:szCs w:val="24"/>
              </w:rPr>
            </w:pPr>
            <w:r>
              <w:rPr>
                <w:kern w:val="0"/>
                <w:sz w:val="24"/>
                <w:szCs w:val="24"/>
              </w:rPr>
              <w:t>至少包含各阶段工作进度安排、按时限完成的保障措施、进度落后时的挽回措施等</w:t>
            </w:r>
          </w:p>
          <w:p w:rsidR="00047495" w:rsidRDefault="00D7591E">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047495" w:rsidRDefault="00D7591E">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047495" w:rsidRDefault="00D7591E">
            <w:pPr>
              <w:widowControl/>
              <w:adjustRightInd w:val="0"/>
              <w:snapToGrid w:val="0"/>
              <w:jc w:val="center"/>
              <w:rPr>
                <w:color w:val="000000"/>
                <w:kern w:val="0"/>
                <w:sz w:val="24"/>
                <w:szCs w:val="24"/>
              </w:rPr>
            </w:pPr>
            <w:r>
              <w:rPr>
                <w:color w:val="000000"/>
                <w:kern w:val="0"/>
                <w:sz w:val="24"/>
                <w:szCs w:val="24"/>
              </w:rPr>
              <w:t>6</w:t>
            </w:r>
          </w:p>
        </w:tc>
      </w:tr>
      <w:tr w:rsidR="00047495">
        <w:trPr>
          <w:trHeight w:val="1050"/>
          <w:jc w:val="center"/>
        </w:trPr>
        <w:tc>
          <w:tcPr>
            <w:tcW w:w="663" w:type="dxa"/>
            <w:shd w:val="clear" w:color="auto" w:fill="auto"/>
            <w:noWrap/>
            <w:vAlign w:val="center"/>
          </w:tcPr>
          <w:p w:rsidR="00047495" w:rsidRDefault="00E6266A">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shd w:val="clear" w:color="auto" w:fill="auto"/>
            <w:vAlign w:val="center"/>
          </w:tcPr>
          <w:p w:rsidR="00047495" w:rsidRDefault="00D7591E">
            <w:pPr>
              <w:widowControl/>
              <w:adjustRightInd w:val="0"/>
              <w:snapToGrid w:val="0"/>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rsidR="00047495" w:rsidRPr="00E0090F" w:rsidRDefault="00D7591E">
            <w:pPr>
              <w:widowControl/>
              <w:adjustRightInd w:val="0"/>
              <w:snapToGrid w:val="0"/>
              <w:rPr>
                <w:kern w:val="0"/>
                <w:sz w:val="24"/>
                <w:szCs w:val="24"/>
              </w:rPr>
            </w:pPr>
            <w:r w:rsidRPr="00E0090F">
              <w:rPr>
                <w:kern w:val="0"/>
                <w:sz w:val="24"/>
                <w:szCs w:val="24"/>
              </w:rPr>
              <w:t>至少包含指定专人为采购人服务、定期配合沟通频次、建立配合沟通内容记录台账、配合沟通效果反馈机制等方面内容</w:t>
            </w:r>
          </w:p>
          <w:p w:rsidR="00047495" w:rsidRPr="00E0090F" w:rsidRDefault="00D7591E">
            <w:pPr>
              <w:widowControl/>
              <w:adjustRightInd w:val="0"/>
              <w:snapToGrid w:val="0"/>
              <w:rPr>
                <w:kern w:val="0"/>
                <w:sz w:val="24"/>
                <w:szCs w:val="24"/>
              </w:rPr>
            </w:pPr>
            <w:r w:rsidRPr="00E0090F">
              <w:rPr>
                <w:rFonts w:hint="eastAsia"/>
                <w:kern w:val="0"/>
                <w:sz w:val="24"/>
                <w:szCs w:val="24"/>
              </w:rPr>
              <w:t>满足</w:t>
            </w:r>
            <w:r w:rsidRPr="00E0090F">
              <w:rPr>
                <w:kern w:val="0"/>
                <w:sz w:val="24"/>
                <w:szCs w:val="24"/>
              </w:rPr>
              <w:t>本文件要求，无瑕疵得满分；</w:t>
            </w:r>
          </w:p>
          <w:p w:rsidR="00047495" w:rsidRPr="00E0090F" w:rsidRDefault="00D7591E">
            <w:pPr>
              <w:widowControl/>
              <w:adjustRightInd w:val="0"/>
              <w:snapToGrid w:val="0"/>
              <w:rPr>
                <w:kern w:val="0"/>
                <w:sz w:val="24"/>
                <w:szCs w:val="24"/>
              </w:rPr>
            </w:pPr>
            <w:r w:rsidRPr="00E0090F">
              <w:rPr>
                <w:rFonts w:hint="eastAsia"/>
                <w:kern w:val="0"/>
                <w:sz w:val="24"/>
                <w:szCs w:val="24"/>
              </w:rPr>
              <w:t>方案</w:t>
            </w:r>
            <w:r w:rsidRPr="00E0090F">
              <w:rPr>
                <w:kern w:val="0"/>
                <w:sz w:val="24"/>
                <w:szCs w:val="24"/>
              </w:rPr>
              <w:t>内容每出现</w:t>
            </w:r>
            <w:r w:rsidRPr="00E0090F">
              <w:rPr>
                <w:rFonts w:hint="eastAsia"/>
                <w:kern w:val="0"/>
                <w:sz w:val="24"/>
                <w:szCs w:val="24"/>
              </w:rPr>
              <w:t>1</w:t>
            </w:r>
            <w:r w:rsidRPr="00E0090F">
              <w:rPr>
                <w:rFonts w:hint="eastAsia"/>
                <w:kern w:val="0"/>
                <w:sz w:val="24"/>
                <w:szCs w:val="24"/>
              </w:rPr>
              <w:t>处瑕疵减</w:t>
            </w:r>
            <w:r w:rsidRPr="00E0090F">
              <w:rPr>
                <w:rFonts w:hint="eastAsia"/>
                <w:kern w:val="0"/>
                <w:sz w:val="24"/>
                <w:szCs w:val="24"/>
              </w:rPr>
              <w:t>1</w:t>
            </w:r>
            <w:r w:rsidRPr="00E0090F">
              <w:rPr>
                <w:rFonts w:hint="eastAsia"/>
                <w:kern w:val="0"/>
                <w:sz w:val="24"/>
                <w:szCs w:val="24"/>
              </w:rPr>
              <w:t>分，最低</w:t>
            </w:r>
            <w:r w:rsidRPr="00E0090F">
              <w:rPr>
                <w:rFonts w:hint="eastAsia"/>
                <w:kern w:val="0"/>
                <w:sz w:val="24"/>
                <w:szCs w:val="24"/>
              </w:rPr>
              <w:t>0</w:t>
            </w:r>
            <w:r w:rsidRPr="00E0090F">
              <w:rPr>
                <w:rFonts w:hint="eastAsia"/>
                <w:kern w:val="0"/>
                <w:sz w:val="24"/>
                <w:szCs w:val="24"/>
              </w:rPr>
              <w:t>分。</w:t>
            </w:r>
          </w:p>
        </w:tc>
        <w:tc>
          <w:tcPr>
            <w:tcW w:w="1143" w:type="dxa"/>
            <w:shd w:val="clear" w:color="auto" w:fill="auto"/>
            <w:vAlign w:val="center"/>
          </w:tcPr>
          <w:p w:rsidR="00047495" w:rsidRDefault="00D7591E">
            <w:pPr>
              <w:widowControl/>
              <w:adjustRightInd w:val="0"/>
              <w:snapToGrid w:val="0"/>
              <w:jc w:val="center"/>
              <w:rPr>
                <w:kern w:val="0"/>
                <w:sz w:val="24"/>
                <w:szCs w:val="24"/>
              </w:rPr>
            </w:pPr>
            <w:r>
              <w:rPr>
                <w:kern w:val="0"/>
                <w:sz w:val="24"/>
                <w:szCs w:val="24"/>
              </w:rPr>
              <w:t>3</w:t>
            </w:r>
          </w:p>
        </w:tc>
      </w:tr>
      <w:tr w:rsidR="00047495">
        <w:trPr>
          <w:trHeight w:val="1050"/>
          <w:jc w:val="center"/>
        </w:trPr>
        <w:tc>
          <w:tcPr>
            <w:tcW w:w="663" w:type="dxa"/>
            <w:shd w:val="clear" w:color="auto" w:fill="auto"/>
            <w:noWrap/>
            <w:vAlign w:val="center"/>
          </w:tcPr>
          <w:p w:rsidR="00047495" w:rsidRDefault="00E6266A">
            <w:pPr>
              <w:widowControl/>
              <w:adjustRightInd w:val="0"/>
              <w:snapToGrid w:val="0"/>
              <w:jc w:val="center"/>
              <w:rPr>
                <w:color w:val="000000"/>
                <w:kern w:val="0"/>
                <w:sz w:val="24"/>
                <w:szCs w:val="24"/>
              </w:rPr>
            </w:pPr>
            <w:bookmarkStart w:id="10" w:name="_GoBack" w:colFirst="0" w:colLast="2"/>
            <w:r>
              <w:rPr>
                <w:rFonts w:hint="eastAsia"/>
                <w:color w:val="000000"/>
                <w:kern w:val="0"/>
                <w:sz w:val="24"/>
                <w:szCs w:val="24"/>
              </w:rPr>
              <w:t>10</w:t>
            </w:r>
          </w:p>
        </w:tc>
        <w:tc>
          <w:tcPr>
            <w:tcW w:w="1419" w:type="dxa"/>
            <w:shd w:val="clear" w:color="auto" w:fill="auto"/>
            <w:vAlign w:val="center"/>
          </w:tcPr>
          <w:p w:rsidR="00047495" w:rsidRDefault="00D7591E">
            <w:pPr>
              <w:widowControl/>
              <w:adjustRightInd w:val="0"/>
              <w:snapToGrid w:val="0"/>
              <w:jc w:val="center"/>
              <w:rPr>
                <w:sz w:val="24"/>
              </w:rPr>
            </w:pPr>
            <w:r>
              <w:rPr>
                <w:kern w:val="0"/>
                <w:sz w:val="24"/>
                <w:szCs w:val="24"/>
              </w:rPr>
              <w:t>服务质量保证方案评价</w:t>
            </w:r>
          </w:p>
        </w:tc>
        <w:tc>
          <w:tcPr>
            <w:tcW w:w="7311" w:type="dxa"/>
            <w:shd w:val="clear" w:color="auto" w:fill="auto"/>
            <w:vAlign w:val="center"/>
          </w:tcPr>
          <w:p w:rsidR="00047495" w:rsidRPr="00E0090F" w:rsidRDefault="00D7591E">
            <w:pPr>
              <w:widowControl/>
              <w:adjustRightInd w:val="0"/>
              <w:snapToGrid w:val="0"/>
              <w:rPr>
                <w:kern w:val="0"/>
                <w:sz w:val="24"/>
                <w:szCs w:val="24"/>
              </w:rPr>
            </w:pPr>
            <w:r w:rsidRPr="00E0090F">
              <w:rPr>
                <w:kern w:val="0"/>
                <w:sz w:val="24"/>
                <w:szCs w:val="24"/>
              </w:rPr>
              <w:t>至少包含服务过程中保证服务质量的措施、对出现服务质量问题时如何挽回、人员服务态度保障、人员业务专业化水平保障等方面内容</w:t>
            </w:r>
          </w:p>
          <w:p w:rsidR="00047495" w:rsidRPr="00E0090F" w:rsidRDefault="00D7591E">
            <w:pPr>
              <w:widowControl/>
              <w:adjustRightInd w:val="0"/>
              <w:snapToGrid w:val="0"/>
              <w:rPr>
                <w:kern w:val="0"/>
                <w:sz w:val="24"/>
                <w:szCs w:val="24"/>
              </w:rPr>
            </w:pPr>
            <w:r w:rsidRPr="00E0090F">
              <w:rPr>
                <w:rFonts w:hint="eastAsia"/>
                <w:kern w:val="0"/>
                <w:sz w:val="24"/>
                <w:szCs w:val="24"/>
              </w:rPr>
              <w:t>满足</w:t>
            </w:r>
            <w:r w:rsidRPr="00E0090F">
              <w:rPr>
                <w:kern w:val="0"/>
                <w:sz w:val="24"/>
                <w:szCs w:val="24"/>
              </w:rPr>
              <w:t>本文件要求，无瑕疵得满分；</w:t>
            </w:r>
          </w:p>
          <w:p w:rsidR="00047495" w:rsidRPr="00E0090F" w:rsidRDefault="00D7591E">
            <w:pPr>
              <w:widowControl/>
              <w:adjustRightInd w:val="0"/>
              <w:snapToGrid w:val="0"/>
              <w:rPr>
                <w:kern w:val="0"/>
                <w:sz w:val="24"/>
                <w:szCs w:val="24"/>
              </w:rPr>
            </w:pPr>
            <w:r w:rsidRPr="00E0090F">
              <w:rPr>
                <w:rFonts w:hint="eastAsia"/>
                <w:kern w:val="0"/>
                <w:sz w:val="24"/>
                <w:szCs w:val="24"/>
              </w:rPr>
              <w:t>方案</w:t>
            </w:r>
            <w:r w:rsidRPr="00E0090F">
              <w:rPr>
                <w:kern w:val="0"/>
                <w:sz w:val="24"/>
                <w:szCs w:val="24"/>
              </w:rPr>
              <w:t>内容每出现</w:t>
            </w:r>
            <w:r w:rsidRPr="00E0090F">
              <w:rPr>
                <w:rFonts w:hint="eastAsia"/>
                <w:kern w:val="0"/>
                <w:sz w:val="24"/>
                <w:szCs w:val="24"/>
              </w:rPr>
              <w:t>1</w:t>
            </w:r>
            <w:r w:rsidRPr="00E0090F">
              <w:rPr>
                <w:rFonts w:hint="eastAsia"/>
                <w:kern w:val="0"/>
                <w:sz w:val="24"/>
                <w:szCs w:val="24"/>
              </w:rPr>
              <w:t>处瑕疵减</w:t>
            </w:r>
            <w:r w:rsidRPr="00E0090F">
              <w:rPr>
                <w:rFonts w:hint="eastAsia"/>
                <w:kern w:val="0"/>
                <w:sz w:val="24"/>
                <w:szCs w:val="24"/>
              </w:rPr>
              <w:t>1</w:t>
            </w:r>
            <w:r w:rsidRPr="00E0090F">
              <w:rPr>
                <w:rFonts w:hint="eastAsia"/>
                <w:kern w:val="0"/>
                <w:sz w:val="24"/>
                <w:szCs w:val="24"/>
              </w:rPr>
              <w:t>分，最低</w:t>
            </w:r>
            <w:r w:rsidRPr="00E0090F">
              <w:rPr>
                <w:rFonts w:hint="eastAsia"/>
                <w:kern w:val="0"/>
                <w:sz w:val="24"/>
                <w:szCs w:val="24"/>
              </w:rPr>
              <w:t>0</w:t>
            </w:r>
            <w:r w:rsidRPr="00E0090F">
              <w:rPr>
                <w:rFonts w:hint="eastAsia"/>
                <w:kern w:val="0"/>
                <w:sz w:val="24"/>
                <w:szCs w:val="24"/>
              </w:rPr>
              <w:t>分。</w:t>
            </w:r>
          </w:p>
        </w:tc>
        <w:tc>
          <w:tcPr>
            <w:tcW w:w="1143" w:type="dxa"/>
            <w:shd w:val="clear" w:color="auto" w:fill="auto"/>
            <w:vAlign w:val="center"/>
          </w:tcPr>
          <w:p w:rsidR="00047495" w:rsidRDefault="00D7591E">
            <w:pPr>
              <w:widowControl/>
              <w:adjustRightInd w:val="0"/>
              <w:snapToGrid w:val="0"/>
              <w:jc w:val="center"/>
              <w:rPr>
                <w:color w:val="000000"/>
                <w:kern w:val="0"/>
                <w:sz w:val="24"/>
                <w:szCs w:val="24"/>
              </w:rPr>
            </w:pPr>
            <w:r>
              <w:rPr>
                <w:color w:val="000000"/>
                <w:kern w:val="0"/>
                <w:sz w:val="24"/>
                <w:szCs w:val="24"/>
              </w:rPr>
              <w:t>3</w:t>
            </w:r>
          </w:p>
        </w:tc>
      </w:tr>
      <w:bookmarkEnd w:id="10"/>
      <w:tr w:rsidR="00047495">
        <w:trPr>
          <w:trHeight w:val="509"/>
          <w:jc w:val="center"/>
        </w:trPr>
        <w:tc>
          <w:tcPr>
            <w:tcW w:w="9393" w:type="dxa"/>
            <w:gridSpan w:val="3"/>
            <w:shd w:val="clear" w:color="auto" w:fill="auto"/>
            <w:noWrap/>
            <w:vAlign w:val="center"/>
          </w:tcPr>
          <w:p w:rsidR="00047495" w:rsidRDefault="00D7591E">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047495" w:rsidRDefault="00D7591E">
            <w:pPr>
              <w:widowControl/>
              <w:adjustRightInd w:val="0"/>
              <w:snapToGrid w:val="0"/>
              <w:jc w:val="center"/>
              <w:rPr>
                <w:color w:val="000000"/>
                <w:kern w:val="0"/>
                <w:sz w:val="24"/>
                <w:szCs w:val="24"/>
              </w:rPr>
            </w:pPr>
            <w:r>
              <w:rPr>
                <w:color w:val="000000"/>
                <w:kern w:val="0"/>
                <w:sz w:val="24"/>
                <w:szCs w:val="24"/>
              </w:rPr>
              <w:t>100</w:t>
            </w:r>
          </w:p>
        </w:tc>
      </w:tr>
    </w:tbl>
    <w:p w:rsidR="00047495" w:rsidRDefault="00D7591E">
      <w:pPr>
        <w:spacing w:line="360" w:lineRule="auto"/>
        <w:ind w:firstLineChars="200" w:firstLine="480"/>
        <w:outlineLvl w:val="0"/>
        <w:rPr>
          <w:color w:val="FF0000"/>
          <w:sz w:val="24"/>
          <w:lang w:val="zh-CN"/>
        </w:rPr>
      </w:pPr>
      <w:r>
        <w:rPr>
          <w:rFonts w:hint="eastAsia"/>
          <w:kern w:val="0"/>
          <w:sz w:val="24"/>
          <w:szCs w:val="24"/>
        </w:rPr>
        <w:t>主观分</w:t>
      </w:r>
      <w:r>
        <w:rPr>
          <w:kern w:val="0"/>
          <w:sz w:val="24"/>
          <w:szCs w:val="24"/>
        </w:rPr>
        <w:t>中所称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047495" w:rsidRDefault="00D7591E">
      <w:pPr>
        <w:widowControl/>
        <w:jc w:val="left"/>
        <w:rPr>
          <w:b/>
          <w:sz w:val="24"/>
        </w:rPr>
      </w:pPr>
      <w:r>
        <w:rPr>
          <w:b/>
          <w:sz w:val="24"/>
        </w:rPr>
        <w:br w:type="page"/>
      </w:r>
    </w:p>
    <w:p w:rsidR="00047495" w:rsidRDefault="00D7591E">
      <w:pPr>
        <w:spacing w:line="360" w:lineRule="auto"/>
        <w:jc w:val="center"/>
        <w:rPr>
          <w:b/>
          <w:sz w:val="24"/>
        </w:rPr>
      </w:pPr>
      <w:r>
        <w:rPr>
          <w:b/>
          <w:sz w:val="24"/>
        </w:rPr>
        <w:lastRenderedPageBreak/>
        <w:t>项目需求书</w:t>
      </w:r>
    </w:p>
    <w:p w:rsidR="00047495" w:rsidRPr="00E8587C" w:rsidRDefault="00E8587C" w:rsidP="00E8587C">
      <w:pPr>
        <w:pStyle w:val="af2"/>
        <w:numPr>
          <w:ilvl w:val="0"/>
          <w:numId w:val="3"/>
        </w:numPr>
        <w:spacing w:line="360" w:lineRule="auto"/>
        <w:ind w:firstLineChars="0"/>
        <w:outlineLvl w:val="0"/>
        <w:rPr>
          <w:sz w:val="24"/>
          <w:lang w:val="en-US"/>
        </w:rPr>
      </w:pPr>
      <w:r w:rsidRPr="00E8587C">
        <w:rPr>
          <w:sz w:val="24"/>
          <w:lang w:val="en-US"/>
        </w:rPr>
        <w:t>技术要求</w:t>
      </w:r>
    </w:p>
    <w:p w:rsidR="00E8587C" w:rsidRPr="00E8587C" w:rsidRDefault="00E8587C" w:rsidP="00E8587C">
      <w:pPr>
        <w:spacing w:line="360" w:lineRule="auto"/>
        <w:ind w:firstLineChars="200" w:firstLine="480"/>
        <w:rPr>
          <w:sz w:val="24"/>
          <w:szCs w:val="24"/>
        </w:rPr>
      </w:pPr>
      <w:r w:rsidRPr="00E8587C">
        <w:rPr>
          <w:rFonts w:hint="eastAsia"/>
          <w:sz w:val="24"/>
          <w:szCs w:val="24"/>
        </w:rPr>
        <w:t>（一）药品类监管数据服务</w:t>
      </w:r>
    </w:p>
    <w:p w:rsidR="00E8587C" w:rsidRPr="00E8587C" w:rsidRDefault="00E8587C" w:rsidP="00E8587C">
      <w:pPr>
        <w:spacing w:line="360" w:lineRule="auto"/>
        <w:ind w:firstLineChars="200" w:firstLine="480"/>
        <w:rPr>
          <w:sz w:val="24"/>
          <w:szCs w:val="24"/>
        </w:rPr>
      </w:pPr>
      <w:r w:rsidRPr="00E8587C">
        <w:rPr>
          <w:rFonts w:hint="eastAsia"/>
          <w:sz w:val="24"/>
          <w:szCs w:val="24"/>
        </w:rPr>
        <w:t>1</w:t>
      </w:r>
      <w:r w:rsidRPr="00E8587C">
        <w:rPr>
          <w:rFonts w:hint="eastAsia"/>
          <w:sz w:val="24"/>
          <w:szCs w:val="24"/>
        </w:rPr>
        <w:t>、依据药品说明书最大用量表，通过精准算法提取药品超量开药疑点数据，按月完成累计数据筛查。</w:t>
      </w:r>
    </w:p>
    <w:p w:rsidR="00E8587C" w:rsidRPr="00E8587C" w:rsidRDefault="00E8587C" w:rsidP="00E8587C">
      <w:pPr>
        <w:spacing w:line="360" w:lineRule="auto"/>
        <w:ind w:firstLineChars="200" w:firstLine="480"/>
        <w:rPr>
          <w:sz w:val="24"/>
          <w:szCs w:val="24"/>
        </w:rPr>
      </w:pPr>
      <w:r w:rsidRPr="00E8587C">
        <w:rPr>
          <w:rFonts w:hint="eastAsia"/>
          <w:sz w:val="24"/>
          <w:szCs w:val="24"/>
        </w:rPr>
        <w:t>2</w:t>
      </w:r>
      <w:r w:rsidRPr="00E8587C">
        <w:rPr>
          <w:rFonts w:hint="eastAsia"/>
          <w:sz w:val="24"/>
          <w:szCs w:val="24"/>
        </w:rPr>
        <w:t>、依托极值管理药品目录，基于</w:t>
      </w:r>
      <w:r w:rsidRPr="00E8587C">
        <w:rPr>
          <w:rFonts w:hint="eastAsia"/>
          <w:sz w:val="24"/>
          <w:szCs w:val="24"/>
        </w:rPr>
        <w:t>2025</w:t>
      </w:r>
      <w:r w:rsidRPr="00E8587C">
        <w:rPr>
          <w:rFonts w:hint="eastAsia"/>
          <w:sz w:val="24"/>
          <w:szCs w:val="24"/>
        </w:rPr>
        <w:t>年全年数据测算极值（筛选前</w:t>
      </w:r>
      <w:r w:rsidRPr="00E8587C">
        <w:rPr>
          <w:rFonts w:hint="eastAsia"/>
          <w:sz w:val="24"/>
          <w:szCs w:val="24"/>
        </w:rPr>
        <w:t>1%</w:t>
      </w:r>
      <w:r w:rsidRPr="00E8587C">
        <w:rPr>
          <w:rFonts w:hint="eastAsia"/>
          <w:sz w:val="24"/>
          <w:szCs w:val="24"/>
        </w:rPr>
        <w:t>人群用药量计算平均值），建立极值数据库，按月开展累计数据筛查。</w:t>
      </w:r>
    </w:p>
    <w:p w:rsidR="00E8587C" w:rsidRPr="00E8587C" w:rsidRDefault="00E8587C" w:rsidP="00E8587C">
      <w:pPr>
        <w:spacing w:line="360" w:lineRule="auto"/>
        <w:rPr>
          <w:sz w:val="24"/>
          <w:szCs w:val="24"/>
        </w:rPr>
      </w:pPr>
      <w:r w:rsidRPr="00E8587C">
        <w:rPr>
          <w:rFonts w:hint="eastAsia"/>
          <w:sz w:val="24"/>
          <w:szCs w:val="24"/>
        </w:rPr>
        <w:t xml:space="preserve">    3</w:t>
      </w:r>
      <w:r w:rsidRPr="00E8587C">
        <w:rPr>
          <w:rFonts w:hint="eastAsia"/>
          <w:sz w:val="24"/>
          <w:szCs w:val="24"/>
        </w:rPr>
        <w:t>、完善“麻精”“镇痛”等特殊药品管理审核规则，完成专项数据治理。</w:t>
      </w:r>
    </w:p>
    <w:p w:rsidR="00E8587C" w:rsidRPr="00E8587C" w:rsidRDefault="00E8587C" w:rsidP="00E8587C">
      <w:pPr>
        <w:spacing w:line="360" w:lineRule="auto"/>
        <w:rPr>
          <w:sz w:val="24"/>
          <w:szCs w:val="24"/>
        </w:rPr>
      </w:pPr>
      <w:r w:rsidRPr="00E8587C">
        <w:rPr>
          <w:rFonts w:hint="eastAsia"/>
          <w:sz w:val="24"/>
          <w:szCs w:val="24"/>
        </w:rPr>
        <w:t xml:space="preserve">    4</w:t>
      </w:r>
      <w:r w:rsidRPr="00E8587C">
        <w:rPr>
          <w:rFonts w:hint="eastAsia"/>
          <w:sz w:val="24"/>
          <w:szCs w:val="24"/>
        </w:rPr>
        <w:t>、通过精准算法筛查单次</w:t>
      </w:r>
      <w:proofErr w:type="gramStart"/>
      <w:r w:rsidRPr="00E8587C">
        <w:rPr>
          <w:rFonts w:hint="eastAsia"/>
          <w:sz w:val="24"/>
          <w:szCs w:val="24"/>
        </w:rPr>
        <w:t>药量超</w:t>
      </w:r>
      <w:proofErr w:type="gramEnd"/>
      <w:r w:rsidRPr="00E8587C">
        <w:rPr>
          <w:rFonts w:hint="eastAsia"/>
          <w:sz w:val="24"/>
          <w:szCs w:val="24"/>
        </w:rPr>
        <w:t>84</w:t>
      </w:r>
      <w:r w:rsidRPr="00E8587C">
        <w:rPr>
          <w:rFonts w:hint="eastAsia"/>
          <w:sz w:val="24"/>
          <w:szCs w:val="24"/>
        </w:rPr>
        <w:t>天理论用量的违规数据。</w:t>
      </w:r>
    </w:p>
    <w:p w:rsidR="00E8587C" w:rsidRPr="00E8587C" w:rsidRDefault="00E8587C" w:rsidP="00E8587C">
      <w:pPr>
        <w:spacing w:line="360" w:lineRule="auto"/>
        <w:rPr>
          <w:sz w:val="24"/>
          <w:szCs w:val="24"/>
        </w:rPr>
      </w:pPr>
      <w:r w:rsidRPr="00E8587C">
        <w:rPr>
          <w:rFonts w:hint="eastAsia"/>
          <w:sz w:val="24"/>
          <w:szCs w:val="24"/>
        </w:rPr>
        <w:t xml:space="preserve">    5</w:t>
      </w:r>
      <w:r w:rsidRPr="00E8587C">
        <w:rPr>
          <w:rFonts w:hint="eastAsia"/>
          <w:sz w:val="24"/>
          <w:szCs w:val="24"/>
        </w:rPr>
        <w:t>、针对新增限定药品开展专项数据筛查。</w:t>
      </w:r>
    </w:p>
    <w:p w:rsidR="00E8587C" w:rsidRPr="00E8587C" w:rsidRDefault="00E8587C" w:rsidP="00E8587C">
      <w:pPr>
        <w:spacing w:line="360" w:lineRule="auto"/>
        <w:rPr>
          <w:sz w:val="24"/>
          <w:szCs w:val="24"/>
        </w:rPr>
      </w:pPr>
      <w:r w:rsidRPr="00E8587C">
        <w:rPr>
          <w:rFonts w:hint="eastAsia"/>
          <w:sz w:val="24"/>
          <w:szCs w:val="24"/>
        </w:rPr>
        <w:t xml:space="preserve">    6</w:t>
      </w:r>
      <w:r w:rsidRPr="00E8587C">
        <w:rPr>
          <w:rFonts w:hint="eastAsia"/>
          <w:sz w:val="24"/>
          <w:szCs w:val="24"/>
        </w:rPr>
        <w:t>、每月按时向结算中心提交药品监管服务工作</w:t>
      </w:r>
      <w:proofErr w:type="gramStart"/>
      <w:r w:rsidRPr="00E8587C">
        <w:rPr>
          <w:rFonts w:hint="eastAsia"/>
          <w:sz w:val="24"/>
          <w:szCs w:val="24"/>
        </w:rPr>
        <w:t>月报台</w:t>
      </w:r>
      <w:proofErr w:type="gramEnd"/>
      <w:r w:rsidRPr="00E8587C">
        <w:rPr>
          <w:rFonts w:hint="eastAsia"/>
          <w:sz w:val="24"/>
          <w:szCs w:val="24"/>
        </w:rPr>
        <w:t>账，确保数据准确、内容完整。</w:t>
      </w:r>
    </w:p>
    <w:p w:rsidR="00E8587C" w:rsidRPr="00E8587C" w:rsidRDefault="00E8587C" w:rsidP="00E8587C">
      <w:pPr>
        <w:spacing w:line="360" w:lineRule="auto"/>
        <w:ind w:firstLineChars="200" w:firstLine="480"/>
        <w:rPr>
          <w:sz w:val="24"/>
          <w:szCs w:val="24"/>
        </w:rPr>
      </w:pPr>
      <w:r w:rsidRPr="00E8587C">
        <w:rPr>
          <w:rFonts w:hint="eastAsia"/>
          <w:sz w:val="24"/>
          <w:szCs w:val="24"/>
        </w:rPr>
        <w:t>（二）诊疗项目监管数据服务</w:t>
      </w:r>
    </w:p>
    <w:p w:rsidR="00E8587C" w:rsidRPr="00E8587C" w:rsidRDefault="00E8587C" w:rsidP="00E8587C">
      <w:pPr>
        <w:spacing w:line="360" w:lineRule="auto"/>
        <w:ind w:firstLineChars="200" w:firstLine="480"/>
        <w:rPr>
          <w:sz w:val="24"/>
          <w:szCs w:val="24"/>
        </w:rPr>
      </w:pPr>
      <w:r w:rsidRPr="00E8587C">
        <w:rPr>
          <w:rFonts w:hint="eastAsia"/>
          <w:sz w:val="24"/>
          <w:szCs w:val="24"/>
        </w:rPr>
        <w:t>1</w:t>
      </w:r>
      <w:r w:rsidRPr="00E8587C">
        <w:rPr>
          <w:rFonts w:hint="eastAsia"/>
          <w:sz w:val="24"/>
          <w:szCs w:val="24"/>
        </w:rPr>
        <w:t>、提取新立项诊疗项目高费用申报数据，形成报表并完成异常分析报告，为审核管理提供支撑。</w:t>
      </w:r>
    </w:p>
    <w:p w:rsidR="00E8587C" w:rsidRPr="00E8587C" w:rsidRDefault="00E8587C" w:rsidP="00E8587C">
      <w:pPr>
        <w:spacing w:line="360" w:lineRule="auto"/>
        <w:ind w:firstLineChars="200" w:firstLine="480"/>
        <w:rPr>
          <w:sz w:val="24"/>
          <w:szCs w:val="24"/>
        </w:rPr>
      </w:pPr>
      <w:r w:rsidRPr="00E8587C">
        <w:rPr>
          <w:rFonts w:hint="eastAsia"/>
          <w:sz w:val="24"/>
          <w:szCs w:val="24"/>
        </w:rPr>
        <w:t>2</w:t>
      </w:r>
      <w:r w:rsidRPr="00E8587C">
        <w:rPr>
          <w:rFonts w:hint="eastAsia"/>
          <w:sz w:val="24"/>
          <w:szCs w:val="24"/>
        </w:rPr>
        <w:t>、对诊疗项目开展专项数据筛查分析。</w:t>
      </w:r>
    </w:p>
    <w:p w:rsidR="00E8587C" w:rsidRPr="00E8587C" w:rsidRDefault="00E8587C" w:rsidP="00E8587C">
      <w:pPr>
        <w:spacing w:line="360" w:lineRule="auto"/>
        <w:ind w:firstLineChars="200" w:firstLine="480"/>
        <w:rPr>
          <w:sz w:val="24"/>
          <w:szCs w:val="24"/>
        </w:rPr>
      </w:pPr>
      <w:r w:rsidRPr="00E8587C">
        <w:rPr>
          <w:rFonts w:hint="eastAsia"/>
          <w:sz w:val="24"/>
          <w:szCs w:val="24"/>
        </w:rPr>
        <w:t>3</w:t>
      </w:r>
      <w:r w:rsidRPr="00E8587C">
        <w:rPr>
          <w:rFonts w:hint="eastAsia"/>
          <w:sz w:val="24"/>
          <w:szCs w:val="24"/>
        </w:rPr>
        <w:t>、</w:t>
      </w:r>
      <w:proofErr w:type="gramStart"/>
      <w:r w:rsidRPr="00E8587C">
        <w:rPr>
          <w:rFonts w:hint="eastAsia"/>
          <w:sz w:val="24"/>
          <w:szCs w:val="24"/>
        </w:rPr>
        <w:t>针易过度</w:t>
      </w:r>
      <w:proofErr w:type="gramEnd"/>
      <w:r w:rsidRPr="00E8587C">
        <w:rPr>
          <w:rFonts w:hint="eastAsia"/>
          <w:sz w:val="24"/>
          <w:szCs w:val="24"/>
        </w:rPr>
        <w:t>检查项目，排查过度检查、检查与诊断不符问题，按月完成数据筛查分析。</w:t>
      </w:r>
    </w:p>
    <w:p w:rsidR="00E8587C" w:rsidRPr="00E8587C" w:rsidRDefault="00E8587C" w:rsidP="00E8587C">
      <w:pPr>
        <w:spacing w:line="360" w:lineRule="auto"/>
        <w:ind w:firstLineChars="200" w:firstLine="480"/>
        <w:rPr>
          <w:sz w:val="24"/>
          <w:szCs w:val="24"/>
        </w:rPr>
      </w:pPr>
      <w:r w:rsidRPr="00E8587C">
        <w:rPr>
          <w:rFonts w:hint="eastAsia"/>
          <w:sz w:val="24"/>
          <w:szCs w:val="24"/>
        </w:rPr>
        <w:t>4</w:t>
      </w:r>
      <w:r w:rsidRPr="00E8587C">
        <w:rPr>
          <w:rFonts w:hint="eastAsia"/>
          <w:sz w:val="24"/>
          <w:szCs w:val="24"/>
        </w:rPr>
        <w:t>、每月按时向结算中心提交诊疗项目监管服务工作</w:t>
      </w:r>
      <w:proofErr w:type="gramStart"/>
      <w:r w:rsidRPr="00E8587C">
        <w:rPr>
          <w:rFonts w:hint="eastAsia"/>
          <w:sz w:val="24"/>
          <w:szCs w:val="24"/>
        </w:rPr>
        <w:t>月报台</w:t>
      </w:r>
      <w:proofErr w:type="gramEnd"/>
      <w:r w:rsidRPr="00E8587C">
        <w:rPr>
          <w:rFonts w:hint="eastAsia"/>
          <w:sz w:val="24"/>
          <w:szCs w:val="24"/>
        </w:rPr>
        <w:t>账，确保数据提取无遗漏、异常分析精准。</w:t>
      </w:r>
    </w:p>
    <w:p w:rsidR="00E8587C" w:rsidRPr="00E8587C" w:rsidRDefault="00E8587C" w:rsidP="00E8587C">
      <w:pPr>
        <w:spacing w:line="360" w:lineRule="auto"/>
        <w:ind w:firstLineChars="200" w:firstLine="480"/>
        <w:rPr>
          <w:sz w:val="24"/>
          <w:szCs w:val="24"/>
        </w:rPr>
      </w:pPr>
      <w:r w:rsidRPr="00E8587C">
        <w:rPr>
          <w:rFonts w:hint="eastAsia"/>
          <w:sz w:val="24"/>
          <w:szCs w:val="24"/>
        </w:rPr>
        <w:t>（三）人员要求</w:t>
      </w:r>
    </w:p>
    <w:tbl>
      <w:tblPr>
        <w:tblW w:w="605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0"/>
        <w:gridCol w:w="1144"/>
        <w:gridCol w:w="801"/>
        <w:gridCol w:w="3109"/>
        <w:gridCol w:w="2977"/>
        <w:gridCol w:w="1521"/>
      </w:tblGrid>
      <w:tr w:rsidR="00E8587C" w:rsidTr="00545B46">
        <w:trPr>
          <w:tblHeader/>
          <w:jc w:val="center"/>
        </w:trPr>
        <w:tc>
          <w:tcPr>
            <w:tcW w:w="373" w:type="pct"/>
            <w:vAlign w:val="center"/>
          </w:tcPr>
          <w:p w:rsidR="00E8587C" w:rsidRPr="00E8587C" w:rsidRDefault="00E8587C" w:rsidP="00545B46">
            <w:pPr>
              <w:adjustRightInd w:val="0"/>
              <w:snapToGrid w:val="0"/>
              <w:jc w:val="center"/>
              <w:rPr>
                <w:rFonts w:asciiTheme="minorEastAsia" w:eastAsiaTheme="minorEastAsia" w:hAnsiTheme="minorEastAsia"/>
                <w:sz w:val="24"/>
                <w:szCs w:val="24"/>
              </w:rPr>
            </w:pPr>
            <w:r w:rsidRPr="00E8587C">
              <w:rPr>
                <w:rFonts w:asciiTheme="minorEastAsia" w:eastAsiaTheme="minorEastAsia" w:hAnsiTheme="minorEastAsia"/>
                <w:sz w:val="24"/>
                <w:szCs w:val="24"/>
              </w:rPr>
              <w:t>序号</w:t>
            </w:r>
          </w:p>
        </w:tc>
        <w:tc>
          <w:tcPr>
            <w:tcW w:w="554" w:type="pct"/>
            <w:vAlign w:val="center"/>
          </w:tcPr>
          <w:p w:rsidR="00E8587C" w:rsidRPr="00E8587C" w:rsidRDefault="00E8587C" w:rsidP="00545B46">
            <w:pPr>
              <w:adjustRightInd w:val="0"/>
              <w:snapToGrid w:val="0"/>
              <w:jc w:val="center"/>
              <w:rPr>
                <w:rFonts w:asciiTheme="minorEastAsia" w:eastAsiaTheme="minorEastAsia" w:hAnsiTheme="minorEastAsia"/>
                <w:sz w:val="24"/>
                <w:szCs w:val="24"/>
              </w:rPr>
            </w:pPr>
            <w:r w:rsidRPr="00E8587C">
              <w:rPr>
                <w:rFonts w:asciiTheme="minorEastAsia" w:eastAsiaTheme="minorEastAsia" w:hAnsiTheme="minorEastAsia"/>
                <w:sz w:val="24"/>
                <w:szCs w:val="24"/>
              </w:rPr>
              <w:t>岗位名称</w:t>
            </w:r>
          </w:p>
        </w:tc>
        <w:tc>
          <w:tcPr>
            <w:tcW w:w="388" w:type="pct"/>
            <w:vAlign w:val="center"/>
          </w:tcPr>
          <w:p w:rsidR="00E8587C" w:rsidRPr="00E8587C" w:rsidRDefault="00E8587C" w:rsidP="00545B46">
            <w:pPr>
              <w:adjustRightInd w:val="0"/>
              <w:snapToGrid w:val="0"/>
              <w:jc w:val="center"/>
              <w:rPr>
                <w:rFonts w:asciiTheme="minorEastAsia" w:eastAsiaTheme="minorEastAsia" w:hAnsiTheme="minorEastAsia"/>
                <w:sz w:val="24"/>
                <w:szCs w:val="24"/>
              </w:rPr>
            </w:pPr>
            <w:r w:rsidRPr="00E8587C">
              <w:rPr>
                <w:rFonts w:asciiTheme="minorEastAsia" w:eastAsiaTheme="minorEastAsia" w:hAnsiTheme="minorEastAsia"/>
                <w:sz w:val="24"/>
                <w:szCs w:val="24"/>
              </w:rPr>
              <w:t>人数</w:t>
            </w:r>
          </w:p>
        </w:tc>
        <w:tc>
          <w:tcPr>
            <w:tcW w:w="1505" w:type="pct"/>
            <w:vAlign w:val="center"/>
          </w:tcPr>
          <w:p w:rsidR="00E8587C" w:rsidRPr="00E8587C" w:rsidRDefault="00E8587C" w:rsidP="00545B46">
            <w:pPr>
              <w:adjustRightInd w:val="0"/>
              <w:snapToGrid w:val="0"/>
              <w:jc w:val="center"/>
              <w:rPr>
                <w:rFonts w:asciiTheme="minorEastAsia" w:eastAsiaTheme="minorEastAsia" w:hAnsiTheme="minorEastAsia"/>
                <w:sz w:val="24"/>
                <w:szCs w:val="24"/>
              </w:rPr>
            </w:pPr>
            <w:r w:rsidRPr="00E8587C">
              <w:rPr>
                <w:rFonts w:asciiTheme="minorEastAsia" w:eastAsiaTheme="minorEastAsia" w:hAnsiTheme="minorEastAsia"/>
                <w:sz w:val="24"/>
                <w:szCs w:val="24"/>
              </w:rPr>
              <w:t>要求</w:t>
            </w:r>
          </w:p>
        </w:tc>
        <w:tc>
          <w:tcPr>
            <w:tcW w:w="1441" w:type="pct"/>
            <w:vAlign w:val="center"/>
          </w:tcPr>
          <w:p w:rsidR="00E8587C" w:rsidRPr="00E8587C" w:rsidRDefault="00E8587C" w:rsidP="00545B46">
            <w:pPr>
              <w:adjustRightInd w:val="0"/>
              <w:snapToGrid w:val="0"/>
              <w:jc w:val="center"/>
              <w:rPr>
                <w:rFonts w:asciiTheme="minorEastAsia" w:eastAsiaTheme="minorEastAsia" w:hAnsiTheme="minorEastAsia"/>
                <w:sz w:val="24"/>
                <w:szCs w:val="24"/>
              </w:rPr>
            </w:pPr>
            <w:r w:rsidRPr="00E8587C">
              <w:rPr>
                <w:rFonts w:asciiTheme="minorEastAsia" w:eastAsiaTheme="minorEastAsia" w:hAnsiTheme="minorEastAsia"/>
                <w:sz w:val="24"/>
                <w:szCs w:val="24"/>
              </w:rPr>
              <w:t>工作职责</w:t>
            </w:r>
          </w:p>
        </w:tc>
        <w:tc>
          <w:tcPr>
            <w:tcW w:w="737" w:type="pct"/>
          </w:tcPr>
          <w:p w:rsidR="00E8587C" w:rsidRPr="00E8587C" w:rsidRDefault="00E8587C" w:rsidP="00545B46">
            <w:pPr>
              <w:adjustRightInd w:val="0"/>
              <w:snapToGrid w:val="0"/>
              <w:jc w:val="center"/>
              <w:rPr>
                <w:rFonts w:asciiTheme="minorEastAsia" w:eastAsiaTheme="minorEastAsia" w:hAnsiTheme="minorEastAsia"/>
                <w:sz w:val="24"/>
                <w:szCs w:val="24"/>
              </w:rPr>
            </w:pPr>
            <w:r w:rsidRPr="00E8587C">
              <w:rPr>
                <w:rFonts w:asciiTheme="minorEastAsia" w:eastAsiaTheme="minorEastAsia" w:hAnsiTheme="minorEastAsia"/>
                <w:sz w:val="24"/>
                <w:szCs w:val="24"/>
              </w:rPr>
              <w:t>是否驻场服务</w:t>
            </w:r>
          </w:p>
        </w:tc>
      </w:tr>
      <w:tr w:rsidR="00E8587C" w:rsidTr="00545B46">
        <w:trPr>
          <w:jc w:val="center"/>
        </w:trPr>
        <w:tc>
          <w:tcPr>
            <w:tcW w:w="373" w:type="pct"/>
            <w:vAlign w:val="center"/>
          </w:tcPr>
          <w:p w:rsidR="00E8587C" w:rsidRPr="00E8587C" w:rsidRDefault="00E8587C" w:rsidP="00545B46">
            <w:pPr>
              <w:adjustRightInd w:val="0"/>
              <w:snapToGrid w:val="0"/>
              <w:jc w:val="center"/>
              <w:rPr>
                <w:rFonts w:asciiTheme="minorEastAsia" w:eastAsiaTheme="minorEastAsia" w:hAnsiTheme="minorEastAsia"/>
                <w:sz w:val="24"/>
                <w:szCs w:val="24"/>
              </w:rPr>
            </w:pPr>
            <w:r w:rsidRPr="00E8587C">
              <w:rPr>
                <w:rFonts w:asciiTheme="minorEastAsia" w:eastAsiaTheme="minorEastAsia" w:hAnsiTheme="minorEastAsia"/>
                <w:sz w:val="24"/>
                <w:szCs w:val="24"/>
              </w:rPr>
              <w:t>1</w:t>
            </w:r>
          </w:p>
        </w:tc>
        <w:tc>
          <w:tcPr>
            <w:tcW w:w="554" w:type="pct"/>
            <w:vAlign w:val="center"/>
          </w:tcPr>
          <w:p w:rsidR="00E8587C" w:rsidRPr="00E8587C" w:rsidRDefault="00E8587C" w:rsidP="00545B46">
            <w:pPr>
              <w:adjustRightInd w:val="0"/>
              <w:snapToGrid w:val="0"/>
              <w:jc w:val="center"/>
              <w:rPr>
                <w:rFonts w:asciiTheme="minorEastAsia" w:eastAsiaTheme="minorEastAsia" w:hAnsiTheme="minorEastAsia"/>
                <w:sz w:val="24"/>
                <w:szCs w:val="24"/>
              </w:rPr>
            </w:pPr>
            <w:r w:rsidRPr="00E8587C">
              <w:rPr>
                <w:rFonts w:asciiTheme="minorEastAsia" w:eastAsiaTheme="minorEastAsia" w:hAnsiTheme="minorEastAsia"/>
                <w:sz w:val="24"/>
                <w:szCs w:val="24"/>
              </w:rPr>
              <w:t>项目经理</w:t>
            </w:r>
          </w:p>
        </w:tc>
        <w:tc>
          <w:tcPr>
            <w:tcW w:w="388" w:type="pct"/>
            <w:vAlign w:val="center"/>
          </w:tcPr>
          <w:p w:rsidR="00E8587C" w:rsidRPr="00E8587C" w:rsidRDefault="00E8587C" w:rsidP="00545B46">
            <w:pPr>
              <w:adjustRightInd w:val="0"/>
              <w:snapToGrid w:val="0"/>
              <w:jc w:val="center"/>
              <w:rPr>
                <w:rFonts w:asciiTheme="minorEastAsia" w:eastAsiaTheme="minorEastAsia" w:hAnsiTheme="minorEastAsia"/>
                <w:sz w:val="24"/>
                <w:szCs w:val="24"/>
              </w:rPr>
            </w:pPr>
            <w:r w:rsidRPr="00E8587C">
              <w:rPr>
                <w:rFonts w:asciiTheme="minorEastAsia" w:eastAsiaTheme="minorEastAsia" w:hAnsiTheme="minorEastAsia"/>
                <w:sz w:val="24"/>
                <w:szCs w:val="24"/>
              </w:rPr>
              <w:t>1</w:t>
            </w:r>
          </w:p>
        </w:tc>
        <w:tc>
          <w:tcPr>
            <w:tcW w:w="1505" w:type="pct"/>
            <w:vAlign w:val="center"/>
          </w:tcPr>
          <w:p w:rsidR="00E8587C" w:rsidRPr="004A5CFC" w:rsidRDefault="00E8587C" w:rsidP="00545B46">
            <w:pPr>
              <w:adjustRightInd w:val="0"/>
              <w:snapToGrid w:val="0"/>
              <w:jc w:val="left"/>
              <w:rPr>
                <w:rFonts w:asciiTheme="minorEastAsia" w:eastAsiaTheme="minorEastAsia" w:hAnsiTheme="minorEastAsia"/>
                <w:sz w:val="24"/>
                <w:szCs w:val="24"/>
              </w:rPr>
            </w:pPr>
            <w:r w:rsidRPr="004A5CFC">
              <w:rPr>
                <w:rFonts w:asciiTheme="minorEastAsia" w:eastAsiaTheme="minorEastAsia" w:hAnsiTheme="minorEastAsia" w:hint="eastAsia"/>
                <w:sz w:val="24"/>
                <w:szCs w:val="24"/>
              </w:rPr>
              <w:t>具备计算机技术与软件专业技术资格水平考试的信息系统项目管理师。</w:t>
            </w:r>
          </w:p>
        </w:tc>
        <w:tc>
          <w:tcPr>
            <w:tcW w:w="1441" w:type="pct"/>
            <w:vAlign w:val="center"/>
          </w:tcPr>
          <w:p w:rsidR="00E8587C" w:rsidRPr="00E8587C" w:rsidRDefault="00E8587C" w:rsidP="00545B46">
            <w:pPr>
              <w:adjustRightInd w:val="0"/>
              <w:snapToGrid w:val="0"/>
              <w:jc w:val="left"/>
              <w:rPr>
                <w:rFonts w:asciiTheme="minorEastAsia" w:eastAsiaTheme="minorEastAsia" w:hAnsiTheme="minorEastAsia"/>
                <w:sz w:val="24"/>
                <w:szCs w:val="24"/>
              </w:rPr>
            </w:pPr>
            <w:r w:rsidRPr="00E8587C">
              <w:rPr>
                <w:rFonts w:asciiTheme="minorEastAsia" w:eastAsiaTheme="minorEastAsia" w:hAnsiTheme="minorEastAsia" w:hint="eastAsia"/>
                <w:sz w:val="24"/>
                <w:szCs w:val="24"/>
              </w:rPr>
              <w:t>负责整个项目的项目管理、团队管理、及项目进度管理、资源调度等方面的决策。</w:t>
            </w:r>
          </w:p>
        </w:tc>
        <w:tc>
          <w:tcPr>
            <w:tcW w:w="737" w:type="pct"/>
            <w:vAlign w:val="center"/>
          </w:tcPr>
          <w:p w:rsidR="00E8587C" w:rsidRPr="00E8587C" w:rsidRDefault="00E8587C" w:rsidP="00545B46">
            <w:pPr>
              <w:adjustRightInd w:val="0"/>
              <w:snapToGrid w:val="0"/>
              <w:rPr>
                <w:rFonts w:asciiTheme="minorEastAsia" w:eastAsiaTheme="minorEastAsia" w:hAnsiTheme="minorEastAsia"/>
                <w:sz w:val="24"/>
                <w:szCs w:val="24"/>
              </w:rPr>
            </w:pPr>
            <w:r w:rsidRPr="00E8587C">
              <w:rPr>
                <w:rFonts w:asciiTheme="minorEastAsia" w:eastAsiaTheme="minorEastAsia" w:hAnsiTheme="minorEastAsia" w:hint="eastAsia"/>
                <w:sz w:val="24"/>
                <w:szCs w:val="24"/>
              </w:rPr>
              <w:t>不驻场</w:t>
            </w:r>
          </w:p>
        </w:tc>
      </w:tr>
      <w:tr w:rsidR="00E8587C" w:rsidTr="00545B46">
        <w:trPr>
          <w:jc w:val="center"/>
        </w:trPr>
        <w:tc>
          <w:tcPr>
            <w:tcW w:w="373" w:type="pct"/>
            <w:vAlign w:val="center"/>
          </w:tcPr>
          <w:p w:rsidR="00E8587C" w:rsidRPr="00E8587C" w:rsidRDefault="00E8587C" w:rsidP="00545B46">
            <w:pPr>
              <w:adjustRightInd w:val="0"/>
              <w:snapToGrid w:val="0"/>
              <w:jc w:val="center"/>
              <w:rPr>
                <w:rFonts w:asciiTheme="minorEastAsia" w:eastAsiaTheme="minorEastAsia" w:hAnsiTheme="minorEastAsia"/>
                <w:sz w:val="24"/>
                <w:szCs w:val="24"/>
              </w:rPr>
            </w:pPr>
            <w:r w:rsidRPr="00E8587C">
              <w:rPr>
                <w:rFonts w:asciiTheme="minorEastAsia" w:eastAsiaTheme="minorEastAsia" w:hAnsiTheme="minorEastAsia"/>
                <w:sz w:val="24"/>
                <w:szCs w:val="24"/>
              </w:rPr>
              <w:t>2</w:t>
            </w:r>
          </w:p>
        </w:tc>
        <w:tc>
          <w:tcPr>
            <w:tcW w:w="554" w:type="pct"/>
            <w:vAlign w:val="center"/>
          </w:tcPr>
          <w:p w:rsidR="00E8587C" w:rsidRPr="00E8587C" w:rsidRDefault="00E8587C" w:rsidP="00545B46">
            <w:pPr>
              <w:adjustRightInd w:val="0"/>
              <w:snapToGrid w:val="0"/>
              <w:jc w:val="center"/>
              <w:rPr>
                <w:rFonts w:asciiTheme="minorEastAsia" w:eastAsiaTheme="minorEastAsia" w:hAnsiTheme="minorEastAsia"/>
                <w:sz w:val="24"/>
                <w:szCs w:val="24"/>
              </w:rPr>
            </w:pPr>
            <w:r w:rsidRPr="00E8587C">
              <w:rPr>
                <w:rFonts w:asciiTheme="minorEastAsia" w:eastAsiaTheme="minorEastAsia" w:hAnsiTheme="minorEastAsia" w:hint="eastAsia"/>
                <w:sz w:val="24"/>
                <w:szCs w:val="24"/>
              </w:rPr>
              <w:t>技术服务人员</w:t>
            </w:r>
          </w:p>
        </w:tc>
        <w:tc>
          <w:tcPr>
            <w:tcW w:w="388" w:type="pct"/>
            <w:vAlign w:val="center"/>
          </w:tcPr>
          <w:p w:rsidR="00E8587C" w:rsidRPr="00E8587C" w:rsidRDefault="00E8587C" w:rsidP="00545B46">
            <w:pPr>
              <w:adjustRightInd w:val="0"/>
              <w:snapToGrid w:val="0"/>
              <w:jc w:val="center"/>
              <w:rPr>
                <w:rFonts w:asciiTheme="minorEastAsia" w:eastAsiaTheme="minorEastAsia" w:hAnsiTheme="minorEastAsia"/>
                <w:sz w:val="24"/>
                <w:szCs w:val="24"/>
              </w:rPr>
            </w:pPr>
            <w:r w:rsidRPr="00E8587C">
              <w:rPr>
                <w:rFonts w:asciiTheme="minorEastAsia" w:eastAsiaTheme="minorEastAsia" w:hAnsiTheme="minorEastAsia" w:hint="eastAsia"/>
                <w:sz w:val="24"/>
                <w:szCs w:val="24"/>
              </w:rPr>
              <w:t>2</w:t>
            </w:r>
          </w:p>
        </w:tc>
        <w:tc>
          <w:tcPr>
            <w:tcW w:w="1505" w:type="pct"/>
            <w:vAlign w:val="center"/>
          </w:tcPr>
          <w:p w:rsidR="00E8587C" w:rsidRPr="004A5CFC" w:rsidRDefault="00E8587C" w:rsidP="00545B46">
            <w:pPr>
              <w:adjustRightInd w:val="0"/>
              <w:snapToGrid w:val="0"/>
              <w:jc w:val="left"/>
              <w:rPr>
                <w:rFonts w:asciiTheme="minorEastAsia" w:eastAsiaTheme="minorEastAsia" w:hAnsiTheme="minorEastAsia"/>
                <w:sz w:val="24"/>
                <w:szCs w:val="24"/>
              </w:rPr>
            </w:pPr>
            <w:r w:rsidRPr="004A5CFC">
              <w:rPr>
                <w:rFonts w:asciiTheme="minorEastAsia" w:eastAsiaTheme="minorEastAsia" w:hAnsiTheme="minorEastAsia" w:hint="eastAsia"/>
                <w:sz w:val="24"/>
                <w:szCs w:val="24"/>
              </w:rPr>
              <w:t>具备医学或药学相关专业</w:t>
            </w:r>
          </w:p>
        </w:tc>
        <w:tc>
          <w:tcPr>
            <w:tcW w:w="1441" w:type="pct"/>
            <w:vAlign w:val="center"/>
          </w:tcPr>
          <w:p w:rsidR="00E8587C" w:rsidRPr="00E8587C" w:rsidRDefault="00E8587C" w:rsidP="00545B46">
            <w:pPr>
              <w:adjustRightInd w:val="0"/>
              <w:snapToGrid w:val="0"/>
              <w:jc w:val="left"/>
              <w:rPr>
                <w:rFonts w:asciiTheme="minorEastAsia" w:eastAsiaTheme="minorEastAsia" w:hAnsiTheme="minorEastAsia"/>
                <w:sz w:val="24"/>
                <w:szCs w:val="24"/>
              </w:rPr>
            </w:pPr>
            <w:r w:rsidRPr="00E8587C">
              <w:rPr>
                <w:rFonts w:asciiTheme="minorEastAsia" w:eastAsiaTheme="minorEastAsia" w:hAnsiTheme="minorEastAsia" w:hint="eastAsia"/>
                <w:sz w:val="24"/>
                <w:szCs w:val="24"/>
              </w:rPr>
              <w:t>本项目相关具体技术服务工作</w:t>
            </w:r>
          </w:p>
        </w:tc>
        <w:tc>
          <w:tcPr>
            <w:tcW w:w="737" w:type="pct"/>
            <w:vAlign w:val="center"/>
          </w:tcPr>
          <w:p w:rsidR="00E8587C" w:rsidRPr="00E8587C" w:rsidRDefault="00E8587C" w:rsidP="00545B46">
            <w:pPr>
              <w:adjustRightInd w:val="0"/>
              <w:snapToGrid w:val="0"/>
              <w:rPr>
                <w:rFonts w:asciiTheme="minorEastAsia" w:eastAsiaTheme="minorEastAsia" w:hAnsiTheme="minorEastAsia"/>
                <w:sz w:val="24"/>
                <w:szCs w:val="24"/>
              </w:rPr>
            </w:pPr>
            <w:r w:rsidRPr="00E8587C">
              <w:rPr>
                <w:rFonts w:asciiTheme="minorEastAsia" w:eastAsiaTheme="minorEastAsia" w:hAnsiTheme="minorEastAsia" w:hint="eastAsia"/>
                <w:sz w:val="24"/>
                <w:szCs w:val="24"/>
              </w:rPr>
              <w:t>不驻场</w:t>
            </w:r>
          </w:p>
        </w:tc>
      </w:tr>
    </w:tbl>
    <w:p w:rsidR="00E8587C" w:rsidRPr="007644F6" w:rsidRDefault="007644F6" w:rsidP="007644F6">
      <w:pPr>
        <w:spacing w:line="360" w:lineRule="auto"/>
        <w:outlineLvl w:val="0"/>
        <w:rPr>
          <w:sz w:val="24"/>
          <w:szCs w:val="24"/>
        </w:rPr>
      </w:pPr>
      <w:r w:rsidRPr="007644F6">
        <w:rPr>
          <w:sz w:val="24"/>
          <w:szCs w:val="24"/>
        </w:rPr>
        <w:t>二、验收标准</w:t>
      </w:r>
    </w:p>
    <w:p w:rsidR="007644F6" w:rsidRPr="007644F6" w:rsidRDefault="007644F6" w:rsidP="007644F6">
      <w:pPr>
        <w:spacing w:line="360" w:lineRule="auto"/>
        <w:ind w:firstLineChars="200" w:firstLine="480"/>
        <w:outlineLvl w:val="0"/>
        <w:rPr>
          <w:sz w:val="24"/>
        </w:rPr>
      </w:pPr>
      <w:r w:rsidRPr="007644F6">
        <w:rPr>
          <w:rFonts w:hint="eastAsia"/>
          <w:sz w:val="24"/>
        </w:rPr>
        <w:t>（</w:t>
      </w:r>
      <w:r>
        <w:rPr>
          <w:rFonts w:hint="eastAsia"/>
          <w:sz w:val="24"/>
        </w:rPr>
        <w:t>一</w:t>
      </w:r>
      <w:r w:rsidRPr="007644F6">
        <w:rPr>
          <w:rFonts w:hint="eastAsia"/>
          <w:sz w:val="24"/>
        </w:rPr>
        <w:t>）质量指标</w:t>
      </w:r>
    </w:p>
    <w:p w:rsidR="007644F6" w:rsidRPr="007644F6" w:rsidRDefault="007644F6" w:rsidP="007644F6">
      <w:pPr>
        <w:spacing w:line="360" w:lineRule="auto"/>
        <w:ind w:firstLineChars="200" w:firstLine="480"/>
        <w:outlineLvl w:val="0"/>
        <w:rPr>
          <w:sz w:val="24"/>
        </w:rPr>
      </w:pPr>
      <w:r w:rsidRPr="007644F6">
        <w:rPr>
          <w:rFonts w:hint="eastAsia"/>
          <w:sz w:val="24"/>
        </w:rPr>
        <w:t>1</w:t>
      </w:r>
      <w:r w:rsidRPr="007644F6">
        <w:rPr>
          <w:rFonts w:hint="eastAsia"/>
          <w:sz w:val="24"/>
        </w:rPr>
        <w:t>、药品监管服务：疑点数据准确率≥</w:t>
      </w:r>
      <w:r w:rsidRPr="007644F6">
        <w:rPr>
          <w:rFonts w:hint="eastAsia"/>
          <w:sz w:val="24"/>
        </w:rPr>
        <w:t>95%</w:t>
      </w:r>
      <w:r w:rsidRPr="007644F6">
        <w:rPr>
          <w:rFonts w:hint="eastAsia"/>
          <w:sz w:val="24"/>
        </w:rPr>
        <w:t>，极值测算数据精准且经核验，</w:t>
      </w:r>
      <w:r w:rsidRPr="007644F6">
        <w:rPr>
          <w:rFonts w:hint="eastAsia"/>
          <w:sz w:val="24"/>
        </w:rPr>
        <w:lastRenderedPageBreak/>
        <w:t>数据推送无延迟，月报提交及时完整。</w:t>
      </w:r>
    </w:p>
    <w:p w:rsidR="007644F6" w:rsidRPr="007644F6" w:rsidRDefault="007644F6" w:rsidP="007644F6">
      <w:pPr>
        <w:spacing w:line="360" w:lineRule="auto"/>
        <w:ind w:firstLineChars="200" w:firstLine="480"/>
        <w:outlineLvl w:val="0"/>
        <w:rPr>
          <w:sz w:val="24"/>
        </w:rPr>
      </w:pPr>
      <w:r w:rsidRPr="007644F6">
        <w:rPr>
          <w:rFonts w:hint="eastAsia"/>
          <w:sz w:val="24"/>
        </w:rPr>
        <w:t>2</w:t>
      </w:r>
      <w:r w:rsidRPr="007644F6">
        <w:rPr>
          <w:rFonts w:hint="eastAsia"/>
          <w:sz w:val="24"/>
        </w:rPr>
        <w:t>、诊疗监管服务：数据提取无遗漏，异常分析精准，报告提交及时。</w:t>
      </w:r>
    </w:p>
    <w:p w:rsidR="00047495" w:rsidRDefault="007644F6" w:rsidP="007644F6">
      <w:pPr>
        <w:spacing w:line="360" w:lineRule="auto"/>
        <w:ind w:firstLineChars="200" w:firstLine="480"/>
        <w:outlineLvl w:val="0"/>
        <w:rPr>
          <w:sz w:val="24"/>
        </w:rPr>
      </w:pPr>
      <w:r w:rsidRPr="007644F6">
        <w:rPr>
          <w:rFonts w:hint="eastAsia"/>
          <w:sz w:val="24"/>
        </w:rPr>
        <w:t>3</w:t>
      </w:r>
      <w:r w:rsidRPr="007644F6">
        <w:rPr>
          <w:rFonts w:hint="eastAsia"/>
          <w:sz w:val="24"/>
        </w:rPr>
        <w:t>、验收及总结：验收资料齐全规范，问题整改到位，总结报告符合要求。</w:t>
      </w:r>
    </w:p>
    <w:p w:rsidR="00242C55" w:rsidRPr="00242C55" w:rsidRDefault="00265D4F" w:rsidP="00242C5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color w:val="auto"/>
          <w:kern w:val="2"/>
        </w:rPr>
        <w:t>三、其他要求</w:t>
      </w:r>
    </w:p>
    <w:p w:rsidR="00242C55" w:rsidRPr="00242C55" w:rsidRDefault="00242C55" w:rsidP="00242C55">
      <w:pPr>
        <w:pStyle w:val="Default"/>
        <w:spacing w:line="360" w:lineRule="auto"/>
        <w:ind w:firstLineChars="100" w:firstLine="240"/>
        <w:rPr>
          <w:rFonts w:ascii="Times New Roman" w:eastAsia="宋体" w:hAnsi="Times New Roman" w:cs="Times New Roman"/>
          <w:color w:val="auto"/>
          <w:kern w:val="2"/>
        </w:rPr>
      </w:pPr>
      <w:r w:rsidRPr="00242C55">
        <w:rPr>
          <w:rFonts w:ascii="Times New Roman" w:eastAsia="宋体" w:hAnsi="Times New Roman" w:cs="Times New Roman" w:hint="eastAsia"/>
          <w:color w:val="auto"/>
          <w:kern w:val="2"/>
        </w:rPr>
        <w:t>（一）服务期间需严格遵守</w:t>
      </w:r>
      <w:proofErr w:type="gramStart"/>
      <w:r w:rsidRPr="00242C55">
        <w:rPr>
          <w:rFonts w:ascii="Times New Roman" w:eastAsia="宋体" w:hAnsi="Times New Roman" w:cs="Times New Roman" w:hint="eastAsia"/>
          <w:color w:val="auto"/>
          <w:kern w:val="2"/>
        </w:rPr>
        <w:t>医保相关</w:t>
      </w:r>
      <w:proofErr w:type="gramEnd"/>
      <w:r w:rsidRPr="00242C55">
        <w:rPr>
          <w:rFonts w:ascii="Times New Roman" w:eastAsia="宋体" w:hAnsi="Times New Roman" w:cs="Times New Roman" w:hint="eastAsia"/>
          <w:color w:val="auto"/>
          <w:kern w:val="2"/>
        </w:rPr>
        <w:t>法律法规及数据安全管理规定，确保</w:t>
      </w:r>
      <w:proofErr w:type="gramStart"/>
      <w:r w:rsidRPr="00242C55">
        <w:rPr>
          <w:rFonts w:ascii="Times New Roman" w:eastAsia="宋体" w:hAnsi="Times New Roman" w:cs="Times New Roman" w:hint="eastAsia"/>
          <w:color w:val="auto"/>
          <w:kern w:val="2"/>
        </w:rPr>
        <w:t>医保数据</w:t>
      </w:r>
      <w:proofErr w:type="gramEnd"/>
      <w:r w:rsidRPr="00242C55">
        <w:rPr>
          <w:rFonts w:ascii="Times New Roman" w:eastAsia="宋体" w:hAnsi="Times New Roman" w:cs="Times New Roman" w:hint="eastAsia"/>
          <w:color w:val="auto"/>
          <w:kern w:val="2"/>
        </w:rPr>
        <w:t>不泄露。</w:t>
      </w:r>
    </w:p>
    <w:p w:rsidR="00242C55" w:rsidRPr="00242C55" w:rsidRDefault="00242C55" w:rsidP="00242C55">
      <w:pPr>
        <w:pStyle w:val="Default"/>
        <w:spacing w:line="360" w:lineRule="auto"/>
        <w:ind w:firstLineChars="100" w:firstLine="240"/>
        <w:rPr>
          <w:rFonts w:ascii="Times New Roman" w:eastAsia="宋体" w:hAnsi="Times New Roman" w:cs="Times New Roman"/>
          <w:color w:val="auto"/>
          <w:kern w:val="2"/>
        </w:rPr>
      </w:pPr>
      <w:r w:rsidRPr="00242C55">
        <w:rPr>
          <w:rFonts w:ascii="Times New Roman" w:eastAsia="宋体" w:hAnsi="Times New Roman" w:cs="Times New Roman" w:hint="eastAsia"/>
          <w:color w:val="auto"/>
          <w:kern w:val="2"/>
        </w:rPr>
        <w:t>（二）配合采购人完成项目相关的审查、备案等工作，提供必要的技术支持和资料配合。</w:t>
      </w:r>
    </w:p>
    <w:p w:rsidR="00242C55" w:rsidRPr="00242C55" w:rsidRDefault="00242C55" w:rsidP="00242C55">
      <w:pPr>
        <w:pStyle w:val="Default"/>
        <w:spacing w:line="360" w:lineRule="auto"/>
        <w:ind w:firstLineChars="100" w:firstLine="240"/>
        <w:rPr>
          <w:rFonts w:ascii="Times New Roman" w:eastAsia="宋体" w:hAnsi="Times New Roman" w:cs="Times New Roman"/>
          <w:color w:val="auto"/>
          <w:kern w:val="2"/>
        </w:rPr>
      </w:pPr>
      <w:r w:rsidRPr="00242C55">
        <w:rPr>
          <w:rFonts w:ascii="Times New Roman" w:eastAsia="宋体" w:hAnsi="Times New Roman" w:cs="Times New Roman" w:hint="eastAsia"/>
          <w:color w:val="auto"/>
          <w:kern w:val="2"/>
        </w:rPr>
        <w:t>（三）项目实施过程中需接受采购人的监督检查，按要求提供工作进展情况报告。</w:t>
      </w:r>
    </w:p>
    <w:p w:rsidR="00242C55" w:rsidRPr="00242C55" w:rsidRDefault="00242C55" w:rsidP="00242C55">
      <w:pPr>
        <w:pStyle w:val="Default"/>
        <w:spacing w:line="360" w:lineRule="auto"/>
        <w:ind w:firstLineChars="100" w:firstLine="240"/>
        <w:rPr>
          <w:rFonts w:ascii="Times New Roman" w:eastAsia="宋体" w:hAnsi="Times New Roman" w:cs="Times New Roman"/>
          <w:color w:val="auto"/>
          <w:kern w:val="2"/>
        </w:rPr>
      </w:pPr>
      <w:r w:rsidRPr="00242C55">
        <w:rPr>
          <w:rFonts w:ascii="Times New Roman" w:eastAsia="宋体" w:hAnsi="Times New Roman" w:cs="Times New Roman" w:hint="eastAsia"/>
          <w:color w:val="auto"/>
          <w:kern w:val="2"/>
        </w:rPr>
        <w:t>（四）项目全流程管理服务</w:t>
      </w:r>
    </w:p>
    <w:p w:rsidR="00242C55" w:rsidRPr="00242C55" w:rsidRDefault="00242C55" w:rsidP="00242C55">
      <w:pPr>
        <w:pStyle w:val="Default"/>
        <w:spacing w:line="360" w:lineRule="auto"/>
        <w:ind w:firstLineChars="100" w:firstLine="240"/>
        <w:rPr>
          <w:rFonts w:ascii="Times New Roman" w:eastAsia="宋体" w:hAnsi="Times New Roman" w:cs="Times New Roman"/>
          <w:color w:val="auto"/>
          <w:kern w:val="2"/>
        </w:rPr>
      </w:pPr>
      <w:r w:rsidRPr="00242C55">
        <w:rPr>
          <w:rFonts w:ascii="Times New Roman" w:eastAsia="宋体" w:hAnsi="Times New Roman" w:cs="Times New Roman" w:hint="eastAsia"/>
          <w:color w:val="auto"/>
          <w:kern w:val="2"/>
        </w:rPr>
        <w:t>1</w:t>
      </w:r>
      <w:r w:rsidRPr="00242C55">
        <w:rPr>
          <w:rFonts w:ascii="Times New Roman" w:eastAsia="宋体" w:hAnsi="Times New Roman" w:cs="Times New Roman" w:hint="eastAsia"/>
          <w:color w:val="auto"/>
          <w:kern w:val="2"/>
        </w:rPr>
        <w:t>、签订合同后</w:t>
      </w:r>
      <w:r w:rsidRPr="00242C55">
        <w:rPr>
          <w:rFonts w:ascii="Times New Roman" w:eastAsia="宋体" w:hAnsi="Times New Roman" w:cs="Times New Roman" w:hint="eastAsia"/>
          <w:color w:val="auto"/>
          <w:kern w:val="2"/>
        </w:rPr>
        <w:t>3</w:t>
      </w:r>
      <w:r w:rsidRPr="00242C55">
        <w:rPr>
          <w:rFonts w:ascii="Times New Roman" w:eastAsia="宋体" w:hAnsi="Times New Roman" w:cs="Times New Roman" w:hint="eastAsia"/>
          <w:color w:val="auto"/>
          <w:kern w:val="2"/>
        </w:rPr>
        <w:t>个工作日内完成专属团队组建，明确团队职责。</w:t>
      </w:r>
    </w:p>
    <w:p w:rsidR="00242C55" w:rsidRPr="00242C55" w:rsidRDefault="00242C55" w:rsidP="00242C55">
      <w:pPr>
        <w:pStyle w:val="Default"/>
        <w:spacing w:line="360" w:lineRule="auto"/>
        <w:ind w:firstLineChars="100" w:firstLine="240"/>
        <w:rPr>
          <w:rFonts w:ascii="Times New Roman" w:eastAsia="宋体" w:hAnsi="Times New Roman" w:cs="Times New Roman"/>
          <w:color w:val="auto"/>
          <w:kern w:val="2"/>
        </w:rPr>
      </w:pPr>
      <w:r w:rsidRPr="00242C55">
        <w:rPr>
          <w:rFonts w:ascii="Times New Roman" w:eastAsia="宋体" w:hAnsi="Times New Roman" w:cs="Times New Roman" w:hint="eastAsia"/>
          <w:color w:val="auto"/>
          <w:kern w:val="2"/>
        </w:rPr>
        <w:t>2</w:t>
      </w:r>
      <w:r w:rsidRPr="00242C55">
        <w:rPr>
          <w:rFonts w:ascii="Times New Roman" w:eastAsia="宋体" w:hAnsi="Times New Roman" w:cs="Times New Roman" w:hint="eastAsia"/>
          <w:color w:val="auto"/>
          <w:kern w:val="2"/>
        </w:rPr>
        <w:t>、签订合同后</w:t>
      </w:r>
      <w:r w:rsidRPr="00242C55">
        <w:rPr>
          <w:rFonts w:ascii="Times New Roman" w:eastAsia="宋体" w:hAnsi="Times New Roman" w:cs="Times New Roman" w:hint="eastAsia"/>
          <w:color w:val="auto"/>
          <w:kern w:val="2"/>
        </w:rPr>
        <w:t>10</w:t>
      </w:r>
      <w:r w:rsidRPr="00242C55">
        <w:rPr>
          <w:rFonts w:ascii="Times New Roman" w:eastAsia="宋体" w:hAnsi="Times New Roman" w:cs="Times New Roman" w:hint="eastAsia"/>
          <w:color w:val="auto"/>
          <w:kern w:val="2"/>
        </w:rPr>
        <w:t>个工作日内提交含数据处理、质量保障等全环节的服务方案，经结算中心审核通过后执行。</w:t>
      </w:r>
    </w:p>
    <w:p w:rsidR="00242C55" w:rsidRPr="00242C55" w:rsidRDefault="00242C55" w:rsidP="00242C55">
      <w:pPr>
        <w:pStyle w:val="Default"/>
        <w:spacing w:line="360" w:lineRule="auto"/>
        <w:ind w:firstLineChars="100" w:firstLine="240"/>
        <w:rPr>
          <w:rFonts w:ascii="Times New Roman" w:eastAsia="宋体" w:hAnsi="Times New Roman" w:cs="Times New Roman"/>
          <w:color w:val="auto"/>
          <w:kern w:val="2"/>
        </w:rPr>
      </w:pPr>
      <w:r w:rsidRPr="00242C55">
        <w:rPr>
          <w:rFonts w:ascii="Times New Roman" w:eastAsia="宋体" w:hAnsi="Times New Roman" w:cs="Times New Roman" w:hint="eastAsia"/>
          <w:color w:val="auto"/>
          <w:kern w:val="2"/>
        </w:rPr>
        <w:t>（五）保密要求</w:t>
      </w:r>
    </w:p>
    <w:p w:rsidR="00242C55" w:rsidRPr="00242C55" w:rsidRDefault="00242C55" w:rsidP="00242C55">
      <w:pPr>
        <w:pStyle w:val="Default"/>
        <w:spacing w:line="360" w:lineRule="auto"/>
        <w:rPr>
          <w:rFonts w:ascii="Times New Roman" w:eastAsia="宋体" w:hAnsi="Times New Roman" w:cs="Times New Roman"/>
          <w:color w:val="auto"/>
          <w:kern w:val="2"/>
        </w:rPr>
      </w:pPr>
      <w:r w:rsidRPr="00242C55">
        <w:rPr>
          <w:rFonts w:ascii="Times New Roman" w:eastAsia="宋体" w:hAnsi="Times New Roman" w:cs="Times New Roman" w:hint="eastAsia"/>
          <w:color w:val="auto"/>
          <w:kern w:val="2"/>
        </w:rPr>
        <w:t>投标人必须对此项目相关技术文件以及由招标人提供的所有内部资料、技术文档和信息予以保密。投标人未经招标人书面许可，投标人不得以任何形式向第三方透露本工程标书以及本项目的任何内容。</w:t>
      </w:r>
    </w:p>
    <w:p w:rsidR="00265D4F" w:rsidRPr="00242C55" w:rsidRDefault="00265D4F">
      <w:pPr>
        <w:pStyle w:val="Default"/>
        <w:spacing w:line="360" w:lineRule="auto"/>
        <w:jc w:val="both"/>
        <w:rPr>
          <w:rFonts w:ascii="Times New Roman" w:eastAsia="宋体" w:hAnsi="Times New Roman" w:cs="Times New Roman"/>
          <w:color w:val="auto"/>
          <w:kern w:val="2"/>
        </w:rPr>
      </w:pPr>
    </w:p>
    <w:p w:rsidR="00047495" w:rsidRDefault="00047495">
      <w:pPr>
        <w:spacing w:line="360" w:lineRule="auto"/>
        <w:ind w:firstLineChars="200" w:firstLine="480"/>
        <w:jc w:val="left"/>
        <w:rPr>
          <w:sz w:val="24"/>
        </w:rPr>
      </w:pPr>
    </w:p>
    <w:p w:rsidR="00047495" w:rsidRDefault="00047495">
      <w:pPr>
        <w:pStyle w:val="a9"/>
        <w:rPr>
          <w:rFonts w:ascii="Times New Roman" w:hAnsi="Times New Roman"/>
          <w:lang w:val="en-US"/>
        </w:rPr>
        <w:sectPr w:rsidR="00047495">
          <w:headerReference w:type="default" r:id="rId15"/>
          <w:pgSz w:w="11906" w:h="16838"/>
          <w:pgMar w:top="1440" w:right="1800" w:bottom="1440" w:left="1800" w:header="851" w:footer="992" w:gutter="0"/>
          <w:cols w:space="720"/>
          <w:docGrid w:type="lines" w:linePitch="312"/>
        </w:sectPr>
      </w:pPr>
    </w:p>
    <w:p w:rsidR="00047495" w:rsidRDefault="00D7591E">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047495" w:rsidRDefault="00047495">
      <w:pPr>
        <w:pStyle w:val="Default"/>
        <w:spacing w:line="360" w:lineRule="auto"/>
        <w:jc w:val="center"/>
        <w:rPr>
          <w:rFonts w:ascii="Times New Roman" w:eastAsia="宋体" w:hAnsi="Times New Roman" w:cs="Times New Roman"/>
          <w:color w:val="auto"/>
        </w:rPr>
      </w:pPr>
      <w:bookmarkStart w:id="11" w:name="_Toc411426751"/>
    </w:p>
    <w:p w:rsidR="00047495" w:rsidRDefault="00D7591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本竞争性磋商文件仅适用于磋商邀请函中所叙述项目货物和服务的采购。</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系指本次磋商活动的采购单位。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系指组织本次磋商活动的机构，即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系指向采购代理机构提交响应文件的供应商。</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货物</w:t>
      </w:r>
      <w:r>
        <w:rPr>
          <w:rFonts w:ascii="Times New Roman" w:eastAsia="宋体" w:hAnsi="Times New Roman" w:cs="Times New Roman"/>
          <w:color w:val="auto"/>
        </w:rPr>
        <w:t>”</w:t>
      </w:r>
      <w:r>
        <w:rPr>
          <w:rFonts w:ascii="Times New Roman" w:eastAsia="宋体" w:hAnsi="Times New Roman" w:cs="Times New Roman"/>
          <w:color w:val="auto"/>
        </w:rPr>
        <w:t>系指各种形态和种类的物品，包括原材料、燃料、设备、产品等；</w:t>
      </w:r>
      <w:r>
        <w:rPr>
          <w:rFonts w:ascii="Times New Roman" w:eastAsia="宋体" w:hAnsi="Times New Roman" w:cs="Times New Roman"/>
          <w:color w:val="auto"/>
        </w:rPr>
        <w:t>“</w:t>
      </w:r>
      <w:r>
        <w:rPr>
          <w:rFonts w:ascii="Times New Roman" w:eastAsia="宋体" w:hAnsi="Times New Roman" w:cs="Times New Roman"/>
          <w:color w:val="auto"/>
        </w:rPr>
        <w:t>工程</w:t>
      </w:r>
      <w:r>
        <w:rPr>
          <w:rFonts w:ascii="Times New Roman" w:eastAsia="宋体" w:hAnsi="Times New Roman" w:cs="Times New Roman"/>
          <w:color w:val="auto"/>
        </w:rPr>
        <w:t>”</w:t>
      </w:r>
      <w:r>
        <w:rPr>
          <w:rFonts w:ascii="Times New Roman" w:eastAsia="宋体" w:hAnsi="Times New Roman" w:cs="Times New Roman"/>
          <w:color w:val="auto"/>
        </w:rPr>
        <w:t>系指建设工程，包括建筑物和构筑物的新建、改建、扩建、装修、拆除、修缮等；</w:t>
      </w:r>
      <w:r>
        <w:rPr>
          <w:rFonts w:ascii="Times New Roman" w:eastAsia="宋体" w:hAnsi="Times New Roman" w:cs="Times New Roman"/>
          <w:color w:val="auto"/>
        </w:rPr>
        <w:t>“</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系指除货物和工程以外的其他政府采购对象。</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本次磋商的最终解释权归为采购人、采购代理机构。</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合格的供应商</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color w:val="auto"/>
        </w:rPr>
        <w:t>提供磋商</w:t>
      </w:r>
      <w:proofErr w:type="gramEnd"/>
      <w:r>
        <w:rPr>
          <w:rFonts w:ascii="Times New Roman" w:eastAsia="宋体" w:hAnsi="Times New Roman" w:cs="Times New Roman"/>
          <w:color w:val="auto"/>
        </w:rPr>
        <w:t>采购货物及服务的供应商。</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符合《磋商邀请函》中关于供应商资格要求（实质性要求）的规定。</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关于联合体参与磋商</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《磋商邀请函》接受联合体参与磋商的：</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不得再以自己名义单独在同一合同项下投标，也不得组成新的联合体参加同一合同项下的投标。</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rPr>
        <w:t>下载竞争性磋商文件时，应以联合体协议中确定的主体方名义下载。</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）联合体参与磋商的，应以主体方名义提交投标保证金（如有），对联合体各方均具有约束力。</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Pr>
          <w:rFonts w:ascii="Times New Roman" w:eastAsia="宋体" w:hAnsi="Times New Roman" w:cs="Times New Roman"/>
        </w:rPr>
        <w:t>不得同时参加同一合同项下的投标</w:t>
      </w:r>
      <w:r>
        <w:rPr>
          <w:rFonts w:ascii="Times New Roman" w:eastAsia="宋体" w:hAnsi="Times New Roman" w:cs="Times New Roman"/>
          <w:color w:val="auto"/>
        </w:rPr>
        <w:t>。如同时参加，则评审时将同时被拒绝。</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color w:val="auto"/>
        </w:rPr>
        <w:t>关于分公司参与磋商</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分公司作为供应商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 xml:space="preserve">4.6 </w:t>
      </w:r>
      <w:r>
        <w:rPr>
          <w:rFonts w:ascii="Times New Roman" w:eastAsia="宋体" w:hAnsi="Times New Roman" w:cs="Times New Roman"/>
          <w:color w:val="auto"/>
        </w:rPr>
        <w:t>关于提供前期服务的供应商</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4.7 </w:t>
      </w:r>
      <w:r>
        <w:rPr>
          <w:rFonts w:ascii="Times New Roman" w:eastAsia="宋体" w:hAnsi="Times New Roman" w:cs="Times New Roman"/>
          <w:color w:val="auto"/>
        </w:rPr>
        <w:t>关于中小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参与磋商</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color w:val="auto"/>
        </w:rPr>
        <w:t>号）规定的供应商。中小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参与磋商应提供《中小企业声明函》。</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合格的货物和相关服务</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除《磋商项目需求》有特殊规定外，供应商提供的货物应当是全新的、未使用过的，货物和相关服务应当符合竞争性磋商文件的要求，并且其质量完全符合国家标准、行业标准或地方标准。</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5.3 </w:t>
      </w:r>
      <w:r>
        <w:rPr>
          <w:rFonts w:ascii="Times New Roman" w:eastAsia="宋体" w:hAnsi="Times New Roman" w:cs="Times New Roman"/>
          <w:color w:val="auto"/>
        </w:rPr>
        <w:t>供应商应当说明投标货物的来源地，如投标的货物</w:t>
      </w:r>
      <w:proofErr w:type="gramStart"/>
      <w:r>
        <w:rPr>
          <w:rFonts w:ascii="Times New Roman" w:eastAsia="宋体" w:hAnsi="Times New Roman" w:cs="Times New Roman"/>
          <w:color w:val="auto"/>
        </w:rPr>
        <w:t>非供应</w:t>
      </w:r>
      <w:proofErr w:type="gramEnd"/>
      <w:r>
        <w:rPr>
          <w:rFonts w:ascii="Times New Roman" w:eastAsia="宋体" w:hAnsi="Times New Roman" w:cs="Times New Roman"/>
          <w:color w:val="auto"/>
        </w:rPr>
        <w:t>商生产或制造的，则交货时有义务提供其从合法途径获得该货物的相关证明。</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5.4 </w:t>
      </w:r>
      <w:r>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系统软件、通用软件必须是具有在中国境内的合法使用权或版权的正版软件，涉及到第三方提出侵权或知识产权的起诉及支付版税等费用由供应商承担</w:t>
      </w:r>
      <w:r>
        <w:rPr>
          <w:rFonts w:ascii="Times New Roman" w:eastAsia="宋体" w:hAnsi="Times New Roman" w:cs="Times New Roman"/>
          <w:color w:val="auto"/>
        </w:rPr>
        <w:lastRenderedPageBreak/>
        <w:t>所有责任及费用。</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磋商费用</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无论投标过程中的做法和结果如何，供应商自行承担所有与参加磋商有关的费用。</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公开发布。供应商在参与本采购项目磋商活动期间，请及时关注上述媒体和天津市政府采购中心招投标系统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的相关信息。因没有及时关注而未能如期获取相关信息，供应商自行承担由此可能产生的风险。</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8.1 </w:t>
      </w:r>
      <w:r>
        <w:rPr>
          <w:rFonts w:ascii="Times New Roman" w:eastAsia="宋体" w:hAnsi="Times New Roman" w:cs="Times New Roman"/>
          <w:color w:val="auto"/>
        </w:rPr>
        <w:t>根据《政府采购质疑和投诉办法》（财政部令第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号）、《天津市财政局关于转发</w:t>
      </w:r>
      <w:r>
        <w:rPr>
          <w:rFonts w:ascii="Times New Roman" w:eastAsia="宋体" w:hAnsi="Times New Roman" w:cs="Times New Roman"/>
          <w:color w:val="auto"/>
        </w:rPr>
        <w:t>&lt;</w:t>
      </w:r>
      <w:r>
        <w:rPr>
          <w:rFonts w:ascii="Times New Roman" w:eastAsia="宋体" w:hAnsi="Times New Roman" w:cs="Times New Roman"/>
          <w:color w:val="auto"/>
        </w:rPr>
        <w:t>财政部关于进一步加强政府采购需求和履约验收管理的指导意见</w:t>
      </w:r>
      <w:r>
        <w:rPr>
          <w:rFonts w:ascii="Times New Roman" w:eastAsia="宋体" w:hAnsi="Times New Roman" w:cs="Times New Roman"/>
          <w:color w:val="auto"/>
        </w:rPr>
        <w:t>&gt;</w:t>
      </w:r>
      <w:r>
        <w:rPr>
          <w:rFonts w:ascii="Times New Roman" w:eastAsia="宋体" w:hAnsi="Times New Roman" w:cs="Times New Roman"/>
          <w:color w:val="auto"/>
        </w:rPr>
        <w:t>的通知》（</w:t>
      </w:r>
      <w:proofErr w:type="gramStart"/>
      <w:r>
        <w:rPr>
          <w:rFonts w:ascii="Times New Roman" w:eastAsia="宋体" w:hAnsi="Times New Roman" w:cs="Times New Roman"/>
          <w:color w:val="auto"/>
        </w:rPr>
        <w:t>津财采</w:t>
      </w:r>
      <w:proofErr w:type="gramEnd"/>
      <w:r>
        <w:rPr>
          <w:rFonts w:ascii="Times New Roman" w:eastAsia="宋体" w:hAnsi="Times New Roman" w:cs="Times New Roman"/>
          <w:color w:val="auto"/>
        </w:rPr>
        <w:t>[2017]4</w:t>
      </w:r>
      <w:r>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8.2 </w:t>
      </w:r>
      <w:r>
        <w:rPr>
          <w:rFonts w:ascii="Times New Roman" w:eastAsia="宋体" w:hAnsi="Times New Roman" w:cs="Times New Roman"/>
          <w:color w:val="auto"/>
        </w:rPr>
        <w:t>询问</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）询问可以采取电话、当面或书面等形式。</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）采购人应当自收到供应商询问之日起</w:t>
      </w:r>
      <w:r>
        <w:rPr>
          <w:rFonts w:ascii="Times New Roman" w:eastAsia="宋体" w:hAnsi="Times New Roman" w:cs="Times New Roman"/>
          <w:color w:val="auto"/>
        </w:rPr>
        <w:t>3</w:t>
      </w:r>
      <w:r>
        <w:rPr>
          <w:rFonts w:ascii="Times New Roman" w:eastAsia="宋体" w:hAnsi="Times New Roman" w:cs="Times New Roman"/>
          <w:color w:val="auto"/>
        </w:rPr>
        <w:t>个工作日内</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答复，但答复的内容不得涉及商业秘密或者依法应当保密的内容。</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8.3 </w:t>
      </w:r>
      <w:r>
        <w:rPr>
          <w:rFonts w:ascii="Times New Roman" w:eastAsia="宋体" w:hAnsi="Times New Roman" w:cs="Times New Roman"/>
          <w:color w:val="auto"/>
        </w:rPr>
        <w:t>质疑</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）提出质疑的供应商应当是参与所质疑项目采购活动的供应商。</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针对采购结果的质疑，供应商可通过天津市政府采购中心招投标系统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质疑</w:t>
      </w:r>
      <w:r>
        <w:rPr>
          <w:rFonts w:ascii="Times New Roman" w:eastAsia="宋体" w:hAnsi="Times New Roman" w:cs="Times New Roman"/>
          <w:color w:val="auto"/>
        </w:rPr>
        <w:t>”</w:t>
      </w:r>
      <w:r>
        <w:rPr>
          <w:rFonts w:ascii="Times New Roman" w:eastAsia="宋体" w:hAnsi="Times New Roman" w:cs="Times New Roman"/>
          <w:color w:val="auto"/>
        </w:rPr>
        <w:t>模块在线提出。</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3</w:t>
      </w:r>
      <w:r>
        <w:rPr>
          <w:rFonts w:ascii="Times New Roman" w:eastAsia="宋体" w:hAnsi="Times New Roman" w:cs="Times New Roman"/>
          <w:color w:val="auto"/>
        </w:rPr>
        <w:t>）质疑</w:t>
      </w:r>
      <w:proofErr w:type="gramStart"/>
      <w:r>
        <w:rPr>
          <w:rFonts w:ascii="Times New Roman" w:eastAsia="宋体" w:hAnsi="Times New Roman" w:cs="Times New Roman"/>
          <w:color w:val="auto"/>
        </w:rPr>
        <w:t>函应当</w:t>
      </w:r>
      <w:proofErr w:type="gramEnd"/>
      <w:r>
        <w:rPr>
          <w:rFonts w:ascii="Times New Roman" w:eastAsia="宋体" w:hAnsi="Times New Roman" w:cs="Times New Roman"/>
          <w:color w:val="auto"/>
        </w:rPr>
        <w:t>符合《政府采购质疑和投诉办法》（财政部令第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号）第十二条的规定，并按照统一格式提出（具体格式可参照天津市政府采购网（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下载专区</w:t>
      </w:r>
      <w:r>
        <w:rPr>
          <w:rFonts w:ascii="Times New Roman" w:eastAsia="宋体" w:hAnsi="Times New Roman" w:cs="Times New Roman"/>
          <w:color w:val="auto"/>
        </w:rPr>
        <w:t>”</w:t>
      </w:r>
      <w:r>
        <w:rPr>
          <w:rFonts w:ascii="Times New Roman" w:eastAsia="宋体" w:hAnsi="Times New Roman" w:cs="Times New Roman"/>
          <w:color w:val="auto"/>
        </w:rPr>
        <w:t>中的</w:t>
      </w:r>
      <w:r>
        <w:rPr>
          <w:rFonts w:ascii="Times New Roman" w:eastAsia="宋体" w:hAnsi="Times New Roman" w:cs="Times New Roman"/>
          <w:color w:val="auto"/>
        </w:rPr>
        <w:t>“</w:t>
      </w:r>
      <w:r>
        <w:rPr>
          <w:rFonts w:ascii="Times New Roman" w:eastAsia="宋体" w:hAnsi="Times New Roman" w:cs="Times New Roman"/>
          <w:color w:val="auto"/>
        </w:rPr>
        <w:t>质疑函格式文本</w:t>
      </w:r>
      <w:r>
        <w:rPr>
          <w:rFonts w:ascii="Times New Roman" w:eastAsia="宋体" w:hAnsi="Times New Roman" w:cs="Times New Roman"/>
          <w:color w:val="auto"/>
        </w:rPr>
        <w:t>”</w:t>
      </w:r>
      <w:r>
        <w:rPr>
          <w:rFonts w:ascii="Times New Roman" w:eastAsia="宋体" w:hAnsi="Times New Roman" w:cs="Times New Roman"/>
          <w:color w:val="auto"/>
        </w:rPr>
        <w:t>）。质疑</w:t>
      </w:r>
      <w:proofErr w:type="gramStart"/>
      <w:r>
        <w:rPr>
          <w:rFonts w:ascii="Times New Roman" w:eastAsia="宋体" w:hAnsi="Times New Roman" w:cs="Times New Roman"/>
          <w:color w:val="auto"/>
        </w:rPr>
        <w:t>函应当</w:t>
      </w:r>
      <w:proofErr w:type="gramEnd"/>
      <w:r>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解释说明。对捏造事实、滥用维权扰乱采购秩序的恶意质疑者，将上报天津市财政局政府采购处依法处理。</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8.4 </w:t>
      </w:r>
      <w:r>
        <w:rPr>
          <w:rFonts w:ascii="Times New Roman" w:eastAsia="宋体" w:hAnsi="Times New Roman" w:cs="Times New Roman"/>
          <w:color w:val="auto"/>
        </w:rPr>
        <w:t>针对询问或质疑的答复内容需要修改采购文件的，其修改内容应当以天津市政府采购网发布的更正公告为准。</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047495" w:rsidRDefault="00047495">
      <w:pPr>
        <w:pStyle w:val="Default"/>
        <w:spacing w:line="360" w:lineRule="auto"/>
        <w:ind w:firstLineChars="200" w:firstLine="480"/>
        <w:jc w:val="both"/>
        <w:rPr>
          <w:rFonts w:ascii="Times New Roman" w:eastAsia="宋体" w:hAnsi="Times New Roman" w:cs="Times New Roman"/>
          <w:color w:val="auto"/>
        </w:rPr>
      </w:pPr>
    </w:p>
    <w:p w:rsidR="00047495" w:rsidRDefault="00D7591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竞争性磋商文件</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竞争性磋商文件的构成</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10.1 </w:t>
      </w:r>
      <w:r>
        <w:rPr>
          <w:rFonts w:ascii="Times New Roman" w:eastAsia="宋体" w:hAnsi="Times New Roman" w:cs="Times New Roman"/>
          <w:color w:val="auto"/>
        </w:rPr>
        <w:t>竞争性磋商文件由下述部分组成：</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）磋商项目需求；</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）供应商须知；</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）合同草案；</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）响应文件格式；</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）竞争性磋商文件的更正公告内容（如有）。</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除非有特殊要求，竞争性磋商文件不单独</w:t>
      </w:r>
      <w:proofErr w:type="gramStart"/>
      <w:r>
        <w:rPr>
          <w:rFonts w:ascii="Times New Roman" w:eastAsia="宋体" w:hAnsi="Times New Roman" w:cs="Times New Roman"/>
          <w:color w:val="auto"/>
        </w:rPr>
        <w:t>提供磋商</w:t>
      </w:r>
      <w:proofErr w:type="gramEnd"/>
      <w:r>
        <w:rPr>
          <w:rFonts w:ascii="Times New Roman" w:eastAsia="宋体" w:hAnsi="Times New Roman" w:cs="Times New Roman"/>
          <w:color w:val="auto"/>
        </w:rPr>
        <w:t>项目使用地的自然环境、气候条件、公用设施等情况，供应商被视为熟悉上述与履行合同有关的一切情况。</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10.3 </w:t>
      </w:r>
      <w:r>
        <w:rPr>
          <w:rFonts w:ascii="Times New Roman" w:eastAsia="宋体" w:hAnsi="Times New Roman" w:cs="Times New Roman"/>
          <w:color w:val="auto"/>
        </w:rPr>
        <w:t>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号条款为不允许偏离的实质性要求，经磋商小组判定任意一</w:t>
      </w:r>
      <w:r>
        <w:rPr>
          <w:rFonts w:ascii="Times New Roman" w:eastAsia="宋体" w:hAnsi="Times New Roman" w:cs="Times New Roman"/>
          <w:color w:val="auto"/>
        </w:rPr>
        <w:lastRenderedPageBreak/>
        <w:t>条加注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号的条款出现偏离，视为无效投响应。</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竞争性磋商文件中涉及的参照品牌、型号仅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作用，并没有任何限制性，供应商在投标中可以选用其他替代品牌或型号，但这些替代要实质上优于或相当于磋商要求。</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10.5 </w:t>
      </w:r>
      <w:r>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竞争性磋商文件的澄清和修改</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提交首次响应文件截止之日前，采购人、采购代理机构需要对磋商文件进行补充或修改的，采购人、采购代理机构将会通过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color w:val="auto"/>
        </w:rPr>
        <w:t>5</w:t>
      </w:r>
      <w:r>
        <w:rPr>
          <w:rFonts w:ascii="Times New Roman" w:eastAsia="宋体" w:hAnsi="Times New Roman" w:cs="Times New Roman"/>
          <w:color w:val="auto"/>
        </w:rPr>
        <w:t>日前，以书面形式通知所有</w:t>
      </w:r>
      <w:proofErr w:type="gramStart"/>
      <w:r>
        <w:rPr>
          <w:rFonts w:ascii="Times New Roman" w:eastAsia="宋体" w:hAnsi="Times New Roman" w:cs="Times New Roman"/>
          <w:color w:val="auto"/>
        </w:rPr>
        <w:t>获取磋商</w:t>
      </w:r>
      <w:proofErr w:type="gramEnd"/>
      <w:r>
        <w:rPr>
          <w:rFonts w:ascii="Times New Roman" w:eastAsia="宋体" w:hAnsi="Times New Roman" w:cs="Times New Roman"/>
          <w:color w:val="auto"/>
        </w:rPr>
        <w:t>文件的供应商；不足</w:t>
      </w:r>
      <w:r>
        <w:rPr>
          <w:rFonts w:ascii="Times New Roman" w:eastAsia="宋体" w:hAnsi="Times New Roman" w:cs="Times New Roman"/>
          <w:color w:val="auto"/>
        </w:rPr>
        <w:t>5</w:t>
      </w:r>
      <w:r>
        <w:rPr>
          <w:rFonts w:ascii="Times New Roman" w:eastAsia="宋体" w:hAnsi="Times New Roman" w:cs="Times New Roman"/>
          <w:color w:val="auto"/>
        </w:rPr>
        <w:t>日的，采购人、采购代理机构应当顺延提交首次响应文件截止时间。</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发布，天津市政府采购中心招投标系统将自动发送通知至已获取竞争性磋商文件供应商的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，视同已书面通知所有竞争性磋商文件的收受人。请参与项目的供应商及时关注更正公告，由此导致的风险由供应商自行承担，采购人、采购代理机构不承担任何责任。</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11.5 </w:t>
      </w:r>
      <w:r>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答疑会和现场考察</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采购人、采购代理机构召开答疑会的，所有供应商应按《磋商邀请函》</w:t>
      </w:r>
      <w:r>
        <w:rPr>
          <w:rFonts w:ascii="Times New Roman" w:eastAsia="宋体" w:hAnsi="Times New Roman" w:cs="Times New Roman"/>
          <w:color w:val="auto"/>
        </w:rPr>
        <w:lastRenderedPageBreak/>
        <w:t>规定的时间、地点参加答疑会。供应商如不参加，其风险由供应商自行承担，采购人、采购代理机构不承担任何责任。</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采购人、采购代理机构组织现场考察的，所有供应商按《磋商邀请函》规定的时间、地点参加现场考察活动。供应商如不参加，其风险由供应商自行承担，采购人、采购代理机构不承担任何责任。</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以更正公告的形式发布外，不构成对竞争性磋商文件的修改，不作为供应商编制响应文件的依据。</w:t>
      </w:r>
    </w:p>
    <w:p w:rsidR="00047495" w:rsidRDefault="00047495">
      <w:pPr>
        <w:pStyle w:val="Default"/>
        <w:spacing w:line="360" w:lineRule="auto"/>
        <w:ind w:firstLineChars="200" w:firstLine="480"/>
        <w:jc w:val="both"/>
        <w:rPr>
          <w:rFonts w:ascii="Times New Roman" w:eastAsia="宋体" w:hAnsi="Times New Roman" w:cs="Times New Roman"/>
          <w:color w:val="auto"/>
        </w:rPr>
      </w:pPr>
    </w:p>
    <w:p w:rsidR="00047495" w:rsidRDefault="00D7591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响应文件的编制</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供应商应根据磋商项目需求和响应文件格式编制响应文件，保证其真实有效，并承担相应的法律责任。</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除竞争性磋商文件中另有规定外，响应文件所使用的计量单位均应使用中华人民共和国法定计量单位。</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响应文件格式</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15.1 </w:t>
      </w:r>
      <w:r>
        <w:rPr>
          <w:rFonts w:ascii="Times New Roman" w:eastAsia="宋体" w:hAnsi="Times New Roman" w:cs="Times New Roman"/>
          <w:color w:val="auto"/>
        </w:rPr>
        <w:t>供应商应按竞争性磋商文件第五部分提供的响应文件格式完整填写。因不按要求编制而引起系统无法检索、读取相关信息时，其后果由供应商自行承担。</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供应商可对本竞争性磋商文件</w:t>
      </w:r>
      <w:r>
        <w:rPr>
          <w:rFonts w:ascii="Times New Roman" w:eastAsia="宋体" w:hAnsi="Times New Roman" w:cs="Times New Roman"/>
          <w:color w:val="auto"/>
        </w:rPr>
        <w:t>“</w:t>
      </w:r>
      <w:r>
        <w:rPr>
          <w:rFonts w:ascii="Times New Roman" w:eastAsia="宋体" w:hAnsi="Times New Roman" w:cs="Times New Roman"/>
          <w:color w:val="auto"/>
        </w:rPr>
        <w:t>磋商项目需求</w:t>
      </w:r>
      <w:r>
        <w:rPr>
          <w:rFonts w:ascii="Times New Roman" w:eastAsia="宋体" w:hAnsi="Times New Roman" w:cs="Times New Roman"/>
          <w:color w:val="auto"/>
        </w:rPr>
        <w:t>”</w:t>
      </w:r>
      <w:r>
        <w:rPr>
          <w:rFonts w:ascii="Times New Roman" w:eastAsia="宋体" w:hAnsi="Times New Roman" w:cs="Times New Roman"/>
          <w:color w:val="auto"/>
        </w:rPr>
        <w:t>所列的所有</w:t>
      </w:r>
      <w:r>
        <w:rPr>
          <w:rFonts w:ascii="Times New Roman" w:eastAsia="宋体" w:hAnsi="Times New Roman" w:cs="Times New Roman" w:hint="eastAsia"/>
          <w:color w:val="auto"/>
        </w:rPr>
        <w:t>标的</w:t>
      </w:r>
      <w:r>
        <w:rPr>
          <w:rFonts w:ascii="Times New Roman" w:eastAsia="宋体" w:hAnsi="Times New Roman" w:cs="Times New Roman"/>
          <w:color w:val="auto"/>
        </w:rPr>
        <w:t>进行投标，也可只对其中一包或几包的</w:t>
      </w:r>
      <w:r>
        <w:rPr>
          <w:rFonts w:ascii="Times New Roman" w:eastAsia="宋体" w:hAnsi="Times New Roman" w:cs="Times New Roman" w:hint="eastAsia"/>
          <w:color w:val="auto"/>
        </w:rPr>
        <w:t>标的</w:t>
      </w:r>
      <w:r>
        <w:rPr>
          <w:rFonts w:ascii="Times New Roman" w:eastAsia="宋体" w:hAnsi="Times New Roman" w:cs="Times New Roman"/>
          <w:color w:val="auto"/>
        </w:rPr>
        <w:t>投标；若无特殊说明，每一包的内容不得分项投标，原则上按照整包确定成交供应商。</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15.3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独立制作响应文件。</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15.4 </w:t>
      </w:r>
      <w:r>
        <w:rPr>
          <w:rFonts w:ascii="Times New Roman" w:eastAsia="宋体" w:hAnsi="Times New Roman" w:cs="Times New Roman"/>
          <w:color w:val="auto"/>
        </w:rPr>
        <w:t>响应文件（包括封面和目录）的每一页，从封面开始按阿拉伯数字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响应文件的组成</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按照《磋商邀请函》规定的时间分别上传加盖电子签章的两阶段电子响应文件。</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报价</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17.1 </w:t>
      </w:r>
      <w:r>
        <w:rPr>
          <w:rFonts w:ascii="Times New Roman" w:eastAsia="宋体" w:hAnsi="Times New Roman" w:cs="Times New Roman"/>
          <w:color w:val="auto"/>
        </w:rPr>
        <w:t>报价书、报价分项一览表等各表中的报价，若无特殊说明应采用人民币填报。</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17.2 </w:t>
      </w:r>
      <w:r>
        <w:rPr>
          <w:rFonts w:ascii="Times New Roman" w:eastAsia="宋体" w:hAnsi="Times New Roman" w:cs="Times New Roman"/>
          <w:color w:val="auto"/>
        </w:rPr>
        <w:t>报价是</w:t>
      </w:r>
      <w:r>
        <w:rPr>
          <w:rFonts w:ascii="Times New Roman" w:hAnsi="Times New Roman" w:cs="Times New Roman"/>
          <w:color w:val="auto"/>
        </w:rPr>
        <w:t>为完成竞争性磋商文件规定的一切工作所需的全部费用的最终优惠价格。</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17.3 </w:t>
      </w:r>
      <w:r>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供应商资格证明文件</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供应商必须提交证明其有资格进行投标和有能力履行合同的文件，作为响应文件的一部分。</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）《磋商邀请函》中规定的供应商资格要求（实质性要求）证明文件；</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合格的供应商</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技术响应文件</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供应商须提交证明其拟供货物符合竞争性磋商文件规定的技术响应文</w:t>
      </w:r>
      <w:r>
        <w:rPr>
          <w:rFonts w:ascii="Times New Roman" w:eastAsia="宋体" w:hAnsi="Times New Roman" w:cs="Times New Roman"/>
          <w:color w:val="auto"/>
        </w:rPr>
        <w:lastRenderedPageBreak/>
        <w:t>件，作为响应文件的一部分。</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上述文件可以是文字资料、图纸或数据，并须提供：</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）货物主要技术性能的详细描述；</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）逐条对竞争性磋商文件要求的技术规格进行评议，并按竞争性磋商文件所附格式完整地填写《</w:t>
      </w:r>
      <w:r>
        <w:rPr>
          <w:rFonts w:ascii="Times New Roman" w:eastAsia="宋体" w:hAnsi="Times New Roman" w:cs="Times New Roman" w:hint="eastAsia"/>
          <w:color w:val="auto"/>
        </w:rPr>
        <w:t>技术要求偏离应答表</w:t>
      </w:r>
      <w:r>
        <w:rPr>
          <w:rFonts w:ascii="Times New Roman" w:eastAsia="宋体" w:hAnsi="Times New Roman" w:cs="Times New Roman"/>
          <w:color w:val="auto"/>
        </w:rPr>
        <w:t>》，说明自己所投标的与竞争性磋商文件要求的偏离情况。</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投标保证金</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按照《磋商项目需求》要求执行。</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符合《中华人民共和国政府采购法实施条例》和《政府采购竞争性磋商采购方式管理暂行办法》相关规定。</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磋商有效期</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磋商有效期为响应文件开启之日起</w:t>
      </w:r>
      <w:r>
        <w:rPr>
          <w:rFonts w:ascii="Times New Roman" w:eastAsia="宋体" w:hAnsi="Times New Roman" w:cs="Times New Roman"/>
          <w:color w:val="auto"/>
        </w:rPr>
        <w:t>60</w:t>
      </w:r>
      <w:r>
        <w:rPr>
          <w:rFonts w:ascii="Times New Roman" w:eastAsia="宋体" w:hAnsi="Times New Roman" w:cs="Times New Roman"/>
          <w:color w:val="auto"/>
        </w:rPr>
        <w:t>天。</w:t>
      </w:r>
      <w:proofErr w:type="gramStart"/>
      <w:r>
        <w:rPr>
          <w:rFonts w:ascii="Times New Roman" w:eastAsia="宋体" w:hAnsi="Times New Roman" w:cs="Times New Roman"/>
          <w:color w:val="auto"/>
        </w:rPr>
        <w:t>响应书</w:t>
      </w:r>
      <w:proofErr w:type="gramEnd"/>
      <w:r>
        <w:rPr>
          <w:rFonts w:ascii="Times New Roman" w:eastAsia="宋体" w:hAnsi="Times New Roman" w:cs="Times New Roman"/>
          <w:color w:val="auto"/>
        </w:rPr>
        <w:t>中规定的有效期短于竞争性磋商文件规定的，其投标将被拒绝。</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21.2 </w:t>
      </w:r>
      <w:r>
        <w:rPr>
          <w:rFonts w:ascii="Times New Roman" w:eastAsia="宋体" w:hAnsi="Times New Roman" w:cs="Times New Roman"/>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 </w:t>
      </w:r>
      <w:r>
        <w:rPr>
          <w:rFonts w:ascii="Times New Roman" w:eastAsia="宋体" w:hAnsi="Times New Roman" w:cs="Times New Roman"/>
          <w:color w:val="auto"/>
        </w:rPr>
        <w:t>响应文件的签署及规定</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22.1 </w:t>
      </w:r>
      <w:r>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22.2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商按照</w:t>
      </w:r>
      <w:proofErr w:type="gramEnd"/>
      <w:r>
        <w:rPr>
          <w:rFonts w:ascii="Times New Roman" w:eastAsia="宋体" w:hAnsi="Times New Roman" w:cs="Times New Roman"/>
          <w:color w:val="auto"/>
        </w:rPr>
        <w:t>《磋商邀请函》的要求提交网上应答并分别</w:t>
      </w:r>
      <w:r>
        <w:rPr>
          <w:rFonts w:ascii="Times New Roman" w:eastAsiaTheme="minorEastAsia" w:hAnsi="Times New Roman" w:cs="Times New Roman"/>
          <w:color w:val="auto"/>
          <w:szCs w:val="32"/>
        </w:rPr>
        <w:t>上传加盖电子签章的第一、第二阶段电子响应文件</w:t>
      </w:r>
      <w:r>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22.3 </w:t>
      </w:r>
      <w:r>
        <w:rPr>
          <w:rFonts w:ascii="Times New Roman" w:eastAsia="宋体" w:hAnsi="Times New Roman" w:cs="Times New Roman"/>
          <w:color w:val="auto"/>
        </w:rPr>
        <w:t>响应文件因模糊不清或表达不清所引起的后果由供应商自负。</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22.4 </w:t>
      </w:r>
      <w:r>
        <w:rPr>
          <w:rFonts w:ascii="Times New Roman" w:eastAsia="宋体" w:hAnsi="Times New Roman" w:cs="Times New Roman" w:hint="eastAsia"/>
          <w:color w:val="auto"/>
        </w:rPr>
        <w:t>响应文件中的</w:t>
      </w:r>
      <w:proofErr w:type="gramStart"/>
      <w:r>
        <w:rPr>
          <w:rFonts w:ascii="Times New Roman" w:eastAsia="宋体" w:hAnsi="Times New Roman" w:cs="Times New Roman" w:hint="eastAsia"/>
          <w:color w:val="auto"/>
        </w:rPr>
        <w:t>电子件指扫描</w:t>
      </w:r>
      <w:proofErr w:type="gramEnd"/>
      <w:r>
        <w:rPr>
          <w:rFonts w:ascii="Times New Roman" w:eastAsia="宋体" w:hAnsi="Times New Roman" w:cs="Times New Roman" w:hint="eastAsia"/>
          <w:color w:val="auto"/>
        </w:rPr>
        <w:t>件、电子证照、照片等形式电子文件；要</w:t>
      </w:r>
      <w:r>
        <w:rPr>
          <w:rFonts w:ascii="Times New Roman" w:eastAsia="宋体" w:hAnsi="Times New Roman" w:cs="Times New Roman" w:hint="eastAsia"/>
          <w:color w:val="auto"/>
        </w:rPr>
        <w:lastRenderedPageBreak/>
        <w:t>求第三方出具的盖章件原件（如联合协议、分包意向协议、制造商授权书等），响应文件中应使用原件的电子件。</w:t>
      </w:r>
    </w:p>
    <w:p w:rsidR="00047495" w:rsidRDefault="00047495">
      <w:pPr>
        <w:pStyle w:val="Default"/>
        <w:spacing w:line="360" w:lineRule="auto"/>
        <w:ind w:firstLineChars="200" w:firstLine="480"/>
        <w:jc w:val="both"/>
        <w:rPr>
          <w:rFonts w:ascii="Times New Roman" w:eastAsia="宋体" w:hAnsi="Times New Roman" w:cs="Times New Roman"/>
          <w:color w:val="auto"/>
        </w:rPr>
      </w:pPr>
    </w:p>
    <w:p w:rsidR="00047495" w:rsidRDefault="00D7591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响应文件的网上应答和提交</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imes New Roman" w:cs="Times New Roman"/>
          <w:color w:val="auto"/>
        </w:rPr>
        <w:t>供应商应按《磋商邀请函》的规定提交网上应答并上传加盖供应商电子签章的电子响应文件（以通过天津公共资源电子签章客户端正确读取签章信息为准）。具体方式：使用天津数字认证有限公司发出的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号天津市政府采购中心窗口完成上述操作。</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制作和上传电子响应文件要求</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24.1 </w:t>
      </w:r>
      <w:r>
        <w:rPr>
          <w:rFonts w:ascii="Times New Roman" w:eastAsia="宋体" w:hAnsi="Times New Roman" w:cs="Times New Roman"/>
          <w:color w:val="auto"/>
        </w:rPr>
        <w:t>投标人须下载天津市政府采购中心网</w:t>
      </w:r>
      <w:r>
        <w:rPr>
          <w:rFonts w:ascii="Times New Roman" w:eastAsia="宋体" w:hAnsi="Times New Roman" w:cs="Times New Roman"/>
          <w:color w:val="auto"/>
        </w:rPr>
        <w:t>-</w:t>
      </w:r>
      <w:r>
        <w:rPr>
          <w:rFonts w:ascii="Times New Roman" w:eastAsia="宋体" w:hAnsi="Times New Roman" w:cs="Times New Roman"/>
          <w:color w:val="auto"/>
        </w:rPr>
        <w:t>下载中心</w:t>
      </w:r>
      <w:r>
        <w:rPr>
          <w:rFonts w:ascii="Times New Roman" w:eastAsia="宋体" w:hAnsi="Times New Roman" w:cs="Times New Roman"/>
          <w:color w:val="auto"/>
        </w:rPr>
        <w:t>-</w:t>
      </w:r>
      <w:r>
        <w:rPr>
          <w:rFonts w:ascii="Times New Roman" w:eastAsia="宋体" w:hAnsi="Times New Roman" w:cs="Times New Roman"/>
          <w:color w:val="auto"/>
        </w:rPr>
        <w:t>《天津公共资源电子签章客户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24.2 </w:t>
      </w:r>
      <w:r>
        <w:rPr>
          <w:rFonts w:ascii="Times New Roman" w:eastAsia="宋体" w:hAnsi="Times New Roman" w:cs="Times New Roman"/>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特别提醒：</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装包及使用说明》要求的文件检查方法进行检查，确保响应文件上传准确、有效。</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）供应商应当按照天津公共资源电子签章客户端使用说明的要求使用电子签章客户端软件。不按</w:t>
      </w:r>
      <w:proofErr w:type="gramStart"/>
      <w:r>
        <w:rPr>
          <w:rFonts w:ascii="Times New Roman" w:eastAsia="宋体" w:hAnsi="Times New Roman" w:cs="Times New Roman"/>
          <w:color w:val="auto"/>
        </w:rPr>
        <w:t>本使用</w:t>
      </w:r>
      <w:proofErr w:type="gramEnd"/>
      <w:r>
        <w:rPr>
          <w:rFonts w:ascii="Times New Roman" w:eastAsia="宋体" w:hAnsi="Times New Roman" w:cs="Times New Roman"/>
          <w:color w:val="auto"/>
        </w:rPr>
        <w:t>说明使用电子签章客户端软件，或使用</w:t>
      </w:r>
      <w:r>
        <w:rPr>
          <w:rFonts w:ascii="Times New Roman" w:eastAsia="宋体" w:hAnsi="Times New Roman" w:cs="Times New Roman"/>
          <w:color w:val="auto"/>
        </w:rPr>
        <w:t>word</w:t>
      </w:r>
      <w:r>
        <w:rPr>
          <w:rFonts w:ascii="Times New Roman" w:eastAsia="宋体" w:hAnsi="Times New Roman" w:cs="Times New Roman"/>
          <w:color w:val="auto"/>
        </w:rPr>
        <w:t>等其</w:t>
      </w:r>
      <w:r>
        <w:rPr>
          <w:rFonts w:ascii="Times New Roman" w:eastAsia="宋体" w:hAnsi="Times New Roman" w:cs="Times New Roman"/>
          <w:color w:val="auto"/>
        </w:rPr>
        <w:lastRenderedPageBreak/>
        <w:t>它软件进行签章工作，将会造成天津公共资源电子签章客户端无法读取签章信息，并导致响应无效。</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24.3 </w:t>
      </w:r>
      <w:r>
        <w:rPr>
          <w:rFonts w:ascii="Times New Roman" w:eastAsia="宋体" w:hAnsi="Times New Roman" w:cs="Times New Roman"/>
          <w:color w:val="auto"/>
        </w:rPr>
        <w:t>供应商应保证电子响应文件清晰，便于识别，如因上传、扫描、格式等原因导致评审时受到影响，由供应商自行承担相应责任。</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24.4 </w:t>
      </w:r>
      <w:r>
        <w:rPr>
          <w:rFonts w:ascii="Times New Roman" w:eastAsia="宋体" w:hAnsi="Times New Roman" w:cs="Times New Roman"/>
          <w:color w:val="auto"/>
        </w:rPr>
        <w:t>未按规定提交网上应答和上传加盖电子签章的电子响应文件的投标将被拒绝。</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25. </w:t>
      </w:r>
      <w:r>
        <w:rPr>
          <w:rFonts w:ascii="Times New Roman" w:eastAsia="宋体" w:hAnsi="Times New Roman" w:cs="Times New Roman"/>
          <w:color w:val="auto"/>
        </w:rPr>
        <w:t>供应商须承诺接受电子投标的方式，并自行承担由此带来的废标、无效投标的风险。</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26. </w:t>
      </w:r>
      <w:r>
        <w:rPr>
          <w:rFonts w:ascii="Times New Roman" w:eastAsia="宋体" w:hAnsi="Times New Roman" w:cs="Times New Roman"/>
          <w:color w:val="auto"/>
        </w:rPr>
        <w:t>未按竞争性磋商文件的规定提交网上应答和上传加盖供应商电子签章的电子响应文件（以通过天津公共资源电子签章客户端正确读取签章信息为准）的投标将被拒绝。</w:t>
      </w:r>
    </w:p>
    <w:p w:rsidR="00047495" w:rsidRDefault="00047495">
      <w:pPr>
        <w:pStyle w:val="Default"/>
        <w:spacing w:line="360" w:lineRule="auto"/>
        <w:ind w:firstLineChars="200" w:firstLine="480"/>
        <w:jc w:val="both"/>
        <w:rPr>
          <w:rFonts w:ascii="Times New Roman" w:eastAsia="宋体" w:hAnsi="Times New Roman" w:cs="Times New Roman"/>
          <w:color w:val="auto"/>
        </w:rPr>
      </w:pPr>
    </w:p>
    <w:p w:rsidR="00047495" w:rsidRDefault="00D7591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磋商程序</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磋商步骤</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047495" w:rsidRDefault="00D759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047495" w:rsidRDefault="00D759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注：供应</w:t>
      </w:r>
      <w:proofErr w:type="gramStart"/>
      <w:r>
        <w:rPr>
          <w:rFonts w:ascii="Times New Roman" w:eastAsia="宋体" w:hAnsi="Times New Roman" w:cs="Times New Roman"/>
          <w:color w:val="auto"/>
          <w:kern w:val="2"/>
        </w:rPr>
        <w:t>商法定</w:t>
      </w:r>
      <w:proofErr w:type="gramEnd"/>
      <w:r>
        <w:rPr>
          <w:rFonts w:ascii="Times New Roman" w:eastAsia="宋体" w:hAnsi="Times New Roman" w:cs="Times New Roman"/>
          <w:color w:val="auto"/>
          <w:kern w:val="2"/>
        </w:rPr>
        <w:t>代表人或其磋商代表人须携带身份证或其他有效身份证明原件参加磋商。</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047495" w:rsidRDefault="00D759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供应商应当按照磋商文件的变动情况和磋商小组的要求重新提交电子响应文件，且加盖电子签章</w:t>
      </w:r>
      <w:r>
        <w:rPr>
          <w:rFonts w:ascii="Times New Roman" w:eastAsia="宋体" w:hAnsi="Times New Roman" w:cs="Times New Roman"/>
          <w:color w:val="auto"/>
        </w:rPr>
        <w:t>后于磋商小组规定的时间内通过天津市政府采购中心招投</w:t>
      </w:r>
      <w:r>
        <w:rPr>
          <w:rFonts w:ascii="Times New Roman" w:eastAsia="宋体" w:hAnsi="Times New Roman" w:cs="Times New Roman"/>
          <w:color w:val="auto"/>
        </w:rPr>
        <w:lastRenderedPageBreak/>
        <w:t>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上传至天津市政府采购中心招投标系统。</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未实质性响应磋商文件的响应文件按无效响应处理，磋商小组应当告知提交响应文件的供应商。</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号）的要求，磋商小组启动异常低价响应审查程序，</w:t>
      </w:r>
      <w:r>
        <w:rPr>
          <w:rFonts w:ascii="Times New Roman" w:eastAsia="宋体" w:hAnsi="Times New Roman" w:cs="Times New Roman"/>
          <w:color w:val="auto"/>
        </w:rPr>
        <w:t>应当要求相关供应商在评审现场合理的时间内对响应价格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磋商小组</w:t>
      </w:r>
      <w:r>
        <w:rPr>
          <w:rFonts w:ascii="Times New Roman" w:eastAsia="宋体" w:hAnsi="Times New Roman"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）因情况变化，不再符合规定的竞争性磋商采购方式适用情形的；</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）出现影响采购公正的违法、违规行为的；</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color w:val="auto"/>
        </w:rPr>
        <w:t>家的。</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rPr>
        <w:t xml:space="preserve">27.7 </w:t>
      </w:r>
      <w:r>
        <w:rPr>
          <w:rFonts w:ascii="Times New Roman" w:hAnsi="Times New Roman" w:cs="Times New Roman"/>
        </w:rPr>
        <w:t>根据《财政部关于政府采购竞争性磋商采购方式管理暂行办法有关问题的补充通知》（财库〔</w:t>
      </w:r>
      <w:r>
        <w:rPr>
          <w:rFonts w:ascii="Times New Roman" w:hAnsi="Times New Roman" w:cs="Times New Roman"/>
        </w:rPr>
        <w:t>2015</w:t>
      </w:r>
      <w:r>
        <w:rPr>
          <w:rFonts w:ascii="Times New Roman" w:hAnsi="Times New Roman" w:cs="Times New Roman"/>
        </w:rPr>
        <w:t>〕</w:t>
      </w:r>
      <w:r>
        <w:rPr>
          <w:rFonts w:ascii="Times New Roman" w:hAnsi="Times New Roman" w:cs="Times New Roman"/>
        </w:rPr>
        <w:t>124</w:t>
      </w:r>
      <w:r>
        <w:rPr>
          <w:rFonts w:ascii="Times New Roman" w:hAnsi="Times New Roman" w:cs="Times New Roman"/>
        </w:rPr>
        <w:t>号）的规定，采用竞争性磋商采购方式采购的政府购买服务项目（含政府和社会资本合作项目），在采购过程中符合要求的供应商（社会资本）只有</w:t>
      </w:r>
      <w:r>
        <w:rPr>
          <w:rFonts w:ascii="Times New Roman" w:hAnsi="Times New Roman" w:cs="Times New Roman"/>
        </w:rPr>
        <w:t>2</w:t>
      </w:r>
      <w:r>
        <w:rPr>
          <w:rFonts w:ascii="Times New Roman" w:hAnsi="Times New Roman" w:cs="Times New Roman"/>
        </w:rPr>
        <w:t>家的，竞争性磋商采购活动可以继续进行。采购过程中符合要求的供应商（社会资本）只有</w:t>
      </w:r>
      <w:r>
        <w:rPr>
          <w:rFonts w:ascii="Times New Roman" w:hAnsi="Times New Roman" w:cs="Times New Roman"/>
        </w:rPr>
        <w:t>1</w:t>
      </w:r>
      <w:r>
        <w:rPr>
          <w:rFonts w:ascii="Times New Roman" w:hAnsi="Times New Roman" w:cs="Times New Roman"/>
        </w:rPr>
        <w:t>家的，采购人（项目实施机构）或者采购代理机构应当终止竞争性磋商采购活动，发布项目终止公告并说明原因，重新开展采购活动。</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评审方法及标准</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28.1 </w:t>
      </w:r>
      <w:r>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28.2 </w:t>
      </w:r>
      <w:r>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28.3 </w:t>
      </w:r>
      <w:r>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28.4 </w:t>
      </w:r>
      <w:r>
        <w:rPr>
          <w:rFonts w:ascii="Times New Roman" w:eastAsia="宋体" w:hAnsi="Times New Roman" w:cs="Times New Roman"/>
          <w:color w:val="auto"/>
        </w:rPr>
        <w:t>对竞争性磋商文件中描述有歧义或前后不一致的地方，磋商小组有权进行评判，但对同一条款的评判应适用于每个供应商。</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28.5 </w:t>
      </w:r>
      <w:r>
        <w:rPr>
          <w:rFonts w:ascii="Times New Roman" w:eastAsia="宋体" w:hAnsi="Times New Roman" w:cs="Times New Roman"/>
          <w:color w:val="auto"/>
        </w:rPr>
        <w:t>评审方法</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w:t>
      </w:r>
      <w:r>
        <w:rPr>
          <w:rFonts w:ascii="Times New Roman" w:eastAsia="宋体" w:hAnsi="Times New Roman" w:cs="Times New Roman"/>
          <w:color w:val="auto"/>
        </w:rPr>
        <w:lastRenderedPageBreak/>
        <w:t>员应当在评审报告上签署不同意见并说明理由，否则视为同意。</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）磋商小组审查产品资质或检测报告等相关文件符合性时，应综合考虑行业特点、交易习惯、采购需求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本质原义等情况，而不应以响应文件中产品名称与竞争性磋商文件产品名称是否一致作为审查的标准。</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）成交候选供应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）采购人按成交候选供应商顺序确定成交供应商，或</w:t>
      </w:r>
      <w:proofErr w:type="gramStart"/>
      <w:r>
        <w:rPr>
          <w:rFonts w:ascii="Times New Roman" w:eastAsia="宋体" w:hAnsi="Times New Roman" w:cs="Times New Roman"/>
          <w:color w:val="auto"/>
        </w:rPr>
        <w:t>授权磋商</w:t>
      </w:r>
      <w:proofErr w:type="gramEnd"/>
      <w:r>
        <w:rPr>
          <w:rFonts w:ascii="Times New Roman" w:eastAsia="宋体" w:hAnsi="Times New Roman" w:cs="Times New Roman"/>
          <w:color w:val="auto"/>
        </w:rPr>
        <w:t>小组按成交候选供应商顺序直接确定成交供应商。</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）响应文件中提供虚假材料的；</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w:t>
      </w:r>
      <w:r>
        <w:rPr>
          <w:rFonts w:ascii="Times New Roman" w:eastAsia="宋体" w:hAnsi="Times New Roman" w:cs="Times New Roman" w:hint="eastAsia"/>
          <w:color w:val="auto"/>
        </w:rPr>
        <w:t>加注“★”号条款经磋商小组认定出现偏离的</w:t>
      </w:r>
      <w:r>
        <w:rPr>
          <w:rFonts w:ascii="Times New Roman" w:eastAsia="宋体" w:hAnsi="Times New Roman" w:cs="Times New Roman"/>
          <w:color w:val="auto"/>
        </w:rPr>
        <w:t>或经磋商小组认定未实质性响应竞争性磋商文件要求的或响应内容不符合相关强制性规定的；</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）存在串通情形的；</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rPr>
        <w:t>参加同一合同项下投标的，相关投标均无效；</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）其他法定响应无效的情形。</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其他注意事项</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在磋商期间，供应商不得向磋商小组成员或采购代理机构询问评审情况、施加任何影响，不得进行旨在影响评审结果的活动。</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为保证定标的公正性，在评审过程中，磋商小组成员不得与供应商私</w:t>
      </w:r>
      <w:r>
        <w:rPr>
          <w:rFonts w:ascii="Times New Roman" w:eastAsia="宋体" w:hAnsi="Times New Roman" w:cs="Times New Roman"/>
          <w:color w:val="auto"/>
        </w:rPr>
        <w:lastRenderedPageBreak/>
        <w:t>下交换意见。在评审期间及磋商工作结束后，凡与评审情况有接触的任何人不得透露审查、澄清、评价和比较等投标的有关资料以及授标建议等评审情况。</w:t>
      </w:r>
    </w:p>
    <w:p w:rsidR="00047495" w:rsidRDefault="00D759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本项目不接受赠品、回扣或者与采购无关的其他商品、服务。</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如果几个供应商所投整包产品为同一品牌时，在服务承诺符合竞争性磋商文件的情况下，报价最低的供应商入围评审阶段。</w:t>
      </w:r>
    </w:p>
    <w:p w:rsidR="00047495" w:rsidRDefault="00047495">
      <w:pPr>
        <w:pStyle w:val="Default"/>
        <w:spacing w:line="360" w:lineRule="auto"/>
        <w:ind w:firstLineChars="200" w:firstLine="480"/>
        <w:jc w:val="both"/>
        <w:rPr>
          <w:rFonts w:ascii="Times New Roman" w:eastAsia="宋体" w:hAnsi="Times New Roman" w:cs="Times New Roman"/>
          <w:color w:val="auto"/>
        </w:rPr>
      </w:pPr>
    </w:p>
    <w:p w:rsidR="00047495" w:rsidRDefault="00D7591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成交供应商的产生</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30.1 </w:t>
      </w:r>
      <w:r>
        <w:rPr>
          <w:rFonts w:ascii="Times New Roman" w:eastAsia="宋体" w:hAnsi="Times New Roman" w:cs="Times New Roman"/>
          <w:color w:val="auto"/>
        </w:rPr>
        <w:t>采购人可以事先</w:t>
      </w:r>
      <w:proofErr w:type="gramStart"/>
      <w:r>
        <w:rPr>
          <w:rFonts w:ascii="Times New Roman" w:eastAsia="宋体" w:hAnsi="Times New Roman" w:cs="Times New Roman"/>
          <w:color w:val="auto"/>
        </w:rPr>
        <w:t>授权磋商</w:t>
      </w:r>
      <w:proofErr w:type="gramEnd"/>
      <w:r>
        <w:rPr>
          <w:rFonts w:ascii="Times New Roman" w:eastAsia="宋体" w:hAnsi="Times New Roman" w:cs="Times New Roman"/>
          <w:color w:val="auto"/>
        </w:rPr>
        <w:t>小组直接确定成交供应商。</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30.2 </w:t>
      </w:r>
      <w:r>
        <w:rPr>
          <w:rFonts w:ascii="Times New Roman" w:eastAsia="宋体" w:hAnsi="Times New Roman" w:cs="Times New Roman"/>
          <w:color w:val="auto"/>
        </w:rPr>
        <w:t>采购人也可以按照《中华人民共和国政府采购法》及其实施条例等法律法规的规定和竞争性磋商文件的要求确认成交供应商。</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成交通知</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中获取）。《成交通知书》一经发出即发生法律效力。</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投标人可使用天津数字认证有限公司发出的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项目资审情况</w:t>
      </w:r>
      <w:r>
        <w:rPr>
          <w:rFonts w:ascii="Times New Roman" w:eastAsia="宋体" w:hAnsi="Times New Roman" w:cs="Times New Roman"/>
          <w:color w:val="auto"/>
        </w:rPr>
        <w:t>”</w:t>
      </w:r>
      <w:r>
        <w:rPr>
          <w:rFonts w:ascii="Times New Roman" w:eastAsia="宋体" w:hAnsi="Times New Roman" w:cs="Times New Roman"/>
          <w:color w:val="auto"/>
        </w:rPr>
        <w:t>中获取未通过资格审查的原因或从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查看排序和得分</w:t>
      </w:r>
      <w:r>
        <w:rPr>
          <w:rFonts w:ascii="Times New Roman" w:eastAsia="宋体" w:hAnsi="Times New Roman" w:cs="Times New Roman"/>
          <w:color w:val="auto"/>
        </w:rPr>
        <w:t>”</w:t>
      </w:r>
      <w:r>
        <w:rPr>
          <w:rFonts w:ascii="Times New Roman" w:eastAsia="宋体" w:hAnsi="Times New Roman" w:cs="Times New Roman"/>
          <w:color w:val="auto"/>
        </w:rPr>
        <w:t>中获取未成交人本人的评审得分与排序。</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签订合同</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lastRenderedPageBreak/>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合同</w:t>
      </w:r>
      <w:r>
        <w:rPr>
          <w:rFonts w:ascii="Times New Roman" w:eastAsia="宋体" w:hAnsi="Times New Roman" w:cs="Times New Roman"/>
          <w:color w:val="auto"/>
        </w:rPr>
        <w:t>”</w:t>
      </w:r>
      <w:r>
        <w:rPr>
          <w:rFonts w:ascii="Times New Roman" w:eastAsia="宋体" w:hAnsi="Times New Roman" w:cs="Times New Roman"/>
          <w:color w:val="auto"/>
        </w:rPr>
        <w:t>中获取。</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竞争性磋商文件、成交供应商的响应文件及其澄清文件等，均为签订合同的依据，且为合同的组成部分。</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履约保证金</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若《磋商项目需求》规定须提交履约保证金的，成交供应商须按照规定要求提交履约保证金。</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成交供应</w:t>
      </w:r>
      <w:proofErr w:type="gramStart"/>
      <w:r>
        <w:rPr>
          <w:rFonts w:ascii="Times New Roman" w:eastAsia="宋体" w:hAnsi="Times New Roman" w:cs="Times New Roman"/>
          <w:color w:val="auto"/>
        </w:rPr>
        <w:t>商未能</w:t>
      </w:r>
      <w:proofErr w:type="gramEnd"/>
      <w:r>
        <w:rPr>
          <w:rFonts w:ascii="Times New Roman" w:eastAsia="宋体" w:hAnsi="Times New Roman" w:cs="Times New Roman"/>
          <w:color w:val="auto"/>
        </w:rPr>
        <w:t>按合同规定履行其义务，采购人有权没收履约保证金。</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34. </w:t>
      </w:r>
      <w:r>
        <w:rPr>
          <w:rFonts w:ascii="Times New Roman" w:eastAsia="宋体" w:hAnsi="Times New Roman" w:cs="Times New Roman"/>
          <w:color w:val="auto"/>
        </w:rPr>
        <w:t>成交供应</w:t>
      </w:r>
      <w:proofErr w:type="gramStart"/>
      <w:r>
        <w:rPr>
          <w:rFonts w:ascii="Times New Roman" w:eastAsia="宋体" w:hAnsi="Times New Roman" w:cs="Times New Roman"/>
          <w:color w:val="auto"/>
        </w:rPr>
        <w:t>商拒绝</w:t>
      </w:r>
      <w:proofErr w:type="gramEnd"/>
      <w:r>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 </w:t>
      </w:r>
      <w:r>
        <w:rPr>
          <w:rFonts w:ascii="Times New Roman" w:eastAsia="宋体" w:hAnsi="Times New Roman" w:cs="Times New Roman"/>
          <w:color w:val="auto"/>
        </w:rPr>
        <w:t>合同分包</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35.1 </w:t>
      </w:r>
      <w:r>
        <w:rPr>
          <w:rFonts w:ascii="Times New Roman" w:eastAsia="宋体" w:hAnsi="Times New Roman" w:cs="Times New Roman"/>
          <w:color w:val="auto"/>
        </w:rPr>
        <w:t>未经采购人同意，成交供应商不得分包合同。</w:t>
      </w:r>
    </w:p>
    <w:p w:rsidR="00047495" w:rsidRDefault="00D759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35.2 </w:t>
      </w:r>
      <w:r>
        <w:rPr>
          <w:rFonts w:ascii="Times New Roman" w:eastAsia="宋体" w:hAnsi="Times New Roman" w:cs="Times New Roman"/>
          <w:color w:val="auto"/>
        </w:rPr>
        <w:t>政府采购合同分包履行的，成交供应商就采购项目和分包项目向采购人负责，分包供应商就分包项目承担责任。</w:t>
      </w:r>
    </w:p>
    <w:p w:rsidR="00047495" w:rsidRDefault="00047495">
      <w:pPr>
        <w:pStyle w:val="Default"/>
        <w:spacing w:line="360" w:lineRule="auto"/>
        <w:ind w:firstLineChars="200" w:firstLine="480"/>
        <w:jc w:val="both"/>
        <w:rPr>
          <w:rFonts w:ascii="Times New Roman" w:eastAsia="宋体" w:hAnsi="Times New Roman" w:cs="Times New Roman"/>
          <w:color w:val="auto"/>
        </w:rPr>
      </w:pPr>
    </w:p>
    <w:p w:rsidR="00047495" w:rsidRDefault="00047495">
      <w:pPr>
        <w:pStyle w:val="Default"/>
        <w:snapToGrid w:val="0"/>
        <w:spacing w:line="360" w:lineRule="auto"/>
        <w:ind w:firstLineChars="200" w:firstLine="480"/>
        <w:jc w:val="both"/>
        <w:rPr>
          <w:rFonts w:ascii="Times New Roman" w:eastAsia="宋体" w:hAnsi="Times New Roman" w:cs="Times New Roman"/>
          <w:color w:val="auto"/>
        </w:rPr>
      </w:pPr>
    </w:p>
    <w:p w:rsidR="00047495" w:rsidRDefault="00047495">
      <w:pPr>
        <w:pStyle w:val="Default"/>
        <w:snapToGrid w:val="0"/>
        <w:spacing w:line="360" w:lineRule="auto"/>
        <w:ind w:firstLineChars="200" w:firstLine="480"/>
        <w:jc w:val="both"/>
        <w:rPr>
          <w:rFonts w:ascii="Times New Roman" w:eastAsia="宋体" w:hAnsi="Times New Roman" w:cs="Times New Roman"/>
          <w:color w:val="auto"/>
        </w:rPr>
        <w:sectPr w:rsidR="00047495">
          <w:headerReference w:type="default" r:id="rId16"/>
          <w:pgSz w:w="11906" w:h="16838"/>
          <w:pgMar w:top="1440" w:right="1800" w:bottom="1440" w:left="1800" w:header="851" w:footer="992" w:gutter="0"/>
          <w:cols w:space="720"/>
          <w:docGrid w:type="lines" w:linePitch="312"/>
        </w:sectPr>
      </w:pPr>
    </w:p>
    <w:p w:rsidR="00047495" w:rsidRDefault="00D7591E">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11"/>
    </w:p>
    <w:p w:rsidR="00047495" w:rsidRDefault="00D7591E">
      <w:pPr>
        <w:tabs>
          <w:tab w:val="left" w:pos="412"/>
          <w:tab w:val="left" w:pos="618"/>
        </w:tabs>
        <w:spacing w:line="520" w:lineRule="exact"/>
        <w:jc w:val="center"/>
        <w:rPr>
          <w:b/>
          <w:sz w:val="30"/>
          <w:szCs w:val="30"/>
        </w:rPr>
      </w:pPr>
      <w:r>
        <w:rPr>
          <w:b/>
          <w:sz w:val="30"/>
          <w:szCs w:val="30"/>
        </w:rPr>
        <w:t>合同一般条款</w:t>
      </w:r>
    </w:p>
    <w:p w:rsidR="00047495" w:rsidRDefault="00D7591E">
      <w:pPr>
        <w:tabs>
          <w:tab w:val="left" w:pos="0"/>
          <w:tab w:val="left" w:pos="315"/>
        </w:tabs>
        <w:spacing w:line="520" w:lineRule="exact"/>
        <w:ind w:firstLine="480"/>
        <w:rPr>
          <w:sz w:val="24"/>
          <w:szCs w:val="24"/>
        </w:rPr>
      </w:pPr>
      <w:r>
        <w:rPr>
          <w:sz w:val="24"/>
          <w:szCs w:val="24"/>
        </w:rPr>
        <w:t>需方：</w:t>
      </w:r>
      <w:r>
        <w:rPr>
          <w:sz w:val="24"/>
          <w:szCs w:val="24"/>
        </w:rPr>
        <w:t xml:space="preserve">  </w:t>
      </w:r>
    </w:p>
    <w:p w:rsidR="00047495" w:rsidRDefault="00D7591E">
      <w:pPr>
        <w:tabs>
          <w:tab w:val="left" w:pos="0"/>
          <w:tab w:val="left" w:pos="315"/>
        </w:tabs>
        <w:spacing w:line="520" w:lineRule="exact"/>
        <w:ind w:firstLine="480"/>
        <w:rPr>
          <w:sz w:val="24"/>
          <w:szCs w:val="24"/>
        </w:rPr>
      </w:pPr>
      <w:r>
        <w:rPr>
          <w:sz w:val="24"/>
          <w:szCs w:val="24"/>
        </w:rPr>
        <w:t>供方：</w:t>
      </w:r>
      <w:r>
        <w:rPr>
          <w:sz w:val="24"/>
          <w:szCs w:val="24"/>
        </w:rPr>
        <w:t xml:space="preserve"> </w:t>
      </w:r>
    </w:p>
    <w:p w:rsidR="00047495" w:rsidRDefault="00D7591E">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）的政府采购结果和竞争性磋商文件的要求，并经双方协商一致，达成</w:t>
      </w:r>
      <w:r>
        <w:rPr>
          <w:sz w:val="24"/>
          <w:szCs w:val="24"/>
        </w:rPr>
        <w:t xml:space="preserve">  </w:t>
      </w:r>
      <w:r>
        <w:rPr>
          <w:sz w:val="24"/>
          <w:szCs w:val="24"/>
        </w:rPr>
        <w:t>合同：</w:t>
      </w:r>
    </w:p>
    <w:p w:rsidR="00047495" w:rsidRDefault="00D7591E">
      <w:pPr>
        <w:pStyle w:val="af2"/>
        <w:numPr>
          <w:ilvl w:val="0"/>
          <w:numId w:val="1"/>
        </w:numPr>
        <w:spacing w:line="480" w:lineRule="exact"/>
        <w:ind w:firstLineChars="0"/>
        <w:rPr>
          <w:sz w:val="24"/>
        </w:rPr>
      </w:pPr>
      <w:r>
        <w:rPr>
          <w:sz w:val="24"/>
        </w:rPr>
        <w:t>本合同为中小企业预留合同</w:t>
      </w:r>
    </w:p>
    <w:p w:rsidR="00047495" w:rsidRDefault="00D7591E">
      <w:pPr>
        <w:pStyle w:val="af2"/>
        <w:numPr>
          <w:ilvl w:val="0"/>
          <w:numId w:val="1"/>
        </w:numPr>
        <w:spacing w:line="480" w:lineRule="exact"/>
        <w:ind w:firstLineChars="0"/>
        <w:rPr>
          <w:sz w:val="24"/>
        </w:rPr>
      </w:pPr>
      <w:r>
        <w:rPr>
          <w:sz w:val="24"/>
        </w:rPr>
        <w:t>本合同非中小企业预留合同</w:t>
      </w:r>
    </w:p>
    <w:p w:rsidR="00047495" w:rsidRDefault="00D7591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047495" w:rsidRDefault="00D7591E">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047495" w:rsidRDefault="00D7591E">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047495" w:rsidRDefault="00D7591E">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047495" w:rsidRDefault="00D7591E">
      <w:pPr>
        <w:tabs>
          <w:tab w:val="left" w:pos="360"/>
        </w:tabs>
        <w:spacing w:line="520" w:lineRule="exact"/>
        <w:ind w:firstLineChars="200" w:firstLine="480"/>
        <w:rPr>
          <w:sz w:val="24"/>
          <w:szCs w:val="24"/>
        </w:rPr>
      </w:pPr>
      <w:r>
        <w:rPr>
          <w:sz w:val="24"/>
          <w:szCs w:val="24"/>
        </w:rPr>
        <w:t>二、质量要求及对质量负责条件和期限：见附件。</w:t>
      </w:r>
    </w:p>
    <w:p w:rsidR="00047495" w:rsidRDefault="00D7591E">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047495" w:rsidRDefault="00D7591E">
      <w:pPr>
        <w:tabs>
          <w:tab w:val="left" w:pos="360"/>
        </w:tabs>
        <w:spacing w:line="520" w:lineRule="exact"/>
        <w:ind w:firstLineChars="200" w:firstLine="480"/>
        <w:rPr>
          <w:sz w:val="24"/>
          <w:szCs w:val="24"/>
        </w:rPr>
      </w:pPr>
      <w:r>
        <w:rPr>
          <w:sz w:val="24"/>
          <w:szCs w:val="24"/>
        </w:rPr>
        <w:t>四、服务时间、地点、方式：见附件。</w:t>
      </w:r>
    </w:p>
    <w:p w:rsidR="00047495" w:rsidRDefault="00D7591E">
      <w:pPr>
        <w:tabs>
          <w:tab w:val="left" w:pos="360"/>
        </w:tabs>
        <w:spacing w:line="520" w:lineRule="exact"/>
        <w:ind w:firstLineChars="200" w:firstLine="480"/>
        <w:rPr>
          <w:sz w:val="24"/>
          <w:szCs w:val="24"/>
        </w:rPr>
      </w:pPr>
      <w:r>
        <w:rPr>
          <w:sz w:val="24"/>
          <w:szCs w:val="24"/>
        </w:rPr>
        <w:t>五、供方应随服务向需方交付的相关资料。如果所提交文件是外文的，供方有义务为需方提供中文或译成中文文件。</w:t>
      </w:r>
    </w:p>
    <w:p w:rsidR="00047495" w:rsidRDefault="00D7591E">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047495" w:rsidRDefault="00D7591E">
      <w:pPr>
        <w:tabs>
          <w:tab w:val="left" w:pos="360"/>
        </w:tabs>
        <w:spacing w:line="520" w:lineRule="exact"/>
        <w:rPr>
          <w:sz w:val="24"/>
          <w:szCs w:val="24"/>
        </w:rPr>
      </w:pPr>
      <w:r>
        <w:rPr>
          <w:sz w:val="24"/>
          <w:szCs w:val="24"/>
        </w:rPr>
        <w:t xml:space="preserve">    </w:t>
      </w:r>
      <w:r>
        <w:rPr>
          <w:sz w:val="24"/>
          <w:szCs w:val="24"/>
        </w:rPr>
        <w:t>七、货款支付方式：见附件。</w:t>
      </w:r>
    </w:p>
    <w:p w:rsidR="00047495" w:rsidRDefault="00D7591E">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047495" w:rsidRDefault="00D7591E" w:rsidP="000D6503">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047495" w:rsidRDefault="00D7591E" w:rsidP="000D6503">
      <w:pPr>
        <w:tabs>
          <w:tab w:val="left" w:pos="0"/>
          <w:tab w:val="left" w:pos="721"/>
        </w:tabs>
        <w:spacing w:line="520" w:lineRule="exact"/>
        <w:ind w:firstLineChars="214" w:firstLine="514"/>
        <w:rPr>
          <w:sz w:val="24"/>
          <w:szCs w:val="24"/>
        </w:rPr>
      </w:pPr>
      <w:proofErr w:type="gramStart"/>
      <w:r>
        <w:rPr>
          <w:sz w:val="24"/>
          <w:szCs w:val="24"/>
        </w:rPr>
        <w:t>账</w:t>
      </w:r>
      <w:proofErr w:type="gramEnd"/>
      <w:r>
        <w:rPr>
          <w:sz w:val="24"/>
          <w:szCs w:val="24"/>
        </w:rPr>
        <w:t xml:space="preserve">       </w:t>
      </w:r>
      <w:r>
        <w:rPr>
          <w:sz w:val="24"/>
          <w:szCs w:val="24"/>
        </w:rPr>
        <w:t>号：</w:t>
      </w:r>
      <w:r>
        <w:rPr>
          <w:sz w:val="24"/>
          <w:szCs w:val="24"/>
          <w:u w:val="single"/>
        </w:rPr>
        <w:t xml:space="preserve">                                                   </w:t>
      </w:r>
      <w:r>
        <w:rPr>
          <w:szCs w:val="24"/>
        </w:rPr>
        <w:t>。</w:t>
      </w:r>
    </w:p>
    <w:p w:rsidR="00047495" w:rsidRDefault="00D7591E">
      <w:pPr>
        <w:pStyle w:val="2"/>
        <w:spacing w:line="520" w:lineRule="exact"/>
        <w:ind w:leftChars="-50" w:firstLineChars="200" w:firstLine="480"/>
        <w:rPr>
          <w:rFonts w:ascii="Times New Roman"/>
          <w:sz w:val="24"/>
          <w:szCs w:val="24"/>
        </w:rPr>
      </w:pPr>
      <w:r>
        <w:rPr>
          <w:rFonts w:ascii="Times New Roman"/>
          <w:sz w:val="24"/>
          <w:szCs w:val="24"/>
        </w:rPr>
        <w:lastRenderedPageBreak/>
        <w:t>八、有关涉及本合同供方向天津市政府采购中心所提交的响应文件及有关澄清资料和服务承诺均视为本合同不可分割的部分，对供方具有约束力。</w:t>
      </w:r>
    </w:p>
    <w:p w:rsidR="00047495" w:rsidRDefault="00D7591E">
      <w:pPr>
        <w:tabs>
          <w:tab w:val="left" w:pos="0"/>
          <w:tab w:val="left" w:pos="315"/>
        </w:tabs>
        <w:spacing w:line="520" w:lineRule="exact"/>
        <w:ind w:firstLineChars="200" w:firstLine="480"/>
        <w:rPr>
          <w:sz w:val="24"/>
          <w:szCs w:val="24"/>
        </w:rPr>
      </w:pPr>
      <w:r>
        <w:rPr>
          <w:sz w:val="24"/>
          <w:szCs w:val="24"/>
        </w:rPr>
        <w:t>九、本合同一式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047495">
        <w:tc>
          <w:tcPr>
            <w:tcW w:w="4261" w:type="dxa"/>
          </w:tcPr>
          <w:p w:rsidR="00047495" w:rsidRDefault="00D7591E">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047495" w:rsidRDefault="00D7591E">
            <w:pPr>
              <w:tabs>
                <w:tab w:val="left" w:pos="0"/>
                <w:tab w:val="left" w:pos="315"/>
              </w:tabs>
              <w:spacing w:line="520" w:lineRule="exact"/>
              <w:rPr>
                <w:sz w:val="24"/>
                <w:szCs w:val="24"/>
              </w:rPr>
            </w:pPr>
            <w:r>
              <w:rPr>
                <w:sz w:val="24"/>
                <w:szCs w:val="24"/>
              </w:rPr>
              <w:t>需方（公章）：</w:t>
            </w:r>
            <w:r>
              <w:rPr>
                <w:sz w:val="24"/>
                <w:szCs w:val="24"/>
              </w:rPr>
              <w:t xml:space="preserve"> </w:t>
            </w:r>
          </w:p>
        </w:tc>
      </w:tr>
      <w:tr w:rsidR="00047495">
        <w:tc>
          <w:tcPr>
            <w:tcW w:w="4261" w:type="dxa"/>
          </w:tcPr>
          <w:p w:rsidR="00047495" w:rsidRDefault="00D7591E">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047495" w:rsidRDefault="00D7591E">
            <w:pPr>
              <w:tabs>
                <w:tab w:val="left" w:pos="0"/>
                <w:tab w:val="left" w:pos="315"/>
              </w:tabs>
              <w:spacing w:line="520" w:lineRule="exact"/>
              <w:rPr>
                <w:sz w:val="24"/>
                <w:szCs w:val="24"/>
              </w:rPr>
            </w:pPr>
            <w:r>
              <w:rPr>
                <w:sz w:val="24"/>
                <w:szCs w:val="24"/>
              </w:rPr>
              <w:t>地址：</w:t>
            </w:r>
            <w:r>
              <w:rPr>
                <w:sz w:val="24"/>
                <w:szCs w:val="24"/>
              </w:rPr>
              <w:t xml:space="preserve"> </w:t>
            </w:r>
          </w:p>
        </w:tc>
      </w:tr>
      <w:tr w:rsidR="00047495">
        <w:tc>
          <w:tcPr>
            <w:tcW w:w="4261" w:type="dxa"/>
          </w:tcPr>
          <w:p w:rsidR="00047495" w:rsidRDefault="00D7591E">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047495" w:rsidRDefault="00D7591E">
            <w:pPr>
              <w:tabs>
                <w:tab w:val="left" w:pos="360"/>
              </w:tabs>
              <w:spacing w:line="520" w:lineRule="exact"/>
              <w:rPr>
                <w:sz w:val="24"/>
                <w:szCs w:val="24"/>
              </w:rPr>
            </w:pPr>
            <w:r>
              <w:rPr>
                <w:sz w:val="24"/>
                <w:szCs w:val="24"/>
              </w:rPr>
              <w:t>法定代表人：</w:t>
            </w:r>
            <w:r>
              <w:rPr>
                <w:sz w:val="24"/>
                <w:szCs w:val="24"/>
              </w:rPr>
              <w:t xml:space="preserve"> </w:t>
            </w:r>
          </w:p>
        </w:tc>
      </w:tr>
      <w:tr w:rsidR="00047495">
        <w:tc>
          <w:tcPr>
            <w:tcW w:w="4261" w:type="dxa"/>
          </w:tcPr>
          <w:p w:rsidR="00047495" w:rsidRDefault="00D7591E">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047495" w:rsidRDefault="00D7591E">
            <w:pPr>
              <w:tabs>
                <w:tab w:val="left" w:pos="360"/>
              </w:tabs>
              <w:spacing w:line="520" w:lineRule="exact"/>
              <w:rPr>
                <w:sz w:val="24"/>
                <w:szCs w:val="24"/>
              </w:rPr>
            </w:pPr>
            <w:r>
              <w:rPr>
                <w:sz w:val="24"/>
                <w:szCs w:val="24"/>
              </w:rPr>
              <w:t>委托代理人：</w:t>
            </w:r>
            <w:r>
              <w:rPr>
                <w:sz w:val="24"/>
                <w:szCs w:val="24"/>
              </w:rPr>
              <w:t xml:space="preserve"> </w:t>
            </w:r>
          </w:p>
        </w:tc>
      </w:tr>
      <w:tr w:rsidR="00047495">
        <w:tc>
          <w:tcPr>
            <w:tcW w:w="4261" w:type="dxa"/>
          </w:tcPr>
          <w:p w:rsidR="00047495" w:rsidRDefault="00D7591E">
            <w:pPr>
              <w:tabs>
                <w:tab w:val="left" w:pos="360"/>
              </w:tabs>
              <w:spacing w:line="520" w:lineRule="exact"/>
              <w:rPr>
                <w:sz w:val="24"/>
                <w:szCs w:val="24"/>
              </w:rPr>
            </w:pPr>
            <w:r>
              <w:rPr>
                <w:sz w:val="24"/>
                <w:szCs w:val="24"/>
              </w:rPr>
              <w:t>电话：</w:t>
            </w:r>
          </w:p>
        </w:tc>
        <w:tc>
          <w:tcPr>
            <w:tcW w:w="4261" w:type="dxa"/>
          </w:tcPr>
          <w:p w:rsidR="00047495" w:rsidRDefault="00D7591E">
            <w:pPr>
              <w:tabs>
                <w:tab w:val="left" w:pos="360"/>
              </w:tabs>
              <w:spacing w:line="520" w:lineRule="exact"/>
              <w:rPr>
                <w:sz w:val="24"/>
                <w:szCs w:val="24"/>
              </w:rPr>
            </w:pPr>
            <w:r>
              <w:rPr>
                <w:sz w:val="24"/>
                <w:szCs w:val="24"/>
              </w:rPr>
              <w:t>电话：</w:t>
            </w:r>
          </w:p>
        </w:tc>
      </w:tr>
    </w:tbl>
    <w:p w:rsidR="00047495" w:rsidRDefault="00047495">
      <w:pPr>
        <w:rPr>
          <w:sz w:val="24"/>
          <w:szCs w:val="24"/>
        </w:rPr>
      </w:pPr>
    </w:p>
    <w:p w:rsidR="00047495" w:rsidRDefault="00D7591E">
      <w:pPr>
        <w:rPr>
          <w:szCs w:val="24"/>
        </w:rPr>
      </w:pPr>
      <w:r>
        <w:rPr>
          <w:sz w:val="24"/>
          <w:szCs w:val="24"/>
        </w:rPr>
        <w:t>时间：</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047495" w:rsidRDefault="00D7591E">
      <w:pPr>
        <w:jc w:val="center"/>
        <w:rPr>
          <w:b/>
          <w:sz w:val="30"/>
          <w:szCs w:val="30"/>
        </w:rPr>
      </w:pPr>
      <w:r>
        <w:rPr>
          <w:b/>
          <w:sz w:val="30"/>
          <w:szCs w:val="30"/>
        </w:rPr>
        <w:br w:type="page"/>
      </w:r>
      <w:r>
        <w:rPr>
          <w:b/>
          <w:sz w:val="30"/>
          <w:szCs w:val="30"/>
        </w:rPr>
        <w:lastRenderedPageBreak/>
        <w:t>合同特殊条款</w:t>
      </w:r>
    </w:p>
    <w:p w:rsidR="00047495" w:rsidRDefault="00047495">
      <w:pPr>
        <w:tabs>
          <w:tab w:val="left" w:pos="360"/>
        </w:tabs>
        <w:spacing w:line="520" w:lineRule="exact"/>
        <w:ind w:firstLineChars="171" w:firstLine="410"/>
        <w:rPr>
          <w:color w:val="000000"/>
          <w:sz w:val="24"/>
          <w:szCs w:val="24"/>
        </w:rPr>
      </w:pPr>
    </w:p>
    <w:p w:rsidR="00047495" w:rsidRDefault="00D7591E">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047495" w:rsidRDefault="00D7591E">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合同特殊条款由供方和需方根据项目的具体情况协商拟订。</w:t>
      </w:r>
    </w:p>
    <w:p w:rsidR="00047495" w:rsidRDefault="00047495">
      <w:pPr>
        <w:tabs>
          <w:tab w:val="left" w:pos="360"/>
        </w:tabs>
        <w:spacing w:line="520" w:lineRule="exact"/>
        <w:ind w:firstLineChars="171" w:firstLine="410"/>
        <w:rPr>
          <w:sz w:val="24"/>
          <w:szCs w:val="24"/>
        </w:rPr>
      </w:pPr>
    </w:p>
    <w:p w:rsidR="00047495" w:rsidRDefault="00047495">
      <w:pPr>
        <w:tabs>
          <w:tab w:val="left" w:pos="360"/>
        </w:tabs>
        <w:spacing w:line="520" w:lineRule="exact"/>
        <w:ind w:firstLineChars="171" w:firstLine="410"/>
        <w:rPr>
          <w:sz w:val="24"/>
          <w:szCs w:val="24"/>
        </w:rPr>
        <w:sectPr w:rsidR="00047495">
          <w:headerReference w:type="default" r:id="rId17"/>
          <w:pgSz w:w="11906" w:h="16838"/>
          <w:pgMar w:top="1440" w:right="1800" w:bottom="1440" w:left="1800" w:header="851" w:footer="992" w:gutter="0"/>
          <w:cols w:space="720"/>
          <w:docGrid w:type="lines" w:linePitch="312"/>
        </w:sectPr>
      </w:pPr>
    </w:p>
    <w:p w:rsidR="00047495" w:rsidRDefault="00D7591E">
      <w:pPr>
        <w:pStyle w:val="3"/>
        <w:jc w:val="center"/>
      </w:pPr>
      <w:bookmarkStart w:id="12" w:name="_Toc411426753"/>
      <w:r>
        <w:lastRenderedPageBreak/>
        <w:t>第五部分</w:t>
      </w:r>
      <w:r>
        <w:t xml:space="preserve">  </w:t>
      </w:r>
      <w:r>
        <w:t>响应文件格式</w:t>
      </w:r>
      <w:bookmarkEnd w:id="12"/>
    </w:p>
    <w:p w:rsidR="00047495" w:rsidRDefault="00047495">
      <w:pPr>
        <w:autoSpaceDE w:val="0"/>
        <w:autoSpaceDN w:val="0"/>
        <w:adjustRightInd w:val="0"/>
        <w:spacing w:line="520" w:lineRule="exact"/>
        <w:rPr>
          <w:b/>
          <w:kern w:val="0"/>
          <w:sz w:val="24"/>
        </w:rPr>
      </w:pPr>
    </w:p>
    <w:p w:rsidR="00047495" w:rsidRDefault="00047495">
      <w:pPr>
        <w:autoSpaceDE w:val="0"/>
        <w:autoSpaceDN w:val="0"/>
        <w:adjustRightInd w:val="0"/>
        <w:spacing w:line="520" w:lineRule="exact"/>
        <w:rPr>
          <w:b/>
          <w:kern w:val="0"/>
          <w:sz w:val="24"/>
        </w:rPr>
      </w:pPr>
    </w:p>
    <w:p w:rsidR="00047495" w:rsidRDefault="00D7591E">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047495" w:rsidRDefault="00D7591E">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047495" w:rsidRDefault="00047495">
      <w:pPr>
        <w:autoSpaceDE w:val="0"/>
        <w:autoSpaceDN w:val="0"/>
        <w:adjustRightInd w:val="0"/>
        <w:spacing w:line="520" w:lineRule="exact"/>
        <w:rPr>
          <w:b/>
          <w:kern w:val="0"/>
          <w:sz w:val="24"/>
        </w:rPr>
      </w:pPr>
    </w:p>
    <w:p w:rsidR="00047495" w:rsidRDefault="00D7591E">
      <w:pPr>
        <w:autoSpaceDE w:val="0"/>
        <w:autoSpaceDN w:val="0"/>
        <w:adjustRightInd w:val="0"/>
        <w:spacing w:line="520" w:lineRule="exact"/>
        <w:jc w:val="center"/>
        <w:rPr>
          <w:b/>
          <w:kern w:val="0"/>
          <w:sz w:val="24"/>
        </w:rPr>
      </w:pPr>
      <w:r>
        <w:rPr>
          <w:b/>
          <w:kern w:val="0"/>
          <w:sz w:val="24"/>
        </w:rPr>
        <w:t>第一阶段响应文件</w:t>
      </w:r>
    </w:p>
    <w:p w:rsidR="00047495" w:rsidRDefault="00047495">
      <w:pPr>
        <w:autoSpaceDE w:val="0"/>
        <w:autoSpaceDN w:val="0"/>
        <w:adjustRightInd w:val="0"/>
        <w:spacing w:line="520" w:lineRule="exact"/>
        <w:rPr>
          <w:b/>
          <w:kern w:val="0"/>
          <w:sz w:val="24"/>
        </w:rPr>
      </w:pPr>
    </w:p>
    <w:p w:rsidR="00047495" w:rsidRDefault="00D7591E">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047495" w:rsidRDefault="00D7591E">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047495" w:rsidRDefault="00D7591E">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047495" w:rsidRDefault="00D7591E">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047495" w:rsidRDefault="00D7591E">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047495" w:rsidRDefault="00D7591E">
      <w:pPr>
        <w:spacing w:beforeLines="30" w:before="93" w:afterLines="70" w:after="218" w:line="540" w:lineRule="exact"/>
        <w:ind w:leftChars="300" w:left="630"/>
        <w:rPr>
          <w:rFonts w:eastAsia="方正楷体简体"/>
          <w:b/>
          <w:sz w:val="34"/>
          <w:szCs w:val="34"/>
        </w:rPr>
      </w:pPr>
      <w:r>
        <w:rPr>
          <w:rFonts w:eastAsia="方正楷体简体"/>
          <w:b/>
          <w:sz w:val="34"/>
          <w:szCs w:val="34"/>
        </w:rPr>
        <w:t>磋商代表人姓名：</w:t>
      </w:r>
    </w:p>
    <w:p w:rsidR="00047495" w:rsidRDefault="00047495">
      <w:pPr>
        <w:spacing w:beforeLines="30" w:before="93" w:afterLines="70" w:after="218" w:line="540" w:lineRule="exact"/>
        <w:ind w:leftChars="300" w:left="630"/>
        <w:rPr>
          <w:rFonts w:eastAsia="方正楷体简体"/>
          <w:b/>
          <w:sz w:val="34"/>
          <w:szCs w:val="34"/>
        </w:rPr>
      </w:pPr>
    </w:p>
    <w:p w:rsidR="00047495" w:rsidRDefault="00047495">
      <w:pPr>
        <w:spacing w:beforeLines="30" w:before="93" w:afterLines="70" w:after="218" w:line="540" w:lineRule="exact"/>
        <w:ind w:leftChars="300" w:left="630"/>
        <w:rPr>
          <w:rFonts w:eastAsia="方正楷体简体"/>
          <w:b/>
          <w:sz w:val="34"/>
          <w:szCs w:val="34"/>
        </w:rPr>
      </w:pPr>
    </w:p>
    <w:p w:rsidR="00047495" w:rsidRDefault="00D7591E">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047495" w:rsidRDefault="00D7591E">
      <w:pPr>
        <w:autoSpaceDN w:val="0"/>
        <w:spacing w:line="360" w:lineRule="auto"/>
        <w:jc w:val="center"/>
        <w:rPr>
          <w:b/>
          <w:bCs/>
          <w:sz w:val="24"/>
        </w:rPr>
      </w:pPr>
      <w:r>
        <w:rPr>
          <w:b/>
          <w:sz w:val="24"/>
        </w:rPr>
        <w:br w:type="page"/>
      </w:r>
      <w:r>
        <w:rPr>
          <w:b/>
          <w:sz w:val="24"/>
        </w:rPr>
        <w:lastRenderedPageBreak/>
        <w:t>第一阶段</w:t>
      </w:r>
      <w:r>
        <w:rPr>
          <w:b/>
          <w:bCs/>
          <w:sz w:val="24"/>
        </w:rPr>
        <w:t>响应文件总目录</w:t>
      </w:r>
    </w:p>
    <w:p w:rsidR="00047495" w:rsidRDefault="00047495">
      <w:pPr>
        <w:autoSpaceDN w:val="0"/>
        <w:spacing w:line="360" w:lineRule="auto"/>
        <w:jc w:val="center"/>
        <w:rPr>
          <w:b/>
          <w:bCs/>
          <w:sz w:val="24"/>
        </w:rPr>
      </w:pPr>
    </w:p>
    <w:p w:rsidR="00047495" w:rsidRDefault="00D7591E">
      <w:pPr>
        <w:autoSpaceDN w:val="0"/>
        <w:spacing w:line="360" w:lineRule="auto"/>
        <w:jc w:val="center"/>
        <w:rPr>
          <w:b/>
          <w:bCs/>
          <w:sz w:val="24"/>
        </w:rPr>
      </w:pPr>
      <w:r>
        <w:rPr>
          <w:b/>
          <w:bCs/>
          <w:sz w:val="24"/>
        </w:rPr>
        <w:t>（投标人自行编制）</w:t>
      </w:r>
    </w:p>
    <w:p w:rsidR="00047495" w:rsidRDefault="00D7591E">
      <w:pPr>
        <w:widowControl/>
        <w:spacing w:line="360" w:lineRule="auto"/>
        <w:jc w:val="center"/>
        <w:rPr>
          <w:b/>
          <w:sz w:val="24"/>
        </w:rPr>
      </w:pPr>
      <w:r>
        <w:rPr>
          <w:b/>
          <w:sz w:val="24"/>
        </w:rPr>
        <w:br w:type="page"/>
      </w:r>
      <w:r>
        <w:rPr>
          <w:b/>
          <w:sz w:val="24"/>
        </w:rPr>
        <w:lastRenderedPageBreak/>
        <w:t>评分因素及评标标准页码检索</w:t>
      </w:r>
    </w:p>
    <w:p w:rsidR="00047495" w:rsidRDefault="00047495">
      <w:pPr>
        <w:widowControl/>
        <w:spacing w:line="360" w:lineRule="auto"/>
        <w:jc w:val="center"/>
        <w:rPr>
          <w:b/>
          <w:sz w:val="24"/>
        </w:rPr>
      </w:pPr>
    </w:p>
    <w:p w:rsidR="00047495" w:rsidRDefault="00D7591E">
      <w:pPr>
        <w:widowControl/>
        <w:spacing w:line="360" w:lineRule="auto"/>
        <w:jc w:val="center"/>
        <w:rPr>
          <w:b/>
          <w:bCs/>
          <w:sz w:val="24"/>
        </w:rPr>
      </w:pPr>
      <w:r>
        <w:rPr>
          <w:b/>
          <w:bCs/>
          <w:sz w:val="24"/>
        </w:rPr>
        <w:t>（投标人按磋商文件</w:t>
      </w:r>
      <w:r>
        <w:rPr>
          <w:b/>
          <w:bCs/>
          <w:sz w:val="24"/>
        </w:rPr>
        <w:t>“</w:t>
      </w:r>
      <w:r>
        <w:rPr>
          <w:b/>
          <w:bCs/>
          <w:sz w:val="24"/>
        </w:rPr>
        <w:t>评分因素及评标标准</w:t>
      </w:r>
      <w:r>
        <w:rPr>
          <w:b/>
          <w:bCs/>
          <w:sz w:val="24"/>
        </w:rPr>
        <w:t>”</w:t>
      </w:r>
      <w:r>
        <w:rPr>
          <w:b/>
          <w:bCs/>
          <w:sz w:val="24"/>
        </w:rPr>
        <w:t>中除涉及价格的评分项外的每个评分项逐项列明页码）</w:t>
      </w:r>
    </w:p>
    <w:p w:rsidR="00047495" w:rsidRDefault="00D7591E">
      <w:pPr>
        <w:spacing w:line="460" w:lineRule="exact"/>
        <w:rPr>
          <w:b/>
          <w:sz w:val="24"/>
        </w:rPr>
      </w:pPr>
      <w:r>
        <w:rPr>
          <w:b/>
          <w:sz w:val="24"/>
        </w:rPr>
        <w:br w:type="page"/>
      </w:r>
      <w:r>
        <w:rPr>
          <w:b/>
          <w:sz w:val="24"/>
        </w:rPr>
        <w:lastRenderedPageBreak/>
        <w:t>附件</w:t>
      </w:r>
      <w:r>
        <w:rPr>
          <w:b/>
          <w:sz w:val="24"/>
        </w:rPr>
        <w:t>1</w:t>
      </w:r>
    </w:p>
    <w:p w:rsidR="00047495" w:rsidRDefault="00D7591E">
      <w:pPr>
        <w:tabs>
          <w:tab w:val="left" w:pos="360"/>
        </w:tabs>
        <w:spacing w:line="560" w:lineRule="exact"/>
        <w:jc w:val="center"/>
        <w:rPr>
          <w:b/>
          <w:sz w:val="24"/>
        </w:rPr>
      </w:pPr>
      <w:r>
        <w:rPr>
          <w:b/>
          <w:sz w:val="24"/>
        </w:rPr>
        <w:t>响应书</w:t>
      </w:r>
    </w:p>
    <w:p w:rsidR="00047495" w:rsidRDefault="00D7591E">
      <w:pPr>
        <w:autoSpaceDE w:val="0"/>
        <w:autoSpaceDN w:val="0"/>
        <w:adjustRightInd w:val="0"/>
        <w:spacing w:line="520" w:lineRule="exact"/>
        <w:jc w:val="left"/>
        <w:rPr>
          <w:kern w:val="0"/>
          <w:sz w:val="24"/>
        </w:rPr>
      </w:pPr>
      <w:r>
        <w:rPr>
          <w:kern w:val="0"/>
          <w:sz w:val="24"/>
        </w:rPr>
        <w:t>致：天津市政府采购中心</w:t>
      </w:r>
    </w:p>
    <w:p w:rsidR="00047495" w:rsidRDefault="00D7591E">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rsidR="00047495" w:rsidRDefault="00D7591E">
      <w:pPr>
        <w:autoSpaceDE w:val="0"/>
        <w:autoSpaceDN w:val="0"/>
        <w:adjustRightInd w:val="0"/>
        <w:spacing w:line="360" w:lineRule="auto"/>
        <w:jc w:val="left"/>
        <w:rPr>
          <w:kern w:val="0"/>
          <w:sz w:val="24"/>
        </w:rPr>
      </w:pPr>
      <w:r>
        <w:rPr>
          <w:kern w:val="0"/>
          <w:sz w:val="24"/>
        </w:rPr>
        <w:t>据此函，签字代表宣布同意如下：</w:t>
      </w:r>
    </w:p>
    <w:p w:rsidR="00047495" w:rsidRDefault="00D7591E">
      <w:pPr>
        <w:numPr>
          <w:ilvl w:val="0"/>
          <w:numId w:val="2"/>
        </w:numPr>
        <w:spacing w:line="360" w:lineRule="auto"/>
        <w:ind w:left="0" w:firstLineChars="200" w:firstLine="480"/>
        <w:jc w:val="left"/>
        <w:rPr>
          <w:sz w:val="24"/>
        </w:rPr>
      </w:pPr>
      <w:r>
        <w:rPr>
          <w:sz w:val="24"/>
        </w:rPr>
        <w:t>我公司将按磋商文件的规定履行合同责任和义务。</w:t>
      </w:r>
    </w:p>
    <w:p w:rsidR="00047495" w:rsidRDefault="00D7591E">
      <w:pPr>
        <w:numPr>
          <w:ilvl w:val="0"/>
          <w:numId w:val="2"/>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047495" w:rsidRDefault="00D7591E">
      <w:pPr>
        <w:numPr>
          <w:ilvl w:val="0"/>
          <w:numId w:val="2"/>
        </w:numPr>
        <w:spacing w:line="360" w:lineRule="auto"/>
        <w:jc w:val="left"/>
        <w:rPr>
          <w:sz w:val="24"/>
        </w:rPr>
      </w:pPr>
      <w:r>
        <w:rPr>
          <w:sz w:val="24"/>
        </w:rPr>
        <w:t>我公司的磋商有效期为</w:t>
      </w:r>
      <w:r>
        <w:rPr>
          <w:rFonts w:hint="eastAsia"/>
          <w:sz w:val="24"/>
        </w:rPr>
        <w:t>响应文件开启之日</w:t>
      </w:r>
      <w:r>
        <w:rPr>
          <w:sz w:val="24"/>
        </w:rPr>
        <w:t>起</w:t>
      </w:r>
      <w:r>
        <w:rPr>
          <w:sz w:val="24"/>
        </w:rPr>
        <w:t>60</w:t>
      </w:r>
      <w:r>
        <w:rPr>
          <w:sz w:val="24"/>
        </w:rPr>
        <w:t>天。</w:t>
      </w:r>
    </w:p>
    <w:p w:rsidR="00047495" w:rsidRDefault="00D7591E">
      <w:pPr>
        <w:numPr>
          <w:ilvl w:val="0"/>
          <w:numId w:val="2"/>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w:t>
      </w:r>
      <w:proofErr w:type="gramStart"/>
      <w:r>
        <w:rPr>
          <w:sz w:val="24"/>
        </w:rPr>
        <w:t>均真实</w:t>
      </w:r>
      <w:proofErr w:type="gramEnd"/>
      <w:r>
        <w:rPr>
          <w:sz w:val="24"/>
        </w:rPr>
        <w:t>有效。由于我公司提供资料不实而造成的责任和后果由我公司自行承担。</w:t>
      </w:r>
    </w:p>
    <w:p w:rsidR="00047495" w:rsidRDefault="00D7591E">
      <w:pPr>
        <w:numPr>
          <w:ilvl w:val="0"/>
          <w:numId w:val="2"/>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047495" w:rsidRDefault="00D7591E">
      <w:pPr>
        <w:numPr>
          <w:ilvl w:val="0"/>
          <w:numId w:val="2"/>
        </w:numPr>
        <w:spacing w:line="360" w:lineRule="auto"/>
        <w:ind w:left="0" w:firstLineChars="200" w:firstLine="480"/>
        <w:jc w:val="left"/>
        <w:rPr>
          <w:sz w:val="24"/>
        </w:rPr>
      </w:pP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047495" w:rsidRDefault="00D7591E">
      <w:pPr>
        <w:numPr>
          <w:ilvl w:val="0"/>
          <w:numId w:val="2"/>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rsidR="00047495" w:rsidRDefault="00D7591E">
      <w:pPr>
        <w:numPr>
          <w:ilvl w:val="0"/>
          <w:numId w:val="2"/>
        </w:numPr>
        <w:spacing w:line="360" w:lineRule="auto"/>
        <w:ind w:left="0" w:firstLineChars="200" w:firstLine="480"/>
        <w:jc w:val="left"/>
        <w:rPr>
          <w:sz w:val="24"/>
        </w:rPr>
      </w:pPr>
      <w:r>
        <w:rPr>
          <w:sz w:val="24"/>
        </w:rPr>
        <w:t>我公司承诺未列入</w:t>
      </w:r>
      <w:r>
        <w:rPr>
          <w:sz w:val="24"/>
        </w:rPr>
        <w:t>“</w:t>
      </w:r>
      <w:r>
        <w:rPr>
          <w:sz w:val="24"/>
        </w:rPr>
        <w:t>信用中国</w:t>
      </w:r>
      <w:r>
        <w:rPr>
          <w:sz w:val="24"/>
        </w:rPr>
        <w:t>”</w:t>
      </w:r>
      <w:r>
        <w:rPr>
          <w:sz w:val="24"/>
        </w:rPr>
        <w:t>网站（</w:t>
      </w:r>
      <w:r>
        <w:rPr>
          <w:sz w:val="24"/>
        </w:rPr>
        <w:t>www.creditchina.gov.cn</w:t>
      </w:r>
      <w:r>
        <w:rPr>
          <w:sz w:val="24"/>
        </w:rPr>
        <w:t>）失信被执行人、重大税收违法案件当事人名单，也未列入中国政府采购网（</w:t>
      </w:r>
      <w:r>
        <w:rPr>
          <w:sz w:val="24"/>
        </w:rPr>
        <w:t>www.ccgp.gov.cn</w:t>
      </w:r>
      <w:r>
        <w:rPr>
          <w:sz w:val="24"/>
        </w:rPr>
        <w:t>）</w:t>
      </w:r>
      <w:r>
        <w:rPr>
          <w:sz w:val="24"/>
        </w:rPr>
        <w:lastRenderedPageBreak/>
        <w:t>政府采购严重违法失信行为记录名单，符合《中华人民共和国政府采购法》第二十二条规定的各项条件，具备履行合同所必需的设备和专业技术能力，投标截止日前</w:t>
      </w:r>
      <w:r>
        <w:rPr>
          <w:sz w:val="24"/>
        </w:rPr>
        <w:t>3</w:t>
      </w:r>
      <w:r>
        <w:rPr>
          <w:sz w:val="24"/>
        </w:rPr>
        <w:t>年在经营活动中没有重大违法记录。</w:t>
      </w:r>
    </w:p>
    <w:p w:rsidR="00047495" w:rsidRDefault="00D7591E">
      <w:pPr>
        <w:numPr>
          <w:ilvl w:val="0"/>
          <w:numId w:val="2"/>
        </w:numPr>
        <w:spacing w:line="360" w:lineRule="auto"/>
        <w:ind w:left="0" w:firstLineChars="200" w:firstLine="480"/>
        <w:jc w:val="left"/>
        <w:rPr>
          <w:sz w:val="24"/>
        </w:rPr>
      </w:pPr>
      <w:r>
        <w:rPr>
          <w:sz w:val="24"/>
        </w:rPr>
        <w:t>我公司若成交，</w:t>
      </w:r>
      <w:proofErr w:type="gramStart"/>
      <w:r>
        <w:rPr>
          <w:sz w:val="24"/>
        </w:rPr>
        <w:t>本承诺</w:t>
      </w:r>
      <w:proofErr w:type="gramEnd"/>
      <w:r>
        <w:rPr>
          <w:sz w:val="24"/>
        </w:rPr>
        <w:t>将成为合同不可分割的一部分，与合同具有同等的法律效力。</w:t>
      </w:r>
    </w:p>
    <w:p w:rsidR="00047495" w:rsidRDefault="00D7591E">
      <w:pPr>
        <w:numPr>
          <w:ilvl w:val="0"/>
          <w:numId w:val="2"/>
        </w:numPr>
        <w:spacing w:line="360" w:lineRule="auto"/>
        <w:ind w:left="0" w:firstLineChars="200" w:firstLine="480"/>
        <w:jc w:val="left"/>
        <w:rPr>
          <w:sz w:val="24"/>
        </w:rPr>
      </w:pP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047495" w:rsidRDefault="00D7591E">
      <w:pPr>
        <w:spacing w:line="360" w:lineRule="auto"/>
        <w:ind w:firstLineChars="200" w:firstLine="480"/>
        <w:rPr>
          <w:sz w:val="24"/>
        </w:rPr>
      </w:pPr>
      <w:r>
        <w:rPr>
          <w:sz w:val="24"/>
        </w:rPr>
        <w:t xml:space="preserve">11. </w:t>
      </w:r>
      <w:r>
        <w:rPr>
          <w:sz w:val="24"/>
        </w:rPr>
        <w:t>我公司开票信息如下，</w:t>
      </w:r>
      <w:r>
        <w:rPr>
          <w:b/>
          <w:sz w:val="24"/>
        </w:rPr>
        <w:t>此信息与我公司在税务局注册的信息一致</w:t>
      </w:r>
      <w:r>
        <w:rPr>
          <w:sz w:val="24"/>
        </w:rPr>
        <w:t>：</w:t>
      </w:r>
    </w:p>
    <w:p w:rsidR="00047495" w:rsidRDefault="00D7591E">
      <w:pPr>
        <w:spacing w:line="360" w:lineRule="auto"/>
        <w:ind w:firstLineChars="200" w:firstLine="480"/>
        <w:rPr>
          <w:sz w:val="24"/>
        </w:rPr>
      </w:pPr>
      <w:r>
        <w:rPr>
          <w:sz w:val="24"/>
        </w:rPr>
        <w:t>纳税人识别号：</w:t>
      </w:r>
    </w:p>
    <w:p w:rsidR="00047495" w:rsidRDefault="00D7591E">
      <w:pPr>
        <w:spacing w:line="360" w:lineRule="auto"/>
        <w:ind w:firstLineChars="200" w:firstLine="480"/>
        <w:rPr>
          <w:sz w:val="24"/>
        </w:rPr>
      </w:pPr>
      <w:r>
        <w:rPr>
          <w:sz w:val="24"/>
        </w:rPr>
        <w:t>地址、电话：</w:t>
      </w:r>
    </w:p>
    <w:p w:rsidR="00047495" w:rsidRDefault="00D7591E">
      <w:pPr>
        <w:spacing w:line="360" w:lineRule="auto"/>
        <w:ind w:firstLineChars="200" w:firstLine="480"/>
        <w:rPr>
          <w:sz w:val="24"/>
        </w:rPr>
      </w:pPr>
      <w:r>
        <w:rPr>
          <w:sz w:val="24"/>
        </w:rPr>
        <w:t>开户行及账号：</w:t>
      </w:r>
    </w:p>
    <w:p w:rsidR="00047495" w:rsidRDefault="00D7591E">
      <w:pPr>
        <w:spacing w:line="360" w:lineRule="auto"/>
        <w:ind w:firstLineChars="200" w:firstLine="480"/>
        <w:rPr>
          <w:sz w:val="24"/>
        </w:rPr>
      </w:pPr>
      <w:r>
        <w:rPr>
          <w:sz w:val="24"/>
        </w:rPr>
        <w:t>开具发票类型：</w:t>
      </w:r>
      <w:r>
        <w:rPr>
          <w:sz w:val="24"/>
        </w:rPr>
        <w:t>□</w:t>
      </w:r>
      <w:r>
        <w:rPr>
          <w:sz w:val="24"/>
        </w:rPr>
        <w:t>增值税专用发票</w:t>
      </w:r>
      <w:r>
        <w:rPr>
          <w:sz w:val="24"/>
        </w:rPr>
        <w:t xml:space="preserve">         □</w:t>
      </w:r>
      <w:r>
        <w:rPr>
          <w:sz w:val="24"/>
        </w:rPr>
        <w:t>增值税普通发票</w:t>
      </w:r>
    </w:p>
    <w:p w:rsidR="00047495" w:rsidRDefault="00D7591E">
      <w:pPr>
        <w:spacing w:line="360" w:lineRule="auto"/>
        <w:ind w:firstLineChars="200" w:firstLine="480"/>
        <w:rPr>
          <w:sz w:val="24"/>
        </w:rPr>
      </w:pPr>
      <w:r>
        <w:rPr>
          <w:sz w:val="24"/>
        </w:rPr>
        <w:t xml:space="preserve">12. </w:t>
      </w:r>
      <w:r>
        <w:rPr>
          <w:sz w:val="24"/>
        </w:rPr>
        <w:t>我公司选择招标代理服务费发票领取方式（请自行选择以下任</w:t>
      </w:r>
      <w:proofErr w:type="gramStart"/>
      <w:r>
        <w:rPr>
          <w:sz w:val="24"/>
        </w:rPr>
        <w:t>一</w:t>
      </w:r>
      <w:proofErr w:type="gramEnd"/>
      <w:r>
        <w:rPr>
          <w:sz w:val="24"/>
        </w:rPr>
        <w:t>方式并在相应</w:t>
      </w:r>
      <w:r>
        <w:rPr>
          <w:sz w:val="24"/>
        </w:rPr>
        <w:t>□</w:t>
      </w:r>
      <w:r>
        <w:rPr>
          <w:sz w:val="24"/>
        </w:rPr>
        <w:t>里划</w:t>
      </w:r>
      <w:r>
        <w:rPr>
          <w:sz w:val="24"/>
        </w:rPr>
        <w:t>“√”</w:t>
      </w:r>
      <w:r>
        <w:rPr>
          <w:sz w:val="24"/>
        </w:rPr>
        <w:t>）：</w:t>
      </w:r>
    </w:p>
    <w:p w:rsidR="00047495" w:rsidRDefault="00D7591E">
      <w:pPr>
        <w:spacing w:line="360" w:lineRule="auto"/>
        <w:ind w:firstLineChars="200" w:firstLine="482"/>
        <w:rPr>
          <w:b/>
          <w:sz w:val="24"/>
        </w:rPr>
      </w:pPr>
      <w:r>
        <w:rPr>
          <w:b/>
          <w:sz w:val="24"/>
        </w:rPr>
        <w:t>□</w:t>
      </w:r>
      <w:r>
        <w:rPr>
          <w:b/>
          <w:sz w:val="24"/>
        </w:rPr>
        <w:t>上门自取</w:t>
      </w:r>
    </w:p>
    <w:p w:rsidR="00047495" w:rsidRDefault="00047495">
      <w:pPr>
        <w:spacing w:line="360" w:lineRule="auto"/>
        <w:ind w:firstLineChars="200" w:firstLine="480"/>
        <w:rPr>
          <w:sz w:val="24"/>
        </w:rPr>
      </w:pPr>
    </w:p>
    <w:p w:rsidR="00047495" w:rsidRDefault="00D7591E">
      <w:pPr>
        <w:spacing w:line="360" w:lineRule="auto"/>
        <w:ind w:firstLineChars="200" w:firstLine="482"/>
        <w:rPr>
          <w:b/>
          <w:sz w:val="24"/>
        </w:rPr>
      </w:pPr>
      <w:r>
        <w:rPr>
          <w:b/>
          <w:sz w:val="24"/>
        </w:rPr>
        <w:t>□</w:t>
      </w:r>
      <w:r>
        <w:rPr>
          <w:b/>
          <w:sz w:val="24"/>
        </w:rPr>
        <w:t>到付邮寄</w:t>
      </w:r>
    </w:p>
    <w:p w:rsidR="00047495" w:rsidRDefault="00D7591E">
      <w:pPr>
        <w:spacing w:line="360" w:lineRule="auto"/>
        <w:ind w:firstLineChars="200" w:firstLine="480"/>
        <w:rPr>
          <w:sz w:val="24"/>
        </w:rPr>
      </w:pPr>
      <w:r>
        <w:rPr>
          <w:sz w:val="24"/>
        </w:rPr>
        <w:t>邮寄地址、邮编：</w:t>
      </w:r>
    </w:p>
    <w:p w:rsidR="00047495" w:rsidRDefault="00D7591E">
      <w:pPr>
        <w:spacing w:line="360" w:lineRule="auto"/>
        <w:ind w:firstLineChars="200" w:firstLine="480"/>
        <w:rPr>
          <w:sz w:val="24"/>
        </w:rPr>
      </w:pPr>
      <w:r>
        <w:rPr>
          <w:sz w:val="24"/>
        </w:rPr>
        <w:t>邮寄联系人、手机号码：</w:t>
      </w:r>
    </w:p>
    <w:p w:rsidR="00047495" w:rsidRDefault="00047495">
      <w:pPr>
        <w:spacing w:line="360" w:lineRule="auto"/>
        <w:jc w:val="left"/>
        <w:rPr>
          <w:sz w:val="24"/>
        </w:rPr>
      </w:pPr>
    </w:p>
    <w:p w:rsidR="00047495" w:rsidRDefault="00047495">
      <w:pPr>
        <w:pStyle w:val="af2"/>
        <w:autoSpaceDE w:val="0"/>
        <w:autoSpaceDN w:val="0"/>
        <w:adjustRightInd w:val="0"/>
        <w:spacing w:line="520" w:lineRule="exact"/>
        <w:ind w:left="900" w:firstLineChars="0" w:firstLine="0"/>
        <w:jc w:val="left"/>
        <w:rPr>
          <w:kern w:val="0"/>
          <w:sz w:val="24"/>
          <w:u w:val="single"/>
        </w:rPr>
      </w:pPr>
    </w:p>
    <w:p w:rsidR="00047495" w:rsidRDefault="00D7591E">
      <w:pPr>
        <w:autoSpaceDE w:val="0"/>
        <w:autoSpaceDN w:val="0"/>
        <w:adjustRightInd w:val="0"/>
        <w:spacing w:line="520" w:lineRule="exact"/>
        <w:ind w:firstLine="480"/>
        <w:jc w:val="left"/>
        <w:rPr>
          <w:kern w:val="0"/>
          <w:sz w:val="24"/>
        </w:rPr>
      </w:pPr>
      <w:r>
        <w:rPr>
          <w:kern w:val="0"/>
          <w:sz w:val="24"/>
        </w:rPr>
        <w:t>供应商名称：</w:t>
      </w:r>
    </w:p>
    <w:p w:rsidR="00047495" w:rsidRDefault="00047495">
      <w:pPr>
        <w:autoSpaceDE w:val="0"/>
        <w:autoSpaceDN w:val="0"/>
        <w:adjustRightInd w:val="0"/>
        <w:spacing w:line="520" w:lineRule="exact"/>
        <w:ind w:firstLine="480"/>
        <w:jc w:val="left"/>
        <w:rPr>
          <w:kern w:val="0"/>
          <w:sz w:val="24"/>
          <w:u w:val="single"/>
        </w:rPr>
      </w:pPr>
    </w:p>
    <w:p w:rsidR="00047495" w:rsidRDefault="00D7591E">
      <w:pPr>
        <w:autoSpaceDE w:val="0"/>
        <w:autoSpaceDN w:val="0"/>
        <w:adjustRightInd w:val="0"/>
        <w:spacing w:line="520" w:lineRule="exact"/>
        <w:ind w:firstLine="480"/>
        <w:jc w:val="left"/>
        <w:rPr>
          <w:kern w:val="0"/>
          <w:sz w:val="24"/>
        </w:rPr>
      </w:pPr>
      <w:r>
        <w:rPr>
          <w:kern w:val="0"/>
          <w:sz w:val="24"/>
        </w:rPr>
        <w:t>日期：</w:t>
      </w:r>
      <w:r>
        <w:rPr>
          <w:kern w:val="0"/>
          <w:sz w:val="24"/>
        </w:rPr>
        <w:t xml:space="preserve">                </w:t>
      </w:r>
      <w:r>
        <w:rPr>
          <w:kern w:val="0"/>
          <w:sz w:val="24"/>
        </w:rPr>
        <w:t>年</w:t>
      </w:r>
      <w:r>
        <w:rPr>
          <w:kern w:val="0"/>
          <w:sz w:val="24"/>
        </w:rPr>
        <w:t xml:space="preserve">       </w:t>
      </w:r>
      <w:r>
        <w:rPr>
          <w:kern w:val="0"/>
          <w:sz w:val="24"/>
        </w:rPr>
        <w:t>月</w:t>
      </w:r>
      <w:r>
        <w:rPr>
          <w:kern w:val="0"/>
          <w:sz w:val="24"/>
        </w:rPr>
        <w:t xml:space="preserve">       </w:t>
      </w:r>
      <w:r>
        <w:rPr>
          <w:kern w:val="0"/>
          <w:sz w:val="24"/>
        </w:rPr>
        <w:t>日</w:t>
      </w:r>
    </w:p>
    <w:p w:rsidR="00047495" w:rsidRDefault="00D7591E">
      <w:pPr>
        <w:spacing w:line="460" w:lineRule="exact"/>
        <w:rPr>
          <w:b/>
          <w:sz w:val="24"/>
        </w:rPr>
      </w:pPr>
      <w:r>
        <w:rPr>
          <w:b/>
          <w:sz w:val="24"/>
        </w:rPr>
        <w:br w:type="page"/>
      </w:r>
      <w:r>
        <w:rPr>
          <w:b/>
          <w:sz w:val="24"/>
        </w:rPr>
        <w:lastRenderedPageBreak/>
        <w:t>附件</w:t>
      </w:r>
      <w:r>
        <w:rPr>
          <w:b/>
          <w:sz w:val="24"/>
        </w:rPr>
        <w:t>2</w:t>
      </w:r>
    </w:p>
    <w:p w:rsidR="00047495" w:rsidRDefault="00047495">
      <w:pPr>
        <w:ind w:right="84"/>
        <w:jc w:val="center"/>
        <w:rPr>
          <w:b/>
          <w:sz w:val="24"/>
        </w:rPr>
      </w:pPr>
    </w:p>
    <w:p w:rsidR="00047495" w:rsidRDefault="00D7591E">
      <w:pPr>
        <w:ind w:right="84"/>
        <w:jc w:val="center"/>
        <w:rPr>
          <w:b/>
          <w:sz w:val="24"/>
        </w:rPr>
      </w:pPr>
      <w:r>
        <w:rPr>
          <w:b/>
          <w:sz w:val="24"/>
        </w:rPr>
        <w:t>供应商资格声明函</w:t>
      </w:r>
    </w:p>
    <w:p w:rsidR="00047495" w:rsidRDefault="00047495">
      <w:pPr>
        <w:spacing w:line="360" w:lineRule="auto"/>
        <w:ind w:firstLine="420"/>
        <w:jc w:val="center"/>
        <w:rPr>
          <w:b/>
          <w:sz w:val="24"/>
        </w:rPr>
      </w:pPr>
    </w:p>
    <w:p w:rsidR="00047495" w:rsidRDefault="00D7591E">
      <w:pPr>
        <w:spacing w:line="360" w:lineRule="auto"/>
        <w:rPr>
          <w:sz w:val="24"/>
        </w:rPr>
      </w:pPr>
      <w:r>
        <w:rPr>
          <w:sz w:val="24"/>
        </w:rPr>
        <w:t>天津市政府采购中心：</w:t>
      </w:r>
    </w:p>
    <w:p w:rsidR="00047495" w:rsidRDefault="00D7591E">
      <w:pPr>
        <w:spacing w:line="360" w:lineRule="auto"/>
        <w:ind w:firstLineChars="200" w:firstLine="480"/>
        <w:rPr>
          <w:sz w:val="24"/>
        </w:rPr>
      </w:pPr>
      <w:r>
        <w:rPr>
          <w:sz w:val="24"/>
        </w:rPr>
        <w:t>我单位自愿参与本项目的政府采购活动，郑重承诺如下：</w:t>
      </w:r>
    </w:p>
    <w:p w:rsidR="00047495" w:rsidRDefault="00D7591E">
      <w:pPr>
        <w:spacing w:line="360" w:lineRule="auto"/>
        <w:ind w:firstLineChars="200" w:firstLine="480"/>
        <w:rPr>
          <w:sz w:val="24"/>
        </w:rPr>
      </w:pPr>
      <w:r>
        <w:rPr>
          <w:sz w:val="24"/>
        </w:rPr>
        <w:t>（一）我单位具有良好的商业信誉和健全的财务会计制度；</w:t>
      </w:r>
    </w:p>
    <w:p w:rsidR="00047495" w:rsidRDefault="00D7591E">
      <w:pPr>
        <w:spacing w:line="360" w:lineRule="auto"/>
        <w:ind w:firstLineChars="200" w:firstLine="480"/>
        <w:rPr>
          <w:sz w:val="24"/>
        </w:rPr>
      </w:pPr>
      <w:r>
        <w:rPr>
          <w:sz w:val="24"/>
        </w:rPr>
        <w:t>（二）我单位依法缴纳税收和社会保障资金；</w:t>
      </w:r>
    </w:p>
    <w:p w:rsidR="00047495" w:rsidRDefault="00D7591E">
      <w:pPr>
        <w:spacing w:line="360" w:lineRule="auto"/>
        <w:ind w:firstLineChars="200" w:firstLine="480"/>
        <w:rPr>
          <w:sz w:val="24"/>
        </w:rPr>
      </w:pPr>
      <w:r>
        <w:rPr>
          <w:sz w:val="24"/>
        </w:rPr>
        <w:t>（三）我单位具备履行合同所必需的设备和专业技术能力；</w:t>
      </w:r>
    </w:p>
    <w:p w:rsidR="00047495" w:rsidRDefault="00D7591E">
      <w:pPr>
        <w:spacing w:line="360" w:lineRule="auto"/>
        <w:ind w:firstLineChars="200" w:firstLine="480"/>
        <w:rPr>
          <w:sz w:val="24"/>
        </w:rPr>
      </w:pPr>
      <w:r>
        <w:rPr>
          <w:sz w:val="24"/>
        </w:rPr>
        <w:t>（四）参加政府采购活动前</w:t>
      </w:r>
      <w:r>
        <w:rPr>
          <w:sz w:val="24"/>
        </w:rPr>
        <w:t>3</w:t>
      </w:r>
      <w:r>
        <w:rPr>
          <w:sz w:val="24"/>
        </w:rPr>
        <w:t>年我单位在经营活动中没有重大违法记录；</w:t>
      </w:r>
    </w:p>
    <w:p w:rsidR="00047495" w:rsidRDefault="00D7591E">
      <w:pPr>
        <w:spacing w:line="360" w:lineRule="auto"/>
        <w:ind w:firstLineChars="200" w:firstLine="480"/>
        <w:rPr>
          <w:sz w:val="24"/>
        </w:rPr>
      </w:pPr>
      <w:r>
        <w:rPr>
          <w:sz w:val="24"/>
        </w:rPr>
        <w:t>（五）我单位不存在为采购项目提供整体设计、规范编制或者项目管理、监理、检测等服务后，再参加该采购项目的其他采购活动的情形。</w:t>
      </w:r>
    </w:p>
    <w:p w:rsidR="00047495" w:rsidRDefault="00D7591E">
      <w:pPr>
        <w:spacing w:line="360" w:lineRule="auto"/>
        <w:ind w:firstLineChars="200" w:firstLine="480"/>
        <w:rPr>
          <w:sz w:val="24"/>
        </w:rPr>
      </w:pPr>
      <w:r>
        <w:rPr>
          <w:sz w:val="24"/>
        </w:rPr>
        <w:t>（六）与我单位存在</w:t>
      </w:r>
      <w:r>
        <w:rPr>
          <w:sz w:val="24"/>
        </w:rPr>
        <w:t>“</w:t>
      </w:r>
      <w:r>
        <w:rPr>
          <w:sz w:val="24"/>
        </w:rPr>
        <w:t>单位负责人为同一人或者存在直接控股、管理关系</w:t>
      </w:r>
      <w:r>
        <w:rPr>
          <w:sz w:val="24"/>
        </w:rPr>
        <w:t>”</w:t>
      </w:r>
      <w:r>
        <w:rPr>
          <w:sz w:val="24"/>
        </w:rPr>
        <w:t>的其他单位信息如下：</w:t>
      </w:r>
    </w:p>
    <w:tbl>
      <w:tblPr>
        <w:tblStyle w:val="ac"/>
        <w:tblW w:w="5000" w:type="pct"/>
        <w:tblLook w:val="04A0" w:firstRow="1" w:lastRow="0" w:firstColumn="1" w:lastColumn="0" w:noHBand="0" w:noVBand="1"/>
      </w:tblPr>
      <w:tblGrid>
        <w:gridCol w:w="1808"/>
        <w:gridCol w:w="3874"/>
        <w:gridCol w:w="2840"/>
      </w:tblGrid>
      <w:tr w:rsidR="00047495">
        <w:tc>
          <w:tcPr>
            <w:tcW w:w="1061" w:type="pct"/>
            <w:vAlign w:val="center"/>
          </w:tcPr>
          <w:p w:rsidR="00047495" w:rsidRDefault="00D7591E">
            <w:pPr>
              <w:jc w:val="center"/>
              <w:rPr>
                <w:szCs w:val="21"/>
              </w:rPr>
            </w:pPr>
            <w:r>
              <w:rPr>
                <w:szCs w:val="21"/>
              </w:rPr>
              <w:t>序号</w:t>
            </w:r>
          </w:p>
        </w:tc>
        <w:tc>
          <w:tcPr>
            <w:tcW w:w="2273" w:type="pct"/>
            <w:vAlign w:val="center"/>
          </w:tcPr>
          <w:p w:rsidR="00047495" w:rsidRDefault="00D7591E">
            <w:pPr>
              <w:jc w:val="center"/>
              <w:rPr>
                <w:szCs w:val="21"/>
              </w:rPr>
            </w:pPr>
            <w:r>
              <w:rPr>
                <w:szCs w:val="21"/>
              </w:rPr>
              <w:t>单位名称</w:t>
            </w:r>
          </w:p>
        </w:tc>
        <w:tc>
          <w:tcPr>
            <w:tcW w:w="1667" w:type="pct"/>
            <w:vAlign w:val="center"/>
          </w:tcPr>
          <w:p w:rsidR="00047495" w:rsidRDefault="00D7591E">
            <w:pPr>
              <w:jc w:val="center"/>
              <w:rPr>
                <w:szCs w:val="21"/>
              </w:rPr>
            </w:pPr>
            <w:r>
              <w:rPr>
                <w:szCs w:val="21"/>
              </w:rPr>
              <w:t>相互关系类型</w:t>
            </w:r>
          </w:p>
        </w:tc>
      </w:tr>
      <w:tr w:rsidR="00047495">
        <w:tc>
          <w:tcPr>
            <w:tcW w:w="1061" w:type="pct"/>
            <w:vAlign w:val="center"/>
          </w:tcPr>
          <w:p w:rsidR="00047495" w:rsidRDefault="00D7591E">
            <w:pPr>
              <w:jc w:val="center"/>
              <w:rPr>
                <w:szCs w:val="21"/>
              </w:rPr>
            </w:pPr>
            <w:r>
              <w:rPr>
                <w:szCs w:val="21"/>
              </w:rPr>
              <w:t>1</w:t>
            </w:r>
          </w:p>
        </w:tc>
        <w:tc>
          <w:tcPr>
            <w:tcW w:w="2273" w:type="pct"/>
            <w:vAlign w:val="center"/>
          </w:tcPr>
          <w:p w:rsidR="00047495" w:rsidRDefault="00047495">
            <w:pPr>
              <w:jc w:val="center"/>
              <w:rPr>
                <w:szCs w:val="21"/>
              </w:rPr>
            </w:pPr>
          </w:p>
        </w:tc>
        <w:tc>
          <w:tcPr>
            <w:tcW w:w="1667" w:type="pct"/>
            <w:vAlign w:val="center"/>
          </w:tcPr>
          <w:p w:rsidR="00047495" w:rsidRDefault="00047495">
            <w:pPr>
              <w:jc w:val="center"/>
              <w:rPr>
                <w:szCs w:val="21"/>
              </w:rPr>
            </w:pPr>
          </w:p>
        </w:tc>
      </w:tr>
      <w:tr w:rsidR="00047495">
        <w:tc>
          <w:tcPr>
            <w:tcW w:w="1061" w:type="pct"/>
            <w:vAlign w:val="center"/>
          </w:tcPr>
          <w:p w:rsidR="00047495" w:rsidRDefault="00D7591E">
            <w:pPr>
              <w:jc w:val="center"/>
              <w:rPr>
                <w:szCs w:val="21"/>
              </w:rPr>
            </w:pPr>
            <w:r>
              <w:rPr>
                <w:szCs w:val="21"/>
              </w:rPr>
              <w:t>2</w:t>
            </w:r>
          </w:p>
        </w:tc>
        <w:tc>
          <w:tcPr>
            <w:tcW w:w="2273" w:type="pct"/>
            <w:vAlign w:val="center"/>
          </w:tcPr>
          <w:p w:rsidR="00047495" w:rsidRDefault="00047495">
            <w:pPr>
              <w:jc w:val="center"/>
              <w:rPr>
                <w:szCs w:val="21"/>
              </w:rPr>
            </w:pPr>
          </w:p>
        </w:tc>
        <w:tc>
          <w:tcPr>
            <w:tcW w:w="1667" w:type="pct"/>
            <w:vAlign w:val="center"/>
          </w:tcPr>
          <w:p w:rsidR="00047495" w:rsidRDefault="00047495">
            <w:pPr>
              <w:jc w:val="center"/>
              <w:rPr>
                <w:szCs w:val="21"/>
              </w:rPr>
            </w:pPr>
          </w:p>
        </w:tc>
      </w:tr>
      <w:tr w:rsidR="00047495">
        <w:tc>
          <w:tcPr>
            <w:tcW w:w="1061" w:type="pct"/>
            <w:vAlign w:val="center"/>
          </w:tcPr>
          <w:p w:rsidR="00047495" w:rsidRDefault="00D7591E">
            <w:pPr>
              <w:jc w:val="center"/>
              <w:rPr>
                <w:szCs w:val="21"/>
              </w:rPr>
            </w:pPr>
            <w:r>
              <w:rPr>
                <w:szCs w:val="21"/>
              </w:rPr>
              <w:t>3</w:t>
            </w:r>
          </w:p>
        </w:tc>
        <w:tc>
          <w:tcPr>
            <w:tcW w:w="2273" w:type="pct"/>
            <w:vAlign w:val="center"/>
          </w:tcPr>
          <w:p w:rsidR="00047495" w:rsidRDefault="00047495">
            <w:pPr>
              <w:jc w:val="center"/>
              <w:rPr>
                <w:szCs w:val="21"/>
              </w:rPr>
            </w:pPr>
          </w:p>
        </w:tc>
        <w:tc>
          <w:tcPr>
            <w:tcW w:w="1667" w:type="pct"/>
            <w:vAlign w:val="center"/>
          </w:tcPr>
          <w:p w:rsidR="00047495" w:rsidRDefault="00047495">
            <w:pPr>
              <w:jc w:val="center"/>
              <w:rPr>
                <w:szCs w:val="21"/>
              </w:rPr>
            </w:pPr>
          </w:p>
        </w:tc>
      </w:tr>
    </w:tbl>
    <w:p w:rsidR="00047495" w:rsidRDefault="00D7591E">
      <w:pPr>
        <w:spacing w:line="360" w:lineRule="auto"/>
        <w:ind w:firstLineChars="200" w:firstLine="480"/>
        <w:rPr>
          <w:sz w:val="24"/>
        </w:rPr>
      </w:pPr>
      <w:r>
        <w:rPr>
          <w:sz w:val="24"/>
        </w:rPr>
        <w:t>上表未填写的，视为不存在第（六）条所列情形</w:t>
      </w:r>
    </w:p>
    <w:p w:rsidR="00047495" w:rsidRDefault="00047495">
      <w:pPr>
        <w:spacing w:line="360" w:lineRule="auto"/>
        <w:ind w:firstLineChars="200" w:firstLine="480"/>
        <w:rPr>
          <w:sz w:val="24"/>
        </w:rPr>
      </w:pPr>
    </w:p>
    <w:p w:rsidR="00047495" w:rsidRDefault="00D7591E">
      <w:pPr>
        <w:spacing w:line="360" w:lineRule="auto"/>
        <w:ind w:firstLineChars="200" w:firstLine="480"/>
        <w:rPr>
          <w:sz w:val="24"/>
        </w:rPr>
      </w:pPr>
      <w:r>
        <w:rPr>
          <w:sz w:val="24"/>
        </w:rPr>
        <w:t>上述声明真实有效，否则我单位承担全部责任和不利后果。</w:t>
      </w:r>
    </w:p>
    <w:p w:rsidR="00047495" w:rsidRDefault="00047495">
      <w:pPr>
        <w:spacing w:line="360" w:lineRule="auto"/>
        <w:ind w:firstLineChars="200" w:firstLine="480"/>
        <w:rPr>
          <w:sz w:val="24"/>
        </w:rPr>
      </w:pPr>
    </w:p>
    <w:p w:rsidR="00047495" w:rsidRDefault="00D7591E">
      <w:pPr>
        <w:spacing w:line="360" w:lineRule="auto"/>
        <w:ind w:firstLineChars="100" w:firstLine="240"/>
        <w:rPr>
          <w:sz w:val="24"/>
        </w:rPr>
      </w:pPr>
      <w:r>
        <w:rPr>
          <w:sz w:val="24"/>
        </w:rPr>
        <w:t>供应商名称：</w:t>
      </w:r>
    </w:p>
    <w:p w:rsidR="00047495" w:rsidRDefault="00047495">
      <w:pPr>
        <w:spacing w:line="360" w:lineRule="auto"/>
        <w:ind w:firstLineChars="100" w:firstLine="240"/>
        <w:rPr>
          <w:sz w:val="24"/>
        </w:rPr>
      </w:pPr>
    </w:p>
    <w:p w:rsidR="00047495" w:rsidRDefault="00D7591E">
      <w:pPr>
        <w:spacing w:line="360" w:lineRule="auto"/>
        <w:ind w:firstLineChars="100" w:firstLine="240"/>
        <w:rPr>
          <w:sz w:val="24"/>
        </w:rPr>
      </w:pPr>
      <w:r>
        <w:rPr>
          <w:sz w:val="24"/>
        </w:rPr>
        <w:t>日期：</w:t>
      </w:r>
      <w:r>
        <w:rPr>
          <w:sz w:val="24"/>
        </w:rPr>
        <w:t xml:space="preserve">  </w:t>
      </w:r>
    </w:p>
    <w:p w:rsidR="00047495" w:rsidRDefault="00047495">
      <w:pPr>
        <w:spacing w:line="460" w:lineRule="exact"/>
        <w:rPr>
          <w:b/>
          <w:sz w:val="24"/>
        </w:rPr>
      </w:pPr>
    </w:p>
    <w:p w:rsidR="00047495" w:rsidRDefault="00047495">
      <w:pPr>
        <w:spacing w:line="460" w:lineRule="exact"/>
        <w:rPr>
          <w:b/>
          <w:sz w:val="24"/>
        </w:rPr>
      </w:pPr>
    </w:p>
    <w:p w:rsidR="00047495" w:rsidRDefault="00047495">
      <w:pPr>
        <w:spacing w:line="460" w:lineRule="exact"/>
        <w:rPr>
          <w:b/>
          <w:sz w:val="24"/>
        </w:rPr>
      </w:pPr>
    </w:p>
    <w:p w:rsidR="00047495" w:rsidRDefault="00047495">
      <w:pPr>
        <w:spacing w:line="460" w:lineRule="exact"/>
        <w:rPr>
          <w:b/>
          <w:sz w:val="24"/>
        </w:rPr>
      </w:pPr>
    </w:p>
    <w:p w:rsidR="00047495" w:rsidRDefault="00047495">
      <w:pPr>
        <w:spacing w:line="460" w:lineRule="exact"/>
        <w:rPr>
          <w:b/>
          <w:sz w:val="24"/>
        </w:rPr>
      </w:pPr>
    </w:p>
    <w:p w:rsidR="00047495" w:rsidRDefault="00047495">
      <w:pPr>
        <w:spacing w:line="460" w:lineRule="exact"/>
        <w:rPr>
          <w:b/>
          <w:sz w:val="24"/>
        </w:rPr>
      </w:pPr>
    </w:p>
    <w:p w:rsidR="00047495" w:rsidRDefault="00D7591E">
      <w:pPr>
        <w:spacing w:line="460" w:lineRule="exact"/>
        <w:rPr>
          <w:b/>
          <w:sz w:val="24"/>
        </w:rPr>
      </w:pPr>
      <w:r>
        <w:rPr>
          <w:b/>
          <w:bCs/>
          <w:sz w:val="24"/>
        </w:rPr>
        <w:lastRenderedPageBreak/>
        <w:t>附件</w:t>
      </w:r>
      <w:r>
        <w:rPr>
          <w:b/>
          <w:bCs/>
          <w:sz w:val="24"/>
        </w:rPr>
        <w:t>2-1</w:t>
      </w:r>
      <w:r>
        <w:rPr>
          <w:b/>
          <w:bCs/>
          <w:sz w:val="24"/>
        </w:rPr>
        <w:t>：磋商文件第一部分供应商资格要求的证件</w:t>
      </w:r>
    </w:p>
    <w:p w:rsidR="00047495" w:rsidRDefault="00047495">
      <w:pPr>
        <w:spacing w:line="460" w:lineRule="exact"/>
        <w:ind w:left="192"/>
        <w:jc w:val="center"/>
        <w:rPr>
          <w:b/>
          <w:sz w:val="24"/>
        </w:rPr>
      </w:pPr>
    </w:p>
    <w:p w:rsidR="00047495" w:rsidRDefault="00047495">
      <w:pPr>
        <w:spacing w:line="460" w:lineRule="exact"/>
        <w:ind w:left="192"/>
        <w:jc w:val="center"/>
        <w:rPr>
          <w:b/>
          <w:sz w:val="24"/>
        </w:rPr>
      </w:pPr>
    </w:p>
    <w:p w:rsidR="00047495" w:rsidRDefault="00047495">
      <w:pPr>
        <w:spacing w:line="460" w:lineRule="exact"/>
        <w:ind w:left="192"/>
        <w:jc w:val="center"/>
        <w:rPr>
          <w:b/>
          <w:sz w:val="24"/>
        </w:rPr>
      </w:pPr>
    </w:p>
    <w:p w:rsidR="00047495" w:rsidRDefault="00D7591E">
      <w:pPr>
        <w:spacing w:line="460" w:lineRule="exact"/>
        <w:jc w:val="left"/>
        <w:rPr>
          <w:b/>
          <w:sz w:val="24"/>
        </w:rPr>
      </w:pPr>
      <w:r>
        <w:rPr>
          <w:b/>
          <w:sz w:val="24"/>
        </w:rPr>
        <w:br w:type="page"/>
      </w:r>
      <w:r>
        <w:rPr>
          <w:b/>
          <w:sz w:val="24"/>
        </w:rPr>
        <w:lastRenderedPageBreak/>
        <w:t>附件</w:t>
      </w:r>
      <w:r>
        <w:rPr>
          <w:b/>
          <w:sz w:val="24"/>
        </w:rPr>
        <w:t>3</w:t>
      </w:r>
    </w:p>
    <w:p w:rsidR="00047495" w:rsidRDefault="00D7591E">
      <w:pPr>
        <w:autoSpaceDN w:val="0"/>
        <w:spacing w:line="360" w:lineRule="auto"/>
        <w:jc w:val="center"/>
        <w:rPr>
          <w:b/>
          <w:bCs/>
          <w:sz w:val="24"/>
        </w:rPr>
      </w:pPr>
      <w:r>
        <w:rPr>
          <w:b/>
          <w:bCs/>
          <w:sz w:val="24"/>
        </w:rPr>
        <w:t>磋商代表人授权书</w:t>
      </w:r>
    </w:p>
    <w:p w:rsidR="00047495" w:rsidRDefault="00047495">
      <w:pPr>
        <w:spacing w:line="360" w:lineRule="auto"/>
        <w:rPr>
          <w:sz w:val="24"/>
          <w:szCs w:val="21"/>
        </w:rPr>
      </w:pPr>
    </w:p>
    <w:p w:rsidR="00047495" w:rsidRDefault="00D7591E">
      <w:pPr>
        <w:spacing w:line="360" w:lineRule="auto"/>
        <w:rPr>
          <w:sz w:val="24"/>
          <w:szCs w:val="21"/>
        </w:rPr>
      </w:pPr>
      <w:r>
        <w:rPr>
          <w:sz w:val="24"/>
          <w:szCs w:val="21"/>
        </w:rPr>
        <w:t>致：天津市政府采购中心</w:t>
      </w:r>
    </w:p>
    <w:p w:rsidR="00047495" w:rsidRDefault="00D7591E">
      <w:pPr>
        <w:spacing w:line="360" w:lineRule="auto"/>
        <w:ind w:firstLineChars="200" w:firstLine="480"/>
        <w:rPr>
          <w:sz w:val="24"/>
          <w:szCs w:val="21"/>
        </w:rPr>
      </w:pPr>
      <w:r>
        <w:rPr>
          <w:sz w:val="24"/>
          <w:szCs w:val="21"/>
        </w:rPr>
        <w:t>我单位授权委托本月</w:t>
      </w:r>
      <w:r>
        <w:rPr>
          <w:sz w:val="24"/>
          <w:szCs w:val="21"/>
        </w:rPr>
        <w:t>/</w:t>
      </w:r>
      <w:r>
        <w:rPr>
          <w:sz w:val="24"/>
          <w:szCs w:val="21"/>
        </w:rPr>
        <w:t>上月（本月尚未缴纳社保的，则填写上月）由我单位缴纳社会保险的在职职工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）作为磋商代表人以我方的名义参加贵中心组织的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）的政府采购活动，并代表我方全权办理针对上述项目的响应文件递交、磋商、响应文件澄清、签约等一切具体事务和签署相关文件。</w:t>
      </w:r>
    </w:p>
    <w:p w:rsidR="00047495" w:rsidRDefault="00D7591E">
      <w:pPr>
        <w:spacing w:line="360" w:lineRule="auto"/>
        <w:ind w:firstLineChars="200" w:firstLine="480"/>
        <w:rPr>
          <w:sz w:val="24"/>
          <w:szCs w:val="21"/>
        </w:rPr>
      </w:pPr>
      <w:r>
        <w:rPr>
          <w:sz w:val="24"/>
          <w:szCs w:val="21"/>
        </w:rPr>
        <w:t>我方对磋商代表人的签名事项负全部责任。</w:t>
      </w:r>
    </w:p>
    <w:p w:rsidR="00047495" w:rsidRDefault="00D7591E">
      <w:pPr>
        <w:spacing w:line="360" w:lineRule="auto"/>
        <w:ind w:firstLineChars="200" w:firstLine="480"/>
        <w:rPr>
          <w:sz w:val="24"/>
          <w:szCs w:val="21"/>
        </w:rPr>
      </w:pPr>
      <w:r>
        <w:rPr>
          <w:sz w:val="24"/>
          <w:szCs w:val="21"/>
        </w:rPr>
        <w:t>本授权书至磋商有效期结束前始终有效。</w:t>
      </w:r>
    </w:p>
    <w:p w:rsidR="00047495" w:rsidRDefault="00D7591E">
      <w:pPr>
        <w:spacing w:line="360" w:lineRule="auto"/>
        <w:ind w:firstLineChars="200" w:firstLine="480"/>
        <w:rPr>
          <w:sz w:val="24"/>
          <w:szCs w:val="21"/>
        </w:rPr>
      </w:pPr>
      <w:r>
        <w:rPr>
          <w:sz w:val="24"/>
          <w:szCs w:val="21"/>
        </w:rPr>
        <w:t>磋商代表人无转委托权，特此委托。</w:t>
      </w:r>
    </w:p>
    <w:p w:rsidR="00047495" w:rsidRDefault="00047495">
      <w:pPr>
        <w:spacing w:line="360" w:lineRule="auto"/>
        <w:ind w:firstLineChars="200" w:firstLine="480"/>
        <w:rPr>
          <w:sz w:val="24"/>
        </w:rPr>
      </w:pPr>
    </w:p>
    <w:p w:rsidR="00047495" w:rsidRDefault="00047495">
      <w:pPr>
        <w:spacing w:line="360" w:lineRule="auto"/>
        <w:ind w:firstLineChars="200" w:firstLine="480"/>
        <w:rPr>
          <w:sz w:val="24"/>
        </w:rPr>
      </w:pPr>
    </w:p>
    <w:p w:rsidR="00047495" w:rsidRDefault="00047495">
      <w:pPr>
        <w:spacing w:line="360" w:lineRule="auto"/>
        <w:ind w:firstLineChars="200" w:firstLine="480"/>
        <w:rPr>
          <w:sz w:val="24"/>
        </w:rPr>
      </w:pPr>
    </w:p>
    <w:p w:rsidR="00047495" w:rsidRDefault="00D7591E">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047495">
        <w:tc>
          <w:tcPr>
            <w:tcW w:w="4264" w:type="dxa"/>
            <w:shd w:val="clear" w:color="auto" w:fill="auto"/>
          </w:tcPr>
          <w:p w:rsidR="00047495" w:rsidRDefault="00D7591E">
            <w:pPr>
              <w:spacing w:line="360" w:lineRule="auto"/>
              <w:jc w:val="left"/>
              <w:rPr>
                <w:sz w:val="24"/>
              </w:rPr>
            </w:pPr>
            <w:r>
              <w:rPr>
                <w:sz w:val="24"/>
              </w:rPr>
              <w:t>磋商代表人身份证正面</w:t>
            </w:r>
          </w:p>
          <w:p w:rsidR="00047495" w:rsidRDefault="00047495">
            <w:pPr>
              <w:spacing w:line="360" w:lineRule="auto"/>
              <w:jc w:val="left"/>
              <w:rPr>
                <w:sz w:val="24"/>
              </w:rPr>
            </w:pPr>
          </w:p>
          <w:p w:rsidR="00047495" w:rsidRDefault="00047495">
            <w:pPr>
              <w:spacing w:line="360" w:lineRule="auto"/>
              <w:jc w:val="left"/>
              <w:rPr>
                <w:sz w:val="24"/>
              </w:rPr>
            </w:pPr>
          </w:p>
          <w:p w:rsidR="00047495" w:rsidRDefault="00047495">
            <w:pPr>
              <w:spacing w:line="360" w:lineRule="auto"/>
              <w:jc w:val="left"/>
              <w:rPr>
                <w:sz w:val="24"/>
              </w:rPr>
            </w:pPr>
          </w:p>
          <w:p w:rsidR="00047495" w:rsidRDefault="00047495">
            <w:pPr>
              <w:spacing w:line="360" w:lineRule="auto"/>
              <w:jc w:val="left"/>
              <w:rPr>
                <w:sz w:val="24"/>
              </w:rPr>
            </w:pPr>
          </w:p>
          <w:p w:rsidR="00047495" w:rsidRDefault="00047495">
            <w:pPr>
              <w:spacing w:line="360" w:lineRule="auto"/>
              <w:jc w:val="left"/>
              <w:rPr>
                <w:sz w:val="24"/>
              </w:rPr>
            </w:pPr>
          </w:p>
        </w:tc>
        <w:tc>
          <w:tcPr>
            <w:tcW w:w="4264" w:type="dxa"/>
            <w:shd w:val="clear" w:color="auto" w:fill="auto"/>
          </w:tcPr>
          <w:p w:rsidR="00047495" w:rsidRDefault="00D7591E">
            <w:pPr>
              <w:spacing w:line="360" w:lineRule="auto"/>
              <w:jc w:val="left"/>
              <w:rPr>
                <w:sz w:val="24"/>
              </w:rPr>
            </w:pPr>
            <w:r>
              <w:rPr>
                <w:sz w:val="24"/>
              </w:rPr>
              <w:t>磋商代表人身份证背面</w:t>
            </w:r>
          </w:p>
        </w:tc>
      </w:tr>
    </w:tbl>
    <w:p w:rsidR="00047495" w:rsidRDefault="00047495">
      <w:pPr>
        <w:spacing w:line="360" w:lineRule="auto"/>
        <w:rPr>
          <w:sz w:val="24"/>
        </w:rPr>
      </w:pPr>
    </w:p>
    <w:p w:rsidR="00047495" w:rsidRDefault="00D7591E">
      <w:pPr>
        <w:spacing w:line="460" w:lineRule="exact"/>
        <w:jc w:val="left"/>
        <w:rPr>
          <w:b/>
          <w:sz w:val="24"/>
        </w:rPr>
      </w:pPr>
      <w:r>
        <w:rPr>
          <w:b/>
          <w:sz w:val="24"/>
        </w:rPr>
        <w:br w:type="page"/>
      </w:r>
      <w:r>
        <w:rPr>
          <w:b/>
          <w:sz w:val="24"/>
        </w:rPr>
        <w:lastRenderedPageBreak/>
        <w:t>附件</w:t>
      </w:r>
      <w:r>
        <w:rPr>
          <w:b/>
          <w:sz w:val="24"/>
        </w:rPr>
        <w:t>4-1</w:t>
      </w:r>
    </w:p>
    <w:p w:rsidR="00047495" w:rsidRDefault="00047495">
      <w:pPr>
        <w:spacing w:line="460" w:lineRule="exact"/>
        <w:ind w:left="181"/>
        <w:jc w:val="center"/>
        <w:rPr>
          <w:b/>
          <w:sz w:val="24"/>
        </w:rPr>
      </w:pPr>
    </w:p>
    <w:p w:rsidR="00047495" w:rsidRDefault="00D7591E">
      <w:pPr>
        <w:autoSpaceDN w:val="0"/>
        <w:spacing w:line="360" w:lineRule="auto"/>
        <w:jc w:val="center"/>
        <w:rPr>
          <w:b/>
          <w:bCs/>
          <w:sz w:val="24"/>
        </w:rPr>
      </w:pPr>
      <w:r>
        <w:rPr>
          <w:b/>
          <w:bCs/>
          <w:sz w:val="24"/>
        </w:rPr>
        <w:t>商务要求点对点应答表</w:t>
      </w:r>
    </w:p>
    <w:p w:rsidR="00047495" w:rsidRDefault="00047495">
      <w:pPr>
        <w:spacing w:line="460" w:lineRule="exact"/>
        <w:rPr>
          <w:sz w:val="24"/>
        </w:rPr>
      </w:pPr>
    </w:p>
    <w:p w:rsidR="00047495" w:rsidRDefault="00D7591E">
      <w:pPr>
        <w:spacing w:line="460" w:lineRule="exact"/>
        <w:rPr>
          <w:sz w:val="24"/>
        </w:rPr>
      </w:pPr>
      <w:r>
        <w:rPr>
          <w:sz w:val="24"/>
        </w:rPr>
        <w:t>项目名称：</w:t>
      </w:r>
      <w:r>
        <w:rPr>
          <w:sz w:val="24"/>
          <w:u w:val="single"/>
        </w:rPr>
        <w:t xml:space="preserve">                    </w:t>
      </w:r>
    </w:p>
    <w:p w:rsidR="00047495" w:rsidRDefault="00D7591E">
      <w:pPr>
        <w:spacing w:line="460" w:lineRule="exact"/>
        <w:rPr>
          <w:sz w:val="24"/>
        </w:rPr>
      </w:pPr>
      <w:r>
        <w:rPr>
          <w:sz w:val="24"/>
        </w:rPr>
        <w:t>项目编号：</w:t>
      </w:r>
      <w:r>
        <w:rPr>
          <w:sz w:val="24"/>
          <w:u w:val="single"/>
        </w:rPr>
        <w:t xml:space="preserve">                    </w:t>
      </w:r>
    </w:p>
    <w:p w:rsidR="00047495" w:rsidRDefault="00D7591E">
      <w:pPr>
        <w:spacing w:line="460" w:lineRule="exact"/>
        <w:rPr>
          <w:sz w:val="24"/>
          <w:u w:val="single"/>
        </w:rPr>
      </w:pPr>
      <w:r>
        <w:rPr>
          <w:sz w:val="24"/>
        </w:rPr>
        <w:t>包号：</w:t>
      </w:r>
      <w:r>
        <w:rPr>
          <w:sz w:val="24"/>
          <w:u w:val="single"/>
        </w:rPr>
        <w:t xml:space="preserve">                        </w:t>
      </w:r>
    </w:p>
    <w:p w:rsidR="00047495" w:rsidRDefault="00047495">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04749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047495" w:rsidRDefault="00D7591E">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047495" w:rsidRDefault="00D7591E">
            <w:pPr>
              <w:widowControl/>
              <w:jc w:val="center"/>
              <w:rPr>
                <w:kern w:val="0"/>
                <w:szCs w:val="21"/>
              </w:rPr>
            </w:pPr>
            <w:r>
              <w:rPr>
                <w:kern w:val="0"/>
                <w:szCs w:val="21"/>
              </w:rPr>
              <w:t>磋商文件要求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047495" w:rsidRDefault="00D7591E">
            <w:pPr>
              <w:widowControl/>
              <w:jc w:val="center"/>
              <w:rPr>
                <w:kern w:val="0"/>
                <w:szCs w:val="21"/>
              </w:rPr>
            </w:pPr>
            <w:r>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047495" w:rsidRDefault="00D7591E">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047495" w:rsidRDefault="00D7591E">
            <w:pPr>
              <w:widowControl/>
              <w:jc w:val="center"/>
              <w:rPr>
                <w:kern w:val="0"/>
                <w:szCs w:val="21"/>
              </w:rPr>
            </w:pPr>
            <w:r>
              <w:rPr>
                <w:kern w:val="0"/>
                <w:szCs w:val="21"/>
              </w:rPr>
              <w:t>备注</w:t>
            </w:r>
          </w:p>
        </w:tc>
      </w:tr>
      <w:tr w:rsidR="0004749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47495" w:rsidRDefault="00D7591E">
            <w:pPr>
              <w:widowControl/>
              <w:jc w:val="left"/>
              <w:rPr>
                <w:kern w:val="0"/>
                <w:szCs w:val="21"/>
              </w:rPr>
            </w:pPr>
            <w:r>
              <w:rPr>
                <w:kern w:val="0"/>
                <w:szCs w:val="21"/>
              </w:rPr>
              <w:t>（一）报价要求</w:t>
            </w:r>
          </w:p>
        </w:tc>
      </w:tr>
      <w:tr w:rsidR="00047495">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047495" w:rsidRDefault="00D7591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47495" w:rsidRDefault="00D7591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47495" w:rsidRDefault="00D7591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47495" w:rsidRDefault="00D7591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47495" w:rsidRDefault="00D7591E">
            <w:pPr>
              <w:widowControl/>
              <w:jc w:val="left"/>
              <w:rPr>
                <w:kern w:val="0"/>
                <w:szCs w:val="21"/>
              </w:rPr>
            </w:pPr>
            <w:r>
              <w:rPr>
                <w:kern w:val="0"/>
                <w:szCs w:val="21"/>
              </w:rPr>
              <w:t xml:space="preserve">　</w:t>
            </w:r>
          </w:p>
        </w:tc>
      </w:tr>
      <w:tr w:rsidR="0004749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47495" w:rsidRDefault="00D7591E">
            <w:pPr>
              <w:widowControl/>
              <w:jc w:val="left"/>
              <w:rPr>
                <w:kern w:val="0"/>
                <w:szCs w:val="21"/>
              </w:rPr>
            </w:pPr>
            <w:r>
              <w:rPr>
                <w:kern w:val="0"/>
                <w:szCs w:val="21"/>
              </w:rPr>
              <w:t>（二）时间、地点要求</w:t>
            </w:r>
          </w:p>
        </w:tc>
      </w:tr>
      <w:tr w:rsidR="00047495">
        <w:tc>
          <w:tcPr>
            <w:tcW w:w="974" w:type="pct"/>
            <w:tcBorders>
              <w:top w:val="nil"/>
              <w:left w:val="single" w:sz="8" w:space="0" w:color="auto"/>
              <w:bottom w:val="single" w:sz="8" w:space="0" w:color="auto"/>
              <w:right w:val="single" w:sz="8" w:space="0" w:color="auto"/>
            </w:tcBorders>
            <w:shd w:val="clear" w:color="auto" w:fill="auto"/>
            <w:vAlign w:val="center"/>
          </w:tcPr>
          <w:p w:rsidR="00047495" w:rsidRDefault="00D7591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47495" w:rsidRDefault="00D7591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47495" w:rsidRDefault="00D7591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47495" w:rsidRDefault="00D7591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47495" w:rsidRDefault="00D7591E">
            <w:pPr>
              <w:widowControl/>
              <w:jc w:val="left"/>
              <w:rPr>
                <w:kern w:val="0"/>
                <w:szCs w:val="21"/>
              </w:rPr>
            </w:pPr>
            <w:r>
              <w:rPr>
                <w:kern w:val="0"/>
                <w:szCs w:val="21"/>
              </w:rPr>
              <w:t xml:space="preserve">　</w:t>
            </w:r>
          </w:p>
        </w:tc>
      </w:tr>
      <w:tr w:rsidR="0004749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47495" w:rsidRDefault="00D7591E">
            <w:pPr>
              <w:widowControl/>
              <w:jc w:val="left"/>
              <w:rPr>
                <w:kern w:val="0"/>
                <w:szCs w:val="21"/>
              </w:rPr>
            </w:pPr>
            <w:r>
              <w:rPr>
                <w:kern w:val="0"/>
                <w:szCs w:val="21"/>
              </w:rPr>
              <w:t>（三）付款方式</w:t>
            </w:r>
          </w:p>
        </w:tc>
      </w:tr>
      <w:tr w:rsidR="00047495">
        <w:tc>
          <w:tcPr>
            <w:tcW w:w="974" w:type="pct"/>
            <w:tcBorders>
              <w:top w:val="nil"/>
              <w:left w:val="single" w:sz="8" w:space="0" w:color="auto"/>
              <w:bottom w:val="single" w:sz="8" w:space="0" w:color="auto"/>
              <w:right w:val="single" w:sz="8" w:space="0" w:color="auto"/>
            </w:tcBorders>
            <w:shd w:val="clear" w:color="auto" w:fill="auto"/>
            <w:vAlign w:val="center"/>
          </w:tcPr>
          <w:p w:rsidR="00047495" w:rsidRDefault="00D7591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47495" w:rsidRDefault="00D7591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47495" w:rsidRDefault="00D7591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47495" w:rsidRDefault="00D7591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47495" w:rsidRDefault="00D7591E">
            <w:pPr>
              <w:widowControl/>
              <w:jc w:val="left"/>
              <w:rPr>
                <w:kern w:val="0"/>
                <w:szCs w:val="21"/>
              </w:rPr>
            </w:pPr>
            <w:r>
              <w:rPr>
                <w:kern w:val="0"/>
                <w:szCs w:val="21"/>
              </w:rPr>
              <w:t xml:space="preserve">　</w:t>
            </w:r>
          </w:p>
        </w:tc>
      </w:tr>
      <w:tr w:rsidR="0004749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47495" w:rsidRDefault="00D7591E">
            <w:pPr>
              <w:widowControl/>
              <w:jc w:val="left"/>
              <w:rPr>
                <w:kern w:val="0"/>
                <w:szCs w:val="21"/>
              </w:rPr>
            </w:pPr>
            <w:r>
              <w:rPr>
                <w:kern w:val="0"/>
                <w:szCs w:val="21"/>
              </w:rPr>
              <w:t>（四）投标保证金和履约保证金</w:t>
            </w:r>
          </w:p>
        </w:tc>
      </w:tr>
      <w:tr w:rsidR="00047495">
        <w:tc>
          <w:tcPr>
            <w:tcW w:w="974" w:type="pct"/>
            <w:tcBorders>
              <w:top w:val="nil"/>
              <w:left w:val="single" w:sz="8" w:space="0" w:color="auto"/>
              <w:bottom w:val="single" w:sz="8" w:space="0" w:color="auto"/>
              <w:right w:val="single" w:sz="8" w:space="0" w:color="auto"/>
            </w:tcBorders>
            <w:shd w:val="clear" w:color="auto" w:fill="auto"/>
            <w:vAlign w:val="center"/>
          </w:tcPr>
          <w:p w:rsidR="00047495" w:rsidRDefault="00D7591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47495" w:rsidRDefault="00D7591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47495" w:rsidRDefault="00D7591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47495" w:rsidRDefault="00D7591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47495" w:rsidRDefault="00D7591E">
            <w:pPr>
              <w:widowControl/>
              <w:jc w:val="left"/>
              <w:rPr>
                <w:kern w:val="0"/>
                <w:szCs w:val="21"/>
              </w:rPr>
            </w:pPr>
            <w:r>
              <w:rPr>
                <w:kern w:val="0"/>
                <w:szCs w:val="21"/>
              </w:rPr>
              <w:t xml:space="preserve">　</w:t>
            </w:r>
          </w:p>
        </w:tc>
      </w:tr>
    </w:tbl>
    <w:p w:rsidR="00047495" w:rsidRDefault="00D7591E">
      <w:pPr>
        <w:spacing w:line="620" w:lineRule="exact"/>
        <w:rPr>
          <w:sz w:val="24"/>
        </w:rPr>
      </w:pPr>
      <w:r>
        <w:rPr>
          <w:sz w:val="24"/>
        </w:rPr>
        <w:t>注：</w:t>
      </w:r>
    </w:p>
    <w:p w:rsidR="00047495" w:rsidRDefault="00D7591E">
      <w:pPr>
        <w:spacing w:line="360" w:lineRule="auto"/>
        <w:ind w:firstLineChars="200" w:firstLine="480"/>
        <w:rPr>
          <w:sz w:val="24"/>
        </w:rPr>
      </w:pPr>
      <w:r>
        <w:rPr>
          <w:rFonts w:hint="eastAsia"/>
          <w:sz w:val="24"/>
        </w:rPr>
        <w:t xml:space="preserve">1. </w:t>
      </w:r>
      <w:r>
        <w:rPr>
          <w:rFonts w:hint="eastAsia"/>
          <w:sz w:val="24"/>
        </w:rPr>
        <w:t>此表应按磋商文件商务要求中的全部内容逐项进行应答，未应答的，视为不满足磋商文件要求。</w:t>
      </w:r>
    </w:p>
    <w:p w:rsidR="00047495" w:rsidRDefault="00D7591E">
      <w:pPr>
        <w:spacing w:line="360" w:lineRule="auto"/>
        <w:ind w:firstLineChars="200" w:firstLine="480"/>
        <w:rPr>
          <w:sz w:val="24"/>
        </w:rPr>
      </w:pPr>
      <w:r>
        <w:rPr>
          <w:rFonts w:hint="eastAsia"/>
          <w:sz w:val="24"/>
        </w:rPr>
        <w:t>2</w:t>
      </w:r>
      <w:r>
        <w:rPr>
          <w:sz w:val="24"/>
        </w:rPr>
        <w:t xml:space="preserve">. </w:t>
      </w:r>
      <w:proofErr w:type="gramStart"/>
      <w:r>
        <w:rPr>
          <w:sz w:val="24"/>
        </w:rPr>
        <w:t>不</w:t>
      </w:r>
      <w:proofErr w:type="gramEnd"/>
      <w:r>
        <w:rPr>
          <w:sz w:val="24"/>
        </w:rPr>
        <w:t>如实填写偏离情况的</w:t>
      </w:r>
      <w:r>
        <w:rPr>
          <w:rFonts w:hint="eastAsia"/>
          <w:sz w:val="24"/>
        </w:rPr>
        <w:t>响应</w:t>
      </w:r>
      <w:r>
        <w:rPr>
          <w:sz w:val="24"/>
        </w:rPr>
        <w:t>文件将视为虚假材料。</w:t>
      </w:r>
    </w:p>
    <w:p w:rsidR="00047495" w:rsidRDefault="00D7591E">
      <w:pPr>
        <w:spacing w:line="360" w:lineRule="auto"/>
        <w:ind w:firstLineChars="200" w:firstLine="480"/>
        <w:rPr>
          <w:sz w:val="24"/>
        </w:rPr>
      </w:pPr>
      <w:r>
        <w:rPr>
          <w:rFonts w:hint="eastAsia"/>
          <w:sz w:val="24"/>
        </w:rPr>
        <w:t>3</w:t>
      </w:r>
      <w:r>
        <w:rPr>
          <w:sz w:val="24"/>
        </w:rPr>
        <w:t>. “</w:t>
      </w:r>
      <w:r>
        <w:rPr>
          <w:rFonts w:hint="eastAsia"/>
          <w:sz w:val="24"/>
        </w:rPr>
        <w:t>磋商文件</w:t>
      </w:r>
      <w:r>
        <w:rPr>
          <w:sz w:val="24"/>
        </w:rPr>
        <w:t>要求</w:t>
      </w:r>
      <w:r>
        <w:rPr>
          <w:sz w:val="24"/>
        </w:rPr>
        <w:t>”</w:t>
      </w:r>
      <w:r>
        <w:rPr>
          <w:sz w:val="24"/>
        </w:rPr>
        <w:t>指磋商文件中规定的具体要求，</w:t>
      </w:r>
      <w:r>
        <w:rPr>
          <w:sz w:val="24"/>
        </w:rPr>
        <w:t>“</w:t>
      </w:r>
      <w:r>
        <w:rPr>
          <w:rFonts w:hint="eastAsia"/>
          <w:sz w:val="24"/>
        </w:rPr>
        <w:t>响应</w:t>
      </w:r>
      <w:r>
        <w:rPr>
          <w:sz w:val="24"/>
        </w:rPr>
        <w:t>应答</w:t>
      </w:r>
      <w:r>
        <w:rPr>
          <w:sz w:val="24"/>
        </w:rPr>
        <w:t>”</w:t>
      </w:r>
      <w:r>
        <w:rPr>
          <w:sz w:val="24"/>
        </w:rPr>
        <w:t>指</w:t>
      </w:r>
      <w:r>
        <w:rPr>
          <w:rFonts w:hint="eastAsia"/>
          <w:sz w:val="24"/>
        </w:rPr>
        <w:t>响应</w:t>
      </w:r>
      <w:r>
        <w:rPr>
          <w:sz w:val="24"/>
        </w:rPr>
        <w:t>文件的具体内容。</w:t>
      </w:r>
      <w:r>
        <w:rPr>
          <w:sz w:val="24"/>
        </w:rPr>
        <w:t>“</w:t>
      </w:r>
      <w:r>
        <w:rPr>
          <w:sz w:val="24"/>
        </w:rPr>
        <w:t>偏离说明</w:t>
      </w:r>
      <w:r>
        <w:rPr>
          <w:sz w:val="24"/>
        </w:rPr>
        <w:t>”</w:t>
      </w:r>
      <w:r>
        <w:rPr>
          <w:sz w:val="24"/>
        </w:rPr>
        <w:t>指</w:t>
      </w:r>
      <w:r>
        <w:rPr>
          <w:rFonts w:hint="eastAsia"/>
          <w:sz w:val="24"/>
        </w:rPr>
        <w:t>磋商文件</w:t>
      </w:r>
      <w:r>
        <w:rPr>
          <w:sz w:val="24"/>
        </w:rPr>
        <w:t>要求与</w:t>
      </w:r>
      <w:r>
        <w:rPr>
          <w:rFonts w:hint="eastAsia"/>
          <w:sz w:val="24"/>
        </w:rPr>
        <w:t>响应</w:t>
      </w:r>
      <w:r>
        <w:rPr>
          <w:sz w:val="24"/>
        </w:rPr>
        <w:t>应答之间的不同之处。</w:t>
      </w:r>
    </w:p>
    <w:p w:rsidR="00047495" w:rsidRDefault="00047495">
      <w:pPr>
        <w:spacing w:line="360" w:lineRule="auto"/>
        <w:rPr>
          <w:sz w:val="24"/>
        </w:rPr>
      </w:pPr>
    </w:p>
    <w:p w:rsidR="00047495" w:rsidRDefault="00D7591E">
      <w:pPr>
        <w:spacing w:line="360" w:lineRule="auto"/>
        <w:ind w:firstLineChars="1700" w:firstLine="4080"/>
        <w:rPr>
          <w:sz w:val="24"/>
        </w:rPr>
      </w:pPr>
      <w:r>
        <w:rPr>
          <w:sz w:val="24"/>
        </w:rPr>
        <w:t>供应商名称：</w:t>
      </w:r>
    </w:p>
    <w:p w:rsidR="00047495" w:rsidRDefault="00047495">
      <w:pPr>
        <w:spacing w:line="360" w:lineRule="auto"/>
        <w:ind w:firstLineChars="1700" w:firstLine="4080"/>
        <w:rPr>
          <w:sz w:val="24"/>
        </w:rPr>
      </w:pPr>
    </w:p>
    <w:p w:rsidR="00047495" w:rsidRDefault="00D7591E">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47495" w:rsidRDefault="00D7591E">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047495" w:rsidRDefault="00D7591E">
      <w:pPr>
        <w:spacing w:line="360" w:lineRule="auto"/>
        <w:jc w:val="center"/>
        <w:rPr>
          <w:b/>
          <w:bCs/>
          <w:sz w:val="24"/>
          <w:szCs w:val="24"/>
        </w:rPr>
      </w:pPr>
      <w:r>
        <w:rPr>
          <w:rFonts w:ascii="宋体" w:hAnsi="宋体"/>
          <w:b/>
          <w:bCs/>
          <w:sz w:val="24"/>
          <w:szCs w:val="24"/>
        </w:rPr>
        <w:t>技术要求偏离应答表</w:t>
      </w:r>
    </w:p>
    <w:p w:rsidR="00047495" w:rsidRDefault="00D7591E">
      <w:pPr>
        <w:spacing w:line="460" w:lineRule="exact"/>
        <w:rPr>
          <w:sz w:val="24"/>
        </w:rPr>
      </w:pPr>
      <w:r>
        <w:rPr>
          <w:sz w:val="24"/>
        </w:rPr>
        <w:t>项目名称：</w:t>
      </w:r>
      <w:r>
        <w:rPr>
          <w:sz w:val="24"/>
          <w:u w:val="single"/>
        </w:rPr>
        <w:t xml:space="preserve">                    </w:t>
      </w:r>
    </w:p>
    <w:p w:rsidR="00047495" w:rsidRDefault="00D7591E">
      <w:pPr>
        <w:spacing w:line="460" w:lineRule="exact"/>
        <w:rPr>
          <w:sz w:val="24"/>
        </w:rPr>
      </w:pPr>
      <w:r>
        <w:rPr>
          <w:sz w:val="24"/>
        </w:rPr>
        <w:t>项目编号：</w:t>
      </w:r>
      <w:r>
        <w:rPr>
          <w:sz w:val="24"/>
          <w:u w:val="single"/>
        </w:rPr>
        <w:t xml:space="preserve">                    </w:t>
      </w:r>
    </w:p>
    <w:p w:rsidR="00047495" w:rsidRDefault="00D7591E">
      <w:pPr>
        <w:spacing w:line="460" w:lineRule="exact"/>
        <w:rPr>
          <w:sz w:val="24"/>
          <w:u w:val="single"/>
        </w:rPr>
      </w:pPr>
      <w:r>
        <w:rPr>
          <w:sz w:val="24"/>
        </w:rPr>
        <w:t>包号：</w:t>
      </w:r>
      <w:r>
        <w:rPr>
          <w:sz w:val="24"/>
          <w:u w:val="single"/>
        </w:rPr>
        <w:t xml:space="preserve">                        </w:t>
      </w:r>
    </w:p>
    <w:p w:rsidR="00047495" w:rsidRDefault="00047495">
      <w:pPr>
        <w:spacing w:line="460" w:lineRule="exact"/>
        <w:rPr>
          <w:sz w:val="24"/>
          <w:szCs w:val="24"/>
          <w:u w:val="single"/>
        </w:rPr>
      </w:pPr>
    </w:p>
    <w:p w:rsidR="00047495" w:rsidRDefault="00D7591E">
      <w:pPr>
        <w:spacing w:line="360" w:lineRule="auto"/>
        <w:ind w:firstLineChars="200" w:firstLine="482"/>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磋商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04749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47495" w:rsidRDefault="00D7591E">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047495" w:rsidRDefault="00D7591E">
            <w:pPr>
              <w:widowControl/>
              <w:snapToGrid w:val="0"/>
              <w:jc w:val="center"/>
              <w:rPr>
                <w:kern w:val="0"/>
                <w:sz w:val="24"/>
                <w:szCs w:val="24"/>
              </w:rPr>
            </w:pPr>
            <w:r>
              <w:rPr>
                <w:rFonts w:ascii="宋体" w:hAnsi="宋体" w:hint="eastAsia"/>
                <w:kern w:val="0"/>
                <w:sz w:val="24"/>
                <w:szCs w:val="24"/>
              </w:rPr>
              <w:t>磋商文件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047495" w:rsidRDefault="00D7591E">
            <w:pPr>
              <w:widowControl/>
              <w:snapToGrid w:val="0"/>
              <w:jc w:val="center"/>
              <w:rPr>
                <w:kern w:val="0"/>
                <w:sz w:val="24"/>
                <w:szCs w:val="24"/>
              </w:rPr>
            </w:pPr>
            <w:r>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tcPr>
          <w:p w:rsidR="00047495" w:rsidRDefault="00D7591E">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047495" w:rsidRDefault="00D7591E">
            <w:pPr>
              <w:widowControl/>
              <w:snapToGrid w:val="0"/>
              <w:jc w:val="center"/>
              <w:rPr>
                <w:kern w:val="0"/>
                <w:sz w:val="24"/>
                <w:szCs w:val="24"/>
              </w:rPr>
            </w:pPr>
            <w:r>
              <w:rPr>
                <w:rFonts w:ascii="宋体" w:hAnsi="宋体"/>
                <w:kern w:val="0"/>
                <w:sz w:val="24"/>
                <w:szCs w:val="24"/>
              </w:rPr>
              <w:t>备注</w:t>
            </w:r>
          </w:p>
        </w:tc>
      </w:tr>
      <w:tr w:rsidR="0004749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47495" w:rsidRDefault="0004749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47495" w:rsidRDefault="00D7591E">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047495" w:rsidRDefault="00D7591E">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047495" w:rsidRDefault="00D7591E">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047495" w:rsidRDefault="00047495">
            <w:pPr>
              <w:widowControl/>
              <w:snapToGrid w:val="0"/>
              <w:jc w:val="center"/>
              <w:rPr>
                <w:kern w:val="0"/>
                <w:sz w:val="24"/>
                <w:szCs w:val="24"/>
              </w:rPr>
            </w:pPr>
          </w:p>
        </w:tc>
      </w:tr>
      <w:tr w:rsidR="0004749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47495" w:rsidRDefault="0004749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47495" w:rsidRDefault="0004749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47495" w:rsidRDefault="0004749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47495" w:rsidRDefault="0004749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47495" w:rsidRDefault="00047495">
            <w:pPr>
              <w:widowControl/>
              <w:snapToGrid w:val="0"/>
              <w:jc w:val="center"/>
              <w:rPr>
                <w:kern w:val="0"/>
                <w:sz w:val="24"/>
                <w:szCs w:val="24"/>
              </w:rPr>
            </w:pPr>
          </w:p>
        </w:tc>
      </w:tr>
      <w:tr w:rsidR="0004749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47495" w:rsidRDefault="0004749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47495" w:rsidRDefault="0004749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47495" w:rsidRDefault="0004749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47495" w:rsidRDefault="0004749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47495" w:rsidRDefault="00047495">
            <w:pPr>
              <w:widowControl/>
              <w:snapToGrid w:val="0"/>
              <w:jc w:val="center"/>
              <w:rPr>
                <w:kern w:val="0"/>
                <w:sz w:val="24"/>
                <w:szCs w:val="24"/>
              </w:rPr>
            </w:pPr>
          </w:p>
        </w:tc>
      </w:tr>
      <w:tr w:rsidR="0004749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47495" w:rsidRDefault="0004749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47495" w:rsidRDefault="0004749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47495" w:rsidRDefault="0004749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47495" w:rsidRDefault="0004749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47495" w:rsidRDefault="00047495">
            <w:pPr>
              <w:widowControl/>
              <w:snapToGrid w:val="0"/>
              <w:jc w:val="center"/>
              <w:rPr>
                <w:kern w:val="0"/>
                <w:sz w:val="24"/>
                <w:szCs w:val="24"/>
              </w:rPr>
            </w:pPr>
          </w:p>
        </w:tc>
      </w:tr>
      <w:tr w:rsidR="0004749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47495" w:rsidRDefault="0004749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47495" w:rsidRDefault="0004749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47495" w:rsidRDefault="0004749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47495" w:rsidRDefault="0004749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47495" w:rsidRDefault="00047495">
            <w:pPr>
              <w:widowControl/>
              <w:snapToGrid w:val="0"/>
              <w:jc w:val="center"/>
              <w:rPr>
                <w:kern w:val="0"/>
                <w:sz w:val="24"/>
                <w:szCs w:val="24"/>
              </w:rPr>
            </w:pPr>
          </w:p>
        </w:tc>
      </w:tr>
    </w:tbl>
    <w:p w:rsidR="00047495" w:rsidRDefault="00D7591E">
      <w:pPr>
        <w:snapToGrid w:val="0"/>
        <w:spacing w:line="360" w:lineRule="auto"/>
        <w:ind w:firstLineChars="200" w:firstLine="480"/>
        <w:rPr>
          <w:sz w:val="24"/>
          <w:szCs w:val="24"/>
        </w:rPr>
      </w:pPr>
      <w:r>
        <w:rPr>
          <w:rFonts w:ascii="宋体" w:hAnsi="宋体"/>
          <w:sz w:val="24"/>
          <w:szCs w:val="24"/>
        </w:rPr>
        <w:t>注：</w:t>
      </w:r>
    </w:p>
    <w:p w:rsidR="00047495" w:rsidRDefault="00D7591E">
      <w:pPr>
        <w:spacing w:line="360" w:lineRule="auto"/>
        <w:ind w:firstLineChars="200" w:firstLine="480"/>
        <w:rPr>
          <w:sz w:val="24"/>
          <w:szCs w:val="24"/>
        </w:rPr>
      </w:pPr>
      <w:r>
        <w:rPr>
          <w:rFonts w:hint="eastAsia"/>
          <w:sz w:val="24"/>
          <w:szCs w:val="24"/>
        </w:rPr>
        <w:t xml:space="preserve">1. </w:t>
      </w:r>
      <w:r>
        <w:rPr>
          <w:rFonts w:ascii="宋体" w:hAnsi="宋体" w:hint="eastAsia"/>
          <w:sz w:val="24"/>
          <w:szCs w:val="24"/>
        </w:rPr>
        <w:t>此表仅体现与磋商文件技术要求存在偏离的部分，无偏离的部分，无需填写。</w:t>
      </w:r>
    </w:p>
    <w:p w:rsidR="00047495" w:rsidRDefault="00D7591E">
      <w:pPr>
        <w:spacing w:line="360" w:lineRule="auto"/>
        <w:ind w:firstLineChars="200" w:firstLine="480"/>
        <w:rPr>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如实填写偏离情况的响应文件将视为虚假材料。</w:t>
      </w:r>
    </w:p>
    <w:p w:rsidR="00047495" w:rsidRDefault="00D7591E">
      <w:pPr>
        <w:spacing w:line="360" w:lineRule="auto"/>
        <w:ind w:firstLineChars="200" w:firstLine="480"/>
        <w:rPr>
          <w:sz w:val="24"/>
          <w:szCs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ascii="宋体" w:hAnsi="宋体" w:hint="eastAsia"/>
          <w:sz w:val="24"/>
          <w:szCs w:val="24"/>
        </w:rPr>
        <w:t>响应文件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磋商</w:t>
      </w:r>
      <w:r>
        <w:rPr>
          <w:rFonts w:ascii="宋体" w:hAnsi="宋体"/>
          <w:sz w:val="24"/>
          <w:szCs w:val="24"/>
        </w:rPr>
        <w:t>文件中规定的具体要求与</w:t>
      </w:r>
      <w:r>
        <w:rPr>
          <w:rFonts w:ascii="宋体" w:hAnsi="宋体" w:hint="eastAsia"/>
          <w:sz w:val="24"/>
          <w:szCs w:val="24"/>
        </w:rPr>
        <w:t>响应</w:t>
      </w:r>
      <w:r>
        <w:rPr>
          <w:rFonts w:ascii="宋体" w:hAnsi="宋体"/>
          <w:sz w:val="24"/>
          <w:szCs w:val="24"/>
        </w:rPr>
        <w:t>文件的具体内容的不同之处。</w:t>
      </w:r>
    </w:p>
    <w:p w:rsidR="00047495" w:rsidRDefault="00047495">
      <w:pPr>
        <w:spacing w:line="360" w:lineRule="auto"/>
        <w:rPr>
          <w:sz w:val="24"/>
        </w:rPr>
      </w:pPr>
    </w:p>
    <w:p w:rsidR="00047495" w:rsidRDefault="00047495">
      <w:pPr>
        <w:spacing w:line="360" w:lineRule="auto"/>
        <w:ind w:firstLineChars="1700" w:firstLine="4080"/>
        <w:rPr>
          <w:sz w:val="24"/>
        </w:rPr>
      </w:pPr>
    </w:p>
    <w:p w:rsidR="00047495" w:rsidRDefault="00D7591E">
      <w:pPr>
        <w:spacing w:line="360" w:lineRule="auto"/>
        <w:ind w:firstLineChars="1700" w:firstLine="4080"/>
        <w:rPr>
          <w:sz w:val="24"/>
        </w:rPr>
      </w:pPr>
      <w:r>
        <w:rPr>
          <w:sz w:val="24"/>
        </w:rPr>
        <w:t>供应商名称：</w:t>
      </w:r>
    </w:p>
    <w:p w:rsidR="00047495" w:rsidRDefault="00047495">
      <w:pPr>
        <w:spacing w:line="360" w:lineRule="auto"/>
        <w:ind w:firstLineChars="1700" w:firstLine="4080"/>
        <w:rPr>
          <w:sz w:val="24"/>
        </w:rPr>
      </w:pPr>
    </w:p>
    <w:p w:rsidR="00047495" w:rsidRDefault="00D7591E">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47495" w:rsidRDefault="00D7591E">
      <w:pPr>
        <w:spacing w:line="480" w:lineRule="auto"/>
        <w:rPr>
          <w:b/>
          <w:color w:val="000000"/>
          <w:sz w:val="24"/>
        </w:rPr>
      </w:pPr>
      <w:r>
        <w:rPr>
          <w:b/>
          <w:sz w:val="24"/>
        </w:rPr>
        <w:br w:type="page"/>
      </w:r>
      <w:r>
        <w:rPr>
          <w:b/>
          <w:color w:val="000000"/>
          <w:sz w:val="24"/>
        </w:rPr>
        <w:lastRenderedPageBreak/>
        <w:t>附件</w:t>
      </w:r>
      <w:r>
        <w:rPr>
          <w:b/>
          <w:color w:val="000000"/>
          <w:sz w:val="24"/>
        </w:rPr>
        <w:t>4-3</w:t>
      </w:r>
    </w:p>
    <w:p w:rsidR="00047495" w:rsidRDefault="00D7591E">
      <w:pPr>
        <w:spacing w:line="560" w:lineRule="exact"/>
        <w:jc w:val="center"/>
        <w:rPr>
          <w:b/>
          <w:sz w:val="24"/>
        </w:rPr>
      </w:pPr>
      <w:r>
        <w:rPr>
          <w:b/>
          <w:sz w:val="24"/>
        </w:rPr>
        <w:t>主要相关项目业绩一览表</w:t>
      </w:r>
    </w:p>
    <w:p w:rsidR="00047495" w:rsidRDefault="00D7591E">
      <w:pPr>
        <w:spacing w:line="460" w:lineRule="exact"/>
        <w:rPr>
          <w:sz w:val="24"/>
        </w:rPr>
      </w:pPr>
      <w:r>
        <w:rPr>
          <w:sz w:val="24"/>
        </w:rPr>
        <w:t>项目名称：</w:t>
      </w:r>
      <w:r>
        <w:rPr>
          <w:sz w:val="24"/>
          <w:u w:val="single"/>
        </w:rPr>
        <w:t xml:space="preserve">                    </w:t>
      </w:r>
    </w:p>
    <w:p w:rsidR="00047495" w:rsidRDefault="00D7591E">
      <w:pPr>
        <w:spacing w:line="460" w:lineRule="exact"/>
        <w:rPr>
          <w:sz w:val="24"/>
        </w:rPr>
      </w:pPr>
      <w:r>
        <w:rPr>
          <w:sz w:val="24"/>
        </w:rPr>
        <w:t>项目编号：</w:t>
      </w:r>
      <w:r>
        <w:rPr>
          <w:sz w:val="24"/>
          <w:u w:val="single"/>
        </w:rPr>
        <w:t xml:space="preserve">                    </w:t>
      </w:r>
    </w:p>
    <w:p w:rsidR="00047495" w:rsidRDefault="00D7591E">
      <w:pPr>
        <w:spacing w:line="460" w:lineRule="exact"/>
        <w:rPr>
          <w:sz w:val="24"/>
          <w:u w:val="single"/>
        </w:rPr>
      </w:pPr>
      <w:r>
        <w:rPr>
          <w:sz w:val="24"/>
        </w:rPr>
        <w:t>包号：</w:t>
      </w:r>
      <w:r>
        <w:rPr>
          <w:sz w:val="24"/>
          <w:u w:val="single"/>
        </w:rPr>
        <w:t xml:space="preserve">                        </w:t>
      </w:r>
    </w:p>
    <w:p w:rsidR="00047495" w:rsidRDefault="00047495">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0474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495" w:rsidRDefault="00D7591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47495" w:rsidRDefault="00D7591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47495" w:rsidRDefault="00D7591E">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47495" w:rsidRDefault="00D7591E">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47495" w:rsidRDefault="00D7591E">
            <w:pPr>
              <w:snapToGrid w:val="0"/>
              <w:jc w:val="center"/>
              <w:rPr>
                <w:sz w:val="24"/>
              </w:rPr>
            </w:pPr>
            <w:r>
              <w:rPr>
                <w:sz w:val="24"/>
              </w:rPr>
              <w:t>项目起止时间</w:t>
            </w:r>
          </w:p>
        </w:tc>
      </w:tr>
      <w:tr w:rsidR="000474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r>
      <w:tr w:rsidR="000474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r>
      <w:tr w:rsidR="000474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r>
      <w:tr w:rsidR="000474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r>
      <w:tr w:rsidR="000474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r>
      <w:tr w:rsidR="000474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r>
      <w:tr w:rsidR="000474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r>
      <w:tr w:rsidR="000474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r>
      <w:tr w:rsidR="000474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r>
      <w:tr w:rsidR="000474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r>
      <w:tr w:rsidR="0004749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47495" w:rsidRDefault="00047495">
            <w:pPr>
              <w:snapToGrid w:val="0"/>
              <w:jc w:val="center"/>
              <w:rPr>
                <w:sz w:val="24"/>
              </w:rPr>
            </w:pPr>
          </w:p>
        </w:tc>
      </w:tr>
    </w:tbl>
    <w:p w:rsidR="00047495" w:rsidRDefault="00D7591E">
      <w:pPr>
        <w:spacing w:line="560" w:lineRule="exact"/>
        <w:rPr>
          <w:sz w:val="24"/>
        </w:rPr>
      </w:pPr>
      <w:r>
        <w:rPr>
          <w:sz w:val="24"/>
        </w:rPr>
        <w:t>备注：投标人所列业绩应按第二部分的要求将证明材料按顺序附后。</w:t>
      </w:r>
    </w:p>
    <w:p w:rsidR="00047495" w:rsidRDefault="00047495">
      <w:pPr>
        <w:spacing w:line="560" w:lineRule="exact"/>
        <w:rPr>
          <w:sz w:val="24"/>
        </w:rPr>
      </w:pPr>
    </w:p>
    <w:p w:rsidR="00047495" w:rsidRDefault="00D7591E">
      <w:pPr>
        <w:spacing w:line="360" w:lineRule="auto"/>
        <w:rPr>
          <w:sz w:val="24"/>
        </w:rPr>
      </w:pPr>
      <w:r>
        <w:rPr>
          <w:sz w:val="24"/>
        </w:rPr>
        <w:t>供应商名称：</w:t>
      </w:r>
    </w:p>
    <w:p w:rsidR="00047495" w:rsidRDefault="00D7591E">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47495" w:rsidRDefault="00D7591E">
      <w:pPr>
        <w:widowControl/>
        <w:jc w:val="left"/>
        <w:rPr>
          <w:sz w:val="24"/>
        </w:rPr>
      </w:pPr>
      <w:r>
        <w:rPr>
          <w:sz w:val="24"/>
        </w:rPr>
        <w:br w:type="page"/>
      </w:r>
    </w:p>
    <w:p w:rsidR="00047495" w:rsidRDefault="00D7591E">
      <w:pPr>
        <w:spacing w:line="460" w:lineRule="exact"/>
        <w:rPr>
          <w:b/>
          <w:sz w:val="24"/>
        </w:rPr>
      </w:pPr>
      <w:r>
        <w:rPr>
          <w:b/>
          <w:sz w:val="24"/>
        </w:rPr>
        <w:lastRenderedPageBreak/>
        <w:t>附件</w:t>
      </w:r>
      <w:r>
        <w:rPr>
          <w:b/>
          <w:sz w:val="24"/>
        </w:rPr>
        <w:t>5</w:t>
      </w:r>
      <w:r>
        <w:rPr>
          <w:b/>
          <w:sz w:val="24"/>
        </w:rPr>
        <w:t>：评分因素中要求的各项方案、证明材料等</w:t>
      </w:r>
    </w:p>
    <w:p w:rsidR="00047495" w:rsidRDefault="00D7591E">
      <w:pPr>
        <w:spacing w:line="620" w:lineRule="exact"/>
        <w:rPr>
          <w:b/>
          <w:sz w:val="24"/>
        </w:rPr>
      </w:pPr>
      <w:r>
        <w:rPr>
          <w:b/>
          <w:sz w:val="24"/>
        </w:rPr>
        <w:br w:type="page"/>
      </w:r>
      <w:r>
        <w:rPr>
          <w:b/>
          <w:sz w:val="24"/>
        </w:rPr>
        <w:lastRenderedPageBreak/>
        <w:t>附件</w:t>
      </w:r>
      <w:r>
        <w:rPr>
          <w:b/>
          <w:sz w:val="24"/>
        </w:rPr>
        <w:t>6</w:t>
      </w:r>
    </w:p>
    <w:p w:rsidR="00047495" w:rsidRDefault="00D7591E">
      <w:pPr>
        <w:autoSpaceDE w:val="0"/>
        <w:autoSpaceDN w:val="0"/>
        <w:spacing w:line="480" w:lineRule="auto"/>
        <w:jc w:val="center"/>
        <w:rPr>
          <w:sz w:val="24"/>
          <w:szCs w:val="24"/>
        </w:rPr>
      </w:pPr>
      <w:r>
        <w:rPr>
          <w:b/>
          <w:sz w:val="24"/>
          <w:szCs w:val="24"/>
        </w:rPr>
        <w:t>中小企业声明函（服务）</w:t>
      </w:r>
    </w:p>
    <w:p w:rsidR="00047495" w:rsidRDefault="00D7591E">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047495" w:rsidRDefault="00D7591E">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47495" w:rsidRDefault="00D7591E">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47495" w:rsidRDefault="00D7591E">
      <w:pPr>
        <w:autoSpaceDE w:val="0"/>
        <w:autoSpaceDN w:val="0"/>
        <w:spacing w:line="500" w:lineRule="exact"/>
        <w:ind w:left="641"/>
        <w:jc w:val="left"/>
        <w:rPr>
          <w:sz w:val="24"/>
          <w:szCs w:val="24"/>
        </w:rPr>
      </w:pPr>
      <w:r>
        <w:rPr>
          <w:sz w:val="24"/>
          <w:szCs w:val="24"/>
        </w:rPr>
        <w:t>……</w:t>
      </w:r>
    </w:p>
    <w:p w:rsidR="00047495" w:rsidRDefault="00D7591E">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047495" w:rsidRDefault="00D7591E">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047495" w:rsidRDefault="00D7591E">
      <w:pPr>
        <w:autoSpaceDE w:val="0"/>
        <w:autoSpaceDN w:val="0"/>
        <w:spacing w:line="500" w:lineRule="exact"/>
        <w:ind w:left="3840"/>
        <w:jc w:val="left"/>
        <w:rPr>
          <w:sz w:val="24"/>
          <w:szCs w:val="24"/>
        </w:rPr>
      </w:pPr>
      <w:r>
        <w:rPr>
          <w:sz w:val="24"/>
          <w:szCs w:val="24"/>
        </w:rPr>
        <w:t>供应商名称：</w:t>
      </w:r>
    </w:p>
    <w:p w:rsidR="00047495" w:rsidRDefault="00D7591E">
      <w:pPr>
        <w:autoSpaceDE w:val="0"/>
        <w:autoSpaceDN w:val="0"/>
        <w:spacing w:line="500" w:lineRule="exact"/>
        <w:ind w:left="3840"/>
        <w:jc w:val="left"/>
        <w:rPr>
          <w:sz w:val="32"/>
        </w:rPr>
      </w:pPr>
      <w:r>
        <w:rPr>
          <w:sz w:val="24"/>
          <w:szCs w:val="24"/>
        </w:rPr>
        <w:t>日期：</w:t>
      </w:r>
    </w:p>
    <w:p w:rsidR="00047495" w:rsidRDefault="00D7591E">
      <w:pPr>
        <w:spacing w:line="360" w:lineRule="auto"/>
        <w:ind w:right="84" w:firstLineChars="100" w:firstLine="241"/>
        <w:rPr>
          <w:b/>
          <w:sz w:val="24"/>
          <w:szCs w:val="24"/>
        </w:rPr>
      </w:pPr>
      <w:r>
        <w:rPr>
          <w:b/>
          <w:sz w:val="24"/>
          <w:szCs w:val="24"/>
        </w:rPr>
        <w:t>注：</w:t>
      </w:r>
    </w:p>
    <w:p w:rsidR="00047495" w:rsidRDefault="00D7591E">
      <w:pPr>
        <w:spacing w:line="360" w:lineRule="auto"/>
        <w:ind w:firstLineChars="200" w:firstLine="482"/>
        <w:rPr>
          <w:b/>
          <w:sz w:val="24"/>
          <w:szCs w:val="24"/>
        </w:rPr>
      </w:pPr>
      <w:bookmarkStart w:id="13" w:name="OLE_LINK14"/>
      <w:bookmarkStart w:id="14" w:name="OLE_LINK13"/>
      <w:r>
        <w:rPr>
          <w:b/>
          <w:sz w:val="24"/>
          <w:szCs w:val="24"/>
        </w:rPr>
        <w:t>1.</w:t>
      </w:r>
      <w:r>
        <w:rPr>
          <w:b/>
          <w:sz w:val="24"/>
          <w:szCs w:val="24"/>
        </w:rPr>
        <w:t>标的名称须按照采购文件中明确的标的名称进行填写；所属行业须按照采购文件中明确的所属行业进行填写。</w:t>
      </w:r>
    </w:p>
    <w:p w:rsidR="00047495" w:rsidRDefault="00D7591E">
      <w:pPr>
        <w:spacing w:line="360" w:lineRule="auto"/>
        <w:ind w:firstLineChars="200" w:firstLine="482"/>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047495" w:rsidRDefault="00D7591E">
      <w:pPr>
        <w:spacing w:line="360" w:lineRule="auto"/>
        <w:ind w:firstLineChars="200" w:firstLine="482"/>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047495" w:rsidRDefault="00D7591E">
      <w:pPr>
        <w:widowControl/>
        <w:jc w:val="left"/>
        <w:rPr>
          <w:b/>
          <w:bCs/>
          <w:sz w:val="24"/>
        </w:rPr>
      </w:pPr>
      <w:r>
        <w:rPr>
          <w:b/>
          <w:bCs/>
          <w:sz w:val="24"/>
        </w:rPr>
        <w:br w:type="page"/>
      </w:r>
    </w:p>
    <w:p w:rsidR="00047495" w:rsidRDefault="00D7591E">
      <w:pPr>
        <w:autoSpaceDN w:val="0"/>
        <w:spacing w:line="360" w:lineRule="auto"/>
        <w:rPr>
          <w:b/>
          <w:bCs/>
          <w:sz w:val="24"/>
        </w:rPr>
      </w:pPr>
      <w:r>
        <w:rPr>
          <w:b/>
          <w:bCs/>
          <w:sz w:val="24"/>
        </w:rPr>
        <w:lastRenderedPageBreak/>
        <w:t>附件</w:t>
      </w:r>
      <w:r>
        <w:rPr>
          <w:b/>
          <w:bCs/>
          <w:sz w:val="24"/>
        </w:rPr>
        <w:t>7</w:t>
      </w:r>
    </w:p>
    <w:p w:rsidR="00047495" w:rsidRDefault="00D7591E">
      <w:pPr>
        <w:autoSpaceDN w:val="0"/>
        <w:spacing w:line="360" w:lineRule="auto"/>
        <w:jc w:val="left"/>
        <w:rPr>
          <w:b/>
          <w:bCs/>
          <w:sz w:val="24"/>
        </w:rPr>
      </w:pPr>
      <w:r>
        <w:rPr>
          <w:b/>
          <w:kern w:val="0"/>
          <w:sz w:val="24"/>
          <w:szCs w:val="21"/>
        </w:rPr>
        <w:t>若不是残疾人福利性单位，响应文件中可不提供此声明函</w:t>
      </w:r>
    </w:p>
    <w:p w:rsidR="00047495" w:rsidRDefault="00047495">
      <w:pPr>
        <w:autoSpaceDN w:val="0"/>
        <w:spacing w:line="360" w:lineRule="auto"/>
        <w:jc w:val="center"/>
        <w:rPr>
          <w:b/>
          <w:bCs/>
          <w:sz w:val="24"/>
        </w:rPr>
      </w:pPr>
    </w:p>
    <w:bookmarkEnd w:id="13"/>
    <w:bookmarkEnd w:id="14"/>
    <w:p w:rsidR="00047495" w:rsidRDefault="00D7591E">
      <w:pPr>
        <w:snapToGrid w:val="0"/>
        <w:spacing w:line="360" w:lineRule="auto"/>
        <w:jc w:val="center"/>
        <w:rPr>
          <w:b/>
          <w:bCs/>
          <w:sz w:val="24"/>
        </w:rPr>
      </w:pPr>
      <w:r>
        <w:rPr>
          <w:b/>
          <w:bCs/>
          <w:sz w:val="24"/>
        </w:rPr>
        <w:t>残疾人福利性单位声明函</w:t>
      </w:r>
    </w:p>
    <w:p w:rsidR="00047495" w:rsidRDefault="00047495">
      <w:pPr>
        <w:snapToGrid w:val="0"/>
        <w:spacing w:line="360" w:lineRule="auto"/>
        <w:ind w:firstLineChars="200" w:firstLine="482"/>
        <w:jc w:val="left"/>
        <w:rPr>
          <w:b/>
          <w:bCs/>
          <w:sz w:val="24"/>
        </w:rPr>
      </w:pPr>
    </w:p>
    <w:p w:rsidR="00047495" w:rsidRDefault="00D7591E">
      <w:pPr>
        <w:snapToGrid w:val="0"/>
        <w:spacing w:line="360" w:lineRule="auto"/>
        <w:ind w:firstLineChars="200" w:firstLine="480"/>
        <w:jc w:val="left"/>
        <w:rPr>
          <w:bCs/>
          <w:sz w:val="24"/>
        </w:rPr>
      </w:pPr>
      <w:r>
        <w:rPr>
          <w:bCs/>
          <w:sz w:val="24"/>
        </w:rPr>
        <w:t>本单位郑重声明，根据《财政部</w:t>
      </w:r>
      <w:r>
        <w:rPr>
          <w:bCs/>
          <w:sz w:val="24"/>
        </w:rPr>
        <w:t xml:space="preserve"> </w:t>
      </w:r>
      <w:r>
        <w:rPr>
          <w:bCs/>
          <w:sz w:val="24"/>
        </w:rPr>
        <w:t>民政部</w:t>
      </w:r>
      <w:r>
        <w:rPr>
          <w:bCs/>
          <w:sz w:val="24"/>
        </w:rPr>
        <w:t xml:space="preserve"> </w:t>
      </w:r>
      <w:r>
        <w:rPr>
          <w:bCs/>
          <w:sz w:val="24"/>
        </w:rPr>
        <w:t>中国残疾人联合会关于促进残疾人就业政府采购政策的通知》（财库〔</w:t>
      </w:r>
      <w:r>
        <w:rPr>
          <w:bCs/>
          <w:sz w:val="24"/>
        </w:rPr>
        <w:t>2017</w:t>
      </w:r>
      <w:r>
        <w:rPr>
          <w:bCs/>
          <w:sz w:val="24"/>
        </w:rPr>
        <w:t>〕</w:t>
      </w:r>
      <w:r>
        <w:rPr>
          <w:bCs/>
          <w:sz w:val="24"/>
        </w:rPr>
        <w:t>141</w:t>
      </w:r>
      <w:r>
        <w:rPr>
          <w:bCs/>
          <w:sz w:val="24"/>
        </w:rPr>
        <w:t>号）的规定，本单位为符合条件的残疾人福利性单位，且本单位参加</w:t>
      </w:r>
      <w:r>
        <w:rPr>
          <w:bCs/>
          <w:sz w:val="24"/>
        </w:rPr>
        <w:t>______</w:t>
      </w:r>
      <w:r>
        <w:rPr>
          <w:bCs/>
          <w:sz w:val="24"/>
        </w:rPr>
        <w:t>单位的</w:t>
      </w:r>
      <w:r>
        <w:rPr>
          <w:bCs/>
          <w:sz w:val="24"/>
        </w:rPr>
        <w:t>______</w:t>
      </w:r>
      <w:r>
        <w:rPr>
          <w:bCs/>
          <w:sz w:val="24"/>
        </w:rPr>
        <w:t>项目采购活动提供本单位制造的货物（由本单位承担工程</w:t>
      </w:r>
      <w:r>
        <w:rPr>
          <w:bCs/>
          <w:sz w:val="24"/>
        </w:rPr>
        <w:t>/</w:t>
      </w:r>
      <w:r>
        <w:rPr>
          <w:bCs/>
          <w:sz w:val="24"/>
        </w:rPr>
        <w:t>提供服务），或者提供其他残疾人福利性单位制造的货物（不包括使用非残疾人福利性单位注册商标的货物）。</w:t>
      </w:r>
    </w:p>
    <w:p w:rsidR="00047495" w:rsidRDefault="00D7591E">
      <w:pPr>
        <w:snapToGrid w:val="0"/>
        <w:spacing w:line="360" w:lineRule="auto"/>
        <w:ind w:firstLineChars="200" w:firstLine="480"/>
        <w:jc w:val="left"/>
        <w:rPr>
          <w:bCs/>
          <w:sz w:val="24"/>
        </w:rPr>
      </w:pPr>
      <w:r>
        <w:rPr>
          <w:bCs/>
          <w:sz w:val="24"/>
        </w:rPr>
        <w:t>本单位对上述声明的真实性负责。如有虚假，将依法承担相应责任。</w:t>
      </w:r>
    </w:p>
    <w:p w:rsidR="00047495" w:rsidRDefault="00047495">
      <w:pPr>
        <w:snapToGrid w:val="0"/>
        <w:spacing w:line="360" w:lineRule="auto"/>
        <w:ind w:firstLineChars="200" w:firstLine="480"/>
        <w:jc w:val="left"/>
        <w:rPr>
          <w:bCs/>
          <w:sz w:val="24"/>
        </w:rPr>
      </w:pPr>
    </w:p>
    <w:p w:rsidR="00047495" w:rsidRDefault="00047495">
      <w:pPr>
        <w:snapToGrid w:val="0"/>
        <w:spacing w:line="360" w:lineRule="auto"/>
        <w:ind w:firstLineChars="200" w:firstLine="480"/>
        <w:jc w:val="left"/>
        <w:rPr>
          <w:bCs/>
          <w:sz w:val="24"/>
        </w:rPr>
      </w:pPr>
    </w:p>
    <w:p w:rsidR="00047495" w:rsidRDefault="00D7591E">
      <w:pPr>
        <w:snapToGrid w:val="0"/>
        <w:spacing w:line="360" w:lineRule="auto"/>
        <w:ind w:firstLineChars="200" w:firstLine="480"/>
        <w:jc w:val="left"/>
        <w:rPr>
          <w:bCs/>
          <w:sz w:val="24"/>
        </w:rPr>
      </w:pPr>
      <w:r>
        <w:rPr>
          <w:bCs/>
          <w:sz w:val="24"/>
        </w:rPr>
        <w:t xml:space="preserve">               </w:t>
      </w:r>
      <w:r>
        <w:rPr>
          <w:sz w:val="24"/>
          <w:szCs w:val="24"/>
        </w:rPr>
        <w:t>供应商名称：</w:t>
      </w:r>
    </w:p>
    <w:p w:rsidR="00047495" w:rsidRDefault="00047495">
      <w:pPr>
        <w:snapToGrid w:val="0"/>
        <w:spacing w:line="360" w:lineRule="auto"/>
        <w:ind w:firstLineChars="200" w:firstLine="480"/>
        <w:jc w:val="left"/>
        <w:rPr>
          <w:bCs/>
          <w:sz w:val="24"/>
        </w:rPr>
      </w:pPr>
    </w:p>
    <w:p w:rsidR="00047495" w:rsidRDefault="00D7591E">
      <w:pPr>
        <w:snapToGrid w:val="0"/>
        <w:spacing w:line="360" w:lineRule="auto"/>
        <w:ind w:firstLineChars="200" w:firstLine="480"/>
        <w:jc w:val="left"/>
        <w:rPr>
          <w:sz w:val="24"/>
          <w:szCs w:val="21"/>
        </w:rPr>
      </w:pPr>
      <w:r>
        <w:rPr>
          <w:bCs/>
          <w:sz w:val="24"/>
        </w:rPr>
        <w:t xml:space="preserve">               </w:t>
      </w:r>
      <w:r>
        <w:rPr>
          <w:bCs/>
          <w:sz w:val="24"/>
        </w:rPr>
        <w:t>日</w:t>
      </w:r>
      <w:r>
        <w:rPr>
          <w:bCs/>
          <w:sz w:val="24"/>
        </w:rPr>
        <w:t xml:space="preserve">  </w:t>
      </w:r>
      <w:r>
        <w:rPr>
          <w:bCs/>
          <w:sz w:val="24"/>
        </w:rPr>
        <w:t>期：</w:t>
      </w:r>
    </w:p>
    <w:p w:rsidR="00047495" w:rsidRDefault="00047495">
      <w:pPr>
        <w:snapToGrid w:val="0"/>
        <w:spacing w:line="360" w:lineRule="auto"/>
        <w:ind w:firstLineChars="200" w:firstLine="480"/>
        <w:jc w:val="left"/>
        <w:rPr>
          <w:sz w:val="24"/>
          <w:szCs w:val="21"/>
        </w:rPr>
      </w:pPr>
    </w:p>
    <w:p w:rsidR="00047495" w:rsidRDefault="00D7591E">
      <w:pPr>
        <w:snapToGrid w:val="0"/>
        <w:spacing w:line="360" w:lineRule="auto"/>
        <w:ind w:firstLineChars="200" w:firstLine="480"/>
        <w:rPr>
          <w:sz w:val="24"/>
          <w:szCs w:val="21"/>
        </w:rPr>
      </w:pPr>
      <w:r>
        <w:rPr>
          <w:sz w:val="24"/>
          <w:szCs w:val="21"/>
        </w:rPr>
        <w:t>注：</w:t>
      </w:r>
    </w:p>
    <w:p w:rsidR="00047495" w:rsidRDefault="00D7591E">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047495" w:rsidRDefault="00D7591E">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047495" w:rsidRDefault="00047495">
      <w:pPr>
        <w:snapToGrid w:val="0"/>
        <w:spacing w:line="360" w:lineRule="auto"/>
        <w:ind w:firstLineChars="200" w:firstLine="480"/>
        <w:rPr>
          <w:sz w:val="24"/>
          <w:szCs w:val="21"/>
        </w:rPr>
      </w:pPr>
    </w:p>
    <w:p w:rsidR="00047495" w:rsidRDefault="00D7591E">
      <w:pPr>
        <w:tabs>
          <w:tab w:val="left" w:pos="360"/>
        </w:tabs>
        <w:spacing w:line="360" w:lineRule="auto"/>
        <w:rPr>
          <w:szCs w:val="21"/>
        </w:rPr>
      </w:pPr>
      <w:r>
        <w:rPr>
          <w:szCs w:val="21"/>
        </w:rPr>
        <w:br w:type="page"/>
      </w:r>
      <w:r>
        <w:rPr>
          <w:b/>
          <w:sz w:val="24"/>
        </w:rPr>
        <w:lastRenderedPageBreak/>
        <w:t>附件</w:t>
      </w:r>
      <w:r>
        <w:rPr>
          <w:b/>
          <w:sz w:val="24"/>
        </w:rPr>
        <w:t>8</w:t>
      </w:r>
      <w:r>
        <w:rPr>
          <w:b/>
          <w:sz w:val="24"/>
          <w:szCs w:val="24"/>
        </w:rPr>
        <w:t>：投标人认为需要提交的其他资料</w:t>
      </w:r>
    </w:p>
    <w:p w:rsidR="00047495" w:rsidRDefault="00047495">
      <w:pPr>
        <w:spacing w:line="460" w:lineRule="exact"/>
        <w:ind w:left="192"/>
        <w:rPr>
          <w:b/>
          <w:sz w:val="24"/>
        </w:rPr>
      </w:pPr>
    </w:p>
    <w:p w:rsidR="00047495" w:rsidRDefault="00D7591E">
      <w:pPr>
        <w:autoSpaceDE w:val="0"/>
        <w:autoSpaceDN w:val="0"/>
        <w:adjustRightInd w:val="0"/>
        <w:jc w:val="center"/>
        <w:rPr>
          <w:sz w:val="24"/>
        </w:rPr>
      </w:pPr>
      <w:r>
        <w:rPr>
          <w:sz w:val="24"/>
        </w:rPr>
        <w:br w:type="page"/>
      </w:r>
    </w:p>
    <w:p w:rsidR="00047495" w:rsidRDefault="00047495">
      <w:pPr>
        <w:autoSpaceDE w:val="0"/>
        <w:autoSpaceDN w:val="0"/>
        <w:adjustRightInd w:val="0"/>
        <w:jc w:val="center"/>
        <w:rPr>
          <w:sz w:val="24"/>
        </w:rPr>
      </w:pPr>
    </w:p>
    <w:p w:rsidR="00047495" w:rsidRDefault="00047495">
      <w:pPr>
        <w:autoSpaceDE w:val="0"/>
        <w:autoSpaceDN w:val="0"/>
        <w:adjustRightInd w:val="0"/>
        <w:jc w:val="center"/>
        <w:rPr>
          <w:sz w:val="24"/>
        </w:rPr>
      </w:pPr>
    </w:p>
    <w:p w:rsidR="00047495" w:rsidRDefault="00047495">
      <w:pPr>
        <w:autoSpaceDE w:val="0"/>
        <w:autoSpaceDN w:val="0"/>
        <w:adjustRightInd w:val="0"/>
        <w:jc w:val="center"/>
        <w:rPr>
          <w:sz w:val="24"/>
        </w:rPr>
      </w:pPr>
    </w:p>
    <w:p w:rsidR="00047495" w:rsidRDefault="00047495">
      <w:pPr>
        <w:autoSpaceDE w:val="0"/>
        <w:autoSpaceDN w:val="0"/>
        <w:adjustRightInd w:val="0"/>
        <w:jc w:val="center"/>
        <w:rPr>
          <w:sz w:val="24"/>
        </w:rPr>
      </w:pPr>
    </w:p>
    <w:p w:rsidR="00047495" w:rsidRDefault="00D7591E">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047495" w:rsidRDefault="00047495">
      <w:pPr>
        <w:autoSpaceDE w:val="0"/>
        <w:autoSpaceDN w:val="0"/>
        <w:adjustRightInd w:val="0"/>
        <w:spacing w:line="520" w:lineRule="exact"/>
        <w:rPr>
          <w:b/>
          <w:kern w:val="0"/>
          <w:sz w:val="24"/>
        </w:rPr>
      </w:pPr>
    </w:p>
    <w:p w:rsidR="00047495" w:rsidRDefault="00D7591E">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047495" w:rsidRDefault="00047495">
      <w:pPr>
        <w:autoSpaceDE w:val="0"/>
        <w:autoSpaceDN w:val="0"/>
        <w:adjustRightInd w:val="0"/>
        <w:spacing w:line="520" w:lineRule="exact"/>
        <w:rPr>
          <w:b/>
          <w:kern w:val="0"/>
          <w:sz w:val="24"/>
        </w:rPr>
      </w:pPr>
    </w:p>
    <w:p w:rsidR="00047495" w:rsidRDefault="00D7591E">
      <w:pPr>
        <w:autoSpaceDE w:val="0"/>
        <w:autoSpaceDN w:val="0"/>
        <w:adjustRightInd w:val="0"/>
        <w:spacing w:line="520" w:lineRule="exact"/>
        <w:jc w:val="center"/>
        <w:rPr>
          <w:b/>
          <w:kern w:val="0"/>
          <w:sz w:val="24"/>
        </w:rPr>
      </w:pPr>
      <w:r>
        <w:rPr>
          <w:b/>
          <w:kern w:val="0"/>
          <w:sz w:val="24"/>
        </w:rPr>
        <w:t>第二阶段响应文件</w:t>
      </w:r>
    </w:p>
    <w:p w:rsidR="00047495" w:rsidRDefault="00047495">
      <w:pPr>
        <w:autoSpaceDE w:val="0"/>
        <w:autoSpaceDN w:val="0"/>
        <w:adjustRightInd w:val="0"/>
        <w:spacing w:line="520" w:lineRule="exact"/>
        <w:rPr>
          <w:b/>
          <w:kern w:val="0"/>
          <w:sz w:val="24"/>
        </w:rPr>
      </w:pPr>
    </w:p>
    <w:p w:rsidR="00047495" w:rsidRDefault="00D7591E">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047495" w:rsidRDefault="00D7591E">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047495" w:rsidRDefault="00D7591E">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047495" w:rsidRDefault="00D7591E">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047495" w:rsidRDefault="00D7591E">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047495" w:rsidRDefault="00D7591E">
      <w:pPr>
        <w:spacing w:beforeLines="30" w:before="93" w:afterLines="70" w:after="218" w:line="540" w:lineRule="exact"/>
        <w:ind w:leftChars="300" w:left="630"/>
        <w:rPr>
          <w:rFonts w:eastAsia="方正楷体简体"/>
          <w:b/>
          <w:sz w:val="34"/>
          <w:szCs w:val="34"/>
        </w:rPr>
      </w:pPr>
      <w:r>
        <w:rPr>
          <w:rFonts w:eastAsia="方正楷体简体"/>
          <w:b/>
          <w:sz w:val="34"/>
          <w:szCs w:val="34"/>
        </w:rPr>
        <w:t>磋商代表人姓名：</w:t>
      </w:r>
    </w:p>
    <w:p w:rsidR="00047495" w:rsidRDefault="00047495">
      <w:pPr>
        <w:spacing w:beforeLines="30" w:before="93" w:afterLines="70" w:after="218" w:line="540" w:lineRule="exact"/>
        <w:ind w:leftChars="300" w:left="630"/>
        <w:rPr>
          <w:rFonts w:eastAsia="方正楷体简体"/>
          <w:b/>
          <w:sz w:val="34"/>
          <w:szCs w:val="34"/>
        </w:rPr>
      </w:pPr>
    </w:p>
    <w:p w:rsidR="00047495" w:rsidRDefault="00047495">
      <w:pPr>
        <w:spacing w:beforeLines="30" w:before="93" w:afterLines="70" w:after="218" w:line="540" w:lineRule="exact"/>
        <w:ind w:leftChars="300" w:left="630"/>
        <w:rPr>
          <w:rFonts w:eastAsia="方正楷体简体"/>
          <w:b/>
          <w:sz w:val="34"/>
          <w:szCs w:val="34"/>
        </w:rPr>
      </w:pPr>
    </w:p>
    <w:p w:rsidR="00047495" w:rsidRDefault="00D7591E">
      <w:pPr>
        <w:spacing w:beforeLines="30" w:before="93" w:afterLines="70" w:after="218" w:line="540" w:lineRule="exact"/>
        <w:ind w:leftChars="300" w:left="630"/>
        <w:rPr>
          <w:b/>
          <w:kern w:val="0"/>
          <w:sz w:val="24"/>
        </w:rPr>
      </w:pPr>
      <w:r>
        <w:rPr>
          <w:rFonts w:eastAsia="方正楷体简体"/>
          <w:b/>
          <w:sz w:val="34"/>
          <w:szCs w:val="34"/>
        </w:rPr>
        <w:t>递交日期：</w:t>
      </w:r>
    </w:p>
    <w:p w:rsidR="00047495" w:rsidRDefault="00D7591E">
      <w:pPr>
        <w:tabs>
          <w:tab w:val="left" w:pos="360"/>
        </w:tabs>
        <w:spacing w:line="460" w:lineRule="exact"/>
        <w:jc w:val="center"/>
        <w:rPr>
          <w:b/>
          <w:sz w:val="24"/>
        </w:rPr>
      </w:pPr>
      <w:r>
        <w:rPr>
          <w:sz w:val="24"/>
        </w:rPr>
        <w:br w:type="page"/>
      </w:r>
      <w:r>
        <w:rPr>
          <w:b/>
          <w:sz w:val="24"/>
        </w:rPr>
        <w:lastRenderedPageBreak/>
        <w:t>报价书</w:t>
      </w:r>
    </w:p>
    <w:p w:rsidR="00047495" w:rsidRDefault="00D7591E">
      <w:pPr>
        <w:spacing w:line="460" w:lineRule="exact"/>
        <w:rPr>
          <w:sz w:val="24"/>
        </w:rPr>
      </w:pPr>
      <w:r>
        <w:rPr>
          <w:sz w:val="24"/>
        </w:rPr>
        <w:t>致：天津市政府采购中心</w:t>
      </w:r>
    </w:p>
    <w:p w:rsidR="00047495" w:rsidRDefault="00D7591E">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rsidR="00047495" w:rsidRDefault="00D7591E">
      <w:pPr>
        <w:spacing w:line="460" w:lineRule="exact"/>
        <w:rPr>
          <w:sz w:val="24"/>
        </w:rPr>
      </w:pPr>
      <w:r>
        <w:rPr>
          <w:sz w:val="24"/>
        </w:rPr>
        <w:t>据此函，签字代表宣布同意如下：</w:t>
      </w:r>
    </w:p>
    <w:p w:rsidR="00047495" w:rsidRDefault="00D7591E">
      <w:pPr>
        <w:spacing w:line="460" w:lineRule="exact"/>
        <w:ind w:left="480"/>
        <w:jc w:val="left"/>
        <w:rPr>
          <w:sz w:val="24"/>
        </w:rPr>
      </w:pPr>
      <w:r>
        <w:rPr>
          <w:sz w:val="24"/>
        </w:rPr>
        <w:t xml:space="preserve">1. </w:t>
      </w:r>
      <w:r>
        <w:rPr>
          <w:sz w:val="24"/>
        </w:rPr>
        <w:t>所附报价表中规定的应提供服务价格为</w:t>
      </w:r>
    </w:p>
    <w:p w:rsidR="00047495" w:rsidRDefault="00D7591E">
      <w:pPr>
        <w:spacing w:line="460" w:lineRule="exact"/>
        <w:ind w:left="480"/>
        <w:jc w:val="left"/>
        <w:rPr>
          <w:sz w:val="24"/>
        </w:rPr>
      </w:pPr>
      <w:r>
        <w:rPr>
          <w:sz w:val="24"/>
        </w:rPr>
        <w:t>第一包：</w:t>
      </w:r>
    </w:p>
    <w:p w:rsidR="00047495" w:rsidRDefault="00D7591E">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047495" w:rsidRDefault="00D7591E">
      <w:pPr>
        <w:spacing w:line="460" w:lineRule="exact"/>
        <w:ind w:left="472" w:firstLine="237"/>
        <w:jc w:val="left"/>
        <w:rPr>
          <w:sz w:val="24"/>
        </w:rPr>
      </w:pPr>
      <w:r>
        <w:rPr>
          <w:sz w:val="24"/>
        </w:rPr>
        <w:t>大写</w:t>
      </w:r>
      <w:r>
        <w:rPr>
          <w:sz w:val="24"/>
          <w:u w:val="single"/>
        </w:rPr>
        <w:t xml:space="preserve">                    </w:t>
      </w:r>
      <w:r>
        <w:rPr>
          <w:sz w:val="24"/>
        </w:rPr>
        <w:t>（文字表述）。</w:t>
      </w:r>
    </w:p>
    <w:p w:rsidR="00047495" w:rsidRDefault="00D7591E">
      <w:pPr>
        <w:spacing w:line="460" w:lineRule="exact"/>
        <w:ind w:left="480"/>
        <w:jc w:val="left"/>
        <w:rPr>
          <w:sz w:val="24"/>
        </w:rPr>
      </w:pPr>
      <w:r>
        <w:rPr>
          <w:sz w:val="24"/>
        </w:rPr>
        <w:t>第二包：</w:t>
      </w:r>
    </w:p>
    <w:p w:rsidR="00047495" w:rsidRDefault="00D7591E">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047495" w:rsidRDefault="00D7591E">
      <w:pPr>
        <w:spacing w:line="460" w:lineRule="exact"/>
        <w:ind w:left="472" w:firstLine="237"/>
        <w:jc w:val="left"/>
        <w:rPr>
          <w:sz w:val="24"/>
        </w:rPr>
      </w:pPr>
      <w:r>
        <w:rPr>
          <w:sz w:val="24"/>
        </w:rPr>
        <w:t>大写</w:t>
      </w:r>
      <w:r>
        <w:rPr>
          <w:sz w:val="24"/>
          <w:u w:val="single"/>
        </w:rPr>
        <w:t xml:space="preserve">                    </w:t>
      </w:r>
      <w:r>
        <w:rPr>
          <w:sz w:val="24"/>
        </w:rPr>
        <w:t>（文字表述）。</w:t>
      </w:r>
    </w:p>
    <w:p w:rsidR="00047495" w:rsidRDefault="00D7591E">
      <w:pPr>
        <w:spacing w:line="460" w:lineRule="exact"/>
        <w:ind w:left="472" w:firstLine="237"/>
        <w:jc w:val="left"/>
        <w:rPr>
          <w:sz w:val="24"/>
        </w:rPr>
      </w:pPr>
      <w:r>
        <w:rPr>
          <w:sz w:val="24"/>
        </w:rPr>
        <w:t>……</w:t>
      </w:r>
    </w:p>
    <w:p w:rsidR="00047495" w:rsidRDefault="00D7591E">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047495" w:rsidRDefault="00D7591E">
      <w:pPr>
        <w:spacing w:line="460" w:lineRule="exact"/>
        <w:ind w:firstLine="471"/>
        <w:rPr>
          <w:sz w:val="24"/>
        </w:rPr>
      </w:pPr>
      <w:r>
        <w:rPr>
          <w:sz w:val="24"/>
        </w:rPr>
        <w:t xml:space="preserve">3. </w:t>
      </w:r>
      <w:r>
        <w:rPr>
          <w:sz w:val="24"/>
        </w:rPr>
        <w:t>两个阶段响应文件一一对应、不可分割，共同构成我方对本项目的所有承诺。</w:t>
      </w:r>
    </w:p>
    <w:p w:rsidR="00047495" w:rsidRDefault="00047495">
      <w:pPr>
        <w:spacing w:line="460" w:lineRule="exact"/>
        <w:ind w:firstLine="471"/>
        <w:rPr>
          <w:sz w:val="24"/>
        </w:rPr>
      </w:pPr>
    </w:p>
    <w:p w:rsidR="00047495" w:rsidRDefault="00047495">
      <w:pPr>
        <w:spacing w:line="460" w:lineRule="exact"/>
        <w:ind w:firstLine="471"/>
        <w:rPr>
          <w:sz w:val="24"/>
        </w:rPr>
      </w:pPr>
    </w:p>
    <w:p w:rsidR="00047495" w:rsidRDefault="00D7591E">
      <w:pPr>
        <w:spacing w:line="360" w:lineRule="auto"/>
        <w:ind w:firstLineChars="1700" w:firstLine="4080"/>
        <w:rPr>
          <w:sz w:val="24"/>
        </w:rPr>
      </w:pPr>
      <w:r>
        <w:rPr>
          <w:sz w:val="24"/>
        </w:rPr>
        <w:t>供应商名称：</w:t>
      </w:r>
    </w:p>
    <w:p w:rsidR="00047495" w:rsidRDefault="00047495">
      <w:pPr>
        <w:spacing w:line="360" w:lineRule="auto"/>
        <w:ind w:firstLineChars="1700" w:firstLine="4080"/>
        <w:rPr>
          <w:sz w:val="24"/>
        </w:rPr>
      </w:pPr>
    </w:p>
    <w:p w:rsidR="00047495" w:rsidRDefault="00D7591E">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47495" w:rsidRDefault="00047495">
      <w:pPr>
        <w:spacing w:line="460" w:lineRule="exact"/>
        <w:ind w:firstLine="471"/>
        <w:rPr>
          <w:sz w:val="24"/>
        </w:rPr>
      </w:pPr>
    </w:p>
    <w:p w:rsidR="00047495" w:rsidRDefault="00D7591E">
      <w:pPr>
        <w:spacing w:line="460" w:lineRule="exact"/>
        <w:rPr>
          <w:b/>
          <w:sz w:val="24"/>
        </w:rPr>
      </w:pPr>
      <w:r>
        <w:rPr>
          <w:b/>
          <w:sz w:val="24"/>
        </w:rPr>
        <w:br w:type="page"/>
      </w:r>
      <w:r>
        <w:rPr>
          <w:b/>
          <w:sz w:val="24"/>
        </w:rPr>
        <w:lastRenderedPageBreak/>
        <w:t>附件</w:t>
      </w:r>
      <w:r>
        <w:rPr>
          <w:b/>
          <w:sz w:val="24"/>
        </w:rPr>
        <w:t>1</w:t>
      </w:r>
    </w:p>
    <w:p w:rsidR="00047495" w:rsidRDefault="00D7591E">
      <w:pPr>
        <w:tabs>
          <w:tab w:val="left" w:pos="3780"/>
          <w:tab w:val="left" w:pos="3960"/>
        </w:tabs>
        <w:spacing w:line="460" w:lineRule="exact"/>
        <w:jc w:val="center"/>
        <w:rPr>
          <w:b/>
          <w:sz w:val="24"/>
        </w:rPr>
      </w:pPr>
      <w:r>
        <w:rPr>
          <w:b/>
          <w:sz w:val="24"/>
        </w:rPr>
        <w:t>报价分项一览表</w:t>
      </w:r>
    </w:p>
    <w:p w:rsidR="00047495" w:rsidRDefault="00D7591E">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047495" w:rsidRDefault="00D7591E">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047495" w:rsidRDefault="00047495">
      <w:pPr>
        <w:spacing w:line="460" w:lineRule="exact"/>
        <w:rPr>
          <w:sz w:val="24"/>
        </w:rPr>
      </w:pPr>
    </w:p>
    <w:p w:rsidR="00047495" w:rsidRDefault="00D7591E">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047495">
        <w:trPr>
          <w:trHeight w:val="555"/>
          <w:jc w:val="center"/>
        </w:trPr>
        <w:tc>
          <w:tcPr>
            <w:tcW w:w="878" w:type="dxa"/>
            <w:vAlign w:val="center"/>
          </w:tcPr>
          <w:p w:rsidR="00047495" w:rsidRDefault="00D7591E">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047495" w:rsidRDefault="00D7591E">
            <w:pPr>
              <w:widowControl/>
              <w:jc w:val="center"/>
              <w:rPr>
                <w:b/>
                <w:bCs/>
                <w:kern w:val="0"/>
                <w:sz w:val="24"/>
                <w:szCs w:val="24"/>
              </w:rPr>
            </w:pPr>
            <w:r>
              <w:rPr>
                <w:b/>
                <w:bCs/>
                <w:kern w:val="0"/>
                <w:sz w:val="24"/>
                <w:szCs w:val="24"/>
              </w:rPr>
              <w:t>服务名称</w:t>
            </w:r>
          </w:p>
        </w:tc>
        <w:tc>
          <w:tcPr>
            <w:tcW w:w="1701" w:type="dxa"/>
            <w:vAlign w:val="center"/>
          </w:tcPr>
          <w:p w:rsidR="00047495" w:rsidRDefault="00D7591E">
            <w:pPr>
              <w:widowControl/>
              <w:jc w:val="center"/>
              <w:rPr>
                <w:b/>
                <w:bCs/>
                <w:kern w:val="0"/>
                <w:sz w:val="24"/>
                <w:szCs w:val="24"/>
              </w:rPr>
            </w:pPr>
            <w:r>
              <w:rPr>
                <w:b/>
                <w:bCs/>
                <w:kern w:val="0"/>
                <w:sz w:val="24"/>
                <w:szCs w:val="24"/>
              </w:rPr>
              <w:t>总价</w:t>
            </w:r>
          </w:p>
        </w:tc>
        <w:tc>
          <w:tcPr>
            <w:tcW w:w="2238" w:type="dxa"/>
            <w:vAlign w:val="center"/>
          </w:tcPr>
          <w:p w:rsidR="00047495" w:rsidRDefault="00D7591E">
            <w:pPr>
              <w:widowControl/>
              <w:jc w:val="center"/>
              <w:rPr>
                <w:b/>
                <w:bCs/>
                <w:kern w:val="0"/>
                <w:sz w:val="24"/>
                <w:szCs w:val="24"/>
              </w:rPr>
            </w:pPr>
            <w:r>
              <w:rPr>
                <w:b/>
                <w:bCs/>
                <w:kern w:val="0"/>
                <w:sz w:val="24"/>
                <w:szCs w:val="24"/>
              </w:rPr>
              <w:t>数量</w:t>
            </w:r>
          </w:p>
        </w:tc>
        <w:tc>
          <w:tcPr>
            <w:tcW w:w="1848" w:type="dxa"/>
            <w:vAlign w:val="center"/>
          </w:tcPr>
          <w:p w:rsidR="00047495" w:rsidRDefault="00D7591E">
            <w:pPr>
              <w:widowControl/>
              <w:jc w:val="center"/>
              <w:rPr>
                <w:b/>
                <w:bCs/>
                <w:kern w:val="0"/>
                <w:sz w:val="24"/>
                <w:szCs w:val="24"/>
              </w:rPr>
            </w:pPr>
            <w:r>
              <w:rPr>
                <w:b/>
                <w:bCs/>
                <w:kern w:val="0"/>
                <w:sz w:val="24"/>
                <w:szCs w:val="24"/>
              </w:rPr>
              <w:t>备注</w:t>
            </w:r>
          </w:p>
        </w:tc>
      </w:tr>
      <w:tr w:rsidR="00047495">
        <w:trPr>
          <w:trHeight w:val="465"/>
          <w:jc w:val="center"/>
        </w:trPr>
        <w:tc>
          <w:tcPr>
            <w:tcW w:w="878" w:type="dxa"/>
            <w:vAlign w:val="center"/>
          </w:tcPr>
          <w:p w:rsidR="00047495" w:rsidRDefault="00D7591E">
            <w:pPr>
              <w:widowControl/>
              <w:jc w:val="center"/>
              <w:rPr>
                <w:kern w:val="0"/>
                <w:sz w:val="24"/>
                <w:szCs w:val="24"/>
              </w:rPr>
            </w:pPr>
            <w:r>
              <w:rPr>
                <w:kern w:val="0"/>
                <w:sz w:val="24"/>
                <w:szCs w:val="24"/>
              </w:rPr>
              <w:t>1</w:t>
            </w:r>
          </w:p>
        </w:tc>
        <w:tc>
          <w:tcPr>
            <w:tcW w:w="2349" w:type="dxa"/>
            <w:vAlign w:val="center"/>
          </w:tcPr>
          <w:p w:rsidR="00047495" w:rsidRDefault="00047495">
            <w:pPr>
              <w:widowControl/>
              <w:jc w:val="center"/>
              <w:rPr>
                <w:kern w:val="0"/>
                <w:sz w:val="24"/>
                <w:szCs w:val="24"/>
              </w:rPr>
            </w:pPr>
          </w:p>
        </w:tc>
        <w:tc>
          <w:tcPr>
            <w:tcW w:w="1701" w:type="dxa"/>
            <w:vAlign w:val="center"/>
          </w:tcPr>
          <w:p w:rsidR="00047495" w:rsidRDefault="00047495">
            <w:pPr>
              <w:widowControl/>
              <w:jc w:val="center"/>
              <w:rPr>
                <w:kern w:val="0"/>
                <w:sz w:val="24"/>
                <w:szCs w:val="24"/>
              </w:rPr>
            </w:pPr>
          </w:p>
        </w:tc>
        <w:tc>
          <w:tcPr>
            <w:tcW w:w="2238" w:type="dxa"/>
            <w:vAlign w:val="center"/>
          </w:tcPr>
          <w:p w:rsidR="00047495" w:rsidRDefault="00D7591E">
            <w:pPr>
              <w:widowControl/>
              <w:jc w:val="center"/>
              <w:rPr>
                <w:sz w:val="24"/>
                <w:szCs w:val="24"/>
              </w:rPr>
            </w:pPr>
            <w:r>
              <w:rPr>
                <w:sz w:val="24"/>
                <w:szCs w:val="24"/>
              </w:rPr>
              <w:t>1</w:t>
            </w:r>
            <w:r>
              <w:rPr>
                <w:sz w:val="24"/>
                <w:szCs w:val="24"/>
              </w:rPr>
              <w:t>项</w:t>
            </w:r>
          </w:p>
        </w:tc>
        <w:tc>
          <w:tcPr>
            <w:tcW w:w="1848" w:type="dxa"/>
            <w:vAlign w:val="center"/>
          </w:tcPr>
          <w:p w:rsidR="00047495" w:rsidRDefault="00047495">
            <w:pPr>
              <w:widowControl/>
              <w:jc w:val="center"/>
              <w:rPr>
                <w:sz w:val="24"/>
                <w:szCs w:val="24"/>
              </w:rPr>
            </w:pPr>
          </w:p>
        </w:tc>
      </w:tr>
      <w:tr w:rsidR="00047495">
        <w:trPr>
          <w:trHeight w:val="465"/>
          <w:jc w:val="center"/>
        </w:trPr>
        <w:tc>
          <w:tcPr>
            <w:tcW w:w="9014" w:type="dxa"/>
            <w:gridSpan w:val="5"/>
            <w:vAlign w:val="center"/>
          </w:tcPr>
          <w:p w:rsidR="00047495" w:rsidRDefault="00D7591E">
            <w:pPr>
              <w:widowControl/>
              <w:jc w:val="left"/>
              <w:rPr>
                <w:kern w:val="0"/>
                <w:sz w:val="24"/>
                <w:szCs w:val="24"/>
              </w:rPr>
            </w:pPr>
            <w:r>
              <w:rPr>
                <w:kern w:val="0"/>
                <w:sz w:val="24"/>
                <w:szCs w:val="24"/>
              </w:rPr>
              <w:t>其中</w:t>
            </w:r>
          </w:p>
        </w:tc>
      </w:tr>
      <w:tr w:rsidR="00047495">
        <w:trPr>
          <w:trHeight w:val="465"/>
          <w:jc w:val="center"/>
        </w:trPr>
        <w:tc>
          <w:tcPr>
            <w:tcW w:w="3227" w:type="dxa"/>
            <w:gridSpan w:val="2"/>
            <w:vAlign w:val="center"/>
          </w:tcPr>
          <w:p w:rsidR="00047495" w:rsidRDefault="00D7591E">
            <w:pPr>
              <w:widowControl/>
              <w:jc w:val="left"/>
              <w:rPr>
                <w:b/>
                <w:sz w:val="24"/>
                <w:szCs w:val="24"/>
              </w:rPr>
            </w:pPr>
            <w:r>
              <w:rPr>
                <w:b/>
                <w:sz w:val="24"/>
                <w:szCs w:val="24"/>
              </w:rPr>
              <w:t>分项名称</w:t>
            </w:r>
          </w:p>
        </w:tc>
        <w:tc>
          <w:tcPr>
            <w:tcW w:w="1701" w:type="dxa"/>
            <w:vAlign w:val="center"/>
          </w:tcPr>
          <w:p w:rsidR="00047495" w:rsidRDefault="00D7591E">
            <w:pPr>
              <w:widowControl/>
              <w:jc w:val="center"/>
              <w:rPr>
                <w:b/>
                <w:kern w:val="0"/>
                <w:sz w:val="24"/>
                <w:szCs w:val="24"/>
              </w:rPr>
            </w:pPr>
            <w:r>
              <w:rPr>
                <w:b/>
                <w:kern w:val="0"/>
                <w:sz w:val="24"/>
                <w:szCs w:val="24"/>
              </w:rPr>
              <w:t>价格</w:t>
            </w:r>
          </w:p>
        </w:tc>
        <w:tc>
          <w:tcPr>
            <w:tcW w:w="2238" w:type="dxa"/>
            <w:vAlign w:val="center"/>
          </w:tcPr>
          <w:p w:rsidR="00047495" w:rsidRDefault="00D7591E">
            <w:pPr>
              <w:widowControl/>
              <w:jc w:val="center"/>
              <w:rPr>
                <w:b/>
                <w:kern w:val="0"/>
                <w:sz w:val="24"/>
                <w:szCs w:val="24"/>
              </w:rPr>
            </w:pPr>
            <w:r>
              <w:rPr>
                <w:b/>
                <w:kern w:val="0"/>
                <w:sz w:val="24"/>
                <w:szCs w:val="24"/>
              </w:rPr>
              <w:t>数量</w:t>
            </w:r>
          </w:p>
        </w:tc>
        <w:tc>
          <w:tcPr>
            <w:tcW w:w="1848" w:type="dxa"/>
            <w:vAlign w:val="center"/>
          </w:tcPr>
          <w:p w:rsidR="00047495" w:rsidRDefault="00D7591E">
            <w:pPr>
              <w:widowControl/>
              <w:jc w:val="center"/>
              <w:rPr>
                <w:b/>
                <w:bCs/>
                <w:kern w:val="0"/>
                <w:sz w:val="24"/>
                <w:szCs w:val="24"/>
              </w:rPr>
            </w:pPr>
            <w:r>
              <w:rPr>
                <w:b/>
                <w:bCs/>
                <w:kern w:val="0"/>
                <w:sz w:val="24"/>
                <w:szCs w:val="24"/>
              </w:rPr>
              <w:t>备注</w:t>
            </w:r>
          </w:p>
        </w:tc>
      </w:tr>
      <w:tr w:rsidR="00047495">
        <w:trPr>
          <w:trHeight w:val="465"/>
          <w:jc w:val="center"/>
        </w:trPr>
        <w:tc>
          <w:tcPr>
            <w:tcW w:w="3227" w:type="dxa"/>
            <w:gridSpan w:val="2"/>
            <w:vAlign w:val="center"/>
          </w:tcPr>
          <w:p w:rsidR="00047495" w:rsidRDefault="00047495">
            <w:pPr>
              <w:widowControl/>
              <w:jc w:val="left"/>
              <w:rPr>
                <w:kern w:val="0"/>
                <w:sz w:val="24"/>
                <w:szCs w:val="24"/>
              </w:rPr>
            </w:pPr>
          </w:p>
        </w:tc>
        <w:tc>
          <w:tcPr>
            <w:tcW w:w="1701" w:type="dxa"/>
            <w:vAlign w:val="center"/>
          </w:tcPr>
          <w:p w:rsidR="00047495" w:rsidRDefault="00047495">
            <w:pPr>
              <w:widowControl/>
              <w:jc w:val="center"/>
              <w:rPr>
                <w:kern w:val="0"/>
                <w:sz w:val="24"/>
                <w:szCs w:val="24"/>
              </w:rPr>
            </w:pPr>
          </w:p>
        </w:tc>
        <w:tc>
          <w:tcPr>
            <w:tcW w:w="2238" w:type="dxa"/>
            <w:vAlign w:val="center"/>
          </w:tcPr>
          <w:p w:rsidR="00047495" w:rsidRDefault="00047495">
            <w:pPr>
              <w:widowControl/>
              <w:jc w:val="center"/>
              <w:rPr>
                <w:kern w:val="0"/>
                <w:sz w:val="24"/>
                <w:szCs w:val="24"/>
              </w:rPr>
            </w:pPr>
          </w:p>
        </w:tc>
        <w:tc>
          <w:tcPr>
            <w:tcW w:w="1848" w:type="dxa"/>
            <w:vAlign w:val="center"/>
          </w:tcPr>
          <w:p w:rsidR="00047495" w:rsidRDefault="00047495">
            <w:pPr>
              <w:widowControl/>
              <w:jc w:val="center"/>
              <w:rPr>
                <w:sz w:val="24"/>
                <w:szCs w:val="24"/>
              </w:rPr>
            </w:pPr>
          </w:p>
        </w:tc>
      </w:tr>
      <w:tr w:rsidR="00047495">
        <w:trPr>
          <w:trHeight w:val="465"/>
          <w:jc w:val="center"/>
        </w:trPr>
        <w:tc>
          <w:tcPr>
            <w:tcW w:w="3227" w:type="dxa"/>
            <w:gridSpan w:val="2"/>
            <w:vAlign w:val="center"/>
          </w:tcPr>
          <w:p w:rsidR="00047495" w:rsidRDefault="00047495">
            <w:pPr>
              <w:widowControl/>
              <w:jc w:val="left"/>
              <w:rPr>
                <w:kern w:val="0"/>
                <w:sz w:val="24"/>
                <w:szCs w:val="24"/>
              </w:rPr>
            </w:pPr>
          </w:p>
        </w:tc>
        <w:tc>
          <w:tcPr>
            <w:tcW w:w="1701" w:type="dxa"/>
            <w:vAlign w:val="center"/>
          </w:tcPr>
          <w:p w:rsidR="00047495" w:rsidRDefault="00047495">
            <w:pPr>
              <w:widowControl/>
              <w:jc w:val="center"/>
              <w:rPr>
                <w:kern w:val="0"/>
                <w:sz w:val="24"/>
                <w:szCs w:val="24"/>
              </w:rPr>
            </w:pPr>
          </w:p>
        </w:tc>
        <w:tc>
          <w:tcPr>
            <w:tcW w:w="2238" w:type="dxa"/>
            <w:vAlign w:val="center"/>
          </w:tcPr>
          <w:p w:rsidR="00047495" w:rsidRDefault="00047495">
            <w:pPr>
              <w:widowControl/>
              <w:jc w:val="center"/>
              <w:rPr>
                <w:kern w:val="0"/>
                <w:sz w:val="24"/>
                <w:szCs w:val="24"/>
              </w:rPr>
            </w:pPr>
          </w:p>
        </w:tc>
        <w:tc>
          <w:tcPr>
            <w:tcW w:w="1848" w:type="dxa"/>
            <w:vAlign w:val="center"/>
          </w:tcPr>
          <w:p w:rsidR="00047495" w:rsidRDefault="00047495">
            <w:pPr>
              <w:widowControl/>
              <w:jc w:val="center"/>
              <w:rPr>
                <w:sz w:val="24"/>
                <w:szCs w:val="24"/>
              </w:rPr>
            </w:pPr>
          </w:p>
        </w:tc>
      </w:tr>
      <w:tr w:rsidR="00047495">
        <w:trPr>
          <w:trHeight w:val="465"/>
          <w:jc w:val="center"/>
        </w:trPr>
        <w:tc>
          <w:tcPr>
            <w:tcW w:w="3227" w:type="dxa"/>
            <w:gridSpan w:val="2"/>
            <w:vAlign w:val="center"/>
          </w:tcPr>
          <w:p w:rsidR="00047495" w:rsidRDefault="00047495">
            <w:pPr>
              <w:widowControl/>
              <w:jc w:val="left"/>
              <w:rPr>
                <w:kern w:val="0"/>
                <w:sz w:val="24"/>
                <w:szCs w:val="24"/>
              </w:rPr>
            </w:pPr>
          </w:p>
        </w:tc>
        <w:tc>
          <w:tcPr>
            <w:tcW w:w="1701" w:type="dxa"/>
            <w:vAlign w:val="center"/>
          </w:tcPr>
          <w:p w:rsidR="00047495" w:rsidRDefault="00047495">
            <w:pPr>
              <w:widowControl/>
              <w:jc w:val="center"/>
              <w:rPr>
                <w:kern w:val="0"/>
                <w:sz w:val="24"/>
                <w:szCs w:val="24"/>
              </w:rPr>
            </w:pPr>
          </w:p>
        </w:tc>
        <w:tc>
          <w:tcPr>
            <w:tcW w:w="2238" w:type="dxa"/>
            <w:vAlign w:val="center"/>
          </w:tcPr>
          <w:p w:rsidR="00047495" w:rsidRDefault="00047495">
            <w:pPr>
              <w:widowControl/>
              <w:jc w:val="center"/>
              <w:rPr>
                <w:kern w:val="0"/>
                <w:sz w:val="24"/>
                <w:szCs w:val="24"/>
              </w:rPr>
            </w:pPr>
          </w:p>
        </w:tc>
        <w:tc>
          <w:tcPr>
            <w:tcW w:w="1848" w:type="dxa"/>
            <w:vAlign w:val="center"/>
          </w:tcPr>
          <w:p w:rsidR="00047495" w:rsidRDefault="00047495">
            <w:pPr>
              <w:widowControl/>
              <w:jc w:val="center"/>
              <w:rPr>
                <w:sz w:val="24"/>
                <w:szCs w:val="24"/>
              </w:rPr>
            </w:pPr>
          </w:p>
        </w:tc>
      </w:tr>
      <w:tr w:rsidR="00047495">
        <w:trPr>
          <w:trHeight w:val="465"/>
          <w:jc w:val="center"/>
        </w:trPr>
        <w:tc>
          <w:tcPr>
            <w:tcW w:w="3227" w:type="dxa"/>
            <w:gridSpan w:val="2"/>
            <w:vAlign w:val="center"/>
          </w:tcPr>
          <w:p w:rsidR="00047495" w:rsidRDefault="00047495">
            <w:pPr>
              <w:widowControl/>
              <w:jc w:val="left"/>
              <w:rPr>
                <w:sz w:val="24"/>
              </w:rPr>
            </w:pPr>
          </w:p>
        </w:tc>
        <w:tc>
          <w:tcPr>
            <w:tcW w:w="1701" w:type="dxa"/>
            <w:vAlign w:val="center"/>
          </w:tcPr>
          <w:p w:rsidR="00047495" w:rsidRDefault="00047495">
            <w:pPr>
              <w:widowControl/>
              <w:jc w:val="center"/>
              <w:rPr>
                <w:kern w:val="0"/>
                <w:sz w:val="24"/>
                <w:szCs w:val="24"/>
              </w:rPr>
            </w:pPr>
          </w:p>
        </w:tc>
        <w:tc>
          <w:tcPr>
            <w:tcW w:w="2238" w:type="dxa"/>
            <w:vAlign w:val="center"/>
          </w:tcPr>
          <w:p w:rsidR="00047495" w:rsidRDefault="00047495">
            <w:pPr>
              <w:widowControl/>
              <w:jc w:val="center"/>
              <w:rPr>
                <w:kern w:val="0"/>
                <w:sz w:val="24"/>
                <w:szCs w:val="24"/>
              </w:rPr>
            </w:pPr>
          </w:p>
        </w:tc>
        <w:tc>
          <w:tcPr>
            <w:tcW w:w="1848" w:type="dxa"/>
            <w:vAlign w:val="center"/>
          </w:tcPr>
          <w:p w:rsidR="00047495" w:rsidRDefault="00047495">
            <w:pPr>
              <w:widowControl/>
              <w:jc w:val="center"/>
              <w:rPr>
                <w:sz w:val="24"/>
                <w:szCs w:val="24"/>
              </w:rPr>
            </w:pPr>
          </w:p>
        </w:tc>
      </w:tr>
      <w:tr w:rsidR="00047495">
        <w:trPr>
          <w:trHeight w:val="465"/>
          <w:jc w:val="center"/>
        </w:trPr>
        <w:tc>
          <w:tcPr>
            <w:tcW w:w="3227" w:type="dxa"/>
            <w:gridSpan w:val="2"/>
            <w:vAlign w:val="center"/>
          </w:tcPr>
          <w:p w:rsidR="00047495" w:rsidRDefault="00D7591E">
            <w:pPr>
              <w:widowControl/>
              <w:jc w:val="left"/>
              <w:rPr>
                <w:sz w:val="24"/>
              </w:rPr>
            </w:pPr>
            <w:r>
              <w:rPr>
                <w:sz w:val="24"/>
              </w:rPr>
              <w:t>……</w:t>
            </w:r>
          </w:p>
        </w:tc>
        <w:tc>
          <w:tcPr>
            <w:tcW w:w="1701" w:type="dxa"/>
            <w:vAlign w:val="center"/>
          </w:tcPr>
          <w:p w:rsidR="00047495" w:rsidRDefault="00047495">
            <w:pPr>
              <w:widowControl/>
              <w:jc w:val="center"/>
              <w:rPr>
                <w:kern w:val="0"/>
                <w:sz w:val="24"/>
                <w:szCs w:val="24"/>
              </w:rPr>
            </w:pPr>
          </w:p>
        </w:tc>
        <w:tc>
          <w:tcPr>
            <w:tcW w:w="2238" w:type="dxa"/>
            <w:vAlign w:val="center"/>
          </w:tcPr>
          <w:p w:rsidR="00047495" w:rsidRDefault="00047495">
            <w:pPr>
              <w:widowControl/>
              <w:jc w:val="center"/>
              <w:rPr>
                <w:kern w:val="0"/>
                <w:sz w:val="24"/>
                <w:szCs w:val="24"/>
              </w:rPr>
            </w:pPr>
          </w:p>
        </w:tc>
        <w:tc>
          <w:tcPr>
            <w:tcW w:w="1848" w:type="dxa"/>
            <w:vAlign w:val="center"/>
          </w:tcPr>
          <w:p w:rsidR="00047495" w:rsidRDefault="00047495">
            <w:pPr>
              <w:widowControl/>
              <w:jc w:val="center"/>
              <w:rPr>
                <w:sz w:val="24"/>
                <w:szCs w:val="24"/>
              </w:rPr>
            </w:pPr>
          </w:p>
        </w:tc>
      </w:tr>
      <w:tr w:rsidR="00047495">
        <w:trPr>
          <w:trHeight w:val="465"/>
          <w:jc w:val="center"/>
        </w:trPr>
        <w:tc>
          <w:tcPr>
            <w:tcW w:w="3227" w:type="dxa"/>
            <w:gridSpan w:val="2"/>
            <w:vAlign w:val="center"/>
          </w:tcPr>
          <w:p w:rsidR="00047495" w:rsidRDefault="00047495">
            <w:pPr>
              <w:widowControl/>
              <w:jc w:val="left"/>
              <w:rPr>
                <w:sz w:val="24"/>
              </w:rPr>
            </w:pPr>
          </w:p>
        </w:tc>
        <w:tc>
          <w:tcPr>
            <w:tcW w:w="1701" w:type="dxa"/>
            <w:vAlign w:val="center"/>
          </w:tcPr>
          <w:p w:rsidR="00047495" w:rsidRDefault="00047495">
            <w:pPr>
              <w:widowControl/>
              <w:jc w:val="center"/>
              <w:rPr>
                <w:kern w:val="0"/>
                <w:sz w:val="24"/>
                <w:szCs w:val="24"/>
              </w:rPr>
            </w:pPr>
          </w:p>
        </w:tc>
        <w:tc>
          <w:tcPr>
            <w:tcW w:w="2238" w:type="dxa"/>
            <w:vAlign w:val="center"/>
          </w:tcPr>
          <w:p w:rsidR="00047495" w:rsidRDefault="00047495" w:rsidP="000D6503">
            <w:pPr>
              <w:widowControl/>
              <w:ind w:firstLineChars="4" w:firstLine="10"/>
              <w:jc w:val="center"/>
              <w:rPr>
                <w:kern w:val="0"/>
                <w:sz w:val="24"/>
                <w:szCs w:val="24"/>
              </w:rPr>
            </w:pPr>
          </w:p>
        </w:tc>
        <w:tc>
          <w:tcPr>
            <w:tcW w:w="1848" w:type="dxa"/>
            <w:vAlign w:val="center"/>
          </w:tcPr>
          <w:p w:rsidR="00047495" w:rsidRDefault="00047495" w:rsidP="000D6503">
            <w:pPr>
              <w:widowControl/>
              <w:ind w:firstLineChars="4" w:firstLine="10"/>
              <w:jc w:val="center"/>
              <w:rPr>
                <w:sz w:val="24"/>
                <w:szCs w:val="24"/>
              </w:rPr>
            </w:pPr>
          </w:p>
        </w:tc>
      </w:tr>
      <w:tr w:rsidR="00047495">
        <w:trPr>
          <w:trHeight w:val="465"/>
          <w:jc w:val="center"/>
        </w:trPr>
        <w:tc>
          <w:tcPr>
            <w:tcW w:w="3227" w:type="dxa"/>
            <w:gridSpan w:val="2"/>
            <w:vAlign w:val="center"/>
          </w:tcPr>
          <w:p w:rsidR="00047495" w:rsidRDefault="00047495">
            <w:pPr>
              <w:widowControl/>
              <w:jc w:val="left"/>
              <w:rPr>
                <w:kern w:val="0"/>
                <w:sz w:val="24"/>
                <w:szCs w:val="24"/>
              </w:rPr>
            </w:pPr>
          </w:p>
        </w:tc>
        <w:tc>
          <w:tcPr>
            <w:tcW w:w="1701" w:type="dxa"/>
            <w:vAlign w:val="center"/>
          </w:tcPr>
          <w:p w:rsidR="00047495" w:rsidRDefault="00047495">
            <w:pPr>
              <w:widowControl/>
              <w:jc w:val="center"/>
              <w:rPr>
                <w:kern w:val="0"/>
                <w:sz w:val="24"/>
                <w:szCs w:val="24"/>
              </w:rPr>
            </w:pPr>
          </w:p>
        </w:tc>
        <w:tc>
          <w:tcPr>
            <w:tcW w:w="2238" w:type="dxa"/>
            <w:vAlign w:val="center"/>
          </w:tcPr>
          <w:p w:rsidR="00047495" w:rsidRDefault="00047495">
            <w:pPr>
              <w:widowControl/>
              <w:jc w:val="center"/>
              <w:rPr>
                <w:kern w:val="0"/>
                <w:sz w:val="24"/>
                <w:szCs w:val="24"/>
              </w:rPr>
            </w:pPr>
          </w:p>
        </w:tc>
        <w:tc>
          <w:tcPr>
            <w:tcW w:w="1848" w:type="dxa"/>
            <w:vAlign w:val="center"/>
          </w:tcPr>
          <w:p w:rsidR="00047495" w:rsidRDefault="00047495">
            <w:pPr>
              <w:widowControl/>
              <w:jc w:val="center"/>
              <w:rPr>
                <w:kern w:val="0"/>
                <w:sz w:val="24"/>
                <w:szCs w:val="24"/>
              </w:rPr>
            </w:pPr>
          </w:p>
        </w:tc>
      </w:tr>
      <w:tr w:rsidR="00047495">
        <w:trPr>
          <w:trHeight w:val="465"/>
          <w:jc w:val="center"/>
        </w:trPr>
        <w:tc>
          <w:tcPr>
            <w:tcW w:w="3227" w:type="dxa"/>
            <w:gridSpan w:val="2"/>
            <w:vAlign w:val="center"/>
          </w:tcPr>
          <w:p w:rsidR="00047495" w:rsidRDefault="00047495">
            <w:pPr>
              <w:widowControl/>
              <w:jc w:val="left"/>
              <w:rPr>
                <w:kern w:val="0"/>
                <w:sz w:val="24"/>
                <w:szCs w:val="24"/>
              </w:rPr>
            </w:pPr>
          </w:p>
        </w:tc>
        <w:tc>
          <w:tcPr>
            <w:tcW w:w="1701" w:type="dxa"/>
            <w:vAlign w:val="center"/>
          </w:tcPr>
          <w:p w:rsidR="00047495" w:rsidRDefault="00047495">
            <w:pPr>
              <w:widowControl/>
              <w:jc w:val="center"/>
              <w:rPr>
                <w:kern w:val="0"/>
                <w:sz w:val="24"/>
                <w:szCs w:val="24"/>
              </w:rPr>
            </w:pPr>
          </w:p>
        </w:tc>
        <w:tc>
          <w:tcPr>
            <w:tcW w:w="2238" w:type="dxa"/>
            <w:vAlign w:val="center"/>
          </w:tcPr>
          <w:p w:rsidR="00047495" w:rsidRDefault="00047495">
            <w:pPr>
              <w:widowControl/>
              <w:jc w:val="center"/>
              <w:rPr>
                <w:kern w:val="0"/>
                <w:sz w:val="24"/>
                <w:szCs w:val="24"/>
              </w:rPr>
            </w:pPr>
          </w:p>
        </w:tc>
        <w:tc>
          <w:tcPr>
            <w:tcW w:w="1848" w:type="dxa"/>
            <w:vAlign w:val="center"/>
          </w:tcPr>
          <w:p w:rsidR="00047495" w:rsidRDefault="00047495">
            <w:pPr>
              <w:widowControl/>
              <w:jc w:val="center"/>
              <w:rPr>
                <w:kern w:val="0"/>
                <w:sz w:val="24"/>
                <w:szCs w:val="24"/>
              </w:rPr>
            </w:pPr>
          </w:p>
        </w:tc>
      </w:tr>
      <w:tr w:rsidR="00047495">
        <w:trPr>
          <w:trHeight w:val="465"/>
          <w:jc w:val="center"/>
        </w:trPr>
        <w:tc>
          <w:tcPr>
            <w:tcW w:w="3227" w:type="dxa"/>
            <w:gridSpan w:val="2"/>
            <w:vAlign w:val="center"/>
          </w:tcPr>
          <w:p w:rsidR="00047495" w:rsidRDefault="00047495">
            <w:pPr>
              <w:widowControl/>
              <w:jc w:val="left"/>
              <w:rPr>
                <w:sz w:val="24"/>
              </w:rPr>
            </w:pPr>
          </w:p>
        </w:tc>
        <w:tc>
          <w:tcPr>
            <w:tcW w:w="1701" w:type="dxa"/>
            <w:vAlign w:val="center"/>
          </w:tcPr>
          <w:p w:rsidR="00047495" w:rsidRDefault="00047495">
            <w:pPr>
              <w:widowControl/>
              <w:jc w:val="center"/>
              <w:rPr>
                <w:kern w:val="0"/>
                <w:sz w:val="24"/>
                <w:szCs w:val="24"/>
              </w:rPr>
            </w:pPr>
          </w:p>
        </w:tc>
        <w:tc>
          <w:tcPr>
            <w:tcW w:w="2238" w:type="dxa"/>
            <w:vAlign w:val="center"/>
          </w:tcPr>
          <w:p w:rsidR="00047495" w:rsidRDefault="00047495">
            <w:pPr>
              <w:widowControl/>
              <w:jc w:val="center"/>
              <w:rPr>
                <w:kern w:val="0"/>
                <w:sz w:val="24"/>
                <w:szCs w:val="24"/>
              </w:rPr>
            </w:pPr>
          </w:p>
        </w:tc>
        <w:tc>
          <w:tcPr>
            <w:tcW w:w="1848" w:type="dxa"/>
            <w:vAlign w:val="center"/>
          </w:tcPr>
          <w:p w:rsidR="00047495" w:rsidRDefault="00047495">
            <w:pPr>
              <w:widowControl/>
              <w:jc w:val="center"/>
              <w:rPr>
                <w:kern w:val="0"/>
                <w:sz w:val="24"/>
                <w:szCs w:val="24"/>
              </w:rPr>
            </w:pPr>
          </w:p>
        </w:tc>
      </w:tr>
      <w:tr w:rsidR="00047495">
        <w:trPr>
          <w:trHeight w:val="465"/>
          <w:jc w:val="center"/>
        </w:trPr>
        <w:tc>
          <w:tcPr>
            <w:tcW w:w="3227" w:type="dxa"/>
            <w:gridSpan w:val="2"/>
            <w:vAlign w:val="center"/>
          </w:tcPr>
          <w:p w:rsidR="00047495" w:rsidRDefault="00047495">
            <w:pPr>
              <w:widowControl/>
              <w:jc w:val="left"/>
              <w:rPr>
                <w:sz w:val="24"/>
              </w:rPr>
            </w:pPr>
          </w:p>
        </w:tc>
        <w:tc>
          <w:tcPr>
            <w:tcW w:w="1701" w:type="dxa"/>
            <w:vAlign w:val="center"/>
          </w:tcPr>
          <w:p w:rsidR="00047495" w:rsidRDefault="00047495">
            <w:pPr>
              <w:widowControl/>
              <w:jc w:val="center"/>
              <w:rPr>
                <w:kern w:val="0"/>
                <w:sz w:val="24"/>
                <w:szCs w:val="24"/>
              </w:rPr>
            </w:pPr>
          </w:p>
        </w:tc>
        <w:tc>
          <w:tcPr>
            <w:tcW w:w="2238" w:type="dxa"/>
            <w:vAlign w:val="center"/>
          </w:tcPr>
          <w:p w:rsidR="00047495" w:rsidRDefault="00047495">
            <w:pPr>
              <w:widowControl/>
              <w:jc w:val="center"/>
              <w:rPr>
                <w:kern w:val="0"/>
                <w:sz w:val="24"/>
                <w:szCs w:val="24"/>
              </w:rPr>
            </w:pPr>
          </w:p>
        </w:tc>
        <w:tc>
          <w:tcPr>
            <w:tcW w:w="1848" w:type="dxa"/>
            <w:vAlign w:val="center"/>
          </w:tcPr>
          <w:p w:rsidR="00047495" w:rsidRDefault="00047495">
            <w:pPr>
              <w:widowControl/>
              <w:jc w:val="center"/>
              <w:rPr>
                <w:kern w:val="0"/>
                <w:sz w:val="24"/>
                <w:szCs w:val="24"/>
              </w:rPr>
            </w:pPr>
          </w:p>
        </w:tc>
      </w:tr>
      <w:tr w:rsidR="00047495">
        <w:trPr>
          <w:trHeight w:val="465"/>
          <w:jc w:val="center"/>
        </w:trPr>
        <w:tc>
          <w:tcPr>
            <w:tcW w:w="3227" w:type="dxa"/>
            <w:gridSpan w:val="2"/>
            <w:vAlign w:val="center"/>
          </w:tcPr>
          <w:p w:rsidR="00047495" w:rsidRDefault="00047495">
            <w:pPr>
              <w:widowControl/>
              <w:jc w:val="center"/>
              <w:rPr>
                <w:sz w:val="24"/>
              </w:rPr>
            </w:pPr>
          </w:p>
        </w:tc>
        <w:tc>
          <w:tcPr>
            <w:tcW w:w="1701" w:type="dxa"/>
            <w:vAlign w:val="center"/>
          </w:tcPr>
          <w:p w:rsidR="00047495" w:rsidRDefault="00047495">
            <w:pPr>
              <w:widowControl/>
              <w:jc w:val="center"/>
              <w:rPr>
                <w:kern w:val="0"/>
                <w:sz w:val="24"/>
                <w:szCs w:val="24"/>
              </w:rPr>
            </w:pPr>
          </w:p>
        </w:tc>
        <w:tc>
          <w:tcPr>
            <w:tcW w:w="2238" w:type="dxa"/>
            <w:vAlign w:val="center"/>
          </w:tcPr>
          <w:p w:rsidR="00047495" w:rsidRDefault="00047495">
            <w:pPr>
              <w:widowControl/>
              <w:jc w:val="center"/>
              <w:rPr>
                <w:kern w:val="0"/>
                <w:sz w:val="24"/>
                <w:szCs w:val="24"/>
              </w:rPr>
            </w:pPr>
          </w:p>
        </w:tc>
        <w:tc>
          <w:tcPr>
            <w:tcW w:w="1848" w:type="dxa"/>
            <w:vAlign w:val="center"/>
          </w:tcPr>
          <w:p w:rsidR="00047495" w:rsidRDefault="00047495">
            <w:pPr>
              <w:widowControl/>
              <w:jc w:val="center"/>
              <w:rPr>
                <w:kern w:val="0"/>
                <w:sz w:val="24"/>
                <w:szCs w:val="24"/>
              </w:rPr>
            </w:pPr>
          </w:p>
        </w:tc>
      </w:tr>
    </w:tbl>
    <w:p w:rsidR="00047495" w:rsidRDefault="00D7591E">
      <w:pPr>
        <w:ind w:left="180"/>
        <w:rPr>
          <w:sz w:val="22"/>
          <w:szCs w:val="24"/>
        </w:rPr>
      </w:pPr>
      <w:r>
        <w:rPr>
          <w:sz w:val="22"/>
          <w:szCs w:val="24"/>
        </w:rPr>
        <w:t>注：</w:t>
      </w:r>
      <w:r>
        <w:rPr>
          <w:sz w:val="22"/>
          <w:szCs w:val="24"/>
        </w:rPr>
        <w:t xml:space="preserve">1. </w:t>
      </w:r>
      <w:r>
        <w:rPr>
          <w:sz w:val="22"/>
          <w:szCs w:val="24"/>
        </w:rPr>
        <w:t>本表第一行填写本项目投标总价</w:t>
      </w:r>
      <w:r>
        <w:rPr>
          <w:sz w:val="22"/>
          <w:szCs w:val="24"/>
        </w:rPr>
        <w:t xml:space="preserve"> </w:t>
      </w:r>
    </w:p>
    <w:p w:rsidR="00047495" w:rsidRDefault="00D7591E">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047495" w:rsidRDefault="00047495">
      <w:pPr>
        <w:spacing w:line="460" w:lineRule="exact"/>
        <w:ind w:left="192" w:firstLineChars="1645" w:firstLine="3948"/>
        <w:rPr>
          <w:sz w:val="24"/>
        </w:rPr>
      </w:pPr>
    </w:p>
    <w:p w:rsidR="00047495" w:rsidRDefault="00D7591E">
      <w:pPr>
        <w:spacing w:line="360" w:lineRule="auto"/>
        <w:ind w:firstLineChars="1700" w:firstLine="4080"/>
        <w:rPr>
          <w:sz w:val="24"/>
        </w:rPr>
      </w:pPr>
      <w:r>
        <w:rPr>
          <w:sz w:val="24"/>
        </w:rPr>
        <w:t>供应商名称：</w:t>
      </w:r>
    </w:p>
    <w:p w:rsidR="00047495" w:rsidRDefault="00047495">
      <w:pPr>
        <w:spacing w:line="360" w:lineRule="auto"/>
        <w:ind w:firstLineChars="1700" w:firstLine="4080"/>
        <w:rPr>
          <w:sz w:val="24"/>
        </w:rPr>
      </w:pPr>
    </w:p>
    <w:p w:rsidR="00047495" w:rsidRDefault="00D7591E">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47495" w:rsidRDefault="00D7591E">
      <w:pPr>
        <w:spacing w:line="460" w:lineRule="exact"/>
        <w:jc w:val="left"/>
        <w:rPr>
          <w:b/>
          <w:sz w:val="24"/>
        </w:rPr>
      </w:pPr>
      <w:r>
        <w:rPr>
          <w:sz w:val="24"/>
        </w:rPr>
        <w:br w:type="page"/>
      </w:r>
      <w:r>
        <w:rPr>
          <w:b/>
          <w:sz w:val="24"/>
        </w:rPr>
        <w:lastRenderedPageBreak/>
        <w:t>附件</w:t>
      </w:r>
      <w:r>
        <w:rPr>
          <w:b/>
          <w:sz w:val="24"/>
        </w:rPr>
        <w:t>2</w:t>
      </w:r>
    </w:p>
    <w:p w:rsidR="00047495" w:rsidRDefault="00D7591E">
      <w:pPr>
        <w:autoSpaceDN w:val="0"/>
        <w:spacing w:line="360" w:lineRule="auto"/>
        <w:jc w:val="center"/>
        <w:rPr>
          <w:b/>
          <w:bCs/>
          <w:sz w:val="24"/>
        </w:rPr>
      </w:pPr>
      <w:r>
        <w:rPr>
          <w:b/>
          <w:bCs/>
          <w:sz w:val="24"/>
        </w:rPr>
        <w:t>政府采购政策情况表</w:t>
      </w:r>
    </w:p>
    <w:p w:rsidR="00047495" w:rsidRDefault="00047495">
      <w:pPr>
        <w:spacing w:line="460" w:lineRule="exact"/>
        <w:jc w:val="center"/>
        <w:rPr>
          <w:sz w:val="24"/>
        </w:rPr>
      </w:pPr>
    </w:p>
    <w:p w:rsidR="00047495" w:rsidRDefault="00D7591E">
      <w:pPr>
        <w:spacing w:line="460" w:lineRule="exact"/>
        <w:rPr>
          <w:sz w:val="24"/>
        </w:rPr>
      </w:pPr>
      <w:r>
        <w:rPr>
          <w:sz w:val="24"/>
        </w:rPr>
        <w:t>项目名称：</w:t>
      </w:r>
      <w:r>
        <w:rPr>
          <w:sz w:val="24"/>
          <w:u w:val="single"/>
        </w:rPr>
        <w:t xml:space="preserve">                    </w:t>
      </w:r>
    </w:p>
    <w:p w:rsidR="00047495" w:rsidRDefault="00D7591E">
      <w:pPr>
        <w:spacing w:line="460" w:lineRule="exact"/>
        <w:rPr>
          <w:sz w:val="24"/>
        </w:rPr>
      </w:pPr>
      <w:r>
        <w:rPr>
          <w:sz w:val="24"/>
        </w:rPr>
        <w:t>项目编号：</w:t>
      </w:r>
      <w:r>
        <w:rPr>
          <w:sz w:val="24"/>
          <w:u w:val="single"/>
        </w:rPr>
        <w:t xml:space="preserve">                    </w:t>
      </w:r>
    </w:p>
    <w:p w:rsidR="00047495" w:rsidRDefault="00D7591E">
      <w:pPr>
        <w:spacing w:line="460" w:lineRule="exact"/>
        <w:rPr>
          <w:sz w:val="24"/>
          <w:u w:val="single"/>
        </w:rPr>
      </w:pPr>
      <w:r>
        <w:rPr>
          <w:sz w:val="24"/>
        </w:rPr>
        <w:t>包号：</w:t>
      </w:r>
      <w:r>
        <w:rPr>
          <w:sz w:val="24"/>
          <w:u w:val="single"/>
        </w:rPr>
        <w:t xml:space="preserve">                        </w:t>
      </w:r>
    </w:p>
    <w:p w:rsidR="00047495" w:rsidRDefault="00047495">
      <w:pPr>
        <w:spacing w:line="460" w:lineRule="exact"/>
        <w:ind w:firstLineChars="3100" w:firstLine="7440"/>
        <w:rPr>
          <w:sz w:val="24"/>
        </w:rPr>
      </w:pP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21"/>
        <w:gridCol w:w="42"/>
        <w:gridCol w:w="1309"/>
        <w:gridCol w:w="1621"/>
        <w:gridCol w:w="1495"/>
      </w:tblGrid>
      <w:tr w:rsidR="00047495">
        <w:trPr>
          <w:trHeight w:val="729"/>
          <w:jc w:val="center"/>
        </w:trPr>
        <w:tc>
          <w:tcPr>
            <w:tcW w:w="556" w:type="pct"/>
            <w:vMerge w:val="restart"/>
            <w:shd w:val="clear" w:color="auto" w:fill="auto"/>
            <w:vAlign w:val="center"/>
          </w:tcPr>
          <w:p w:rsidR="00047495" w:rsidRDefault="00D7591E">
            <w:pPr>
              <w:pStyle w:val="13"/>
              <w:tabs>
                <w:tab w:val="left" w:pos="1260"/>
              </w:tabs>
              <w:spacing w:before="156" w:after="156"/>
              <w:jc w:val="center"/>
              <w:rPr>
                <w:rFonts w:eastAsiaTheme="minorEastAsia"/>
                <w:szCs w:val="21"/>
                <w:lang w:val="en-GB"/>
              </w:rPr>
            </w:pPr>
            <w:bookmarkStart w:id="15" w:name="OLE_LINK8"/>
            <w:bookmarkStart w:id="16" w:name="OLE_LINK15"/>
            <w:bookmarkStart w:id="17" w:name="OLE_LINK7"/>
            <w:bookmarkStart w:id="18" w:name="OLE_LINK11"/>
            <w:bookmarkStart w:id="19" w:name="OLE_LINK19"/>
            <w:bookmarkStart w:id="20" w:name="OLE_LINK20"/>
            <w:bookmarkStart w:id="21" w:name="OLE_LINK21"/>
            <w:bookmarkStart w:id="22" w:name="OLE_LINK22"/>
            <w:bookmarkStart w:id="23" w:name="OLE_LINK10"/>
            <w:bookmarkStart w:id="24" w:name="OLE_LINK16"/>
            <w:bookmarkStart w:id="25" w:name="OLE_LINK17"/>
            <w:bookmarkStart w:id="26" w:name="OLE_LINK18"/>
            <w:bookmarkStart w:id="27" w:name="OLE_LINK12"/>
            <w:bookmarkStart w:id="28" w:name="OLE_LINK23"/>
            <w:bookmarkStart w:id="29" w:name="OLE_LINK24"/>
            <w:bookmarkStart w:id="30" w:name="OLE_LINK25"/>
            <w:bookmarkStart w:id="31" w:name="OLE_LINK9"/>
            <w:r>
              <w:rPr>
                <w:rFonts w:eastAsiaTheme="minorEastAsia"/>
                <w:szCs w:val="21"/>
                <w:lang w:val="en-GB"/>
              </w:rPr>
              <w:t>节能产品（非强制节能产品）</w:t>
            </w:r>
          </w:p>
        </w:tc>
        <w:tc>
          <w:tcPr>
            <w:tcW w:w="886" w:type="pct"/>
            <w:shd w:val="clear" w:color="auto" w:fill="auto"/>
            <w:vAlign w:val="center"/>
          </w:tcPr>
          <w:p w:rsidR="00047495" w:rsidRDefault="00D7591E">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29" w:type="pct"/>
            <w:gridSpan w:val="2"/>
            <w:shd w:val="clear" w:color="auto" w:fill="auto"/>
            <w:vAlign w:val="center"/>
          </w:tcPr>
          <w:p w:rsidR="00047495" w:rsidRDefault="00D7591E">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778" w:type="pct"/>
            <w:shd w:val="clear" w:color="auto" w:fill="auto"/>
            <w:vAlign w:val="center"/>
          </w:tcPr>
          <w:p w:rsidR="00047495" w:rsidRDefault="00D7591E">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047495" w:rsidRDefault="00D7591E">
            <w:pPr>
              <w:pStyle w:val="13"/>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888" w:type="pct"/>
            <w:shd w:val="clear" w:color="auto" w:fill="auto"/>
            <w:vAlign w:val="center"/>
          </w:tcPr>
          <w:p w:rsidR="00047495" w:rsidRDefault="00D7591E">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047495">
        <w:trPr>
          <w:trHeight w:val="186"/>
          <w:jc w:val="center"/>
        </w:trPr>
        <w:tc>
          <w:tcPr>
            <w:tcW w:w="556" w:type="pct"/>
            <w:vMerge/>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r>
      <w:tr w:rsidR="00047495">
        <w:trPr>
          <w:trHeight w:val="224"/>
          <w:jc w:val="center"/>
        </w:trPr>
        <w:tc>
          <w:tcPr>
            <w:tcW w:w="556" w:type="pct"/>
            <w:vMerge/>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r>
      <w:tr w:rsidR="00047495">
        <w:trPr>
          <w:trHeight w:val="298"/>
          <w:jc w:val="center"/>
        </w:trPr>
        <w:tc>
          <w:tcPr>
            <w:tcW w:w="556" w:type="pct"/>
            <w:vMerge/>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047495" w:rsidRDefault="00D7591E">
            <w:pPr>
              <w:pStyle w:val="13"/>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888" w:type="pct"/>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r>
      <w:tr w:rsidR="00047495">
        <w:trPr>
          <w:trHeight w:val="240"/>
          <w:jc w:val="center"/>
        </w:trPr>
        <w:tc>
          <w:tcPr>
            <w:tcW w:w="556" w:type="pct"/>
            <w:vMerge/>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047495" w:rsidRDefault="00D7591E">
            <w:pPr>
              <w:pStyle w:val="13"/>
              <w:tabs>
                <w:tab w:val="left" w:pos="1260"/>
              </w:tabs>
              <w:spacing w:before="156" w:after="156"/>
              <w:jc w:val="center"/>
              <w:rPr>
                <w:rFonts w:eastAsiaTheme="minorEastAsia"/>
                <w:szCs w:val="21"/>
                <w:lang w:val="en-GB"/>
              </w:rPr>
            </w:pPr>
            <w:r>
              <w:rPr>
                <w:rFonts w:eastAsiaTheme="minorEastAsia"/>
                <w:szCs w:val="21"/>
                <w:lang w:val="en-GB"/>
              </w:rPr>
              <w:t>比重（节能产品金额</w:t>
            </w:r>
            <w:r>
              <w:rPr>
                <w:rFonts w:eastAsiaTheme="minorEastAsia"/>
                <w:szCs w:val="21"/>
                <w:lang w:val="en-GB"/>
              </w:rPr>
              <w:t>/</w:t>
            </w:r>
            <w:r>
              <w:rPr>
                <w:rFonts w:eastAsiaTheme="minorEastAsia"/>
                <w:szCs w:val="21"/>
                <w:lang w:val="en-GB"/>
              </w:rPr>
              <w:t>投标所投包总价）</w:t>
            </w:r>
          </w:p>
        </w:tc>
        <w:tc>
          <w:tcPr>
            <w:tcW w:w="888" w:type="pct"/>
            <w:shd w:val="clear" w:color="auto" w:fill="auto"/>
            <w:vAlign w:val="center"/>
          </w:tcPr>
          <w:p w:rsidR="00047495" w:rsidRDefault="00D7591E">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047495">
        <w:trPr>
          <w:trHeight w:val="311"/>
          <w:jc w:val="center"/>
        </w:trPr>
        <w:tc>
          <w:tcPr>
            <w:tcW w:w="556" w:type="pct"/>
            <w:vMerge/>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047495" w:rsidRDefault="00D7591E">
            <w:pPr>
              <w:pStyle w:val="13"/>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rsidR="00047495">
        <w:trPr>
          <w:trHeight w:val="490"/>
          <w:jc w:val="center"/>
        </w:trPr>
        <w:tc>
          <w:tcPr>
            <w:tcW w:w="556" w:type="pct"/>
            <w:vMerge w:val="restart"/>
            <w:shd w:val="clear" w:color="auto" w:fill="auto"/>
            <w:vAlign w:val="center"/>
          </w:tcPr>
          <w:p w:rsidR="00047495" w:rsidRDefault="00D7591E">
            <w:pPr>
              <w:pStyle w:val="13"/>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886" w:type="pct"/>
            <w:shd w:val="clear" w:color="auto" w:fill="auto"/>
            <w:vAlign w:val="center"/>
          </w:tcPr>
          <w:p w:rsidR="00047495" w:rsidRDefault="00D7591E">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04" w:type="pct"/>
            <w:shd w:val="clear" w:color="auto" w:fill="auto"/>
            <w:vAlign w:val="center"/>
          </w:tcPr>
          <w:p w:rsidR="00047495" w:rsidRDefault="00D7591E">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803" w:type="pct"/>
            <w:gridSpan w:val="2"/>
            <w:shd w:val="clear" w:color="auto" w:fill="auto"/>
            <w:vAlign w:val="center"/>
          </w:tcPr>
          <w:p w:rsidR="00047495" w:rsidRDefault="00D7591E">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047495" w:rsidRDefault="00D7591E">
            <w:pPr>
              <w:pStyle w:val="13"/>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888" w:type="pct"/>
            <w:shd w:val="clear" w:color="auto" w:fill="auto"/>
            <w:vAlign w:val="center"/>
          </w:tcPr>
          <w:p w:rsidR="00047495" w:rsidRDefault="00D7591E">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047495">
        <w:trPr>
          <w:trHeight w:val="567"/>
          <w:jc w:val="center"/>
        </w:trPr>
        <w:tc>
          <w:tcPr>
            <w:tcW w:w="556" w:type="pct"/>
            <w:vMerge/>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r>
      <w:tr w:rsidR="00047495">
        <w:trPr>
          <w:trHeight w:val="567"/>
          <w:jc w:val="center"/>
        </w:trPr>
        <w:tc>
          <w:tcPr>
            <w:tcW w:w="556" w:type="pct"/>
            <w:vMerge/>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r>
      <w:tr w:rsidR="00047495">
        <w:trPr>
          <w:trHeight w:val="567"/>
          <w:jc w:val="center"/>
        </w:trPr>
        <w:tc>
          <w:tcPr>
            <w:tcW w:w="556" w:type="pct"/>
            <w:vMerge/>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047495" w:rsidRDefault="00D7591E">
            <w:pPr>
              <w:pStyle w:val="13"/>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888" w:type="pct"/>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r>
      <w:tr w:rsidR="00047495">
        <w:trPr>
          <w:trHeight w:val="567"/>
          <w:jc w:val="center"/>
        </w:trPr>
        <w:tc>
          <w:tcPr>
            <w:tcW w:w="556" w:type="pct"/>
            <w:vMerge/>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047495" w:rsidRDefault="00D7591E">
            <w:pPr>
              <w:pStyle w:val="13"/>
              <w:tabs>
                <w:tab w:val="left" w:pos="1260"/>
              </w:tabs>
              <w:spacing w:before="156" w:after="156"/>
              <w:jc w:val="center"/>
              <w:rPr>
                <w:rFonts w:eastAsiaTheme="minorEastAsia"/>
                <w:szCs w:val="21"/>
                <w:lang w:val="en-GB"/>
              </w:rPr>
            </w:pPr>
            <w:r>
              <w:rPr>
                <w:rFonts w:eastAsiaTheme="minorEastAsia"/>
                <w:szCs w:val="21"/>
                <w:lang w:val="en-GB"/>
              </w:rPr>
              <w:t>比重（环境标志产品金额</w:t>
            </w:r>
            <w:r>
              <w:rPr>
                <w:rFonts w:eastAsiaTheme="minorEastAsia"/>
                <w:szCs w:val="21"/>
                <w:lang w:val="en-GB"/>
              </w:rPr>
              <w:t>/</w:t>
            </w:r>
            <w:r>
              <w:rPr>
                <w:rFonts w:eastAsiaTheme="minorEastAsia"/>
                <w:szCs w:val="21"/>
                <w:lang w:val="en-GB"/>
              </w:rPr>
              <w:t>所投包投标总价）</w:t>
            </w:r>
          </w:p>
        </w:tc>
        <w:tc>
          <w:tcPr>
            <w:tcW w:w="888" w:type="pct"/>
            <w:shd w:val="clear" w:color="auto" w:fill="auto"/>
            <w:vAlign w:val="center"/>
          </w:tcPr>
          <w:p w:rsidR="00047495" w:rsidRDefault="00D7591E">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047495">
        <w:trPr>
          <w:trHeight w:val="567"/>
          <w:jc w:val="center"/>
        </w:trPr>
        <w:tc>
          <w:tcPr>
            <w:tcW w:w="556" w:type="pct"/>
            <w:vMerge/>
            <w:shd w:val="clear" w:color="auto" w:fill="auto"/>
            <w:vAlign w:val="center"/>
          </w:tcPr>
          <w:p w:rsidR="00047495" w:rsidRDefault="00047495">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047495" w:rsidRDefault="00D7591E">
            <w:pPr>
              <w:pStyle w:val="13"/>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rsidR="00047495" w:rsidRDefault="00D7591E">
      <w:pPr>
        <w:spacing w:line="360" w:lineRule="auto"/>
        <w:ind w:firstLineChars="200" w:firstLine="480"/>
        <w:outlineLvl w:val="0"/>
        <w:rPr>
          <w:sz w:val="24"/>
        </w:rPr>
      </w:pPr>
      <w:r>
        <w:rPr>
          <w:sz w:val="24"/>
        </w:rPr>
        <w:t>填报要求：</w:t>
      </w:r>
    </w:p>
    <w:p w:rsidR="00047495" w:rsidRDefault="00D7591E">
      <w:pPr>
        <w:spacing w:line="360" w:lineRule="auto"/>
        <w:ind w:firstLineChars="200" w:firstLine="480"/>
        <w:outlineLvl w:val="0"/>
        <w:rPr>
          <w:sz w:val="24"/>
        </w:rPr>
      </w:pPr>
      <w:r>
        <w:rPr>
          <w:sz w:val="24"/>
        </w:rPr>
        <w:t xml:space="preserve">1. </w:t>
      </w:r>
      <w:r>
        <w:rPr>
          <w:sz w:val="24"/>
        </w:rPr>
        <w:t>请投标人正确填写本表，所填内容将作为评分的依据。其内容或数据应与对应的证明资料相符，如果填写不完整或有误，不再享受上述政策优惠。</w:t>
      </w:r>
    </w:p>
    <w:p w:rsidR="00047495" w:rsidRDefault="00D7591E">
      <w:pPr>
        <w:spacing w:line="360" w:lineRule="auto"/>
        <w:ind w:firstLineChars="200" w:firstLine="480"/>
        <w:outlineLvl w:val="0"/>
        <w:rPr>
          <w:sz w:val="24"/>
        </w:rPr>
      </w:pPr>
      <w:r>
        <w:rPr>
          <w:sz w:val="24"/>
        </w:rPr>
        <w:t xml:space="preserve">2. </w:t>
      </w:r>
      <w:r>
        <w:rPr>
          <w:sz w:val="24"/>
        </w:rPr>
        <w:t>节能产品是指财政部和国家发展改革委员会公布现行的《节能产品政府采购清单》中的产品；环境标志产品是指财政部、生态环境部发布现行的《环境标志产品政府采购清单》中的产品。请提供《清单》中相关内容页（并对相关内</w:t>
      </w:r>
      <w:r>
        <w:rPr>
          <w:sz w:val="24"/>
        </w:rPr>
        <w:lastRenderedPageBreak/>
        <w:t>容作圈记）。</w:t>
      </w:r>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rsidR="00047495" w:rsidRDefault="00047495">
      <w:pPr>
        <w:spacing w:line="360" w:lineRule="auto"/>
        <w:ind w:firstLineChars="1700" w:firstLine="4080"/>
        <w:rPr>
          <w:sz w:val="24"/>
        </w:rPr>
      </w:pPr>
    </w:p>
    <w:p w:rsidR="00047495" w:rsidRDefault="00D7591E">
      <w:pPr>
        <w:spacing w:line="360" w:lineRule="auto"/>
        <w:ind w:firstLineChars="1700" w:firstLine="4080"/>
        <w:rPr>
          <w:sz w:val="24"/>
        </w:rPr>
      </w:pPr>
      <w:r>
        <w:rPr>
          <w:sz w:val="24"/>
        </w:rPr>
        <w:t>供应商名称：</w:t>
      </w:r>
    </w:p>
    <w:p w:rsidR="00047495" w:rsidRDefault="00047495">
      <w:pPr>
        <w:spacing w:line="360" w:lineRule="auto"/>
        <w:ind w:firstLineChars="1700" w:firstLine="4080"/>
        <w:rPr>
          <w:sz w:val="24"/>
        </w:rPr>
      </w:pPr>
    </w:p>
    <w:p w:rsidR="00047495" w:rsidRDefault="00D7591E">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47495" w:rsidRDefault="00047495">
      <w:pPr>
        <w:spacing w:line="460" w:lineRule="exact"/>
        <w:jc w:val="left"/>
        <w:rPr>
          <w:sz w:val="24"/>
        </w:rPr>
      </w:pPr>
    </w:p>
    <w:sectPr w:rsidR="00047495">
      <w:headerReference w:type="default" r:id="rId18"/>
      <w:pgSz w:w="11906" w:h="16838"/>
      <w:pgMar w:top="1440" w:right="1800" w:bottom="1440" w:left="1800" w:header="851" w:footer="992" w:gutter="0"/>
      <w:cols w:space="720"/>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5F4D6173" w15:done="0"/>
  <w15:commentEx w15:paraId="2321B58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19F3" w:rsidRDefault="00F019F3">
      <w:r>
        <w:separator/>
      </w:r>
    </w:p>
  </w:endnote>
  <w:endnote w:type="continuationSeparator" w:id="0">
    <w:p w:rsidR="00F019F3" w:rsidRDefault="00F019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auto"/>
    <w:pitch w:val="default"/>
    <w:sig w:usb0="00000000" w:usb1="00000000" w:usb2="00000000" w:usb3="00000000" w:csb0="00040000" w:csb1="00000000"/>
  </w:font>
  <w:font w:name="方正楷体简体">
    <w:altName w:val="宋体"/>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5E61" w:rsidRDefault="00005E61">
    <w:pPr>
      <w:pStyle w:val="a7"/>
      <w:jc w:val="center"/>
    </w:pPr>
    <w:r>
      <w:fldChar w:fldCharType="begin"/>
    </w:r>
    <w:r>
      <w:instrText xml:space="preserve"> PAGE   \* MERGEFORMAT </w:instrText>
    </w:r>
    <w:r>
      <w:fldChar w:fldCharType="separate"/>
    </w:r>
    <w:r w:rsidR="00F32DFB">
      <w:rPr>
        <w:noProof/>
      </w:rPr>
      <w:t>9</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19F3" w:rsidRDefault="00F019F3">
      <w:r>
        <w:separator/>
      </w:r>
    </w:p>
  </w:footnote>
  <w:footnote w:type="continuationSeparator" w:id="0">
    <w:p w:rsidR="00F019F3" w:rsidRDefault="00F019F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5E61" w:rsidRDefault="00005E61">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5E61" w:rsidRDefault="00005E61">
    <w:pPr>
      <w:pStyle w:val="a8"/>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5E61" w:rsidRDefault="00005E61">
    <w:pPr>
      <w:pStyle w:val="a8"/>
      <w:jc w:val="both"/>
    </w:pPr>
    <w:r>
      <w:rPr>
        <w:rFonts w:hint="eastAsia"/>
      </w:rPr>
      <w:t>竞争性磋商文件</w:t>
    </w:r>
    <w:r>
      <w:rPr>
        <w:rFonts w:hint="eastAsia"/>
      </w:rPr>
      <w:t xml:space="preserve">                                                    </w:t>
    </w:r>
    <w:r>
      <w:rPr>
        <w:rFonts w:hint="eastAsia"/>
      </w:rPr>
      <w:t>第二部分——磋商项目需求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5E61" w:rsidRDefault="00005E61">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5E61" w:rsidRDefault="00005E61">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5E61" w:rsidRDefault="00005E61">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D66AE2"/>
    <w:multiLevelType w:val="hybridMultilevel"/>
    <w:tmpl w:val="04C2EF78"/>
    <w:lvl w:ilvl="0" w:tplc="169E0304">
      <w:start w:val="1"/>
      <w:numFmt w:val="japaneseCounting"/>
      <w:lvlText w:val="%1、"/>
      <w:lvlJc w:val="left"/>
      <w:pPr>
        <w:ind w:left="960" w:hanging="4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2">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1"/>
  </w:num>
  <w:num w:numId="2">
    <w:abstractNumId w:val="2"/>
  </w:num>
  <w:num w:numId="3">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rson w15:author="杨光">
    <w15:presenceInfo w15:providerId="None" w15:userId="杨光"/>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5E61"/>
    <w:rsid w:val="00006C1F"/>
    <w:rsid w:val="00006C4A"/>
    <w:rsid w:val="00007255"/>
    <w:rsid w:val="000102DA"/>
    <w:rsid w:val="00010440"/>
    <w:rsid w:val="00012FB4"/>
    <w:rsid w:val="00016386"/>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47495"/>
    <w:rsid w:val="0005195C"/>
    <w:rsid w:val="0005453B"/>
    <w:rsid w:val="00054BB2"/>
    <w:rsid w:val="00054F1E"/>
    <w:rsid w:val="0005619E"/>
    <w:rsid w:val="000567AE"/>
    <w:rsid w:val="00056D78"/>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A185E"/>
    <w:rsid w:val="000B0207"/>
    <w:rsid w:val="000B0356"/>
    <w:rsid w:val="000B3602"/>
    <w:rsid w:val="000B4838"/>
    <w:rsid w:val="000B5E84"/>
    <w:rsid w:val="000B7281"/>
    <w:rsid w:val="000C09BE"/>
    <w:rsid w:val="000C0F85"/>
    <w:rsid w:val="000D30EB"/>
    <w:rsid w:val="000D35F3"/>
    <w:rsid w:val="000D49CB"/>
    <w:rsid w:val="000D5829"/>
    <w:rsid w:val="000D6503"/>
    <w:rsid w:val="000E2EE1"/>
    <w:rsid w:val="000E3BC3"/>
    <w:rsid w:val="000E742E"/>
    <w:rsid w:val="000E7F33"/>
    <w:rsid w:val="0010029E"/>
    <w:rsid w:val="00101429"/>
    <w:rsid w:val="001027D3"/>
    <w:rsid w:val="00103FE0"/>
    <w:rsid w:val="001042B0"/>
    <w:rsid w:val="0010439B"/>
    <w:rsid w:val="0010795D"/>
    <w:rsid w:val="00107EE5"/>
    <w:rsid w:val="001130D2"/>
    <w:rsid w:val="00115901"/>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6F67"/>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B45"/>
    <w:rsid w:val="001E46CE"/>
    <w:rsid w:val="001E748F"/>
    <w:rsid w:val="001E75CB"/>
    <w:rsid w:val="001E7F28"/>
    <w:rsid w:val="001F09E1"/>
    <w:rsid w:val="001F6106"/>
    <w:rsid w:val="001F7F04"/>
    <w:rsid w:val="001F7FB7"/>
    <w:rsid w:val="0020130B"/>
    <w:rsid w:val="002046E2"/>
    <w:rsid w:val="002047AE"/>
    <w:rsid w:val="00205334"/>
    <w:rsid w:val="00212D65"/>
    <w:rsid w:val="00214190"/>
    <w:rsid w:val="00215685"/>
    <w:rsid w:val="002177D6"/>
    <w:rsid w:val="002211E1"/>
    <w:rsid w:val="002246AA"/>
    <w:rsid w:val="00224DBB"/>
    <w:rsid w:val="00226205"/>
    <w:rsid w:val="00227291"/>
    <w:rsid w:val="00227978"/>
    <w:rsid w:val="0023052B"/>
    <w:rsid w:val="00231587"/>
    <w:rsid w:val="00231993"/>
    <w:rsid w:val="00231A40"/>
    <w:rsid w:val="002325B3"/>
    <w:rsid w:val="00234E5A"/>
    <w:rsid w:val="00235BC9"/>
    <w:rsid w:val="00236454"/>
    <w:rsid w:val="002414B5"/>
    <w:rsid w:val="00242C55"/>
    <w:rsid w:val="00243539"/>
    <w:rsid w:val="00243DD1"/>
    <w:rsid w:val="00252A42"/>
    <w:rsid w:val="002551EE"/>
    <w:rsid w:val="00255AD9"/>
    <w:rsid w:val="00256085"/>
    <w:rsid w:val="00257619"/>
    <w:rsid w:val="00260C79"/>
    <w:rsid w:val="002617EA"/>
    <w:rsid w:val="002657C3"/>
    <w:rsid w:val="00265D4F"/>
    <w:rsid w:val="0026676D"/>
    <w:rsid w:val="002732F1"/>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26C91"/>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94FC6"/>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1F35"/>
    <w:rsid w:val="00441B38"/>
    <w:rsid w:val="00441D86"/>
    <w:rsid w:val="00442E1A"/>
    <w:rsid w:val="00444A5D"/>
    <w:rsid w:val="0045047E"/>
    <w:rsid w:val="00452B10"/>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A5CFC"/>
    <w:rsid w:val="004A6056"/>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D19"/>
    <w:rsid w:val="00545B46"/>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1204"/>
    <w:rsid w:val="0061678D"/>
    <w:rsid w:val="006240E8"/>
    <w:rsid w:val="00624F90"/>
    <w:rsid w:val="0062612F"/>
    <w:rsid w:val="0062763C"/>
    <w:rsid w:val="0063158C"/>
    <w:rsid w:val="0063226A"/>
    <w:rsid w:val="006349C8"/>
    <w:rsid w:val="00635F37"/>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3020"/>
    <w:rsid w:val="006A440B"/>
    <w:rsid w:val="006B4716"/>
    <w:rsid w:val="006B4877"/>
    <w:rsid w:val="006B4D99"/>
    <w:rsid w:val="006B6540"/>
    <w:rsid w:val="006C05EF"/>
    <w:rsid w:val="006C29BC"/>
    <w:rsid w:val="006C2BE7"/>
    <w:rsid w:val="006C3254"/>
    <w:rsid w:val="006C3B0C"/>
    <w:rsid w:val="006C68B3"/>
    <w:rsid w:val="006C6E37"/>
    <w:rsid w:val="006C7678"/>
    <w:rsid w:val="006D3686"/>
    <w:rsid w:val="006D4ACA"/>
    <w:rsid w:val="006D6CAE"/>
    <w:rsid w:val="006D7ED1"/>
    <w:rsid w:val="006D7EF7"/>
    <w:rsid w:val="006E3E83"/>
    <w:rsid w:val="006E7A03"/>
    <w:rsid w:val="006F1EB6"/>
    <w:rsid w:val="006F22B7"/>
    <w:rsid w:val="006F2CE2"/>
    <w:rsid w:val="006F3D1B"/>
    <w:rsid w:val="00702764"/>
    <w:rsid w:val="0070364F"/>
    <w:rsid w:val="00703F2F"/>
    <w:rsid w:val="0070441B"/>
    <w:rsid w:val="00704C5D"/>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45FC"/>
    <w:rsid w:val="00745154"/>
    <w:rsid w:val="0074587F"/>
    <w:rsid w:val="00747D00"/>
    <w:rsid w:val="00757FFC"/>
    <w:rsid w:val="0076112C"/>
    <w:rsid w:val="00761FEC"/>
    <w:rsid w:val="00762056"/>
    <w:rsid w:val="00762DD0"/>
    <w:rsid w:val="00763029"/>
    <w:rsid w:val="007644F6"/>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2F4D"/>
    <w:rsid w:val="007B3B03"/>
    <w:rsid w:val="007B757E"/>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7F68A9"/>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02A"/>
    <w:rsid w:val="008808FA"/>
    <w:rsid w:val="00883398"/>
    <w:rsid w:val="008839FF"/>
    <w:rsid w:val="00886487"/>
    <w:rsid w:val="00893A33"/>
    <w:rsid w:val="008972CA"/>
    <w:rsid w:val="00897671"/>
    <w:rsid w:val="00897DF1"/>
    <w:rsid w:val="008A132D"/>
    <w:rsid w:val="008A28EF"/>
    <w:rsid w:val="008A34A6"/>
    <w:rsid w:val="008A34A7"/>
    <w:rsid w:val="008A4583"/>
    <w:rsid w:val="008A5E84"/>
    <w:rsid w:val="008A7186"/>
    <w:rsid w:val="008B1CB3"/>
    <w:rsid w:val="008B30BB"/>
    <w:rsid w:val="008B4064"/>
    <w:rsid w:val="008B50DF"/>
    <w:rsid w:val="008B51FA"/>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4067"/>
    <w:rsid w:val="00955789"/>
    <w:rsid w:val="00957C77"/>
    <w:rsid w:val="0096400C"/>
    <w:rsid w:val="00966705"/>
    <w:rsid w:val="009667EA"/>
    <w:rsid w:val="00966CE0"/>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2D66"/>
    <w:rsid w:val="00A85031"/>
    <w:rsid w:val="00A86173"/>
    <w:rsid w:val="00A93719"/>
    <w:rsid w:val="00A976DD"/>
    <w:rsid w:val="00AA0139"/>
    <w:rsid w:val="00AA3DB2"/>
    <w:rsid w:val="00AA3E09"/>
    <w:rsid w:val="00AB0A2C"/>
    <w:rsid w:val="00AB2538"/>
    <w:rsid w:val="00AB4344"/>
    <w:rsid w:val="00AC207C"/>
    <w:rsid w:val="00AC70BD"/>
    <w:rsid w:val="00AC7294"/>
    <w:rsid w:val="00AC7B0D"/>
    <w:rsid w:val="00AD0940"/>
    <w:rsid w:val="00AD262D"/>
    <w:rsid w:val="00AD3C7B"/>
    <w:rsid w:val="00AD50A5"/>
    <w:rsid w:val="00AD6676"/>
    <w:rsid w:val="00AD6B1F"/>
    <w:rsid w:val="00AD6FC2"/>
    <w:rsid w:val="00AD76A0"/>
    <w:rsid w:val="00AD7D9F"/>
    <w:rsid w:val="00AD7F1A"/>
    <w:rsid w:val="00AE11B6"/>
    <w:rsid w:val="00AE4967"/>
    <w:rsid w:val="00AE59B1"/>
    <w:rsid w:val="00AF02B4"/>
    <w:rsid w:val="00AF1C29"/>
    <w:rsid w:val="00AF22B1"/>
    <w:rsid w:val="00AF23F1"/>
    <w:rsid w:val="00AF58AC"/>
    <w:rsid w:val="00B06B03"/>
    <w:rsid w:val="00B24BA8"/>
    <w:rsid w:val="00B27B45"/>
    <w:rsid w:val="00B3193D"/>
    <w:rsid w:val="00B43760"/>
    <w:rsid w:val="00B44868"/>
    <w:rsid w:val="00B45822"/>
    <w:rsid w:val="00B464D9"/>
    <w:rsid w:val="00B51E38"/>
    <w:rsid w:val="00B569A7"/>
    <w:rsid w:val="00B601BA"/>
    <w:rsid w:val="00B60FCA"/>
    <w:rsid w:val="00B61CB3"/>
    <w:rsid w:val="00B62DE5"/>
    <w:rsid w:val="00B66E61"/>
    <w:rsid w:val="00B7125D"/>
    <w:rsid w:val="00B715F9"/>
    <w:rsid w:val="00B77579"/>
    <w:rsid w:val="00B81AC3"/>
    <w:rsid w:val="00B81B71"/>
    <w:rsid w:val="00B81D45"/>
    <w:rsid w:val="00B8228C"/>
    <w:rsid w:val="00B84CA6"/>
    <w:rsid w:val="00B92FBD"/>
    <w:rsid w:val="00B94C17"/>
    <w:rsid w:val="00B95E93"/>
    <w:rsid w:val="00BA0CF6"/>
    <w:rsid w:val="00BA30A7"/>
    <w:rsid w:val="00BA41C6"/>
    <w:rsid w:val="00BA46C1"/>
    <w:rsid w:val="00BA6966"/>
    <w:rsid w:val="00BA6BC0"/>
    <w:rsid w:val="00BA78A4"/>
    <w:rsid w:val="00BB322C"/>
    <w:rsid w:val="00BB35D2"/>
    <w:rsid w:val="00BB37DB"/>
    <w:rsid w:val="00BB3E53"/>
    <w:rsid w:val="00BB6EB1"/>
    <w:rsid w:val="00BC6BB8"/>
    <w:rsid w:val="00BC7F5C"/>
    <w:rsid w:val="00BD3AC5"/>
    <w:rsid w:val="00BD53BE"/>
    <w:rsid w:val="00BD5F6D"/>
    <w:rsid w:val="00BD7EFF"/>
    <w:rsid w:val="00BE1D97"/>
    <w:rsid w:val="00BE2149"/>
    <w:rsid w:val="00BE3C72"/>
    <w:rsid w:val="00BE6359"/>
    <w:rsid w:val="00BE699B"/>
    <w:rsid w:val="00BE762D"/>
    <w:rsid w:val="00BF00B4"/>
    <w:rsid w:val="00BF15A5"/>
    <w:rsid w:val="00BF2033"/>
    <w:rsid w:val="00BF225B"/>
    <w:rsid w:val="00BF70CB"/>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0CB"/>
    <w:rsid w:val="00C526FE"/>
    <w:rsid w:val="00C52837"/>
    <w:rsid w:val="00C61E81"/>
    <w:rsid w:val="00C620BD"/>
    <w:rsid w:val="00C63211"/>
    <w:rsid w:val="00C65114"/>
    <w:rsid w:val="00C669F2"/>
    <w:rsid w:val="00C72397"/>
    <w:rsid w:val="00C735A0"/>
    <w:rsid w:val="00C736EE"/>
    <w:rsid w:val="00C74668"/>
    <w:rsid w:val="00C75CB9"/>
    <w:rsid w:val="00C77314"/>
    <w:rsid w:val="00C87E62"/>
    <w:rsid w:val="00C90589"/>
    <w:rsid w:val="00C95A67"/>
    <w:rsid w:val="00C95EEA"/>
    <w:rsid w:val="00CA20CA"/>
    <w:rsid w:val="00CA3D71"/>
    <w:rsid w:val="00CA78A0"/>
    <w:rsid w:val="00CA7FC7"/>
    <w:rsid w:val="00CB0E25"/>
    <w:rsid w:val="00CB3452"/>
    <w:rsid w:val="00CB578B"/>
    <w:rsid w:val="00CC1CF5"/>
    <w:rsid w:val="00CC320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7591E"/>
    <w:rsid w:val="00D82F66"/>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6F19"/>
    <w:rsid w:val="00DC79D5"/>
    <w:rsid w:val="00DD4083"/>
    <w:rsid w:val="00DD48B2"/>
    <w:rsid w:val="00DE23B0"/>
    <w:rsid w:val="00DE244D"/>
    <w:rsid w:val="00DE2718"/>
    <w:rsid w:val="00DE5A34"/>
    <w:rsid w:val="00DE6496"/>
    <w:rsid w:val="00DF1857"/>
    <w:rsid w:val="00DF1F58"/>
    <w:rsid w:val="00DF3063"/>
    <w:rsid w:val="00DF3298"/>
    <w:rsid w:val="00E0090F"/>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266A"/>
    <w:rsid w:val="00E64508"/>
    <w:rsid w:val="00E67E98"/>
    <w:rsid w:val="00E713E6"/>
    <w:rsid w:val="00E73BFF"/>
    <w:rsid w:val="00E754CD"/>
    <w:rsid w:val="00E76E3E"/>
    <w:rsid w:val="00E80ADA"/>
    <w:rsid w:val="00E80CD4"/>
    <w:rsid w:val="00E84D97"/>
    <w:rsid w:val="00E8587C"/>
    <w:rsid w:val="00E87037"/>
    <w:rsid w:val="00E90319"/>
    <w:rsid w:val="00E909AF"/>
    <w:rsid w:val="00E91A45"/>
    <w:rsid w:val="00E949F7"/>
    <w:rsid w:val="00E978E4"/>
    <w:rsid w:val="00E97918"/>
    <w:rsid w:val="00E97DE2"/>
    <w:rsid w:val="00EA548B"/>
    <w:rsid w:val="00EB3A88"/>
    <w:rsid w:val="00EB6A09"/>
    <w:rsid w:val="00EC0A50"/>
    <w:rsid w:val="00EC1B4B"/>
    <w:rsid w:val="00EC42E3"/>
    <w:rsid w:val="00EC47C8"/>
    <w:rsid w:val="00EC50DB"/>
    <w:rsid w:val="00EC588B"/>
    <w:rsid w:val="00EC60C9"/>
    <w:rsid w:val="00EC729F"/>
    <w:rsid w:val="00EC7B4B"/>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19F3"/>
    <w:rsid w:val="00F032A4"/>
    <w:rsid w:val="00F04ACB"/>
    <w:rsid w:val="00F04BA8"/>
    <w:rsid w:val="00F05473"/>
    <w:rsid w:val="00F15ABF"/>
    <w:rsid w:val="00F15EC7"/>
    <w:rsid w:val="00F1600B"/>
    <w:rsid w:val="00F16668"/>
    <w:rsid w:val="00F167ED"/>
    <w:rsid w:val="00F16E05"/>
    <w:rsid w:val="00F20095"/>
    <w:rsid w:val="00F26F01"/>
    <w:rsid w:val="00F303C7"/>
    <w:rsid w:val="00F3205D"/>
    <w:rsid w:val="00F32DFB"/>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5D99"/>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D7F88"/>
    <w:rsid w:val="00FE0C44"/>
    <w:rsid w:val="00FE105E"/>
    <w:rsid w:val="00FE1ED1"/>
    <w:rsid w:val="00FE263C"/>
    <w:rsid w:val="00FE51C8"/>
    <w:rsid w:val="00FE5CD2"/>
    <w:rsid w:val="00FE5F10"/>
    <w:rsid w:val="00FF1710"/>
    <w:rsid w:val="00FF373D"/>
    <w:rsid w:val="00FF4F0F"/>
    <w:rsid w:val="00FF72F4"/>
    <w:rsid w:val="00FF794A"/>
    <w:rsid w:val="640627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eader" Target="header6.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23" Type="http://schemas.microsoft.com/office/2011/relationships/commentsExtended" Target="commentsExtended.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 Id="rId22"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AA38762-B9E3-442E-9232-AC750445B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291</TotalTime>
  <Pages>1</Pages>
  <Words>4041</Words>
  <Characters>23036</Characters>
  <Application>Microsoft Office Word</Application>
  <DocSecurity>0</DocSecurity>
  <Lines>191</Lines>
  <Paragraphs>54</Paragraphs>
  <ScaleCrop>false</ScaleCrop>
  <Company>神州网信技术有限公司</Company>
  <LinksUpToDate>false</LinksUpToDate>
  <CharactersWithSpaces>27023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108</cp:revision>
  <cp:lastPrinted>2015-08-04T03:01:00Z</cp:lastPrinted>
  <dcterms:created xsi:type="dcterms:W3CDTF">2024-06-12T06:31:00Z</dcterms:created>
  <dcterms:modified xsi:type="dcterms:W3CDTF">2026-05-15T09:05:00Z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eyJoZGlkIjoiZThhMTNmNWQzYmJhZTUyYTMxMjA2YTMwMDEzODUzZWYiLCJ1c2VySWQiOiIxMjkxNjU5ODQ1In0=</vt:lpwstr>
  </property>
  <property fmtid="{D5CDD505-2E9C-101B-9397-08002B2CF9AE}" pid="4" name="ICV">
    <vt:lpwstr>0D6340D7E0C349EF92B0E7EE71EAD8E4_12</vt:lpwstr>
  </property>
</Properties>
</file>