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D02838"/>
    <w:p w14:paraId="5CE9BABE">
      <w:pPr>
        <w:autoSpaceDE w:val="0"/>
        <w:autoSpaceDN w:val="0"/>
        <w:adjustRightInd w:val="0"/>
        <w:spacing w:line="360" w:lineRule="auto"/>
        <w:ind w:firstLine="480"/>
      </w:pPr>
      <w:r>
        <w:rPr>
          <w:rFonts w:hint="eastAsia"/>
          <w:kern w:val="0"/>
          <w:sz w:val="24"/>
          <w:lang w:val="en-US" w:eastAsia="zh-CN"/>
        </w:rPr>
        <w:t>第一包:</w:t>
      </w:r>
      <w:bookmarkStart w:id="0" w:name="_GoBack"/>
      <w:r>
        <w:rPr>
          <w:rFonts w:hint="eastAsia"/>
          <w:kern w:val="0"/>
          <w:sz w:val="24"/>
          <w:lang w:val="zh-CN"/>
        </w:rPr>
        <w:t>综合评分结果</w:t>
      </w:r>
    </w:p>
    <w:bookmarkEnd w:id="0"/>
    <w:tbl>
      <w:tblPr>
        <w:tblStyle w:val="2"/>
        <w:tblW w:w="564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1130"/>
        <w:gridCol w:w="4342"/>
        <w:gridCol w:w="1338"/>
        <w:gridCol w:w="1338"/>
        <w:gridCol w:w="1338"/>
      </w:tblGrid>
      <w:tr w14:paraId="609976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5588A4F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9" w:type="pct"/>
            <w:shd w:val="clear" w:color="auto" w:fill="auto"/>
            <w:vAlign w:val="center"/>
          </w:tcPr>
          <w:p w14:paraId="0D70E94A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14:paraId="56DED68B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5637F9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hint="eastAsia" w:ascii="宋体" w:hAnsi="宋体" w:cs="Tahom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14:paraId="3A31AB28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14:paraId="7E863D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90" w:hRule="atLeast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70186867">
            <w:pPr>
              <w:widowControl/>
              <w:jc w:val="center"/>
              <w:textAlignment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2289" w:type="pct"/>
            <w:shd w:val="clear" w:color="auto" w:fill="auto"/>
            <w:vAlign w:val="center"/>
          </w:tcPr>
          <w:p w14:paraId="0E30B71A">
            <w:pPr>
              <w:widowControl/>
              <w:jc w:val="center"/>
              <w:textAlignment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华越（天津）医疗供应链有限公司</w:t>
            </w:r>
          </w:p>
        </w:tc>
        <w:tc>
          <w:tcPr>
            <w:tcW w:w="705" w:type="pct"/>
            <w:vAlign w:val="center"/>
          </w:tcPr>
          <w:p w14:paraId="5186DA9D">
            <w:pPr>
              <w:jc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>
              <w:rPr>
                <w:rFonts w:ascii="宋体" w:hAnsi="宋体" w:cs="宋体"/>
                <w:kern w:val="0"/>
                <w:sz w:val="24"/>
                <w:lang w:bidi="ar"/>
              </w:rPr>
              <w:t>776000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13406CB7">
            <w:pPr>
              <w:jc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>
              <w:rPr>
                <w:rFonts w:ascii="宋体" w:hAnsi="宋体" w:cs="宋体"/>
                <w:kern w:val="0"/>
                <w:sz w:val="24"/>
                <w:lang w:bidi="ar"/>
              </w:rPr>
              <w:t>776000</w:t>
            </w:r>
          </w:p>
        </w:tc>
        <w:tc>
          <w:tcPr>
            <w:tcW w:w="705" w:type="pct"/>
            <w:vAlign w:val="center"/>
          </w:tcPr>
          <w:p w14:paraId="45AB7539">
            <w:pPr>
              <w:jc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>
              <w:rPr>
                <w:rFonts w:ascii="宋体" w:hAnsi="宋体" w:cs="宋体"/>
                <w:kern w:val="0"/>
                <w:sz w:val="24"/>
                <w:lang w:bidi="ar"/>
              </w:rPr>
              <w:t>89.9613</w:t>
            </w:r>
          </w:p>
        </w:tc>
      </w:tr>
      <w:tr w14:paraId="4E061A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1419BA57">
            <w:pPr>
              <w:widowControl/>
              <w:jc w:val="center"/>
              <w:textAlignment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2289" w:type="pct"/>
            <w:shd w:val="clear" w:color="auto" w:fill="auto"/>
            <w:vAlign w:val="center"/>
          </w:tcPr>
          <w:p w14:paraId="1401219B">
            <w:pPr>
              <w:widowControl/>
              <w:jc w:val="center"/>
              <w:textAlignment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天津长荣健康科技有限公司</w:t>
            </w:r>
          </w:p>
        </w:tc>
        <w:tc>
          <w:tcPr>
            <w:tcW w:w="705" w:type="pct"/>
            <w:vAlign w:val="center"/>
          </w:tcPr>
          <w:p w14:paraId="4DBCD932">
            <w:pPr>
              <w:jc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>
              <w:rPr>
                <w:rFonts w:ascii="宋体" w:hAnsi="宋体" w:cs="宋体"/>
                <w:kern w:val="0"/>
                <w:sz w:val="24"/>
                <w:lang w:bidi="ar"/>
              </w:rPr>
              <w:t>775000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53D01E96">
            <w:pPr>
              <w:jc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>
              <w:rPr>
                <w:rFonts w:ascii="宋体" w:hAnsi="宋体" w:cs="宋体"/>
                <w:kern w:val="0"/>
                <w:sz w:val="24"/>
                <w:lang w:bidi="ar"/>
              </w:rPr>
              <w:t>775000</w:t>
            </w:r>
          </w:p>
        </w:tc>
        <w:tc>
          <w:tcPr>
            <w:tcW w:w="705" w:type="pct"/>
            <w:vAlign w:val="center"/>
          </w:tcPr>
          <w:p w14:paraId="5062AE4E">
            <w:pPr>
              <w:jc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>
              <w:rPr>
                <w:rFonts w:ascii="宋体" w:hAnsi="宋体" w:cs="宋体"/>
                <w:kern w:val="0"/>
                <w:sz w:val="24"/>
                <w:lang w:bidi="ar"/>
              </w:rPr>
              <w:t>83.5</w:t>
            </w:r>
          </w:p>
        </w:tc>
      </w:tr>
      <w:tr w14:paraId="791162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7A3E63FD">
            <w:pPr>
              <w:widowControl/>
              <w:jc w:val="center"/>
              <w:textAlignment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2289" w:type="pct"/>
            <w:shd w:val="clear" w:color="auto" w:fill="auto"/>
            <w:vAlign w:val="center"/>
          </w:tcPr>
          <w:p w14:paraId="6CD77880">
            <w:pPr>
              <w:widowControl/>
              <w:jc w:val="center"/>
              <w:textAlignment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海王（天津）医疗技术有限公司</w:t>
            </w:r>
          </w:p>
        </w:tc>
        <w:tc>
          <w:tcPr>
            <w:tcW w:w="705" w:type="pct"/>
            <w:vAlign w:val="center"/>
          </w:tcPr>
          <w:p w14:paraId="5A39D176">
            <w:pPr>
              <w:jc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>
              <w:rPr>
                <w:rFonts w:ascii="宋体" w:hAnsi="宋体" w:cs="宋体"/>
                <w:kern w:val="0"/>
                <w:sz w:val="24"/>
                <w:lang w:bidi="ar"/>
              </w:rPr>
              <w:t>790000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3C62E5CE">
            <w:pPr>
              <w:jc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>
              <w:rPr>
                <w:rFonts w:ascii="宋体" w:hAnsi="宋体" w:cs="宋体"/>
                <w:kern w:val="0"/>
                <w:sz w:val="24"/>
                <w:lang w:bidi="ar"/>
              </w:rPr>
              <w:t>790000</w:t>
            </w:r>
          </w:p>
        </w:tc>
        <w:tc>
          <w:tcPr>
            <w:tcW w:w="705" w:type="pct"/>
            <w:vAlign w:val="center"/>
          </w:tcPr>
          <w:p w14:paraId="0CB14F40">
            <w:pPr>
              <w:jc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>
              <w:rPr>
                <w:rFonts w:ascii="宋体" w:hAnsi="宋体" w:cs="宋体"/>
                <w:kern w:val="0"/>
                <w:sz w:val="24"/>
                <w:lang w:bidi="ar"/>
              </w:rPr>
              <w:t>80.9304</w:t>
            </w:r>
          </w:p>
        </w:tc>
      </w:tr>
    </w:tbl>
    <w:p w14:paraId="5FBDC3EE"/>
    <w:p w14:paraId="089A270B">
      <w:pPr>
        <w:autoSpaceDE w:val="0"/>
        <w:autoSpaceDN w:val="0"/>
        <w:adjustRightInd w:val="0"/>
        <w:spacing w:line="360" w:lineRule="auto"/>
        <w:ind w:firstLine="480"/>
      </w:pPr>
      <w:r>
        <w:rPr>
          <w:rFonts w:hint="eastAsia"/>
          <w:kern w:val="0"/>
          <w:sz w:val="24"/>
          <w:lang w:val="en-US" w:eastAsia="zh-CN"/>
        </w:rPr>
        <w:t>第二包:</w:t>
      </w:r>
      <w:r>
        <w:rPr>
          <w:rFonts w:hint="eastAsia"/>
          <w:kern w:val="0"/>
          <w:sz w:val="24"/>
          <w:lang w:val="zh-CN"/>
        </w:rPr>
        <w:t>综合评分结果</w:t>
      </w:r>
    </w:p>
    <w:tbl>
      <w:tblPr>
        <w:tblStyle w:val="2"/>
        <w:tblW w:w="564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1130"/>
        <w:gridCol w:w="4342"/>
        <w:gridCol w:w="1338"/>
        <w:gridCol w:w="1338"/>
        <w:gridCol w:w="1338"/>
      </w:tblGrid>
      <w:tr w14:paraId="658935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297A2C1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76A3A53A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14:paraId="4D1BDFFD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17D103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hint="eastAsia" w:ascii="宋体" w:hAnsi="宋体" w:cs="Tahom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14:paraId="29A83041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14:paraId="46F720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6083A935"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49E55A1B">
            <w:pPr>
              <w:jc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华越（天津）医疗供应链有限公司</w:t>
            </w: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fldChar w:fldCharType="end"/>
            </w:r>
          </w:p>
        </w:tc>
        <w:tc>
          <w:tcPr>
            <w:tcW w:w="705" w:type="pct"/>
            <w:vAlign w:val="center"/>
          </w:tcPr>
          <w:p w14:paraId="01CFBDFE">
            <w:pPr>
              <w:jc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444000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293BCFB6">
            <w:pPr>
              <w:jc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444000</w:t>
            </w:r>
          </w:p>
        </w:tc>
        <w:tc>
          <w:tcPr>
            <w:tcW w:w="705" w:type="pct"/>
            <w:vAlign w:val="center"/>
          </w:tcPr>
          <w:p w14:paraId="6A3E6923">
            <w:pPr>
              <w:jc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89</w:t>
            </w:r>
          </w:p>
        </w:tc>
      </w:tr>
      <w:tr w14:paraId="571CAF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19FE320A"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7E4FD91D"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海王（天津）医疗技术有限公司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fldChar w:fldCharType="end"/>
            </w:r>
          </w:p>
        </w:tc>
        <w:tc>
          <w:tcPr>
            <w:tcW w:w="705" w:type="pct"/>
            <w:vAlign w:val="center"/>
          </w:tcPr>
          <w:p w14:paraId="7AABFEFE"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450000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763A44F8"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450000</w:t>
            </w:r>
          </w:p>
        </w:tc>
        <w:tc>
          <w:tcPr>
            <w:tcW w:w="705" w:type="pct"/>
            <w:vAlign w:val="center"/>
          </w:tcPr>
          <w:p w14:paraId="521AA083"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87.2</w:t>
            </w:r>
          </w:p>
        </w:tc>
      </w:tr>
      <w:tr w14:paraId="6A6B1C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4E56431E"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57A18FE5"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天津长荣健康科技有限公司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fldChar w:fldCharType="end"/>
            </w:r>
          </w:p>
        </w:tc>
        <w:tc>
          <w:tcPr>
            <w:tcW w:w="705" w:type="pct"/>
            <w:vAlign w:val="center"/>
          </w:tcPr>
          <w:p w14:paraId="55284A49"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474000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306D12F5"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474000</w:t>
            </w:r>
          </w:p>
        </w:tc>
        <w:tc>
          <w:tcPr>
            <w:tcW w:w="705" w:type="pct"/>
            <w:vAlign w:val="center"/>
          </w:tcPr>
          <w:p w14:paraId="050F247C"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81.701</w:t>
            </w:r>
          </w:p>
        </w:tc>
      </w:tr>
    </w:tbl>
    <w:p w14:paraId="7AB66EB2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CF72A60"/>
    <w:rsid w:val="7CF72A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2026-04-22T08:43:00Z</dcterms:created>
  <dc:creator>WPS_1630239197</dc:creator>
  <cp:lastModifiedBy>WPS_1630239197</cp:lastModifiedBy>
  <dcterms:modified xsi:type="dcterms:W3CDTF">2026-04-22T08:45:13Z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594680B96B9141EB9F9FE54565CEEC9B_11</vt:lpwstr>
  </property>
  <property fmtid="{D5CDD505-2E9C-101B-9397-08002B2CF9AE}" pid="4" name="KSOTemplateDocerSaveRecord">
    <vt:lpwstr>eyJoZGlkIjoiMDIyYWUwMDFiZWU0YjU3ZTZmNjNiOWFiN2E2Mzc3MTYiLCJ1c2VySWQiOiIxMjYyMDI4MTM4In0=</vt:lpwstr>
  </property>
</Properties>
</file>