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48169C">
      <w:pPr>
        <w:autoSpaceDE w:val="0"/>
        <w:autoSpaceDN w:val="0"/>
        <w:adjustRightInd w:val="0"/>
        <w:spacing w:line="360" w:lineRule="auto"/>
        <w:ind w:firstLine="480"/>
        <w:rPr>
          <w:rFonts w:ascii="宋体" w:hAnsi="宋体"/>
          <w:sz w:val="24"/>
        </w:rPr>
      </w:pPr>
      <w:r>
        <w:rPr>
          <w:rFonts w:hint="eastAsia"/>
          <w:kern w:val="0"/>
          <w:sz w:val="24"/>
          <w:lang w:val="zh-CN"/>
        </w:rPr>
        <w:t>（2）综合评分结果</w:t>
      </w:r>
    </w:p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2"/>
        <w:gridCol w:w="4340"/>
        <w:gridCol w:w="1338"/>
        <w:gridCol w:w="1338"/>
        <w:gridCol w:w="1338"/>
      </w:tblGrid>
      <w:tr w14:paraId="6824D0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7B6253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00D829B5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14:paraId="201F5E1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229A801D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054AF82A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746A6B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7" w:type="pct"/>
            <w:shd w:val="clear" w:color="auto" w:fill="auto"/>
          </w:tcPr>
          <w:p w14:paraId="572DBB56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</w:tcPr>
          <w:p w14:paraId="200049EE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天津市德旺物业管理有限公司</w:t>
            </w:r>
          </w:p>
        </w:tc>
        <w:tc>
          <w:tcPr>
            <w:tcW w:w="705" w:type="pct"/>
          </w:tcPr>
          <w:p w14:paraId="47336D41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1887689</w:t>
            </w:r>
          </w:p>
        </w:tc>
        <w:tc>
          <w:tcPr>
            <w:tcW w:w="705" w:type="pct"/>
            <w:shd w:val="clear" w:color="auto" w:fill="auto"/>
          </w:tcPr>
          <w:p w14:paraId="1B7F900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1887689</w:t>
            </w:r>
          </w:p>
        </w:tc>
        <w:tc>
          <w:tcPr>
            <w:tcW w:w="705" w:type="pct"/>
          </w:tcPr>
          <w:p w14:paraId="1BA6224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99.0554</w:t>
            </w:r>
          </w:p>
        </w:tc>
      </w:tr>
      <w:tr w14:paraId="4F7BC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7" w:type="pct"/>
            <w:shd w:val="clear" w:color="auto" w:fill="auto"/>
          </w:tcPr>
          <w:p w14:paraId="15D45F74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</w:tcPr>
          <w:p w14:paraId="12BCA62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天津市泰都物业服务有限公司</w:t>
            </w:r>
          </w:p>
        </w:tc>
        <w:tc>
          <w:tcPr>
            <w:tcW w:w="705" w:type="pct"/>
          </w:tcPr>
          <w:p w14:paraId="096CFE66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1883509.95</w:t>
            </w:r>
          </w:p>
        </w:tc>
        <w:tc>
          <w:tcPr>
            <w:tcW w:w="705" w:type="pct"/>
            <w:shd w:val="clear" w:color="auto" w:fill="auto"/>
          </w:tcPr>
          <w:p w14:paraId="20693C70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1883509.95</w:t>
            </w:r>
          </w:p>
        </w:tc>
        <w:tc>
          <w:tcPr>
            <w:tcW w:w="705" w:type="pct"/>
          </w:tcPr>
          <w:p w14:paraId="0CA371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92.7429</w:t>
            </w:r>
          </w:p>
        </w:tc>
      </w:tr>
      <w:tr w14:paraId="24062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7" w:type="pct"/>
            <w:shd w:val="clear" w:color="auto" w:fill="auto"/>
          </w:tcPr>
          <w:p w14:paraId="37923DD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</w:tcPr>
          <w:p w14:paraId="0CBC4BD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天津嵘岩物业管理有限公司</w:t>
            </w:r>
          </w:p>
        </w:tc>
        <w:tc>
          <w:tcPr>
            <w:tcW w:w="705" w:type="pct"/>
          </w:tcPr>
          <w:p w14:paraId="2B5CEBB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1772298</w:t>
            </w:r>
          </w:p>
        </w:tc>
        <w:tc>
          <w:tcPr>
            <w:tcW w:w="705" w:type="pct"/>
            <w:shd w:val="clear" w:color="auto" w:fill="auto"/>
          </w:tcPr>
          <w:p w14:paraId="7E443F9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1772298</w:t>
            </w:r>
          </w:p>
        </w:tc>
        <w:tc>
          <w:tcPr>
            <w:tcW w:w="705" w:type="pct"/>
          </w:tcPr>
          <w:p w14:paraId="0AE6122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92.6668</w:t>
            </w:r>
          </w:p>
        </w:tc>
      </w:tr>
      <w:tr w14:paraId="39754F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7" w:type="pct"/>
            <w:shd w:val="clear" w:color="auto" w:fill="auto"/>
          </w:tcPr>
          <w:p w14:paraId="794E9B2E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</w:tcPr>
          <w:p w14:paraId="3F0D2C91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天津博文智慧城市运营管理有限公司</w:t>
            </w:r>
          </w:p>
        </w:tc>
        <w:tc>
          <w:tcPr>
            <w:tcW w:w="705" w:type="pct"/>
          </w:tcPr>
          <w:p w14:paraId="485DE9E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1899721</w:t>
            </w:r>
          </w:p>
        </w:tc>
        <w:tc>
          <w:tcPr>
            <w:tcW w:w="705" w:type="pct"/>
            <w:shd w:val="clear" w:color="auto" w:fill="auto"/>
          </w:tcPr>
          <w:p w14:paraId="303F64CB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1899721</w:t>
            </w:r>
          </w:p>
        </w:tc>
        <w:tc>
          <w:tcPr>
            <w:tcW w:w="705" w:type="pct"/>
          </w:tcPr>
          <w:p w14:paraId="58B10D89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73.996</w:t>
            </w:r>
          </w:p>
        </w:tc>
      </w:tr>
      <w:tr w14:paraId="6C434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7" w:type="pct"/>
            <w:shd w:val="clear" w:color="auto" w:fill="auto"/>
          </w:tcPr>
          <w:p w14:paraId="444ABE5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</w:tcPr>
          <w:p w14:paraId="446D720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天津衡祺物业管理有限公司</w:t>
            </w:r>
          </w:p>
        </w:tc>
        <w:tc>
          <w:tcPr>
            <w:tcW w:w="705" w:type="pct"/>
          </w:tcPr>
          <w:p w14:paraId="6D120C9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1889865.17</w:t>
            </w:r>
          </w:p>
        </w:tc>
        <w:tc>
          <w:tcPr>
            <w:tcW w:w="705" w:type="pct"/>
            <w:shd w:val="clear" w:color="auto" w:fill="auto"/>
          </w:tcPr>
          <w:p w14:paraId="3A7BDEB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1889865.17</w:t>
            </w:r>
          </w:p>
        </w:tc>
        <w:tc>
          <w:tcPr>
            <w:tcW w:w="705" w:type="pct"/>
          </w:tcPr>
          <w:p w14:paraId="5DE636AB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65.7113</w:t>
            </w:r>
          </w:p>
        </w:tc>
      </w:tr>
    </w:tbl>
    <w:p w14:paraId="2F6F524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011469"/>
    <w:rsid w:val="24011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2026-05-12T07:25:00Z</dcterms:created>
  <dc:creator>WPS_1630239197</dc:creator>
  <cp:lastModifiedBy>WPS_1630239197</cp:lastModifiedBy>
  <dcterms:modified xsi:type="dcterms:W3CDTF">2026-05-12T07:26:59Z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28871B44719048E585CC8F189E7EF713_11</vt:lpwstr>
  </property>
  <property fmtid="{D5CDD505-2E9C-101B-9397-08002B2CF9AE}" pid="4" name="KSOTemplateDocerSaveRecord">
    <vt:lpwstr>eyJoZGlkIjoiMDIyYWUwMDFiZWU0YjU3ZTZmNjNiOWFiN2E2Mzc3MTYiLCJ1c2VySWQiOiIxMjYyMDI4MTM4In0=</vt:lpwstr>
  </property>
</Properties>
</file>