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7ADB5" w14:textId="77777777" w:rsidR="00781D5E" w:rsidRPr="001808E9" w:rsidRDefault="00CB6EFB">
      <w:pPr>
        <w:pStyle w:val="a5"/>
      </w:pPr>
      <w:r w:rsidRPr="001808E9">
        <w:t>项目需求书（</w:t>
      </w:r>
      <w:r w:rsidRPr="001808E9">
        <w:rPr>
          <w:rFonts w:hint="eastAsia"/>
        </w:rPr>
        <w:t>乘用车、客车</w:t>
      </w:r>
      <w:r w:rsidRPr="001808E9">
        <w:t>）</w:t>
      </w:r>
    </w:p>
    <w:p w14:paraId="6DDE39E6" w14:textId="77777777" w:rsidR="00781D5E" w:rsidRPr="001808E9" w:rsidRDefault="00CB6EFB">
      <w:pPr>
        <w:pStyle w:val="a6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sz w:val="24"/>
          <w:szCs w:val="24"/>
        </w:rPr>
      </w:pPr>
      <w:r w:rsidRPr="001808E9">
        <w:rPr>
          <w:rFonts w:ascii="Times New Roman" w:hAnsi="Times New Roman" w:cs="Times New Roman"/>
          <w:b/>
          <w:sz w:val="24"/>
          <w:szCs w:val="24"/>
        </w:rPr>
        <w:t>项目背景</w:t>
      </w:r>
    </w:p>
    <w:p w14:paraId="4E97EE2D" w14:textId="1A275A03" w:rsidR="00B6029A" w:rsidRPr="001808E9" w:rsidRDefault="00B6029A" w:rsidP="00B6029A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 w:hint="eastAsia"/>
          <w:sz w:val="24"/>
          <w:szCs w:val="24"/>
        </w:rPr>
        <w:t>按照公务车辆管理有关要求，结合我单位工作需要，</w:t>
      </w:r>
      <w:r w:rsidR="00D85ED2" w:rsidRPr="001808E9">
        <w:rPr>
          <w:rFonts w:ascii="Times New Roman" w:hAnsi="Times New Roman" w:cs="Times New Roman" w:hint="eastAsia"/>
          <w:sz w:val="24"/>
          <w:szCs w:val="24"/>
        </w:rPr>
        <w:t>2025</w:t>
      </w:r>
      <w:r w:rsidR="00D85ED2" w:rsidRPr="001808E9">
        <w:rPr>
          <w:rFonts w:ascii="Times New Roman" w:hAnsi="Times New Roman" w:cs="Times New Roman" w:hint="eastAsia"/>
          <w:sz w:val="24"/>
          <w:szCs w:val="24"/>
        </w:rPr>
        <w:t>年</w:t>
      </w:r>
      <w:proofErr w:type="gramStart"/>
      <w:r w:rsidR="00D85ED2" w:rsidRPr="001808E9">
        <w:rPr>
          <w:rFonts w:ascii="Times New Roman" w:hAnsi="Times New Roman" w:cs="Times New Roman" w:hint="eastAsia"/>
          <w:sz w:val="24"/>
          <w:szCs w:val="24"/>
        </w:rPr>
        <w:t>拟按照</w:t>
      </w:r>
      <w:proofErr w:type="gramEnd"/>
      <w:r w:rsidR="00D85ED2" w:rsidRPr="001808E9">
        <w:rPr>
          <w:rFonts w:ascii="Times New Roman" w:hAnsi="Times New Roman" w:cs="Times New Roman" w:hint="eastAsia"/>
          <w:sz w:val="24"/>
          <w:szCs w:val="24"/>
        </w:rPr>
        <w:t>政府采购的有关要求购置两部执法执勤</w:t>
      </w:r>
      <w:r w:rsidR="001808E9" w:rsidRPr="001808E9">
        <w:rPr>
          <w:rFonts w:ascii="Times New Roman" w:hAnsi="Times New Roman" w:cs="Times New Roman" w:hint="eastAsia"/>
          <w:sz w:val="24"/>
          <w:szCs w:val="24"/>
        </w:rPr>
        <w:t>车辆。</w:t>
      </w:r>
    </w:p>
    <w:p w14:paraId="52D69524" w14:textId="77777777" w:rsidR="00781D5E" w:rsidRPr="001808E9" w:rsidRDefault="00CB6EFB" w:rsidP="00B6029A">
      <w:pPr>
        <w:spacing w:line="360" w:lineRule="auto"/>
        <w:ind w:firstLineChars="200" w:firstLine="482"/>
        <w:rPr>
          <w:rFonts w:ascii="Times New Roman" w:hAnsi="Times New Roman" w:cs="Times New Roman"/>
          <w:b/>
          <w:sz w:val="24"/>
          <w:szCs w:val="24"/>
        </w:rPr>
      </w:pPr>
      <w:r w:rsidRPr="001808E9">
        <w:rPr>
          <w:rFonts w:ascii="Times New Roman" w:hAnsi="Times New Roman" w:cs="Times New Roman"/>
          <w:b/>
          <w:sz w:val="24"/>
          <w:szCs w:val="24"/>
        </w:rPr>
        <w:t>二、项目预算</w:t>
      </w:r>
    </w:p>
    <w:p w14:paraId="3B57A3EE" w14:textId="0A20D0AE" w:rsidR="00781D5E" w:rsidRPr="001808E9" w:rsidRDefault="00CB6EFB" w:rsidP="00B6029A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 w:hint="eastAsia"/>
          <w:sz w:val="24"/>
          <w:szCs w:val="24"/>
        </w:rPr>
        <w:t>第一包：</w:t>
      </w:r>
      <w:r w:rsidR="00B6029A" w:rsidRPr="001808E9">
        <w:rPr>
          <w:rFonts w:ascii="Times New Roman" w:hAnsi="Times New Roman" w:cs="Times New Roman" w:hint="eastAsia"/>
          <w:sz w:val="24"/>
          <w:szCs w:val="24"/>
        </w:rPr>
        <w:t>250000</w:t>
      </w:r>
      <w:r w:rsidRPr="001808E9">
        <w:rPr>
          <w:rFonts w:ascii="Times New Roman" w:hAnsi="Times New Roman" w:cs="Times New Roman" w:hint="eastAsia"/>
          <w:sz w:val="24"/>
          <w:szCs w:val="24"/>
        </w:rPr>
        <w:t>元；</w:t>
      </w:r>
    </w:p>
    <w:p w14:paraId="11279517" w14:textId="3377B0DB" w:rsidR="00781D5E" w:rsidRPr="001808E9" w:rsidRDefault="00B6029A" w:rsidP="00B6029A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 w:hint="eastAsia"/>
          <w:sz w:val="24"/>
          <w:szCs w:val="24"/>
        </w:rPr>
        <w:t>上述</w:t>
      </w:r>
      <w:r w:rsidRPr="001808E9">
        <w:rPr>
          <w:rFonts w:ascii="Times New Roman" w:hAnsi="Times New Roman" w:cs="Times New Roman"/>
          <w:sz w:val="24"/>
          <w:szCs w:val="24"/>
        </w:rPr>
        <w:t>预算</w:t>
      </w:r>
      <w:r w:rsidR="00CB6EFB" w:rsidRPr="001808E9">
        <w:rPr>
          <w:rFonts w:ascii="Times New Roman" w:hAnsi="Times New Roman" w:cs="Times New Roman"/>
          <w:sz w:val="24"/>
          <w:szCs w:val="24"/>
        </w:rPr>
        <w:t>包含车辆及附</w:t>
      </w:r>
      <w:r w:rsidRPr="001808E9">
        <w:rPr>
          <w:rFonts w:ascii="Times New Roman" w:hAnsi="Times New Roman" w:cs="Times New Roman"/>
          <w:sz w:val="24"/>
          <w:szCs w:val="24"/>
        </w:rPr>
        <w:t>件货款、运输费、运输保险费、装卸费、安装调试费</w:t>
      </w:r>
      <w:r w:rsidR="001808E9" w:rsidRPr="001808E9">
        <w:rPr>
          <w:rFonts w:ascii="Times New Roman" w:hAnsi="Times New Roman" w:cs="Times New Roman" w:hint="eastAsia"/>
          <w:sz w:val="24"/>
          <w:szCs w:val="24"/>
        </w:rPr>
        <w:t>机动车号牌费</w:t>
      </w:r>
      <w:r w:rsidRPr="001808E9">
        <w:rPr>
          <w:rFonts w:ascii="Times New Roman" w:hAnsi="Times New Roman" w:cs="Times New Roman"/>
          <w:sz w:val="24"/>
          <w:szCs w:val="24"/>
        </w:rPr>
        <w:t>及其他应有的费用</w:t>
      </w:r>
      <w:r w:rsidR="001808E9" w:rsidRPr="001808E9">
        <w:rPr>
          <w:rFonts w:ascii="Times New Roman" w:hAnsi="Times New Roman" w:cs="Times New Roman" w:hint="eastAsia"/>
          <w:sz w:val="24"/>
          <w:szCs w:val="24"/>
        </w:rPr>
        <w:t>，</w:t>
      </w:r>
      <w:r w:rsidR="001808E9" w:rsidRPr="001808E9">
        <w:rPr>
          <w:rFonts w:ascii="Times New Roman" w:hAnsi="Times New Roman" w:cs="Times New Roman"/>
          <w:sz w:val="24"/>
          <w:szCs w:val="24"/>
        </w:rPr>
        <w:t>不包含装具费用、机动车保险、车辆购置税</w:t>
      </w:r>
      <w:r w:rsidR="00CB6EFB" w:rsidRPr="001808E9">
        <w:rPr>
          <w:rFonts w:ascii="Times New Roman" w:hAnsi="Times New Roman" w:cs="Times New Roman"/>
          <w:sz w:val="24"/>
          <w:szCs w:val="24"/>
        </w:rPr>
        <w:t>费用。</w:t>
      </w:r>
    </w:p>
    <w:p w14:paraId="5C2A01CD" w14:textId="77777777" w:rsidR="00781D5E" w:rsidRPr="001808E9" w:rsidRDefault="00CB6EFB">
      <w:pPr>
        <w:spacing w:line="360" w:lineRule="auto"/>
        <w:ind w:firstLineChars="200" w:firstLine="482"/>
        <w:rPr>
          <w:rFonts w:ascii="Times New Roman" w:hAnsi="Times New Roman" w:cs="Times New Roman"/>
          <w:b/>
          <w:sz w:val="24"/>
          <w:szCs w:val="24"/>
        </w:rPr>
      </w:pPr>
      <w:r w:rsidRPr="001808E9">
        <w:rPr>
          <w:rFonts w:ascii="Times New Roman" w:hAnsi="Times New Roman" w:cs="Times New Roman"/>
          <w:b/>
          <w:sz w:val="24"/>
          <w:szCs w:val="24"/>
        </w:rPr>
        <w:t>三、</w:t>
      </w:r>
      <w:r w:rsidRPr="001808E9">
        <w:rPr>
          <w:rFonts w:ascii="Times New Roman" w:hAnsi="Times New Roman" w:cs="Times New Roman" w:hint="eastAsia"/>
          <w:b/>
          <w:sz w:val="24"/>
          <w:szCs w:val="24"/>
        </w:rPr>
        <w:t>资格要求</w:t>
      </w:r>
    </w:p>
    <w:p w14:paraId="6F7C7E91" w14:textId="77777777" w:rsidR="00781D5E" w:rsidRPr="001808E9" w:rsidRDefault="00CB6EF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 w:hint="eastAsia"/>
          <w:sz w:val="24"/>
          <w:szCs w:val="24"/>
        </w:rPr>
        <w:t>（一）投标人须具备《中华人民共和国政府采购法》第二十二条第一款规定的条件。</w:t>
      </w:r>
    </w:p>
    <w:p w14:paraId="1457B2DE" w14:textId="43210770" w:rsidR="00781D5E" w:rsidRPr="001808E9" w:rsidRDefault="00B6029A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 w:hint="eastAsia"/>
          <w:sz w:val="24"/>
          <w:szCs w:val="24"/>
        </w:rPr>
        <w:t>（二）本项目不接受</w:t>
      </w:r>
      <w:r w:rsidR="00CB6EFB" w:rsidRPr="001808E9">
        <w:rPr>
          <w:rFonts w:ascii="Times New Roman" w:hAnsi="Times New Roman" w:cs="Times New Roman" w:hint="eastAsia"/>
          <w:sz w:val="24"/>
          <w:szCs w:val="24"/>
        </w:rPr>
        <w:t>联合体。</w:t>
      </w:r>
    </w:p>
    <w:p w14:paraId="5B7A43B1" w14:textId="77777777" w:rsidR="00781D5E" w:rsidRPr="001808E9" w:rsidRDefault="00CB6EFB">
      <w:pPr>
        <w:spacing w:line="360" w:lineRule="auto"/>
        <w:ind w:firstLineChars="200" w:firstLine="482"/>
        <w:rPr>
          <w:rFonts w:ascii="Times New Roman" w:hAnsi="Times New Roman" w:cs="Times New Roman"/>
          <w:b/>
          <w:sz w:val="24"/>
          <w:szCs w:val="24"/>
        </w:rPr>
      </w:pPr>
      <w:r w:rsidRPr="001808E9">
        <w:rPr>
          <w:rFonts w:ascii="Times New Roman" w:hAnsi="Times New Roman" w:cs="Times New Roman" w:hint="eastAsia"/>
          <w:b/>
          <w:sz w:val="24"/>
          <w:szCs w:val="24"/>
        </w:rPr>
        <w:t>四、</w:t>
      </w:r>
      <w:r w:rsidRPr="001808E9">
        <w:rPr>
          <w:rFonts w:ascii="Times New Roman" w:hAnsi="Times New Roman" w:cs="Times New Roman"/>
          <w:b/>
          <w:sz w:val="24"/>
          <w:szCs w:val="24"/>
        </w:rPr>
        <w:t>服务要求</w:t>
      </w:r>
    </w:p>
    <w:p w14:paraId="652945FB" w14:textId="77777777" w:rsidR="00781D5E" w:rsidRPr="001808E9" w:rsidRDefault="00CB6EF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/>
          <w:sz w:val="24"/>
          <w:szCs w:val="24"/>
        </w:rPr>
        <w:t>所投车辆包修期限不低于</w:t>
      </w:r>
      <w:r w:rsidRPr="001808E9">
        <w:rPr>
          <w:rFonts w:ascii="Times New Roman" w:hAnsi="Times New Roman" w:cs="Times New Roman"/>
          <w:sz w:val="24"/>
          <w:szCs w:val="24"/>
        </w:rPr>
        <w:t>3</w:t>
      </w:r>
      <w:r w:rsidRPr="001808E9">
        <w:rPr>
          <w:rFonts w:ascii="Times New Roman" w:hAnsi="Times New Roman" w:cs="Times New Roman"/>
          <w:sz w:val="24"/>
          <w:szCs w:val="24"/>
        </w:rPr>
        <w:t>年或者行驶里程</w:t>
      </w:r>
      <w:r w:rsidRPr="001808E9">
        <w:rPr>
          <w:rFonts w:ascii="Times New Roman" w:hAnsi="Times New Roman" w:cs="Times New Roman"/>
          <w:sz w:val="24"/>
          <w:szCs w:val="24"/>
        </w:rPr>
        <w:t>100,000</w:t>
      </w:r>
      <w:r w:rsidRPr="001808E9">
        <w:rPr>
          <w:rFonts w:ascii="Times New Roman" w:hAnsi="Times New Roman" w:cs="Times New Roman"/>
          <w:sz w:val="24"/>
          <w:szCs w:val="24"/>
        </w:rPr>
        <w:t>公里，以先到者为准；所投车辆三包（修理、更换、退货）有效期限不低于</w:t>
      </w:r>
      <w:r w:rsidRPr="001808E9">
        <w:rPr>
          <w:rFonts w:ascii="Times New Roman" w:hAnsi="Times New Roman" w:cs="Times New Roman"/>
          <w:sz w:val="24"/>
          <w:szCs w:val="24"/>
        </w:rPr>
        <w:t>2</w:t>
      </w:r>
      <w:r w:rsidRPr="001808E9">
        <w:rPr>
          <w:rFonts w:ascii="Times New Roman" w:hAnsi="Times New Roman" w:cs="Times New Roman"/>
          <w:sz w:val="24"/>
          <w:szCs w:val="24"/>
        </w:rPr>
        <w:t>年或者行驶里程</w:t>
      </w:r>
      <w:r w:rsidRPr="001808E9">
        <w:rPr>
          <w:rFonts w:ascii="Times New Roman" w:hAnsi="Times New Roman" w:cs="Times New Roman"/>
          <w:sz w:val="24"/>
          <w:szCs w:val="24"/>
        </w:rPr>
        <w:t>50,000</w:t>
      </w:r>
      <w:r w:rsidRPr="001808E9">
        <w:rPr>
          <w:rFonts w:ascii="Times New Roman" w:hAnsi="Times New Roman" w:cs="Times New Roman"/>
          <w:sz w:val="24"/>
          <w:szCs w:val="24"/>
        </w:rPr>
        <w:t>公里，以先到者为准。包修期和三包有效期</w:t>
      </w:r>
      <w:proofErr w:type="gramStart"/>
      <w:r w:rsidRPr="001808E9">
        <w:rPr>
          <w:rFonts w:ascii="Times New Roman" w:hAnsi="Times New Roman" w:cs="Times New Roman"/>
          <w:sz w:val="24"/>
          <w:szCs w:val="24"/>
        </w:rPr>
        <w:t>自供应</w:t>
      </w:r>
      <w:proofErr w:type="gramEnd"/>
      <w:r w:rsidRPr="001808E9">
        <w:rPr>
          <w:rFonts w:ascii="Times New Roman" w:hAnsi="Times New Roman" w:cs="Times New Roman"/>
          <w:sz w:val="24"/>
          <w:szCs w:val="24"/>
        </w:rPr>
        <w:t>商开具购车发票之日起计算。</w:t>
      </w:r>
    </w:p>
    <w:p w14:paraId="530A0117" w14:textId="77777777" w:rsidR="00781D5E" w:rsidRPr="001808E9" w:rsidRDefault="00CB6EF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/>
          <w:sz w:val="24"/>
          <w:szCs w:val="24"/>
        </w:rPr>
        <w:t>在包修期内，车辆出现产品质量问题，供应商负责免费修理（包括工时费和材料费）。</w:t>
      </w:r>
    </w:p>
    <w:p w14:paraId="45E6487D" w14:textId="77777777" w:rsidR="00781D5E" w:rsidRPr="001808E9" w:rsidRDefault="00CB6EF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/>
          <w:sz w:val="24"/>
          <w:szCs w:val="24"/>
        </w:rPr>
        <w:t>以上为国家质量监督检验检疫总局《家用汽车产品修理、更换、退货责任规定》（总局令第</w:t>
      </w:r>
      <w:r w:rsidRPr="001808E9">
        <w:rPr>
          <w:rFonts w:ascii="Times New Roman" w:hAnsi="Times New Roman" w:cs="Times New Roman"/>
          <w:sz w:val="24"/>
          <w:szCs w:val="24"/>
        </w:rPr>
        <w:t>150</w:t>
      </w:r>
      <w:r w:rsidRPr="001808E9">
        <w:rPr>
          <w:rFonts w:ascii="Times New Roman" w:hAnsi="Times New Roman" w:cs="Times New Roman"/>
          <w:sz w:val="24"/>
          <w:szCs w:val="24"/>
        </w:rPr>
        <w:t>号）第</w:t>
      </w:r>
      <w:r w:rsidRPr="001808E9">
        <w:rPr>
          <w:rFonts w:ascii="Times New Roman" w:hAnsi="Times New Roman" w:cs="Times New Roman"/>
          <w:sz w:val="24"/>
          <w:szCs w:val="24"/>
        </w:rPr>
        <w:t>17</w:t>
      </w:r>
      <w:r w:rsidRPr="001808E9">
        <w:rPr>
          <w:rFonts w:ascii="Times New Roman" w:hAnsi="Times New Roman" w:cs="Times New Roman"/>
          <w:sz w:val="24"/>
          <w:szCs w:val="24"/>
        </w:rPr>
        <w:t>、</w:t>
      </w:r>
      <w:r w:rsidRPr="001808E9">
        <w:rPr>
          <w:rFonts w:ascii="Times New Roman" w:hAnsi="Times New Roman" w:cs="Times New Roman"/>
          <w:sz w:val="24"/>
          <w:szCs w:val="24"/>
        </w:rPr>
        <w:t>18</w:t>
      </w:r>
      <w:r w:rsidRPr="001808E9">
        <w:rPr>
          <w:rFonts w:ascii="Times New Roman" w:hAnsi="Times New Roman" w:cs="Times New Roman"/>
          <w:sz w:val="24"/>
          <w:szCs w:val="24"/>
        </w:rPr>
        <w:t>条的规定，采购人可参照。</w:t>
      </w:r>
    </w:p>
    <w:p w14:paraId="30D383EF" w14:textId="77777777" w:rsidR="00781D5E" w:rsidRPr="001808E9" w:rsidRDefault="00CB6EFB">
      <w:pPr>
        <w:autoSpaceDE w:val="0"/>
        <w:autoSpaceDN w:val="0"/>
        <w:spacing w:line="360" w:lineRule="auto"/>
        <w:ind w:firstLineChars="200" w:firstLine="482"/>
        <w:rPr>
          <w:rFonts w:ascii="Times New Roman" w:hAnsi="Times New Roman" w:cs="Times New Roman"/>
          <w:b/>
          <w:sz w:val="24"/>
        </w:rPr>
      </w:pPr>
      <w:r w:rsidRPr="001808E9">
        <w:rPr>
          <w:rFonts w:ascii="Times New Roman" w:hAnsi="Times New Roman" w:cs="Times New Roman" w:hint="eastAsia"/>
          <w:b/>
          <w:sz w:val="24"/>
        </w:rPr>
        <w:t>五</w:t>
      </w:r>
      <w:r w:rsidRPr="001808E9">
        <w:rPr>
          <w:rFonts w:ascii="Times New Roman" w:hAnsi="Times New Roman" w:cs="Times New Roman"/>
          <w:b/>
          <w:sz w:val="24"/>
        </w:rPr>
        <w:t>、交货要求</w:t>
      </w:r>
    </w:p>
    <w:p w14:paraId="7AA6D78D" w14:textId="23B8E9D0" w:rsidR="00781D5E" w:rsidRPr="001808E9" w:rsidRDefault="00CB6EF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/>
          <w:sz w:val="24"/>
          <w:szCs w:val="24"/>
        </w:rPr>
        <w:t>交货时间：</w:t>
      </w:r>
      <w:r w:rsidR="00B60C93">
        <w:rPr>
          <w:rFonts w:ascii="Times New Roman" w:hAnsi="Times New Roman" w:cs="Times New Roman" w:hint="eastAsia"/>
          <w:sz w:val="24"/>
          <w:szCs w:val="24"/>
        </w:rPr>
        <w:t>自签订合同之日起</w:t>
      </w:r>
      <w:r w:rsidR="00B60C93">
        <w:rPr>
          <w:rFonts w:ascii="Times New Roman" w:hAnsi="Times New Roman" w:cs="Times New Roman" w:hint="eastAsia"/>
          <w:sz w:val="24"/>
          <w:szCs w:val="24"/>
        </w:rPr>
        <w:t>60</w:t>
      </w:r>
      <w:r w:rsidR="00B60C93">
        <w:rPr>
          <w:rFonts w:ascii="Times New Roman" w:hAnsi="Times New Roman" w:cs="Times New Roman" w:hint="eastAsia"/>
          <w:sz w:val="24"/>
          <w:szCs w:val="24"/>
        </w:rPr>
        <w:t>日内（特殊情况以合同为准</w:t>
      </w:r>
      <w:bookmarkStart w:id="0" w:name="_GoBack"/>
      <w:bookmarkEnd w:id="0"/>
      <w:r w:rsidR="00B60C93">
        <w:rPr>
          <w:rFonts w:ascii="Times New Roman" w:hAnsi="Times New Roman" w:cs="Times New Roman" w:hint="eastAsia"/>
          <w:sz w:val="24"/>
          <w:szCs w:val="24"/>
        </w:rPr>
        <w:t>）</w:t>
      </w:r>
      <w:r w:rsidR="006014F0" w:rsidRPr="001808E9">
        <w:rPr>
          <w:rFonts w:ascii="Times New Roman" w:hAnsi="Times New Roman" w:cs="Times New Roman" w:hint="eastAsia"/>
          <w:sz w:val="24"/>
          <w:szCs w:val="24"/>
        </w:rPr>
        <w:t>。</w:t>
      </w:r>
    </w:p>
    <w:p w14:paraId="410D3FB2" w14:textId="01A9E5F2" w:rsidR="00781D5E" w:rsidRPr="001808E9" w:rsidRDefault="00CB6EFB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/>
          <w:sz w:val="24"/>
          <w:szCs w:val="24"/>
        </w:rPr>
        <w:t>交货地点：</w:t>
      </w:r>
      <w:r w:rsidR="00B6029A" w:rsidRPr="001808E9">
        <w:rPr>
          <w:rFonts w:ascii="Times New Roman" w:hAnsi="Times New Roman" w:cs="Times New Roman" w:hint="eastAsia"/>
          <w:sz w:val="24"/>
          <w:szCs w:val="24"/>
        </w:rPr>
        <w:t>天津市滨海新区市场监督管理局。</w:t>
      </w:r>
    </w:p>
    <w:p w14:paraId="286BEB21" w14:textId="77777777" w:rsidR="00781D5E" w:rsidRPr="001808E9" w:rsidRDefault="00CB6EFB">
      <w:pPr>
        <w:autoSpaceDE w:val="0"/>
        <w:autoSpaceDN w:val="0"/>
        <w:spacing w:line="360" w:lineRule="auto"/>
        <w:ind w:firstLineChars="200" w:firstLine="482"/>
        <w:rPr>
          <w:rFonts w:ascii="Times New Roman" w:hAnsi="Times New Roman" w:cs="Times New Roman"/>
          <w:b/>
          <w:sz w:val="24"/>
        </w:rPr>
      </w:pPr>
      <w:r w:rsidRPr="001808E9">
        <w:rPr>
          <w:rFonts w:ascii="Times New Roman" w:hAnsi="Times New Roman" w:cs="Times New Roman" w:hint="eastAsia"/>
          <w:b/>
          <w:sz w:val="24"/>
        </w:rPr>
        <w:t>六</w:t>
      </w:r>
      <w:r w:rsidRPr="001808E9">
        <w:rPr>
          <w:rFonts w:ascii="Times New Roman" w:hAnsi="Times New Roman" w:cs="Times New Roman"/>
          <w:b/>
          <w:sz w:val="24"/>
        </w:rPr>
        <w:t>、付款方式</w:t>
      </w:r>
    </w:p>
    <w:p w14:paraId="38D6EB73" w14:textId="7F5694DF" w:rsidR="00781D5E" w:rsidRPr="001808E9" w:rsidRDefault="00CB6EFB">
      <w:pPr>
        <w:autoSpaceDE w:val="0"/>
        <w:autoSpaceDN w:val="0"/>
        <w:spacing w:line="360" w:lineRule="auto"/>
        <w:ind w:firstLineChars="200" w:firstLine="480"/>
        <w:rPr>
          <w:rFonts w:ascii="Times New Roman" w:hAnsi="Times New Roman" w:cs="Times New Roman"/>
          <w:b/>
          <w:sz w:val="24"/>
        </w:rPr>
      </w:pPr>
      <w:r w:rsidRPr="001808E9">
        <w:rPr>
          <w:rFonts w:ascii="Times New Roman" w:hAnsi="Times New Roman" w:cs="Times New Roman"/>
          <w:sz w:val="24"/>
        </w:rPr>
        <w:t>货到现场安装、调试完毕，所有设备使用无质量问题，验收合格后</w:t>
      </w:r>
      <w:r w:rsidR="006014F0" w:rsidRPr="001808E9">
        <w:rPr>
          <w:rFonts w:ascii="Times New Roman" w:hAnsi="Times New Roman" w:cs="Times New Roman" w:hint="eastAsia"/>
          <w:sz w:val="24"/>
        </w:rPr>
        <w:t>7</w:t>
      </w:r>
      <w:r w:rsidR="006014F0" w:rsidRPr="001808E9">
        <w:rPr>
          <w:rFonts w:ascii="Times New Roman" w:hAnsi="Times New Roman" w:cs="Times New Roman" w:hint="eastAsia"/>
          <w:sz w:val="24"/>
        </w:rPr>
        <w:t>个</w:t>
      </w:r>
      <w:r w:rsidRPr="001808E9">
        <w:rPr>
          <w:rFonts w:ascii="Times New Roman" w:hAnsi="Times New Roman" w:cs="Times New Roman"/>
          <w:sz w:val="24"/>
        </w:rPr>
        <w:t>工作日内支付合同总额的</w:t>
      </w:r>
      <w:r w:rsidR="006014F0" w:rsidRPr="001808E9">
        <w:rPr>
          <w:rFonts w:ascii="Times New Roman" w:hAnsi="Times New Roman" w:cs="Times New Roman" w:hint="eastAsia"/>
          <w:kern w:val="0"/>
          <w:sz w:val="24"/>
          <w:szCs w:val="24"/>
        </w:rPr>
        <w:t>100%</w:t>
      </w:r>
      <w:r w:rsidRPr="001808E9">
        <w:rPr>
          <w:rFonts w:ascii="Times New Roman" w:hAnsi="Times New Roman" w:cs="Times New Roman"/>
          <w:sz w:val="24"/>
        </w:rPr>
        <w:t>。</w:t>
      </w:r>
    </w:p>
    <w:p w14:paraId="6A756C97" w14:textId="77777777" w:rsidR="00781D5E" w:rsidRPr="001808E9" w:rsidRDefault="00CB6EFB">
      <w:pPr>
        <w:autoSpaceDE w:val="0"/>
        <w:autoSpaceDN w:val="0"/>
        <w:spacing w:line="360" w:lineRule="auto"/>
        <w:ind w:firstLineChars="200" w:firstLine="482"/>
        <w:rPr>
          <w:rFonts w:ascii="Times New Roman" w:hAnsi="Times New Roman" w:cs="Times New Roman"/>
          <w:b/>
          <w:sz w:val="24"/>
        </w:rPr>
      </w:pPr>
      <w:r w:rsidRPr="001808E9">
        <w:rPr>
          <w:rFonts w:ascii="Times New Roman" w:hAnsi="Times New Roman" w:cs="Times New Roman" w:hint="eastAsia"/>
          <w:b/>
          <w:sz w:val="24"/>
        </w:rPr>
        <w:t>七</w:t>
      </w:r>
      <w:r w:rsidRPr="001808E9">
        <w:rPr>
          <w:rFonts w:ascii="Times New Roman" w:hAnsi="Times New Roman" w:cs="Times New Roman"/>
          <w:b/>
          <w:sz w:val="24"/>
        </w:rPr>
        <w:t>、技术要求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1467"/>
        <w:gridCol w:w="879"/>
        <w:gridCol w:w="5442"/>
      </w:tblGrid>
      <w:tr w:rsidR="001808E9" w:rsidRPr="001808E9" w14:paraId="777CD919" w14:textId="77777777">
        <w:trPr>
          <w:trHeight w:val="264"/>
          <w:tblHeader/>
          <w:jc w:val="center"/>
        </w:trPr>
        <w:tc>
          <w:tcPr>
            <w:tcW w:w="430" w:type="pct"/>
            <w:vAlign w:val="center"/>
          </w:tcPr>
          <w:p w14:paraId="4A92C011" w14:textId="77777777" w:rsidR="00781D5E" w:rsidRPr="001808E9" w:rsidRDefault="00CB6EFB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861" w:type="pct"/>
            <w:vAlign w:val="center"/>
          </w:tcPr>
          <w:p w14:paraId="22A84BAE" w14:textId="77777777" w:rsidR="00781D5E" w:rsidRPr="001808E9" w:rsidRDefault="00CB6EFB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采购项名称</w:t>
            </w:r>
          </w:p>
        </w:tc>
        <w:tc>
          <w:tcPr>
            <w:tcW w:w="516" w:type="pct"/>
            <w:vAlign w:val="center"/>
          </w:tcPr>
          <w:p w14:paraId="0EA386FD" w14:textId="77777777" w:rsidR="00781D5E" w:rsidRPr="001808E9" w:rsidRDefault="00CB6EFB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数量</w:t>
            </w:r>
          </w:p>
        </w:tc>
        <w:tc>
          <w:tcPr>
            <w:tcW w:w="3192" w:type="pct"/>
            <w:vAlign w:val="center"/>
          </w:tcPr>
          <w:p w14:paraId="599D6ADC" w14:textId="77777777" w:rsidR="00781D5E" w:rsidRPr="001808E9" w:rsidRDefault="00CB6EFB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需求条款</w:t>
            </w:r>
          </w:p>
        </w:tc>
      </w:tr>
      <w:tr w:rsidR="001808E9" w:rsidRPr="001808E9" w14:paraId="0DA7DC28" w14:textId="77777777">
        <w:trPr>
          <w:trHeight w:val="264"/>
          <w:jc w:val="center"/>
        </w:trPr>
        <w:tc>
          <w:tcPr>
            <w:tcW w:w="430" w:type="pct"/>
            <w:vMerge w:val="restart"/>
            <w:vAlign w:val="center"/>
          </w:tcPr>
          <w:p w14:paraId="1D1FCC9C" w14:textId="77777777" w:rsidR="00781D5E" w:rsidRPr="001808E9" w:rsidRDefault="00CB6EFB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861" w:type="pct"/>
            <w:vMerge w:val="restart"/>
            <w:vAlign w:val="center"/>
          </w:tcPr>
          <w:p w14:paraId="562F29AB" w14:textId="77777777" w:rsidR="00781D5E" w:rsidRPr="001808E9" w:rsidRDefault="00CB6EFB">
            <w:pPr>
              <w:widowControl/>
              <w:snapToGri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燃油轿车</w:t>
            </w:r>
            <w:proofErr w:type="gramEnd"/>
          </w:p>
        </w:tc>
        <w:tc>
          <w:tcPr>
            <w:tcW w:w="516" w:type="pct"/>
            <w:vMerge w:val="restart"/>
            <w:vAlign w:val="center"/>
          </w:tcPr>
          <w:p w14:paraId="1B4E169A" w14:textId="77777777" w:rsidR="00781D5E" w:rsidRPr="001808E9" w:rsidRDefault="00CB6EFB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192" w:type="pct"/>
            <w:vAlign w:val="center"/>
          </w:tcPr>
          <w:p w14:paraId="2EB2968F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宋体" w:eastAsia="宋体" w:hAnsi="宋体" w:cs="宋体" w:hint="eastAsia"/>
                <w:sz w:val="24"/>
              </w:rPr>
              <w:t>★</w:t>
            </w: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能源类型：汽油</w:t>
            </w:r>
          </w:p>
        </w:tc>
      </w:tr>
      <w:tr w:rsidR="001808E9" w:rsidRPr="001808E9" w14:paraId="46519E9F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6D4CD816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644DFEFF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02CD4A4C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64B23FB8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宋体" w:eastAsia="宋体" w:hAnsi="宋体" w:cs="宋体" w:hint="eastAsia"/>
                <w:sz w:val="24"/>
              </w:rPr>
              <w:t>★</w:t>
            </w: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排放标准：国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六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B</w:t>
            </w:r>
          </w:p>
        </w:tc>
      </w:tr>
      <w:tr w:rsidR="001808E9" w:rsidRPr="001808E9" w14:paraId="658843EA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42084A96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3E3525AB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38FCA51A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4E441839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宋体" w:eastAsia="宋体" w:hAnsi="宋体" w:cs="宋体" w:hint="eastAsia"/>
                <w:sz w:val="24"/>
              </w:rPr>
              <w:t>★</w:t>
            </w: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车身结构：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门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座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三厢车</w:t>
            </w:r>
          </w:p>
        </w:tc>
      </w:tr>
      <w:tr w:rsidR="001808E9" w:rsidRPr="001808E9" w14:paraId="46C8BDD8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29D949F1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47C7F2D7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7E2753B6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52BADC55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车身尺寸（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mm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4600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长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4635</w:t>
            </w:r>
          </w:p>
        </w:tc>
      </w:tr>
      <w:tr w:rsidR="001808E9" w:rsidRPr="001808E9" w14:paraId="4D6E8847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4ACCF526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3A05FE02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489921A3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214F9A1D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车身尺寸（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mm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1750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宽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1800</w:t>
            </w:r>
          </w:p>
        </w:tc>
      </w:tr>
      <w:tr w:rsidR="001808E9" w:rsidRPr="001808E9" w14:paraId="7AF49D9C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3AF0D739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5D9EBF06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32B8413F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6DB8968C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车身尺寸（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mm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1450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高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1500</w:t>
            </w:r>
          </w:p>
        </w:tc>
      </w:tr>
      <w:tr w:rsidR="001808E9" w:rsidRPr="001808E9" w14:paraId="6C66157A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26AE82A9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2A181D14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4627A111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4D491BA6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轴距（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mm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≥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2700</w:t>
            </w:r>
          </w:p>
        </w:tc>
      </w:tr>
      <w:tr w:rsidR="001808E9" w:rsidRPr="001808E9" w14:paraId="35C133D4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7004457A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168DA364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12A1E90F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26F34CE4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发动机排量（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ml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：≤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1400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ml</w:t>
            </w:r>
          </w:p>
        </w:tc>
      </w:tr>
      <w:tr w:rsidR="001808E9" w:rsidRPr="001808E9" w14:paraId="5992B72B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71401DD8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68437893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4740C6C0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6A8A2B9E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发动机功率（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kw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≥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85KW</w:t>
            </w:r>
          </w:p>
        </w:tc>
      </w:tr>
      <w:tr w:rsidR="001808E9" w:rsidRPr="001808E9" w14:paraId="03210567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66B4C0FE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1B6E9A79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43F542DB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071537F4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进气形式：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涡轮增压</w:t>
            </w:r>
          </w:p>
        </w:tc>
      </w:tr>
      <w:tr w:rsidR="001808E9" w:rsidRPr="001808E9" w14:paraId="11E31305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7B6F25BC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4A5F9AD9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6A072FE5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47C3A56C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变速箱：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CVT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变速箱</w:t>
            </w:r>
          </w:p>
        </w:tc>
      </w:tr>
      <w:tr w:rsidR="001808E9" w:rsidRPr="001808E9" w14:paraId="2FAD9B02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3BAC266F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33E15D78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20A6269E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353AF807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驱动形式：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前置前驱</w:t>
            </w:r>
          </w:p>
        </w:tc>
      </w:tr>
      <w:tr w:rsidR="001808E9" w:rsidRPr="001808E9" w14:paraId="65D4B386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002056BB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274BA1E9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7B7EBC0A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167A401A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制动形式：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盘式制动</w:t>
            </w:r>
          </w:p>
        </w:tc>
      </w:tr>
      <w:tr w:rsidR="001808E9" w:rsidRPr="001808E9" w14:paraId="655A4AED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1E3FC09C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178AD2E9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7C12B8ED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3D552518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悬架类型：前麦</w:t>
            </w:r>
            <w:proofErr w:type="gramStart"/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弗</w:t>
            </w:r>
            <w:proofErr w:type="gramEnd"/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逊式独立悬架，后双横臂式独立悬架</w:t>
            </w:r>
          </w:p>
        </w:tc>
      </w:tr>
      <w:tr w:rsidR="001808E9" w:rsidRPr="001808E9" w14:paraId="71513381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68E58302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5E76972A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736E6E31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14E15BFB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宋体" w:eastAsia="宋体" w:hAnsi="宋体" w:cs="宋体" w:hint="eastAsia"/>
                <w:sz w:val="24"/>
              </w:rPr>
              <w:t>★</w:t>
            </w: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车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身</w:t>
            </w: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颜色：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白色</w:t>
            </w:r>
          </w:p>
        </w:tc>
      </w:tr>
      <w:tr w:rsidR="001808E9" w:rsidRPr="001808E9" w14:paraId="0F66D668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4795C776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3039DFD7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1D9F345C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10D8D98C" w14:textId="73477079" w:rsidR="00781D5E" w:rsidRPr="001808E9" w:rsidRDefault="00CB6EFB" w:rsidP="00B60C93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其他配置：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主副驾驶安全气囊，前排侧气囊，前后排头部气囊，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ABS,EBD,EBA,</w:t>
            </w:r>
            <w:r w:rsidR="00B60C93">
              <w:rPr>
                <w:rFonts w:ascii="Times New Roman" w:hAnsi="Times New Roman" w:cs="Times New Roman" w:hint="eastAsia"/>
                <w:kern w:val="0"/>
                <w:sz w:val="22"/>
              </w:rPr>
              <w:t>自动驻车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，胎压显示，前方碰撞预警，倒车影像，全速自适应巡航，卫星导航系统，电动天窗。</w:t>
            </w:r>
          </w:p>
        </w:tc>
      </w:tr>
      <w:tr w:rsidR="001808E9" w:rsidRPr="001808E9" w14:paraId="25DBBDF8" w14:textId="77777777">
        <w:trPr>
          <w:trHeight w:val="264"/>
          <w:jc w:val="center"/>
        </w:trPr>
        <w:tc>
          <w:tcPr>
            <w:tcW w:w="430" w:type="pct"/>
            <w:vMerge w:val="restart"/>
            <w:vAlign w:val="center"/>
          </w:tcPr>
          <w:p w14:paraId="0B4A159C" w14:textId="77777777" w:rsidR="00781D5E" w:rsidRPr="001808E9" w:rsidRDefault="00CB6EFB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861" w:type="pct"/>
            <w:vMerge w:val="restart"/>
            <w:vAlign w:val="center"/>
          </w:tcPr>
          <w:p w14:paraId="2993BE20" w14:textId="77777777" w:rsidR="00781D5E" w:rsidRPr="001808E9" w:rsidRDefault="00CB6EFB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新能源轿车</w:t>
            </w:r>
          </w:p>
        </w:tc>
        <w:tc>
          <w:tcPr>
            <w:tcW w:w="516" w:type="pct"/>
            <w:vMerge w:val="restart"/>
            <w:vAlign w:val="center"/>
          </w:tcPr>
          <w:p w14:paraId="05D3C883" w14:textId="77777777" w:rsidR="00781D5E" w:rsidRPr="001808E9" w:rsidRDefault="00CB6EFB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192" w:type="pct"/>
            <w:vAlign w:val="center"/>
          </w:tcPr>
          <w:p w14:paraId="4385209B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宋体" w:eastAsia="宋体" w:hAnsi="宋体" w:cs="宋体" w:hint="eastAsia"/>
                <w:sz w:val="24"/>
              </w:rPr>
              <w:t>★</w:t>
            </w: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能源类型：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纯电动</w:t>
            </w:r>
          </w:p>
        </w:tc>
      </w:tr>
      <w:tr w:rsidR="001808E9" w:rsidRPr="001808E9" w14:paraId="058BBEF9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01B519C1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0106F040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40E270A0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2C575747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宋体" w:eastAsia="宋体" w:hAnsi="宋体" w:cs="宋体" w:hint="eastAsia"/>
                <w:sz w:val="24"/>
              </w:rPr>
              <w:t>★</w:t>
            </w: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排放标准：国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六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B</w:t>
            </w:r>
          </w:p>
        </w:tc>
      </w:tr>
      <w:tr w:rsidR="001808E9" w:rsidRPr="001808E9" w14:paraId="7EAF8034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758FF049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72BAE522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156D794F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92" w:type="pct"/>
            <w:vAlign w:val="center"/>
          </w:tcPr>
          <w:p w14:paraId="04D123A1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宋体" w:eastAsia="宋体" w:hAnsi="宋体" w:cs="宋体" w:hint="eastAsia"/>
                <w:sz w:val="24"/>
              </w:rPr>
              <w:t>★</w:t>
            </w: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车身结构：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门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座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三厢车</w:t>
            </w:r>
          </w:p>
        </w:tc>
      </w:tr>
      <w:tr w:rsidR="001808E9" w:rsidRPr="001808E9" w14:paraId="44F000E5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6CC98F10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3210C442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05ADEE26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0417A5C2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车身尺寸（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mm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4700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长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4750</w:t>
            </w:r>
          </w:p>
        </w:tc>
      </w:tr>
      <w:tr w:rsidR="001808E9" w:rsidRPr="001808E9" w14:paraId="3E447EF1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28C41861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20FAA002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2BAEFD28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4BB4DD0E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车身尺寸（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mm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1800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宽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1850</w:t>
            </w:r>
          </w:p>
        </w:tc>
      </w:tr>
      <w:tr w:rsidR="001808E9" w:rsidRPr="001808E9" w14:paraId="53268675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3FA96D5D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487B8542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01354788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029965B7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车身尺寸（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mm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1450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高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≤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1500</w:t>
            </w:r>
          </w:p>
        </w:tc>
      </w:tr>
      <w:tr w:rsidR="001808E9" w:rsidRPr="001808E9" w14:paraId="447F88E4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72B03B9B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02AD3CB6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1B4BBED1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41ABF781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轴距（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mm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≥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2880</w:t>
            </w:r>
          </w:p>
        </w:tc>
      </w:tr>
      <w:tr w:rsidR="001808E9" w:rsidRPr="001808E9" w14:paraId="36ECCF13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51C6403F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3518B3FE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5C88FB5A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2A3AA48B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宋体" w:eastAsia="宋体" w:hAnsi="宋体" w:cs="宋体" w:hint="eastAsia"/>
                <w:sz w:val="24"/>
              </w:rPr>
              <w:t>★</w:t>
            </w:r>
            <w:proofErr w:type="gramStart"/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纯电续航</w:t>
            </w:r>
            <w:proofErr w:type="gramEnd"/>
            <w:r w:rsidRPr="001808E9">
              <w:rPr>
                <w:rFonts w:ascii="Times New Roman" w:hAnsi="Times New Roman" w:cs="Times New Roman"/>
                <w:kern w:val="0"/>
                <w:sz w:val="22"/>
              </w:rPr>
              <w:t>（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km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：≥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510</w:t>
            </w:r>
          </w:p>
        </w:tc>
      </w:tr>
      <w:tr w:rsidR="001808E9" w:rsidRPr="001808E9" w14:paraId="189F7323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135D4DF6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72E61284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1826B716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1006DF16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电动机总</w:t>
            </w: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功率（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kw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）：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≥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135</w:t>
            </w:r>
          </w:p>
        </w:tc>
      </w:tr>
      <w:tr w:rsidR="001808E9" w:rsidRPr="001808E9" w14:paraId="3D08486A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4CC9C1BF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5CBB769E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216F1FF3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4404254E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电池类型：磷酸铁锂电池</w:t>
            </w:r>
          </w:p>
        </w:tc>
      </w:tr>
      <w:tr w:rsidR="001808E9" w:rsidRPr="001808E9" w14:paraId="09393E04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3DCE2DE2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4C100860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3EC699FE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116B49CA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变速箱：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电动车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单速变速箱</w:t>
            </w:r>
          </w:p>
        </w:tc>
      </w:tr>
      <w:tr w:rsidR="001808E9" w:rsidRPr="001808E9" w14:paraId="74C7E9B3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2EA04240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5592DCC4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71AFD312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050F93DF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驱动形式：</w:t>
            </w:r>
            <w:r w:rsidRPr="001808E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1808E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前置前驱</w:t>
            </w:r>
          </w:p>
        </w:tc>
      </w:tr>
      <w:tr w:rsidR="001808E9" w:rsidRPr="001808E9" w14:paraId="046A92F1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61FE1F1F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512CF8D3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0B0398D8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0DB1451D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制动形式：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盘式制动</w:t>
            </w:r>
          </w:p>
        </w:tc>
      </w:tr>
      <w:tr w:rsidR="001808E9" w:rsidRPr="001808E9" w14:paraId="080B8C11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58003C8C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67892557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727D7171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33565458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悬挂形式：前麦</w:t>
            </w:r>
            <w:proofErr w:type="gramStart"/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弗</w:t>
            </w:r>
            <w:proofErr w:type="gramEnd"/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逊式独立悬架，后双连杆式独立悬架</w:t>
            </w:r>
          </w:p>
        </w:tc>
      </w:tr>
      <w:tr w:rsidR="001808E9" w:rsidRPr="001808E9" w14:paraId="328201E4" w14:textId="77777777">
        <w:trPr>
          <w:trHeight w:val="264"/>
          <w:jc w:val="center"/>
        </w:trPr>
        <w:tc>
          <w:tcPr>
            <w:tcW w:w="430" w:type="pct"/>
            <w:vMerge/>
            <w:vAlign w:val="center"/>
          </w:tcPr>
          <w:p w14:paraId="5DDE90AA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61" w:type="pct"/>
            <w:vMerge/>
            <w:vAlign w:val="center"/>
          </w:tcPr>
          <w:p w14:paraId="5D4D159B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16" w:type="pct"/>
            <w:vMerge/>
            <w:vAlign w:val="center"/>
          </w:tcPr>
          <w:p w14:paraId="45F9A4DA" w14:textId="77777777" w:rsidR="00781D5E" w:rsidRPr="001808E9" w:rsidRDefault="00781D5E">
            <w:pPr>
              <w:widowControl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42" w:type="dxa"/>
            <w:vAlign w:val="center"/>
          </w:tcPr>
          <w:p w14:paraId="2A5FB037" w14:textId="77777777" w:rsidR="00781D5E" w:rsidRPr="001808E9" w:rsidRDefault="00CB6EFB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1808E9">
              <w:rPr>
                <w:rFonts w:ascii="Times New Roman" w:hAnsi="Times New Roman" w:cs="Times New Roman"/>
                <w:kern w:val="0"/>
                <w:sz w:val="22"/>
              </w:rPr>
              <w:t>其他配置：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主副驾驶安全气囊，前排侧气囊，前后排头部气囊，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ABS,EBD,EBA,</w:t>
            </w:r>
            <w:r w:rsidRPr="001808E9">
              <w:rPr>
                <w:rFonts w:ascii="Times New Roman" w:hAnsi="Times New Roman" w:cs="Times New Roman" w:hint="eastAsia"/>
                <w:kern w:val="0"/>
                <w:sz w:val="22"/>
              </w:rPr>
              <w:t>自动驻车，前后驻车雷达，无钥匙启动，主驾驶座椅电动调节，热泵空调。</w:t>
            </w:r>
          </w:p>
        </w:tc>
      </w:tr>
    </w:tbl>
    <w:p w14:paraId="008B8F97" w14:textId="77777777" w:rsidR="00781D5E" w:rsidRPr="001808E9" w:rsidRDefault="00CB6EFB">
      <w:pPr>
        <w:spacing w:line="360" w:lineRule="auto"/>
        <w:ind w:firstLineChars="200" w:firstLine="480"/>
        <w:outlineLvl w:val="0"/>
        <w:rPr>
          <w:sz w:val="24"/>
        </w:rPr>
      </w:pPr>
      <w:r w:rsidRPr="001808E9">
        <w:rPr>
          <w:rFonts w:ascii="Times New Roman" w:hAnsi="Times New Roman" w:cs="Times New Roman"/>
          <w:sz w:val="24"/>
        </w:rPr>
        <w:t>加注</w:t>
      </w:r>
      <w:r w:rsidRPr="001808E9">
        <w:rPr>
          <w:rFonts w:ascii="Times New Roman" w:hAnsi="Times New Roman" w:cs="Times New Roman"/>
          <w:sz w:val="24"/>
        </w:rPr>
        <w:t>“</w:t>
      </w:r>
      <w:r w:rsidRPr="001808E9">
        <w:rPr>
          <w:rFonts w:ascii="宋体" w:eastAsia="宋体" w:hAnsi="宋体" w:cs="宋体" w:hint="eastAsia"/>
          <w:sz w:val="24"/>
        </w:rPr>
        <w:t>★</w:t>
      </w:r>
      <w:r w:rsidRPr="001808E9">
        <w:rPr>
          <w:rFonts w:ascii="Times New Roman" w:hAnsi="Times New Roman" w:cs="Times New Roman"/>
          <w:sz w:val="24"/>
        </w:rPr>
        <w:t>”</w:t>
      </w:r>
      <w:r w:rsidRPr="001808E9">
        <w:rPr>
          <w:rFonts w:ascii="Times New Roman" w:hAnsi="Times New Roman" w:cs="Times New Roman"/>
          <w:sz w:val="24"/>
        </w:rPr>
        <w:t>号条款为实质性条款，不得出现负偏离，发生负偏离即做无效标处理。</w:t>
      </w:r>
    </w:p>
    <w:p w14:paraId="7A3092EF" w14:textId="77777777" w:rsidR="00781D5E" w:rsidRPr="001808E9" w:rsidRDefault="00CB6EFB">
      <w:pPr>
        <w:spacing w:line="360" w:lineRule="auto"/>
        <w:ind w:firstLineChars="200" w:firstLine="480"/>
        <w:rPr>
          <w:rFonts w:ascii="Times New Roman" w:hAnsi="Times New Roman" w:cs="Times New Roman"/>
          <w:sz w:val="32"/>
          <w:szCs w:val="24"/>
        </w:rPr>
      </w:pPr>
      <w:r w:rsidRPr="001808E9">
        <w:rPr>
          <w:rFonts w:ascii="Times New Roman" w:hAnsi="Times New Roman" w:cs="Times New Roman"/>
          <w:sz w:val="24"/>
        </w:rPr>
        <w:t>加注</w:t>
      </w:r>
      <w:r w:rsidRPr="001808E9">
        <w:rPr>
          <w:rFonts w:ascii="Times New Roman" w:hAnsi="Times New Roman" w:cs="Times New Roman"/>
          <w:sz w:val="24"/>
        </w:rPr>
        <w:t>“▲”</w:t>
      </w:r>
      <w:r w:rsidRPr="001808E9">
        <w:rPr>
          <w:rFonts w:ascii="Times New Roman" w:hAnsi="Times New Roman" w:cs="Times New Roman"/>
          <w:sz w:val="24"/>
        </w:rPr>
        <w:t>号的产品为核心产品（如项目需求书中未明确核心产品，则视为全部产品均为核心产品）。</w:t>
      </w:r>
    </w:p>
    <w:p w14:paraId="1261D89B" w14:textId="77777777" w:rsidR="001808E9" w:rsidRPr="001808E9" w:rsidRDefault="00CB6EFB" w:rsidP="001808E9">
      <w:pPr>
        <w:autoSpaceDE w:val="0"/>
        <w:autoSpaceDN w:val="0"/>
        <w:spacing w:line="360" w:lineRule="auto"/>
        <w:ind w:firstLineChars="200" w:firstLine="482"/>
        <w:rPr>
          <w:b/>
          <w:sz w:val="24"/>
        </w:rPr>
      </w:pPr>
      <w:r w:rsidRPr="001808E9">
        <w:rPr>
          <w:rFonts w:hint="eastAsia"/>
          <w:b/>
          <w:sz w:val="24"/>
        </w:rPr>
        <w:lastRenderedPageBreak/>
        <w:t>八、验收标准</w:t>
      </w:r>
    </w:p>
    <w:p w14:paraId="1E3532C4" w14:textId="77777777" w:rsidR="001808E9" w:rsidRPr="001808E9" w:rsidRDefault="001808E9" w:rsidP="001808E9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 w:hint="eastAsia"/>
          <w:sz w:val="24"/>
          <w:szCs w:val="24"/>
        </w:rPr>
        <w:t>按照采购合同的约定和现行国家标准、行业标准以及企业标准对每一项技术、服务、安全标准的履约情况进行确认。采购人有权根据需要设置出厂检验、到货检验、安装调试检验、配套服务检验等多重验收环节。必要时，采购人有权邀请参加本项目的其他投标人或者第三方机构参与验收。参与验收的投标人或者第三方机构的意见作为</w:t>
      </w:r>
      <w:proofErr w:type="gramStart"/>
      <w:r w:rsidRPr="001808E9">
        <w:rPr>
          <w:rFonts w:ascii="Times New Roman" w:hAnsi="Times New Roman" w:cs="Times New Roman" w:hint="eastAsia"/>
          <w:sz w:val="24"/>
          <w:szCs w:val="24"/>
        </w:rPr>
        <w:t>验收书</w:t>
      </w:r>
      <w:proofErr w:type="gramEnd"/>
      <w:r w:rsidRPr="001808E9">
        <w:rPr>
          <w:rFonts w:ascii="Times New Roman" w:hAnsi="Times New Roman" w:cs="Times New Roman" w:hint="eastAsia"/>
          <w:sz w:val="24"/>
          <w:szCs w:val="24"/>
        </w:rPr>
        <w:t>的参考资料一并存档。验收结束后，应当出具验收书，列明各项标准的验收情况及项目总体评价，由验收双方共同签署。</w:t>
      </w:r>
    </w:p>
    <w:p w14:paraId="468EAB4E" w14:textId="4EBF5BE5" w:rsidR="00781D5E" w:rsidRPr="001808E9" w:rsidRDefault="00CB6EFB" w:rsidP="001808E9">
      <w:pPr>
        <w:autoSpaceDE w:val="0"/>
        <w:autoSpaceDN w:val="0"/>
        <w:spacing w:line="360" w:lineRule="auto"/>
        <w:ind w:firstLineChars="200" w:firstLine="482"/>
        <w:rPr>
          <w:b/>
          <w:sz w:val="24"/>
        </w:rPr>
      </w:pPr>
      <w:r w:rsidRPr="001808E9">
        <w:rPr>
          <w:rFonts w:hint="eastAsia"/>
          <w:b/>
          <w:sz w:val="24"/>
        </w:rPr>
        <w:t>九、其他要求</w:t>
      </w:r>
    </w:p>
    <w:p w14:paraId="75F1347C" w14:textId="4177640B" w:rsidR="001808E9" w:rsidRPr="001808E9" w:rsidRDefault="001808E9" w:rsidP="001808E9">
      <w:pPr>
        <w:autoSpaceDE w:val="0"/>
        <w:autoSpaceDN w:val="0"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1808E9">
        <w:rPr>
          <w:rFonts w:ascii="Times New Roman" w:hAnsi="Times New Roman" w:cs="Times New Roman" w:hint="eastAsia"/>
          <w:sz w:val="24"/>
          <w:szCs w:val="24"/>
        </w:rPr>
        <w:t>无</w:t>
      </w:r>
    </w:p>
    <w:sectPr w:rsidR="001808E9" w:rsidRPr="001808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8AF30D" w14:textId="77777777" w:rsidR="00B6029A" w:rsidRDefault="00B6029A" w:rsidP="00B6029A">
      <w:r>
        <w:separator/>
      </w:r>
    </w:p>
  </w:endnote>
  <w:endnote w:type="continuationSeparator" w:id="0">
    <w:p w14:paraId="6C261AFF" w14:textId="77777777" w:rsidR="00B6029A" w:rsidRDefault="00B6029A" w:rsidP="00B60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1287E" w14:textId="77777777" w:rsidR="00B6029A" w:rsidRDefault="00B6029A" w:rsidP="00B6029A">
      <w:r>
        <w:separator/>
      </w:r>
    </w:p>
  </w:footnote>
  <w:footnote w:type="continuationSeparator" w:id="0">
    <w:p w14:paraId="18039131" w14:textId="77777777" w:rsidR="00B6029A" w:rsidRDefault="00B6029A" w:rsidP="00B60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35DBF"/>
    <w:multiLevelType w:val="multilevel"/>
    <w:tmpl w:val="15935DBF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190"/>
    <w:rsid w:val="00023882"/>
    <w:rsid w:val="000255F7"/>
    <w:rsid w:val="00055D49"/>
    <w:rsid w:val="00064C61"/>
    <w:rsid w:val="00152FEE"/>
    <w:rsid w:val="001808E9"/>
    <w:rsid w:val="001C4E16"/>
    <w:rsid w:val="002247B5"/>
    <w:rsid w:val="002C6CD7"/>
    <w:rsid w:val="003314A0"/>
    <w:rsid w:val="0035432B"/>
    <w:rsid w:val="00416FA1"/>
    <w:rsid w:val="00454190"/>
    <w:rsid w:val="004E1E72"/>
    <w:rsid w:val="005064C0"/>
    <w:rsid w:val="006014F0"/>
    <w:rsid w:val="00612EBB"/>
    <w:rsid w:val="006276D9"/>
    <w:rsid w:val="006472E4"/>
    <w:rsid w:val="006A1680"/>
    <w:rsid w:val="006D7E4E"/>
    <w:rsid w:val="0071453E"/>
    <w:rsid w:val="00781D5E"/>
    <w:rsid w:val="007E6A8F"/>
    <w:rsid w:val="008C4CB6"/>
    <w:rsid w:val="009E4D5D"/>
    <w:rsid w:val="00A128B3"/>
    <w:rsid w:val="00A755A5"/>
    <w:rsid w:val="00A82DFF"/>
    <w:rsid w:val="00AD1BC9"/>
    <w:rsid w:val="00B6029A"/>
    <w:rsid w:val="00B60C93"/>
    <w:rsid w:val="00B77D8F"/>
    <w:rsid w:val="00C0258D"/>
    <w:rsid w:val="00CB6EFB"/>
    <w:rsid w:val="00D029AF"/>
    <w:rsid w:val="00D04B99"/>
    <w:rsid w:val="00D51DCF"/>
    <w:rsid w:val="00D81F21"/>
    <w:rsid w:val="00D85ED2"/>
    <w:rsid w:val="00DA01D0"/>
    <w:rsid w:val="00DD604E"/>
    <w:rsid w:val="00DE3800"/>
    <w:rsid w:val="00DF73C8"/>
    <w:rsid w:val="00EB4A86"/>
    <w:rsid w:val="00F449C4"/>
    <w:rsid w:val="00F75883"/>
    <w:rsid w:val="00F9274C"/>
    <w:rsid w:val="7E81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user</cp:lastModifiedBy>
  <cp:revision>6</cp:revision>
  <dcterms:created xsi:type="dcterms:W3CDTF">2021-06-11T03:28:00Z</dcterms:created>
  <dcterms:modified xsi:type="dcterms:W3CDTF">2025-10-27T04:22:00Z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eyJoZGlkIjoiYTI5ZjFlMzNkNGQ2MDY5YjhhNjA4OWZiODQ1YWI2NWYiLCJ1c2VySWQiOiIyNTEyOTk5NTcifQ==</vt:lpwstr>
  </property>
  <property fmtid="{D5CDD505-2E9C-101B-9397-08002B2CF9AE}" pid="3" name="KSOProductBuildVer">
    <vt:lpwstr>2052-12.1.0.23125</vt:lpwstr>
  </property>
  <property fmtid="{D5CDD505-2E9C-101B-9397-08002B2CF9AE}" pid="4" name="ICV">
    <vt:lpwstr>83735F5BE3AD4AA8B423E5EC514B1F56_13</vt:lpwstr>
  </property>
</Properties>
</file>