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2715C">
      <w:pPr>
        <w:rPr>
          <w:rFonts w:eastAsia="仿宋_GB2312"/>
          <w:sz w:val="84"/>
        </w:rPr>
      </w:pPr>
    </w:p>
    <w:p w14:paraId="2B68EE3D">
      <w:pPr>
        <w:ind w:right="105"/>
        <w:jc w:val="right"/>
        <w:rPr>
          <w:rFonts w:hint="eastAsia"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173355</wp:posOffset>
                </wp:positionH>
                <wp:positionV relativeFrom="paragraph">
                  <wp:posOffset>300990</wp:posOffset>
                </wp:positionV>
                <wp:extent cx="179705" cy="0"/>
                <wp:effectExtent l="0" t="95250" r="1079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3.65pt;margin-top:23.7pt;height:0pt;width:14.15pt;z-index:251661312;mso-width-relative:page;mso-height-relative:page;" filled="f" stroked="t" coordsize="21600,21600" o:gfxdata="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RVZYv1QAA&#10;AAcBAAAPAAAAAAAAAAEAIAAAACIAAABkcnMvZG93bnJldi54bWxQSwECFAAUAAAACACHTuJAF1hc&#10;2ugBAACrAwAADgAAAAAAAAABACAAAAAkAQAAZHJzL2Uyb0RvYy54bWxQSwUGAAAAAAYABgBZAQAA&#10;fgUAAAAA&#10;">
                <v:fill on="f" focussize="0,0"/>
                <v:stroke weight="15pt" color="#4B69B5" joinstyle="round"/>
                <v:imagedata o:title=""/>
                <o:lock v:ext="edit" aspectratio="f"/>
              </v:line>
            </w:pict>
          </mc:Fallback>
        </mc:AlternateContent>
      </w:r>
      <w:r>
        <w:rPr>
          <w:rFonts w:hint="eastAsia" w:eastAsia="黑体"/>
          <w:b/>
          <w:spacing w:val="40"/>
          <w:w w:val="66"/>
          <w:sz w:val="60"/>
          <w:szCs w:val="60"/>
        </w:rPr>
        <w:t>天津市消防救援总队职业技能鉴定站</w:t>
      </w:r>
    </w:p>
    <w:p w14:paraId="40E0DDF1">
      <w:pPr>
        <w:ind w:right="105"/>
        <w:jc w:val="right"/>
        <w:rPr>
          <w:rFonts w:eastAsia="黑体"/>
          <w:b/>
          <w:spacing w:val="40"/>
          <w:w w:val="66"/>
          <w:sz w:val="60"/>
          <w:szCs w:val="60"/>
        </w:rPr>
      </w:pPr>
      <w:r>
        <w:rPr>
          <w:rFonts w:hint="eastAsia" w:eastAsia="黑体"/>
          <w:b/>
          <w:spacing w:val="40"/>
          <w:w w:val="66"/>
          <w:sz w:val="60"/>
          <w:szCs w:val="60"/>
        </w:rPr>
        <w:t>（一站）升级改造项目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809625</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63.75pt;height:0pt;width:150.75pt;z-index:251659264;mso-width-relative:page;mso-height-relative:page;" filled="f" stroked="t" coordsize="21600,21600" o:gfxdata="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xO691QAA&#10;AAo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p>
    <w:p w14:paraId="433B1838">
      <w:pPr>
        <w:ind w:right="105"/>
        <w:jc w:val="right"/>
        <w:rPr>
          <w:rFonts w:eastAsia="黑体"/>
          <w:b/>
          <w:spacing w:val="40"/>
          <w:w w:val="66"/>
          <w:sz w:val="60"/>
          <w:szCs w:val="60"/>
        </w:rPr>
      </w:pPr>
      <w:r>
        <w:rPr>
          <w:rFonts w:eastAsia="黑体"/>
          <w:b/>
          <w:spacing w:val="40"/>
          <w:w w:val="66"/>
          <w:sz w:val="60"/>
          <w:szCs w:val="60"/>
        </w:rPr>
        <w:t>竞争性磋商文件</w:t>
      </w:r>
    </w:p>
    <w:p w14:paraId="0EFBBDCC">
      <w:pPr>
        <w:ind w:right="1025"/>
        <w:jc w:val="center"/>
        <w:rPr>
          <w:rFonts w:eastAsia="黑体"/>
          <w:b/>
          <w:spacing w:val="40"/>
          <w:w w:val="66"/>
          <w:sz w:val="60"/>
          <w:szCs w:val="60"/>
        </w:rPr>
      </w:pPr>
    </w:p>
    <w:p w14:paraId="05E0CA4E">
      <w:pPr>
        <w:jc w:val="center"/>
        <w:rPr>
          <w:rFonts w:eastAsia="黑体"/>
          <w:b/>
          <w:spacing w:val="40"/>
          <w:w w:val="66"/>
          <w:sz w:val="15"/>
          <w:szCs w:val="15"/>
        </w:rPr>
      </w:pPr>
      <w:r>
        <w:rPr>
          <w:rFonts w:eastAsia="黑体"/>
          <w:b/>
          <w:spacing w:val="40"/>
          <w:w w:val="66"/>
          <w:sz w:val="56"/>
          <w:szCs w:val="56"/>
        </w:rPr>
        <w:t xml:space="preserve">            </w:t>
      </w:r>
    </w:p>
    <w:p w14:paraId="050FDED3">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TGPC-2026-C-0013</w:t>
      </w:r>
      <w:r>
        <w:rPr>
          <w:rFonts w:eastAsia="黑体"/>
          <w:spacing w:val="40"/>
          <w:w w:val="66"/>
          <w:sz w:val="32"/>
          <w:szCs w:val="32"/>
        </w:rPr>
        <w:t>）</w:t>
      </w:r>
    </w:p>
    <w:p w14:paraId="69E154CB">
      <w:pPr>
        <w:rPr>
          <w:sz w:val="40"/>
        </w:rPr>
      </w:pPr>
    </w:p>
    <w:p w14:paraId="1D498DEA">
      <w:pPr>
        <w:rPr>
          <w:sz w:val="36"/>
        </w:rPr>
      </w:pPr>
    </w:p>
    <w:p w14:paraId="2E384574">
      <w:pPr>
        <w:rPr>
          <w:sz w:val="36"/>
        </w:rPr>
      </w:pPr>
    </w:p>
    <w:p w14:paraId="4A19971F">
      <w:pPr>
        <w:rPr>
          <w:sz w:val="36"/>
        </w:rPr>
      </w:pPr>
    </w:p>
    <w:p w14:paraId="522584E7">
      <w:pPr>
        <w:rPr>
          <w:sz w:val="36"/>
        </w:rPr>
      </w:pPr>
    </w:p>
    <w:p w14:paraId="3E53B8F0">
      <w:pPr>
        <w:rPr>
          <w:sz w:val="36"/>
        </w:rPr>
      </w:pPr>
    </w:p>
    <w:p w14:paraId="3B3ACE58">
      <w:pPr>
        <w:rPr>
          <w:sz w:val="36"/>
        </w:rPr>
      </w:pPr>
    </w:p>
    <w:p w14:paraId="386E89D7">
      <w:pPr>
        <w:rPr>
          <w:sz w:val="36"/>
        </w:rPr>
      </w:pPr>
    </w:p>
    <w:p w14:paraId="1BCAB6ED">
      <w:pPr>
        <w:rPr>
          <w:sz w:val="36"/>
        </w:rPr>
      </w:pPr>
    </w:p>
    <w:p w14:paraId="19A04614">
      <w:pPr>
        <w:rPr>
          <w:sz w:val="36"/>
        </w:rPr>
      </w:pPr>
    </w:p>
    <w:p w14:paraId="2A271372">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39F7A29B">
      <w:pPr>
        <w:tabs>
          <w:tab w:val="left" w:pos="3281"/>
          <w:tab w:val="center" w:pos="4711"/>
        </w:tabs>
        <w:jc w:val="center"/>
        <w:rPr>
          <w:rFonts w:hint="eastAsia" w:eastAsia="仿宋_GB2312"/>
          <w:b/>
          <w:bCs/>
          <w:spacing w:val="20"/>
          <w:w w:val="66"/>
          <w:sz w:val="44"/>
          <w:szCs w:val="44"/>
          <w:lang w:eastAsia="zh-CN"/>
        </w:rPr>
      </w:pPr>
      <w:r>
        <w:rPr>
          <w:rFonts w:eastAsia="仿宋_GB2312"/>
          <w:b/>
          <w:bCs/>
          <w:kern w:val="0"/>
          <w:sz w:val="44"/>
          <w:szCs w:val="44"/>
        </w:rPr>
        <w:t>2026.</w:t>
      </w:r>
      <w:r>
        <w:rPr>
          <w:rFonts w:hint="eastAsia" w:eastAsia="仿宋_GB2312"/>
          <w:b/>
          <w:bCs/>
          <w:kern w:val="0"/>
          <w:sz w:val="44"/>
          <w:szCs w:val="44"/>
          <w:lang w:val="en-US" w:eastAsia="zh-CN"/>
        </w:rPr>
        <w:t>6</w:t>
      </w:r>
    </w:p>
    <w:p w14:paraId="5C1C6462">
      <w:pPr>
        <w:tabs>
          <w:tab w:val="left" w:pos="3281"/>
          <w:tab w:val="center" w:pos="4711"/>
        </w:tabs>
        <w:jc w:val="center"/>
        <w:rPr>
          <w:rFonts w:eastAsia="仿宋_GB2312"/>
          <w:b/>
          <w:bCs/>
          <w:kern w:val="0"/>
          <w:sz w:val="44"/>
          <w:szCs w:val="44"/>
        </w:rPr>
      </w:pPr>
    </w:p>
    <w:p w14:paraId="07193E87">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3D4CBC9A">
      <w:pPr>
        <w:tabs>
          <w:tab w:val="left" w:pos="3281"/>
          <w:tab w:val="center" w:pos="4711"/>
        </w:tabs>
        <w:jc w:val="center"/>
        <w:rPr>
          <w:b/>
          <w:bCs/>
          <w:spacing w:val="20"/>
          <w:w w:val="66"/>
          <w:sz w:val="36"/>
          <w:szCs w:val="32"/>
        </w:rPr>
      </w:pPr>
      <w:r>
        <w:rPr>
          <w:b/>
          <w:bCs/>
          <w:spacing w:val="20"/>
          <w:w w:val="66"/>
          <w:sz w:val="36"/>
          <w:szCs w:val="32"/>
        </w:rPr>
        <w:t>目  录</w:t>
      </w:r>
    </w:p>
    <w:p w14:paraId="61EC51E3">
      <w:pPr>
        <w:tabs>
          <w:tab w:val="left" w:pos="3281"/>
          <w:tab w:val="center" w:pos="4711"/>
        </w:tabs>
        <w:spacing w:line="360" w:lineRule="auto"/>
        <w:jc w:val="center"/>
        <w:rPr>
          <w:rFonts w:eastAsia="仿宋_GB2312"/>
          <w:b/>
          <w:bCs/>
          <w:spacing w:val="20"/>
          <w:w w:val="66"/>
          <w:sz w:val="28"/>
          <w:szCs w:val="28"/>
        </w:rPr>
      </w:pPr>
    </w:p>
    <w:p w14:paraId="0AFEB9CA">
      <w:pPr>
        <w:pStyle w:val="10"/>
        <w:rPr>
          <w:sz w:val="28"/>
          <w:szCs w:val="28"/>
        </w:rPr>
      </w:pPr>
      <w:r>
        <w:rPr>
          <w:sz w:val="28"/>
          <w:szCs w:val="28"/>
        </w:rPr>
        <w:t>第一部分  磋商邀请函</w:t>
      </w:r>
    </w:p>
    <w:p w14:paraId="5C9FAE58"/>
    <w:p w14:paraId="675C3BF9">
      <w:pPr>
        <w:pStyle w:val="10"/>
        <w:rPr>
          <w:sz w:val="28"/>
          <w:szCs w:val="28"/>
        </w:rPr>
      </w:pPr>
      <w:r>
        <w:rPr>
          <w:sz w:val="28"/>
          <w:szCs w:val="28"/>
        </w:rPr>
        <w:t>第二部分  磋商项目</w:t>
      </w:r>
      <w:r>
        <w:rPr>
          <w:rFonts w:hint="eastAsia"/>
          <w:sz w:val="28"/>
          <w:szCs w:val="28"/>
        </w:rPr>
        <w:t>需求</w:t>
      </w:r>
    </w:p>
    <w:p w14:paraId="5352BD73"/>
    <w:p w14:paraId="22E4F2FB">
      <w:pPr>
        <w:pStyle w:val="10"/>
        <w:rPr>
          <w:sz w:val="28"/>
          <w:szCs w:val="28"/>
        </w:rPr>
      </w:pPr>
      <w:r>
        <w:rPr>
          <w:sz w:val="28"/>
          <w:szCs w:val="28"/>
        </w:rPr>
        <w:t>第三部分  供应商须知</w:t>
      </w:r>
    </w:p>
    <w:p w14:paraId="4776C5D4"/>
    <w:p w14:paraId="5697F6A9">
      <w:pPr>
        <w:pStyle w:val="10"/>
        <w:rPr>
          <w:sz w:val="28"/>
          <w:szCs w:val="28"/>
        </w:rPr>
      </w:pPr>
      <w:r>
        <w:rPr>
          <w:sz w:val="28"/>
          <w:szCs w:val="28"/>
        </w:rPr>
        <w:t>第四部分  合同草案</w:t>
      </w:r>
    </w:p>
    <w:p w14:paraId="6DD0AE7C"/>
    <w:p w14:paraId="2EBD4A06">
      <w:pPr>
        <w:pStyle w:val="10"/>
        <w:rPr>
          <w:sz w:val="28"/>
          <w:szCs w:val="28"/>
        </w:rPr>
      </w:pPr>
      <w:r>
        <w:rPr>
          <w:sz w:val="28"/>
          <w:szCs w:val="28"/>
        </w:rPr>
        <w:t>第五部分  响应文件格式</w:t>
      </w:r>
    </w:p>
    <w:p w14:paraId="26845E55">
      <w:pPr>
        <w:tabs>
          <w:tab w:val="left" w:pos="3281"/>
          <w:tab w:val="center" w:pos="4711"/>
        </w:tabs>
        <w:spacing w:line="360" w:lineRule="auto"/>
        <w:jc w:val="center"/>
        <w:rPr>
          <w:rFonts w:eastAsia="仿宋_GB2312"/>
          <w:b/>
          <w:bCs/>
          <w:spacing w:val="20"/>
          <w:w w:val="66"/>
          <w:sz w:val="28"/>
          <w:szCs w:val="28"/>
        </w:rPr>
      </w:pPr>
    </w:p>
    <w:p w14:paraId="381863D9">
      <w:pPr>
        <w:tabs>
          <w:tab w:val="left" w:pos="3281"/>
          <w:tab w:val="center" w:pos="4711"/>
        </w:tabs>
        <w:jc w:val="center"/>
        <w:rPr>
          <w:rFonts w:eastAsia="仿宋_GB2312"/>
          <w:b/>
          <w:bCs/>
          <w:spacing w:val="20"/>
          <w:w w:val="66"/>
          <w:sz w:val="44"/>
          <w:szCs w:val="44"/>
        </w:rPr>
      </w:pPr>
    </w:p>
    <w:p w14:paraId="1B8625AD">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189566EB">
      <w:pPr>
        <w:pStyle w:val="11"/>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5E834188">
      <w:pPr>
        <w:pStyle w:val="29"/>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天津市消防救援总队</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天津市消防救援总队职业技能鉴定站（一站）升级改造项目</w:t>
      </w:r>
      <w:r>
        <w:rPr>
          <w:rFonts w:ascii="Times New Roman" w:hAnsi="Times New Roman" w:cs="Times New Roman" w:eastAsiaTheme="minorEastAsia"/>
          <w:color w:val="auto"/>
          <w:szCs w:val="32"/>
        </w:rPr>
        <w:t>实施政府采购。现欢迎合格的供应商参加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2D9C2C17">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hint="eastAsia" w:ascii="Times New Roman" w:hAnsi="Times New Roman" w:cs="Times New Roman" w:eastAsiaTheme="minorEastAsia"/>
          <w:color w:val="auto"/>
          <w:szCs w:val="32"/>
        </w:rPr>
        <w:t>响应文件加盖1个</w:t>
      </w:r>
      <w:r>
        <w:rPr>
          <w:rFonts w:hint="eastAsia" w:ascii="Times New Roman" w:hAnsi="Times New Roman" w:cs="Times New Roman" w:eastAsiaTheme="minorEastAsia"/>
          <w:color w:val="auto"/>
          <w:szCs w:val="32"/>
          <w:lang w:val="en-US" w:eastAsia="zh-CN"/>
        </w:rPr>
        <w:t>有效</w:t>
      </w:r>
      <w:r>
        <w:rPr>
          <w:rFonts w:hint="eastAsia" w:ascii="Times New Roman" w:hAnsi="Times New Roman" w:cs="Times New Roman" w:eastAsiaTheme="minorEastAsia"/>
          <w:color w:val="auto"/>
          <w:szCs w:val="32"/>
        </w:rPr>
        <w:t>电子签章即视同所有页均已盖章。</w:t>
      </w:r>
    </w:p>
    <w:p w14:paraId="637D2A8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198470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天津市消防救援总队职业技能鉴定站（一站）升级改造项目</w:t>
      </w:r>
      <w:r>
        <w:rPr>
          <w:rFonts w:ascii="Times New Roman" w:hAnsi="Times New Roman" w:eastAsia="宋体" w:cs="Times New Roman"/>
          <w:color w:val="auto"/>
        </w:rPr>
        <w:t xml:space="preserve">  </w:t>
      </w:r>
    </w:p>
    <w:p w14:paraId="3705A9F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TGPC-2026-C-0013</w:t>
      </w:r>
    </w:p>
    <w:p w14:paraId="353195F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0295755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w:t>
      </w:r>
      <w:r>
        <w:rPr>
          <w:rFonts w:hint="eastAsia" w:ascii="Times New Roman" w:hAnsi="Times New Roman" w:eastAsia="宋体" w:cs="Times New Roman"/>
          <w:color w:val="auto"/>
        </w:rPr>
        <w:t>工程</w:t>
      </w:r>
    </w:p>
    <w:p w14:paraId="6B91416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7205972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（六）本文件售价：免费。</w:t>
      </w:r>
    </w:p>
    <w:p w14:paraId="1980190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488"/>
        <w:gridCol w:w="1459"/>
        <w:gridCol w:w="1587"/>
        <w:gridCol w:w="1846"/>
        <w:gridCol w:w="1329"/>
      </w:tblGrid>
      <w:tr w14:paraId="6313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vAlign w:val="center"/>
          </w:tcPr>
          <w:p w14:paraId="0592515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包号</w:t>
            </w:r>
          </w:p>
        </w:tc>
        <w:tc>
          <w:tcPr>
            <w:tcW w:w="873" w:type="pct"/>
            <w:vAlign w:val="center"/>
          </w:tcPr>
          <w:p w14:paraId="232A93E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包名称</w:t>
            </w:r>
          </w:p>
        </w:tc>
        <w:tc>
          <w:tcPr>
            <w:tcW w:w="856" w:type="pct"/>
            <w:vAlign w:val="center"/>
          </w:tcPr>
          <w:p w14:paraId="178BF55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包预算</w:t>
            </w:r>
          </w:p>
        </w:tc>
        <w:tc>
          <w:tcPr>
            <w:tcW w:w="931" w:type="pct"/>
            <w:vAlign w:val="center"/>
          </w:tcPr>
          <w:p w14:paraId="12928E8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包最高限价</w:t>
            </w:r>
          </w:p>
        </w:tc>
        <w:tc>
          <w:tcPr>
            <w:tcW w:w="1083" w:type="pct"/>
            <w:vAlign w:val="center"/>
          </w:tcPr>
          <w:p w14:paraId="7575EED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合同履行期限</w:t>
            </w:r>
          </w:p>
        </w:tc>
        <w:tc>
          <w:tcPr>
            <w:tcW w:w="779" w:type="pct"/>
            <w:vAlign w:val="center"/>
          </w:tcPr>
          <w:p w14:paraId="5051683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所属行业</w:t>
            </w:r>
          </w:p>
        </w:tc>
      </w:tr>
      <w:tr w14:paraId="6B9C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pct"/>
            <w:vAlign w:val="center"/>
          </w:tcPr>
          <w:p w14:paraId="611DEF7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873" w:type="pct"/>
            <w:vAlign w:val="center"/>
          </w:tcPr>
          <w:p w14:paraId="5208A64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职业技能鉴定一站升级改造</w:t>
            </w:r>
          </w:p>
        </w:tc>
        <w:tc>
          <w:tcPr>
            <w:tcW w:w="856" w:type="pct"/>
            <w:vAlign w:val="center"/>
          </w:tcPr>
          <w:p w14:paraId="26C6027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3525724元</w:t>
            </w:r>
          </w:p>
        </w:tc>
        <w:tc>
          <w:tcPr>
            <w:tcW w:w="931" w:type="pct"/>
            <w:vAlign w:val="center"/>
          </w:tcPr>
          <w:p w14:paraId="22AE876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3525724元</w:t>
            </w:r>
          </w:p>
        </w:tc>
        <w:tc>
          <w:tcPr>
            <w:tcW w:w="1083" w:type="pct"/>
            <w:vAlign w:val="center"/>
          </w:tcPr>
          <w:p w14:paraId="5D2A1ED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合同签订后70天内完工</w:t>
            </w:r>
          </w:p>
        </w:tc>
        <w:tc>
          <w:tcPr>
            <w:tcW w:w="779" w:type="pct"/>
            <w:vAlign w:val="center"/>
          </w:tcPr>
          <w:p w14:paraId="239BEDDF">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建筑业</w:t>
            </w:r>
          </w:p>
        </w:tc>
      </w:tr>
    </w:tbl>
    <w:p w14:paraId="28602BF4">
      <w:pPr>
        <w:tabs>
          <w:tab w:val="left" w:pos="210"/>
        </w:tabs>
        <w:autoSpaceDE w:val="0"/>
        <w:autoSpaceDN w:val="0"/>
        <w:adjustRightInd w:val="0"/>
        <w:spacing w:line="360" w:lineRule="auto"/>
        <w:ind w:firstLine="480" w:firstLineChars="200"/>
        <w:outlineLvl w:val="0"/>
        <w:rPr>
          <w:strike/>
          <w:color w:val="auto"/>
          <w:sz w:val="24"/>
          <w:szCs w:val="24"/>
          <w:highlight w:val="none"/>
        </w:rPr>
      </w:pPr>
      <w:r>
        <w:rPr>
          <w:sz w:val="24"/>
          <w:szCs w:val="24"/>
          <w:lang w:val="zh-CN"/>
        </w:rPr>
        <w:t>本项目</w:t>
      </w:r>
      <w:r>
        <w:rPr>
          <w:color w:val="auto"/>
          <w:sz w:val="24"/>
          <w:szCs w:val="24"/>
          <w:highlight w:val="none"/>
          <w:lang w:val="zh-CN"/>
        </w:rPr>
        <w:t>不接受进口产品投标。</w:t>
      </w:r>
    </w:p>
    <w:p w14:paraId="7473FB20">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三、供应商资格要求（实质性要求）</w:t>
      </w:r>
    </w:p>
    <w:p w14:paraId="35C0C116">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（一）供应商应具备建筑工程施工总承包资质，提供资质证书原件</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178DE480">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（二）供应商应具备有效期内的《安全生产许可证》，提供资质证书原件</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4AB8AB06">
      <w:pPr>
        <w:pStyle w:val="29"/>
        <w:spacing w:line="360" w:lineRule="auto"/>
        <w:ind w:firstLine="480" w:firstLineChars="200"/>
        <w:jc w:val="both"/>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（三）负责本工程施工的项目经理应具备建设管理部门颁发的相关专业二级及以上建造师资质证书，提供资质证书原件电子件。</w:t>
      </w:r>
    </w:p>
    <w:p w14:paraId="660C9A9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四</w:t>
      </w:r>
      <w:r>
        <w:rPr>
          <w:rFonts w:ascii="Times New Roman" w:hAnsi="Times New Roman" w:eastAsia="宋体" w:cs="Times New Roman"/>
          <w:color w:val="auto"/>
          <w:highlight w:val="none"/>
        </w:rPr>
        <w:t>）供应商应具备《中华人民共和国政府采购法》第二十二条第一款和</w:t>
      </w:r>
      <w:r>
        <w:rPr>
          <w:rFonts w:hint="eastAsia" w:ascii="Times New Roman" w:hAnsi="Times New Roman" w:eastAsia="宋体" w:cs="Times New Roman"/>
          <w:color w:val="auto"/>
          <w:highlight w:val="none"/>
          <w:lang w:eastAsia="zh-CN"/>
        </w:rPr>
        <w:t>《中华人民共和国政府采购法实施条例》</w:t>
      </w:r>
      <w:r>
        <w:rPr>
          <w:rFonts w:ascii="Times New Roman" w:hAnsi="Times New Roman" w:eastAsia="宋体" w:cs="Times New Roman"/>
          <w:color w:val="auto"/>
          <w:highlight w:val="none"/>
        </w:rPr>
        <w:t>第十八条规定的条件，提供以下材料：</w:t>
      </w:r>
    </w:p>
    <w:p w14:paraId="45009C4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1. 营业执照副本或事业单位法人证书或民办非企业单位登记证书或社会团体法人登记证书或基金会法人登记证书</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或自然人的身份证明</w:t>
      </w:r>
      <w:r>
        <w:rPr>
          <w:rFonts w:hint="eastAsia" w:ascii="Times New Roman" w:hAnsi="Times New Roman" w:eastAsia="宋体" w:cs="Times New Roman"/>
          <w:color w:val="auto"/>
          <w:highlight w:val="none"/>
          <w:lang w:eastAsia="zh-CN"/>
        </w:rPr>
        <w:t>电子件</w:t>
      </w:r>
      <w:r>
        <w:rPr>
          <w:rFonts w:ascii="Times New Roman" w:hAnsi="Times New Roman" w:eastAsia="宋体" w:cs="Times New Roman"/>
          <w:color w:val="auto"/>
          <w:highlight w:val="none"/>
        </w:rPr>
        <w:t>。</w:t>
      </w:r>
    </w:p>
    <w:p w14:paraId="373956B8">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2. 提供《供应商资格声明函》（格式见附件2）</w:t>
      </w:r>
    </w:p>
    <w:p w14:paraId="79093489">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五</w:t>
      </w:r>
      <w:r>
        <w:rPr>
          <w:rFonts w:ascii="Times New Roman" w:hAnsi="Times New Roman" w:cs="Times New Roman" w:eastAsiaTheme="minorEastAsia"/>
          <w:color w:val="auto"/>
          <w:highlight w:val="none"/>
        </w:rPr>
        <w:t>）本项目专门面向中小企业采购，提供《中小企业声明函》。</w:t>
      </w:r>
    </w:p>
    <w:p w14:paraId="0918994D">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四、项目需要落实的政府采购政策</w:t>
      </w:r>
    </w:p>
    <w:p w14:paraId="5273EB8F">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w:t>
      </w:r>
      <w:r>
        <w:rPr>
          <w:rFonts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1B282D49">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2C47BFF0">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（三）根据财政部、民政部、中国残疾人联合会发布的《关于促进残疾人就业政府采购政策的通知》规定，残疾人福利性单位视同小微企业。</w:t>
      </w:r>
    </w:p>
    <w:p w14:paraId="7840E0BA">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194FCE9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highlight w:val="none"/>
        </w:rPr>
        <w:t>（四）涉及商品包装或快递包装的，按照《</w:t>
      </w:r>
      <w:r>
        <w:rPr>
          <w:rFonts w:ascii="Times New Roman" w:hAnsi="Times New Roman" w:eastAsia="宋体" w:cs="Times New Roman"/>
          <w:color w:val="auto"/>
        </w:rPr>
        <w:t>财政部办公厅、生态环境部办公厅、国家邮政局办公室关于印发&lt;商品包装政府采购需求标准（试行）&gt;、&lt;快递包装政府采购需求标准（试行）&gt;的通知》（财办库〔2020〕123号）要求执行。</w:t>
      </w:r>
    </w:p>
    <w:p w14:paraId="232503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6FFB0C7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根据《关于推动解决政府采购异常低价问题的通知》（财库〔2026〕2号）的要求，当供应商报价出现以下情形之一时，磋商小组应当启动对该供应商的异常低价审查程序：</w:t>
      </w:r>
    </w:p>
    <w:p w14:paraId="032BE596">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2C02BA8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16184BA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FE14998">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38BB1A9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22ECB74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17"/>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90C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661C5F7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4CEB356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5BE35D21">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14210AF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6B24253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7776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779" w:type="dxa"/>
            <w:vAlign w:val="center"/>
          </w:tcPr>
          <w:p w14:paraId="780AA00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101C0E2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获取竞争性磋商文件</w:t>
            </w:r>
          </w:p>
        </w:tc>
        <w:tc>
          <w:tcPr>
            <w:tcW w:w="1891" w:type="dxa"/>
            <w:vAlign w:val="center"/>
          </w:tcPr>
          <w:p w14:paraId="29895D71">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w:t>
            </w:r>
          </w:p>
        </w:tc>
        <w:tc>
          <w:tcPr>
            <w:tcW w:w="1891" w:type="dxa"/>
            <w:vAlign w:val="center"/>
          </w:tcPr>
          <w:p w14:paraId="220897C9">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日</w:t>
            </w:r>
          </w:p>
        </w:tc>
        <w:tc>
          <w:tcPr>
            <w:tcW w:w="2632" w:type="dxa"/>
            <w:vAlign w:val="center"/>
          </w:tcPr>
          <w:p w14:paraId="14625E45">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4A61BD2E">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未按时获取竞争性磋商文件的，不能参与本项目</w:t>
            </w:r>
          </w:p>
        </w:tc>
      </w:tr>
      <w:tr w14:paraId="7BC8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0B9E44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38D1759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网上应答（上传电子响应文件）</w:t>
            </w:r>
          </w:p>
        </w:tc>
        <w:tc>
          <w:tcPr>
            <w:tcW w:w="1891" w:type="dxa"/>
            <w:vAlign w:val="center"/>
          </w:tcPr>
          <w:p w14:paraId="40EFC7C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日9:00</w:t>
            </w:r>
          </w:p>
        </w:tc>
        <w:tc>
          <w:tcPr>
            <w:tcW w:w="1891" w:type="dxa"/>
            <w:vAlign w:val="center"/>
          </w:tcPr>
          <w:p w14:paraId="6E11306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日8:30</w:t>
            </w:r>
          </w:p>
        </w:tc>
        <w:tc>
          <w:tcPr>
            <w:tcW w:w="2632" w:type="dxa"/>
            <w:vAlign w:val="center"/>
          </w:tcPr>
          <w:p w14:paraId="2FB53D3B">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未按时完成网上应答或未按时上传电子响应文件的，视为无效响应。</w:t>
            </w:r>
          </w:p>
        </w:tc>
      </w:tr>
      <w:tr w14:paraId="29C5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F9132B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7982206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第一阶段解密</w:t>
            </w:r>
          </w:p>
        </w:tc>
        <w:tc>
          <w:tcPr>
            <w:tcW w:w="1891" w:type="dxa"/>
            <w:vAlign w:val="center"/>
          </w:tcPr>
          <w:p w14:paraId="6D4AF26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日8:30</w:t>
            </w:r>
          </w:p>
        </w:tc>
        <w:tc>
          <w:tcPr>
            <w:tcW w:w="1891" w:type="dxa"/>
            <w:vAlign w:val="center"/>
          </w:tcPr>
          <w:p w14:paraId="55B8EA5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日9:30</w:t>
            </w:r>
          </w:p>
        </w:tc>
        <w:tc>
          <w:tcPr>
            <w:tcW w:w="2632" w:type="dxa"/>
            <w:vAlign w:val="center"/>
          </w:tcPr>
          <w:p w14:paraId="07D02EEC">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未按时完成第一阶段解密的，视为无效响应。</w:t>
            </w:r>
          </w:p>
        </w:tc>
      </w:tr>
      <w:tr w14:paraId="53FC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B411E4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405B96B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第二阶段解密</w:t>
            </w:r>
          </w:p>
        </w:tc>
        <w:tc>
          <w:tcPr>
            <w:tcW w:w="6414" w:type="dxa"/>
            <w:gridSpan w:val="3"/>
            <w:vAlign w:val="center"/>
          </w:tcPr>
          <w:p w14:paraId="0801FEF2">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通过第一阶段磋商的供应商在磋商小组要求的时间内（一般是磋商当日电话通知）完成第二阶段解密，否则视为放弃磋商。</w:t>
            </w:r>
          </w:p>
        </w:tc>
      </w:tr>
    </w:tbl>
    <w:p w14:paraId="5EDDC464">
      <w:pPr>
        <w:pStyle w:val="29"/>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6035BBC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3500A0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30AA37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2D753B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64CE151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6C3175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18F5D3A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2"/>
          <w:rFonts w:ascii="Times New Roman" w:hAnsi="Times New Roman" w:eastAsia="宋体" w:cs="Times New Roman"/>
        </w:rPr>
        <w:t>http://tjgpc.zwfwb.tj.gov.cn</w:t>
      </w:r>
      <w:r>
        <w:rPr>
          <w:rStyle w:val="22"/>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3EFB49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4CB449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06C7CD0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68CC857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51299A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7F5BC8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5CFDA47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6C1FDC2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43BA8A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7D8A52B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2CBC6D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0A12FA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0FEDE9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6E1497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03D9771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（三）联系人：</w:t>
      </w:r>
      <w:r>
        <w:rPr>
          <w:rFonts w:hint="eastAsia" w:ascii="Times New Roman" w:hAnsi="Times New Roman" w:eastAsia="宋体" w:cs="Times New Roman"/>
          <w:color w:val="auto"/>
          <w:lang w:val="en-US" w:eastAsia="zh-CN"/>
        </w:rPr>
        <w:t>傅耀、丁亚天</w:t>
      </w:r>
      <w:r>
        <w:rPr>
          <w:rFonts w:ascii="Times New Roman" w:hAnsi="Times New Roman" w:eastAsia="宋体" w:cs="Times New Roman"/>
          <w:color w:val="auto"/>
        </w:rPr>
        <w:t xml:space="preserve"> </w:t>
      </w:r>
    </w:p>
    <w:p w14:paraId="00EB4F0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547743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1BD83A1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12D805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073AFE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6CAC5496">
      <w:pPr>
        <w:pStyle w:val="29"/>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lang w:val="en-US" w:eastAsia="zh-CN"/>
        </w:rPr>
        <w:t>8318</w:t>
      </w:r>
    </w:p>
    <w:p w14:paraId="1633C9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2E9293F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25F844D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天津市消防救援总队</w:t>
      </w:r>
      <w:r>
        <w:rPr>
          <w:rFonts w:ascii="Times New Roman" w:hAnsi="Times New Roman" w:eastAsia="宋体" w:cs="Times New Roman"/>
          <w:color w:val="auto"/>
        </w:rPr>
        <w:t xml:space="preserve"> </w:t>
      </w:r>
    </w:p>
    <w:p w14:paraId="3714C45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lang w:val="en-US" w:eastAsia="zh-CN"/>
        </w:rPr>
        <w:t>天津市</w:t>
      </w:r>
      <w:r>
        <w:rPr>
          <w:rFonts w:hint="eastAsia" w:ascii="Times New Roman" w:hAnsi="Times New Roman" w:eastAsia="宋体" w:cs="Times New Roman"/>
          <w:color w:val="auto"/>
        </w:rPr>
        <w:t>南开区南马路708号</w:t>
      </w:r>
    </w:p>
    <w:p w14:paraId="54B0FAB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w:t>
      </w:r>
      <w:r>
        <w:rPr>
          <w:rFonts w:hint="eastAsia" w:ascii="Times New Roman" w:hAnsi="Times New Roman" w:eastAsia="宋体" w:cs="Times New Roman"/>
          <w:color w:val="auto"/>
          <w:lang w:val="en-US" w:eastAsia="zh-CN"/>
        </w:rPr>
        <w:t>老师</w:t>
      </w:r>
      <w:r>
        <w:rPr>
          <w:rFonts w:ascii="Times New Roman" w:hAnsi="Times New Roman" w:eastAsia="宋体" w:cs="Times New Roman"/>
          <w:color w:val="auto"/>
        </w:rPr>
        <w:t xml:space="preserve"> </w:t>
      </w:r>
    </w:p>
    <w:p w14:paraId="57815AA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022-27330119-8768</w:t>
      </w:r>
      <w:r>
        <w:rPr>
          <w:rFonts w:ascii="Times New Roman" w:hAnsi="Times New Roman" w:eastAsia="宋体" w:cs="Times New Roman"/>
          <w:color w:val="auto"/>
        </w:rPr>
        <w:t xml:space="preserve"> </w:t>
      </w:r>
    </w:p>
    <w:p w14:paraId="47168B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73D1B64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1993195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02FA51DD">
      <w:pPr>
        <w:pStyle w:val="29"/>
        <w:spacing w:line="360" w:lineRule="auto"/>
        <w:ind w:firstLine="480" w:firstLineChars="200"/>
        <w:rPr>
          <w:rFonts w:hint="eastAsia"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天津市消防救援总队</w:t>
      </w:r>
    </w:p>
    <w:p w14:paraId="4EFBDAD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w:t>
      </w:r>
      <w:r>
        <w:rPr>
          <w:rFonts w:hint="eastAsia" w:ascii="Times New Roman" w:hAnsi="Times New Roman" w:eastAsia="宋体" w:cs="Times New Roman"/>
          <w:color w:val="auto"/>
          <w:lang w:val="en-US" w:eastAsia="zh-CN"/>
        </w:rPr>
        <w:t>天津市</w:t>
      </w:r>
      <w:r>
        <w:rPr>
          <w:rFonts w:hint="eastAsia" w:ascii="Times New Roman" w:hAnsi="Times New Roman" w:eastAsia="宋体" w:cs="Times New Roman"/>
          <w:color w:val="auto"/>
        </w:rPr>
        <w:t>南开区南马路708号</w:t>
      </w:r>
    </w:p>
    <w:p w14:paraId="296AB67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王助理</w:t>
      </w:r>
    </w:p>
    <w:p w14:paraId="787055A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w:t>
      </w:r>
      <w:r>
        <w:rPr>
          <w:rFonts w:hint="eastAsia" w:ascii="Times New Roman" w:hAnsi="Times New Roman" w:eastAsia="宋体" w:cs="Times New Roman"/>
          <w:color w:val="auto"/>
        </w:rPr>
        <w:t>022-27330119-8699</w:t>
      </w:r>
    </w:p>
    <w:p w14:paraId="15E8131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63D07B1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06BA6D3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3ACB9D4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74CA4B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ascii="Times New Roman" w:hAnsi="Times New Roman" w:eastAsia="宋体" w:cs="Times New Roman"/>
          <w:color w:val="auto"/>
          <w:lang w:val="zh-CN"/>
        </w:rPr>
        <w:t>成交</w:t>
      </w:r>
      <w:r>
        <w:rPr>
          <w:rFonts w:ascii="Times New Roman" w:hAnsi="Times New Roman" w:eastAsia="宋体" w:cs="Times New Roman"/>
          <w:color w:val="auto"/>
        </w:rPr>
        <w:t>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781F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57D202BA">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7C4FD80E">
            <w:pPr>
              <w:tabs>
                <w:tab w:val="left" w:pos="750"/>
                <w:tab w:val="left" w:pos="840"/>
              </w:tabs>
              <w:adjustRightInd w:val="0"/>
              <w:snapToGrid w:val="0"/>
              <w:jc w:val="center"/>
              <w:rPr>
                <w:color w:val="auto"/>
                <w:sz w:val="24"/>
              </w:rPr>
            </w:pPr>
            <w:r>
              <w:rPr>
                <w:color w:val="auto"/>
                <w:sz w:val="24"/>
              </w:rPr>
              <w:t>费率</w:t>
            </w:r>
          </w:p>
        </w:tc>
      </w:tr>
      <w:tr w14:paraId="1663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59D29F9">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7DC9D7D7">
            <w:pPr>
              <w:tabs>
                <w:tab w:val="left" w:pos="750"/>
                <w:tab w:val="left" w:pos="840"/>
              </w:tabs>
              <w:adjustRightInd w:val="0"/>
              <w:snapToGrid w:val="0"/>
              <w:jc w:val="center"/>
              <w:rPr>
                <w:color w:val="auto"/>
                <w:sz w:val="24"/>
              </w:rPr>
            </w:pPr>
            <w:r>
              <w:rPr>
                <w:color w:val="auto"/>
                <w:sz w:val="24"/>
              </w:rPr>
              <w:t>1.0%</w:t>
            </w:r>
          </w:p>
        </w:tc>
      </w:tr>
      <w:tr w14:paraId="27DF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A243FDD">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32FC05C5">
            <w:pPr>
              <w:tabs>
                <w:tab w:val="left" w:pos="750"/>
                <w:tab w:val="left" w:pos="840"/>
              </w:tabs>
              <w:adjustRightInd w:val="0"/>
              <w:snapToGrid w:val="0"/>
              <w:jc w:val="center"/>
              <w:rPr>
                <w:color w:val="auto"/>
                <w:sz w:val="24"/>
              </w:rPr>
            </w:pPr>
            <w:r>
              <w:rPr>
                <w:color w:val="auto"/>
                <w:sz w:val="24"/>
              </w:rPr>
              <w:t>0.7%</w:t>
            </w:r>
          </w:p>
        </w:tc>
      </w:tr>
      <w:tr w14:paraId="410C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14:paraId="40231678">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3651C0B2">
            <w:pPr>
              <w:tabs>
                <w:tab w:val="left" w:pos="750"/>
                <w:tab w:val="left" w:pos="840"/>
              </w:tabs>
              <w:adjustRightInd w:val="0"/>
              <w:snapToGrid w:val="0"/>
              <w:jc w:val="center"/>
              <w:rPr>
                <w:color w:val="auto"/>
                <w:sz w:val="24"/>
              </w:rPr>
            </w:pPr>
            <w:r>
              <w:rPr>
                <w:color w:val="auto"/>
                <w:sz w:val="24"/>
              </w:rPr>
              <w:t>0.55%</w:t>
            </w:r>
          </w:p>
        </w:tc>
      </w:tr>
      <w:tr w14:paraId="5EFF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E9CD9A2">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1BEAF70D">
            <w:pPr>
              <w:tabs>
                <w:tab w:val="left" w:pos="750"/>
                <w:tab w:val="left" w:pos="840"/>
              </w:tabs>
              <w:adjustRightInd w:val="0"/>
              <w:snapToGrid w:val="0"/>
              <w:jc w:val="center"/>
              <w:rPr>
                <w:color w:val="auto"/>
                <w:sz w:val="24"/>
              </w:rPr>
            </w:pPr>
            <w:r>
              <w:rPr>
                <w:color w:val="auto"/>
                <w:sz w:val="24"/>
              </w:rPr>
              <w:t>0.35%</w:t>
            </w:r>
          </w:p>
        </w:tc>
      </w:tr>
      <w:tr w14:paraId="416A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BC13DF8">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4AF0729A">
            <w:pPr>
              <w:tabs>
                <w:tab w:val="left" w:pos="750"/>
                <w:tab w:val="left" w:pos="840"/>
              </w:tabs>
              <w:adjustRightInd w:val="0"/>
              <w:snapToGrid w:val="0"/>
              <w:jc w:val="center"/>
              <w:rPr>
                <w:color w:val="auto"/>
                <w:sz w:val="24"/>
              </w:rPr>
            </w:pPr>
            <w:r>
              <w:rPr>
                <w:color w:val="auto"/>
                <w:sz w:val="24"/>
              </w:rPr>
              <w:t>0.2%</w:t>
            </w:r>
          </w:p>
        </w:tc>
      </w:tr>
      <w:tr w14:paraId="2E67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18CCC26">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25BF0AEA">
            <w:pPr>
              <w:tabs>
                <w:tab w:val="left" w:pos="750"/>
                <w:tab w:val="left" w:pos="840"/>
              </w:tabs>
              <w:adjustRightInd w:val="0"/>
              <w:snapToGrid w:val="0"/>
              <w:jc w:val="center"/>
              <w:rPr>
                <w:color w:val="auto"/>
                <w:sz w:val="24"/>
              </w:rPr>
            </w:pPr>
            <w:r>
              <w:rPr>
                <w:color w:val="auto"/>
                <w:sz w:val="24"/>
              </w:rPr>
              <w:t>0.05%</w:t>
            </w:r>
          </w:p>
        </w:tc>
      </w:tr>
    </w:tbl>
    <w:p w14:paraId="38A42DCB">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w:t>
      </w:r>
      <w:r>
        <w:rPr>
          <w:color w:val="auto"/>
          <w:sz w:val="24"/>
          <w:lang w:val="zh-CN"/>
        </w:rPr>
        <w:t>金额为6805000元，服务费=1000000×1%+（5000000-1000000）×0.7%+（6805000-5000000）×0.55%=47927.5元，服务费缴纳47927元。其中成交金额以《成交通知书》为准。</w:t>
      </w:r>
    </w:p>
    <w:p w14:paraId="38F13913">
      <w:pPr>
        <w:tabs>
          <w:tab w:val="left" w:pos="700"/>
        </w:tabs>
        <w:autoSpaceDE w:val="0"/>
        <w:autoSpaceDN w:val="0"/>
        <w:adjustRightInd w:val="0"/>
        <w:spacing w:line="360" w:lineRule="auto"/>
        <w:ind w:firstLine="480" w:firstLineChars="200"/>
        <w:rPr>
          <w:color w:val="auto"/>
          <w:sz w:val="24"/>
          <w:szCs w:val="24"/>
          <w:lang w:val="zh-CN"/>
        </w:rPr>
      </w:pPr>
      <w:r>
        <w:rPr>
          <w:rFonts w:hint="eastAsia"/>
          <w:color w:val="auto"/>
          <w:sz w:val="24"/>
          <w:szCs w:val="24"/>
          <w:lang w:val="zh-CN"/>
        </w:rPr>
        <w:t>成交</w:t>
      </w:r>
      <w:r>
        <w:rPr>
          <w:color w:val="auto"/>
          <w:sz w:val="24"/>
          <w:szCs w:val="24"/>
        </w:rPr>
        <w:t>供应商应于</w:t>
      </w:r>
      <w:r>
        <w:rPr>
          <w:rFonts w:hint="eastAsia"/>
          <w:color w:val="auto"/>
          <w:sz w:val="24"/>
          <w:szCs w:val="24"/>
          <w:lang w:val="zh-CN"/>
        </w:rPr>
        <w:t>成交</w:t>
      </w:r>
      <w:r>
        <w:rPr>
          <w:color w:val="auto"/>
          <w:sz w:val="24"/>
          <w:szCs w:val="24"/>
        </w:rPr>
        <w:t>公告发布之日起5个工作日内缴纳</w:t>
      </w:r>
      <w:r>
        <w:rPr>
          <w:color w:val="auto"/>
          <w:sz w:val="24"/>
          <w:szCs w:val="24"/>
          <w:lang w:val="zh-CN"/>
        </w:rPr>
        <w:t>招标代理服务费，缴费单位名称须与投标单位名称一致，缴费时请注明项目编号及</w:t>
      </w:r>
      <w:r>
        <w:rPr>
          <w:rFonts w:hint="eastAsia"/>
          <w:color w:val="auto"/>
          <w:sz w:val="24"/>
          <w:szCs w:val="24"/>
          <w:lang w:val="zh-CN"/>
        </w:rPr>
        <w:t>成交</w:t>
      </w:r>
      <w:r>
        <w:rPr>
          <w:color w:val="auto"/>
          <w:sz w:val="24"/>
          <w:szCs w:val="24"/>
          <w:lang w:val="zh-CN"/>
        </w:rPr>
        <w:t>包号。</w:t>
      </w:r>
    </w:p>
    <w:p w14:paraId="4FA91CB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557D2D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30E8B1D6">
      <w:pPr>
        <w:pStyle w:val="29"/>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43F233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16092A9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0A06D6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48BB07E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12B1875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0427DEEC">
      <w:pPr>
        <w:pStyle w:val="29"/>
        <w:spacing w:line="360" w:lineRule="auto"/>
        <w:ind w:firstLine="480" w:firstLineChars="200"/>
        <w:jc w:val="both"/>
        <w:rPr>
          <w:rFonts w:ascii="Times New Roman" w:hAnsi="Times New Roman" w:eastAsia="宋体" w:cs="Times New Roman"/>
          <w:color w:val="FF0000"/>
        </w:rPr>
      </w:pPr>
    </w:p>
    <w:p w14:paraId="14C13474">
      <w:pPr>
        <w:pStyle w:val="29"/>
        <w:spacing w:line="360" w:lineRule="auto"/>
        <w:jc w:val="both"/>
        <w:rPr>
          <w:rFonts w:ascii="Times New Roman" w:hAnsi="Times New Roman" w:eastAsia="宋体" w:cs="Times New Roman"/>
          <w:color w:val="auto"/>
        </w:rPr>
      </w:pPr>
    </w:p>
    <w:p w14:paraId="130E8BD9">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6</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24</w:t>
      </w:r>
      <w:bookmarkStart w:id="7" w:name="_GoBack"/>
      <w:bookmarkEnd w:id="7"/>
      <w:r>
        <w:rPr>
          <w:rFonts w:ascii="Times New Roman" w:hAnsi="Times New Roman" w:eastAsia="宋体" w:cs="Times New Roman"/>
          <w:color w:val="auto"/>
        </w:rPr>
        <w:t>日</w:t>
      </w:r>
    </w:p>
    <w:p w14:paraId="50603F02">
      <w:pPr>
        <w:pStyle w:val="29"/>
        <w:spacing w:line="360" w:lineRule="auto"/>
        <w:ind w:firstLine="480" w:firstLineChars="200"/>
        <w:jc w:val="both"/>
        <w:rPr>
          <w:rFonts w:ascii="Times New Roman" w:hAnsi="Times New Roman" w:eastAsia="宋体" w:cs="Times New Roman"/>
          <w:color w:val="auto"/>
          <w:kern w:val="2"/>
        </w:rPr>
      </w:pPr>
    </w:p>
    <w:p w14:paraId="67EE5445">
      <w:pPr>
        <w:pStyle w:val="29"/>
        <w:spacing w:line="360" w:lineRule="auto"/>
        <w:ind w:firstLine="480" w:firstLineChars="200"/>
        <w:jc w:val="both"/>
        <w:rPr>
          <w:rFonts w:ascii="Times New Roman" w:hAnsi="Times New Roman" w:eastAsia="宋体" w:cs="Times New Roman"/>
          <w:color w:val="auto"/>
          <w:kern w:val="2"/>
        </w:rPr>
      </w:pPr>
    </w:p>
    <w:p w14:paraId="192F4318">
      <w:pPr>
        <w:widowControl/>
        <w:jc w:val="left"/>
        <w:rPr>
          <w:rFonts w:eastAsiaTheme="minorEastAsia"/>
          <w:b/>
          <w:bCs/>
          <w:kern w:val="0"/>
          <w:sz w:val="24"/>
          <w:szCs w:val="24"/>
        </w:rPr>
      </w:pPr>
      <w:r>
        <w:rPr>
          <w:rFonts w:eastAsiaTheme="minorEastAsia"/>
          <w:b/>
          <w:bCs/>
          <w:kern w:val="0"/>
          <w:sz w:val="24"/>
          <w:szCs w:val="24"/>
        </w:rPr>
        <w:br w:type="page"/>
      </w:r>
    </w:p>
    <w:p w14:paraId="7AE08848">
      <w:pPr>
        <w:pStyle w:val="11"/>
        <w:rPr>
          <w:rFonts w:ascii="Times New Roman" w:hAnsi="Times New Roman"/>
        </w:rPr>
      </w:pPr>
      <w:r>
        <w:rPr>
          <w:rFonts w:ascii="Times New Roman" w:hAnsi="Times New Roman"/>
        </w:rPr>
        <w:t>第二部分  磋商项目</w:t>
      </w:r>
      <w:bookmarkEnd w:id="2"/>
      <w:r>
        <w:rPr>
          <w:rFonts w:hint="eastAsia" w:ascii="Times New Roman" w:hAnsi="Times New Roman"/>
          <w:lang w:eastAsia="zh-CN"/>
        </w:rPr>
        <w:t>需求</w:t>
      </w:r>
    </w:p>
    <w:p w14:paraId="0AB3B83C">
      <w:pPr>
        <w:autoSpaceDE w:val="0"/>
        <w:autoSpaceDN w:val="0"/>
        <w:spacing w:line="360" w:lineRule="auto"/>
        <w:ind w:firstLine="480" w:firstLineChars="200"/>
        <w:rPr>
          <w:color w:val="auto"/>
          <w:sz w:val="24"/>
        </w:rPr>
      </w:pPr>
      <w:r>
        <w:rPr>
          <w:rFonts w:hint="eastAsia"/>
          <w:color w:val="auto"/>
          <w:sz w:val="24"/>
        </w:rPr>
        <w:t>加注“★”号条款为不允许偏离的实质性要求，经磋商小组判定任意一条加注“★”号的条款出现偏离，视为无效响应。</w:t>
      </w:r>
    </w:p>
    <w:p w14:paraId="20F9C204">
      <w:pPr>
        <w:autoSpaceDE w:val="0"/>
        <w:autoSpaceDN w:val="0"/>
        <w:adjustRightInd w:val="0"/>
        <w:spacing w:line="360" w:lineRule="auto"/>
        <w:ind w:firstLine="480" w:firstLineChars="200"/>
        <w:rPr>
          <w:bCs/>
          <w:color w:val="auto"/>
          <w:sz w:val="24"/>
        </w:rPr>
      </w:pPr>
      <w:r>
        <w:rPr>
          <w:rFonts w:hint="eastAsia"/>
          <w:color w:val="auto"/>
          <w:sz w:val="24"/>
        </w:rPr>
        <w:t>一、</w:t>
      </w:r>
      <w:r>
        <w:rPr>
          <w:bCs/>
          <w:color w:val="auto"/>
          <w:sz w:val="24"/>
        </w:rPr>
        <w:t>技术要求</w:t>
      </w:r>
    </w:p>
    <w:p w14:paraId="52420AD3">
      <w:pPr>
        <w:spacing w:line="360" w:lineRule="auto"/>
        <w:ind w:firstLine="480" w:firstLineChars="200"/>
        <w:rPr>
          <w:color w:val="auto"/>
          <w:sz w:val="24"/>
          <w:szCs w:val="24"/>
        </w:rPr>
      </w:pPr>
      <w:r>
        <w:rPr>
          <w:color w:val="auto"/>
          <w:sz w:val="24"/>
          <w:szCs w:val="24"/>
        </w:rPr>
        <w:t>（一）以采购人提供的工程量清单为准，工程结算需经审计并以审定值为准进行结算。</w:t>
      </w:r>
    </w:p>
    <w:p w14:paraId="74178797">
      <w:pPr>
        <w:spacing w:line="360" w:lineRule="auto"/>
        <w:ind w:firstLine="480" w:firstLineChars="200"/>
        <w:rPr>
          <w:color w:val="auto"/>
          <w:sz w:val="24"/>
          <w:szCs w:val="24"/>
        </w:rPr>
      </w:pPr>
      <w:r>
        <w:rPr>
          <w:color w:val="auto"/>
          <w:sz w:val="24"/>
          <w:szCs w:val="24"/>
        </w:rPr>
        <w:t>（二）采购范围：采购人提供的工程量清单中指定的内容。</w:t>
      </w:r>
    </w:p>
    <w:p w14:paraId="33E45C27">
      <w:pPr>
        <w:spacing w:line="360" w:lineRule="auto"/>
        <w:ind w:firstLine="480" w:firstLineChars="200"/>
        <w:rPr>
          <w:color w:val="auto"/>
          <w:sz w:val="24"/>
          <w:szCs w:val="24"/>
        </w:rPr>
      </w:pPr>
      <w:r>
        <w:rPr>
          <w:color w:val="auto"/>
          <w:sz w:val="24"/>
          <w:szCs w:val="24"/>
        </w:rPr>
        <w:t>（三）质量标准：达到国家施工验收规范合格标准。</w:t>
      </w:r>
    </w:p>
    <w:p w14:paraId="425AE894">
      <w:pPr>
        <w:spacing w:line="360" w:lineRule="auto"/>
        <w:ind w:firstLine="480" w:firstLineChars="200"/>
        <w:rPr>
          <w:color w:val="auto"/>
          <w:sz w:val="24"/>
          <w:szCs w:val="24"/>
        </w:rPr>
      </w:pPr>
      <w:r>
        <w:rPr>
          <w:color w:val="auto"/>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529BCAE0">
      <w:pPr>
        <w:spacing w:line="360" w:lineRule="auto"/>
        <w:ind w:firstLine="480" w:firstLineChars="200"/>
        <w:rPr>
          <w:color w:val="auto"/>
          <w:sz w:val="24"/>
          <w:szCs w:val="24"/>
        </w:rPr>
      </w:pPr>
      <w:r>
        <w:rPr>
          <w:color w:val="auto"/>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14:paraId="0C3CB2E5">
      <w:pPr>
        <w:spacing w:line="360" w:lineRule="auto"/>
        <w:ind w:firstLine="480" w:firstLineChars="200"/>
        <w:rPr>
          <w:color w:val="auto"/>
          <w:sz w:val="24"/>
          <w:szCs w:val="24"/>
        </w:rPr>
      </w:pPr>
      <w:r>
        <w:rPr>
          <w:color w:val="auto"/>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14:paraId="69CE4015">
      <w:pPr>
        <w:spacing w:line="360" w:lineRule="auto"/>
        <w:ind w:firstLine="480" w:firstLineChars="200"/>
        <w:rPr>
          <w:color w:val="auto"/>
          <w:sz w:val="24"/>
          <w:szCs w:val="24"/>
        </w:rPr>
      </w:pPr>
      <w:r>
        <w:rPr>
          <w:color w:val="auto"/>
          <w:sz w:val="24"/>
          <w:szCs w:val="24"/>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696F2393">
      <w:pPr>
        <w:spacing w:line="360" w:lineRule="auto"/>
        <w:ind w:firstLine="480" w:firstLineChars="200"/>
        <w:rPr>
          <w:color w:val="auto"/>
          <w:sz w:val="24"/>
          <w:szCs w:val="24"/>
        </w:rPr>
      </w:pPr>
      <w:r>
        <w:rPr>
          <w:color w:val="auto"/>
          <w:sz w:val="24"/>
          <w:szCs w:val="24"/>
        </w:rPr>
        <w:t>（八）本项目的工程建设必须达到现行国家、省、自治区、直辖市或行业的工程建设标准、规范及强制性条文的要求。</w:t>
      </w:r>
    </w:p>
    <w:p w14:paraId="29EBF8B6">
      <w:pPr>
        <w:spacing w:line="360" w:lineRule="auto"/>
        <w:ind w:firstLine="480" w:firstLineChars="200"/>
        <w:rPr>
          <w:color w:val="auto"/>
          <w:sz w:val="24"/>
          <w:szCs w:val="24"/>
        </w:rPr>
      </w:pPr>
      <w:r>
        <w:rPr>
          <w:color w:val="auto"/>
          <w:sz w:val="24"/>
          <w:szCs w:val="24"/>
        </w:rPr>
        <w:t>（九）施工前，需要按照国家规定进行二次复测的材料设备，必须经复测达到国家环保标准后方可使用，否则，由此所造成的损失则由施工单位负责。复测费用由施工单位承担。</w:t>
      </w:r>
    </w:p>
    <w:p w14:paraId="5665E7F9">
      <w:pPr>
        <w:spacing w:line="360" w:lineRule="auto"/>
        <w:ind w:firstLine="480" w:firstLineChars="200"/>
        <w:rPr>
          <w:color w:val="auto"/>
          <w:sz w:val="24"/>
          <w:szCs w:val="24"/>
        </w:rPr>
      </w:pPr>
      <w:r>
        <w:rPr>
          <w:color w:val="auto"/>
          <w:sz w:val="24"/>
          <w:szCs w:val="24"/>
        </w:rPr>
        <w:t>（十）施工中应严格遵守有关环境保护的法律法规，并应采用有效措施控制施工现场各种粉尘、废气、废弃物噪声、振动等对周围环境造成的污染和危害。</w:t>
      </w:r>
    </w:p>
    <w:p w14:paraId="162019DD">
      <w:pPr>
        <w:spacing w:line="360" w:lineRule="auto"/>
        <w:ind w:firstLine="480" w:firstLineChars="200"/>
        <w:rPr>
          <w:color w:val="auto"/>
          <w:sz w:val="24"/>
          <w:szCs w:val="24"/>
        </w:rPr>
      </w:pPr>
      <w:r>
        <w:rPr>
          <w:color w:val="auto"/>
          <w:sz w:val="24"/>
          <w:szCs w:val="24"/>
        </w:rPr>
        <w:t>（十一）</w:t>
      </w:r>
      <w:r>
        <w:rPr>
          <w:color w:val="auto"/>
          <w:sz w:val="24"/>
        </w:rPr>
        <w:t>投标人</w:t>
      </w:r>
      <w:r>
        <w:rPr>
          <w:color w:val="auto"/>
          <w:sz w:val="24"/>
          <w:szCs w:val="24"/>
        </w:rPr>
        <w:t>必须具有良好的资信和售后服务，服从采购人的管理，自觉接受监理机构的监理，并能密切配合其它配套施工项目。</w:t>
      </w:r>
    </w:p>
    <w:p w14:paraId="585C331C">
      <w:pPr>
        <w:spacing w:line="360" w:lineRule="auto"/>
        <w:ind w:firstLine="480" w:firstLineChars="200"/>
        <w:rPr>
          <w:color w:val="auto"/>
          <w:sz w:val="24"/>
        </w:rPr>
      </w:pPr>
      <w:r>
        <w:rPr>
          <w:color w:val="auto"/>
          <w:sz w:val="24"/>
        </w:rPr>
        <w:t>（十</w:t>
      </w:r>
      <w:r>
        <w:rPr>
          <w:rFonts w:hint="eastAsia"/>
          <w:color w:val="auto"/>
          <w:sz w:val="24"/>
        </w:rPr>
        <w:t>二</w:t>
      </w:r>
      <w:r>
        <w:rPr>
          <w:color w:val="auto"/>
          <w:sz w:val="24"/>
        </w:rPr>
        <w:t>）本工程所涉的节能产品、节水产品及环境标志产品</w:t>
      </w:r>
      <w:r>
        <w:rPr>
          <w:color w:val="auto"/>
          <w:kern w:val="0"/>
          <w:sz w:val="24"/>
          <w:szCs w:val="21"/>
        </w:rPr>
        <w:t>须</w:t>
      </w:r>
      <w:r>
        <w:rPr>
          <w:color w:val="auto"/>
          <w:sz w:val="24"/>
        </w:rPr>
        <w:t>按照《关于调整优化节能产品、环境标志产品政府采购执行机制的通知》（财库〔2019〕9号）文件要求，对政府采购节能、环境标志品目清单内的产品实施优先采购和强制采购。</w:t>
      </w:r>
    </w:p>
    <w:p w14:paraId="28860A4F">
      <w:pPr>
        <w:tabs>
          <w:tab w:val="left" w:pos="210"/>
        </w:tabs>
        <w:autoSpaceDE w:val="0"/>
        <w:autoSpaceDN w:val="0"/>
        <w:adjustRightInd w:val="0"/>
        <w:spacing w:line="360" w:lineRule="auto"/>
        <w:ind w:firstLine="480" w:firstLineChars="200"/>
        <w:outlineLvl w:val="0"/>
        <w:rPr>
          <w:color w:val="auto"/>
          <w:sz w:val="24"/>
          <w:szCs w:val="24"/>
        </w:rPr>
      </w:pPr>
      <w:r>
        <w:rPr>
          <w:rFonts w:hint="eastAsia"/>
          <w:color w:val="auto"/>
          <w:sz w:val="24"/>
          <w:szCs w:val="24"/>
        </w:rPr>
        <w:t>（十三）具体要求</w:t>
      </w:r>
    </w:p>
    <w:p w14:paraId="71F30E7F">
      <w:pPr>
        <w:tabs>
          <w:tab w:val="left" w:pos="210"/>
        </w:tabs>
        <w:autoSpaceDE w:val="0"/>
        <w:autoSpaceDN w:val="0"/>
        <w:adjustRightInd w:val="0"/>
        <w:spacing w:line="360" w:lineRule="auto"/>
        <w:ind w:firstLine="480" w:firstLineChars="200"/>
        <w:outlineLvl w:val="0"/>
        <w:rPr>
          <w:rFonts w:hint="eastAsia"/>
          <w:color w:val="auto"/>
          <w:sz w:val="24"/>
          <w:szCs w:val="24"/>
        </w:rPr>
      </w:pPr>
      <w:r>
        <w:rPr>
          <w:rFonts w:hint="eastAsia"/>
          <w:color w:val="auto"/>
          <w:sz w:val="24"/>
          <w:szCs w:val="24"/>
        </w:rPr>
        <w:t>质量标准符合现行国家、行业及地方工程质量验收标准及相关专业验收规范的合格标准；工程所用的材料、设备的品种、规格、性能和等级必须符合国家、天津市现行产品标准和工程技术有关规定，符合国家有关建筑装饰装修材料有害物质限定标准的规定；工种操作规范符合国家相关要求；严格执行相关施工规范技术要求，做好防护和施工现场清理及环境保护。施工过程中由于供应商违反安全操作规程、消防条例等，导致发生安全或火灾事故的，供应商承担一切责任。</w:t>
      </w:r>
    </w:p>
    <w:p w14:paraId="39880D59">
      <w:pPr>
        <w:tabs>
          <w:tab w:val="left" w:pos="210"/>
        </w:tabs>
        <w:autoSpaceDE w:val="0"/>
        <w:autoSpaceDN w:val="0"/>
        <w:adjustRightInd w:val="0"/>
        <w:spacing w:line="360" w:lineRule="auto"/>
        <w:ind w:firstLine="480" w:firstLineChars="200"/>
        <w:outlineLvl w:val="0"/>
        <w:rPr>
          <w:rFonts w:hint="eastAsia"/>
          <w:color w:val="auto"/>
          <w:sz w:val="24"/>
          <w:szCs w:val="24"/>
        </w:rPr>
      </w:pPr>
      <w:r>
        <w:rPr>
          <w:rFonts w:hint="eastAsia"/>
          <w:color w:val="auto"/>
          <w:sz w:val="24"/>
          <w:szCs w:val="24"/>
          <w:lang w:val="en-US" w:eastAsia="zh-CN"/>
        </w:rPr>
        <w:t>工程量清单可在获取采购文件时一并获取。</w:t>
      </w:r>
      <w:r>
        <w:rPr>
          <w:rFonts w:hint="eastAsia"/>
          <w:color w:val="auto"/>
          <w:sz w:val="24"/>
          <w:szCs w:val="24"/>
        </w:rPr>
        <w:t xml:space="preserve"> </w:t>
      </w:r>
    </w:p>
    <w:p w14:paraId="690AF5B7">
      <w:pPr>
        <w:tabs>
          <w:tab w:val="left" w:pos="210"/>
        </w:tabs>
        <w:autoSpaceDE w:val="0"/>
        <w:autoSpaceDN w:val="0"/>
        <w:adjustRightInd w:val="0"/>
        <w:spacing w:line="360" w:lineRule="auto"/>
        <w:ind w:firstLine="480" w:firstLineChars="200"/>
        <w:outlineLvl w:val="0"/>
        <w:rPr>
          <w:rFonts w:ascii="Times New Roman" w:hAnsi="Times New Roman" w:eastAsia="宋体" w:cs="Times New Roman"/>
          <w:color w:val="auto"/>
          <w:sz w:val="24"/>
        </w:rPr>
      </w:pPr>
      <w:r>
        <w:rPr>
          <w:rFonts w:hint="eastAsia" w:ascii="Times New Roman" w:hAnsi="Times New Roman" w:eastAsia="宋体" w:cs="Times New Roman"/>
          <w:color w:val="auto"/>
          <w:sz w:val="24"/>
          <w:lang w:val="en-US" w:eastAsia="zh-CN"/>
        </w:rPr>
        <w:t>二</w:t>
      </w:r>
      <w:r>
        <w:rPr>
          <w:rFonts w:ascii="Times New Roman" w:hAnsi="Times New Roman" w:eastAsia="宋体" w:cs="Times New Roman"/>
          <w:color w:val="auto"/>
          <w:sz w:val="24"/>
        </w:rPr>
        <w:t>、商务要求</w:t>
      </w:r>
    </w:p>
    <w:p w14:paraId="18678975">
      <w:pPr>
        <w:autoSpaceDE w:val="0"/>
        <w:autoSpaceDN w:val="0"/>
        <w:adjustRightInd w:val="0"/>
        <w:spacing w:line="360" w:lineRule="auto"/>
        <w:ind w:firstLine="480" w:firstLineChars="200"/>
        <w:rPr>
          <w:color w:val="auto"/>
          <w:sz w:val="24"/>
        </w:rPr>
      </w:pPr>
      <w:r>
        <w:rPr>
          <w:color w:val="auto"/>
          <w:sz w:val="24"/>
        </w:rPr>
        <w:t>（一）报价要求</w:t>
      </w:r>
    </w:p>
    <w:p w14:paraId="0B6E82FA">
      <w:pPr>
        <w:spacing w:line="360" w:lineRule="auto"/>
        <w:ind w:firstLine="480" w:firstLineChars="200"/>
        <w:rPr>
          <w:color w:val="auto"/>
          <w:sz w:val="24"/>
        </w:rPr>
      </w:pPr>
      <w:r>
        <w:rPr>
          <w:color w:val="auto"/>
          <w:sz w:val="24"/>
        </w:rPr>
        <w:t>1. 磋商报价以人民币填列。</w:t>
      </w:r>
    </w:p>
    <w:p w14:paraId="4E13C226">
      <w:pPr>
        <w:spacing w:line="360" w:lineRule="auto"/>
        <w:ind w:firstLine="480" w:firstLineChars="200"/>
        <w:rPr>
          <w:color w:val="auto"/>
          <w:sz w:val="24"/>
        </w:rPr>
      </w:pPr>
      <w:r>
        <w:rPr>
          <w:color w:val="auto"/>
          <w:sz w:val="24"/>
        </w:rPr>
        <w:t>响应文件中工程量清单报价需由工程量清单报价编制人员加盖造价工程师章并由审核人员加盖造价工程师章（注：编制和审核不可为同一人）。</w:t>
      </w:r>
    </w:p>
    <w:p w14:paraId="23273304">
      <w:pPr>
        <w:spacing w:line="360" w:lineRule="auto"/>
        <w:ind w:firstLine="480" w:firstLineChars="200"/>
        <w:rPr>
          <w:color w:val="auto"/>
          <w:sz w:val="24"/>
        </w:rPr>
      </w:pPr>
      <w:r>
        <w:rPr>
          <w:color w:val="auto"/>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7F83BED3">
      <w:pPr>
        <w:spacing w:line="360" w:lineRule="auto"/>
        <w:ind w:firstLine="480" w:firstLineChars="200"/>
        <w:rPr>
          <w:color w:val="auto"/>
          <w:sz w:val="24"/>
        </w:rPr>
      </w:pPr>
      <w:r>
        <w:rPr>
          <w:color w:val="auto"/>
          <w:sz w:val="24"/>
        </w:rPr>
        <w:t>2. 磋商价格：</w:t>
      </w:r>
    </w:p>
    <w:p w14:paraId="2FFD54A6">
      <w:pPr>
        <w:spacing w:line="360" w:lineRule="auto"/>
        <w:ind w:firstLine="480" w:firstLineChars="200"/>
        <w:rPr>
          <w:color w:val="auto"/>
          <w:sz w:val="24"/>
        </w:rPr>
      </w:pPr>
      <w:r>
        <w:rPr>
          <w:color w:val="auto"/>
          <w:sz w:val="24"/>
        </w:rPr>
        <w:t>（1）具有标价的</w:t>
      </w:r>
      <w:r>
        <w:rPr>
          <w:rFonts w:hint="eastAsia"/>
          <w:color w:val="auto"/>
          <w:sz w:val="24"/>
        </w:rPr>
        <w:t>报价</w:t>
      </w:r>
      <w:r>
        <w:rPr>
          <w:color w:val="auto"/>
          <w:sz w:val="24"/>
        </w:rPr>
        <w:t>书和报价汇总表，以及组成工程报价分专业的工程预算应包括施工设备、劳务、管理、材料、安装、维护、保险、利润、税金、政策性文件规定及合同包含的所有风险、责任等各项应有费用。</w:t>
      </w:r>
    </w:p>
    <w:p w14:paraId="5B30502B">
      <w:pPr>
        <w:spacing w:line="360" w:lineRule="auto"/>
        <w:ind w:firstLine="480" w:firstLineChars="200"/>
        <w:rPr>
          <w:color w:val="auto"/>
          <w:sz w:val="24"/>
        </w:rPr>
      </w:pPr>
      <w:r>
        <w:rPr>
          <w:color w:val="auto"/>
          <w:sz w:val="24"/>
        </w:rPr>
        <w:t>（2）投标人应根据采购人提供的项目需求书、工程量清单和现场情况，填写报价，进行磋商。</w:t>
      </w:r>
    </w:p>
    <w:p w14:paraId="0382DF8F">
      <w:pPr>
        <w:spacing w:line="360" w:lineRule="auto"/>
        <w:ind w:firstLine="480" w:firstLineChars="200"/>
        <w:rPr>
          <w:color w:val="auto"/>
          <w:sz w:val="24"/>
        </w:rPr>
      </w:pPr>
      <w:r>
        <w:rPr>
          <w:color w:val="auto"/>
          <w:sz w:val="24"/>
        </w:rPr>
        <w:t>（3）工程磋商报价执行天津市相关定额和现行取费标准及市场价格。</w:t>
      </w:r>
    </w:p>
    <w:p w14:paraId="4C494AE9">
      <w:pPr>
        <w:spacing w:line="360" w:lineRule="auto"/>
        <w:ind w:firstLine="480" w:firstLineChars="200"/>
        <w:rPr>
          <w:color w:val="auto"/>
          <w:sz w:val="24"/>
        </w:rPr>
      </w:pPr>
      <w:r>
        <w:rPr>
          <w:color w:val="auto"/>
          <w:sz w:val="24"/>
        </w:rPr>
        <w:t>3. 磋商价格采用形式：本工程磋商报价采用综合单价方式。</w:t>
      </w:r>
    </w:p>
    <w:p w14:paraId="47F25556">
      <w:pPr>
        <w:spacing w:line="360" w:lineRule="auto"/>
        <w:ind w:firstLine="480" w:firstLineChars="200"/>
        <w:rPr>
          <w:color w:val="auto"/>
          <w:sz w:val="24"/>
        </w:rPr>
      </w:pPr>
      <w:r>
        <w:rPr>
          <w:color w:val="auto"/>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2EBD1486">
      <w:pPr>
        <w:spacing w:line="360" w:lineRule="auto"/>
        <w:ind w:firstLine="480" w:firstLineChars="200"/>
        <w:rPr>
          <w:color w:val="auto"/>
          <w:sz w:val="24"/>
        </w:rPr>
      </w:pPr>
      <w:r>
        <w:rPr>
          <w:color w:val="auto"/>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6212BA6F">
      <w:pPr>
        <w:spacing w:line="360" w:lineRule="auto"/>
        <w:ind w:firstLine="480" w:firstLineChars="200"/>
        <w:rPr>
          <w:color w:val="auto"/>
          <w:sz w:val="24"/>
        </w:rPr>
      </w:pPr>
      <w:r>
        <w:rPr>
          <w:color w:val="auto"/>
          <w:sz w:val="24"/>
        </w:rPr>
        <w:t>6. 磋商报价均不包括施工过程中因施工图的重大设计变更（指结构、标准、规模）所发生的费用，不包括施工过程中遇到地下障碍物处理或地基处理所发生的费用。</w:t>
      </w:r>
    </w:p>
    <w:p w14:paraId="2CEA0288">
      <w:pPr>
        <w:spacing w:line="360" w:lineRule="auto"/>
        <w:ind w:firstLine="480" w:firstLineChars="200"/>
        <w:rPr>
          <w:b/>
          <w:bCs/>
          <w:color w:val="auto"/>
          <w:sz w:val="24"/>
        </w:rPr>
      </w:pPr>
      <w:r>
        <w:rPr>
          <w:color w:val="auto"/>
          <w:sz w:val="24"/>
        </w:rPr>
        <w:t>7. 验收及相关费用由成交供应商负责。</w:t>
      </w:r>
    </w:p>
    <w:p w14:paraId="38A575D1">
      <w:pPr>
        <w:spacing w:line="360" w:lineRule="auto"/>
        <w:ind w:firstLine="480" w:firstLineChars="200"/>
        <w:rPr>
          <w:color w:val="auto"/>
          <w:sz w:val="24"/>
        </w:rPr>
      </w:pPr>
      <w:r>
        <w:rPr>
          <w:color w:val="auto"/>
          <w:sz w:val="24"/>
        </w:rPr>
        <w:t>（二）质量要求：</w:t>
      </w:r>
    </w:p>
    <w:p w14:paraId="432A07E6">
      <w:pPr>
        <w:spacing w:line="360" w:lineRule="auto"/>
        <w:ind w:firstLine="480" w:firstLineChars="200"/>
        <w:rPr>
          <w:color w:val="auto"/>
          <w:sz w:val="24"/>
        </w:rPr>
      </w:pPr>
      <w:r>
        <w:rPr>
          <w:color w:val="auto"/>
          <w:sz w:val="24"/>
          <w:szCs w:val="24"/>
        </w:rPr>
        <w:t>达到现行国家施工验收规范合格标准</w:t>
      </w:r>
      <w:r>
        <w:rPr>
          <w:color w:val="auto"/>
          <w:sz w:val="24"/>
        </w:rPr>
        <w:t>。</w:t>
      </w:r>
    </w:p>
    <w:p w14:paraId="647E81BB">
      <w:pPr>
        <w:spacing w:line="360" w:lineRule="auto"/>
        <w:ind w:firstLine="480" w:firstLineChars="200"/>
        <w:rPr>
          <w:color w:val="auto"/>
          <w:sz w:val="24"/>
        </w:rPr>
      </w:pPr>
      <w:r>
        <w:rPr>
          <w:color w:val="auto"/>
          <w:sz w:val="24"/>
        </w:rPr>
        <w:t>（三）服务要求：</w:t>
      </w:r>
    </w:p>
    <w:p w14:paraId="75C87D51">
      <w:pPr>
        <w:spacing w:line="360" w:lineRule="auto"/>
        <w:ind w:firstLine="480" w:firstLineChars="200"/>
        <w:rPr>
          <w:color w:val="auto"/>
          <w:sz w:val="24"/>
        </w:rPr>
      </w:pPr>
      <w:r>
        <w:rPr>
          <w:color w:val="auto"/>
          <w:sz w:val="24"/>
        </w:rPr>
        <w:t>1. 工程免费保修期限为两年，</w:t>
      </w:r>
      <w:r>
        <w:rPr>
          <w:color w:val="auto"/>
          <w:kern w:val="0"/>
          <w:sz w:val="24"/>
        </w:rPr>
        <w:t>自验收合格起开始计算，</w:t>
      </w:r>
      <w:r>
        <w:rPr>
          <w:color w:val="auto"/>
          <w:sz w:val="24"/>
        </w:rPr>
        <w:t>若因施工过失造成的质量事故，其损失和延长工期均由成交供应商负责。</w:t>
      </w:r>
    </w:p>
    <w:p w14:paraId="264E36C1">
      <w:pPr>
        <w:spacing w:line="360" w:lineRule="auto"/>
        <w:ind w:firstLine="480" w:firstLineChars="200"/>
        <w:rPr>
          <w:color w:val="auto"/>
          <w:kern w:val="0"/>
          <w:sz w:val="24"/>
        </w:rPr>
      </w:pPr>
      <w:r>
        <w:rPr>
          <w:color w:val="auto"/>
          <w:sz w:val="24"/>
        </w:rPr>
        <w:t xml:space="preserve">2. </w:t>
      </w:r>
      <w:r>
        <w:rPr>
          <w:color w:val="auto"/>
          <w:kern w:val="0"/>
          <w:sz w:val="24"/>
        </w:rPr>
        <w:t>工程施工验收合格后，协助采购人及物业管理进行工程的运行管理及交接。</w:t>
      </w:r>
    </w:p>
    <w:p w14:paraId="53AB839D">
      <w:pPr>
        <w:spacing w:line="360" w:lineRule="auto"/>
        <w:ind w:firstLine="480" w:firstLineChars="200"/>
        <w:rPr>
          <w:color w:val="auto"/>
          <w:sz w:val="24"/>
        </w:rPr>
      </w:pPr>
      <w:r>
        <w:rPr>
          <w:color w:val="auto"/>
          <w:kern w:val="0"/>
          <w:sz w:val="24"/>
        </w:rPr>
        <w:t>3</w:t>
      </w:r>
      <w:r>
        <w:rPr>
          <w:color w:val="auto"/>
          <w:sz w:val="24"/>
        </w:rPr>
        <w:t xml:space="preserve">. </w:t>
      </w:r>
      <w:r>
        <w:rPr>
          <w:color w:val="auto"/>
          <w:kern w:val="0"/>
          <w:sz w:val="24"/>
        </w:rPr>
        <w:t>在保修期外，提供有偿维修服务。</w:t>
      </w:r>
    </w:p>
    <w:p w14:paraId="04E566BA">
      <w:pPr>
        <w:spacing w:line="360" w:lineRule="auto"/>
        <w:ind w:firstLine="480" w:firstLineChars="200"/>
        <w:rPr>
          <w:color w:val="auto"/>
          <w:sz w:val="24"/>
        </w:rPr>
      </w:pPr>
      <w:r>
        <w:rPr>
          <w:color w:val="auto"/>
          <w:sz w:val="24"/>
        </w:rPr>
        <w:t>（四）承包方式：</w:t>
      </w:r>
    </w:p>
    <w:p w14:paraId="22B328CE">
      <w:pPr>
        <w:spacing w:line="360" w:lineRule="auto"/>
        <w:ind w:firstLine="480" w:firstLineChars="200"/>
        <w:rPr>
          <w:color w:val="auto"/>
          <w:sz w:val="24"/>
        </w:rPr>
      </w:pPr>
      <w:r>
        <w:rPr>
          <w:color w:val="auto"/>
          <w:sz w:val="24"/>
        </w:rPr>
        <w:t>1. 本工程采取包工包料方式，按磋商最终报价确定合同价格，工程结算以采购人指定的审计部门做出的审计结果为结算依据。</w:t>
      </w:r>
    </w:p>
    <w:p w14:paraId="3A47E20A">
      <w:pPr>
        <w:spacing w:line="360" w:lineRule="auto"/>
        <w:ind w:firstLine="480" w:firstLineChars="200"/>
        <w:rPr>
          <w:color w:val="auto"/>
          <w:sz w:val="24"/>
        </w:rPr>
      </w:pPr>
      <w:r>
        <w:rPr>
          <w:rFonts w:hint="eastAsia"/>
          <w:color w:val="auto"/>
          <w:sz w:val="24"/>
        </w:rPr>
        <w:t>2</w:t>
      </w:r>
      <w:r>
        <w:rPr>
          <w:color w:val="auto"/>
          <w:sz w:val="24"/>
        </w:rPr>
        <w:t>. 变更由采购人签字认可，其增减量按实结算，人工费、材料差价不予调整。因投标</w:t>
      </w:r>
      <w:r>
        <w:rPr>
          <w:rFonts w:hint="eastAsia"/>
          <w:color w:val="auto"/>
          <w:sz w:val="24"/>
        </w:rPr>
        <w:t>人现场</w:t>
      </w:r>
      <w:r>
        <w:rPr>
          <w:color w:val="auto"/>
          <w:sz w:val="24"/>
        </w:rPr>
        <w:t>考察有误造成工程增项、增量，采购人不予认可。</w:t>
      </w:r>
    </w:p>
    <w:p w14:paraId="6E366FE1">
      <w:pPr>
        <w:spacing w:line="360" w:lineRule="auto"/>
        <w:ind w:firstLine="480" w:firstLineChars="200"/>
        <w:rPr>
          <w:color w:val="auto"/>
          <w:sz w:val="24"/>
        </w:rPr>
      </w:pPr>
      <w:r>
        <w:rPr>
          <w:rFonts w:hint="eastAsia"/>
          <w:color w:val="auto"/>
          <w:sz w:val="24"/>
        </w:rPr>
        <w:t>3</w:t>
      </w:r>
      <w:r>
        <w:rPr>
          <w:color w:val="auto"/>
          <w:sz w:val="24"/>
        </w:rPr>
        <w:t>. 该工程涉及的一切手续</w:t>
      </w:r>
      <w:r>
        <w:rPr>
          <w:rFonts w:hint="eastAsia"/>
          <w:color w:val="auto"/>
          <w:sz w:val="24"/>
        </w:rPr>
        <w:t>（</w:t>
      </w:r>
      <w:r>
        <w:rPr>
          <w:color w:val="auto"/>
          <w:sz w:val="24"/>
        </w:rPr>
        <w:t>消防、公安、市容、规划、占道、城管、环卫等</w:t>
      </w:r>
      <w:r>
        <w:rPr>
          <w:rFonts w:hint="eastAsia"/>
          <w:color w:val="auto"/>
          <w:sz w:val="24"/>
        </w:rPr>
        <w:t>）</w:t>
      </w:r>
      <w:r>
        <w:rPr>
          <w:color w:val="auto"/>
          <w:sz w:val="24"/>
        </w:rPr>
        <w:t>，均由</w:t>
      </w:r>
      <w:r>
        <w:rPr>
          <w:rFonts w:hint="eastAsia"/>
          <w:color w:val="auto"/>
          <w:sz w:val="24"/>
        </w:rPr>
        <w:t>成交供应商</w:t>
      </w:r>
      <w:r>
        <w:rPr>
          <w:color w:val="auto"/>
          <w:sz w:val="24"/>
        </w:rPr>
        <w:t>负责办理，所发生的费用由</w:t>
      </w:r>
      <w:r>
        <w:rPr>
          <w:rFonts w:hint="eastAsia"/>
          <w:color w:val="auto"/>
          <w:sz w:val="24"/>
        </w:rPr>
        <w:t>成交供应商</w:t>
      </w:r>
      <w:r>
        <w:rPr>
          <w:color w:val="auto"/>
          <w:sz w:val="24"/>
        </w:rPr>
        <w:t>承担，采购人只负责确认盖章等一般手续。</w:t>
      </w:r>
    </w:p>
    <w:p w14:paraId="7E1381D8">
      <w:pPr>
        <w:spacing w:line="360" w:lineRule="auto"/>
        <w:ind w:firstLine="480" w:firstLineChars="200"/>
        <w:rPr>
          <w:color w:val="auto"/>
          <w:sz w:val="24"/>
        </w:rPr>
      </w:pPr>
      <w:r>
        <w:rPr>
          <w:color w:val="auto"/>
          <w:sz w:val="24"/>
        </w:rPr>
        <w:t>（五）工期、施工地点要求：</w:t>
      </w:r>
    </w:p>
    <w:p w14:paraId="4074C2BF">
      <w:pPr>
        <w:spacing w:line="360" w:lineRule="auto"/>
        <w:ind w:firstLine="480" w:firstLineChars="200"/>
        <w:rPr>
          <w:color w:val="auto"/>
          <w:sz w:val="24"/>
        </w:rPr>
      </w:pPr>
      <w:r>
        <w:rPr>
          <w:color w:val="auto"/>
          <w:sz w:val="24"/>
        </w:rPr>
        <w:t>1. 工期要求：合同签订后</w:t>
      </w:r>
      <w:r>
        <w:rPr>
          <w:rFonts w:hint="eastAsia"/>
          <w:color w:val="auto"/>
          <w:sz w:val="24"/>
          <w:lang w:val="en-US" w:eastAsia="zh-CN"/>
        </w:rPr>
        <w:t>70</w:t>
      </w:r>
      <w:r>
        <w:rPr>
          <w:color w:val="auto"/>
          <w:sz w:val="24"/>
        </w:rPr>
        <w:t>天内完工（特殊情况以合同为准）。</w:t>
      </w:r>
    </w:p>
    <w:p w14:paraId="41D7C515">
      <w:pPr>
        <w:spacing w:line="360" w:lineRule="auto"/>
        <w:ind w:firstLine="480" w:firstLineChars="200"/>
        <w:rPr>
          <w:color w:val="auto"/>
          <w:sz w:val="24"/>
        </w:rPr>
      </w:pPr>
      <w:r>
        <w:rPr>
          <w:color w:val="auto"/>
          <w:sz w:val="24"/>
        </w:rPr>
        <w:t>2. 施工地点：</w:t>
      </w:r>
      <w:r>
        <w:rPr>
          <w:rFonts w:hint="eastAsia"/>
          <w:color w:val="auto"/>
          <w:sz w:val="24"/>
        </w:rPr>
        <w:t>北辰区小淀镇（近北辰东道），天津市消防救援总队搜救犬队旁</w:t>
      </w:r>
      <w:r>
        <w:rPr>
          <w:color w:val="auto"/>
          <w:sz w:val="24"/>
        </w:rPr>
        <w:t>（特殊情况以合同为准）。</w:t>
      </w:r>
    </w:p>
    <w:p w14:paraId="0D41444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（六）付款方式：</w:t>
      </w:r>
    </w:p>
    <w:p w14:paraId="141230B8">
      <w:pPr>
        <w:spacing w:line="360" w:lineRule="auto"/>
        <w:ind w:firstLine="480" w:firstLineChars="200"/>
        <w:rPr>
          <w:color w:val="auto"/>
          <w:sz w:val="24"/>
        </w:rPr>
      </w:pPr>
      <w:r>
        <w:rPr>
          <w:rFonts w:hint="eastAsia"/>
          <w:color w:val="auto"/>
          <w:sz w:val="24"/>
        </w:rPr>
        <w:t>签订合同后15日内支付30%的工程预付款，全部工程竣工后，按照最终工程验收结算审核后价格支付至总结算额的100%，竣工结算后15个工作日内供应商应向采购人提供合同总额3%的质量保证金，供应商应当以金融机构、担保机构出具的保函等非现金形式提交</w:t>
      </w:r>
      <w:r>
        <w:rPr>
          <w:color w:val="auto"/>
          <w:sz w:val="24"/>
        </w:rPr>
        <w:t>（特殊情况以合同为准）。</w:t>
      </w:r>
    </w:p>
    <w:p w14:paraId="18F00707">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（七）磋商保证金及履约保证金：本项目不收取磋商保证金</w:t>
      </w:r>
      <w:r>
        <w:rPr>
          <w:rFonts w:hint="eastAsia" w:ascii="Times New Roman" w:hAnsi="Times New Roman" w:eastAsia="宋体" w:cs="Times New Roman"/>
          <w:color w:val="auto"/>
          <w:kern w:val="2"/>
          <w:lang w:val="en-US" w:eastAsia="zh-CN"/>
        </w:rPr>
        <w:t>及履约保证金</w:t>
      </w:r>
      <w:r>
        <w:rPr>
          <w:rFonts w:ascii="Times New Roman" w:hAnsi="Times New Roman" w:eastAsia="宋体" w:cs="Times New Roman"/>
          <w:color w:val="auto"/>
          <w:kern w:val="2"/>
        </w:rPr>
        <w:t>。</w:t>
      </w:r>
    </w:p>
    <w:p w14:paraId="4306AA40">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w:t>
      </w:r>
      <w:r>
        <w:rPr>
          <w:rFonts w:hint="eastAsia" w:ascii="Times New Roman" w:hAnsi="Times New Roman" w:eastAsia="宋体" w:cs="Times New Roman"/>
          <w:color w:val="auto"/>
          <w:kern w:val="2"/>
        </w:rPr>
        <w:t>八</w:t>
      </w:r>
      <w:r>
        <w:rPr>
          <w:rFonts w:ascii="Times New Roman" w:hAnsi="Times New Roman" w:eastAsia="宋体" w:cs="Times New Roman"/>
          <w:color w:val="auto"/>
          <w:kern w:val="2"/>
        </w:rPr>
        <w:t>）其他要求：</w:t>
      </w:r>
    </w:p>
    <w:p w14:paraId="689678EF">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1. 投标人须整包进行磋商，不得拆包分项磋商。</w:t>
      </w:r>
    </w:p>
    <w:p w14:paraId="24E3E559">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2. 未经采购人同意，成交供应商不得转让合同，不得转包、分包。若出现上述情形时，将按照相关法律法规执行。</w:t>
      </w:r>
    </w:p>
    <w:p w14:paraId="6477CE33">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450DD15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本项目不接受赠品或者与采购无关的其他商品、服务，投标人亦不得以采购人要求实施前述馈赠、回扣等行为。</w:t>
      </w:r>
    </w:p>
    <w:p w14:paraId="43A2AF34">
      <w:pPr>
        <w:pStyle w:val="29"/>
        <w:spacing w:line="360" w:lineRule="auto"/>
        <w:ind w:firstLine="480" w:firstLineChars="200"/>
        <w:jc w:val="both"/>
        <w:rPr>
          <w:rFonts w:ascii="Times New Roman" w:hAnsi="Times New Roman" w:eastAsia="宋体" w:cs="Times New Roman"/>
          <w:color w:val="auto"/>
          <w:kern w:val="2"/>
        </w:rPr>
      </w:pPr>
      <w:r>
        <w:rPr>
          <w:rFonts w:hint="eastAsia" w:ascii="Times New Roman" w:hAnsi="Times New Roman" w:eastAsia="宋体" w:cs="Times New Roman"/>
          <w:color w:val="auto"/>
          <w:kern w:val="2"/>
          <w:lang w:val="en-US" w:eastAsia="zh-CN"/>
        </w:rPr>
        <w:t xml:space="preserve">5. </w:t>
      </w:r>
      <w:r>
        <w:rPr>
          <w:rFonts w:hint="eastAsia" w:ascii="Times New Roman" w:hAnsi="Times New Roman" w:eastAsia="宋体" w:cs="Times New Roman"/>
          <w:color w:val="auto"/>
          <w:kern w:val="2"/>
        </w:rPr>
        <w:t>供应商保证按时支付农民工工资。工程所需用水、电由供应商承担，自行解决。供应商工人住宿自行解决，不得在施工场地住宿。该工程涉及的一切手续（消防、公安、市容、规划、占道、城管、环卫等），均由成交供应商负责办理，所发生的费用由供应商承担，采购人只负责确认盖章等一般手续。</w:t>
      </w:r>
    </w:p>
    <w:p w14:paraId="691D9A66">
      <w:pPr>
        <w:autoSpaceDE w:val="0"/>
        <w:autoSpaceDN w:val="0"/>
        <w:adjustRightInd w:val="0"/>
        <w:spacing w:line="360" w:lineRule="auto"/>
        <w:ind w:firstLine="480" w:firstLineChars="200"/>
        <w:rPr>
          <w:rFonts w:eastAsiaTheme="minorEastAsia"/>
          <w:bCs/>
          <w:color w:val="auto"/>
          <w:sz w:val="24"/>
        </w:rPr>
      </w:pPr>
      <w:r>
        <w:rPr>
          <w:rFonts w:hint="eastAsia" w:eastAsiaTheme="minorEastAsia"/>
          <w:bCs/>
          <w:color w:val="auto"/>
          <w:sz w:val="24"/>
          <w:lang w:val="en-US" w:eastAsia="zh-CN"/>
        </w:rPr>
        <w:t>三</w:t>
      </w:r>
      <w:r>
        <w:rPr>
          <w:rFonts w:eastAsiaTheme="minorEastAsia"/>
          <w:bCs/>
          <w:color w:val="auto"/>
          <w:sz w:val="24"/>
        </w:rPr>
        <w:t>、评分因素及评标标准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5AD9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9393" w:type="dxa"/>
            <w:gridSpan w:val="3"/>
            <w:vAlign w:val="center"/>
          </w:tcPr>
          <w:p w14:paraId="6D9582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第一部分 价格（</w:t>
            </w:r>
            <w:r>
              <w:rPr>
                <w:rFonts w:hint="eastAsia"/>
                <w:color w:val="auto"/>
                <w:kern w:val="0"/>
                <w:sz w:val="24"/>
                <w:szCs w:val="24"/>
                <w:lang w:val="en-US" w:eastAsia="zh-CN"/>
              </w:rPr>
              <w:t>15</w:t>
            </w:r>
            <w:r>
              <w:rPr>
                <w:color w:val="auto"/>
                <w:kern w:val="0"/>
                <w:sz w:val="24"/>
                <w:szCs w:val="24"/>
              </w:rPr>
              <w:t>分）</w:t>
            </w:r>
          </w:p>
        </w:tc>
        <w:tc>
          <w:tcPr>
            <w:tcW w:w="1143" w:type="dxa"/>
            <w:vAlign w:val="center"/>
          </w:tcPr>
          <w:p w14:paraId="0B9E62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3002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08F60E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vAlign w:val="center"/>
          </w:tcPr>
          <w:p w14:paraId="0B8976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价格</w:t>
            </w:r>
          </w:p>
        </w:tc>
        <w:tc>
          <w:tcPr>
            <w:tcW w:w="7311" w:type="dxa"/>
            <w:vAlign w:val="center"/>
          </w:tcPr>
          <w:p w14:paraId="4B89EC6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（1）投标报价超过采购预算的，投标无效，未超过采购预算的投标报价按以下公式进行计算。</w:t>
            </w:r>
          </w:p>
          <w:p w14:paraId="63534A3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color w:val="auto"/>
                <w:kern w:val="0"/>
                <w:sz w:val="24"/>
                <w:szCs w:val="24"/>
                <w:lang w:val="en-US" w:eastAsia="zh-CN"/>
              </w:rPr>
            </w:pPr>
            <w:r>
              <w:rPr>
                <w:color w:val="auto"/>
                <w:kern w:val="0"/>
                <w:sz w:val="24"/>
                <w:szCs w:val="24"/>
              </w:rPr>
              <w:t>（2）投标报价得分=（评标基准价/投标报价）×</w:t>
            </w:r>
            <w:r>
              <w:rPr>
                <w:rFonts w:hint="eastAsia"/>
                <w:color w:val="auto"/>
                <w:kern w:val="0"/>
                <w:sz w:val="24"/>
                <w:szCs w:val="24"/>
                <w:lang w:val="en-US" w:eastAsia="zh-CN"/>
              </w:rPr>
              <w:t>15</w:t>
            </w:r>
          </w:p>
          <w:p w14:paraId="42000085">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注：满足</w:t>
            </w:r>
            <w:r>
              <w:rPr>
                <w:rFonts w:hint="eastAsia"/>
                <w:color w:val="auto"/>
                <w:kern w:val="0"/>
                <w:sz w:val="24"/>
                <w:szCs w:val="24"/>
              </w:rPr>
              <w:t>磋商</w:t>
            </w:r>
            <w:r>
              <w:rPr>
                <w:color w:val="auto"/>
                <w:kern w:val="0"/>
                <w:sz w:val="24"/>
                <w:szCs w:val="24"/>
              </w:rPr>
              <w:t>文件要求且投标报价最低的投标报价为评标基准价。</w:t>
            </w:r>
          </w:p>
        </w:tc>
        <w:tc>
          <w:tcPr>
            <w:tcW w:w="1143" w:type="dxa"/>
            <w:vAlign w:val="center"/>
          </w:tcPr>
          <w:p w14:paraId="023D89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15</w:t>
            </w:r>
          </w:p>
        </w:tc>
      </w:tr>
      <w:tr w14:paraId="34DF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noWrap/>
            <w:vAlign w:val="center"/>
          </w:tcPr>
          <w:p w14:paraId="0A76CE6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第二部分 客观分（</w:t>
            </w:r>
            <w:r>
              <w:rPr>
                <w:rFonts w:hint="eastAsia"/>
                <w:color w:val="auto"/>
                <w:kern w:val="0"/>
                <w:sz w:val="24"/>
                <w:szCs w:val="24"/>
                <w:lang w:val="en-US" w:eastAsia="zh-CN"/>
              </w:rPr>
              <w:t>20</w:t>
            </w:r>
            <w:r>
              <w:rPr>
                <w:color w:val="auto"/>
                <w:kern w:val="0"/>
                <w:sz w:val="24"/>
                <w:szCs w:val="24"/>
              </w:rPr>
              <w:t>分）</w:t>
            </w:r>
          </w:p>
        </w:tc>
        <w:tc>
          <w:tcPr>
            <w:tcW w:w="1143" w:type="dxa"/>
            <w:vAlign w:val="center"/>
          </w:tcPr>
          <w:p w14:paraId="3BBD14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5D61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63" w:type="dxa"/>
            <w:noWrap/>
            <w:vAlign w:val="center"/>
          </w:tcPr>
          <w:p w14:paraId="75ED36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vAlign w:val="center"/>
          </w:tcPr>
          <w:p w14:paraId="27A032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投标人业绩</w:t>
            </w:r>
          </w:p>
        </w:tc>
        <w:tc>
          <w:tcPr>
            <w:tcW w:w="7311" w:type="dxa"/>
            <w:vAlign w:val="center"/>
          </w:tcPr>
          <w:p w14:paraId="18FE2A3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完全按照以下要求提供投标人曾实施的</w:t>
            </w:r>
            <w:r>
              <w:rPr>
                <w:rFonts w:hint="eastAsia"/>
                <w:color w:val="auto"/>
                <w:kern w:val="0"/>
                <w:sz w:val="24"/>
                <w:szCs w:val="24"/>
                <w:lang w:val="en-US" w:eastAsia="zh-CN"/>
              </w:rPr>
              <w:t>建筑</w:t>
            </w:r>
            <w:r>
              <w:rPr>
                <w:rFonts w:hint="eastAsia"/>
                <w:color w:val="auto"/>
                <w:kern w:val="0"/>
                <w:sz w:val="24"/>
                <w:szCs w:val="24"/>
              </w:rPr>
              <w:t>工程业绩，提供的证明材料均不得遮挡涂黑，否则不予认定加分。</w:t>
            </w:r>
          </w:p>
          <w:p w14:paraId="33117E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kern w:val="0"/>
                <w:sz w:val="24"/>
                <w:szCs w:val="24"/>
              </w:rPr>
            </w:pPr>
            <w:r>
              <w:rPr>
                <w:rFonts w:hint="eastAsia"/>
                <w:color w:val="auto"/>
                <w:kern w:val="0"/>
                <w:sz w:val="24"/>
                <w:szCs w:val="24"/>
                <w:lang w:val="en-US" w:eastAsia="zh-CN"/>
              </w:rPr>
              <w:t>A.</w:t>
            </w:r>
            <w:r>
              <w:rPr>
                <w:rFonts w:hint="eastAsia"/>
                <w:color w:val="auto"/>
                <w:kern w:val="0"/>
                <w:sz w:val="24"/>
                <w:szCs w:val="24"/>
              </w:rPr>
              <w:t>合同原件</w:t>
            </w:r>
            <w:r>
              <w:rPr>
                <w:rFonts w:hint="eastAsia"/>
                <w:color w:val="auto"/>
                <w:kern w:val="0"/>
                <w:sz w:val="24"/>
                <w:szCs w:val="24"/>
                <w:lang w:eastAsia="zh-CN"/>
              </w:rPr>
              <w:t>电子件</w:t>
            </w:r>
            <w:r>
              <w:rPr>
                <w:rFonts w:hint="eastAsia"/>
                <w:color w:val="auto"/>
                <w:kern w:val="0"/>
                <w:sz w:val="24"/>
                <w:szCs w:val="24"/>
              </w:rPr>
              <w:t>。包括买卖双方名称及盖章、工程内容、合同签订日期（应为202</w:t>
            </w:r>
            <w:r>
              <w:rPr>
                <w:rFonts w:hint="eastAsia"/>
                <w:color w:val="auto"/>
                <w:kern w:val="0"/>
                <w:sz w:val="24"/>
                <w:szCs w:val="24"/>
                <w:lang w:val="en-US" w:eastAsia="zh-CN"/>
              </w:rPr>
              <w:t>3</w:t>
            </w:r>
            <w:r>
              <w:rPr>
                <w:rFonts w:hint="eastAsia"/>
                <w:color w:val="auto"/>
                <w:kern w:val="0"/>
                <w:sz w:val="24"/>
                <w:szCs w:val="24"/>
              </w:rPr>
              <w:t>年1月1日或以后）。</w:t>
            </w:r>
          </w:p>
          <w:p w14:paraId="02EBD4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kern w:val="0"/>
                <w:sz w:val="24"/>
                <w:szCs w:val="24"/>
              </w:rPr>
            </w:pPr>
            <w:r>
              <w:rPr>
                <w:rFonts w:hint="eastAsia"/>
                <w:color w:val="auto"/>
                <w:kern w:val="0"/>
                <w:sz w:val="24"/>
                <w:szCs w:val="24"/>
              </w:rPr>
              <w:t>B.加盖合同甲方单位公章的合同履行良好的相关证明材料原件电子件。</w:t>
            </w:r>
          </w:p>
          <w:p w14:paraId="4264165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每个业绩1分，最多4分。</w:t>
            </w:r>
          </w:p>
        </w:tc>
        <w:tc>
          <w:tcPr>
            <w:tcW w:w="1143" w:type="dxa"/>
            <w:vAlign w:val="center"/>
          </w:tcPr>
          <w:p w14:paraId="37E74E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r>
      <w:tr w14:paraId="1979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EF54E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2</w:t>
            </w:r>
          </w:p>
        </w:tc>
        <w:tc>
          <w:tcPr>
            <w:tcW w:w="1419" w:type="dxa"/>
            <w:vAlign w:val="center"/>
          </w:tcPr>
          <w:p w14:paraId="309A3F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投标人相关证书</w:t>
            </w:r>
          </w:p>
        </w:tc>
        <w:tc>
          <w:tcPr>
            <w:tcW w:w="7311" w:type="dxa"/>
            <w:vAlign w:val="center"/>
          </w:tcPr>
          <w:p w14:paraId="40FC6D3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投标人具备质量管理体系认证、环境管理体系认证、职业健康安全管理体系认证，提供证书</w:t>
            </w:r>
            <w:r>
              <w:rPr>
                <w:rFonts w:hint="eastAsia"/>
                <w:color w:val="auto"/>
                <w:kern w:val="0"/>
                <w:sz w:val="24"/>
                <w:szCs w:val="24"/>
                <w:lang w:eastAsia="zh-CN"/>
              </w:rPr>
              <w:t>电子件</w:t>
            </w:r>
            <w:r>
              <w:rPr>
                <w:rFonts w:hint="eastAsia"/>
                <w:color w:val="auto"/>
                <w:kern w:val="0"/>
                <w:sz w:val="24"/>
                <w:szCs w:val="24"/>
              </w:rPr>
              <w:t>。</w:t>
            </w:r>
          </w:p>
          <w:p w14:paraId="5446AB2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具备1个证书得2分，最高6分。</w:t>
            </w:r>
          </w:p>
        </w:tc>
        <w:tc>
          <w:tcPr>
            <w:tcW w:w="1143" w:type="dxa"/>
            <w:vAlign w:val="center"/>
          </w:tcPr>
          <w:p w14:paraId="1188B0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6</w:t>
            </w:r>
          </w:p>
        </w:tc>
      </w:tr>
      <w:tr w14:paraId="1653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4335D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vAlign w:val="center"/>
          </w:tcPr>
          <w:p w14:paraId="1B3B20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工程质量目标承诺</w:t>
            </w:r>
          </w:p>
        </w:tc>
        <w:tc>
          <w:tcPr>
            <w:tcW w:w="7311" w:type="dxa"/>
            <w:vAlign w:val="center"/>
          </w:tcPr>
          <w:p w14:paraId="62475FF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工程质量目标承诺满足竞争性磋商文件要求标准：5分；</w:t>
            </w:r>
          </w:p>
          <w:p w14:paraId="03FBB6F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其他：0分。</w:t>
            </w:r>
          </w:p>
        </w:tc>
        <w:tc>
          <w:tcPr>
            <w:tcW w:w="1143" w:type="dxa"/>
            <w:vAlign w:val="center"/>
          </w:tcPr>
          <w:p w14:paraId="25EE21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5</w:t>
            </w:r>
          </w:p>
        </w:tc>
      </w:tr>
      <w:tr w14:paraId="7658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00BD21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c>
          <w:tcPr>
            <w:tcW w:w="1419" w:type="dxa"/>
            <w:vAlign w:val="center"/>
          </w:tcPr>
          <w:p w14:paraId="104127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施工工期承诺</w:t>
            </w:r>
          </w:p>
        </w:tc>
        <w:tc>
          <w:tcPr>
            <w:tcW w:w="7311" w:type="dxa"/>
            <w:vAlign w:val="center"/>
          </w:tcPr>
          <w:p w14:paraId="5C5500B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szCs w:val="24"/>
              </w:rPr>
            </w:pPr>
            <w:r>
              <w:rPr>
                <w:rFonts w:hint="eastAsia"/>
                <w:color w:val="auto"/>
                <w:sz w:val="24"/>
                <w:szCs w:val="24"/>
              </w:rPr>
              <w:t>施工工期承诺满足磋商文件要求：</w:t>
            </w:r>
            <w:r>
              <w:rPr>
                <w:rFonts w:hint="eastAsia"/>
                <w:color w:val="auto"/>
                <w:sz w:val="24"/>
                <w:szCs w:val="24"/>
                <w:lang w:val="en-US" w:eastAsia="zh-CN"/>
              </w:rPr>
              <w:t>5</w:t>
            </w:r>
            <w:r>
              <w:rPr>
                <w:rFonts w:hint="eastAsia"/>
                <w:color w:val="auto"/>
                <w:sz w:val="24"/>
                <w:szCs w:val="24"/>
              </w:rPr>
              <w:t>分；</w:t>
            </w:r>
          </w:p>
          <w:p w14:paraId="5E21257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sz w:val="24"/>
                <w:szCs w:val="24"/>
              </w:rPr>
              <w:t>其他：0分。</w:t>
            </w:r>
          </w:p>
        </w:tc>
        <w:tc>
          <w:tcPr>
            <w:tcW w:w="1143" w:type="dxa"/>
            <w:vAlign w:val="center"/>
          </w:tcPr>
          <w:p w14:paraId="6D7EF12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623E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noWrap/>
            <w:vAlign w:val="center"/>
          </w:tcPr>
          <w:p w14:paraId="5D8DC1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第三部分 主观分（</w:t>
            </w:r>
            <w:r>
              <w:rPr>
                <w:rFonts w:hint="eastAsia"/>
                <w:color w:val="auto"/>
                <w:kern w:val="0"/>
                <w:sz w:val="24"/>
                <w:szCs w:val="24"/>
                <w:lang w:val="en-US" w:eastAsia="zh-CN"/>
              </w:rPr>
              <w:t>65</w:t>
            </w:r>
            <w:r>
              <w:rPr>
                <w:color w:val="auto"/>
                <w:kern w:val="0"/>
                <w:sz w:val="24"/>
                <w:szCs w:val="24"/>
              </w:rPr>
              <w:t>分）</w:t>
            </w:r>
          </w:p>
        </w:tc>
        <w:tc>
          <w:tcPr>
            <w:tcW w:w="1143" w:type="dxa"/>
            <w:vAlign w:val="center"/>
          </w:tcPr>
          <w:p w14:paraId="0CC966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3347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D9049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vAlign w:val="center"/>
          </w:tcPr>
          <w:p w14:paraId="0606B8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总体概述</w:t>
            </w:r>
          </w:p>
        </w:tc>
        <w:tc>
          <w:tcPr>
            <w:tcW w:w="7311" w:type="dxa"/>
            <w:vAlign w:val="center"/>
          </w:tcPr>
          <w:p w14:paraId="6BDF07F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对本项目的内容总体有深入认识及了解，总体概述表述清晰、完整、严谨、合理、可行性高，内容全面，</w:t>
            </w:r>
            <w:r>
              <w:rPr>
                <w:rFonts w:hint="eastAsia"/>
                <w:color w:val="auto"/>
                <w:kern w:val="0"/>
                <w:sz w:val="24"/>
                <w:szCs w:val="24"/>
                <w:lang w:val="en-US" w:eastAsia="zh-CN"/>
              </w:rPr>
              <w:t>满足采购文件要求</w:t>
            </w:r>
            <w:r>
              <w:rPr>
                <w:rFonts w:hint="eastAsia"/>
                <w:color w:val="auto"/>
                <w:kern w:val="0"/>
                <w:sz w:val="24"/>
                <w:szCs w:val="24"/>
              </w:rPr>
              <w:t>：5分；</w:t>
            </w:r>
          </w:p>
          <w:p w14:paraId="1155686E">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781A9E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5</w:t>
            </w:r>
          </w:p>
        </w:tc>
      </w:tr>
      <w:tr w14:paraId="25A0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1EB575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2</w:t>
            </w:r>
          </w:p>
        </w:tc>
        <w:tc>
          <w:tcPr>
            <w:tcW w:w="1419" w:type="dxa"/>
            <w:vAlign w:val="center"/>
          </w:tcPr>
          <w:p w14:paraId="10CB68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施工平面布置和临时设施布置</w:t>
            </w:r>
          </w:p>
        </w:tc>
        <w:tc>
          <w:tcPr>
            <w:tcW w:w="7311" w:type="dxa"/>
            <w:vAlign w:val="center"/>
          </w:tcPr>
          <w:p w14:paraId="049AF695">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总体布置针对性强、非常合理，最大限度的满足施工需要，特别符合安全、文明生产需要，</w:t>
            </w:r>
            <w:r>
              <w:rPr>
                <w:rFonts w:hint="eastAsia"/>
                <w:color w:val="auto"/>
                <w:kern w:val="0"/>
                <w:sz w:val="24"/>
                <w:szCs w:val="24"/>
                <w:lang w:val="en-US" w:eastAsia="zh-CN"/>
              </w:rPr>
              <w:t>满足采购文件要求</w:t>
            </w:r>
            <w:r>
              <w:rPr>
                <w:rFonts w:hint="eastAsia"/>
                <w:color w:val="auto"/>
                <w:kern w:val="0"/>
                <w:sz w:val="24"/>
                <w:szCs w:val="24"/>
              </w:rPr>
              <w:t>：5分；</w:t>
            </w:r>
          </w:p>
          <w:p w14:paraId="47B416C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19F5A9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06AA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7FCB7E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3</w:t>
            </w:r>
          </w:p>
        </w:tc>
        <w:tc>
          <w:tcPr>
            <w:tcW w:w="1419" w:type="dxa"/>
            <w:vAlign w:val="center"/>
          </w:tcPr>
          <w:p w14:paraId="357B19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劳动力和材料投入计划及其保证措施</w:t>
            </w:r>
          </w:p>
        </w:tc>
        <w:tc>
          <w:tcPr>
            <w:tcW w:w="7311" w:type="dxa"/>
            <w:vAlign w:val="center"/>
          </w:tcPr>
          <w:p w14:paraId="5F25A68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投入计划与进度计划呼应，满足施工需要，调配投入计划合理、准确，</w:t>
            </w:r>
            <w:r>
              <w:rPr>
                <w:rFonts w:hint="eastAsia"/>
                <w:color w:val="auto"/>
                <w:kern w:val="0"/>
                <w:sz w:val="24"/>
                <w:szCs w:val="24"/>
                <w:lang w:val="en-US" w:eastAsia="zh-CN"/>
              </w:rPr>
              <w:t>满足采购文件要求</w:t>
            </w:r>
            <w:r>
              <w:rPr>
                <w:rFonts w:hint="eastAsia"/>
                <w:color w:val="auto"/>
                <w:kern w:val="0"/>
                <w:sz w:val="24"/>
                <w:szCs w:val="24"/>
              </w:rPr>
              <w:t>：5分；</w:t>
            </w:r>
          </w:p>
          <w:p w14:paraId="5BED70B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117737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12F8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ED265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4</w:t>
            </w:r>
          </w:p>
        </w:tc>
        <w:tc>
          <w:tcPr>
            <w:tcW w:w="1419" w:type="dxa"/>
            <w:vAlign w:val="center"/>
          </w:tcPr>
          <w:p w14:paraId="1E242C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施工进度计划和各阶段进度的保证措施</w:t>
            </w:r>
          </w:p>
        </w:tc>
        <w:tc>
          <w:tcPr>
            <w:tcW w:w="7311" w:type="dxa"/>
            <w:vAlign w:val="center"/>
          </w:tcPr>
          <w:p w14:paraId="3579A2F0">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关键线路清晰、准确、完整、计划编制合理、可行；关键节点的控制措施有力、合理、可行，</w:t>
            </w:r>
            <w:r>
              <w:rPr>
                <w:rFonts w:hint="eastAsia"/>
                <w:color w:val="auto"/>
                <w:kern w:val="0"/>
                <w:sz w:val="24"/>
                <w:szCs w:val="24"/>
                <w:lang w:val="en-US" w:eastAsia="zh-CN"/>
              </w:rPr>
              <w:t>满足采购文件要求</w:t>
            </w:r>
            <w:r>
              <w:rPr>
                <w:rFonts w:hint="eastAsia"/>
                <w:color w:val="auto"/>
                <w:kern w:val="0"/>
                <w:sz w:val="24"/>
                <w:szCs w:val="24"/>
              </w:rPr>
              <w:t>：5分；</w:t>
            </w:r>
          </w:p>
          <w:p w14:paraId="2C6D98D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004ED6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val="en-US" w:eastAsia="zh-CN"/>
              </w:rPr>
            </w:pPr>
            <w:r>
              <w:rPr>
                <w:rFonts w:hint="eastAsia"/>
                <w:color w:val="auto"/>
                <w:kern w:val="0"/>
                <w:sz w:val="24"/>
                <w:szCs w:val="24"/>
                <w:lang w:val="en-US" w:eastAsia="zh-CN"/>
              </w:rPr>
              <w:t>5</w:t>
            </w:r>
          </w:p>
        </w:tc>
      </w:tr>
      <w:tr w14:paraId="0753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CDCD4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5</w:t>
            </w:r>
          </w:p>
        </w:tc>
        <w:tc>
          <w:tcPr>
            <w:tcW w:w="1419" w:type="dxa"/>
            <w:vAlign w:val="center"/>
          </w:tcPr>
          <w:p w14:paraId="0F5F61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机械设备投入计划方案</w:t>
            </w:r>
          </w:p>
        </w:tc>
        <w:tc>
          <w:tcPr>
            <w:tcW w:w="7311" w:type="dxa"/>
            <w:vAlign w:val="center"/>
          </w:tcPr>
          <w:p w14:paraId="7E2CFF85">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sz w:val="24"/>
              </w:rPr>
              <w:t>投入计划与进度计划呼应，满足施工需要，全部采用先进机械设备，</w:t>
            </w:r>
            <w:r>
              <w:rPr>
                <w:rFonts w:hint="eastAsia"/>
                <w:color w:val="auto"/>
                <w:kern w:val="0"/>
                <w:sz w:val="24"/>
                <w:szCs w:val="24"/>
                <w:lang w:val="en-US" w:eastAsia="zh-CN"/>
              </w:rPr>
              <w:t>满足采购文件要求</w:t>
            </w:r>
            <w:r>
              <w:rPr>
                <w:rFonts w:hint="eastAsia"/>
                <w:color w:val="auto"/>
                <w:kern w:val="0"/>
                <w:sz w:val="24"/>
                <w:szCs w:val="24"/>
              </w:rPr>
              <w:t>：5分；</w:t>
            </w:r>
          </w:p>
          <w:p w14:paraId="7595EA0E">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50F4EC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273B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4ABD0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6</w:t>
            </w:r>
          </w:p>
        </w:tc>
        <w:tc>
          <w:tcPr>
            <w:tcW w:w="1419" w:type="dxa"/>
            <w:vAlign w:val="center"/>
          </w:tcPr>
          <w:p w14:paraId="384C66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关键工序的施工技术、工艺以及质量保证的措施、工程实施的重点、难点分析和解决方案</w:t>
            </w:r>
          </w:p>
        </w:tc>
        <w:tc>
          <w:tcPr>
            <w:tcW w:w="7311" w:type="dxa"/>
            <w:vAlign w:val="center"/>
          </w:tcPr>
          <w:p w14:paraId="60934B62">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对关键工序的关键技术、工艺有深入的表述，对重点、难点有先进、合理的建议，解决方案完整、经济、安全、质量保证切实可行，措施得力，</w:t>
            </w:r>
            <w:r>
              <w:rPr>
                <w:rFonts w:hint="eastAsia"/>
                <w:color w:val="auto"/>
                <w:kern w:val="0"/>
                <w:sz w:val="24"/>
                <w:szCs w:val="24"/>
                <w:lang w:val="en-US" w:eastAsia="zh-CN"/>
              </w:rPr>
              <w:t>满足采购文件要求</w:t>
            </w:r>
            <w:r>
              <w:rPr>
                <w:rFonts w:hint="eastAsia"/>
                <w:color w:val="auto"/>
                <w:kern w:val="0"/>
                <w:sz w:val="24"/>
                <w:szCs w:val="24"/>
              </w:rPr>
              <w:t>：5分；</w:t>
            </w:r>
          </w:p>
          <w:p w14:paraId="096DD79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585CEF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5</w:t>
            </w:r>
          </w:p>
        </w:tc>
      </w:tr>
      <w:tr w14:paraId="0768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51CDB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7</w:t>
            </w:r>
          </w:p>
        </w:tc>
        <w:tc>
          <w:tcPr>
            <w:tcW w:w="1419" w:type="dxa"/>
            <w:vAlign w:val="center"/>
          </w:tcPr>
          <w:p w14:paraId="2E7DED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新技术、新工艺、专利技术的应用和违约责任承诺</w:t>
            </w:r>
          </w:p>
        </w:tc>
        <w:tc>
          <w:tcPr>
            <w:tcW w:w="7311" w:type="dxa"/>
            <w:vAlign w:val="center"/>
          </w:tcPr>
          <w:p w14:paraId="460C504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w:t>
            </w:r>
            <w:r>
              <w:rPr>
                <w:rFonts w:hint="eastAsia"/>
                <w:color w:val="auto"/>
                <w:kern w:val="0"/>
                <w:sz w:val="24"/>
                <w:szCs w:val="24"/>
                <w:lang w:val="en-US" w:eastAsia="zh-CN"/>
              </w:rPr>
              <w:t>满足采购文件要求</w:t>
            </w:r>
            <w:r>
              <w:rPr>
                <w:rFonts w:hint="eastAsia"/>
                <w:color w:val="auto"/>
                <w:kern w:val="0"/>
                <w:sz w:val="24"/>
                <w:szCs w:val="24"/>
              </w:rPr>
              <w:t>：</w:t>
            </w:r>
            <w:r>
              <w:rPr>
                <w:rFonts w:hint="eastAsia"/>
                <w:color w:val="auto"/>
                <w:kern w:val="0"/>
                <w:sz w:val="24"/>
                <w:szCs w:val="24"/>
                <w:lang w:val="en-US" w:eastAsia="zh-CN"/>
              </w:rPr>
              <w:t>3</w:t>
            </w:r>
            <w:r>
              <w:rPr>
                <w:rFonts w:hint="eastAsia"/>
                <w:color w:val="auto"/>
                <w:kern w:val="0"/>
                <w:sz w:val="24"/>
                <w:szCs w:val="24"/>
              </w:rPr>
              <w:t>分；</w:t>
            </w:r>
          </w:p>
          <w:p w14:paraId="7DF0E810">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1.5</w:t>
            </w:r>
            <w:r>
              <w:rPr>
                <w:rFonts w:hint="eastAsia"/>
                <w:color w:val="auto"/>
                <w:kern w:val="0"/>
                <w:sz w:val="24"/>
                <w:szCs w:val="24"/>
              </w:rPr>
              <w:t>分，最低0分。</w:t>
            </w:r>
          </w:p>
        </w:tc>
        <w:tc>
          <w:tcPr>
            <w:tcW w:w="1143" w:type="dxa"/>
            <w:vAlign w:val="center"/>
          </w:tcPr>
          <w:p w14:paraId="59F7B7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r>
      <w:tr w14:paraId="6A78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B53E6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8</w:t>
            </w:r>
          </w:p>
        </w:tc>
        <w:tc>
          <w:tcPr>
            <w:tcW w:w="1419" w:type="dxa"/>
            <w:vAlign w:val="center"/>
          </w:tcPr>
          <w:p w14:paraId="0B0B95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szCs w:val="24"/>
              </w:rPr>
              <w:t>安全保证措施</w:t>
            </w:r>
          </w:p>
        </w:tc>
        <w:tc>
          <w:tcPr>
            <w:tcW w:w="7311" w:type="dxa"/>
            <w:vAlign w:val="center"/>
          </w:tcPr>
          <w:p w14:paraId="0F32306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针对项目实际情况，有先进、具体、完整、可行的实施方案和措施，</w:t>
            </w:r>
            <w:r>
              <w:rPr>
                <w:rFonts w:hint="eastAsia"/>
                <w:color w:val="auto"/>
                <w:kern w:val="0"/>
                <w:sz w:val="24"/>
                <w:szCs w:val="24"/>
                <w:lang w:val="en-US" w:eastAsia="zh-CN"/>
              </w:rPr>
              <w:t>满足采购文件要求</w:t>
            </w:r>
            <w:r>
              <w:rPr>
                <w:rFonts w:hint="eastAsia"/>
                <w:color w:val="auto"/>
                <w:kern w:val="0"/>
                <w:sz w:val="24"/>
                <w:szCs w:val="24"/>
              </w:rPr>
              <w:t>：5分；</w:t>
            </w:r>
          </w:p>
          <w:p w14:paraId="6E703F2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122587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5</w:t>
            </w:r>
          </w:p>
        </w:tc>
      </w:tr>
      <w:tr w14:paraId="7403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20C506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9</w:t>
            </w:r>
          </w:p>
        </w:tc>
        <w:tc>
          <w:tcPr>
            <w:tcW w:w="1419" w:type="dxa"/>
            <w:vAlign w:val="center"/>
          </w:tcPr>
          <w:p w14:paraId="0F551B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szCs w:val="24"/>
              </w:rPr>
              <w:t>各工序的协调措施</w:t>
            </w:r>
          </w:p>
        </w:tc>
        <w:tc>
          <w:tcPr>
            <w:tcW w:w="7311" w:type="dxa"/>
            <w:vAlign w:val="center"/>
          </w:tcPr>
          <w:p w14:paraId="7DC8A81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针对各工序的协调措施实际情况，有先进、具体、完整、可行的实施方案和措施，采用的协调方法正确、清晰，</w:t>
            </w:r>
            <w:r>
              <w:rPr>
                <w:rFonts w:hint="eastAsia"/>
                <w:color w:val="auto"/>
                <w:kern w:val="0"/>
                <w:sz w:val="24"/>
                <w:szCs w:val="24"/>
                <w:lang w:val="en-US" w:eastAsia="zh-CN"/>
              </w:rPr>
              <w:t>满足采购文件要求</w:t>
            </w:r>
            <w:r>
              <w:rPr>
                <w:rFonts w:hint="eastAsia"/>
                <w:color w:val="auto"/>
                <w:kern w:val="0"/>
                <w:sz w:val="24"/>
                <w:szCs w:val="24"/>
              </w:rPr>
              <w:t>：5分；</w:t>
            </w:r>
          </w:p>
          <w:p w14:paraId="775F141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51E24F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2D94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424793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10</w:t>
            </w:r>
          </w:p>
        </w:tc>
        <w:tc>
          <w:tcPr>
            <w:tcW w:w="1419" w:type="dxa"/>
            <w:vAlign w:val="center"/>
          </w:tcPr>
          <w:p w14:paraId="005D1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szCs w:val="24"/>
              </w:rPr>
              <w:t>冬、雨季施工措施</w:t>
            </w:r>
          </w:p>
        </w:tc>
        <w:tc>
          <w:tcPr>
            <w:tcW w:w="7311" w:type="dxa"/>
            <w:vAlign w:val="center"/>
          </w:tcPr>
          <w:p w14:paraId="2389555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针对冬、雨季施工措施实际情况，有先进、具体、完整、可行的实施方案和措施，</w:t>
            </w:r>
            <w:r>
              <w:rPr>
                <w:rFonts w:hint="eastAsia"/>
                <w:color w:val="auto"/>
                <w:kern w:val="0"/>
                <w:sz w:val="24"/>
                <w:szCs w:val="24"/>
                <w:lang w:val="en-US" w:eastAsia="zh-CN"/>
              </w:rPr>
              <w:t>满足采购文件要求</w:t>
            </w:r>
            <w:r>
              <w:rPr>
                <w:rFonts w:hint="eastAsia"/>
                <w:color w:val="auto"/>
                <w:kern w:val="0"/>
                <w:sz w:val="24"/>
                <w:szCs w:val="24"/>
              </w:rPr>
              <w:t>：</w:t>
            </w:r>
            <w:r>
              <w:rPr>
                <w:rFonts w:hint="eastAsia"/>
                <w:color w:val="auto"/>
                <w:kern w:val="0"/>
                <w:sz w:val="24"/>
                <w:szCs w:val="24"/>
                <w:lang w:val="en-US" w:eastAsia="zh-CN"/>
              </w:rPr>
              <w:t>3</w:t>
            </w:r>
            <w:r>
              <w:rPr>
                <w:rFonts w:hint="eastAsia"/>
                <w:color w:val="auto"/>
                <w:kern w:val="0"/>
                <w:sz w:val="24"/>
                <w:szCs w:val="24"/>
              </w:rPr>
              <w:t>分；</w:t>
            </w:r>
          </w:p>
          <w:p w14:paraId="523FFAE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1.5</w:t>
            </w:r>
            <w:r>
              <w:rPr>
                <w:rFonts w:hint="eastAsia"/>
                <w:color w:val="auto"/>
                <w:kern w:val="0"/>
                <w:sz w:val="24"/>
                <w:szCs w:val="24"/>
              </w:rPr>
              <w:t>分，最低0分。</w:t>
            </w:r>
          </w:p>
        </w:tc>
        <w:tc>
          <w:tcPr>
            <w:tcW w:w="1143" w:type="dxa"/>
            <w:vAlign w:val="center"/>
          </w:tcPr>
          <w:p w14:paraId="679A48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3</w:t>
            </w:r>
          </w:p>
        </w:tc>
      </w:tr>
      <w:tr w14:paraId="1884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95DF8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11</w:t>
            </w:r>
          </w:p>
        </w:tc>
        <w:tc>
          <w:tcPr>
            <w:tcW w:w="1419" w:type="dxa"/>
            <w:vAlign w:val="center"/>
          </w:tcPr>
          <w:p w14:paraId="72DD5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szCs w:val="24"/>
              </w:rPr>
              <w:t>文明施工措施</w:t>
            </w:r>
          </w:p>
        </w:tc>
        <w:tc>
          <w:tcPr>
            <w:tcW w:w="7311" w:type="dxa"/>
            <w:vAlign w:val="center"/>
          </w:tcPr>
          <w:p w14:paraId="4E1D357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针对施工现场文明施工措施实际情况，有先进、具体、完整、可行的实施措施，</w:t>
            </w:r>
            <w:r>
              <w:rPr>
                <w:rFonts w:hint="eastAsia"/>
                <w:color w:val="auto"/>
                <w:kern w:val="0"/>
                <w:sz w:val="24"/>
                <w:szCs w:val="24"/>
                <w:lang w:val="en-US" w:eastAsia="zh-CN"/>
              </w:rPr>
              <w:t>满足采购文件要求</w:t>
            </w:r>
            <w:r>
              <w:rPr>
                <w:rFonts w:hint="eastAsia"/>
                <w:color w:val="auto"/>
                <w:kern w:val="0"/>
                <w:sz w:val="24"/>
                <w:szCs w:val="24"/>
              </w:rPr>
              <w:t>：5分；</w:t>
            </w:r>
          </w:p>
          <w:p w14:paraId="5F8819D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074243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3794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4456B2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12</w:t>
            </w:r>
          </w:p>
        </w:tc>
        <w:tc>
          <w:tcPr>
            <w:tcW w:w="1419" w:type="dxa"/>
            <w:vAlign w:val="center"/>
          </w:tcPr>
          <w:p w14:paraId="1CBD51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r>
              <w:rPr>
                <w:color w:val="auto"/>
                <w:sz w:val="24"/>
                <w:szCs w:val="24"/>
              </w:rPr>
              <w:t>施工现场环保措施</w:t>
            </w:r>
          </w:p>
        </w:tc>
        <w:tc>
          <w:tcPr>
            <w:tcW w:w="7311" w:type="dxa"/>
            <w:vAlign w:val="center"/>
          </w:tcPr>
          <w:p w14:paraId="7AD2AD3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针对施工现场环保措施实际情况，有先进、具体、完整、可行的实施措施，</w:t>
            </w:r>
            <w:r>
              <w:rPr>
                <w:rFonts w:hint="eastAsia"/>
                <w:color w:val="auto"/>
                <w:kern w:val="0"/>
                <w:sz w:val="24"/>
                <w:szCs w:val="24"/>
                <w:lang w:val="en-US" w:eastAsia="zh-CN"/>
              </w:rPr>
              <w:t>满足采购文件要求</w:t>
            </w:r>
            <w:r>
              <w:rPr>
                <w:rFonts w:hint="eastAsia"/>
                <w:color w:val="auto"/>
                <w:kern w:val="0"/>
                <w:sz w:val="24"/>
                <w:szCs w:val="24"/>
              </w:rPr>
              <w:t>：5分；</w:t>
            </w:r>
          </w:p>
          <w:p w14:paraId="32044A7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2.5</w:t>
            </w:r>
            <w:r>
              <w:rPr>
                <w:rFonts w:hint="eastAsia"/>
                <w:color w:val="auto"/>
                <w:kern w:val="0"/>
                <w:sz w:val="24"/>
                <w:szCs w:val="24"/>
              </w:rPr>
              <w:t>分，最低0分。</w:t>
            </w:r>
          </w:p>
        </w:tc>
        <w:tc>
          <w:tcPr>
            <w:tcW w:w="1143" w:type="dxa"/>
            <w:vAlign w:val="center"/>
          </w:tcPr>
          <w:p w14:paraId="2D81A8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r>
      <w:tr w14:paraId="2FD1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F2957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13</w:t>
            </w:r>
          </w:p>
        </w:tc>
        <w:tc>
          <w:tcPr>
            <w:tcW w:w="1419" w:type="dxa"/>
            <w:vAlign w:val="center"/>
          </w:tcPr>
          <w:p w14:paraId="0BA001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r>
              <w:rPr>
                <w:color w:val="auto"/>
                <w:sz w:val="24"/>
                <w:szCs w:val="24"/>
              </w:rPr>
              <w:t>施工现场维护措施</w:t>
            </w:r>
          </w:p>
        </w:tc>
        <w:tc>
          <w:tcPr>
            <w:tcW w:w="7311" w:type="dxa"/>
            <w:vAlign w:val="center"/>
          </w:tcPr>
          <w:p w14:paraId="0022CAA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针对施工现场维护措施实际情况，有先进、具体、完整、可行的实施措施，</w:t>
            </w:r>
            <w:r>
              <w:rPr>
                <w:rFonts w:hint="eastAsia"/>
                <w:color w:val="auto"/>
                <w:kern w:val="0"/>
                <w:sz w:val="24"/>
                <w:szCs w:val="24"/>
                <w:lang w:val="en-US" w:eastAsia="zh-CN"/>
              </w:rPr>
              <w:t>满足采购文件要求</w:t>
            </w:r>
            <w:r>
              <w:rPr>
                <w:rFonts w:hint="eastAsia"/>
                <w:color w:val="auto"/>
                <w:kern w:val="0"/>
                <w:sz w:val="24"/>
                <w:szCs w:val="24"/>
              </w:rPr>
              <w:t>：</w:t>
            </w:r>
            <w:r>
              <w:rPr>
                <w:rFonts w:hint="eastAsia"/>
                <w:color w:val="auto"/>
                <w:kern w:val="0"/>
                <w:sz w:val="24"/>
                <w:szCs w:val="24"/>
                <w:lang w:val="en-US" w:eastAsia="zh-CN"/>
              </w:rPr>
              <w:t>3</w:t>
            </w:r>
            <w:r>
              <w:rPr>
                <w:rFonts w:hint="eastAsia"/>
                <w:color w:val="auto"/>
                <w:kern w:val="0"/>
                <w:sz w:val="24"/>
                <w:szCs w:val="24"/>
              </w:rPr>
              <w:t>分；</w:t>
            </w:r>
          </w:p>
          <w:p w14:paraId="23883B4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1.5</w:t>
            </w:r>
            <w:r>
              <w:rPr>
                <w:rFonts w:hint="eastAsia"/>
                <w:color w:val="auto"/>
                <w:kern w:val="0"/>
                <w:sz w:val="24"/>
                <w:szCs w:val="24"/>
              </w:rPr>
              <w:t>分，最低0分。</w:t>
            </w:r>
          </w:p>
        </w:tc>
        <w:tc>
          <w:tcPr>
            <w:tcW w:w="1143" w:type="dxa"/>
            <w:vAlign w:val="center"/>
          </w:tcPr>
          <w:p w14:paraId="1BBA1A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r>
      <w:tr w14:paraId="39AD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120A4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14</w:t>
            </w:r>
          </w:p>
        </w:tc>
        <w:tc>
          <w:tcPr>
            <w:tcW w:w="1419" w:type="dxa"/>
            <w:vAlign w:val="center"/>
          </w:tcPr>
          <w:p w14:paraId="150DD0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r>
              <w:rPr>
                <w:color w:val="auto"/>
                <w:sz w:val="24"/>
                <w:szCs w:val="24"/>
              </w:rPr>
              <w:t>应急预案</w:t>
            </w:r>
          </w:p>
        </w:tc>
        <w:tc>
          <w:tcPr>
            <w:tcW w:w="7311" w:type="dxa"/>
            <w:vAlign w:val="center"/>
          </w:tcPr>
          <w:p w14:paraId="7AA9620E">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针对本工程应急救援实际情况，有先进、具体、完整、可行的实施方案和措施，</w:t>
            </w:r>
            <w:r>
              <w:rPr>
                <w:rFonts w:hint="eastAsia"/>
                <w:color w:val="auto"/>
                <w:kern w:val="0"/>
                <w:sz w:val="24"/>
                <w:szCs w:val="24"/>
                <w:lang w:val="en-US" w:eastAsia="zh-CN"/>
              </w:rPr>
              <w:t>满足采购文件要求</w:t>
            </w:r>
            <w:r>
              <w:rPr>
                <w:rFonts w:hint="eastAsia"/>
                <w:color w:val="auto"/>
                <w:kern w:val="0"/>
                <w:sz w:val="24"/>
                <w:szCs w:val="24"/>
              </w:rPr>
              <w:t>：</w:t>
            </w:r>
            <w:r>
              <w:rPr>
                <w:rFonts w:hint="eastAsia"/>
                <w:color w:val="auto"/>
                <w:kern w:val="0"/>
                <w:sz w:val="24"/>
                <w:szCs w:val="24"/>
                <w:lang w:val="en-US" w:eastAsia="zh-CN"/>
              </w:rPr>
              <w:t>3</w:t>
            </w:r>
            <w:r>
              <w:rPr>
                <w:rFonts w:hint="eastAsia"/>
                <w:color w:val="auto"/>
                <w:kern w:val="0"/>
                <w:sz w:val="24"/>
                <w:szCs w:val="24"/>
              </w:rPr>
              <w:t>分；</w:t>
            </w:r>
          </w:p>
          <w:p w14:paraId="4A83CD4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1.5</w:t>
            </w:r>
            <w:r>
              <w:rPr>
                <w:rFonts w:hint="eastAsia"/>
                <w:color w:val="auto"/>
                <w:kern w:val="0"/>
                <w:sz w:val="24"/>
                <w:szCs w:val="24"/>
              </w:rPr>
              <w:t>分，最低0分。</w:t>
            </w:r>
          </w:p>
        </w:tc>
        <w:tc>
          <w:tcPr>
            <w:tcW w:w="1143" w:type="dxa"/>
            <w:vAlign w:val="center"/>
          </w:tcPr>
          <w:p w14:paraId="45A6B38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r>
      <w:tr w14:paraId="100E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20879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15</w:t>
            </w:r>
          </w:p>
        </w:tc>
        <w:tc>
          <w:tcPr>
            <w:tcW w:w="1419" w:type="dxa"/>
            <w:vAlign w:val="center"/>
          </w:tcPr>
          <w:p w14:paraId="0DCD0C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r>
              <w:rPr>
                <w:color w:val="auto"/>
                <w:sz w:val="24"/>
                <w:szCs w:val="24"/>
              </w:rPr>
              <w:t>工程交验后服务措施</w:t>
            </w:r>
          </w:p>
        </w:tc>
        <w:tc>
          <w:tcPr>
            <w:tcW w:w="7311" w:type="dxa"/>
            <w:vAlign w:val="center"/>
          </w:tcPr>
          <w:p w14:paraId="606551E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针对工程交验后服务实际情况，有先进、具体、完整、可行的实施方案和措施，能够最大程度达到用户满意，</w:t>
            </w:r>
            <w:r>
              <w:rPr>
                <w:rFonts w:hint="eastAsia"/>
                <w:color w:val="auto"/>
                <w:kern w:val="0"/>
                <w:sz w:val="24"/>
                <w:szCs w:val="24"/>
                <w:lang w:val="en-US" w:eastAsia="zh-CN"/>
              </w:rPr>
              <w:t>满足采购文件要求</w:t>
            </w:r>
            <w:r>
              <w:rPr>
                <w:rFonts w:hint="eastAsia"/>
                <w:color w:val="auto"/>
                <w:kern w:val="0"/>
                <w:sz w:val="24"/>
                <w:szCs w:val="24"/>
              </w:rPr>
              <w:t>：</w:t>
            </w:r>
            <w:r>
              <w:rPr>
                <w:rFonts w:hint="eastAsia"/>
                <w:color w:val="auto"/>
                <w:kern w:val="0"/>
                <w:sz w:val="24"/>
                <w:szCs w:val="24"/>
                <w:lang w:val="en-US" w:eastAsia="zh-CN"/>
              </w:rPr>
              <w:t>3</w:t>
            </w:r>
            <w:r>
              <w:rPr>
                <w:rFonts w:hint="eastAsia"/>
                <w:color w:val="auto"/>
                <w:kern w:val="0"/>
                <w:sz w:val="24"/>
                <w:szCs w:val="24"/>
              </w:rPr>
              <w:t>分；</w:t>
            </w:r>
          </w:p>
          <w:p w14:paraId="2CCFD9A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1.5</w:t>
            </w:r>
            <w:r>
              <w:rPr>
                <w:rFonts w:hint="eastAsia"/>
                <w:color w:val="auto"/>
                <w:kern w:val="0"/>
                <w:sz w:val="24"/>
                <w:szCs w:val="24"/>
              </w:rPr>
              <w:t>分，最低0分。</w:t>
            </w:r>
          </w:p>
        </w:tc>
        <w:tc>
          <w:tcPr>
            <w:tcW w:w="1143" w:type="dxa"/>
            <w:vAlign w:val="center"/>
          </w:tcPr>
          <w:p w14:paraId="26AB9C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r>
      <w:tr w14:paraId="0A70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noWrap/>
            <w:vAlign w:val="center"/>
          </w:tcPr>
          <w:p w14:paraId="2644DA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rPr>
              <w:t>合计</w:t>
            </w:r>
          </w:p>
        </w:tc>
        <w:tc>
          <w:tcPr>
            <w:tcW w:w="1143" w:type="dxa"/>
            <w:vAlign w:val="center"/>
          </w:tcPr>
          <w:p w14:paraId="0BAA03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100</w:t>
            </w:r>
          </w:p>
        </w:tc>
      </w:tr>
    </w:tbl>
    <w:p w14:paraId="4D7EC065">
      <w:pPr>
        <w:widowControl/>
        <w:jc w:val="left"/>
        <w:rPr>
          <w:b/>
          <w:color w:val="auto"/>
          <w:sz w:val="24"/>
        </w:rPr>
      </w:pPr>
      <w:r>
        <w:rPr>
          <w:b/>
          <w:color w:val="auto"/>
          <w:sz w:val="24"/>
        </w:rPr>
        <w:br w:type="page"/>
      </w:r>
    </w:p>
    <w:p w14:paraId="3DF2C78D">
      <w:pPr>
        <w:spacing w:line="360" w:lineRule="auto"/>
        <w:jc w:val="center"/>
        <w:rPr>
          <w:b/>
          <w:color w:val="auto"/>
          <w:sz w:val="24"/>
        </w:rPr>
      </w:pPr>
      <w:r>
        <w:rPr>
          <w:b/>
          <w:color w:val="auto"/>
          <w:sz w:val="24"/>
        </w:rPr>
        <w:t>项目需求书</w:t>
      </w:r>
    </w:p>
    <w:p w14:paraId="01F34F96">
      <w:pPr>
        <w:spacing w:line="360" w:lineRule="auto"/>
        <w:ind w:firstLine="480" w:firstLineChars="200"/>
        <w:outlineLvl w:val="0"/>
        <w:rPr>
          <w:color w:val="auto"/>
          <w:sz w:val="24"/>
        </w:rPr>
      </w:pPr>
      <w:r>
        <w:rPr>
          <w:color w:val="auto"/>
          <w:kern w:val="0"/>
          <w:sz w:val="24"/>
        </w:rPr>
        <w:t>具体内容详见工程量清单。</w:t>
      </w:r>
    </w:p>
    <w:p w14:paraId="490E68B0">
      <w:pPr>
        <w:pStyle w:val="29"/>
        <w:spacing w:line="360" w:lineRule="auto"/>
        <w:jc w:val="both"/>
        <w:rPr>
          <w:rFonts w:ascii="Times New Roman" w:hAnsi="Times New Roman" w:eastAsia="宋体" w:cs="Times New Roman"/>
          <w:color w:val="auto"/>
          <w:kern w:val="2"/>
        </w:rPr>
      </w:pPr>
    </w:p>
    <w:p w14:paraId="246CC759">
      <w:pPr>
        <w:spacing w:line="360" w:lineRule="auto"/>
        <w:ind w:firstLine="480" w:firstLineChars="200"/>
        <w:jc w:val="left"/>
        <w:rPr>
          <w:color w:val="auto"/>
          <w:sz w:val="24"/>
        </w:rPr>
      </w:pPr>
    </w:p>
    <w:p w14:paraId="6CEBDD43">
      <w:pPr>
        <w:pStyle w:val="11"/>
        <w:rPr>
          <w:rFonts w:ascii="Times New Roman" w:hAnsi="Times New Roman"/>
          <w:color w:val="auto"/>
          <w:lang w:val="en-US"/>
        </w:rPr>
        <w:sectPr>
          <w:headerReference r:id="rId4" w:type="default"/>
          <w:footerReference r:id="rId5" w:type="default"/>
          <w:pgSz w:w="11906" w:h="16838"/>
          <w:pgMar w:top="1440" w:right="1800" w:bottom="1440" w:left="1800" w:header="851" w:footer="992" w:gutter="0"/>
          <w:cols w:space="720" w:num="1"/>
          <w:docGrid w:type="lines" w:linePitch="312" w:charSpace="0"/>
        </w:sectPr>
      </w:pPr>
    </w:p>
    <w:bookmarkEnd w:id="1"/>
    <w:p w14:paraId="687BF268">
      <w:pPr>
        <w:pStyle w:val="11"/>
        <w:rPr>
          <w:rFonts w:ascii="Times New Roman" w:hAnsi="Times New Roman"/>
        </w:rPr>
      </w:pPr>
      <w:bookmarkStart w:id="3" w:name="_Toc411426751"/>
      <w:r>
        <w:rPr>
          <w:rFonts w:ascii="Times New Roman" w:hAnsi="Times New Roman"/>
        </w:rPr>
        <w:t>第三部分  供应商须知</w:t>
      </w:r>
    </w:p>
    <w:p w14:paraId="6B55B734">
      <w:pPr>
        <w:pStyle w:val="29"/>
        <w:spacing w:line="360" w:lineRule="auto"/>
        <w:jc w:val="center"/>
        <w:rPr>
          <w:rFonts w:ascii="Times New Roman" w:hAnsi="Times New Roman" w:eastAsia="宋体" w:cs="Times New Roman"/>
          <w:color w:val="auto"/>
        </w:rPr>
      </w:pPr>
    </w:p>
    <w:p w14:paraId="1DC0D56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372DE8D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5F1E560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4F068C2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712F7EE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7457065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2A6CA20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677602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7044C9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3A8B7E6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2070FE5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214424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0B2C51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505FFFB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78A35A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046A18C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589D8E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11FBA4E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4E13EA3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3293779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3CA2749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0926B3C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6450807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04BFD66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57EE786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5208C0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FA7BE1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7EBFF7E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00DE2E2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027854B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5D42BD3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60F8C90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190BA5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4814C22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7D4082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20F0C28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72715DA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2D80BFC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40162F5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3C3B6E4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348087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314369D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79B8A0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64E64F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和“天津市政府采购中心网（http://tjgpc.zwfwb.tj.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6277C4E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7ABE531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1448782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6058076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723C8B9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63152CC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25570CB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0C0D1DA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ACC1E3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5331A16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30D5856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F2425D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4C4CE0E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5FF924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5CFCCE0D">
      <w:pPr>
        <w:pStyle w:val="29"/>
        <w:spacing w:line="360" w:lineRule="auto"/>
        <w:ind w:firstLine="480" w:firstLineChars="200"/>
        <w:jc w:val="both"/>
        <w:rPr>
          <w:rFonts w:ascii="Times New Roman" w:hAnsi="Times New Roman" w:eastAsia="宋体" w:cs="Times New Roman"/>
          <w:color w:val="auto"/>
        </w:rPr>
      </w:pPr>
    </w:p>
    <w:p w14:paraId="5378106D">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3A7CB9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4308A9C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2666691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2CABCEE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6E6A77C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4D48B5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309E534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29897DF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38C648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1A917B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1547CC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7A9CF7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4929344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2F7F06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政府采购网”、“天津市政府采购中心网”以更正公告形式发布。</w:t>
      </w:r>
    </w:p>
    <w:p w14:paraId="3990A9D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3F4551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785681E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06A2BB7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0EEDBE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1F6D586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6BAB3D1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6EC2A5B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政府采购网”、“天津市政府采购中心网”以更正公告的形式发布外，不构成对竞争性磋商文件的修改，不作为供应商编制响应文件的依据。</w:t>
      </w:r>
    </w:p>
    <w:p w14:paraId="6906B6F1">
      <w:pPr>
        <w:pStyle w:val="29"/>
        <w:spacing w:line="360" w:lineRule="auto"/>
        <w:ind w:firstLine="480" w:firstLineChars="200"/>
        <w:jc w:val="both"/>
        <w:rPr>
          <w:rFonts w:ascii="Times New Roman" w:hAnsi="Times New Roman" w:eastAsia="宋体" w:cs="Times New Roman"/>
          <w:color w:val="auto"/>
        </w:rPr>
      </w:pPr>
    </w:p>
    <w:p w14:paraId="11F6FC0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3237B16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DE8EF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054F27B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74C80F9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0843D9C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4743F54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394AA65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54F775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4A0894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0E307E5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55CF949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10D6A15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0F67D60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5BC14DC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676F61D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16D1B3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6508300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2B9C9C8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59CB7D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5E5A101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0E1EC7F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7752FA1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225A25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583F7C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4AEE953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48262D6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441471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3897FEA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50920D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6B03EB6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F8476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7CB93F6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091952D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516D011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301F07D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4EB35FF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56663CE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5E287E3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4D621D2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086EDE96">
      <w:pPr>
        <w:pStyle w:val="29"/>
        <w:spacing w:line="360" w:lineRule="auto"/>
        <w:ind w:firstLine="48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22.4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照片等形式电子文件；要求第三方出具的盖章件原件（如联合协议、分包意向协议、制造商授权书等），文件中应使用原件的电子件。</w:t>
      </w:r>
    </w:p>
    <w:p w14:paraId="1C0EB79F">
      <w:pPr>
        <w:pStyle w:val="29"/>
        <w:spacing w:line="360" w:lineRule="auto"/>
        <w:jc w:val="both"/>
        <w:rPr>
          <w:rFonts w:ascii="Times New Roman" w:hAnsi="Times New Roman" w:eastAsia="宋体" w:cs="Times New Roman"/>
          <w:color w:val="auto"/>
        </w:rPr>
      </w:pPr>
    </w:p>
    <w:p w14:paraId="14EFD1F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0BFAE6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4C87E53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03FDD7C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65FC95C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0F01E54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2013EA7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65C161D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60DFD2C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09B4F35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586959A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7FD38FB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6AEB01C8">
      <w:pPr>
        <w:pStyle w:val="29"/>
        <w:spacing w:line="360" w:lineRule="auto"/>
        <w:ind w:firstLine="480" w:firstLineChars="200"/>
        <w:jc w:val="both"/>
        <w:rPr>
          <w:rFonts w:ascii="Times New Roman" w:hAnsi="Times New Roman" w:eastAsia="宋体" w:cs="Times New Roman"/>
          <w:color w:val="auto"/>
        </w:rPr>
      </w:pPr>
    </w:p>
    <w:p w14:paraId="78CD64A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3904A6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1288D50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037D2433">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524F7460">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453CD50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614B3C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473FF2E5">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1F79028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133B6A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313C3BF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6818FD8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55C62A7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D4B100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2EC5469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1E2523C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5F045DE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48BAA4E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4595D2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11284D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68E5965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26E8F2F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55ECBA7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6DF23E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7B491C3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3F9BF91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7D31780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4E85831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6682568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1B6757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78992A6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5B2114B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7D680D5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7E0F58C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518B1EF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32FE817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1174C04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6FC3C1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5F36A0B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09B169C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46A013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2DC4C2F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3AEDB67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5D0DB37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7EADD50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47141D59">
      <w:pPr>
        <w:pStyle w:val="29"/>
        <w:spacing w:line="360" w:lineRule="auto"/>
        <w:ind w:firstLine="480" w:firstLineChars="200"/>
        <w:jc w:val="both"/>
        <w:rPr>
          <w:rFonts w:ascii="Times New Roman" w:hAnsi="Times New Roman" w:eastAsia="宋体" w:cs="Times New Roman"/>
          <w:color w:val="auto"/>
        </w:rPr>
      </w:pPr>
    </w:p>
    <w:p w14:paraId="1EE6D982">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09EFAE7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74E6F5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2B06EC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1A9BDAE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255533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6E0A812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09CAF70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5E82CC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00481E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4CC2F54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309C792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58CCE9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241879C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326AEC3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384CAA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676812F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39130D16"/>
    <w:p w14:paraId="26BB3A75">
      <w:pPr>
        <w:pStyle w:val="29"/>
        <w:spacing w:line="360" w:lineRule="auto"/>
        <w:ind w:firstLine="480" w:firstLineChars="200"/>
        <w:jc w:val="both"/>
        <w:rPr>
          <w:rFonts w:ascii="Times New Roman" w:hAnsi="Times New Roman" w:eastAsia="宋体" w:cs="Times New Roman"/>
          <w:color w:val="auto"/>
        </w:rPr>
      </w:pPr>
    </w:p>
    <w:p w14:paraId="5DB04F23">
      <w:pPr>
        <w:pStyle w:val="29"/>
        <w:snapToGrid w:val="0"/>
        <w:spacing w:line="360" w:lineRule="auto"/>
        <w:ind w:firstLine="480" w:firstLineChars="200"/>
        <w:jc w:val="both"/>
        <w:rPr>
          <w:rFonts w:ascii="Times New Roman" w:hAnsi="Times New Roman" w:eastAsia="宋体" w:cs="Times New Roman"/>
          <w:color w:val="auto"/>
        </w:rPr>
      </w:pPr>
    </w:p>
    <w:p w14:paraId="0CAEFDDA">
      <w:pPr>
        <w:pStyle w:val="29"/>
        <w:snapToGrid w:val="0"/>
        <w:spacing w:line="360" w:lineRule="auto"/>
        <w:ind w:firstLine="480" w:firstLineChars="200"/>
        <w:jc w:val="both"/>
        <w:rPr>
          <w:rFonts w:ascii="Times New Roman" w:hAnsi="Times New Roman" w:eastAsia="宋体" w:cs="Times New Roman"/>
          <w:color w:val="auto"/>
        </w:rPr>
        <w:sectPr>
          <w:headerReference r:id="rId6" w:type="default"/>
          <w:pgSz w:w="11906" w:h="16838"/>
          <w:pgMar w:top="1440" w:right="1800" w:bottom="1440" w:left="1800" w:header="851" w:footer="992" w:gutter="0"/>
          <w:cols w:space="720" w:num="1"/>
          <w:docGrid w:type="lines" w:linePitch="312" w:charSpace="0"/>
        </w:sectPr>
      </w:pPr>
    </w:p>
    <w:p w14:paraId="746FBC72">
      <w:pPr>
        <w:pStyle w:val="11"/>
        <w:rPr>
          <w:rFonts w:ascii="Times New Roman" w:hAnsi="Times New Roman"/>
        </w:rPr>
      </w:pPr>
      <w:r>
        <w:rPr>
          <w:rFonts w:ascii="Times New Roman" w:hAnsi="Times New Roman"/>
        </w:rPr>
        <w:t>第四部分  合同草案</w:t>
      </w:r>
      <w:bookmarkEnd w:id="3"/>
    </w:p>
    <w:p w14:paraId="537A5A5C">
      <w:pPr>
        <w:spacing w:line="460" w:lineRule="exact"/>
        <w:jc w:val="center"/>
        <w:rPr>
          <w:b/>
          <w:sz w:val="24"/>
        </w:rPr>
      </w:pPr>
      <w:r>
        <w:rPr>
          <w:b/>
          <w:sz w:val="24"/>
        </w:rPr>
        <w:t>建设工程施工合同协议条款</w:t>
      </w:r>
    </w:p>
    <w:p w14:paraId="1B0F92C8">
      <w:pPr>
        <w:spacing w:line="460" w:lineRule="exact"/>
        <w:rPr>
          <w:sz w:val="24"/>
        </w:rPr>
      </w:pPr>
      <w:r>
        <w:rPr>
          <w:sz w:val="24"/>
        </w:rPr>
        <w:t xml:space="preserve">　　 </w:t>
      </w:r>
    </w:p>
    <w:p w14:paraId="730C5604">
      <w:pPr>
        <w:spacing w:line="460" w:lineRule="exact"/>
        <w:rPr>
          <w:sz w:val="24"/>
        </w:rPr>
      </w:pPr>
      <w:r>
        <w:rPr>
          <w:sz w:val="24"/>
        </w:rPr>
        <w:t xml:space="preserve">　　甲方： </w:t>
      </w:r>
    </w:p>
    <w:p w14:paraId="150872D5">
      <w:pPr>
        <w:spacing w:line="460" w:lineRule="exact"/>
        <w:rPr>
          <w:sz w:val="24"/>
        </w:rPr>
      </w:pPr>
      <w:r>
        <w:rPr>
          <w:sz w:val="24"/>
        </w:rPr>
        <w:t xml:space="preserve">　　乙方： </w:t>
      </w:r>
    </w:p>
    <w:p w14:paraId="1EB689F4">
      <w:pPr>
        <w:spacing w:line="460" w:lineRule="exact"/>
        <w:ind w:firstLine="480"/>
        <w:rPr>
          <w:sz w:val="24"/>
        </w:rPr>
      </w:pPr>
      <w:r>
        <w:rPr>
          <w:sz w:val="24"/>
        </w:rPr>
        <w:t xml:space="preserve">按照《中华人民共和国民法典》和相关法律法规的规定，结合本工程具体情况，双方达成如下协议。 </w:t>
      </w:r>
    </w:p>
    <w:p w14:paraId="2EC620B9">
      <w:pPr>
        <w:pStyle w:val="37"/>
        <w:numPr>
          <w:ilvl w:val="0"/>
          <w:numId w:val="1"/>
        </w:numPr>
        <w:spacing w:line="480" w:lineRule="exact"/>
        <w:ind w:firstLineChars="0"/>
        <w:rPr>
          <w:sz w:val="24"/>
        </w:rPr>
      </w:pPr>
      <w:r>
        <w:rPr>
          <w:sz w:val="24"/>
        </w:rPr>
        <w:t>本合同为中小企业预留合同</w:t>
      </w:r>
    </w:p>
    <w:p w14:paraId="37F050E7">
      <w:pPr>
        <w:pStyle w:val="37"/>
        <w:numPr>
          <w:ilvl w:val="0"/>
          <w:numId w:val="1"/>
        </w:numPr>
        <w:spacing w:line="480" w:lineRule="exact"/>
        <w:ind w:firstLineChars="0"/>
        <w:rPr>
          <w:sz w:val="24"/>
        </w:rPr>
      </w:pPr>
      <w:r>
        <w:rPr>
          <w:sz w:val="24"/>
        </w:rPr>
        <w:t>本合同非中小企业预留合同</w:t>
      </w:r>
    </w:p>
    <w:p w14:paraId="49645FF1">
      <w:pPr>
        <w:spacing w:line="460" w:lineRule="exact"/>
        <w:rPr>
          <w:sz w:val="24"/>
        </w:rPr>
      </w:pPr>
      <w:r>
        <w:rPr>
          <w:sz w:val="24"/>
        </w:rPr>
        <w:t xml:space="preserve">　　第1条　工程概况。 </w:t>
      </w:r>
    </w:p>
    <w:p w14:paraId="7B1C1DEA">
      <w:pPr>
        <w:spacing w:line="460" w:lineRule="exact"/>
        <w:rPr>
          <w:sz w:val="24"/>
        </w:rPr>
      </w:pPr>
      <w:r>
        <w:rPr>
          <w:sz w:val="24"/>
        </w:rPr>
        <w:t xml:space="preserve">　　1.1 工程名称： </w:t>
      </w:r>
    </w:p>
    <w:p w14:paraId="60CD2CE9">
      <w:pPr>
        <w:spacing w:line="460" w:lineRule="exact"/>
        <w:rPr>
          <w:sz w:val="24"/>
        </w:rPr>
      </w:pPr>
      <w:r>
        <w:rPr>
          <w:sz w:val="24"/>
        </w:rPr>
        <w:t xml:space="preserve">        工程地点： </w:t>
      </w:r>
    </w:p>
    <w:p w14:paraId="7043AD0A">
      <w:pPr>
        <w:spacing w:line="460" w:lineRule="exact"/>
        <w:rPr>
          <w:sz w:val="24"/>
        </w:rPr>
      </w:pPr>
      <w:r>
        <w:rPr>
          <w:sz w:val="24"/>
        </w:rPr>
        <w:t xml:space="preserve">　　　　工程内容： </w:t>
      </w:r>
    </w:p>
    <w:p w14:paraId="429E2AC9">
      <w:pPr>
        <w:spacing w:line="460" w:lineRule="exact"/>
        <w:rPr>
          <w:sz w:val="24"/>
        </w:rPr>
      </w:pPr>
      <w:r>
        <w:rPr>
          <w:sz w:val="24"/>
        </w:rPr>
        <w:t xml:space="preserve">　　　　承包范围： </w:t>
      </w:r>
    </w:p>
    <w:p w14:paraId="0FC8B775">
      <w:pPr>
        <w:spacing w:line="460" w:lineRule="exact"/>
        <w:rPr>
          <w:sz w:val="24"/>
        </w:rPr>
      </w:pPr>
      <w:r>
        <w:rPr>
          <w:sz w:val="24"/>
        </w:rPr>
        <w:t xml:space="preserve">　　1.2 开工日期： </w:t>
      </w:r>
    </w:p>
    <w:p w14:paraId="33B85048">
      <w:pPr>
        <w:spacing w:line="460" w:lineRule="exact"/>
        <w:rPr>
          <w:sz w:val="24"/>
        </w:rPr>
      </w:pPr>
      <w:r>
        <w:rPr>
          <w:sz w:val="24"/>
        </w:rPr>
        <w:t xml:space="preserve">　　　　竣工日期： </w:t>
      </w:r>
    </w:p>
    <w:p w14:paraId="4C1827C9">
      <w:pPr>
        <w:spacing w:line="460" w:lineRule="exact"/>
        <w:rPr>
          <w:sz w:val="24"/>
        </w:rPr>
      </w:pPr>
      <w:r>
        <w:rPr>
          <w:sz w:val="24"/>
        </w:rPr>
        <w:t xml:space="preserve">　　　　总日历日期： </w:t>
      </w:r>
    </w:p>
    <w:p w14:paraId="0B965840">
      <w:pPr>
        <w:spacing w:line="460" w:lineRule="exact"/>
        <w:rPr>
          <w:sz w:val="24"/>
        </w:rPr>
      </w:pPr>
      <w:r>
        <w:rPr>
          <w:sz w:val="24"/>
        </w:rPr>
        <w:t xml:space="preserve">　　1.3 质量等级： </w:t>
      </w:r>
    </w:p>
    <w:p w14:paraId="312CA4C7">
      <w:pPr>
        <w:spacing w:line="460" w:lineRule="exact"/>
        <w:rPr>
          <w:sz w:val="24"/>
        </w:rPr>
      </w:pPr>
      <w:r>
        <w:rPr>
          <w:sz w:val="24"/>
        </w:rPr>
        <w:t xml:space="preserve">　　1.4 合同价款： </w:t>
      </w:r>
    </w:p>
    <w:p w14:paraId="03E93BF1">
      <w:pPr>
        <w:spacing w:line="460" w:lineRule="exact"/>
        <w:rPr>
          <w:sz w:val="24"/>
        </w:rPr>
      </w:pPr>
      <w:r>
        <w:rPr>
          <w:sz w:val="24"/>
        </w:rPr>
        <w:t xml:space="preserve">　　第2条　合同文件及解释顺序。 </w:t>
      </w:r>
    </w:p>
    <w:p w14:paraId="4E010C5C">
      <w:pPr>
        <w:spacing w:line="460" w:lineRule="exact"/>
        <w:rPr>
          <w:sz w:val="24"/>
        </w:rPr>
      </w:pPr>
      <w:r>
        <w:rPr>
          <w:sz w:val="24"/>
        </w:rPr>
        <w:t xml:space="preserve">　　第3条　合同文件使用的语言文字、标准和适用法律。 </w:t>
      </w:r>
    </w:p>
    <w:p w14:paraId="46E9F4A7">
      <w:pPr>
        <w:spacing w:line="460" w:lineRule="exact"/>
        <w:rPr>
          <w:sz w:val="24"/>
        </w:rPr>
      </w:pPr>
      <w:r>
        <w:rPr>
          <w:sz w:val="24"/>
        </w:rPr>
        <w:t xml:space="preserve">　　3.1合同语言： </w:t>
      </w:r>
    </w:p>
    <w:p w14:paraId="2EAA131B">
      <w:pPr>
        <w:spacing w:line="460" w:lineRule="exact"/>
        <w:rPr>
          <w:sz w:val="24"/>
        </w:rPr>
      </w:pPr>
      <w:r>
        <w:rPr>
          <w:sz w:val="24"/>
        </w:rPr>
        <w:t xml:space="preserve">　　3.2适用法律法规： </w:t>
      </w:r>
    </w:p>
    <w:p w14:paraId="64D368AC">
      <w:pPr>
        <w:spacing w:line="460" w:lineRule="exact"/>
        <w:rPr>
          <w:sz w:val="24"/>
        </w:rPr>
      </w:pPr>
      <w:r>
        <w:rPr>
          <w:sz w:val="24"/>
        </w:rPr>
        <w:t xml:space="preserve">　　3.3适用标准、规范： </w:t>
      </w:r>
    </w:p>
    <w:p w14:paraId="7A80F276">
      <w:pPr>
        <w:spacing w:line="460" w:lineRule="exact"/>
        <w:rPr>
          <w:sz w:val="24"/>
        </w:rPr>
      </w:pPr>
      <w:r>
        <w:rPr>
          <w:sz w:val="24"/>
        </w:rPr>
        <w:t xml:space="preserve">　　第4条　图纸。 </w:t>
      </w:r>
    </w:p>
    <w:p w14:paraId="56B97DF7">
      <w:pPr>
        <w:spacing w:line="460" w:lineRule="exact"/>
        <w:rPr>
          <w:sz w:val="24"/>
        </w:rPr>
      </w:pPr>
      <w:r>
        <w:rPr>
          <w:sz w:val="24"/>
        </w:rPr>
        <w:t xml:space="preserve">　　4.1图纸提供日期： </w:t>
      </w:r>
    </w:p>
    <w:p w14:paraId="1764B9C0">
      <w:pPr>
        <w:spacing w:line="460" w:lineRule="exact"/>
        <w:rPr>
          <w:sz w:val="24"/>
        </w:rPr>
      </w:pPr>
      <w:r>
        <w:rPr>
          <w:sz w:val="24"/>
        </w:rPr>
        <w:t xml:space="preserve">　　4.2图纸提供套数： </w:t>
      </w:r>
    </w:p>
    <w:p w14:paraId="5D43B701">
      <w:pPr>
        <w:spacing w:line="460" w:lineRule="exact"/>
        <w:rPr>
          <w:sz w:val="24"/>
        </w:rPr>
      </w:pPr>
      <w:r>
        <w:rPr>
          <w:sz w:val="24"/>
        </w:rPr>
        <w:t xml:space="preserve">　　4.3图纸特殊保密要求和费用： </w:t>
      </w:r>
    </w:p>
    <w:p w14:paraId="244FA113">
      <w:pPr>
        <w:spacing w:line="460" w:lineRule="exact"/>
        <w:rPr>
          <w:sz w:val="24"/>
        </w:rPr>
      </w:pPr>
      <w:r>
        <w:rPr>
          <w:sz w:val="24"/>
        </w:rPr>
        <w:t xml:space="preserve">　　第5条　甲方驻工地代表。 </w:t>
      </w:r>
    </w:p>
    <w:p w14:paraId="6E078CA3">
      <w:pPr>
        <w:spacing w:line="460" w:lineRule="exact"/>
        <w:rPr>
          <w:sz w:val="24"/>
        </w:rPr>
      </w:pPr>
      <w:r>
        <w:rPr>
          <w:sz w:val="24"/>
        </w:rPr>
        <w:t xml:space="preserve">　　5.1甲方驻工地代表及委派人员名单： </w:t>
      </w:r>
    </w:p>
    <w:p w14:paraId="6F4BB7E7">
      <w:pPr>
        <w:spacing w:line="460" w:lineRule="exact"/>
        <w:rPr>
          <w:sz w:val="24"/>
        </w:rPr>
      </w:pPr>
      <w:r>
        <w:rPr>
          <w:sz w:val="24"/>
        </w:rPr>
        <w:t xml:space="preserve">　　5.2实行社会监理的总监理工程师姓名及其被授权范围（如果有）： </w:t>
      </w:r>
    </w:p>
    <w:p w14:paraId="66C1404B">
      <w:pPr>
        <w:spacing w:line="460" w:lineRule="exact"/>
        <w:rPr>
          <w:sz w:val="24"/>
        </w:rPr>
      </w:pPr>
      <w:r>
        <w:rPr>
          <w:sz w:val="24"/>
        </w:rPr>
        <w:t xml:space="preserve">　　第6条　乙方驻工地代表。 </w:t>
      </w:r>
    </w:p>
    <w:p w14:paraId="3181B461">
      <w:pPr>
        <w:spacing w:line="460" w:lineRule="exact"/>
        <w:rPr>
          <w:sz w:val="24"/>
        </w:rPr>
      </w:pPr>
      <w:r>
        <w:rPr>
          <w:sz w:val="24"/>
        </w:rPr>
        <w:t xml:space="preserve">　　第7条　甲方工作。 </w:t>
      </w:r>
    </w:p>
    <w:p w14:paraId="10AB7008">
      <w:pPr>
        <w:spacing w:line="460" w:lineRule="exact"/>
        <w:rPr>
          <w:sz w:val="24"/>
        </w:rPr>
      </w:pPr>
      <w:r>
        <w:rPr>
          <w:sz w:val="24"/>
        </w:rPr>
        <w:t xml:space="preserve">　　7.1施工场地具备开工条件和完成时间的要求： </w:t>
      </w:r>
    </w:p>
    <w:p w14:paraId="02052129">
      <w:pPr>
        <w:spacing w:line="460" w:lineRule="exact"/>
        <w:rPr>
          <w:sz w:val="24"/>
        </w:rPr>
      </w:pPr>
      <w:r>
        <w:rPr>
          <w:sz w:val="24"/>
        </w:rPr>
        <w:t xml:space="preserve">　　7.2水、电、电讯等施工管线进入施工场地的时间、地点和供应要求： </w:t>
      </w:r>
    </w:p>
    <w:p w14:paraId="0B7E80DC">
      <w:pPr>
        <w:spacing w:line="460" w:lineRule="exact"/>
        <w:rPr>
          <w:sz w:val="24"/>
        </w:rPr>
      </w:pPr>
      <w:r>
        <w:rPr>
          <w:sz w:val="24"/>
        </w:rPr>
        <w:t xml:space="preserve">　　7.3施工场地内主要交通干道及其与公共道路的开通时间和起止地点： </w:t>
      </w:r>
    </w:p>
    <w:p w14:paraId="07716458">
      <w:pPr>
        <w:spacing w:line="460" w:lineRule="exact"/>
        <w:rPr>
          <w:sz w:val="24"/>
        </w:rPr>
      </w:pPr>
      <w:r>
        <w:rPr>
          <w:sz w:val="24"/>
        </w:rPr>
        <w:t xml:space="preserve">　　7.4工程地质和地下管网线路资料的提供时间： </w:t>
      </w:r>
    </w:p>
    <w:p w14:paraId="77AD36BB">
      <w:pPr>
        <w:spacing w:line="460" w:lineRule="exact"/>
        <w:rPr>
          <w:sz w:val="24"/>
        </w:rPr>
      </w:pPr>
      <w:r>
        <w:rPr>
          <w:sz w:val="24"/>
        </w:rPr>
        <w:t xml:space="preserve">　　7.5办理证件、批件的名称和完成时间： </w:t>
      </w:r>
    </w:p>
    <w:p w14:paraId="383A9B68">
      <w:pPr>
        <w:spacing w:line="460" w:lineRule="exact"/>
        <w:rPr>
          <w:sz w:val="24"/>
        </w:rPr>
      </w:pPr>
      <w:r>
        <w:rPr>
          <w:sz w:val="24"/>
        </w:rPr>
        <w:t xml:space="preserve">　　7.6水准点与座标控制点位置提供和交验要求： </w:t>
      </w:r>
    </w:p>
    <w:p w14:paraId="26874FE9">
      <w:pPr>
        <w:spacing w:line="460" w:lineRule="exact"/>
        <w:rPr>
          <w:sz w:val="24"/>
        </w:rPr>
      </w:pPr>
      <w:r>
        <w:rPr>
          <w:sz w:val="24"/>
        </w:rPr>
        <w:t xml:space="preserve">　　7.7会审图纸和设计交底的时间： </w:t>
      </w:r>
    </w:p>
    <w:p w14:paraId="7864CCE4">
      <w:pPr>
        <w:spacing w:line="460" w:lineRule="exact"/>
        <w:rPr>
          <w:sz w:val="24"/>
        </w:rPr>
      </w:pPr>
      <w:r>
        <w:rPr>
          <w:sz w:val="24"/>
        </w:rPr>
        <w:t xml:space="preserve">　　7.8施工场地周围建筑物和地下管线的保护要求： </w:t>
      </w:r>
    </w:p>
    <w:p w14:paraId="1D2237C6">
      <w:pPr>
        <w:spacing w:line="460" w:lineRule="exact"/>
        <w:rPr>
          <w:sz w:val="24"/>
        </w:rPr>
      </w:pPr>
      <w:r>
        <w:rPr>
          <w:sz w:val="24"/>
        </w:rPr>
        <w:t xml:space="preserve">　　第8条　乙方工作。 </w:t>
      </w:r>
    </w:p>
    <w:p w14:paraId="3B3B8267">
      <w:pPr>
        <w:spacing w:line="460" w:lineRule="exact"/>
        <w:rPr>
          <w:sz w:val="24"/>
        </w:rPr>
      </w:pPr>
      <w:r>
        <w:rPr>
          <w:sz w:val="24"/>
        </w:rPr>
        <w:t xml:space="preserve">　　8.1施工图和配套设计名称、完成时间及要求： </w:t>
      </w:r>
    </w:p>
    <w:p w14:paraId="48632204">
      <w:pPr>
        <w:spacing w:line="460" w:lineRule="exact"/>
        <w:rPr>
          <w:sz w:val="24"/>
        </w:rPr>
      </w:pPr>
      <w:r>
        <w:rPr>
          <w:sz w:val="24"/>
        </w:rPr>
        <w:t xml:space="preserve">　　8.2提供计划、报表的名称、时间和份数： </w:t>
      </w:r>
    </w:p>
    <w:p w14:paraId="4C23A9A8">
      <w:pPr>
        <w:spacing w:line="460" w:lineRule="exact"/>
        <w:rPr>
          <w:sz w:val="24"/>
        </w:rPr>
      </w:pPr>
      <w:r>
        <w:rPr>
          <w:sz w:val="24"/>
        </w:rPr>
        <w:t xml:space="preserve">　　8.3施工防护工作的要求： </w:t>
      </w:r>
    </w:p>
    <w:p w14:paraId="025D1D2D">
      <w:pPr>
        <w:spacing w:line="460" w:lineRule="exact"/>
        <w:rPr>
          <w:sz w:val="24"/>
        </w:rPr>
      </w:pPr>
      <w:r>
        <w:rPr>
          <w:sz w:val="24"/>
        </w:rPr>
        <w:t xml:space="preserve">　　8.4向甲方代表提供办公和生活设施的要求： </w:t>
      </w:r>
    </w:p>
    <w:p w14:paraId="2876C896">
      <w:pPr>
        <w:spacing w:line="460" w:lineRule="exact"/>
        <w:rPr>
          <w:sz w:val="24"/>
        </w:rPr>
      </w:pPr>
      <w:r>
        <w:rPr>
          <w:sz w:val="24"/>
        </w:rPr>
        <w:t xml:space="preserve">　　8.5对施工现场交通和噪音的要求： </w:t>
      </w:r>
    </w:p>
    <w:p w14:paraId="132FAC85">
      <w:pPr>
        <w:spacing w:line="460" w:lineRule="exact"/>
        <w:rPr>
          <w:sz w:val="24"/>
        </w:rPr>
      </w:pPr>
      <w:r>
        <w:rPr>
          <w:sz w:val="24"/>
        </w:rPr>
        <w:t xml:space="preserve">　　8.6成品保护的要求： </w:t>
      </w:r>
    </w:p>
    <w:p w14:paraId="4FA790A7">
      <w:pPr>
        <w:spacing w:line="460" w:lineRule="exact"/>
        <w:rPr>
          <w:sz w:val="24"/>
        </w:rPr>
      </w:pPr>
      <w:r>
        <w:rPr>
          <w:sz w:val="24"/>
        </w:rPr>
        <w:t xml:space="preserve">　　8.7施工场地周围建筑物和地下管线的保护要求： </w:t>
      </w:r>
    </w:p>
    <w:p w14:paraId="58E92D18">
      <w:pPr>
        <w:spacing w:line="460" w:lineRule="exact"/>
        <w:rPr>
          <w:sz w:val="24"/>
        </w:rPr>
      </w:pPr>
      <w:r>
        <w:rPr>
          <w:sz w:val="24"/>
        </w:rPr>
        <w:t xml:space="preserve">　　8.8施工场地整洁卫生的要求： </w:t>
      </w:r>
    </w:p>
    <w:p w14:paraId="2697B29C">
      <w:pPr>
        <w:spacing w:line="460" w:lineRule="exact"/>
        <w:rPr>
          <w:sz w:val="24"/>
        </w:rPr>
      </w:pPr>
      <w:r>
        <w:rPr>
          <w:sz w:val="24"/>
        </w:rPr>
        <w:t xml:space="preserve">　　第9条　进度计划。 </w:t>
      </w:r>
    </w:p>
    <w:p w14:paraId="1B759BBD">
      <w:pPr>
        <w:spacing w:line="460" w:lineRule="exact"/>
        <w:rPr>
          <w:sz w:val="24"/>
        </w:rPr>
      </w:pPr>
      <w:r>
        <w:rPr>
          <w:sz w:val="24"/>
        </w:rPr>
        <w:t xml:space="preserve">　　9.1乙方提供施工组织设计（或施工方案）和进度计划的时间： </w:t>
      </w:r>
    </w:p>
    <w:p w14:paraId="0943ACDC">
      <w:pPr>
        <w:spacing w:line="460" w:lineRule="exact"/>
        <w:rPr>
          <w:sz w:val="24"/>
        </w:rPr>
      </w:pPr>
      <w:r>
        <w:rPr>
          <w:sz w:val="24"/>
        </w:rPr>
        <w:t xml:space="preserve">　　9.2甲方代表批准的时间 </w:t>
      </w:r>
    </w:p>
    <w:p w14:paraId="0A413780">
      <w:pPr>
        <w:spacing w:line="460" w:lineRule="exact"/>
        <w:rPr>
          <w:sz w:val="24"/>
        </w:rPr>
      </w:pPr>
      <w:r>
        <w:rPr>
          <w:sz w:val="24"/>
        </w:rPr>
        <w:t xml:space="preserve">　　第10条　延期开工。 </w:t>
      </w:r>
    </w:p>
    <w:p w14:paraId="08B05E82">
      <w:pPr>
        <w:spacing w:line="460" w:lineRule="exact"/>
        <w:rPr>
          <w:sz w:val="24"/>
        </w:rPr>
      </w:pPr>
      <w:r>
        <w:rPr>
          <w:sz w:val="24"/>
        </w:rPr>
        <w:t xml:space="preserve">　　第11条　暂停施工。 </w:t>
      </w:r>
    </w:p>
    <w:p w14:paraId="3DC20C80">
      <w:pPr>
        <w:spacing w:line="460" w:lineRule="exact"/>
        <w:rPr>
          <w:sz w:val="24"/>
        </w:rPr>
      </w:pPr>
      <w:r>
        <w:rPr>
          <w:sz w:val="24"/>
        </w:rPr>
        <w:t xml:space="preserve">　　第12条　工期延误。 </w:t>
      </w:r>
    </w:p>
    <w:p w14:paraId="0E50F05C">
      <w:pPr>
        <w:spacing w:line="460" w:lineRule="exact"/>
        <w:rPr>
          <w:sz w:val="24"/>
        </w:rPr>
      </w:pPr>
      <w:r>
        <w:rPr>
          <w:sz w:val="24"/>
        </w:rPr>
        <w:t xml:space="preserve">　　第13条　工期提前。 </w:t>
      </w:r>
    </w:p>
    <w:p w14:paraId="6E39AB02">
      <w:pPr>
        <w:spacing w:line="460" w:lineRule="exact"/>
        <w:rPr>
          <w:sz w:val="24"/>
        </w:rPr>
      </w:pPr>
      <w:r>
        <w:rPr>
          <w:sz w:val="24"/>
        </w:rPr>
        <w:t xml:space="preserve">　　第14条　检查和返工。 </w:t>
      </w:r>
    </w:p>
    <w:p w14:paraId="08B34EB2">
      <w:pPr>
        <w:spacing w:line="460" w:lineRule="exact"/>
        <w:rPr>
          <w:sz w:val="24"/>
        </w:rPr>
      </w:pPr>
      <w:r>
        <w:rPr>
          <w:sz w:val="24"/>
        </w:rPr>
        <w:t xml:space="preserve">　　第15条　工程质量等级。 </w:t>
      </w:r>
    </w:p>
    <w:p w14:paraId="6D183CBE">
      <w:pPr>
        <w:spacing w:line="460" w:lineRule="exact"/>
        <w:rPr>
          <w:sz w:val="24"/>
        </w:rPr>
      </w:pPr>
      <w:r>
        <w:rPr>
          <w:sz w:val="24"/>
        </w:rPr>
        <w:t xml:space="preserve">　　15.1工程质量等级要求的经济支出： </w:t>
      </w:r>
    </w:p>
    <w:p w14:paraId="215B5EDA">
      <w:pPr>
        <w:spacing w:line="460" w:lineRule="exact"/>
        <w:rPr>
          <w:sz w:val="24"/>
        </w:rPr>
      </w:pPr>
      <w:r>
        <w:rPr>
          <w:sz w:val="24"/>
        </w:rPr>
        <w:t xml:space="preserve">　　15.2质量评定仲裁部门名称： </w:t>
      </w:r>
    </w:p>
    <w:p w14:paraId="623336B8">
      <w:pPr>
        <w:spacing w:line="460" w:lineRule="exact"/>
        <w:rPr>
          <w:sz w:val="24"/>
        </w:rPr>
      </w:pPr>
      <w:r>
        <w:rPr>
          <w:sz w:val="24"/>
        </w:rPr>
        <w:t xml:space="preserve">　　第16条　隐蔽工程、中间验收。 </w:t>
      </w:r>
    </w:p>
    <w:p w14:paraId="647E384A">
      <w:pPr>
        <w:spacing w:line="460" w:lineRule="exact"/>
        <w:rPr>
          <w:sz w:val="24"/>
        </w:rPr>
      </w:pPr>
      <w:r>
        <w:rPr>
          <w:sz w:val="24"/>
        </w:rPr>
        <w:t xml:space="preserve">　　16.1中间验收部位和时间： </w:t>
      </w:r>
    </w:p>
    <w:p w14:paraId="6CDF888C">
      <w:pPr>
        <w:spacing w:line="460" w:lineRule="exact"/>
        <w:rPr>
          <w:sz w:val="24"/>
        </w:rPr>
      </w:pPr>
      <w:r>
        <w:rPr>
          <w:sz w:val="24"/>
        </w:rPr>
        <w:t xml:space="preserve">　　第17条　试车。 </w:t>
      </w:r>
    </w:p>
    <w:p w14:paraId="1790874F">
      <w:pPr>
        <w:spacing w:line="460" w:lineRule="exact"/>
        <w:rPr>
          <w:sz w:val="24"/>
        </w:rPr>
      </w:pPr>
      <w:r>
        <w:rPr>
          <w:sz w:val="24"/>
        </w:rPr>
        <w:t xml:space="preserve">　　第18条　验收和重新检验。 </w:t>
      </w:r>
    </w:p>
    <w:p w14:paraId="0D5EC72E">
      <w:pPr>
        <w:spacing w:line="460" w:lineRule="exact"/>
        <w:rPr>
          <w:sz w:val="24"/>
        </w:rPr>
      </w:pPr>
      <w:r>
        <w:rPr>
          <w:sz w:val="24"/>
        </w:rPr>
        <w:t xml:space="preserve">　　第19条　合同价款及调整。 </w:t>
      </w:r>
    </w:p>
    <w:p w14:paraId="3A452B46">
      <w:pPr>
        <w:spacing w:line="460" w:lineRule="exact"/>
        <w:rPr>
          <w:sz w:val="24"/>
        </w:rPr>
      </w:pPr>
      <w:r>
        <w:rPr>
          <w:sz w:val="24"/>
        </w:rPr>
        <w:t xml:space="preserve">　　19.1调整的条件： </w:t>
      </w:r>
    </w:p>
    <w:p w14:paraId="54F64E61">
      <w:pPr>
        <w:spacing w:line="460" w:lineRule="exact"/>
        <w:rPr>
          <w:sz w:val="24"/>
        </w:rPr>
      </w:pPr>
      <w:r>
        <w:rPr>
          <w:sz w:val="24"/>
        </w:rPr>
        <w:t xml:space="preserve">　　19.2调整的方式： </w:t>
      </w:r>
    </w:p>
    <w:p w14:paraId="3BE19F18">
      <w:pPr>
        <w:spacing w:line="460" w:lineRule="exact"/>
        <w:rPr>
          <w:sz w:val="24"/>
        </w:rPr>
      </w:pPr>
      <w:r>
        <w:rPr>
          <w:sz w:val="24"/>
        </w:rPr>
        <w:t xml:space="preserve">　　第20条　工程预付款。 </w:t>
      </w:r>
    </w:p>
    <w:p w14:paraId="71123062">
      <w:pPr>
        <w:spacing w:line="460" w:lineRule="exact"/>
        <w:rPr>
          <w:sz w:val="24"/>
        </w:rPr>
      </w:pPr>
      <w:r>
        <w:rPr>
          <w:sz w:val="24"/>
        </w:rPr>
        <w:t xml:space="preserve">　　20.1预付工程款总金额： </w:t>
      </w:r>
    </w:p>
    <w:p w14:paraId="4300B977">
      <w:pPr>
        <w:spacing w:line="460" w:lineRule="exact"/>
        <w:rPr>
          <w:sz w:val="24"/>
        </w:rPr>
      </w:pPr>
      <w:r>
        <w:rPr>
          <w:sz w:val="24"/>
        </w:rPr>
        <w:t xml:space="preserve">　　20.2预付时间和比例： </w:t>
      </w:r>
    </w:p>
    <w:p w14:paraId="4D7EE3FA">
      <w:pPr>
        <w:spacing w:line="460" w:lineRule="exact"/>
        <w:rPr>
          <w:sz w:val="24"/>
        </w:rPr>
      </w:pPr>
      <w:r>
        <w:rPr>
          <w:sz w:val="24"/>
        </w:rPr>
        <w:t xml:space="preserve">　　20.3扣回时间和比例： </w:t>
      </w:r>
    </w:p>
    <w:p w14:paraId="5C5FD66E">
      <w:pPr>
        <w:spacing w:line="460" w:lineRule="exact"/>
        <w:rPr>
          <w:sz w:val="24"/>
        </w:rPr>
      </w:pPr>
      <w:r>
        <w:rPr>
          <w:sz w:val="24"/>
        </w:rPr>
        <w:t xml:space="preserve">　　20.4甲方不按时付款应承担的违约责任： </w:t>
      </w:r>
    </w:p>
    <w:p w14:paraId="5676D233">
      <w:pPr>
        <w:spacing w:line="460" w:lineRule="exact"/>
        <w:rPr>
          <w:sz w:val="24"/>
        </w:rPr>
      </w:pPr>
      <w:r>
        <w:rPr>
          <w:sz w:val="24"/>
        </w:rPr>
        <w:t xml:space="preserve">　　第21条　工程量的核实确认。 </w:t>
      </w:r>
    </w:p>
    <w:p w14:paraId="0F535939">
      <w:pPr>
        <w:spacing w:line="460" w:lineRule="exact"/>
        <w:rPr>
          <w:sz w:val="24"/>
        </w:rPr>
      </w:pPr>
      <w:r>
        <w:rPr>
          <w:sz w:val="24"/>
        </w:rPr>
        <w:t xml:space="preserve">　　21.1乙方提交工程量报告的时间和要求： </w:t>
      </w:r>
    </w:p>
    <w:p w14:paraId="7EE0AB89">
      <w:pPr>
        <w:spacing w:line="460" w:lineRule="exact"/>
        <w:rPr>
          <w:sz w:val="24"/>
        </w:rPr>
      </w:pPr>
      <w:r>
        <w:rPr>
          <w:sz w:val="24"/>
        </w:rPr>
        <w:t xml:space="preserve">　　第22条　工程款支付。 </w:t>
      </w:r>
    </w:p>
    <w:p w14:paraId="54687B64">
      <w:pPr>
        <w:spacing w:line="460" w:lineRule="exact"/>
        <w:rPr>
          <w:sz w:val="24"/>
        </w:rPr>
      </w:pPr>
      <w:r>
        <w:rPr>
          <w:sz w:val="24"/>
        </w:rPr>
        <w:t xml:space="preserve">　　22.1工程款支付方式： </w:t>
      </w:r>
    </w:p>
    <w:p w14:paraId="53A2896C">
      <w:pPr>
        <w:spacing w:line="460" w:lineRule="exact"/>
        <w:rPr>
          <w:sz w:val="24"/>
        </w:rPr>
      </w:pPr>
      <w:r>
        <w:rPr>
          <w:sz w:val="24"/>
        </w:rPr>
        <w:t xml:space="preserve">　　22.2工程款支付金额和时间： </w:t>
      </w:r>
    </w:p>
    <w:p w14:paraId="2CE3266E">
      <w:pPr>
        <w:spacing w:line="460" w:lineRule="exact"/>
        <w:rPr>
          <w:sz w:val="24"/>
        </w:rPr>
      </w:pPr>
      <w:r>
        <w:rPr>
          <w:sz w:val="24"/>
        </w:rPr>
        <w:t xml:space="preserve">　　22.3甲方违约的责任： </w:t>
      </w:r>
    </w:p>
    <w:p w14:paraId="218A0499">
      <w:pPr>
        <w:spacing w:line="460" w:lineRule="exact"/>
        <w:rPr>
          <w:sz w:val="24"/>
        </w:rPr>
      </w:pPr>
      <w:r>
        <w:rPr>
          <w:sz w:val="24"/>
        </w:rPr>
        <w:t xml:space="preserve">　　第23条　甲方供应材料设备。 </w:t>
      </w:r>
    </w:p>
    <w:p w14:paraId="022235E2">
      <w:pPr>
        <w:spacing w:line="460" w:lineRule="exact"/>
        <w:rPr>
          <w:sz w:val="24"/>
        </w:rPr>
      </w:pPr>
      <w:r>
        <w:rPr>
          <w:sz w:val="24"/>
        </w:rPr>
        <w:t xml:space="preserve">　　23.1甲方供应材料、设备的要求（附清单）： </w:t>
      </w:r>
    </w:p>
    <w:p w14:paraId="3E98EED1">
      <w:pPr>
        <w:spacing w:line="460" w:lineRule="exact"/>
        <w:rPr>
          <w:sz w:val="24"/>
        </w:rPr>
      </w:pPr>
      <w:r>
        <w:rPr>
          <w:sz w:val="24"/>
        </w:rPr>
        <w:t xml:space="preserve">　　第24条　乙方采购材料设备。 </w:t>
      </w:r>
    </w:p>
    <w:p w14:paraId="264323C9">
      <w:pPr>
        <w:spacing w:line="460" w:lineRule="exact"/>
        <w:rPr>
          <w:sz w:val="24"/>
        </w:rPr>
      </w:pPr>
      <w:r>
        <w:rPr>
          <w:sz w:val="24"/>
        </w:rPr>
        <w:t xml:space="preserve">　　第25条　设计变更。 </w:t>
      </w:r>
    </w:p>
    <w:p w14:paraId="0CE1B608">
      <w:pPr>
        <w:spacing w:line="460" w:lineRule="exact"/>
        <w:rPr>
          <w:sz w:val="24"/>
        </w:rPr>
      </w:pPr>
      <w:r>
        <w:rPr>
          <w:sz w:val="24"/>
        </w:rPr>
        <w:t xml:space="preserve">　　第26条　确定变更价款。 </w:t>
      </w:r>
    </w:p>
    <w:p w14:paraId="468E2E5F">
      <w:pPr>
        <w:spacing w:line="460" w:lineRule="exact"/>
        <w:rPr>
          <w:sz w:val="24"/>
        </w:rPr>
      </w:pPr>
      <w:r>
        <w:rPr>
          <w:sz w:val="24"/>
        </w:rPr>
        <w:t xml:space="preserve">　　第27条　竣工验收。 </w:t>
      </w:r>
    </w:p>
    <w:p w14:paraId="2F9116C3">
      <w:pPr>
        <w:spacing w:line="460" w:lineRule="exact"/>
        <w:rPr>
          <w:sz w:val="24"/>
        </w:rPr>
      </w:pPr>
      <w:r>
        <w:rPr>
          <w:sz w:val="24"/>
        </w:rPr>
        <w:t xml:space="preserve">　　27.1乙方提交竣工资料和验收报告的时间： </w:t>
      </w:r>
    </w:p>
    <w:p w14:paraId="111D3789">
      <w:pPr>
        <w:spacing w:line="460" w:lineRule="exact"/>
        <w:rPr>
          <w:sz w:val="24"/>
        </w:rPr>
      </w:pPr>
      <w:r>
        <w:rPr>
          <w:sz w:val="24"/>
        </w:rPr>
        <w:t xml:space="preserve">　　27.2乙方提交竣工图的时间和份数： </w:t>
      </w:r>
    </w:p>
    <w:p w14:paraId="47D3320A">
      <w:pPr>
        <w:spacing w:line="460" w:lineRule="exact"/>
        <w:rPr>
          <w:sz w:val="24"/>
        </w:rPr>
      </w:pPr>
      <w:r>
        <w:rPr>
          <w:sz w:val="24"/>
        </w:rPr>
        <w:t xml:space="preserve">　　第28条　竣工结算。 </w:t>
      </w:r>
    </w:p>
    <w:p w14:paraId="04939C91">
      <w:pPr>
        <w:spacing w:line="460" w:lineRule="exact"/>
        <w:rPr>
          <w:sz w:val="24"/>
        </w:rPr>
      </w:pPr>
      <w:r>
        <w:rPr>
          <w:sz w:val="24"/>
        </w:rPr>
        <w:t xml:space="preserve">　　28.1结算方式： </w:t>
      </w:r>
    </w:p>
    <w:p w14:paraId="225B3DE6">
      <w:pPr>
        <w:spacing w:line="460" w:lineRule="exact"/>
        <w:rPr>
          <w:sz w:val="24"/>
        </w:rPr>
      </w:pPr>
      <w:r>
        <w:rPr>
          <w:sz w:val="24"/>
        </w:rPr>
        <w:t xml:space="preserve">　　28.2乙方提交结算报告的时间： </w:t>
      </w:r>
    </w:p>
    <w:p w14:paraId="3D723A81">
      <w:pPr>
        <w:spacing w:line="460" w:lineRule="exact"/>
        <w:rPr>
          <w:sz w:val="24"/>
        </w:rPr>
      </w:pPr>
      <w:r>
        <w:rPr>
          <w:sz w:val="24"/>
        </w:rPr>
        <w:t xml:space="preserve">　　28.3甲方批准结算报告的时间： </w:t>
      </w:r>
    </w:p>
    <w:p w14:paraId="2C125047">
      <w:pPr>
        <w:spacing w:line="460" w:lineRule="exact"/>
        <w:rPr>
          <w:sz w:val="24"/>
        </w:rPr>
      </w:pPr>
      <w:r>
        <w:rPr>
          <w:sz w:val="24"/>
        </w:rPr>
        <w:t xml:space="preserve">　　28.4甲方将拨款通知送达经办银行的时间： </w:t>
      </w:r>
    </w:p>
    <w:p w14:paraId="3EB71ADC">
      <w:pPr>
        <w:spacing w:line="460" w:lineRule="exact"/>
        <w:rPr>
          <w:sz w:val="24"/>
        </w:rPr>
      </w:pPr>
      <w:r>
        <w:rPr>
          <w:sz w:val="24"/>
        </w:rPr>
        <w:t xml:space="preserve">　　28.5甲方违约的责任： </w:t>
      </w:r>
    </w:p>
    <w:p w14:paraId="0CF5D204">
      <w:pPr>
        <w:spacing w:line="460" w:lineRule="exact"/>
        <w:rPr>
          <w:sz w:val="24"/>
        </w:rPr>
      </w:pPr>
      <w:r>
        <w:rPr>
          <w:sz w:val="24"/>
        </w:rPr>
        <w:t xml:space="preserve">　　第29条　保修。 </w:t>
      </w:r>
    </w:p>
    <w:p w14:paraId="71181DA0">
      <w:pPr>
        <w:spacing w:line="460" w:lineRule="exact"/>
        <w:rPr>
          <w:sz w:val="24"/>
        </w:rPr>
      </w:pPr>
      <w:r>
        <w:rPr>
          <w:sz w:val="24"/>
        </w:rPr>
        <w:t xml:space="preserve">　　29.1保修内容、范围； </w:t>
      </w:r>
    </w:p>
    <w:p w14:paraId="6551B7E3">
      <w:pPr>
        <w:spacing w:line="460" w:lineRule="exact"/>
        <w:rPr>
          <w:sz w:val="24"/>
        </w:rPr>
      </w:pPr>
      <w:r>
        <w:rPr>
          <w:sz w:val="24"/>
        </w:rPr>
        <w:t xml:space="preserve">　　29.2保修期限： </w:t>
      </w:r>
    </w:p>
    <w:p w14:paraId="36631C18">
      <w:pPr>
        <w:spacing w:line="460" w:lineRule="exact"/>
        <w:rPr>
          <w:sz w:val="24"/>
        </w:rPr>
      </w:pPr>
      <w:r>
        <w:rPr>
          <w:sz w:val="24"/>
        </w:rPr>
        <w:t xml:space="preserve">　　29.3保修金额和支付方法： </w:t>
      </w:r>
    </w:p>
    <w:p w14:paraId="59B76436">
      <w:pPr>
        <w:spacing w:line="460" w:lineRule="exact"/>
        <w:rPr>
          <w:sz w:val="24"/>
        </w:rPr>
      </w:pPr>
      <w:r>
        <w:rPr>
          <w:sz w:val="24"/>
        </w:rPr>
        <w:t xml:space="preserve">　　29.4保修金利率： </w:t>
      </w:r>
    </w:p>
    <w:p w14:paraId="4DEC153F">
      <w:pPr>
        <w:spacing w:line="460" w:lineRule="exact"/>
        <w:rPr>
          <w:sz w:val="24"/>
        </w:rPr>
      </w:pPr>
      <w:r>
        <w:rPr>
          <w:sz w:val="24"/>
        </w:rPr>
        <w:t xml:space="preserve">　　第30条　争议。 </w:t>
      </w:r>
    </w:p>
    <w:p w14:paraId="3268788F">
      <w:pPr>
        <w:spacing w:line="460" w:lineRule="exact"/>
        <w:rPr>
          <w:sz w:val="24"/>
        </w:rPr>
      </w:pPr>
      <w:r>
        <w:rPr>
          <w:sz w:val="24"/>
        </w:rPr>
        <w:t xml:space="preserve">　　30.1争议的解决程序： </w:t>
      </w:r>
    </w:p>
    <w:p w14:paraId="0082C276">
      <w:pPr>
        <w:spacing w:line="460" w:lineRule="exact"/>
        <w:rPr>
          <w:sz w:val="24"/>
        </w:rPr>
      </w:pPr>
      <w:r>
        <w:rPr>
          <w:sz w:val="24"/>
        </w:rPr>
        <w:t xml:space="preserve">　　30.2争议解决方式： </w:t>
      </w:r>
    </w:p>
    <w:p w14:paraId="327B7086">
      <w:pPr>
        <w:spacing w:line="460" w:lineRule="exact"/>
        <w:rPr>
          <w:sz w:val="24"/>
        </w:rPr>
      </w:pPr>
      <w:r>
        <w:rPr>
          <w:sz w:val="24"/>
        </w:rPr>
        <w:t xml:space="preserve">　　第31条　违约。 </w:t>
      </w:r>
    </w:p>
    <w:p w14:paraId="234B38AF">
      <w:pPr>
        <w:spacing w:line="460" w:lineRule="exact"/>
        <w:rPr>
          <w:sz w:val="24"/>
        </w:rPr>
      </w:pPr>
      <w:r>
        <w:rPr>
          <w:sz w:val="24"/>
        </w:rPr>
        <w:t xml:space="preserve">　　31.1违约的处理： </w:t>
      </w:r>
    </w:p>
    <w:p w14:paraId="303F9289">
      <w:pPr>
        <w:spacing w:line="460" w:lineRule="exact"/>
        <w:rPr>
          <w:sz w:val="24"/>
        </w:rPr>
      </w:pPr>
      <w:r>
        <w:rPr>
          <w:sz w:val="24"/>
        </w:rPr>
        <w:t xml:space="preserve">　　31.2违约金的数额： </w:t>
      </w:r>
    </w:p>
    <w:p w14:paraId="05BCEFE4">
      <w:pPr>
        <w:spacing w:line="460" w:lineRule="exact"/>
        <w:rPr>
          <w:sz w:val="24"/>
        </w:rPr>
      </w:pPr>
      <w:r>
        <w:rPr>
          <w:sz w:val="24"/>
        </w:rPr>
        <w:t xml:space="preserve">　　31.3损失的计算方法： </w:t>
      </w:r>
    </w:p>
    <w:p w14:paraId="4BAB8BFC">
      <w:pPr>
        <w:spacing w:line="460" w:lineRule="exact"/>
        <w:rPr>
          <w:sz w:val="24"/>
        </w:rPr>
      </w:pPr>
      <w:r>
        <w:rPr>
          <w:sz w:val="24"/>
        </w:rPr>
        <w:t xml:space="preserve">　　31.4甲方不按时付款的利息率： </w:t>
      </w:r>
    </w:p>
    <w:p w14:paraId="33CF0BD8">
      <w:pPr>
        <w:spacing w:line="460" w:lineRule="exact"/>
        <w:rPr>
          <w:sz w:val="24"/>
        </w:rPr>
      </w:pPr>
      <w:r>
        <w:rPr>
          <w:sz w:val="24"/>
        </w:rPr>
        <w:t xml:space="preserve">　　第32条　索赔。 </w:t>
      </w:r>
    </w:p>
    <w:p w14:paraId="3FF853C6">
      <w:pPr>
        <w:spacing w:line="460" w:lineRule="exact"/>
        <w:rPr>
          <w:sz w:val="24"/>
        </w:rPr>
      </w:pPr>
      <w:r>
        <w:rPr>
          <w:sz w:val="24"/>
        </w:rPr>
        <w:t xml:space="preserve">　　第33条　安全施工。 </w:t>
      </w:r>
    </w:p>
    <w:p w14:paraId="3A6B8D9C">
      <w:pPr>
        <w:spacing w:line="460" w:lineRule="exact"/>
        <w:rPr>
          <w:sz w:val="24"/>
        </w:rPr>
      </w:pPr>
      <w:r>
        <w:rPr>
          <w:sz w:val="24"/>
        </w:rPr>
        <w:t xml:space="preserve">　　第34条　专利技术、特殊工艺和合理化建设。 </w:t>
      </w:r>
    </w:p>
    <w:p w14:paraId="49AE2B9D">
      <w:pPr>
        <w:spacing w:line="460" w:lineRule="exact"/>
        <w:rPr>
          <w:sz w:val="24"/>
        </w:rPr>
      </w:pPr>
      <w:r>
        <w:rPr>
          <w:sz w:val="24"/>
        </w:rPr>
        <w:t xml:space="preserve">　　第35条　地下障碍和文物。 </w:t>
      </w:r>
    </w:p>
    <w:p w14:paraId="29DCC752">
      <w:pPr>
        <w:spacing w:line="460" w:lineRule="exact"/>
        <w:rPr>
          <w:sz w:val="24"/>
        </w:rPr>
      </w:pPr>
      <w:r>
        <w:rPr>
          <w:sz w:val="24"/>
        </w:rPr>
        <w:t xml:space="preserve">　　第36条　工程分包。 </w:t>
      </w:r>
    </w:p>
    <w:p w14:paraId="6B22EF36">
      <w:pPr>
        <w:spacing w:line="460" w:lineRule="exact"/>
        <w:rPr>
          <w:sz w:val="24"/>
        </w:rPr>
      </w:pPr>
      <w:r>
        <w:rPr>
          <w:sz w:val="24"/>
        </w:rPr>
        <w:t xml:space="preserve">　　36.1分包单位和分包工程内容： </w:t>
      </w:r>
    </w:p>
    <w:p w14:paraId="0E68F7FE">
      <w:pPr>
        <w:spacing w:line="460" w:lineRule="exact"/>
        <w:rPr>
          <w:sz w:val="24"/>
        </w:rPr>
      </w:pPr>
      <w:r>
        <w:rPr>
          <w:sz w:val="24"/>
        </w:rPr>
        <w:t xml:space="preserve">　　36.2分包工程价款的结算办法： </w:t>
      </w:r>
    </w:p>
    <w:p w14:paraId="73524F4D">
      <w:pPr>
        <w:spacing w:line="460" w:lineRule="exact"/>
        <w:rPr>
          <w:sz w:val="24"/>
        </w:rPr>
      </w:pPr>
      <w:r>
        <w:rPr>
          <w:sz w:val="24"/>
        </w:rPr>
        <w:t xml:space="preserve">　　第37条　不可抗力。 </w:t>
      </w:r>
    </w:p>
    <w:p w14:paraId="39D9575A">
      <w:pPr>
        <w:spacing w:line="460" w:lineRule="exact"/>
        <w:rPr>
          <w:sz w:val="24"/>
        </w:rPr>
      </w:pPr>
      <w:r>
        <w:rPr>
          <w:sz w:val="24"/>
        </w:rPr>
        <w:t xml:space="preserve">　　37.1不可抗力的自然灾害认定标准： </w:t>
      </w:r>
    </w:p>
    <w:p w14:paraId="074A7B5F">
      <w:pPr>
        <w:spacing w:line="460" w:lineRule="exact"/>
        <w:rPr>
          <w:sz w:val="24"/>
        </w:rPr>
      </w:pPr>
      <w:r>
        <w:rPr>
          <w:sz w:val="24"/>
        </w:rPr>
        <w:t xml:space="preserve">　　第38条　保险。 </w:t>
      </w:r>
    </w:p>
    <w:p w14:paraId="6C67DE42">
      <w:pPr>
        <w:spacing w:line="460" w:lineRule="exact"/>
        <w:rPr>
          <w:sz w:val="24"/>
        </w:rPr>
      </w:pPr>
      <w:r>
        <w:rPr>
          <w:sz w:val="24"/>
        </w:rPr>
        <w:t xml:space="preserve">　　第39条　工程停建或缓建。 </w:t>
      </w:r>
    </w:p>
    <w:p w14:paraId="7D7D8350">
      <w:pPr>
        <w:spacing w:line="460" w:lineRule="exact"/>
        <w:rPr>
          <w:sz w:val="24"/>
        </w:rPr>
      </w:pPr>
      <w:r>
        <w:rPr>
          <w:sz w:val="24"/>
        </w:rPr>
        <w:t xml:space="preserve">　　第40条　合同生效与终止。 </w:t>
      </w:r>
    </w:p>
    <w:p w14:paraId="1C7334A4">
      <w:pPr>
        <w:spacing w:line="460" w:lineRule="exact"/>
        <w:rPr>
          <w:sz w:val="24"/>
        </w:rPr>
      </w:pPr>
      <w:r>
        <w:rPr>
          <w:sz w:val="24"/>
        </w:rPr>
        <w:t xml:space="preserve">　　40.1合同生效日期： </w:t>
      </w:r>
    </w:p>
    <w:p w14:paraId="7FA19CE0">
      <w:pPr>
        <w:spacing w:line="460" w:lineRule="exact"/>
        <w:rPr>
          <w:sz w:val="24"/>
        </w:rPr>
      </w:pPr>
      <w:r>
        <w:rPr>
          <w:sz w:val="24"/>
        </w:rPr>
        <w:t xml:space="preserve">　　第41条　合同份数： </w:t>
      </w:r>
    </w:p>
    <w:p w14:paraId="31B76A4B">
      <w:pPr>
        <w:spacing w:line="460" w:lineRule="exact"/>
        <w:rPr>
          <w:sz w:val="24"/>
        </w:rPr>
      </w:pPr>
      <w:r>
        <w:rPr>
          <w:sz w:val="24"/>
        </w:rPr>
        <w:t xml:space="preserve">　　41.1合同副本份数： </w:t>
      </w:r>
    </w:p>
    <w:p w14:paraId="5A17240C">
      <w:pPr>
        <w:spacing w:line="460" w:lineRule="exact"/>
        <w:rPr>
          <w:sz w:val="24"/>
        </w:rPr>
      </w:pPr>
      <w:r>
        <w:rPr>
          <w:sz w:val="24"/>
        </w:rPr>
        <w:t xml:space="preserve">　　41.2合同副本的分送责任： </w:t>
      </w:r>
    </w:p>
    <w:p w14:paraId="5ACBB322">
      <w:pPr>
        <w:spacing w:line="460" w:lineRule="exact"/>
        <w:ind w:firstLine="480"/>
        <w:rPr>
          <w:sz w:val="24"/>
        </w:rPr>
      </w:pPr>
      <w:r>
        <w:rPr>
          <w:sz w:val="24"/>
        </w:rPr>
        <w:t>41.3合同书制定费用：</w:t>
      </w:r>
    </w:p>
    <w:p w14:paraId="5F6956A9">
      <w:pPr>
        <w:spacing w:line="460" w:lineRule="exact"/>
        <w:ind w:firstLine="480"/>
        <w:rPr>
          <w:sz w:val="24"/>
        </w:rPr>
      </w:pPr>
    </w:p>
    <w:p w14:paraId="1D852593">
      <w:pPr>
        <w:spacing w:line="460" w:lineRule="exact"/>
        <w:ind w:firstLine="480"/>
        <w:rPr>
          <w:iCs/>
          <w:sz w:val="24"/>
        </w:rPr>
      </w:pPr>
      <w:r>
        <w:rPr>
          <w:iCs/>
          <w:sz w:val="24"/>
        </w:rPr>
        <w:t xml:space="preserve">合同订立时间：　　　　　　　　　年　　　月　　　日 </w:t>
      </w:r>
    </w:p>
    <w:p w14:paraId="0B9EB868">
      <w:pPr>
        <w:spacing w:line="460" w:lineRule="exact"/>
        <w:ind w:firstLine="480"/>
        <w:rPr>
          <w:iCs/>
          <w:sz w:val="24"/>
        </w:rPr>
      </w:pPr>
    </w:p>
    <w:p w14:paraId="0E7E233B">
      <w:pPr>
        <w:spacing w:line="460" w:lineRule="exact"/>
        <w:rPr>
          <w:sz w:val="24"/>
        </w:rPr>
      </w:pPr>
      <w:r>
        <w:rPr>
          <w:sz w:val="24"/>
        </w:rPr>
        <w:t xml:space="preserve">　　发包方（章）：　　　　　　　　　　　　　　　 承包方（章） </w:t>
      </w:r>
    </w:p>
    <w:p w14:paraId="7708DEF3">
      <w:pPr>
        <w:spacing w:line="460" w:lineRule="exact"/>
        <w:rPr>
          <w:sz w:val="24"/>
        </w:rPr>
      </w:pPr>
      <w:r>
        <w:rPr>
          <w:sz w:val="24"/>
        </w:rPr>
        <w:t xml:space="preserve">　　地址：　　　　　　　　　　　　　　　　　　　地址： </w:t>
      </w:r>
    </w:p>
    <w:p w14:paraId="2C3CF3D6">
      <w:pPr>
        <w:spacing w:line="460" w:lineRule="exact"/>
        <w:rPr>
          <w:sz w:val="24"/>
        </w:rPr>
      </w:pPr>
      <w:r>
        <w:rPr>
          <w:sz w:val="24"/>
        </w:rPr>
        <w:t xml:space="preserve">　　法定代表人：　　　　　　　　　　　　　　　　法定代表人： </w:t>
      </w:r>
    </w:p>
    <w:p w14:paraId="67915404">
      <w:pPr>
        <w:spacing w:line="460" w:lineRule="exact"/>
        <w:rPr>
          <w:sz w:val="24"/>
        </w:rPr>
      </w:pPr>
      <w:r>
        <w:rPr>
          <w:sz w:val="24"/>
        </w:rPr>
        <w:t xml:space="preserve">　　委托代理人：　　　　　　　　　　　　　　　　委托代理人： </w:t>
      </w:r>
    </w:p>
    <w:p w14:paraId="000ED934">
      <w:pPr>
        <w:spacing w:line="460" w:lineRule="exact"/>
        <w:rPr>
          <w:sz w:val="24"/>
        </w:rPr>
      </w:pPr>
      <w:r>
        <w:rPr>
          <w:sz w:val="24"/>
        </w:rPr>
        <w:t xml:space="preserve">　　电话：　　　　　　　　　　　　　　　　　　　电话： </w:t>
      </w:r>
    </w:p>
    <w:p w14:paraId="0C1226FB">
      <w:pPr>
        <w:spacing w:line="460" w:lineRule="exact"/>
        <w:rPr>
          <w:sz w:val="24"/>
        </w:rPr>
      </w:pPr>
      <w:r>
        <w:rPr>
          <w:sz w:val="24"/>
        </w:rPr>
        <w:t xml:space="preserve">　　电挂：　　　　　　　　　　　　　　　　　　　电挂： </w:t>
      </w:r>
    </w:p>
    <w:p w14:paraId="7B47D598">
      <w:pPr>
        <w:spacing w:line="460" w:lineRule="exact"/>
        <w:rPr>
          <w:sz w:val="24"/>
        </w:rPr>
      </w:pPr>
      <w:r>
        <w:rPr>
          <w:sz w:val="24"/>
        </w:rPr>
        <w:t xml:space="preserve">　　开户银行：　　　　　　　　　　　　　　　　　开户银行： </w:t>
      </w:r>
    </w:p>
    <w:p w14:paraId="32F8BDFC">
      <w:pPr>
        <w:spacing w:line="460" w:lineRule="exact"/>
        <w:rPr>
          <w:sz w:val="24"/>
        </w:rPr>
      </w:pPr>
      <w:r>
        <w:rPr>
          <w:sz w:val="24"/>
        </w:rPr>
        <w:t xml:space="preserve">　　帐号：　　　　　　　　　　　　　　　　　　　帐号： </w:t>
      </w:r>
    </w:p>
    <w:p w14:paraId="2BF994F3">
      <w:pPr>
        <w:spacing w:line="460" w:lineRule="exact"/>
        <w:ind w:firstLine="480"/>
        <w:rPr>
          <w:sz w:val="24"/>
        </w:rPr>
      </w:pPr>
      <w:r>
        <w:rPr>
          <w:sz w:val="24"/>
        </w:rPr>
        <w:t xml:space="preserve">邮政编码：　　　　　　　　　　　　　　　　　邮政编码： </w:t>
      </w:r>
    </w:p>
    <w:p w14:paraId="40937461">
      <w:pPr>
        <w:spacing w:line="460" w:lineRule="exact"/>
        <w:ind w:firstLine="480"/>
        <w:rPr>
          <w:sz w:val="24"/>
        </w:rPr>
      </w:pPr>
    </w:p>
    <w:p w14:paraId="6E75FD3F">
      <w:pPr>
        <w:spacing w:line="460" w:lineRule="exact"/>
        <w:ind w:firstLine="3600" w:firstLineChars="1500"/>
        <w:jc w:val="right"/>
        <w:rPr>
          <w:iCs/>
          <w:sz w:val="24"/>
        </w:rPr>
      </w:pPr>
    </w:p>
    <w:p w14:paraId="3DED4A8C">
      <w:pPr>
        <w:spacing w:line="460" w:lineRule="exact"/>
        <w:ind w:firstLine="3600" w:firstLineChars="1500"/>
        <w:jc w:val="right"/>
        <w:rPr>
          <w:iCs/>
          <w:sz w:val="24"/>
        </w:rPr>
      </w:pPr>
    </w:p>
    <w:p w14:paraId="0E2FA3C7">
      <w:pPr>
        <w:spacing w:line="700" w:lineRule="exact"/>
        <w:rPr>
          <w:sz w:val="24"/>
          <w:szCs w:val="24"/>
        </w:rPr>
      </w:pPr>
      <w:r>
        <w:rPr>
          <w:sz w:val="24"/>
        </w:rPr>
        <w:t>　　　　　　　　　　　　　　　　　　　　</w:t>
      </w:r>
    </w:p>
    <w:p w14:paraId="5A5AE28F">
      <w:pPr>
        <w:spacing w:line="700" w:lineRule="exact"/>
        <w:rPr>
          <w:sz w:val="24"/>
          <w:szCs w:val="24"/>
        </w:rPr>
      </w:pPr>
    </w:p>
    <w:p w14:paraId="0857950D">
      <w:pPr>
        <w:spacing w:line="700" w:lineRule="exact"/>
        <w:rPr>
          <w:sz w:val="24"/>
          <w:szCs w:val="24"/>
        </w:rPr>
      </w:pPr>
    </w:p>
    <w:p w14:paraId="3B8846E4">
      <w:pPr>
        <w:spacing w:line="700" w:lineRule="exact"/>
        <w:rPr>
          <w:sz w:val="24"/>
          <w:szCs w:val="24"/>
        </w:rPr>
      </w:pPr>
    </w:p>
    <w:p w14:paraId="2684E909">
      <w:pPr>
        <w:spacing w:line="700" w:lineRule="exact"/>
        <w:rPr>
          <w:sz w:val="24"/>
          <w:szCs w:val="24"/>
        </w:rPr>
      </w:pPr>
    </w:p>
    <w:p w14:paraId="206E673B">
      <w:pPr>
        <w:spacing w:line="700" w:lineRule="exact"/>
        <w:rPr>
          <w:sz w:val="24"/>
          <w:szCs w:val="24"/>
        </w:rPr>
      </w:pPr>
    </w:p>
    <w:p w14:paraId="4EDC96FF">
      <w:pPr>
        <w:widowControl/>
        <w:jc w:val="left"/>
        <w:rPr>
          <w:sz w:val="24"/>
          <w:szCs w:val="24"/>
        </w:rPr>
      </w:pPr>
      <w:r>
        <w:rPr>
          <w:sz w:val="24"/>
          <w:szCs w:val="24"/>
        </w:rPr>
        <w:br w:type="page"/>
      </w:r>
    </w:p>
    <w:p w14:paraId="3ED6410A">
      <w:pPr>
        <w:jc w:val="center"/>
        <w:rPr>
          <w:sz w:val="24"/>
          <w:szCs w:val="24"/>
        </w:rPr>
      </w:pPr>
    </w:p>
    <w:p w14:paraId="6A8BE058">
      <w:pPr>
        <w:jc w:val="center"/>
        <w:rPr>
          <w:sz w:val="24"/>
          <w:szCs w:val="24"/>
        </w:rPr>
      </w:pPr>
    </w:p>
    <w:p w14:paraId="2D7456BE">
      <w:pPr>
        <w:jc w:val="center"/>
        <w:rPr>
          <w:b/>
          <w:bCs/>
          <w:sz w:val="24"/>
          <w:szCs w:val="24"/>
        </w:rPr>
      </w:pPr>
      <w:r>
        <w:rPr>
          <w:b/>
          <w:bCs/>
          <w:sz w:val="24"/>
          <w:szCs w:val="24"/>
        </w:rPr>
        <w:t>合同特殊条款</w:t>
      </w:r>
    </w:p>
    <w:p w14:paraId="07E9ED04">
      <w:pPr>
        <w:tabs>
          <w:tab w:val="left" w:pos="360"/>
        </w:tabs>
        <w:spacing w:line="520" w:lineRule="exact"/>
        <w:ind w:firstLine="410" w:firstLineChars="171"/>
        <w:rPr>
          <w:sz w:val="24"/>
          <w:szCs w:val="24"/>
        </w:rPr>
      </w:pPr>
    </w:p>
    <w:p w14:paraId="3B931F91">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275154EF">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169D54E8">
      <w:pPr>
        <w:tabs>
          <w:tab w:val="left" w:pos="360"/>
        </w:tabs>
        <w:spacing w:line="520" w:lineRule="exact"/>
        <w:ind w:firstLine="410" w:firstLineChars="171"/>
        <w:rPr>
          <w:sz w:val="24"/>
          <w:szCs w:val="24"/>
        </w:rPr>
      </w:pPr>
    </w:p>
    <w:p w14:paraId="23F2BC6E">
      <w:pPr>
        <w:tabs>
          <w:tab w:val="left" w:pos="360"/>
        </w:tabs>
        <w:spacing w:line="520" w:lineRule="exact"/>
        <w:ind w:firstLine="410" w:firstLineChars="171"/>
        <w:rPr>
          <w:sz w:val="24"/>
          <w:szCs w:val="24"/>
        </w:rPr>
        <w:sectPr>
          <w:headerReference r:id="rId7" w:type="default"/>
          <w:pgSz w:w="11906" w:h="16838"/>
          <w:pgMar w:top="1440" w:right="1800" w:bottom="1440" w:left="1800" w:header="851" w:footer="992" w:gutter="0"/>
          <w:cols w:space="720" w:num="1"/>
          <w:docGrid w:type="lines" w:linePitch="312" w:charSpace="0"/>
        </w:sectPr>
      </w:pPr>
    </w:p>
    <w:p w14:paraId="61C9C3C7">
      <w:pPr>
        <w:pStyle w:val="2"/>
        <w:jc w:val="center"/>
      </w:pPr>
      <w:bookmarkStart w:id="4" w:name="_Toc411426753"/>
      <w:r>
        <w:t>第五部分  响应文件格式</w:t>
      </w:r>
      <w:bookmarkEnd w:id="4"/>
    </w:p>
    <w:p w14:paraId="1D80CFAD">
      <w:pPr>
        <w:autoSpaceDE w:val="0"/>
        <w:autoSpaceDN w:val="0"/>
        <w:adjustRightInd w:val="0"/>
        <w:spacing w:line="520" w:lineRule="exact"/>
        <w:rPr>
          <w:b/>
          <w:kern w:val="0"/>
          <w:sz w:val="24"/>
        </w:rPr>
      </w:pPr>
    </w:p>
    <w:p w14:paraId="7CF8EBA0">
      <w:pPr>
        <w:autoSpaceDE w:val="0"/>
        <w:autoSpaceDN w:val="0"/>
        <w:adjustRightInd w:val="0"/>
        <w:spacing w:line="520" w:lineRule="exact"/>
        <w:rPr>
          <w:b/>
          <w:kern w:val="0"/>
          <w:sz w:val="24"/>
        </w:rPr>
      </w:pPr>
    </w:p>
    <w:p w14:paraId="00EC2952">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7913833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7D579927">
      <w:pPr>
        <w:autoSpaceDE w:val="0"/>
        <w:autoSpaceDN w:val="0"/>
        <w:adjustRightInd w:val="0"/>
        <w:spacing w:line="520" w:lineRule="exact"/>
        <w:rPr>
          <w:b/>
          <w:kern w:val="0"/>
          <w:sz w:val="24"/>
        </w:rPr>
      </w:pPr>
    </w:p>
    <w:p w14:paraId="429C660F">
      <w:pPr>
        <w:autoSpaceDE w:val="0"/>
        <w:autoSpaceDN w:val="0"/>
        <w:adjustRightInd w:val="0"/>
        <w:spacing w:line="520" w:lineRule="exact"/>
        <w:jc w:val="center"/>
        <w:rPr>
          <w:b/>
          <w:kern w:val="0"/>
          <w:sz w:val="24"/>
        </w:rPr>
      </w:pPr>
      <w:r>
        <w:rPr>
          <w:b/>
          <w:kern w:val="0"/>
          <w:sz w:val="24"/>
        </w:rPr>
        <w:t>第一阶段响应文件</w:t>
      </w:r>
    </w:p>
    <w:p w14:paraId="4B369274">
      <w:pPr>
        <w:autoSpaceDE w:val="0"/>
        <w:autoSpaceDN w:val="0"/>
        <w:adjustRightInd w:val="0"/>
        <w:spacing w:line="520" w:lineRule="exact"/>
        <w:rPr>
          <w:b/>
          <w:kern w:val="0"/>
          <w:sz w:val="24"/>
        </w:rPr>
      </w:pPr>
    </w:p>
    <w:p w14:paraId="6D2BFE83">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4141EC4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4652F1D8">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466CB030">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70384195">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7F8F4629">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127AEEC5">
      <w:pPr>
        <w:spacing w:before="93" w:beforeLines="30" w:after="218" w:afterLines="70" w:line="540" w:lineRule="exact"/>
        <w:ind w:left="630" w:leftChars="300"/>
        <w:rPr>
          <w:rFonts w:eastAsia="方正楷体简体"/>
          <w:b/>
          <w:sz w:val="34"/>
          <w:szCs w:val="34"/>
        </w:rPr>
      </w:pPr>
    </w:p>
    <w:p w14:paraId="770C44E6">
      <w:pPr>
        <w:spacing w:before="93" w:beforeLines="30" w:after="218" w:afterLines="70" w:line="540" w:lineRule="exact"/>
        <w:ind w:left="630" w:leftChars="300"/>
        <w:rPr>
          <w:rFonts w:eastAsia="方正楷体简体"/>
          <w:b/>
          <w:sz w:val="34"/>
          <w:szCs w:val="34"/>
        </w:rPr>
      </w:pPr>
    </w:p>
    <w:p w14:paraId="1415F5A6">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1440A162">
      <w:pPr>
        <w:autoSpaceDN w:val="0"/>
        <w:spacing w:line="360" w:lineRule="auto"/>
        <w:jc w:val="center"/>
        <w:rPr>
          <w:b/>
          <w:bCs/>
          <w:sz w:val="24"/>
        </w:rPr>
      </w:pPr>
      <w:r>
        <w:rPr>
          <w:b/>
          <w:sz w:val="24"/>
        </w:rPr>
        <w:br w:type="page"/>
      </w:r>
      <w:r>
        <w:rPr>
          <w:b/>
          <w:sz w:val="24"/>
        </w:rPr>
        <w:t>第一阶段</w:t>
      </w:r>
      <w:r>
        <w:rPr>
          <w:b/>
          <w:bCs/>
          <w:sz w:val="24"/>
        </w:rPr>
        <w:t>响应文件总目录</w:t>
      </w:r>
    </w:p>
    <w:p w14:paraId="4BCB7F47">
      <w:pPr>
        <w:autoSpaceDN w:val="0"/>
        <w:spacing w:line="360" w:lineRule="auto"/>
        <w:jc w:val="center"/>
        <w:rPr>
          <w:b/>
          <w:bCs/>
          <w:sz w:val="24"/>
        </w:rPr>
      </w:pPr>
    </w:p>
    <w:p w14:paraId="002E285E">
      <w:pPr>
        <w:autoSpaceDN w:val="0"/>
        <w:spacing w:line="360" w:lineRule="auto"/>
        <w:jc w:val="center"/>
        <w:rPr>
          <w:b/>
          <w:bCs/>
          <w:sz w:val="24"/>
        </w:rPr>
      </w:pPr>
      <w:r>
        <w:rPr>
          <w:b/>
          <w:bCs/>
          <w:sz w:val="24"/>
        </w:rPr>
        <w:t>（投标人自行编制）</w:t>
      </w:r>
    </w:p>
    <w:p w14:paraId="2CEBC545">
      <w:pPr>
        <w:widowControl/>
        <w:spacing w:line="360" w:lineRule="auto"/>
        <w:jc w:val="center"/>
        <w:rPr>
          <w:b/>
          <w:sz w:val="24"/>
        </w:rPr>
      </w:pPr>
      <w:r>
        <w:rPr>
          <w:b/>
          <w:sz w:val="24"/>
        </w:rPr>
        <w:br w:type="page"/>
      </w:r>
      <w:r>
        <w:rPr>
          <w:b/>
          <w:sz w:val="24"/>
        </w:rPr>
        <w:t>评分因素及评标标准页码检索</w:t>
      </w:r>
    </w:p>
    <w:p w14:paraId="02559FD9">
      <w:pPr>
        <w:widowControl/>
        <w:spacing w:line="360" w:lineRule="auto"/>
        <w:jc w:val="center"/>
        <w:rPr>
          <w:b/>
          <w:sz w:val="24"/>
        </w:rPr>
      </w:pPr>
    </w:p>
    <w:p w14:paraId="1FAE1380">
      <w:pPr>
        <w:widowControl/>
        <w:spacing w:line="360" w:lineRule="auto"/>
        <w:jc w:val="center"/>
        <w:rPr>
          <w:b/>
          <w:bCs/>
          <w:sz w:val="24"/>
        </w:rPr>
      </w:pPr>
      <w:r>
        <w:rPr>
          <w:b/>
          <w:bCs/>
          <w:sz w:val="24"/>
        </w:rPr>
        <w:t>（投标人按磋商文件“评分因素及评标标准”中除涉及价格的评分项外的每个评分项逐项列明页码）</w:t>
      </w:r>
    </w:p>
    <w:p w14:paraId="21A4EF6F">
      <w:pPr>
        <w:spacing w:line="460" w:lineRule="exact"/>
        <w:rPr>
          <w:b/>
          <w:sz w:val="24"/>
        </w:rPr>
      </w:pPr>
      <w:r>
        <w:rPr>
          <w:b/>
          <w:sz w:val="24"/>
        </w:rPr>
        <w:br w:type="page"/>
      </w:r>
      <w:r>
        <w:rPr>
          <w:b/>
          <w:sz w:val="24"/>
        </w:rPr>
        <w:t>附件1</w:t>
      </w:r>
    </w:p>
    <w:p w14:paraId="11CA759A">
      <w:pPr>
        <w:tabs>
          <w:tab w:val="left" w:pos="360"/>
        </w:tabs>
        <w:spacing w:line="560" w:lineRule="exact"/>
        <w:jc w:val="center"/>
        <w:rPr>
          <w:b/>
          <w:sz w:val="24"/>
        </w:rPr>
      </w:pPr>
      <w:r>
        <w:rPr>
          <w:b/>
          <w:sz w:val="24"/>
        </w:rPr>
        <w:t>响应书</w:t>
      </w:r>
    </w:p>
    <w:p w14:paraId="679A70DA">
      <w:pPr>
        <w:autoSpaceDE w:val="0"/>
        <w:autoSpaceDN w:val="0"/>
        <w:adjustRightInd w:val="0"/>
        <w:spacing w:line="520" w:lineRule="exact"/>
        <w:jc w:val="left"/>
        <w:rPr>
          <w:kern w:val="0"/>
          <w:sz w:val="24"/>
        </w:rPr>
      </w:pPr>
      <w:r>
        <w:rPr>
          <w:kern w:val="0"/>
          <w:sz w:val="24"/>
        </w:rPr>
        <w:t>致：天津市政府采购中心</w:t>
      </w:r>
    </w:p>
    <w:p w14:paraId="46ADA0C7">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141949EF">
      <w:pPr>
        <w:autoSpaceDE w:val="0"/>
        <w:autoSpaceDN w:val="0"/>
        <w:adjustRightInd w:val="0"/>
        <w:spacing w:line="360" w:lineRule="auto"/>
        <w:jc w:val="left"/>
        <w:rPr>
          <w:kern w:val="0"/>
          <w:sz w:val="24"/>
        </w:rPr>
      </w:pPr>
      <w:r>
        <w:rPr>
          <w:kern w:val="0"/>
          <w:sz w:val="24"/>
        </w:rPr>
        <w:t>据此函，签字代表宣布同意如下：</w:t>
      </w:r>
    </w:p>
    <w:p w14:paraId="0219A254">
      <w:pPr>
        <w:numPr>
          <w:ilvl w:val="0"/>
          <w:numId w:val="2"/>
        </w:numPr>
        <w:spacing w:line="360" w:lineRule="auto"/>
        <w:ind w:left="0" w:firstLine="480" w:firstLineChars="200"/>
        <w:jc w:val="left"/>
        <w:rPr>
          <w:sz w:val="24"/>
        </w:rPr>
      </w:pPr>
      <w:r>
        <w:rPr>
          <w:sz w:val="24"/>
        </w:rPr>
        <w:t>我公司将按磋商文件的规定履行合同责任和义务。</w:t>
      </w:r>
    </w:p>
    <w:p w14:paraId="7A6EA203">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077BDC00">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2FC6A399">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0C04BFA3">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699CB6FD">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358BDBA">
      <w:pPr>
        <w:numPr>
          <w:ilvl w:val="0"/>
          <w:numId w:val="2"/>
        </w:numPr>
        <w:spacing w:line="360" w:lineRule="auto"/>
        <w:ind w:left="0" w:firstLine="480" w:firstLineChars="200"/>
        <w:jc w:val="left"/>
        <w:rPr>
          <w:sz w:val="24"/>
        </w:rPr>
      </w:pPr>
      <w:r>
        <w:rPr>
          <w:sz w:val="24"/>
        </w:rPr>
        <w:t>我公司承诺完全符合</w:t>
      </w:r>
      <w:r>
        <w:rPr>
          <w:rFonts w:hint="eastAsia"/>
          <w:sz w:val="24"/>
          <w:lang w:eastAsia="zh-CN"/>
        </w:rPr>
        <w:t>《中华人民共和国政府采购法》</w:t>
      </w:r>
      <w:r>
        <w:rPr>
          <w:sz w:val="24"/>
        </w:rPr>
        <w:t>、</w:t>
      </w:r>
      <w:r>
        <w:rPr>
          <w:rFonts w:hint="eastAsia"/>
          <w:sz w:val="24"/>
          <w:lang w:eastAsia="zh-CN"/>
        </w:rPr>
        <w:t>《中华人民共和国政府采购法实施条例》</w:t>
      </w:r>
      <w:r>
        <w:rPr>
          <w:sz w:val="24"/>
        </w:rPr>
        <w:t>等法律法规规定，并随时接受采购人、采购代理机构的检查验证。在整个磋商过程中，我公司若有违规行为，我公司完全接受贵中心依照相关法律法规和磋商文件的规定给予处罚。</w:t>
      </w:r>
    </w:p>
    <w:p w14:paraId="583B9A90">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49EDB329">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418AC8E4">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178D629B">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762FCDDF">
      <w:pPr>
        <w:spacing w:line="360" w:lineRule="auto"/>
        <w:ind w:firstLine="480" w:firstLineChars="200"/>
        <w:rPr>
          <w:sz w:val="24"/>
        </w:rPr>
      </w:pPr>
      <w:r>
        <w:rPr>
          <w:sz w:val="24"/>
        </w:rPr>
        <w:t>纳税人识别号：</w:t>
      </w:r>
    </w:p>
    <w:p w14:paraId="6780CBD0">
      <w:pPr>
        <w:spacing w:line="360" w:lineRule="auto"/>
        <w:ind w:firstLine="480" w:firstLineChars="200"/>
        <w:rPr>
          <w:sz w:val="24"/>
        </w:rPr>
      </w:pPr>
      <w:r>
        <w:rPr>
          <w:sz w:val="24"/>
        </w:rPr>
        <w:t>地址、电话：</w:t>
      </w:r>
    </w:p>
    <w:p w14:paraId="4262BAF4">
      <w:pPr>
        <w:spacing w:line="360" w:lineRule="auto"/>
        <w:ind w:firstLine="480" w:firstLineChars="200"/>
        <w:rPr>
          <w:sz w:val="24"/>
        </w:rPr>
      </w:pPr>
      <w:r>
        <w:rPr>
          <w:sz w:val="24"/>
        </w:rPr>
        <w:t>开户行及账号：</w:t>
      </w:r>
    </w:p>
    <w:p w14:paraId="25FA7274">
      <w:pPr>
        <w:spacing w:line="360" w:lineRule="auto"/>
        <w:ind w:firstLine="480" w:firstLineChars="200"/>
        <w:rPr>
          <w:sz w:val="24"/>
        </w:rPr>
      </w:pPr>
      <w:r>
        <w:rPr>
          <w:sz w:val="24"/>
        </w:rPr>
        <w:t>开具发票类型：□增值税专用发票         □增值税普通发票</w:t>
      </w:r>
    </w:p>
    <w:p w14:paraId="222D051E">
      <w:pPr>
        <w:spacing w:line="360" w:lineRule="auto"/>
        <w:ind w:firstLine="480" w:firstLineChars="200"/>
        <w:rPr>
          <w:sz w:val="24"/>
        </w:rPr>
      </w:pPr>
      <w:r>
        <w:rPr>
          <w:sz w:val="24"/>
        </w:rPr>
        <w:t>12. 我公司选择招标代理服务费发票领取方式（请自行选择以下任一方式并在相应□里划“√”）：</w:t>
      </w:r>
    </w:p>
    <w:p w14:paraId="611138D2">
      <w:pPr>
        <w:spacing w:line="360" w:lineRule="auto"/>
        <w:ind w:firstLine="482" w:firstLineChars="200"/>
        <w:rPr>
          <w:b/>
          <w:sz w:val="24"/>
        </w:rPr>
      </w:pPr>
      <w:r>
        <w:rPr>
          <w:b/>
          <w:sz w:val="24"/>
        </w:rPr>
        <w:t>□上门自取</w:t>
      </w:r>
    </w:p>
    <w:p w14:paraId="7E7A2714">
      <w:pPr>
        <w:spacing w:line="360" w:lineRule="auto"/>
        <w:ind w:firstLine="480" w:firstLineChars="200"/>
        <w:rPr>
          <w:sz w:val="24"/>
        </w:rPr>
      </w:pPr>
    </w:p>
    <w:p w14:paraId="6F94C51C">
      <w:pPr>
        <w:spacing w:line="360" w:lineRule="auto"/>
        <w:ind w:firstLine="482" w:firstLineChars="200"/>
        <w:rPr>
          <w:b/>
          <w:sz w:val="24"/>
        </w:rPr>
      </w:pPr>
      <w:r>
        <w:rPr>
          <w:b/>
          <w:sz w:val="24"/>
        </w:rPr>
        <w:t>□到付邮寄</w:t>
      </w:r>
    </w:p>
    <w:p w14:paraId="40462948">
      <w:pPr>
        <w:spacing w:line="360" w:lineRule="auto"/>
        <w:ind w:firstLine="480" w:firstLineChars="200"/>
        <w:rPr>
          <w:sz w:val="24"/>
        </w:rPr>
      </w:pPr>
      <w:r>
        <w:rPr>
          <w:sz w:val="24"/>
        </w:rPr>
        <w:t>邮寄地址、邮编：</w:t>
      </w:r>
    </w:p>
    <w:p w14:paraId="3FB68682">
      <w:pPr>
        <w:spacing w:line="360" w:lineRule="auto"/>
        <w:ind w:firstLine="480" w:firstLineChars="200"/>
        <w:rPr>
          <w:sz w:val="24"/>
        </w:rPr>
      </w:pPr>
      <w:r>
        <w:rPr>
          <w:sz w:val="24"/>
        </w:rPr>
        <w:t>邮寄联系人、手机号码：</w:t>
      </w:r>
    </w:p>
    <w:p w14:paraId="6F5A6CAF">
      <w:pPr>
        <w:spacing w:line="360" w:lineRule="auto"/>
        <w:jc w:val="left"/>
        <w:rPr>
          <w:sz w:val="24"/>
        </w:rPr>
      </w:pPr>
    </w:p>
    <w:p w14:paraId="0DEC4ACC">
      <w:pPr>
        <w:pStyle w:val="37"/>
        <w:autoSpaceDE w:val="0"/>
        <w:autoSpaceDN w:val="0"/>
        <w:adjustRightInd w:val="0"/>
        <w:spacing w:line="520" w:lineRule="exact"/>
        <w:ind w:left="900" w:firstLine="0" w:firstLineChars="0"/>
        <w:jc w:val="left"/>
        <w:rPr>
          <w:kern w:val="0"/>
          <w:sz w:val="24"/>
          <w:u w:val="single"/>
          <w:lang w:eastAsia="zh-CN"/>
        </w:rPr>
      </w:pPr>
    </w:p>
    <w:p w14:paraId="0DCFABAF">
      <w:pPr>
        <w:autoSpaceDE w:val="0"/>
        <w:autoSpaceDN w:val="0"/>
        <w:adjustRightInd w:val="0"/>
        <w:spacing w:line="520" w:lineRule="exact"/>
        <w:ind w:firstLine="480"/>
        <w:jc w:val="left"/>
        <w:rPr>
          <w:kern w:val="0"/>
          <w:sz w:val="24"/>
        </w:rPr>
      </w:pPr>
      <w:r>
        <w:rPr>
          <w:kern w:val="0"/>
          <w:sz w:val="24"/>
        </w:rPr>
        <w:t>供应商名称：</w:t>
      </w:r>
    </w:p>
    <w:p w14:paraId="1E73097F">
      <w:pPr>
        <w:autoSpaceDE w:val="0"/>
        <w:autoSpaceDN w:val="0"/>
        <w:adjustRightInd w:val="0"/>
        <w:spacing w:line="520" w:lineRule="exact"/>
        <w:ind w:firstLine="480"/>
        <w:jc w:val="left"/>
        <w:rPr>
          <w:kern w:val="0"/>
          <w:sz w:val="24"/>
          <w:u w:val="single"/>
        </w:rPr>
      </w:pPr>
    </w:p>
    <w:p w14:paraId="50633972">
      <w:pPr>
        <w:autoSpaceDE w:val="0"/>
        <w:autoSpaceDN w:val="0"/>
        <w:adjustRightInd w:val="0"/>
        <w:spacing w:line="520" w:lineRule="exact"/>
        <w:ind w:firstLine="480"/>
        <w:jc w:val="left"/>
        <w:rPr>
          <w:kern w:val="0"/>
          <w:sz w:val="24"/>
        </w:rPr>
      </w:pPr>
      <w:r>
        <w:rPr>
          <w:kern w:val="0"/>
          <w:sz w:val="24"/>
        </w:rPr>
        <w:t>日期：                年       月       日</w:t>
      </w:r>
    </w:p>
    <w:p w14:paraId="7C381C5E">
      <w:pPr>
        <w:spacing w:line="460" w:lineRule="exact"/>
        <w:rPr>
          <w:b/>
          <w:sz w:val="24"/>
        </w:rPr>
      </w:pPr>
      <w:r>
        <w:rPr>
          <w:b/>
          <w:sz w:val="24"/>
        </w:rPr>
        <w:br w:type="page"/>
      </w:r>
      <w:r>
        <w:rPr>
          <w:b/>
          <w:sz w:val="24"/>
        </w:rPr>
        <w:t>附件2</w:t>
      </w:r>
    </w:p>
    <w:p w14:paraId="0EF9A624">
      <w:pPr>
        <w:ind w:right="84"/>
        <w:jc w:val="center"/>
        <w:rPr>
          <w:b/>
          <w:sz w:val="24"/>
        </w:rPr>
      </w:pPr>
    </w:p>
    <w:p w14:paraId="2751A37F">
      <w:pPr>
        <w:ind w:right="84"/>
        <w:jc w:val="center"/>
        <w:rPr>
          <w:b/>
          <w:sz w:val="24"/>
        </w:rPr>
      </w:pPr>
      <w:r>
        <w:rPr>
          <w:b/>
          <w:sz w:val="24"/>
        </w:rPr>
        <w:t>供应商资格声明函</w:t>
      </w:r>
    </w:p>
    <w:p w14:paraId="0A021141">
      <w:pPr>
        <w:spacing w:line="360" w:lineRule="auto"/>
        <w:ind w:firstLine="420"/>
        <w:jc w:val="center"/>
        <w:rPr>
          <w:b/>
          <w:sz w:val="24"/>
        </w:rPr>
      </w:pPr>
    </w:p>
    <w:p w14:paraId="37EF9B3B">
      <w:pPr>
        <w:spacing w:line="360" w:lineRule="auto"/>
        <w:rPr>
          <w:sz w:val="24"/>
        </w:rPr>
      </w:pPr>
      <w:r>
        <w:rPr>
          <w:sz w:val="24"/>
        </w:rPr>
        <w:t>天津市政府采购中心：</w:t>
      </w:r>
    </w:p>
    <w:p w14:paraId="12276C6C">
      <w:pPr>
        <w:spacing w:line="360" w:lineRule="auto"/>
        <w:ind w:firstLine="480" w:firstLineChars="200"/>
        <w:rPr>
          <w:sz w:val="24"/>
        </w:rPr>
      </w:pPr>
      <w:r>
        <w:rPr>
          <w:sz w:val="24"/>
        </w:rPr>
        <w:t>我单位自愿参与本项目的政府采购活动，郑重承诺如下：</w:t>
      </w:r>
    </w:p>
    <w:p w14:paraId="71665B69">
      <w:pPr>
        <w:spacing w:line="360" w:lineRule="auto"/>
        <w:ind w:firstLine="480" w:firstLineChars="200"/>
        <w:rPr>
          <w:sz w:val="24"/>
        </w:rPr>
      </w:pPr>
      <w:r>
        <w:rPr>
          <w:sz w:val="24"/>
        </w:rPr>
        <w:t>（一）我单位具有良好的商业信誉和健全的财务会计制度；</w:t>
      </w:r>
    </w:p>
    <w:p w14:paraId="4E4D0D5B">
      <w:pPr>
        <w:spacing w:line="360" w:lineRule="auto"/>
        <w:ind w:firstLine="480" w:firstLineChars="200"/>
        <w:rPr>
          <w:sz w:val="24"/>
        </w:rPr>
      </w:pPr>
      <w:r>
        <w:rPr>
          <w:sz w:val="24"/>
        </w:rPr>
        <w:t>（二）我单位依法缴纳税收和社会保障资金；</w:t>
      </w:r>
    </w:p>
    <w:p w14:paraId="72462421">
      <w:pPr>
        <w:spacing w:line="360" w:lineRule="auto"/>
        <w:ind w:firstLine="480" w:firstLineChars="200"/>
        <w:rPr>
          <w:sz w:val="24"/>
        </w:rPr>
      </w:pPr>
      <w:r>
        <w:rPr>
          <w:sz w:val="24"/>
        </w:rPr>
        <w:t>（三）我单位具备履行合同所必需的设备和专业技术能力；</w:t>
      </w:r>
    </w:p>
    <w:p w14:paraId="5D947DE0">
      <w:pPr>
        <w:spacing w:line="360" w:lineRule="auto"/>
        <w:ind w:firstLine="480" w:firstLineChars="200"/>
        <w:rPr>
          <w:sz w:val="24"/>
        </w:rPr>
      </w:pPr>
      <w:r>
        <w:rPr>
          <w:sz w:val="24"/>
        </w:rPr>
        <w:t>（四）参加政府采购活动前3年我单位在经营活动中没有重大违法记录；</w:t>
      </w:r>
    </w:p>
    <w:p w14:paraId="48BD5607">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0064C070">
      <w:pPr>
        <w:spacing w:line="360" w:lineRule="auto"/>
        <w:ind w:firstLine="480" w:firstLineChars="200"/>
        <w:rPr>
          <w:sz w:val="24"/>
        </w:rPr>
      </w:pPr>
      <w:r>
        <w:rPr>
          <w:sz w:val="24"/>
        </w:rPr>
        <w:t>（六）与我单位存在“单位负责人为同一人或者存在直接控股、管理关系”的其他单位信息如下：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5BEA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3B5E203">
            <w:pPr>
              <w:jc w:val="center"/>
              <w:rPr>
                <w:szCs w:val="21"/>
              </w:rPr>
            </w:pPr>
            <w:r>
              <w:rPr>
                <w:szCs w:val="21"/>
              </w:rPr>
              <w:t>序号</w:t>
            </w:r>
          </w:p>
        </w:tc>
        <w:tc>
          <w:tcPr>
            <w:tcW w:w="2273" w:type="pct"/>
            <w:vAlign w:val="center"/>
          </w:tcPr>
          <w:p w14:paraId="70E95BFA">
            <w:pPr>
              <w:jc w:val="center"/>
              <w:rPr>
                <w:szCs w:val="21"/>
              </w:rPr>
            </w:pPr>
            <w:r>
              <w:rPr>
                <w:szCs w:val="21"/>
              </w:rPr>
              <w:t>单位名称</w:t>
            </w:r>
          </w:p>
        </w:tc>
        <w:tc>
          <w:tcPr>
            <w:tcW w:w="1667" w:type="pct"/>
            <w:vAlign w:val="center"/>
          </w:tcPr>
          <w:p w14:paraId="19DC39AC">
            <w:pPr>
              <w:jc w:val="center"/>
              <w:rPr>
                <w:szCs w:val="21"/>
              </w:rPr>
            </w:pPr>
            <w:r>
              <w:rPr>
                <w:szCs w:val="21"/>
              </w:rPr>
              <w:t>相互关系类型</w:t>
            </w:r>
          </w:p>
        </w:tc>
      </w:tr>
      <w:tr w14:paraId="252E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69724F0">
            <w:pPr>
              <w:jc w:val="center"/>
              <w:rPr>
                <w:szCs w:val="21"/>
              </w:rPr>
            </w:pPr>
            <w:r>
              <w:rPr>
                <w:szCs w:val="21"/>
              </w:rPr>
              <w:t>1</w:t>
            </w:r>
          </w:p>
        </w:tc>
        <w:tc>
          <w:tcPr>
            <w:tcW w:w="2273" w:type="pct"/>
            <w:vAlign w:val="center"/>
          </w:tcPr>
          <w:p w14:paraId="726DEDF3">
            <w:pPr>
              <w:jc w:val="center"/>
              <w:rPr>
                <w:szCs w:val="21"/>
              </w:rPr>
            </w:pPr>
          </w:p>
        </w:tc>
        <w:tc>
          <w:tcPr>
            <w:tcW w:w="1667" w:type="pct"/>
            <w:vAlign w:val="center"/>
          </w:tcPr>
          <w:p w14:paraId="0DA96045">
            <w:pPr>
              <w:jc w:val="center"/>
              <w:rPr>
                <w:szCs w:val="21"/>
              </w:rPr>
            </w:pPr>
          </w:p>
        </w:tc>
      </w:tr>
      <w:tr w14:paraId="6552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6DACE6D">
            <w:pPr>
              <w:jc w:val="center"/>
              <w:rPr>
                <w:szCs w:val="21"/>
              </w:rPr>
            </w:pPr>
            <w:r>
              <w:rPr>
                <w:szCs w:val="21"/>
              </w:rPr>
              <w:t>2</w:t>
            </w:r>
          </w:p>
        </w:tc>
        <w:tc>
          <w:tcPr>
            <w:tcW w:w="2273" w:type="pct"/>
            <w:vAlign w:val="center"/>
          </w:tcPr>
          <w:p w14:paraId="75DADFE1">
            <w:pPr>
              <w:jc w:val="center"/>
              <w:rPr>
                <w:szCs w:val="21"/>
              </w:rPr>
            </w:pPr>
          </w:p>
        </w:tc>
        <w:tc>
          <w:tcPr>
            <w:tcW w:w="1667" w:type="pct"/>
            <w:vAlign w:val="center"/>
          </w:tcPr>
          <w:p w14:paraId="02491F8D">
            <w:pPr>
              <w:jc w:val="center"/>
              <w:rPr>
                <w:szCs w:val="21"/>
              </w:rPr>
            </w:pPr>
          </w:p>
        </w:tc>
      </w:tr>
      <w:tr w14:paraId="28BF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731883B">
            <w:pPr>
              <w:jc w:val="center"/>
              <w:rPr>
                <w:szCs w:val="21"/>
              </w:rPr>
            </w:pPr>
            <w:r>
              <w:rPr>
                <w:szCs w:val="21"/>
              </w:rPr>
              <w:t>3</w:t>
            </w:r>
          </w:p>
        </w:tc>
        <w:tc>
          <w:tcPr>
            <w:tcW w:w="2273" w:type="pct"/>
            <w:vAlign w:val="center"/>
          </w:tcPr>
          <w:p w14:paraId="4271F41E">
            <w:pPr>
              <w:jc w:val="center"/>
              <w:rPr>
                <w:szCs w:val="21"/>
              </w:rPr>
            </w:pPr>
          </w:p>
        </w:tc>
        <w:tc>
          <w:tcPr>
            <w:tcW w:w="1667" w:type="pct"/>
            <w:vAlign w:val="center"/>
          </w:tcPr>
          <w:p w14:paraId="2FAF7A9E">
            <w:pPr>
              <w:jc w:val="center"/>
              <w:rPr>
                <w:szCs w:val="21"/>
              </w:rPr>
            </w:pPr>
          </w:p>
        </w:tc>
      </w:tr>
    </w:tbl>
    <w:p w14:paraId="1FF870A6">
      <w:pPr>
        <w:spacing w:line="360" w:lineRule="auto"/>
        <w:ind w:firstLine="480" w:firstLineChars="200"/>
        <w:rPr>
          <w:sz w:val="24"/>
        </w:rPr>
      </w:pPr>
      <w:r>
        <w:rPr>
          <w:sz w:val="24"/>
        </w:rPr>
        <w:t>上表未填写的，视为不存在第（六）条所列情形</w:t>
      </w:r>
    </w:p>
    <w:p w14:paraId="11E278D9">
      <w:pPr>
        <w:spacing w:line="360" w:lineRule="auto"/>
        <w:ind w:firstLine="480" w:firstLineChars="200"/>
        <w:rPr>
          <w:sz w:val="24"/>
        </w:rPr>
      </w:pPr>
    </w:p>
    <w:p w14:paraId="366EB8A3">
      <w:pPr>
        <w:spacing w:line="360" w:lineRule="auto"/>
        <w:ind w:firstLine="480" w:firstLineChars="200"/>
        <w:rPr>
          <w:sz w:val="24"/>
        </w:rPr>
      </w:pPr>
      <w:r>
        <w:rPr>
          <w:sz w:val="24"/>
        </w:rPr>
        <w:t>上述声明真实有效，否则我单位承担全部责任和不利后果。</w:t>
      </w:r>
    </w:p>
    <w:p w14:paraId="4543C3E1">
      <w:pPr>
        <w:spacing w:line="360" w:lineRule="auto"/>
        <w:ind w:firstLine="480" w:firstLineChars="200"/>
        <w:rPr>
          <w:sz w:val="24"/>
        </w:rPr>
      </w:pPr>
    </w:p>
    <w:p w14:paraId="442984DD">
      <w:pPr>
        <w:spacing w:line="360" w:lineRule="auto"/>
        <w:ind w:firstLine="240" w:firstLineChars="100"/>
        <w:rPr>
          <w:sz w:val="24"/>
        </w:rPr>
      </w:pPr>
      <w:r>
        <w:rPr>
          <w:sz w:val="24"/>
        </w:rPr>
        <w:t>供应商名称：</w:t>
      </w:r>
    </w:p>
    <w:p w14:paraId="30848C19">
      <w:pPr>
        <w:spacing w:line="360" w:lineRule="auto"/>
        <w:ind w:firstLine="240" w:firstLineChars="100"/>
        <w:rPr>
          <w:sz w:val="24"/>
        </w:rPr>
      </w:pPr>
    </w:p>
    <w:p w14:paraId="6890C5FE">
      <w:pPr>
        <w:spacing w:line="360" w:lineRule="auto"/>
        <w:ind w:firstLine="240" w:firstLineChars="100"/>
        <w:rPr>
          <w:sz w:val="24"/>
        </w:rPr>
      </w:pPr>
      <w:r>
        <w:rPr>
          <w:sz w:val="24"/>
        </w:rPr>
        <w:t xml:space="preserve">日期：  </w:t>
      </w:r>
    </w:p>
    <w:p w14:paraId="636C5048">
      <w:pPr>
        <w:spacing w:line="460" w:lineRule="exact"/>
        <w:rPr>
          <w:b/>
          <w:sz w:val="24"/>
        </w:rPr>
      </w:pPr>
    </w:p>
    <w:p w14:paraId="2696E387">
      <w:pPr>
        <w:spacing w:line="460" w:lineRule="exact"/>
        <w:rPr>
          <w:b/>
          <w:sz w:val="24"/>
        </w:rPr>
      </w:pPr>
    </w:p>
    <w:p w14:paraId="2328C2CD">
      <w:pPr>
        <w:spacing w:line="460" w:lineRule="exact"/>
        <w:rPr>
          <w:b/>
          <w:sz w:val="24"/>
        </w:rPr>
      </w:pPr>
    </w:p>
    <w:p w14:paraId="2A01072A">
      <w:pPr>
        <w:spacing w:line="460" w:lineRule="exact"/>
        <w:rPr>
          <w:b/>
          <w:sz w:val="24"/>
        </w:rPr>
      </w:pPr>
    </w:p>
    <w:p w14:paraId="20F4387B">
      <w:pPr>
        <w:spacing w:line="460" w:lineRule="exact"/>
        <w:rPr>
          <w:b/>
          <w:sz w:val="24"/>
        </w:rPr>
      </w:pPr>
    </w:p>
    <w:p w14:paraId="7B2BC6D1">
      <w:pPr>
        <w:spacing w:line="460" w:lineRule="exact"/>
        <w:rPr>
          <w:b/>
          <w:sz w:val="24"/>
        </w:rPr>
      </w:pPr>
    </w:p>
    <w:p w14:paraId="70E9FFDB">
      <w:pPr>
        <w:spacing w:line="460" w:lineRule="exact"/>
        <w:rPr>
          <w:b/>
          <w:sz w:val="24"/>
        </w:rPr>
      </w:pPr>
      <w:r>
        <w:rPr>
          <w:b/>
          <w:bCs/>
          <w:sz w:val="24"/>
        </w:rPr>
        <w:t>附件2-1：磋商文件第一部分供应商资格要求的证件</w:t>
      </w:r>
    </w:p>
    <w:p w14:paraId="477FC9DC">
      <w:pPr>
        <w:spacing w:line="460" w:lineRule="exact"/>
        <w:ind w:left="192"/>
        <w:jc w:val="center"/>
        <w:rPr>
          <w:b/>
          <w:sz w:val="24"/>
        </w:rPr>
      </w:pPr>
    </w:p>
    <w:p w14:paraId="263FF339">
      <w:pPr>
        <w:spacing w:line="460" w:lineRule="exact"/>
        <w:ind w:left="192"/>
        <w:jc w:val="center"/>
        <w:rPr>
          <w:b/>
          <w:sz w:val="24"/>
        </w:rPr>
      </w:pPr>
    </w:p>
    <w:p w14:paraId="773155B5">
      <w:pPr>
        <w:spacing w:line="460" w:lineRule="exact"/>
        <w:ind w:left="192"/>
        <w:jc w:val="center"/>
        <w:rPr>
          <w:b/>
          <w:sz w:val="24"/>
        </w:rPr>
      </w:pPr>
    </w:p>
    <w:p w14:paraId="1BE8A06A">
      <w:pPr>
        <w:spacing w:line="460" w:lineRule="exact"/>
        <w:jc w:val="left"/>
        <w:rPr>
          <w:b/>
          <w:sz w:val="24"/>
        </w:rPr>
      </w:pPr>
      <w:r>
        <w:rPr>
          <w:b/>
          <w:sz w:val="24"/>
        </w:rPr>
        <w:br w:type="page"/>
      </w:r>
      <w:r>
        <w:rPr>
          <w:b/>
          <w:sz w:val="24"/>
        </w:rPr>
        <w:t>附件3</w:t>
      </w:r>
    </w:p>
    <w:p w14:paraId="0D28C3EA">
      <w:pPr>
        <w:autoSpaceDN w:val="0"/>
        <w:spacing w:line="360" w:lineRule="auto"/>
        <w:jc w:val="center"/>
        <w:rPr>
          <w:b/>
          <w:bCs/>
          <w:sz w:val="24"/>
        </w:rPr>
      </w:pPr>
      <w:r>
        <w:rPr>
          <w:b/>
          <w:bCs/>
          <w:sz w:val="24"/>
        </w:rPr>
        <w:t>磋商代表人授权书</w:t>
      </w:r>
    </w:p>
    <w:p w14:paraId="3863770E">
      <w:pPr>
        <w:spacing w:line="360" w:lineRule="auto"/>
        <w:rPr>
          <w:sz w:val="24"/>
          <w:szCs w:val="21"/>
        </w:rPr>
      </w:pPr>
    </w:p>
    <w:p w14:paraId="59CEC1CD">
      <w:pPr>
        <w:spacing w:line="360" w:lineRule="auto"/>
        <w:rPr>
          <w:sz w:val="24"/>
          <w:szCs w:val="21"/>
        </w:rPr>
      </w:pPr>
      <w:r>
        <w:rPr>
          <w:sz w:val="24"/>
          <w:szCs w:val="21"/>
        </w:rPr>
        <w:t>致：天津市政府采购中心</w:t>
      </w:r>
    </w:p>
    <w:p w14:paraId="4BBF1650">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3882B831">
      <w:pPr>
        <w:spacing w:line="360" w:lineRule="auto"/>
        <w:ind w:firstLine="480" w:firstLineChars="200"/>
        <w:rPr>
          <w:sz w:val="24"/>
          <w:szCs w:val="21"/>
        </w:rPr>
      </w:pPr>
      <w:r>
        <w:rPr>
          <w:sz w:val="24"/>
          <w:szCs w:val="21"/>
        </w:rPr>
        <w:t>我方对磋商代表人的签名事项负全部责任。</w:t>
      </w:r>
    </w:p>
    <w:p w14:paraId="0DCCE8DF">
      <w:pPr>
        <w:spacing w:line="360" w:lineRule="auto"/>
        <w:ind w:firstLine="480" w:firstLineChars="200"/>
        <w:rPr>
          <w:sz w:val="24"/>
          <w:szCs w:val="21"/>
        </w:rPr>
      </w:pPr>
      <w:r>
        <w:rPr>
          <w:sz w:val="24"/>
          <w:szCs w:val="21"/>
        </w:rPr>
        <w:t>本授权书至磋商有效期结束前始终有效。</w:t>
      </w:r>
    </w:p>
    <w:p w14:paraId="56C9EDD0">
      <w:pPr>
        <w:spacing w:line="360" w:lineRule="auto"/>
        <w:ind w:firstLine="480" w:firstLineChars="200"/>
        <w:rPr>
          <w:sz w:val="24"/>
          <w:szCs w:val="21"/>
        </w:rPr>
      </w:pPr>
      <w:r>
        <w:rPr>
          <w:sz w:val="24"/>
          <w:szCs w:val="21"/>
        </w:rPr>
        <w:t>磋商代表人无转委托权，特此委托。</w:t>
      </w:r>
    </w:p>
    <w:p w14:paraId="5216B0D9">
      <w:pPr>
        <w:spacing w:line="360" w:lineRule="auto"/>
        <w:ind w:firstLine="480" w:firstLineChars="200"/>
        <w:rPr>
          <w:sz w:val="24"/>
        </w:rPr>
      </w:pPr>
    </w:p>
    <w:p w14:paraId="1979D08C">
      <w:pPr>
        <w:spacing w:line="360" w:lineRule="auto"/>
        <w:ind w:firstLine="480" w:firstLineChars="200"/>
        <w:rPr>
          <w:sz w:val="24"/>
        </w:rPr>
      </w:pPr>
    </w:p>
    <w:p w14:paraId="623D7A5A">
      <w:pPr>
        <w:spacing w:line="360" w:lineRule="auto"/>
        <w:ind w:firstLine="480" w:firstLineChars="200"/>
        <w:rPr>
          <w:sz w:val="24"/>
        </w:rPr>
      </w:pPr>
    </w:p>
    <w:p w14:paraId="1C0DF6E1">
      <w:pPr>
        <w:spacing w:line="360" w:lineRule="auto"/>
        <w:ind w:firstLine="5040" w:firstLineChars="2100"/>
        <w:rPr>
          <w:sz w:val="24"/>
        </w:rPr>
      </w:pPr>
      <w:r>
        <w:rPr>
          <w:sz w:val="24"/>
        </w:rPr>
        <w:t xml:space="preserve">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C9C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shd w:val="clear" w:color="auto" w:fill="auto"/>
          </w:tcPr>
          <w:p w14:paraId="42638EC2">
            <w:pPr>
              <w:spacing w:line="360" w:lineRule="auto"/>
              <w:jc w:val="left"/>
              <w:rPr>
                <w:sz w:val="24"/>
              </w:rPr>
            </w:pPr>
            <w:r>
              <w:rPr>
                <w:sz w:val="24"/>
              </w:rPr>
              <w:t>磋商代表人身份证正面</w:t>
            </w:r>
          </w:p>
          <w:p w14:paraId="2A7EC81F">
            <w:pPr>
              <w:spacing w:line="360" w:lineRule="auto"/>
              <w:jc w:val="left"/>
              <w:rPr>
                <w:sz w:val="24"/>
              </w:rPr>
            </w:pPr>
          </w:p>
          <w:p w14:paraId="71C6CB17">
            <w:pPr>
              <w:spacing w:line="360" w:lineRule="auto"/>
              <w:jc w:val="left"/>
              <w:rPr>
                <w:sz w:val="24"/>
              </w:rPr>
            </w:pPr>
          </w:p>
          <w:p w14:paraId="321C489A">
            <w:pPr>
              <w:spacing w:line="360" w:lineRule="auto"/>
              <w:jc w:val="left"/>
              <w:rPr>
                <w:sz w:val="24"/>
              </w:rPr>
            </w:pPr>
          </w:p>
          <w:p w14:paraId="7DDF70E6">
            <w:pPr>
              <w:spacing w:line="360" w:lineRule="auto"/>
              <w:jc w:val="left"/>
              <w:rPr>
                <w:sz w:val="24"/>
              </w:rPr>
            </w:pPr>
          </w:p>
          <w:p w14:paraId="3CE8A8C6">
            <w:pPr>
              <w:spacing w:line="360" w:lineRule="auto"/>
              <w:jc w:val="left"/>
              <w:rPr>
                <w:sz w:val="24"/>
              </w:rPr>
            </w:pPr>
          </w:p>
        </w:tc>
        <w:tc>
          <w:tcPr>
            <w:tcW w:w="4264" w:type="dxa"/>
            <w:shd w:val="clear" w:color="auto" w:fill="auto"/>
          </w:tcPr>
          <w:p w14:paraId="4DD90C54">
            <w:pPr>
              <w:spacing w:line="360" w:lineRule="auto"/>
              <w:jc w:val="left"/>
              <w:rPr>
                <w:sz w:val="24"/>
              </w:rPr>
            </w:pPr>
            <w:r>
              <w:rPr>
                <w:sz w:val="24"/>
              </w:rPr>
              <w:t>磋商代表人身份证背面</w:t>
            </w:r>
          </w:p>
        </w:tc>
      </w:tr>
    </w:tbl>
    <w:p w14:paraId="7FA6C3B5">
      <w:pPr>
        <w:spacing w:line="360" w:lineRule="auto"/>
        <w:rPr>
          <w:sz w:val="24"/>
        </w:rPr>
      </w:pPr>
    </w:p>
    <w:p w14:paraId="3F1B319A">
      <w:pPr>
        <w:spacing w:line="460" w:lineRule="exact"/>
        <w:jc w:val="left"/>
        <w:rPr>
          <w:b/>
          <w:sz w:val="24"/>
        </w:rPr>
      </w:pPr>
      <w:r>
        <w:rPr>
          <w:b/>
          <w:sz w:val="24"/>
        </w:rPr>
        <w:br w:type="page"/>
      </w:r>
      <w:r>
        <w:rPr>
          <w:b/>
          <w:sz w:val="24"/>
        </w:rPr>
        <w:t>附件4-1</w:t>
      </w:r>
    </w:p>
    <w:p w14:paraId="437A74FD">
      <w:pPr>
        <w:spacing w:line="460" w:lineRule="exact"/>
        <w:ind w:left="181"/>
        <w:jc w:val="center"/>
        <w:rPr>
          <w:b/>
          <w:sz w:val="24"/>
        </w:rPr>
      </w:pPr>
    </w:p>
    <w:p w14:paraId="10CF44C0">
      <w:pPr>
        <w:autoSpaceDN w:val="0"/>
        <w:spacing w:line="360" w:lineRule="auto"/>
        <w:jc w:val="center"/>
        <w:rPr>
          <w:b/>
          <w:bCs/>
          <w:sz w:val="24"/>
        </w:rPr>
      </w:pPr>
      <w:r>
        <w:rPr>
          <w:b/>
          <w:bCs/>
          <w:sz w:val="24"/>
        </w:rPr>
        <w:t>商务要求点对点应答表</w:t>
      </w:r>
    </w:p>
    <w:p w14:paraId="09B0550B">
      <w:pPr>
        <w:spacing w:line="460" w:lineRule="exact"/>
        <w:rPr>
          <w:sz w:val="24"/>
        </w:rPr>
      </w:pPr>
    </w:p>
    <w:p w14:paraId="76BDE6E0">
      <w:pPr>
        <w:spacing w:line="460" w:lineRule="exact"/>
        <w:rPr>
          <w:sz w:val="24"/>
        </w:rPr>
      </w:pPr>
      <w:r>
        <w:rPr>
          <w:sz w:val="24"/>
        </w:rPr>
        <w:t>项目名称：</w:t>
      </w:r>
      <w:r>
        <w:rPr>
          <w:sz w:val="24"/>
          <w:u w:val="single"/>
        </w:rPr>
        <w:t xml:space="preserve">                    </w:t>
      </w:r>
    </w:p>
    <w:p w14:paraId="4EDAE4A5">
      <w:pPr>
        <w:spacing w:line="460" w:lineRule="exact"/>
        <w:rPr>
          <w:sz w:val="24"/>
        </w:rPr>
      </w:pPr>
      <w:r>
        <w:rPr>
          <w:sz w:val="24"/>
        </w:rPr>
        <w:t>项目编号：</w:t>
      </w:r>
      <w:r>
        <w:rPr>
          <w:sz w:val="24"/>
          <w:u w:val="single"/>
        </w:rPr>
        <w:t xml:space="preserve">                    </w:t>
      </w:r>
    </w:p>
    <w:p w14:paraId="7BD77F85">
      <w:pPr>
        <w:spacing w:line="460" w:lineRule="exact"/>
        <w:rPr>
          <w:sz w:val="24"/>
          <w:u w:val="single"/>
        </w:rPr>
      </w:pPr>
      <w:r>
        <w:rPr>
          <w:sz w:val="24"/>
        </w:rPr>
        <w:t>包号：</w:t>
      </w:r>
      <w:r>
        <w:rPr>
          <w:sz w:val="24"/>
          <w:u w:val="single"/>
        </w:rPr>
        <w:t xml:space="preserve">                        </w:t>
      </w:r>
    </w:p>
    <w:p w14:paraId="437B43DF">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3794C5A8">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4B3FB5B4">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29804112">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0D479558">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68724559">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3D9F0194">
            <w:pPr>
              <w:widowControl/>
              <w:jc w:val="center"/>
              <w:rPr>
                <w:kern w:val="0"/>
                <w:szCs w:val="21"/>
              </w:rPr>
            </w:pPr>
            <w:r>
              <w:rPr>
                <w:kern w:val="0"/>
                <w:szCs w:val="21"/>
              </w:rPr>
              <w:t>备注</w:t>
            </w:r>
          </w:p>
        </w:tc>
      </w:tr>
      <w:tr w14:paraId="533CA934">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25B72BF">
            <w:pPr>
              <w:widowControl/>
              <w:jc w:val="left"/>
              <w:rPr>
                <w:kern w:val="0"/>
                <w:szCs w:val="21"/>
              </w:rPr>
            </w:pPr>
            <w:r>
              <w:rPr>
                <w:kern w:val="0"/>
                <w:szCs w:val="21"/>
              </w:rPr>
              <w:t>（一）报价要求</w:t>
            </w:r>
          </w:p>
        </w:tc>
      </w:tr>
      <w:tr w14:paraId="4DAA4A57">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50916646">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29C9487">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08E4143">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696889B">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0CF7C2F6">
            <w:pPr>
              <w:widowControl/>
              <w:jc w:val="left"/>
              <w:rPr>
                <w:kern w:val="0"/>
                <w:szCs w:val="21"/>
              </w:rPr>
            </w:pPr>
            <w:r>
              <w:rPr>
                <w:kern w:val="0"/>
                <w:szCs w:val="21"/>
              </w:rPr>
              <w:t>　</w:t>
            </w:r>
          </w:p>
        </w:tc>
      </w:tr>
      <w:tr w14:paraId="0D814B5E">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37B7BA2">
            <w:pPr>
              <w:widowControl/>
              <w:jc w:val="left"/>
              <w:rPr>
                <w:kern w:val="0"/>
                <w:szCs w:val="21"/>
              </w:rPr>
            </w:pPr>
            <w:r>
              <w:rPr>
                <w:kern w:val="0"/>
                <w:szCs w:val="21"/>
              </w:rPr>
              <w:t>（二）质量要求</w:t>
            </w:r>
          </w:p>
        </w:tc>
      </w:tr>
      <w:tr w14:paraId="49D0E0F2">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0C20FC1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2A2861D">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3F11685">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4EF66FDD">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DF68C07">
            <w:pPr>
              <w:widowControl/>
              <w:jc w:val="left"/>
              <w:rPr>
                <w:kern w:val="0"/>
                <w:szCs w:val="21"/>
              </w:rPr>
            </w:pPr>
            <w:r>
              <w:rPr>
                <w:kern w:val="0"/>
                <w:szCs w:val="21"/>
              </w:rPr>
              <w:t>　</w:t>
            </w:r>
          </w:p>
        </w:tc>
      </w:tr>
      <w:tr w14:paraId="266B5AAB">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554C010">
            <w:pPr>
              <w:widowControl/>
              <w:jc w:val="left"/>
              <w:rPr>
                <w:kern w:val="0"/>
                <w:szCs w:val="21"/>
              </w:rPr>
            </w:pPr>
            <w:r>
              <w:rPr>
                <w:kern w:val="0"/>
                <w:szCs w:val="21"/>
              </w:rPr>
              <w:t>（三）服务要求</w:t>
            </w:r>
          </w:p>
        </w:tc>
      </w:tr>
      <w:tr w14:paraId="07D373EE">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46EEE65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D26B4A5">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F8FE009">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422C85C">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6CD7C76">
            <w:pPr>
              <w:widowControl/>
              <w:jc w:val="left"/>
              <w:rPr>
                <w:kern w:val="0"/>
                <w:szCs w:val="21"/>
              </w:rPr>
            </w:pPr>
            <w:r>
              <w:rPr>
                <w:kern w:val="0"/>
                <w:szCs w:val="21"/>
              </w:rPr>
              <w:t>　</w:t>
            </w:r>
          </w:p>
        </w:tc>
      </w:tr>
      <w:tr w14:paraId="5A45A0A5">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8C58F16">
            <w:pPr>
              <w:widowControl/>
              <w:jc w:val="left"/>
              <w:rPr>
                <w:kern w:val="0"/>
                <w:szCs w:val="21"/>
              </w:rPr>
            </w:pPr>
            <w:r>
              <w:rPr>
                <w:kern w:val="0"/>
                <w:szCs w:val="21"/>
              </w:rPr>
              <w:t>（四）承包方式</w:t>
            </w:r>
          </w:p>
        </w:tc>
      </w:tr>
      <w:tr w14:paraId="1EBDAE03">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481862CF">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6DA12874">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49A1FCC5">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4FB9FF70">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75D52F72">
            <w:pPr>
              <w:widowControl/>
              <w:jc w:val="left"/>
              <w:rPr>
                <w:kern w:val="0"/>
                <w:szCs w:val="21"/>
              </w:rPr>
            </w:pPr>
            <w:r>
              <w:rPr>
                <w:kern w:val="0"/>
                <w:szCs w:val="21"/>
              </w:rPr>
              <w:t>　</w:t>
            </w:r>
          </w:p>
        </w:tc>
      </w:tr>
      <w:tr w14:paraId="55A36A4C">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882C5EF">
            <w:pPr>
              <w:widowControl/>
              <w:jc w:val="left"/>
              <w:rPr>
                <w:kern w:val="0"/>
                <w:szCs w:val="21"/>
              </w:rPr>
            </w:pPr>
            <w:r>
              <w:rPr>
                <w:kern w:val="0"/>
                <w:szCs w:val="21"/>
              </w:rPr>
              <w:t>（五）工期、施工地点要求</w:t>
            </w:r>
          </w:p>
        </w:tc>
      </w:tr>
      <w:tr w14:paraId="5FC6CCE7">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6B9FF042">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C65657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DE562F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16A4264">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5874CC4">
            <w:pPr>
              <w:widowControl/>
              <w:jc w:val="left"/>
              <w:rPr>
                <w:kern w:val="0"/>
                <w:szCs w:val="21"/>
              </w:rPr>
            </w:pPr>
          </w:p>
        </w:tc>
      </w:tr>
      <w:tr w14:paraId="0621F29D">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1C3837">
            <w:pPr>
              <w:widowControl/>
              <w:jc w:val="left"/>
              <w:rPr>
                <w:kern w:val="0"/>
                <w:szCs w:val="21"/>
              </w:rPr>
            </w:pPr>
            <w:r>
              <w:rPr>
                <w:kern w:val="0"/>
                <w:szCs w:val="21"/>
              </w:rPr>
              <w:t>（六）付款方式</w:t>
            </w:r>
          </w:p>
        </w:tc>
      </w:tr>
      <w:tr w14:paraId="0B01AE5F">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287828A8">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7F95390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33504E8F">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4B2158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0A65297">
            <w:pPr>
              <w:widowControl/>
              <w:jc w:val="left"/>
              <w:rPr>
                <w:kern w:val="0"/>
                <w:szCs w:val="21"/>
              </w:rPr>
            </w:pPr>
          </w:p>
        </w:tc>
      </w:tr>
      <w:tr w14:paraId="0C57C150">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A25CAC0">
            <w:pPr>
              <w:widowControl/>
              <w:jc w:val="left"/>
              <w:rPr>
                <w:kern w:val="0"/>
                <w:szCs w:val="21"/>
              </w:rPr>
            </w:pPr>
            <w:r>
              <w:rPr>
                <w:kern w:val="0"/>
                <w:szCs w:val="21"/>
              </w:rPr>
              <w:t>（七）磋商保证金及履约保证金</w:t>
            </w:r>
          </w:p>
        </w:tc>
      </w:tr>
      <w:tr w14:paraId="3B7A2FDF">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3B37CE0">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11F70E3">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26A4F269">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57A237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1CDC5067">
            <w:pPr>
              <w:widowControl/>
              <w:jc w:val="left"/>
              <w:rPr>
                <w:kern w:val="0"/>
                <w:szCs w:val="21"/>
              </w:rPr>
            </w:pPr>
          </w:p>
        </w:tc>
      </w:tr>
      <w:tr w14:paraId="22768815">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31F28731">
            <w:pPr>
              <w:widowControl/>
              <w:jc w:val="left"/>
              <w:rPr>
                <w:kern w:val="0"/>
                <w:szCs w:val="21"/>
              </w:rPr>
            </w:pPr>
            <w:r>
              <w:rPr>
                <w:kern w:val="0"/>
                <w:szCs w:val="21"/>
              </w:rPr>
              <w:t>（八）其他要求</w:t>
            </w:r>
          </w:p>
        </w:tc>
      </w:tr>
      <w:tr w14:paraId="6A3E0A95">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6E139FF">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E217369">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F710C61">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62E69AD">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71BEAA3">
            <w:pPr>
              <w:widowControl/>
              <w:jc w:val="left"/>
              <w:rPr>
                <w:kern w:val="0"/>
                <w:szCs w:val="21"/>
              </w:rPr>
            </w:pPr>
          </w:p>
        </w:tc>
      </w:tr>
    </w:tbl>
    <w:p w14:paraId="19EED8A6">
      <w:pPr>
        <w:spacing w:line="620" w:lineRule="exact"/>
        <w:rPr>
          <w:sz w:val="24"/>
        </w:rPr>
      </w:pPr>
      <w:r>
        <w:rPr>
          <w:sz w:val="24"/>
        </w:rPr>
        <w:t>注：</w:t>
      </w:r>
    </w:p>
    <w:p w14:paraId="3FB9C54D">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1F73ECD7">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0FFFD691">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69B4C584">
      <w:pPr>
        <w:spacing w:line="360" w:lineRule="auto"/>
        <w:rPr>
          <w:sz w:val="24"/>
        </w:rPr>
      </w:pPr>
    </w:p>
    <w:p w14:paraId="6A127CA5">
      <w:pPr>
        <w:spacing w:line="360" w:lineRule="auto"/>
        <w:ind w:firstLine="4080" w:firstLineChars="1700"/>
        <w:rPr>
          <w:sz w:val="24"/>
        </w:rPr>
      </w:pPr>
      <w:r>
        <w:rPr>
          <w:sz w:val="24"/>
        </w:rPr>
        <w:t>供应商名称：</w:t>
      </w:r>
    </w:p>
    <w:p w14:paraId="67E5DC8B">
      <w:pPr>
        <w:spacing w:line="360" w:lineRule="auto"/>
        <w:ind w:firstLine="4080" w:firstLineChars="1700"/>
        <w:rPr>
          <w:sz w:val="24"/>
        </w:rPr>
      </w:pPr>
    </w:p>
    <w:p w14:paraId="48F46C96">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64D06D3">
      <w:pPr>
        <w:tabs>
          <w:tab w:val="left" w:pos="360"/>
        </w:tabs>
        <w:spacing w:after="312" w:afterLines="100" w:line="360" w:lineRule="auto"/>
        <w:rPr>
          <w:b/>
          <w:sz w:val="24"/>
        </w:rPr>
      </w:pPr>
      <w:r>
        <w:rPr>
          <w:sz w:val="24"/>
        </w:rPr>
        <w:br w:type="page"/>
      </w:r>
      <w:r>
        <w:rPr>
          <w:b/>
          <w:sz w:val="24"/>
        </w:rPr>
        <w:t>附件4-2</w:t>
      </w:r>
    </w:p>
    <w:p w14:paraId="328EF16D">
      <w:pPr>
        <w:spacing w:line="360" w:lineRule="auto"/>
        <w:jc w:val="center"/>
        <w:rPr>
          <w:b/>
          <w:bCs/>
          <w:sz w:val="24"/>
          <w:szCs w:val="24"/>
        </w:rPr>
      </w:pPr>
      <w:r>
        <w:rPr>
          <w:rFonts w:ascii="宋体" w:hAnsi="宋体"/>
          <w:b/>
          <w:bCs/>
          <w:sz w:val="24"/>
          <w:szCs w:val="24"/>
        </w:rPr>
        <w:t>技术要求偏离应答表</w:t>
      </w:r>
    </w:p>
    <w:p w14:paraId="7BC48546">
      <w:pPr>
        <w:spacing w:line="460" w:lineRule="exact"/>
        <w:rPr>
          <w:sz w:val="24"/>
        </w:rPr>
      </w:pPr>
      <w:r>
        <w:rPr>
          <w:sz w:val="24"/>
        </w:rPr>
        <w:t>项目名称：</w:t>
      </w:r>
      <w:r>
        <w:rPr>
          <w:sz w:val="24"/>
          <w:u w:val="single"/>
        </w:rPr>
        <w:t xml:space="preserve">                    </w:t>
      </w:r>
    </w:p>
    <w:p w14:paraId="0C01C149">
      <w:pPr>
        <w:spacing w:line="460" w:lineRule="exact"/>
        <w:rPr>
          <w:sz w:val="24"/>
        </w:rPr>
      </w:pPr>
      <w:r>
        <w:rPr>
          <w:sz w:val="24"/>
        </w:rPr>
        <w:t>项目编号：</w:t>
      </w:r>
      <w:r>
        <w:rPr>
          <w:sz w:val="24"/>
          <w:u w:val="single"/>
        </w:rPr>
        <w:t xml:space="preserve">                    </w:t>
      </w:r>
    </w:p>
    <w:p w14:paraId="05D1EFF4">
      <w:pPr>
        <w:spacing w:line="460" w:lineRule="exact"/>
        <w:rPr>
          <w:sz w:val="24"/>
          <w:u w:val="single"/>
        </w:rPr>
      </w:pPr>
      <w:r>
        <w:rPr>
          <w:sz w:val="24"/>
        </w:rPr>
        <w:t>包号：</w:t>
      </w:r>
      <w:r>
        <w:rPr>
          <w:sz w:val="24"/>
          <w:u w:val="single"/>
        </w:rPr>
        <w:t xml:space="preserve">                        </w:t>
      </w:r>
    </w:p>
    <w:p w14:paraId="75CA43AA">
      <w:pPr>
        <w:spacing w:line="460" w:lineRule="exact"/>
        <w:rPr>
          <w:sz w:val="24"/>
          <w:szCs w:val="24"/>
          <w:u w:val="single"/>
        </w:rPr>
      </w:pPr>
    </w:p>
    <w:p w14:paraId="1C618D15">
      <w:pPr>
        <w:spacing w:line="360" w:lineRule="auto"/>
        <w:ind w:firstLine="482" w:firstLineChars="200"/>
        <w:rPr>
          <w:sz w:val="24"/>
          <w:szCs w:val="24"/>
          <w:u w:val="single"/>
        </w:rPr>
      </w:pPr>
      <w:r>
        <w:rPr>
          <w:rFonts w:hint="eastAsia" w:ascii="宋体" w:hAnsi="宋体"/>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A33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AE85243">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29FE3808">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FE724D7">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79B69D66">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867C24B">
            <w:pPr>
              <w:widowControl/>
              <w:snapToGrid w:val="0"/>
              <w:jc w:val="center"/>
              <w:rPr>
                <w:kern w:val="0"/>
                <w:sz w:val="24"/>
                <w:szCs w:val="24"/>
              </w:rPr>
            </w:pPr>
            <w:r>
              <w:rPr>
                <w:rFonts w:ascii="宋体" w:hAnsi="宋体"/>
                <w:kern w:val="0"/>
                <w:sz w:val="24"/>
                <w:szCs w:val="24"/>
              </w:rPr>
              <w:t>备注</w:t>
            </w:r>
          </w:p>
        </w:tc>
      </w:tr>
      <w:tr w14:paraId="0D84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5A3BA7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8512F76">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6EE7AF5">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1995B13C">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65279AE2">
            <w:pPr>
              <w:widowControl/>
              <w:snapToGrid w:val="0"/>
              <w:jc w:val="center"/>
              <w:rPr>
                <w:kern w:val="0"/>
                <w:sz w:val="24"/>
                <w:szCs w:val="24"/>
              </w:rPr>
            </w:pPr>
          </w:p>
        </w:tc>
      </w:tr>
      <w:tr w14:paraId="728B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8F5943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D7680C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FE4329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C80C11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7E3FBAB">
            <w:pPr>
              <w:widowControl/>
              <w:snapToGrid w:val="0"/>
              <w:jc w:val="center"/>
              <w:rPr>
                <w:kern w:val="0"/>
                <w:sz w:val="24"/>
                <w:szCs w:val="24"/>
              </w:rPr>
            </w:pPr>
          </w:p>
        </w:tc>
      </w:tr>
      <w:tr w14:paraId="4BD1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6B232A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F736AF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08ADC2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E1D599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A718EE6">
            <w:pPr>
              <w:widowControl/>
              <w:snapToGrid w:val="0"/>
              <w:jc w:val="center"/>
              <w:rPr>
                <w:kern w:val="0"/>
                <w:sz w:val="24"/>
                <w:szCs w:val="24"/>
              </w:rPr>
            </w:pPr>
          </w:p>
        </w:tc>
      </w:tr>
      <w:tr w14:paraId="5495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7E1331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A58F4E2">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E372CD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7AEC7E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B713AC5">
            <w:pPr>
              <w:widowControl/>
              <w:snapToGrid w:val="0"/>
              <w:jc w:val="center"/>
              <w:rPr>
                <w:kern w:val="0"/>
                <w:sz w:val="24"/>
                <w:szCs w:val="24"/>
              </w:rPr>
            </w:pPr>
          </w:p>
        </w:tc>
      </w:tr>
      <w:tr w14:paraId="7890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2EF3A6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0CC587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02D45A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75F765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4D07B9A">
            <w:pPr>
              <w:widowControl/>
              <w:snapToGrid w:val="0"/>
              <w:jc w:val="center"/>
              <w:rPr>
                <w:kern w:val="0"/>
                <w:sz w:val="24"/>
                <w:szCs w:val="24"/>
              </w:rPr>
            </w:pPr>
          </w:p>
        </w:tc>
      </w:tr>
    </w:tbl>
    <w:p w14:paraId="5BD56BC7">
      <w:pPr>
        <w:snapToGrid w:val="0"/>
        <w:spacing w:line="360" w:lineRule="auto"/>
        <w:ind w:firstLine="480" w:firstLineChars="200"/>
        <w:rPr>
          <w:sz w:val="24"/>
          <w:szCs w:val="24"/>
        </w:rPr>
      </w:pPr>
      <w:r>
        <w:rPr>
          <w:rFonts w:ascii="宋体" w:hAnsi="宋体"/>
          <w:sz w:val="24"/>
          <w:szCs w:val="24"/>
        </w:rPr>
        <w:t>注：</w:t>
      </w:r>
    </w:p>
    <w:p w14:paraId="7626610E">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636CF162">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4A7E6A67">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19DBF100">
      <w:pPr>
        <w:spacing w:line="360" w:lineRule="auto"/>
        <w:rPr>
          <w:sz w:val="24"/>
        </w:rPr>
      </w:pPr>
    </w:p>
    <w:p w14:paraId="5AB193CF">
      <w:pPr>
        <w:spacing w:line="360" w:lineRule="auto"/>
        <w:ind w:firstLine="4080" w:firstLineChars="1700"/>
        <w:rPr>
          <w:sz w:val="24"/>
        </w:rPr>
      </w:pPr>
    </w:p>
    <w:p w14:paraId="1EBE78C3">
      <w:pPr>
        <w:spacing w:line="360" w:lineRule="auto"/>
        <w:ind w:firstLine="4080" w:firstLineChars="1700"/>
        <w:rPr>
          <w:sz w:val="24"/>
        </w:rPr>
      </w:pPr>
      <w:r>
        <w:rPr>
          <w:sz w:val="24"/>
        </w:rPr>
        <w:t>供应商名称：</w:t>
      </w:r>
    </w:p>
    <w:p w14:paraId="00B7B735">
      <w:pPr>
        <w:spacing w:line="360" w:lineRule="auto"/>
        <w:ind w:firstLine="4080" w:firstLineChars="1700"/>
        <w:rPr>
          <w:sz w:val="24"/>
        </w:rPr>
      </w:pPr>
    </w:p>
    <w:p w14:paraId="54B770C9">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6B95FC2">
      <w:pPr>
        <w:spacing w:line="460" w:lineRule="exact"/>
        <w:rPr>
          <w:b/>
          <w:sz w:val="24"/>
        </w:rPr>
      </w:pPr>
      <w:r>
        <w:rPr>
          <w:b/>
          <w:sz w:val="24"/>
        </w:rPr>
        <w:br w:type="page"/>
      </w:r>
      <w:r>
        <w:rPr>
          <w:b/>
          <w:sz w:val="24"/>
        </w:rPr>
        <w:t>附件5：辅助资料表</w:t>
      </w:r>
    </w:p>
    <w:p w14:paraId="475F1775">
      <w:pPr>
        <w:spacing w:line="360" w:lineRule="auto"/>
        <w:ind w:firstLine="480" w:firstLineChars="200"/>
        <w:rPr>
          <w:bCs/>
          <w:sz w:val="24"/>
        </w:rPr>
      </w:pPr>
    </w:p>
    <w:p w14:paraId="4E3ABBDD">
      <w:pPr>
        <w:spacing w:line="360" w:lineRule="auto"/>
        <w:ind w:firstLine="480" w:firstLineChars="200"/>
        <w:jc w:val="left"/>
        <w:rPr>
          <w:sz w:val="24"/>
        </w:rPr>
      </w:pPr>
      <w:r>
        <w:rPr>
          <w:sz w:val="24"/>
        </w:rPr>
        <w:t>附件5-1 项目经理简历表</w:t>
      </w:r>
    </w:p>
    <w:p w14:paraId="58D9FB62">
      <w:pPr>
        <w:spacing w:line="360" w:lineRule="auto"/>
        <w:ind w:firstLine="480" w:firstLineChars="200"/>
        <w:jc w:val="left"/>
        <w:rPr>
          <w:sz w:val="24"/>
        </w:rPr>
      </w:pPr>
      <w:r>
        <w:rPr>
          <w:sz w:val="24"/>
        </w:rPr>
        <w:t>附件5-2 主要施工人员表</w:t>
      </w:r>
    </w:p>
    <w:p w14:paraId="4DCF8BEF">
      <w:pPr>
        <w:spacing w:line="360" w:lineRule="auto"/>
        <w:ind w:firstLine="480" w:firstLineChars="200"/>
        <w:jc w:val="left"/>
        <w:rPr>
          <w:sz w:val="24"/>
        </w:rPr>
      </w:pPr>
      <w:r>
        <w:rPr>
          <w:sz w:val="24"/>
        </w:rPr>
        <w:t>附件5-3 主要施工机械设备表</w:t>
      </w:r>
    </w:p>
    <w:p w14:paraId="23358BB2">
      <w:pPr>
        <w:spacing w:line="360" w:lineRule="auto"/>
        <w:ind w:firstLine="480" w:firstLineChars="200"/>
        <w:jc w:val="left"/>
        <w:rPr>
          <w:sz w:val="24"/>
        </w:rPr>
      </w:pPr>
      <w:r>
        <w:rPr>
          <w:sz w:val="24"/>
        </w:rPr>
        <w:t>附件5-4 项目拟分包情况表</w:t>
      </w:r>
    </w:p>
    <w:p w14:paraId="6725B024">
      <w:pPr>
        <w:spacing w:line="360" w:lineRule="auto"/>
        <w:ind w:firstLine="480" w:firstLineChars="200"/>
        <w:jc w:val="left"/>
        <w:rPr>
          <w:sz w:val="24"/>
        </w:rPr>
      </w:pPr>
      <w:r>
        <w:rPr>
          <w:sz w:val="24"/>
        </w:rPr>
        <w:t>附件5-5 劳动计划表</w:t>
      </w:r>
    </w:p>
    <w:p w14:paraId="7C0D1667">
      <w:pPr>
        <w:spacing w:line="360" w:lineRule="auto"/>
        <w:ind w:firstLine="480" w:firstLineChars="200"/>
        <w:jc w:val="left"/>
        <w:rPr>
          <w:sz w:val="24"/>
        </w:rPr>
      </w:pPr>
      <w:r>
        <w:rPr>
          <w:sz w:val="24"/>
        </w:rPr>
        <w:t>附件5-6 施工方案或施工组织计划</w:t>
      </w:r>
    </w:p>
    <w:p w14:paraId="4092F6FC">
      <w:pPr>
        <w:spacing w:line="360" w:lineRule="auto"/>
        <w:ind w:firstLine="480" w:firstLineChars="200"/>
        <w:jc w:val="left"/>
        <w:rPr>
          <w:sz w:val="24"/>
        </w:rPr>
      </w:pPr>
      <w:r>
        <w:rPr>
          <w:sz w:val="24"/>
        </w:rPr>
        <w:t>附件5-7 计划开、竣工日期和施工进度表</w:t>
      </w:r>
    </w:p>
    <w:p w14:paraId="361A9BDF">
      <w:pPr>
        <w:spacing w:line="360" w:lineRule="auto"/>
        <w:ind w:firstLine="480" w:firstLineChars="200"/>
        <w:jc w:val="left"/>
        <w:rPr>
          <w:sz w:val="24"/>
        </w:rPr>
      </w:pPr>
      <w:r>
        <w:rPr>
          <w:sz w:val="24"/>
        </w:rPr>
        <w:t>附件5-8 临时设施布置及临时用地表</w:t>
      </w:r>
    </w:p>
    <w:p w14:paraId="61D8E91C">
      <w:pPr>
        <w:spacing w:line="360" w:lineRule="auto"/>
        <w:ind w:firstLine="480" w:firstLineChars="200"/>
        <w:jc w:val="left"/>
        <w:rPr>
          <w:sz w:val="24"/>
        </w:rPr>
      </w:pPr>
      <w:r>
        <w:rPr>
          <w:sz w:val="24"/>
        </w:rPr>
        <w:t>附件5-9 投标企业概况</w:t>
      </w:r>
    </w:p>
    <w:p w14:paraId="2A0CE63B">
      <w:pPr>
        <w:spacing w:line="360" w:lineRule="auto"/>
        <w:ind w:firstLine="480" w:firstLineChars="200"/>
        <w:jc w:val="left"/>
        <w:rPr>
          <w:sz w:val="24"/>
        </w:rPr>
      </w:pPr>
    </w:p>
    <w:p w14:paraId="6FF16060">
      <w:pPr>
        <w:widowControl/>
        <w:jc w:val="left"/>
        <w:rPr>
          <w:sz w:val="24"/>
        </w:rPr>
      </w:pPr>
      <w:r>
        <w:rPr>
          <w:sz w:val="24"/>
        </w:rPr>
        <w:br w:type="page"/>
      </w:r>
    </w:p>
    <w:p w14:paraId="0D673F6D">
      <w:pPr>
        <w:spacing w:line="560" w:lineRule="exact"/>
        <w:rPr>
          <w:b/>
          <w:sz w:val="24"/>
        </w:rPr>
      </w:pPr>
      <w:r>
        <w:rPr>
          <w:b/>
          <w:sz w:val="24"/>
        </w:rPr>
        <w:t>附件5-1</w:t>
      </w:r>
    </w:p>
    <w:p w14:paraId="4AC1C5FC">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1920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6B0ADD2C">
            <w:pPr>
              <w:spacing w:line="560" w:lineRule="exact"/>
              <w:jc w:val="center"/>
              <w:rPr>
                <w:sz w:val="24"/>
              </w:rPr>
            </w:pPr>
            <w:r>
              <w:rPr>
                <w:sz w:val="24"/>
              </w:rPr>
              <w:t>姓名</w:t>
            </w:r>
          </w:p>
        </w:tc>
        <w:tc>
          <w:tcPr>
            <w:tcW w:w="1420" w:type="dxa"/>
            <w:gridSpan w:val="3"/>
            <w:vAlign w:val="center"/>
          </w:tcPr>
          <w:p w14:paraId="52989375">
            <w:pPr>
              <w:spacing w:line="560" w:lineRule="exact"/>
              <w:jc w:val="center"/>
              <w:rPr>
                <w:sz w:val="24"/>
              </w:rPr>
            </w:pPr>
          </w:p>
        </w:tc>
        <w:tc>
          <w:tcPr>
            <w:tcW w:w="1420" w:type="dxa"/>
            <w:gridSpan w:val="2"/>
            <w:vAlign w:val="center"/>
          </w:tcPr>
          <w:p w14:paraId="279BEFD4">
            <w:pPr>
              <w:spacing w:line="560" w:lineRule="exact"/>
              <w:jc w:val="center"/>
              <w:rPr>
                <w:sz w:val="24"/>
              </w:rPr>
            </w:pPr>
            <w:r>
              <w:rPr>
                <w:sz w:val="24"/>
              </w:rPr>
              <w:t>性别</w:t>
            </w:r>
          </w:p>
        </w:tc>
        <w:tc>
          <w:tcPr>
            <w:tcW w:w="1420" w:type="dxa"/>
            <w:gridSpan w:val="2"/>
            <w:vAlign w:val="center"/>
          </w:tcPr>
          <w:p w14:paraId="4172F803">
            <w:pPr>
              <w:spacing w:line="560" w:lineRule="exact"/>
              <w:jc w:val="center"/>
              <w:rPr>
                <w:sz w:val="24"/>
              </w:rPr>
            </w:pPr>
          </w:p>
        </w:tc>
        <w:tc>
          <w:tcPr>
            <w:tcW w:w="1420" w:type="dxa"/>
            <w:gridSpan w:val="3"/>
            <w:vAlign w:val="center"/>
          </w:tcPr>
          <w:p w14:paraId="594F1963">
            <w:pPr>
              <w:spacing w:line="560" w:lineRule="exact"/>
              <w:jc w:val="center"/>
              <w:rPr>
                <w:sz w:val="24"/>
              </w:rPr>
            </w:pPr>
            <w:r>
              <w:rPr>
                <w:sz w:val="24"/>
              </w:rPr>
              <w:t>年龄</w:t>
            </w:r>
          </w:p>
        </w:tc>
        <w:tc>
          <w:tcPr>
            <w:tcW w:w="1420" w:type="dxa"/>
            <w:vAlign w:val="center"/>
          </w:tcPr>
          <w:p w14:paraId="3B988ED7">
            <w:pPr>
              <w:spacing w:line="560" w:lineRule="exact"/>
              <w:jc w:val="center"/>
              <w:rPr>
                <w:sz w:val="24"/>
              </w:rPr>
            </w:pPr>
          </w:p>
        </w:tc>
      </w:tr>
      <w:tr w14:paraId="49D1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5452D65">
            <w:pPr>
              <w:spacing w:line="560" w:lineRule="exact"/>
              <w:jc w:val="center"/>
              <w:rPr>
                <w:sz w:val="24"/>
              </w:rPr>
            </w:pPr>
            <w:r>
              <w:rPr>
                <w:sz w:val="24"/>
              </w:rPr>
              <w:t>职务</w:t>
            </w:r>
          </w:p>
        </w:tc>
        <w:tc>
          <w:tcPr>
            <w:tcW w:w="1420" w:type="dxa"/>
            <w:gridSpan w:val="3"/>
            <w:vAlign w:val="center"/>
          </w:tcPr>
          <w:p w14:paraId="3E27B209">
            <w:pPr>
              <w:spacing w:line="560" w:lineRule="exact"/>
              <w:jc w:val="center"/>
              <w:rPr>
                <w:sz w:val="24"/>
              </w:rPr>
            </w:pPr>
          </w:p>
        </w:tc>
        <w:tc>
          <w:tcPr>
            <w:tcW w:w="1420" w:type="dxa"/>
            <w:gridSpan w:val="2"/>
            <w:vAlign w:val="center"/>
          </w:tcPr>
          <w:p w14:paraId="01E82E4E">
            <w:pPr>
              <w:spacing w:line="560" w:lineRule="exact"/>
              <w:jc w:val="center"/>
              <w:rPr>
                <w:sz w:val="24"/>
              </w:rPr>
            </w:pPr>
            <w:r>
              <w:rPr>
                <w:sz w:val="24"/>
              </w:rPr>
              <w:t>职称</w:t>
            </w:r>
          </w:p>
        </w:tc>
        <w:tc>
          <w:tcPr>
            <w:tcW w:w="1420" w:type="dxa"/>
            <w:gridSpan w:val="2"/>
            <w:vAlign w:val="center"/>
          </w:tcPr>
          <w:p w14:paraId="295185F0">
            <w:pPr>
              <w:spacing w:line="560" w:lineRule="exact"/>
              <w:jc w:val="center"/>
              <w:rPr>
                <w:sz w:val="24"/>
              </w:rPr>
            </w:pPr>
          </w:p>
        </w:tc>
        <w:tc>
          <w:tcPr>
            <w:tcW w:w="1420" w:type="dxa"/>
            <w:gridSpan w:val="3"/>
            <w:vAlign w:val="center"/>
          </w:tcPr>
          <w:p w14:paraId="7BC1B161">
            <w:pPr>
              <w:spacing w:line="560" w:lineRule="exact"/>
              <w:jc w:val="center"/>
              <w:rPr>
                <w:sz w:val="24"/>
              </w:rPr>
            </w:pPr>
            <w:r>
              <w:rPr>
                <w:sz w:val="24"/>
              </w:rPr>
              <w:t>学历</w:t>
            </w:r>
          </w:p>
        </w:tc>
        <w:tc>
          <w:tcPr>
            <w:tcW w:w="1420" w:type="dxa"/>
            <w:vAlign w:val="center"/>
          </w:tcPr>
          <w:p w14:paraId="413EF7B7">
            <w:pPr>
              <w:spacing w:line="560" w:lineRule="exact"/>
              <w:jc w:val="center"/>
              <w:rPr>
                <w:sz w:val="24"/>
              </w:rPr>
            </w:pPr>
          </w:p>
        </w:tc>
      </w:tr>
      <w:tr w14:paraId="343F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24DFB464">
            <w:pPr>
              <w:spacing w:line="560" w:lineRule="exact"/>
              <w:jc w:val="center"/>
              <w:rPr>
                <w:sz w:val="24"/>
              </w:rPr>
            </w:pPr>
            <w:r>
              <w:rPr>
                <w:sz w:val="24"/>
              </w:rPr>
              <w:t xml:space="preserve">参加工作时间 </w:t>
            </w:r>
          </w:p>
        </w:tc>
        <w:tc>
          <w:tcPr>
            <w:tcW w:w="2352" w:type="dxa"/>
            <w:gridSpan w:val="3"/>
            <w:vAlign w:val="center"/>
          </w:tcPr>
          <w:p w14:paraId="4807EA15">
            <w:pPr>
              <w:spacing w:line="560" w:lineRule="exact"/>
              <w:jc w:val="center"/>
              <w:rPr>
                <w:sz w:val="24"/>
              </w:rPr>
            </w:pPr>
          </w:p>
        </w:tc>
        <w:tc>
          <w:tcPr>
            <w:tcW w:w="1968" w:type="dxa"/>
            <w:gridSpan w:val="3"/>
            <w:vAlign w:val="center"/>
          </w:tcPr>
          <w:p w14:paraId="5AE911AD">
            <w:pPr>
              <w:spacing w:line="560" w:lineRule="exact"/>
              <w:jc w:val="center"/>
              <w:rPr>
                <w:sz w:val="24"/>
              </w:rPr>
            </w:pPr>
            <w:r>
              <w:rPr>
                <w:sz w:val="24"/>
              </w:rPr>
              <w:t>从事项目经理年</w:t>
            </w:r>
          </w:p>
        </w:tc>
        <w:tc>
          <w:tcPr>
            <w:tcW w:w="2292" w:type="dxa"/>
            <w:gridSpan w:val="3"/>
            <w:vAlign w:val="center"/>
          </w:tcPr>
          <w:p w14:paraId="213A4D0E">
            <w:pPr>
              <w:spacing w:line="560" w:lineRule="exact"/>
              <w:jc w:val="center"/>
              <w:rPr>
                <w:sz w:val="24"/>
              </w:rPr>
            </w:pPr>
          </w:p>
        </w:tc>
      </w:tr>
      <w:tr w14:paraId="0ACB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6745CC51">
            <w:pPr>
              <w:spacing w:line="560" w:lineRule="exact"/>
              <w:jc w:val="center"/>
              <w:rPr>
                <w:sz w:val="24"/>
              </w:rPr>
            </w:pPr>
            <w:r>
              <w:rPr>
                <w:sz w:val="24"/>
              </w:rPr>
              <w:t xml:space="preserve">已完成工程项目情况 </w:t>
            </w:r>
          </w:p>
        </w:tc>
      </w:tr>
      <w:tr w14:paraId="7168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550B98C7">
            <w:pPr>
              <w:spacing w:line="560" w:lineRule="exact"/>
              <w:jc w:val="center"/>
              <w:rPr>
                <w:sz w:val="24"/>
              </w:rPr>
            </w:pPr>
            <w:r>
              <w:rPr>
                <w:sz w:val="24"/>
              </w:rPr>
              <w:t>建设单位</w:t>
            </w:r>
          </w:p>
        </w:tc>
        <w:tc>
          <w:tcPr>
            <w:tcW w:w="1800" w:type="dxa"/>
            <w:gridSpan w:val="3"/>
            <w:vAlign w:val="center"/>
          </w:tcPr>
          <w:p w14:paraId="0B7DAE11">
            <w:pPr>
              <w:spacing w:line="560" w:lineRule="exact"/>
              <w:jc w:val="center"/>
              <w:rPr>
                <w:sz w:val="24"/>
              </w:rPr>
            </w:pPr>
            <w:r>
              <w:rPr>
                <w:sz w:val="24"/>
              </w:rPr>
              <w:t>项目名称</w:t>
            </w:r>
          </w:p>
        </w:tc>
        <w:tc>
          <w:tcPr>
            <w:tcW w:w="1800" w:type="dxa"/>
            <w:gridSpan w:val="2"/>
            <w:vAlign w:val="center"/>
          </w:tcPr>
          <w:p w14:paraId="5B06DDE0">
            <w:pPr>
              <w:spacing w:line="560" w:lineRule="exact"/>
              <w:jc w:val="center"/>
              <w:rPr>
                <w:sz w:val="24"/>
              </w:rPr>
            </w:pPr>
            <w:r>
              <w:rPr>
                <w:sz w:val="24"/>
              </w:rPr>
              <w:t>建设规模</w:t>
            </w:r>
          </w:p>
        </w:tc>
        <w:tc>
          <w:tcPr>
            <w:tcW w:w="1620" w:type="dxa"/>
            <w:gridSpan w:val="3"/>
            <w:vAlign w:val="center"/>
          </w:tcPr>
          <w:p w14:paraId="15A904E1">
            <w:pPr>
              <w:spacing w:line="560" w:lineRule="exact"/>
              <w:jc w:val="center"/>
              <w:rPr>
                <w:sz w:val="24"/>
              </w:rPr>
            </w:pPr>
            <w:r>
              <w:rPr>
                <w:sz w:val="24"/>
              </w:rPr>
              <w:t>开、竣工程</w:t>
            </w:r>
          </w:p>
        </w:tc>
        <w:tc>
          <w:tcPr>
            <w:tcW w:w="1572" w:type="dxa"/>
            <w:gridSpan w:val="2"/>
            <w:vAlign w:val="center"/>
          </w:tcPr>
          <w:p w14:paraId="4EC59909">
            <w:pPr>
              <w:spacing w:line="560" w:lineRule="exact"/>
              <w:jc w:val="center"/>
              <w:rPr>
                <w:sz w:val="24"/>
              </w:rPr>
            </w:pPr>
            <w:r>
              <w:rPr>
                <w:sz w:val="24"/>
              </w:rPr>
              <w:t>工程质量</w:t>
            </w:r>
          </w:p>
        </w:tc>
      </w:tr>
      <w:tr w14:paraId="0C70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1D4AFA87">
            <w:pPr>
              <w:spacing w:line="560" w:lineRule="exact"/>
              <w:jc w:val="center"/>
              <w:rPr>
                <w:sz w:val="24"/>
              </w:rPr>
            </w:pPr>
          </w:p>
        </w:tc>
        <w:tc>
          <w:tcPr>
            <w:tcW w:w="1800" w:type="dxa"/>
            <w:gridSpan w:val="3"/>
            <w:vAlign w:val="center"/>
          </w:tcPr>
          <w:p w14:paraId="09BD609F">
            <w:pPr>
              <w:spacing w:line="560" w:lineRule="exact"/>
              <w:jc w:val="center"/>
              <w:rPr>
                <w:sz w:val="24"/>
              </w:rPr>
            </w:pPr>
          </w:p>
        </w:tc>
        <w:tc>
          <w:tcPr>
            <w:tcW w:w="1800" w:type="dxa"/>
            <w:gridSpan w:val="2"/>
            <w:vAlign w:val="center"/>
          </w:tcPr>
          <w:p w14:paraId="01E7A050">
            <w:pPr>
              <w:spacing w:line="560" w:lineRule="exact"/>
              <w:jc w:val="center"/>
              <w:rPr>
                <w:sz w:val="24"/>
              </w:rPr>
            </w:pPr>
          </w:p>
        </w:tc>
        <w:tc>
          <w:tcPr>
            <w:tcW w:w="1620" w:type="dxa"/>
            <w:gridSpan w:val="3"/>
            <w:vAlign w:val="center"/>
          </w:tcPr>
          <w:p w14:paraId="7EDEF6EF">
            <w:pPr>
              <w:spacing w:line="560" w:lineRule="exact"/>
              <w:jc w:val="center"/>
              <w:rPr>
                <w:sz w:val="24"/>
              </w:rPr>
            </w:pPr>
          </w:p>
        </w:tc>
        <w:tc>
          <w:tcPr>
            <w:tcW w:w="1572" w:type="dxa"/>
            <w:gridSpan w:val="2"/>
            <w:vAlign w:val="center"/>
          </w:tcPr>
          <w:p w14:paraId="6108D768">
            <w:pPr>
              <w:spacing w:line="560" w:lineRule="exact"/>
              <w:jc w:val="center"/>
              <w:rPr>
                <w:sz w:val="24"/>
              </w:rPr>
            </w:pPr>
          </w:p>
        </w:tc>
      </w:tr>
      <w:tr w14:paraId="1C0A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2C11304">
            <w:pPr>
              <w:spacing w:line="560" w:lineRule="exact"/>
              <w:jc w:val="center"/>
              <w:rPr>
                <w:b/>
                <w:sz w:val="24"/>
              </w:rPr>
            </w:pPr>
          </w:p>
        </w:tc>
        <w:tc>
          <w:tcPr>
            <w:tcW w:w="1800" w:type="dxa"/>
            <w:gridSpan w:val="3"/>
          </w:tcPr>
          <w:p w14:paraId="0DFB04E5">
            <w:pPr>
              <w:spacing w:line="560" w:lineRule="exact"/>
              <w:jc w:val="center"/>
              <w:rPr>
                <w:b/>
                <w:sz w:val="24"/>
              </w:rPr>
            </w:pPr>
          </w:p>
        </w:tc>
        <w:tc>
          <w:tcPr>
            <w:tcW w:w="1800" w:type="dxa"/>
            <w:gridSpan w:val="2"/>
          </w:tcPr>
          <w:p w14:paraId="43990A90">
            <w:pPr>
              <w:spacing w:line="560" w:lineRule="exact"/>
              <w:jc w:val="center"/>
              <w:rPr>
                <w:b/>
                <w:sz w:val="24"/>
              </w:rPr>
            </w:pPr>
          </w:p>
        </w:tc>
        <w:tc>
          <w:tcPr>
            <w:tcW w:w="1620" w:type="dxa"/>
            <w:gridSpan w:val="3"/>
          </w:tcPr>
          <w:p w14:paraId="0E9347F1">
            <w:pPr>
              <w:spacing w:line="560" w:lineRule="exact"/>
              <w:jc w:val="center"/>
              <w:rPr>
                <w:b/>
                <w:sz w:val="24"/>
              </w:rPr>
            </w:pPr>
          </w:p>
        </w:tc>
        <w:tc>
          <w:tcPr>
            <w:tcW w:w="1572" w:type="dxa"/>
            <w:gridSpan w:val="2"/>
          </w:tcPr>
          <w:p w14:paraId="59AA6241">
            <w:pPr>
              <w:spacing w:line="560" w:lineRule="exact"/>
              <w:jc w:val="center"/>
              <w:rPr>
                <w:b/>
                <w:sz w:val="24"/>
              </w:rPr>
            </w:pPr>
          </w:p>
        </w:tc>
      </w:tr>
      <w:tr w14:paraId="6183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20533B4">
            <w:pPr>
              <w:spacing w:line="560" w:lineRule="exact"/>
              <w:jc w:val="center"/>
              <w:rPr>
                <w:b/>
                <w:sz w:val="24"/>
              </w:rPr>
            </w:pPr>
          </w:p>
        </w:tc>
        <w:tc>
          <w:tcPr>
            <w:tcW w:w="1800" w:type="dxa"/>
            <w:gridSpan w:val="3"/>
          </w:tcPr>
          <w:p w14:paraId="0CB8AA9A">
            <w:pPr>
              <w:spacing w:line="560" w:lineRule="exact"/>
              <w:jc w:val="center"/>
              <w:rPr>
                <w:b/>
                <w:sz w:val="24"/>
              </w:rPr>
            </w:pPr>
          </w:p>
        </w:tc>
        <w:tc>
          <w:tcPr>
            <w:tcW w:w="1800" w:type="dxa"/>
            <w:gridSpan w:val="2"/>
          </w:tcPr>
          <w:p w14:paraId="16BDB568">
            <w:pPr>
              <w:spacing w:line="560" w:lineRule="exact"/>
              <w:jc w:val="center"/>
              <w:rPr>
                <w:b/>
                <w:sz w:val="24"/>
              </w:rPr>
            </w:pPr>
          </w:p>
        </w:tc>
        <w:tc>
          <w:tcPr>
            <w:tcW w:w="1620" w:type="dxa"/>
            <w:gridSpan w:val="3"/>
          </w:tcPr>
          <w:p w14:paraId="1D93C5A3">
            <w:pPr>
              <w:spacing w:line="560" w:lineRule="exact"/>
              <w:jc w:val="center"/>
              <w:rPr>
                <w:b/>
                <w:sz w:val="24"/>
              </w:rPr>
            </w:pPr>
          </w:p>
        </w:tc>
        <w:tc>
          <w:tcPr>
            <w:tcW w:w="1572" w:type="dxa"/>
            <w:gridSpan w:val="2"/>
          </w:tcPr>
          <w:p w14:paraId="176F2763">
            <w:pPr>
              <w:spacing w:line="560" w:lineRule="exact"/>
              <w:jc w:val="center"/>
              <w:rPr>
                <w:b/>
                <w:sz w:val="24"/>
              </w:rPr>
            </w:pPr>
          </w:p>
        </w:tc>
      </w:tr>
      <w:tr w14:paraId="7725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02501261">
            <w:pPr>
              <w:spacing w:line="560" w:lineRule="exact"/>
              <w:jc w:val="center"/>
              <w:rPr>
                <w:b/>
                <w:sz w:val="24"/>
              </w:rPr>
            </w:pPr>
          </w:p>
        </w:tc>
        <w:tc>
          <w:tcPr>
            <w:tcW w:w="1800" w:type="dxa"/>
            <w:gridSpan w:val="3"/>
          </w:tcPr>
          <w:p w14:paraId="04F93EBB">
            <w:pPr>
              <w:spacing w:line="560" w:lineRule="exact"/>
              <w:jc w:val="center"/>
              <w:rPr>
                <w:b/>
                <w:sz w:val="24"/>
              </w:rPr>
            </w:pPr>
          </w:p>
        </w:tc>
        <w:tc>
          <w:tcPr>
            <w:tcW w:w="1800" w:type="dxa"/>
            <w:gridSpan w:val="2"/>
          </w:tcPr>
          <w:p w14:paraId="5DBB3932">
            <w:pPr>
              <w:spacing w:line="560" w:lineRule="exact"/>
              <w:jc w:val="center"/>
              <w:rPr>
                <w:b/>
                <w:sz w:val="24"/>
              </w:rPr>
            </w:pPr>
          </w:p>
        </w:tc>
        <w:tc>
          <w:tcPr>
            <w:tcW w:w="1620" w:type="dxa"/>
            <w:gridSpan w:val="3"/>
          </w:tcPr>
          <w:p w14:paraId="05111DE4">
            <w:pPr>
              <w:spacing w:line="560" w:lineRule="exact"/>
              <w:jc w:val="center"/>
              <w:rPr>
                <w:b/>
                <w:sz w:val="24"/>
              </w:rPr>
            </w:pPr>
          </w:p>
        </w:tc>
        <w:tc>
          <w:tcPr>
            <w:tcW w:w="1572" w:type="dxa"/>
            <w:gridSpan w:val="2"/>
          </w:tcPr>
          <w:p w14:paraId="2BCA45C7">
            <w:pPr>
              <w:spacing w:line="560" w:lineRule="exact"/>
              <w:jc w:val="center"/>
              <w:rPr>
                <w:b/>
                <w:sz w:val="24"/>
              </w:rPr>
            </w:pPr>
          </w:p>
        </w:tc>
      </w:tr>
      <w:tr w14:paraId="2240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2859DFE">
            <w:pPr>
              <w:spacing w:line="560" w:lineRule="exact"/>
              <w:jc w:val="center"/>
              <w:rPr>
                <w:b/>
                <w:sz w:val="24"/>
              </w:rPr>
            </w:pPr>
          </w:p>
        </w:tc>
        <w:tc>
          <w:tcPr>
            <w:tcW w:w="1800" w:type="dxa"/>
            <w:gridSpan w:val="3"/>
          </w:tcPr>
          <w:p w14:paraId="5E05CE22">
            <w:pPr>
              <w:spacing w:line="560" w:lineRule="exact"/>
              <w:jc w:val="center"/>
              <w:rPr>
                <w:b/>
                <w:sz w:val="24"/>
              </w:rPr>
            </w:pPr>
          </w:p>
        </w:tc>
        <w:tc>
          <w:tcPr>
            <w:tcW w:w="1800" w:type="dxa"/>
            <w:gridSpan w:val="2"/>
          </w:tcPr>
          <w:p w14:paraId="3AA182DD">
            <w:pPr>
              <w:spacing w:line="560" w:lineRule="exact"/>
              <w:jc w:val="center"/>
              <w:rPr>
                <w:b/>
                <w:sz w:val="24"/>
              </w:rPr>
            </w:pPr>
          </w:p>
        </w:tc>
        <w:tc>
          <w:tcPr>
            <w:tcW w:w="1620" w:type="dxa"/>
            <w:gridSpan w:val="3"/>
          </w:tcPr>
          <w:p w14:paraId="3F6282FC">
            <w:pPr>
              <w:spacing w:line="560" w:lineRule="exact"/>
              <w:jc w:val="center"/>
              <w:rPr>
                <w:b/>
                <w:sz w:val="24"/>
              </w:rPr>
            </w:pPr>
          </w:p>
        </w:tc>
        <w:tc>
          <w:tcPr>
            <w:tcW w:w="1572" w:type="dxa"/>
            <w:gridSpan w:val="2"/>
          </w:tcPr>
          <w:p w14:paraId="4AD032BE">
            <w:pPr>
              <w:spacing w:line="560" w:lineRule="exact"/>
              <w:jc w:val="center"/>
              <w:rPr>
                <w:b/>
                <w:sz w:val="24"/>
              </w:rPr>
            </w:pPr>
          </w:p>
        </w:tc>
      </w:tr>
      <w:tr w14:paraId="156E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1833EB5">
            <w:pPr>
              <w:spacing w:line="560" w:lineRule="exact"/>
              <w:jc w:val="center"/>
              <w:rPr>
                <w:b/>
                <w:sz w:val="24"/>
              </w:rPr>
            </w:pPr>
          </w:p>
        </w:tc>
        <w:tc>
          <w:tcPr>
            <w:tcW w:w="1800" w:type="dxa"/>
            <w:gridSpan w:val="3"/>
          </w:tcPr>
          <w:p w14:paraId="23D6C06E">
            <w:pPr>
              <w:spacing w:line="560" w:lineRule="exact"/>
              <w:jc w:val="center"/>
              <w:rPr>
                <w:b/>
                <w:sz w:val="24"/>
              </w:rPr>
            </w:pPr>
          </w:p>
        </w:tc>
        <w:tc>
          <w:tcPr>
            <w:tcW w:w="1800" w:type="dxa"/>
            <w:gridSpan w:val="2"/>
          </w:tcPr>
          <w:p w14:paraId="02BD9851">
            <w:pPr>
              <w:spacing w:line="560" w:lineRule="exact"/>
              <w:jc w:val="center"/>
              <w:rPr>
                <w:b/>
                <w:sz w:val="24"/>
              </w:rPr>
            </w:pPr>
          </w:p>
        </w:tc>
        <w:tc>
          <w:tcPr>
            <w:tcW w:w="1620" w:type="dxa"/>
            <w:gridSpan w:val="3"/>
          </w:tcPr>
          <w:p w14:paraId="5751039A">
            <w:pPr>
              <w:spacing w:line="560" w:lineRule="exact"/>
              <w:jc w:val="center"/>
              <w:rPr>
                <w:b/>
                <w:sz w:val="24"/>
              </w:rPr>
            </w:pPr>
          </w:p>
        </w:tc>
        <w:tc>
          <w:tcPr>
            <w:tcW w:w="1572" w:type="dxa"/>
            <w:gridSpan w:val="2"/>
          </w:tcPr>
          <w:p w14:paraId="5FA519B6">
            <w:pPr>
              <w:spacing w:line="560" w:lineRule="exact"/>
              <w:jc w:val="center"/>
              <w:rPr>
                <w:b/>
                <w:sz w:val="24"/>
              </w:rPr>
            </w:pPr>
          </w:p>
        </w:tc>
      </w:tr>
      <w:tr w14:paraId="42E3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DDDBEB1">
            <w:pPr>
              <w:spacing w:line="560" w:lineRule="exact"/>
              <w:jc w:val="center"/>
              <w:rPr>
                <w:b/>
                <w:sz w:val="24"/>
              </w:rPr>
            </w:pPr>
          </w:p>
        </w:tc>
        <w:tc>
          <w:tcPr>
            <w:tcW w:w="1800" w:type="dxa"/>
            <w:gridSpan w:val="3"/>
          </w:tcPr>
          <w:p w14:paraId="418FA9A7">
            <w:pPr>
              <w:spacing w:line="560" w:lineRule="exact"/>
              <w:jc w:val="center"/>
              <w:rPr>
                <w:b/>
                <w:sz w:val="24"/>
              </w:rPr>
            </w:pPr>
          </w:p>
        </w:tc>
        <w:tc>
          <w:tcPr>
            <w:tcW w:w="1800" w:type="dxa"/>
            <w:gridSpan w:val="2"/>
          </w:tcPr>
          <w:p w14:paraId="58411A95">
            <w:pPr>
              <w:spacing w:line="560" w:lineRule="exact"/>
              <w:jc w:val="center"/>
              <w:rPr>
                <w:b/>
                <w:sz w:val="24"/>
              </w:rPr>
            </w:pPr>
          </w:p>
        </w:tc>
        <w:tc>
          <w:tcPr>
            <w:tcW w:w="1620" w:type="dxa"/>
            <w:gridSpan w:val="3"/>
          </w:tcPr>
          <w:p w14:paraId="005DE0C3">
            <w:pPr>
              <w:spacing w:line="560" w:lineRule="exact"/>
              <w:jc w:val="center"/>
              <w:rPr>
                <w:b/>
                <w:sz w:val="24"/>
              </w:rPr>
            </w:pPr>
          </w:p>
        </w:tc>
        <w:tc>
          <w:tcPr>
            <w:tcW w:w="1572" w:type="dxa"/>
            <w:gridSpan w:val="2"/>
          </w:tcPr>
          <w:p w14:paraId="2BAA0B65">
            <w:pPr>
              <w:spacing w:line="560" w:lineRule="exact"/>
              <w:jc w:val="center"/>
              <w:rPr>
                <w:b/>
                <w:sz w:val="24"/>
              </w:rPr>
            </w:pPr>
          </w:p>
        </w:tc>
      </w:tr>
      <w:tr w14:paraId="1CA2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5357392B">
            <w:pPr>
              <w:spacing w:line="560" w:lineRule="exact"/>
              <w:jc w:val="center"/>
              <w:rPr>
                <w:b/>
                <w:sz w:val="24"/>
              </w:rPr>
            </w:pPr>
          </w:p>
        </w:tc>
        <w:tc>
          <w:tcPr>
            <w:tcW w:w="1800" w:type="dxa"/>
            <w:gridSpan w:val="3"/>
          </w:tcPr>
          <w:p w14:paraId="0A35D1B8">
            <w:pPr>
              <w:spacing w:line="560" w:lineRule="exact"/>
              <w:jc w:val="center"/>
              <w:rPr>
                <w:b/>
                <w:sz w:val="24"/>
              </w:rPr>
            </w:pPr>
          </w:p>
        </w:tc>
        <w:tc>
          <w:tcPr>
            <w:tcW w:w="1800" w:type="dxa"/>
            <w:gridSpan w:val="2"/>
          </w:tcPr>
          <w:p w14:paraId="692A13F3">
            <w:pPr>
              <w:spacing w:line="560" w:lineRule="exact"/>
              <w:jc w:val="center"/>
              <w:rPr>
                <w:b/>
                <w:sz w:val="24"/>
              </w:rPr>
            </w:pPr>
          </w:p>
        </w:tc>
        <w:tc>
          <w:tcPr>
            <w:tcW w:w="1620" w:type="dxa"/>
            <w:gridSpan w:val="3"/>
          </w:tcPr>
          <w:p w14:paraId="28DF07E8">
            <w:pPr>
              <w:spacing w:line="560" w:lineRule="exact"/>
              <w:jc w:val="center"/>
              <w:rPr>
                <w:b/>
                <w:sz w:val="24"/>
              </w:rPr>
            </w:pPr>
          </w:p>
        </w:tc>
        <w:tc>
          <w:tcPr>
            <w:tcW w:w="1572" w:type="dxa"/>
            <w:gridSpan w:val="2"/>
          </w:tcPr>
          <w:p w14:paraId="7FD0F891">
            <w:pPr>
              <w:spacing w:line="560" w:lineRule="exact"/>
              <w:jc w:val="center"/>
              <w:rPr>
                <w:b/>
                <w:sz w:val="24"/>
              </w:rPr>
            </w:pPr>
          </w:p>
        </w:tc>
      </w:tr>
      <w:tr w14:paraId="49BC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3B340C1">
            <w:pPr>
              <w:spacing w:line="560" w:lineRule="exact"/>
              <w:jc w:val="center"/>
              <w:rPr>
                <w:b/>
                <w:sz w:val="24"/>
              </w:rPr>
            </w:pPr>
          </w:p>
        </w:tc>
        <w:tc>
          <w:tcPr>
            <w:tcW w:w="1800" w:type="dxa"/>
            <w:gridSpan w:val="3"/>
          </w:tcPr>
          <w:p w14:paraId="10C8591A">
            <w:pPr>
              <w:spacing w:line="560" w:lineRule="exact"/>
              <w:jc w:val="center"/>
              <w:rPr>
                <w:b/>
                <w:sz w:val="24"/>
              </w:rPr>
            </w:pPr>
          </w:p>
        </w:tc>
        <w:tc>
          <w:tcPr>
            <w:tcW w:w="1800" w:type="dxa"/>
            <w:gridSpan w:val="2"/>
          </w:tcPr>
          <w:p w14:paraId="729EDED8">
            <w:pPr>
              <w:spacing w:line="560" w:lineRule="exact"/>
              <w:jc w:val="center"/>
              <w:rPr>
                <w:b/>
                <w:sz w:val="24"/>
              </w:rPr>
            </w:pPr>
          </w:p>
        </w:tc>
        <w:tc>
          <w:tcPr>
            <w:tcW w:w="1620" w:type="dxa"/>
            <w:gridSpan w:val="3"/>
          </w:tcPr>
          <w:p w14:paraId="57A3B652">
            <w:pPr>
              <w:spacing w:line="560" w:lineRule="exact"/>
              <w:jc w:val="center"/>
              <w:rPr>
                <w:b/>
                <w:sz w:val="24"/>
              </w:rPr>
            </w:pPr>
          </w:p>
        </w:tc>
        <w:tc>
          <w:tcPr>
            <w:tcW w:w="1572" w:type="dxa"/>
            <w:gridSpan w:val="2"/>
          </w:tcPr>
          <w:p w14:paraId="707FF402">
            <w:pPr>
              <w:spacing w:line="560" w:lineRule="exact"/>
              <w:jc w:val="center"/>
              <w:rPr>
                <w:b/>
                <w:sz w:val="24"/>
              </w:rPr>
            </w:pPr>
          </w:p>
        </w:tc>
      </w:tr>
      <w:tr w14:paraId="374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D094F0D">
            <w:pPr>
              <w:spacing w:line="560" w:lineRule="exact"/>
              <w:jc w:val="center"/>
              <w:rPr>
                <w:b/>
                <w:sz w:val="24"/>
              </w:rPr>
            </w:pPr>
          </w:p>
        </w:tc>
        <w:tc>
          <w:tcPr>
            <w:tcW w:w="1800" w:type="dxa"/>
            <w:gridSpan w:val="3"/>
          </w:tcPr>
          <w:p w14:paraId="4D0D91DD">
            <w:pPr>
              <w:spacing w:line="560" w:lineRule="exact"/>
              <w:jc w:val="center"/>
              <w:rPr>
                <w:b/>
                <w:sz w:val="24"/>
              </w:rPr>
            </w:pPr>
          </w:p>
        </w:tc>
        <w:tc>
          <w:tcPr>
            <w:tcW w:w="1800" w:type="dxa"/>
            <w:gridSpan w:val="2"/>
          </w:tcPr>
          <w:p w14:paraId="4FC3EE86">
            <w:pPr>
              <w:spacing w:line="560" w:lineRule="exact"/>
              <w:jc w:val="center"/>
              <w:rPr>
                <w:b/>
                <w:sz w:val="24"/>
              </w:rPr>
            </w:pPr>
          </w:p>
        </w:tc>
        <w:tc>
          <w:tcPr>
            <w:tcW w:w="1620" w:type="dxa"/>
            <w:gridSpan w:val="3"/>
          </w:tcPr>
          <w:p w14:paraId="6AFB8258">
            <w:pPr>
              <w:spacing w:line="560" w:lineRule="exact"/>
              <w:jc w:val="center"/>
              <w:rPr>
                <w:b/>
                <w:sz w:val="24"/>
              </w:rPr>
            </w:pPr>
          </w:p>
        </w:tc>
        <w:tc>
          <w:tcPr>
            <w:tcW w:w="1572" w:type="dxa"/>
            <w:gridSpan w:val="2"/>
          </w:tcPr>
          <w:p w14:paraId="77DA322E">
            <w:pPr>
              <w:spacing w:line="560" w:lineRule="exact"/>
              <w:jc w:val="center"/>
              <w:rPr>
                <w:b/>
                <w:sz w:val="24"/>
              </w:rPr>
            </w:pPr>
          </w:p>
        </w:tc>
      </w:tr>
      <w:tr w14:paraId="2DA2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9BC7AF3">
            <w:pPr>
              <w:spacing w:line="560" w:lineRule="exact"/>
              <w:jc w:val="center"/>
              <w:rPr>
                <w:b/>
                <w:sz w:val="24"/>
              </w:rPr>
            </w:pPr>
          </w:p>
        </w:tc>
        <w:tc>
          <w:tcPr>
            <w:tcW w:w="1800" w:type="dxa"/>
            <w:gridSpan w:val="3"/>
          </w:tcPr>
          <w:p w14:paraId="69A90B8A">
            <w:pPr>
              <w:spacing w:line="560" w:lineRule="exact"/>
              <w:jc w:val="center"/>
              <w:rPr>
                <w:b/>
                <w:sz w:val="24"/>
              </w:rPr>
            </w:pPr>
          </w:p>
        </w:tc>
        <w:tc>
          <w:tcPr>
            <w:tcW w:w="1800" w:type="dxa"/>
            <w:gridSpan w:val="2"/>
          </w:tcPr>
          <w:p w14:paraId="4AD26148">
            <w:pPr>
              <w:spacing w:line="560" w:lineRule="exact"/>
              <w:jc w:val="center"/>
              <w:rPr>
                <w:b/>
                <w:sz w:val="24"/>
              </w:rPr>
            </w:pPr>
          </w:p>
        </w:tc>
        <w:tc>
          <w:tcPr>
            <w:tcW w:w="1620" w:type="dxa"/>
            <w:gridSpan w:val="3"/>
          </w:tcPr>
          <w:p w14:paraId="6A0710CA">
            <w:pPr>
              <w:spacing w:line="560" w:lineRule="exact"/>
              <w:jc w:val="center"/>
              <w:rPr>
                <w:b/>
                <w:sz w:val="24"/>
              </w:rPr>
            </w:pPr>
          </w:p>
        </w:tc>
        <w:tc>
          <w:tcPr>
            <w:tcW w:w="1572" w:type="dxa"/>
            <w:gridSpan w:val="2"/>
          </w:tcPr>
          <w:p w14:paraId="244ACAAE">
            <w:pPr>
              <w:spacing w:line="560" w:lineRule="exact"/>
              <w:jc w:val="center"/>
              <w:rPr>
                <w:b/>
                <w:sz w:val="24"/>
              </w:rPr>
            </w:pPr>
          </w:p>
        </w:tc>
      </w:tr>
      <w:tr w14:paraId="1CC1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1C77300">
            <w:pPr>
              <w:spacing w:line="560" w:lineRule="exact"/>
              <w:jc w:val="center"/>
              <w:rPr>
                <w:b/>
                <w:sz w:val="24"/>
              </w:rPr>
            </w:pPr>
          </w:p>
        </w:tc>
        <w:tc>
          <w:tcPr>
            <w:tcW w:w="1800" w:type="dxa"/>
            <w:gridSpan w:val="3"/>
          </w:tcPr>
          <w:p w14:paraId="30D145E5">
            <w:pPr>
              <w:spacing w:line="560" w:lineRule="exact"/>
              <w:jc w:val="center"/>
              <w:rPr>
                <w:b/>
                <w:sz w:val="24"/>
              </w:rPr>
            </w:pPr>
          </w:p>
        </w:tc>
        <w:tc>
          <w:tcPr>
            <w:tcW w:w="1800" w:type="dxa"/>
            <w:gridSpan w:val="2"/>
          </w:tcPr>
          <w:p w14:paraId="718F89A8">
            <w:pPr>
              <w:spacing w:line="560" w:lineRule="exact"/>
              <w:jc w:val="center"/>
              <w:rPr>
                <w:b/>
                <w:sz w:val="24"/>
              </w:rPr>
            </w:pPr>
          </w:p>
        </w:tc>
        <w:tc>
          <w:tcPr>
            <w:tcW w:w="1620" w:type="dxa"/>
            <w:gridSpan w:val="3"/>
          </w:tcPr>
          <w:p w14:paraId="214631F8">
            <w:pPr>
              <w:spacing w:line="560" w:lineRule="exact"/>
              <w:jc w:val="center"/>
              <w:rPr>
                <w:b/>
                <w:sz w:val="24"/>
              </w:rPr>
            </w:pPr>
          </w:p>
        </w:tc>
        <w:tc>
          <w:tcPr>
            <w:tcW w:w="1572" w:type="dxa"/>
            <w:gridSpan w:val="2"/>
          </w:tcPr>
          <w:p w14:paraId="75043F09">
            <w:pPr>
              <w:spacing w:line="560" w:lineRule="exact"/>
              <w:jc w:val="center"/>
              <w:rPr>
                <w:b/>
                <w:sz w:val="24"/>
              </w:rPr>
            </w:pPr>
          </w:p>
        </w:tc>
      </w:tr>
    </w:tbl>
    <w:p w14:paraId="02CA4C6B">
      <w:pPr>
        <w:spacing w:line="560" w:lineRule="exact"/>
        <w:jc w:val="center"/>
        <w:rPr>
          <w:b/>
          <w:sz w:val="24"/>
        </w:rPr>
      </w:pPr>
    </w:p>
    <w:p w14:paraId="330C4E14">
      <w:pPr>
        <w:spacing w:line="560" w:lineRule="exact"/>
        <w:rPr>
          <w:sz w:val="24"/>
        </w:rPr>
      </w:pPr>
    </w:p>
    <w:p w14:paraId="243118C8">
      <w:pPr>
        <w:spacing w:line="560" w:lineRule="exact"/>
        <w:rPr>
          <w:sz w:val="24"/>
        </w:rPr>
      </w:pPr>
    </w:p>
    <w:p w14:paraId="4472E8B3">
      <w:pPr>
        <w:spacing w:line="560" w:lineRule="exact"/>
        <w:rPr>
          <w:sz w:val="24"/>
        </w:rPr>
      </w:pPr>
    </w:p>
    <w:p w14:paraId="6CB566DB">
      <w:pPr>
        <w:spacing w:line="560" w:lineRule="exact"/>
        <w:rPr>
          <w:sz w:val="24"/>
        </w:rPr>
      </w:pPr>
    </w:p>
    <w:p w14:paraId="42AFD7F4">
      <w:pPr>
        <w:spacing w:line="560" w:lineRule="exact"/>
        <w:rPr>
          <w:b/>
          <w:sz w:val="24"/>
        </w:rPr>
      </w:pPr>
      <w:r>
        <w:rPr>
          <w:b/>
          <w:sz w:val="24"/>
        </w:rPr>
        <w:t>附件5-2</w:t>
      </w:r>
    </w:p>
    <w:p w14:paraId="3507F471">
      <w:pPr>
        <w:spacing w:line="560" w:lineRule="exact"/>
        <w:jc w:val="center"/>
        <w:rPr>
          <w:b/>
          <w:sz w:val="24"/>
        </w:rPr>
      </w:pPr>
      <w:r>
        <w:rPr>
          <w:b/>
          <w:sz w:val="24"/>
        </w:rPr>
        <w:t>主要施工人员表</w:t>
      </w:r>
    </w:p>
    <w:p w14:paraId="3ACCCDD9">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26FB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14:paraId="0613E5E0">
            <w:pPr>
              <w:spacing w:line="560" w:lineRule="exact"/>
              <w:jc w:val="center"/>
              <w:rPr>
                <w:sz w:val="24"/>
              </w:rPr>
            </w:pPr>
            <w:r>
              <w:rPr>
                <w:sz w:val="24"/>
              </w:rPr>
              <w:t>名称</w:t>
            </w:r>
          </w:p>
        </w:tc>
        <w:tc>
          <w:tcPr>
            <w:tcW w:w="1080" w:type="dxa"/>
            <w:vAlign w:val="center"/>
          </w:tcPr>
          <w:p w14:paraId="630733FA">
            <w:pPr>
              <w:spacing w:line="560" w:lineRule="exact"/>
              <w:jc w:val="center"/>
              <w:rPr>
                <w:sz w:val="24"/>
              </w:rPr>
            </w:pPr>
            <w:r>
              <w:rPr>
                <w:sz w:val="24"/>
              </w:rPr>
              <w:t>姓名</w:t>
            </w:r>
          </w:p>
        </w:tc>
        <w:tc>
          <w:tcPr>
            <w:tcW w:w="1080" w:type="dxa"/>
            <w:vAlign w:val="center"/>
          </w:tcPr>
          <w:p w14:paraId="7E86778D">
            <w:pPr>
              <w:spacing w:line="560" w:lineRule="exact"/>
              <w:jc w:val="center"/>
              <w:rPr>
                <w:sz w:val="24"/>
              </w:rPr>
            </w:pPr>
            <w:r>
              <w:rPr>
                <w:sz w:val="24"/>
              </w:rPr>
              <w:t>职务</w:t>
            </w:r>
          </w:p>
        </w:tc>
        <w:tc>
          <w:tcPr>
            <w:tcW w:w="1080" w:type="dxa"/>
            <w:vAlign w:val="center"/>
          </w:tcPr>
          <w:p w14:paraId="0D0DB0CC">
            <w:pPr>
              <w:spacing w:line="560" w:lineRule="exact"/>
              <w:jc w:val="center"/>
              <w:rPr>
                <w:sz w:val="24"/>
              </w:rPr>
            </w:pPr>
            <w:r>
              <w:rPr>
                <w:sz w:val="24"/>
              </w:rPr>
              <w:t>职称</w:t>
            </w:r>
          </w:p>
        </w:tc>
        <w:tc>
          <w:tcPr>
            <w:tcW w:w="3600" w:type="dxa"/>
            <w:vAlign w:val="center"/>
          </w:tcPr>
          <w:p w14:paraId="3F0F5209">
            <w:pPr>
              <w:spacing w:line="560" w:lineRule="exact"/>
              <w:jc w:val="center"/>
              <w:rPr>
                <w:sz w:val="24"/>
              </w:rPr>
            </w:pPr>
            <w:r>
              <w:rPr>
                <w:sz w:val="24"/>
              </w:rPr>
              <w:t>主要资历、经验及承担过的项目</w:t>
            </w:r>
          </w:p>
        </w:tc>
      </w:tr>
      <w:tr w14:paraId="4EDF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0E48DF7A">
            <w:pPr>
              <w:numPr>
                <w:ilvl w:val="0"/>
                <w:numId w:val="3"/>
              </w:numPr>
              <w:spacing w:line="560" w:lineRule="exact"/>
              <w:rPr>
                <w:sz w:val="24"/>
              </w:rPr>
            </w:pPr>
            <w:r>
              <w:rPr>
                <w:sz w:val="24"/>
              </w:rPr>
              <w:t>总部</w:t>
            </w:r>
          </w:p>
          <w:p w14:paraId="3DA0E541">
            <w:pPr>
              <w:numPr>
                <w:ilvl w:val="0"/>
                <w:numId w:val="4"/>
              </w:numPr>
              <w:spacing w:line="560" w:lineRule="exact"/>
              <w:rPr>
                <w:sz w:val="24"/>
              </w:rPr>
            </w:pPr>
            <w:r>
              <w:rPr>
                <w:sz w:val="24"/>
              </w:rPr>
              <w:t>项目主管</w:t>
            </w:r>
          </w:p>
          <w:p w14:paraId="21508C39">
            <w:pPr>
              <w:numPr>
                <w:ilvl w:val="0"/>
                <w:numId w:val="4"/>
              </w:numPr>
              <w:spacing w:line="560" w:lineRule="exact"/>
              <w:rPr>
                <w:sz w:val="24"/>
              </w:rPr>
            </w:pPr>
            <w:r>
              <w:rPr>
                <w:sz w:val="24"/>
              </w:rPr>
              <w:t>其他人员</w:t>
            </w:r>
          </w:p>
          <w:p w14:paraId="5CF6DFA8">
            <w:pPr>
              <w:spacing w:line="560" w:lineRule="exact"/>
              <w:rPr>
                <w:sz w:val="24"/>
              </w:rPr>
            </w:pPr>
          </w:p>
          <w:p w14:paraId="20F00EDD">
            <w:pPr>
              <w:numPr>
                <w:ilvl w:val="0"/>
                <w:numId w:val="3"/>
              </w:numPr>
              <w:spacing w:line="560" w:lineRule="exact"/>
              <w:rPr>
                <w:sz w:val="24"/>
              </w:rPr>
            </w:pPr>
            <w:r>
              <w:rPr>
                <w:sz w:val="24"/>
              </w:rPr>
              <w:t>现场</w:t>
            </w:r>
          </w:p>
          <w:p w14:paraId="2BA388A2">
            <w:pPr>
              <w:numPr>
                <w:ilvl w:val="0"/>
                <w:numId w:val="5"/>
              </w:numPr>
              <w:spacing w:line="560" w:lineRule="exact"/>
              <w:rPr>
                <w:sz w:val="24"/>
              </w:rPr>
            </w:pPr>
            <w:r>
              <w:rPr>
                <w:sz w:val="24"/>
              </w:rPr>
              <w:t>项目经理</w:t>
            </w:r>
          </w:p>
          <w:p w14:paraId="1EE0CD30">
            <w:pPr>
              <w:numPr>
                <w:ilvl w:val="0"/>
                <w:numId w:val="5"/>
              </w:numPr>
              <w:spacing w:line="560" w:lineRule="exact"/>
              <w:rPr>
                <w:sz w:val="24"/>
              </w:rPr>
            </w:pPr>
            <w:r>
              <w:rPr>
                <w:sz w:val="24"/>
              </w:rPr>
              <w:t>项目副经理</w:t>
            </w:r>
          </w:p>
          <w:p w14:paraId="2198B352">
            <w:pPr>
              <w:numPr>
                <w:ilvl w:val="0"/>
                <w:numId w:val="5"/>
              </w:numPr>
              <w:spacing w:line="560" w:lineRule="exact"/>
              <w:rPr>
                <w:sz w:val="24"/>
              </w:rPr>
            </w:pPr>
            <w:r>
              <w:rPr>
                <w:sz w:val="24"/>
              </w:rPr>
              <w:t>质量管理</w:t>
            </w:r>
          </w:p>
          <w:p w14:paraId="77C45E25">
            <w:pPr>
              <w:numPr>
                <w:ilvl w:val="0"/>
                <w:numId w:val="5"/>
              </w:numPr>
              <w:spacing w:line="560" w:lineRule="exact"/>
              <w:rPr>
                <w:sz w:val="24"/>
              </w:rPr>
            </w:pPr>
            <w:r>
              <w:rPr>
                <w:sz w:val="24"/>
              </w:rPr>
              <w:t>材料管理</w:t>
            </w:r>
          </w:p>
          <w:p w14:paraId="71366AC9">
            <w:pPr>
              <w:numPr>
                <w:ilvl w:val="0"/>
                <w:numId w:val="5"/>
              </w:numPr>
              <w:spacing w:line="560" w:lineRule="exact"/>
              <w:rPr>
                <w:sz w:val="24"/>
              </w:rPr>
            </w:pPr>
            <w:r>
              <w:rPr>
                <w:sz w:val="24"/>
              </w:rPr>
              <w:t>计划管理</w:t>
            </w:r>
          </w:p>
          <w:p w14:paraId="3E64DDB3">
            <w:pPr>
              <w:numPr>
                <w:ilvl w:val="0"/>
                <w:numId w:val="5"/>
              </w:numPr>
              <w:spacing w:line="560" w:lineRule="exact"/>
              <w:rPr>
                <w:sz w:val="24"/>
              </w:rPr>
            </w:pPr>
            <w:r>
              <w:rPr>
                <w:sz w:val="24"/>
              </w:rPr>
              <w:t>安全管理</w:t>
            </w:r>
          </w:p>
        </w:tc>
        <w:tc>
          <w:tcPr>
            <w:tcW w:w="1080" w:type="dxa"/>
            <w:vAlign w:val="center"/>
          </w:tcPr>
          <w:p w14:paraId="33918C03">
            <w:pPr>
              <w:spacing w:line="560" w:lineRule="exact"/>
              <w:rPr>
                <w:sz w:val="24"/>
              </w:rPr>
            </w:pPr>
          </w:p>
        </w:tc>
        <w:tc>
          <w:tcPr>
            <w:tcW w:w="1080" w:type="dxa"/>
            <w:vAlign w:val="center"/>
          </w:tcPr>
          <w:p w14:paraId="21063734">
            <w:pPr>
              <w:spacing w:line="560" w:lineRule="exact"/>
              <w:rPr>
                <w:sz w:val="24"/>
              </w:rPr>
            </w:pPr>
          </w:p>
        </w:tc>
        <w:tc>
          <w:tcPr>
            <w:tcW w:w="1080" w:type="dxa"/>
            <w:vAlign w:val="center"/>
          </w:tcPr>
          <w:p w14:paraId="319CF6EB">
            <w:pPr>
              <w:spacing w:line="560" w:lineRule="exact"/>
              <w:rPr>
                <w:sz w:val="24"/>
              </w:rPr>
            </w:pPr>
          </w:p>
        </w:tc>
        <w:tc>
          <w:tcPr>
            <w:tcW w:w="3600" w:type="dxa"/>
            <w:vAlign w:val="center"/>
          </w:tcPr>
          <w:p w14:paraId="6B332B5B">
            <w:pPr>
              <w:spacing w:line="560" w:lineRule="exact"/>
              <w:rPr>
                <w:sz w:val="24"/>
              </w:rPr>
            </w:pPr>
          </w:p>
        </w:tc>
      </w:tr>
    </w:tbl>
    <w:p w14:paraId="00114D2A">
      <w:pPr>
        <w:spacing w:line="560" w:lineRule="exact"/>
        <w:jc w:val="center"/>
        <w:rPr>
          <w:b/>
          <w:sz w:val="24"/>
        </w:rPr>
      </w:pPr>
    </w:p>
    <w:p w14:paraId="07AD13C6">
      <w:pPr>
        <w:spacing w:line="560" w:lineRule="exact"/>
        <w:rPr>
          <w:sz w:val="24"/>
        </w:rPr>
      </w:pPr>
    </w:p>
    <w:p w14:paraId="15F0BB5D">
      <w:pPr>
        <w:spacing w:line="560" w:lineRule="exact"/>
        <w:rPr>
          <w:sz w:val="24"/>
        </w:rPr>
      </w:pPr>
    </w:p>
    <w:p w14:paraId="7B9039F3">
      <w:pPr>
        <w:spacing w:line="560" w:lineRule="exact"/>
        <w:rPr>
          <w:sz w:val="24"/>
        </w:rPr>
      </w:pPr>
    </w:p>
    <w:p w14:paraId="099B3666">
      <w:pPr>
        <w:spacing w:line="560" w:lineRule="exact"/>
        <w:rPr>
          <w:sz w:val="24"/>
        </w:rPr>
      </w:pPr>
    </w:p>
    <w:p w14:paraId="71E60750">
      <w:pPr>
        <w:spacing w:line="560" w:lineRule="exact"/>
        <w:rPr>
          <w:sz w:val="24"/>
        </w:rPr>
      </w:pPr>
    </w:p>
    <w:p w14:paraId="7F5A301D">
      <w:pPr>
        <w:spacing w:line="560" w:lineRule="exact"/>
        <w:rPr>
          <w:b/>
          <w:sz w:val="24"/>
        </w:rPr>
      </w:pPr>
      <w:r>
        <w:rPr>
          <w:b/>
          <w:sz w:val="24"/>
        </w:rPr>
        <w:t>附件5-3</w:t>
      </w:r>
    </w:p>
    <w:p w14:paraId="7CE0E727">
      <w:pPr>
        <w:spacing w:line="560" w:lineRule="exact"/>
        <w:jc w:val="center"/>
        <w:rPr>
          <w:b/>
          <w:sz w:val="24"/>
        </w:rPr>
      </w:pPr>
      <w:r>
        <w:rPr>
          <w:b/>
          <w:sz w:val="24"/>
        </w:rPr>
        <w:t>主要施工机械设备表</w:t>
      </w:r>
    </w:p>
    <w:p w14:paraId="36B3ED37">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12B0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5D114C58">
            <w:pPr>
              <w:spacing w:line="560" w:lineRule="exact"/>
              <w:jc w:val="center"/>
              <w:rPr>
                <w:sz w:val="24"/>
              </w:rPr>
            </w:pPr>
            <w:r>
              <w:rPr>
                <w:sz w:val="24"/>
              </w:rPr>
              <w:t>序号</w:t>
            </w:r>
          </w:p>
        </w:tc>
        <w:tc>
          <w:tcPr>
            <w:tcW w:w="2160" w:type="dxa"/>
            <w:vAlign w:val="center"/>
          </w:tcPr>
          <w:p w14:paraId="7A0DCD37">
            <w:pPr>
              <w:spacing w:line="560" w:lineRule="exact"/>
              <w:jc w:val="center"/>
              <w:rPr>
                <w:sz w:val="24"/>
              </w:rPr>
            </w:pPr>
            <w:r>
              <w:rPr>
                <w:sz w:val="24"/>
              </w:rPr>
              <w:t>机械或设备名称</w:t>
            </w:r>
          </w:p>
        </w:tc>
        <w:tc>
          <w:tcPr>
            <w:tcW w:w="1440" w:type="dxa"/>
            <w:vAlign w:val="center"/>
          </w:tcPr>
          <w:p w14:paraId="3D300993">
            <w:pPr>
              <w:spacing w:line="560" w:lineRule="exact"/>
              <w:jc w:val="center"/>
              <w:rPr>
                <w:sz w:val="24"/>
              </w:rPr>
            </w:pPr>
            <w:r>
              <w:rPr>
                <w:sz w:val="24"/>
              </w:rPr>
              <w:t>型号规格</w:t>
            </w:r>
          </w:p>
        </w:tc>
        <w:tc>
          <w:tcPr>
            <w:tcW w:w="900" w:type="dxa"/>
            <w:vAlign w:val="center"/>
          </w:tcPr>
          <w:p w14:paraId="502970DE">
            <w:pPr>
              <w:spacing w:line="560" w:lineRule="exact"/>
              <w:jc w:val="center"/>
              <w:rPr>
                <w:sz w:val="24"/>
              </w:rPr>
            </w:pPr>
            <w:r>
              <w:rPr>
                <w:sz w:val="24"/>
              </w:rPr>
              <w:t>数量</w:t>
            </w:r>
          </w:p>
        </w:tc>
        <w:tc>
          <w:tcPr>
            <w:tcW w:w="900" w:type="dxa"/>
            <w:vAlign w:val="center"/>
          </w:tcPr>
          <w:p w14:paraId="4871F687">
            <w:pPr>
              <w:spacing w:line="560" w:lineRule="exact"/>
              <w:jc w:val="center"/>
              <w:rPr>
                <w:sz w:val="24"/>
              </w:rPr>
            </w:pPr>
            <w:r>
              <w:rPr>
                <w:sz w:val="24"/>
              </w:rPr>
              <w:t>国别产地</w:t>
            </w:r>
          </w:p>
        </w:tc>
        <w:tc>
          <w:tcPr>
            <w:tcW w:w="900" w:type="dxa"/>
            <w:vAlign w:val="center"/>
          </w:tcPr>
          <w:p w14:paraId="0333D481">
            <w:pPr>
              <w:spacing w:line="560" w:lineRule="exact"/>
              <w:jc w:val="center"/>
              <w:rPr>
                <w:sz w:val="24"/>
              </w:rPr>
            </w:pPr>
            <w:r>
              <w:rPr>
                <w:sz w:val="24"/>
              </w:rPr>
              <w:t>制造年份</w:t>
            </w:r>
          </w:p>
        </w:tc>
        <w:tc>
          <w:tcPr>
            <w:tcW w:w="900" w:type="dxa"/>
            <w:vAlign w:val="center"/>
          </w:tcPr>
          <w:p w14:paraId="210E102E">
            <w:pPr>
              <w:spacing w:line="560" w:lineRule="exact"/>
              <w:jc w:val="center"/>
              <w:rPr>
                <w:sz w:val="24"/>
              </w:rPr>
            </w:pPr>
            <w:r>
              <w:rPr>
                <w:sz w:val="24"/>
              </w:rPr>
              <w:t>额定功率</w:t>
            </w:r>
          </w:p>
        </w:tc>
        <w:tc>
          <w:tcPr>
            <w:tcW w:w="900" w:type="dxa"/>
            <w:vAlign w:val="center"/>
          </w:tcPr>
          <w:p w14:paraId="3BCF4E8F">
            <w:pPr>
              <w:spacing w:line="560" w:lineRule="exact"/>
              <w:jc w:val="center"/>
              <w:rPr>
                <w:sz w:val="24"/>
              </w:rPr>
            </w:pPr>
            <w:r>
              <w:rPr>
                <w:sz w:val="24"/>
              </w:rPr>
              <w:t>生产能力</w:t>
            </w:r>
          </w:p>
        </w:tc>
        <w:tc>
          <w:tcPr>
            <w:tcW w:w="665" w:type="dxa"/>
            <w:vAlign w:val="center"/>
          </w:tcPr>
          <w:p w14:paraId="4F280535">
            <w:pPr>
              <w:spacing w:line="560" w:lineRule="exact"/>
              <w:jc w:val="center"/>
              <w:rPr>
                <w:sz w:val="24"/>
              </w:rPr>
            </w:pPr>
            <w:r>
              <w:rPr>
                <w:sz w:val="24"/>
              </w:rPr>
              <w:t>备注</w:t>
            </w:r>
          </w:p>
        </w:tc>
      </w:tr>
      <w:tr w14:paraId="0602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62962A5">
            <w:pPr>
              <w:spacing w:line="560" w:lineRule="exact"/>
              <w:jc w:val="center"/>
              <w:rPr>
                <w:b/>
                <w:sz w:val="24"/>
              </w:rPr>
            </w:pPr>
          </w:p>
        </w:tc>
        <w:tc>
          <w:tcPr>
            <w:tcW w:w="2160" w:type="dxa"/>
          </w:tcPr>
          <w:p w14:paraId="0AA6CB63">
            <w:pPr>
              <w:spacing w:line="560" w:lineRule="exact"/>
              <w:jc w:val="center"/>
              <w:rPr>
                <w:b/>
                <w:sz w:val="24"/>
              </w:rPr>
            </w:pPr>
          </w:p>
        </w:tc>
        <w:tc>
          <w:tcPr>
            <w:tcW w:w="1440" w:type="dxa"/>
          </w:tcPr>
          <w:p w14:paraId="1F868409">
            <w:pPr>
              <w:spacing w:line="560" w:lineRule="exact"/>
              <w:jc w:val="center"/>
              <w:rPr>
                <w:b/>
                <w:sz w:val="24"/>
              </w:rPr>
            </w:pPr>
          </w:p>
        </w:tc>
        <w:tc>
          <w:tcPr>
            <w:tcW w:w="900" w:type="dxa"/>
          </w:tcPr>
          <w:p w14:paraId="58979BEA">
            <w:pPr>
              <w:spacing w:line="560" w:lineRule="exact"/>
              <w:jc w:val="center"/>
              <w:rPr>
                <w:b/>
                <w:sz w:val="24"/>
              </w:rPr>
            </w:pPr>
          </w:p>
        </w:tc>
        <w:tc>
          <w:tcPr>
            <w:tcW w:w="900" w:type="dxa"/>
          </w:tcPr>
          <w:p w14:paraId="41025889">
            <w:pPr>
              <w:spacing w:line="560" w:lineRule="exact"/>
              <w:jc w:val="center"/>
              <w:rPr>
                <w:b/>
                <w:sz w:val="24"/>
              </w:rPr>
            </w:pPr>
          </w:p>
        </w:tc>
        <w:tc>
          <w:tcPr>
            <w:tcW w:w="900" w:type="dxa"/>
          </w:tcPr>
          <w:p w14:paraId="68310A87">
            <w:pPr>
              <w:spacing w:line="560" w:lineRule="exact"/>
              <w:jc w:val="center"/>
              <w:rPr>
                <w:b/>
                <w:sz w:val="24"/>
              </w:rPr>
            </w:pPr>
          </w:p>
        </w:tc>
        <w:tc>
          <w:tcPr>
            <w:tcW w:w="900" w:type="dxa"/>
          </w:tcPr>
          <w:p w14:paraId="570F6880">
            <w:pPr>
              <w:spacing w:line="560" w:lineRule="exact"/>
              <w:jc w:val="center"/>
              <w:rPr>
                <w:b/>
                <w:sz w:val="24"/>
              </w:rPr>
            </w:pPr>
          </w:p>
        </w:tc>
        <w:tc>
          <w:tcPr>
            <w:tcW w:w="900" w:type="dxa"/>
          </w:tcPr>
          <w:p w14:paraId="28000563">
            <w:pPr>
              <w:spacing w:line="560" w:lineRule="exact"/>
              <w:jc w:val="center"/>
              <w:rPr>
                <w:b/>
                <w:sz w:val="24"/>
              </w:rPr>
            </w:pPr>
          </w:p>
        </w:tc>
        <w:tc>
          <w:tcPr>
            <w:tcW w:w="665" w:type="dxa"/>
          </w:tcPr>
          <w:p w14:paraId="79D67C1F">
            <w:pPr>
              <w:spacing w:line="560" w:lineRule="exact"/>
              <w:jc w:val="center"/>
              <w:rPr>
                <w:b/>
                <w:sz w:val="24"/>
              </w:rPr>
            </w:pPr>
          </w:p>
        </w:tc>
      </w:tr>
      <w:tr w14:paraId="6E14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6B25DD7">
            <w:pPr>
              <w:spacing w:line="560" w:lineRule="exact"/>
              <w:jc w:val="center"/>
              <w:rPr>
                <w:b/>
                <w:sz w:val="24"/>
              </w:rPr>
            </w:pPr>
          </w:p>
        </w:tc>
        <w:tc>
          <w:tcPr>
            <w:tcW w:w="2160" w:type="dxa"/>
          </w:tcPr>
          <w:p w14:paraId="13081E08">
            <w:pPr>
              <w:spacing w:line="560" w:lineRule="exact"/>
              <w:jc w:val="center"/>
              <w:rPr>
                <w:b/>
                <w:sz w:val="24"/>
              </w:rPr>
            </w:pPr>
          </w:p>
        </w:tc>
        <w:tc>
          <w:tcPr>
            <w:tcW w:w="1440" w:type="dxa"/>
          </w:tcPr>
          <w:p w14:paraId="17151588">
            <w:pPr>
              <w:spacing w:line="560" w:lineRule="exact"/>
              <w:jc w:val="center"/>
              <w:rPr>
                <w:b/>
                <w:sz w:val="24"/>
              </w:rPr>
            </w:pPr>
          </w:p>
        </w:tc>
        <w:tc>
          <w:tcPr>
            <w:tcW w:w="900" w:type="dxa"/>
          </w:tcPr>
          <w:p w14:paraId="5879D391">
            <w:pPr>
              <w:spacing w:line="560" w:lineRule="exact"/>
              <w:jc w:val="center"/>
              <w:rPr>
                <w:b/>
                <w:sz w:val="24"/>
              </w:rPr>
            </w:pPr>
          </w:p>
        </w:tc>
        <w:tc>
          <w:tcPr>
            <w:tcW w:w="900" w:type="dxa"/>
          </w:tcPr>
          <w:p w14:paraId="02680AA8">
            <w:pPr>
              <w:spacing w:line="560" w:lineRule="exact"/>
              <w:jc w:val="center"/>
              <w:rPr>
                <w:b/>
                <w:sz w:val="24"/>
              </w:rPr>
            </w:pPr>
          </w:p>
        </w:tc>
        <w:tc>
          <w:tcPr>
            <w:tcW w:w="900" w:type="dxa"/>
          </w:tcPr>
          <w:p w14:paraId="794664FB">
            <w:pPr>
              <w:spacing w:line="560" w:lineRule="exact"/>
              <w:jc w:val="center"/>
              <w:rPr>
                <w:b/>
                <w:sz w:val="24"/>
              </w:rPr>
            </w:pPr>
          </w:p>
        </w:tc>
        <w:tc>
          <w:tcPr>
            <w:tcW w:w="900" w:type="dxa"/>
          </w:tcPr>
          <w:p w14:paraId="74B754A4">
            <w:pPr>
              <w:spacing w:line="560" w:lineRule="exact"/>
              <w:jc w:val="center"/>
              <w:rPr>
                <w:b/>
                <w:sz w:val="24"/>
              </w:rPr>
            </w:pPr>
          </w:p>
        </w:tc>
        <w:tc>
          <w:tcPr>
            <w:tcW w:w="900" w:type="dxa"/>
          </w:tcPr>
          <w:p w14:paraId="3CA3FA71">
            <w:pPr>
              <w:spacing w:line="560" w:lineRule="exact"/>
              <w:jc w:val="center"/>
              <w:rPr>
                <w:b/>
                <w:sz w:val="24"/>
              </w:rPr>
            </w:pPr>
          </w:p>
        </w:tc>
        <w:tc>
          <w:tcPr>
            <w:tcW w:w="665" w:type="dxa"/>
          </w:tcPr>
          <w:p w14:paraId="306E9CD0">
            <w:pPr>
              <w:spacing w:line="560" w:lineRule="exact"/>
              <w:jc w:val="center"/>
              <w:rPr>
                <w:b/>
                <w:sz w:val="24"/>
              </w:rPr>
            </w:pPr>
          </w:p>
        </w:tc>
      </w:tr>
      <w:tr w14:paraId="1660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509F7F0">
            <w:pPr>
              <w:spacing w:line="560" w:lineRule="exact"/>
              <w:jc w:val="center"/>
              <w:rPr>
                <w:b/>
                <w:sz w:val="24"/>
              </w:rPr>
            </w:pPr>
          </w:p>
        </w:tc>
        <w:tc>
          <w:tcPr>
            <w:tcW w:w="2160" w:type="dxa"/>
          </w:tcPr>
          <w:p w14:paraId="68BA5100">
            <w:pPr>
              <w:spacing w:line="560" w:lineRule="exact"/>
              <w:jc w:val="center"/>
              <w:rPr>
                <w:b/>
                <w:sz w:val="24"/>
              </w:rPr>
            </w:pPr>
          </w:p>
        </w:tc>
        <w:tc>
          <w:tcPr>
            <w:tcW w:w="1440" w:type="dxa"/>
          </w:tcPr>
          <w:p w14:paraId="3414DD18">
            <w:pPr>
              <w:spacing w:line="560" w:lineRule="exact"/>
              <w:jc w:val="center"/>
              <w:rPr>
                <w:b/>
                <w:sz w:val="24"/>
              </w:rPr>
            </w:pPr>
          </w:p>
        </w:tc>
        <w:tc>
          <w:tcPr>
            <w:tcW w:w="900" w:type="dxa"/>
          </w:tcPr>
          <w:p w14:paraId="3EB502AB">
            <w:pPr>
              <w:spacing w:line="560" w:lineRule="exact"/>
              <w:jc w:val="center"/>
              <w:rPr>
                <w:b/>
                <w:sz w:val="24"/>
              </w:rPr>
            </w:pPr>
          </w:p>
        </w:tc>
        <w:tc>
          <w:tcPr>
            <w:tcW w:w="900" w:type="dxa"/>
          </w:tcPr>
          <w:p w14:paraId="015E790D">
            <w:pPr>
              <w:spacing w:line="560" w:lineRule="exact"/>
              <w:jc w:val="center"/>
              <w:rPr>
                <w:b/>
                <w:sz w:val="24"/>
              </w:rPr>
            </w:pPr>
          </w:p>
        </w:tc>
        <w:tc>
          <w:tcPr>
            <w:tcW w:w="900" w:type="dxa"/>
          </w:tcPr>
          <w:p w14:paraId="4A266329">
            <w:pPr>
              <w:spacing w:line="560" w:lineRule="exact"/>
              <w:jc w:val="center"/>
              <w:rPr>
                <w:b/>
                <w:sz w:val="24"/>
              </w:rPr>
            </w:pPr>
          </w:p>
        </w:tc>
        <w:tc>
          <w:tcPr>
            <w:tcW w:w="900" w:type="dxa"/>
          </w:tcPr>
          <w:p w14:paraId="310026FA">
            <w:pPr>
              <w:spacing w:line="560" w:lineRule="exact"/>
              <w:jc w:val="center"/>
              <w:rPr>
                <w:b/>
                <w:sz w:val="24"/>
              </w:rPr>
            </w:pPr>
          </w:p>
        </w:tc>
        <w:tc>
          <w:tcPr>
            <w:tcW w:w="900" w:type="dxa"/>
          </w:tcPr>
          <w:p w14:paraId="7F70E6EF">
            <w:pPr>
              <w:spacing w:line="560" w:lineRule="exact"/>
              <w:jc w:val="center"/>
              <w:rPr>
                <w:b/>
                <w:sz w:val="24"/>
              </w:rPr>
            </w:pPr>
          </w:p>
        </w:tc>
        <w:tc>
          <w:tcPr>
            <w:tcW w:w="665" w:type="dxa"/>
          </w:tcPr>
          <w:p w14:paraId="3F346848">
            <w:pPr>
              <w:spacing w:line="560" w:lineRule="exact"/>
              <w:jc w:val="center"/>
              <w:rPr>
                <w:b/>
                <w:sz w:val="24"/>
              </w:rPr>
            </w:pPr>
          </w:p>
        </w:tc>
      </w:tr>
      <w:tr w14:paraId="6E1B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DEBCEB3">
            <w:pPr>
              <w:spacing w:line="560" w:lineRule="exact"/>
              <w:jc w:val="center"/>
              <w:rPr>
                <w:b/>
                <w:sz w:val="24"/>
              </w:rPr>
            </w:pPr>
          </w:p>
        </w:tc>
        <w:tc>
          <w:tcPr>
            <w:tcW w:w="2160" w:type="dxa"/>
          </w:tcPr>
          <w:p w14:paraId="726D2A51">
            <w:pPr>
              <w:spacing w:line="560" w:lineRule="exact"/>
              <w:jc w:val="center"/>
              <w:rPr>
                <w:b/>
                <w:sz w:val="24"/>
              </w:rPr>
            </w:pPr>
          </w:p>
        </w:tc>
        <w:tc>
          <w:tcPr>
            <w:tcW w:w="1440" w:type="dxa"/>
          </w:tcPr>
          <w:p w14:paraId="0FDB96A7">
            <w:pPr>
              <w:spacing w:line="560" w:lineRule="exact"/>
              <w:jc w:val="center"/>
              <w:rPr>
                <w:b/>
                <w:sz w:val="24"/>
              </w:rPr>
            </w:pPr>
          </w:p>
        </w:tc>
        <w:tc>
          <w:tcPr>
            <w:tcW w:w="900" w:type="dxa"/>
          </w:tcPr>
          <w:p w14:paraId="7B8122BD">
            <w:pPr>
              <w:spacing w:line="560" w:lineRule="exact"/>
              <w:jc w:val="center"/>
              <w:rPr>
                <w:b/>
                <w:sz w:val="24"/>
              </w:rPr>
            </w:pPr>
          </w:p>
        </w:tc>
        <w:tc>
          <w:tcPr>
            <w:tcW w:w="900" w:type="dxa"/>
          </w:tcPr>
          <w:p w14:paraId="7DFCD31F">
            <w:pPr>
              <w:spacing w:line="560" w:lineRule="exact"/>
              <w:jc w:val="center"/>
              <w:rPr>
                <w:b/>
                <w:sz w:val="24"/>
              </w:rPr>
            </w:pPr>
          </w:p>
        </w:tc>
        <w:tc>
          <w:tcPr>
            <w:tcW w:w="900" w:type="dxa"/>
          </w:tcPr>
          <w:p w14:paraId="6FE834D0">
            <w:pPr>
              <w:spacing w:line="560" w:lineRule="exact"/>
              <w:jc w:val="center"/>
              <w:rPr>
                <w:b/>
                <w:sz w:val="24"/>
              </w:rPr>
            </w:pPr>
          </w:p>
        </w:tc>
        <w:tc>
          <w:tcPr>
            <w:tcW w:w="900" w:type="dxa"/>
          </w:tcPr>
          <w:p w14:paraId="7D737FC1">
            <w:pPr>
              <w:spacing w:line="560" w:lineRule="exact"/>
              <w:jc w:val="center"/>
              <w:rPr>
                <w:b/>
                <w:sz w:val="24"/>
              </w:rPr>
            </w:pPr>
          </w:p>
        </w:tc>
        <w:tc>
          <w:tcPr>
            <w:tcW w:w="900" w:type="dxa"/>
          </w:tcPr>
          <w:p w14:paraId="41824338">
            <w:pPr>
              <w:spacing w:line="560" w:lineRule="exact"/>
              <w:jc w:val="center"/>
              <w:rPr>
                <w:b/>
                <w:sz w:val="24"/>
              </w:rPr>
            </w:pPr>
          </w:p>
        </w:tc>
        <w:tc>
          <w:tcPr>
            <w:tcW w:w="665" w:type="dxa"/>
          </w:tcPr>
          <w:p w14:paraId="674D6A4B">
            <w:pPr>
              <w:spacing w:line="560" w:lineRule="exact"/>
              <w:jc w:val="center"/>
              <w:rPr>
                <w:b/>
                <w:sz w:val="24"/>
              </w:rPr>
            </w:pPr>
          </w:p>
        </w:tc>
      </w:tr>
      <w:tr w14:paraId="22DC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85C5A08">
            <w:pPr>
              <w:spacing w:line="560" w:lineRule="exact"/>
              <w:jc w:val="center"/>
              <w:rPr>
                <w:b/>
                <w:sz w:val="24"/>
              </w:rPr>
            </w:pPr>
          </w:p>
        </w:tc>
        <w:tc>
          <w:tcPr>
            <w:tcW w:w="2160" w:type="dxa"/>
          </w:tcPr>
          <w:p w14:paraId="128CD69D">
            <w:pPr>
              <w:spacing w:line="560" w:lineRule="exact"/>
              <w:jc w:val="center"/>
              <w:rPr>
                <w:b/>
                <w:sz w:val="24"/>
              </w:rPr>
            </w:pPr>
          </w:p>
        </w:tc>
        <w:tc>
          <w:tcPr>
            <w:tcW w:w="1440" w:type="dxa"/>
          </w:tcPr>
          <w:p w14:paraId="12D5CFEC">
            <w:pPr>
              <w:spacing w:line="560" w:lineRule="exact"/>
              <w:jc w:val="center"/>
              <w:rPr>
                <w:b/>
                <w:sz w:val="24"/>
              </w:rPr>
            </w:pPr>
          </w:p>
        </w:tc>
        <w:tc>
          <w:tcPr>
            <w:tcW w:w="900" w:type="dxa"/>
          </w:tcPr>
          <w:p w14:paraId="239A23A5">
            <w:pPr>
              <w:spacing w:line="560" w:lineRule="exact"/>
              <w:jc w:val="center"/>
              <w:rPr>
                <w:b/>
                <w:sz w:val="24"/>
              </w:rPr>
            </w:pPr>
          </w:p>
        </w:tc>
        <w:tc>
          <w:tcPr>
            <w:tcW w:w="900" w:type="dxa"/>
          </w:tcPr>
          <w:p w14:paraId="75E8E184">
            <w:pPr>
              <w:spacing w:line="560" w:lineRule="exact"/>
              <w:jc w:val="center"/>
              <w:rPr>
                <w:b/>
                <w:sz w:val="24"/>
              </w:rPr>
            </w:pPr>
          </w:p>
        </w:tc>
        <w:tc>
          <w:tcPr>
            <w:tcW w:w="900" w:type="dxa"/>
          </w:tcPr>
          <w:p w14:paraId="09291456">
            <w:pPr>
              <w:spacing w:line="560" w:lineRule="exact"/>
              <w:jc w:val="center"/>
              <w:rPr>
                <w:b/>
                <w:sz w:val="24"/>
              </w:rPr>
            </w:pPr>
          </w:p>
        </w:tc>
        <w:tc>
          <w:tcPr>
            <w:tcW w:w="900" w:type="dxa"/>
          </w:tcPr>
          <w:p w14:paraId="776F5214">
            <w:pPr>
              <w:spacing w:line="560" w:lineRule="exact"/>
              <w:jc w:val="center"/>
              <w:rPr>
                <w:b/>
                <w:sz w:val="24"/>
              </w:rPr>
            </w:pPr>
          </w:p>
        </w:tc>
        <w:tc>
          <w:tcPr>
            <w:tcW w:w="900" w:type="dxa"/>
          </w:tcPr>
          <w:p w14:paraId="26408BFD">
            <w:pPr>
              <w:spacing w:line="560" w:lineRule="exact"/>
              <w:jc w:val="center"/>
              <w:rPr>
                <w:b/>
                <w:sz w:val="24"/>
              </w:rPr>
            </w:pPr>
          </w:p>
        </w:tc>
        <w:tc>
          <w:tcPr>
            <w:tcW w:w="665" w:type="dxa"/>
          </w:tcPr>
          <w:p w14:paraId="0F246F14">
            <w:pPr>
              <w:spacing w:line="560" w:lineRule="exact"/>
              <w:jc w:val="center"/>
              <w:rPr>
                <w:b/>
                <w:sz w:val="24"/>
              </w:rPr>
            </w:pPr>
          </w:p>
        </w:tc>
      </w:tr>
      <w:tr w14:paraId="19F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C8106DB">
            <w:pPr>
              <w:spacing w:line="560" w:lineRule="exact"/>
              <w:jc w:val="center"/>
              <w:rPr>
                <w:b/>
                <w:sz w:val="24"/>
              </w:rPr>
            </w:pPr>
          </w:p>
        </w:tc>
        <w:tc>
          <w:tcPr>
            <w:tcW w:w="2160" w:type="dxa"/>
          </w:tcPr>
          <w:p w14:paraId="4E6DBB3A">
            <w:pPr>
              <w:spacing w:line="560" w:lineRule="exact"/>
              <w:jc w:val="center"/>
              <w:rPr>
                <w:b/>
                <w:sz w:val="24"/>
              </w:rPr>
            </w:pPr>
          </w:p>
        </w:tc>
        <w:tc>
          <w:tcPr>
            <w:tcW w:w="1440" w:type="dxa"/>
          </w:tcPr>
          <w:p w14:paraId="0BEF24B1">
            <w:pPr>
              <w:spacing w:line="560" w:lineRule="exact"/>
              <w:jc w:val="center"/>
              <w:rPr>
                <w:b/>
                <w:sz w:val="24"/>
              </w:rPr>
            </w:pPr>
          </w:p>
        </w:tc>
        <w:tc>
          <w:tcPr>
            <w:tcW w:w="900" w:type="dxa"/>
          </w:tcPr>
          <w:p w14:paraId="09EC88DE">
            <w:pPr>
              <w:spacing w:line="560" w:lineRule="exact"/>
              <w:jc w:val="center"/>
              <w:rPr>
                <w:b/>
                <w:sz w:val="24"/>
              </w:rPr>
            </w:pPr>
          </w:p>
        </w:tc>
        <w:tc>
          <w:tcPr>
            <w:tcW w:w="900" w:type="dxa"/>
          </w:tcPr>
          <w:p w14:paraId="1E7508FE">
            <w:pPr>
              <w:spacing w:line="560" w:lineRule="exact"/>
              <w:jc w:val="center"/>
              <w:rPr>
                <w:b/>
                <w:sz w:val="24"/>
              </w:rPr>
            </w:pPr>
          </w:p>
        </w:tc>
        <w:tc>
          <w:tcPr>
            <w:tcW w:w="900" w:type="dxa"/>
          </w:tcPr>
          <w:p w14:paraId="3C5B0433">
            <w:pPr>
              <w:spacing w:line="560" w:lineRule="exact"/>
              <w:jc w:val="center"/>
              <w:rPr>
                <w:b/>
                <w:sz w:val="24"/>
              </w:rPr>
            </w:pPr>
          </w:p>
        </w:tc>
        <w:tc>
          <w:tcPr>
            <w:tcW w:w="900" w:type="dxa"/>
          </w:tcPr>
          <w:p w14:paraId="6F6BACF6">
            <w:pPr>
              <w:spacing w:line="560" w:lineRule="exact"/>
              <w:jc w:val="center"/>
              <w:rPr>
                <w:b/>
                <w:sz w:val="24"/>
              </w:rPr>
            </w:pPr>
          </w:p>
        </w:tc>
        <w:tc>
          <w:tcPr>
            <w:tcW w:w="900" w:type="dxa"/>
          </w:tcPr>
          <w:p w14:paraId="5C34D7C8">
            <w:pPr>
              <w:spacing w:line="560" w:lineRule="exact"/>
              <w:jc w:val="center"/>
              <w:rPr>
                <w:b/>
                <w:sz w:val="24"/>
              </w:rPr>
            </w:pPr>
          </w:p>
        </w:tc>
        <w:tc>
          <w:tcPr>
            <w:tcW w:w="665" w:type="dxa"/>
          </w:tcPr>
          <w:p w14:paraId="6E198284">
            <w:pPr>
              <w:spacing w:line="560" w:lineRule="exact"/>
              <w:jc w:val="center"/>
              <w:rPr>
                <w:b/>
                <w:sz w:val="24"/>
              </w:rPr>
            </w:pPr>
          </w:p>
        </w:tc>
      </w:tr>
      <w:tr w14:paraId="75DD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FF91F81">
            <w:pPr>
              <w:spacing w:line="560" w:lineRule="exact"/>
              <w:jc w:val="center"/>
              <w:rPr>
                <w:b/>
                <w:sz w:val="24"/>
              </w:rPr>
            </w:pPr>
          </w:p>
        </w:tc>
        <w:tc>
          <w:tcPr>
            <w:tcW w:w="2160" w:type="dxa"/>
          </w:tcPr>
          <w:p w14:paraId="54B6E9D8">
            <w:pPr>
              <w:spacing w:line="560" w:lineRule="exact"/>
              <w:jc w:val="center"/>
              <w:rPr>
                <w:b/>
                <w:sz w:val="24"/>
              </w:rPr>
            </w:pPr>
          </w:p>
        </w:tc>
        <w:tc>
          <w:tcPr>
            <w:tcW w:w="1440" w:type="dxa"/>
          </w:tcPr>
          <w:p w14:paraId="4AC20AB4">
            <w:pPr>
              <w:spacing w:line="560" w:lineRule="exact"/>
              <w:jc w:val="center"/>
              <w:rPr>
                <w:b/>
                <w:sz w:val="24"/>
              </w:rPr>
            </w:pPr>
          </w:p>
        </w:tc>
        <w:tc>
          <w:tcPr>
            <w:tcW w:w="900" w:type="dxa"/>
          </w:tcPr>
          <w:p w14:paraId="5C8F947C">
            <w:pPr>
              <w:spacing w:line="560" w:lineRule="exact"/>
              <w:jc w:val="center"/>
              <w:rPr>
                <w:b/>
                <w:sz w:val="24"/>
              </w:rPr>
            </w:pPr>
          </w:p>
        </w:tc>
        <w:tc>
          <w:tcPr>
            <w:tcW w:w="900" w:type="dxa"/>
          </w:tcPr>
          <w:p w14:paraId="3528B305">
            <w:pPr>
              <w:spacing w:line="560" w:lineRule="exact"/>
              <w:jc w:val="center"/>
              <w:rPr>
                <w:b/>
                <w:sz w:val="24"/>
              </w:rPr>
            </w:pPr>
          </w:p>
        </w:tc>
        <w:tc>
          <w:tcPr>
            <w:tcW w:w="900" w:type="dxa"/>
          </w:tcPr>
          <w:p w14:paraId="5F89A9E6">
            <w:pPr>
              <w:spacing w:line="560" w:lineRule="exact"/>
              <w:jc w:val="center"/>
              <w:rPr>
                <w:b/>
                <w:sz w:val="24"/>
              </w:rPr>
            </w:pPr>
          </w:p>
        </w:tc>
        <w:tc>
          <w:tcPr>
            <w:tcW w:w="900" w:type="dxa"/>
          </w:tcPr>
          <w:p w14:paraId="2874B469">
            <w:pPr>
              <w:spacing w:line="560" w:lineRule="exact"/>
              <w:jc w:val="center"/>
              <w:rPr>
                <w:b/>
                <w:sz w:val="24"/>
              </w:rPr>
            </w:pPr>
          </w:p>
        </w:tc>
        <w:tc>
          <w:tcPr>
            <w:tcW w:w="900" w:type="dxa"/>
          </w:tcPr>
          <w:p w14:paraId="241D6B6A">
            <w:pPr>
              <w:spacing w:line="560" w:lineRule="exact"/>
              <w:jc w:val="center"/>
              <w:rPr>
                <w:b/>
                <w:sz w:val="24"/>
              </w:rPr>
            </w:pPr>
          </w:p>
        </w:tc>
        <w:tc>
          <w:tcPr>
            <w:tcW w:w="665" w:type="dxa"/>
          </w:tcPr>
          <w:p w14:paraId="758ED8BD">
            <w:pPr>
              <w:spacing w:line="560" w:lineRule="exact"/>
              <w:jc w:val="center"/>
              <w:rPr>
                <w:b/>
                <w:sz w:val="24"/>
              </w:rPr>
            </w:pPr>
          </w:p>
        </w:tc>
      </w:tr>
      <w:tr w14:paraId="6580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2D0CF39">
            <w:pPr>
              <w:spacing w:line="560" w:lineRule="exact"/>
              <w:jc w:val="center"/>
              <w:rPr>
                <w:b/>
                <w:sz w:val="24"/>
              </w:rPr>
            </w:pPr>
          </w:p>
        </w:tc>
        <w:tc>
          <w:tcPr>
            <w:tcW w:w="2160" w:type="dxa"/>
          </w:tcPr>
          <w:p w14:paraId="4B039C3E">
            <w:pPr>
              <w:spacing w:line="560" w:lineRule="exact"/>
              <w:jc w:val="center"/>
              <w:rPr>
                <w:b/>
                <w:sz w:val="24"/>
              </w:rPr>
            </w:pPr>
          </w:p>
        </w:tc>
        <w:tc>
          <w:tcPr>
            <w:tcW w:w="1440" w:type="dxa"/>
          </w:tcPr>
          <w:p w14:paraId="5A71DDAE">
            <w:pPr>
              <w:spacing w:line="560" w:lineRule="exact"/>
              <w:jc w:val="center"/>
              <w:rPr>
                <w:b/>
                <w:sz w:val="24"/>
              </w:rPr>
            </w:pPr>
          </w:p>
        </w:tc>
        <w:tc>
          <w:tcPr>
            <w:tcW w:w="900" w:type="dxa"/>
          </w:tcPr>
          <w:p w14:paraId="6DAFE847">
            <w:pPr>
              <w:spacing w:line="560" w:lineRule="exact"/>
              <w:jc w:val="center"/>
              <w:rPr>
                <w:b/>
                <w:sz w:val="24"/>
              </w:rPr>
            </w:pPr>
          </w:p>
        </w:tc>
        <w:tc>
          <w:tcPr>
            <w:tcW w:w="900" w:type="dxa"/>
          </w:tcPr>
          <w:p w14:paraId="2E675BCA">
            <w:pPr>
              <w:spacing w:line="560" w:lineRule="exact"/>
              <w:jc w:val="center"/>
              <w:rPr>
                <w:b/>
                <w:sz w:val="24"/>
              </w:rPr>
            </w:pPr>
          </w:p>
        </w:tc>
        <w:tc>
          <w:tcPr>
            <w:tcW w:w="900" w:type="dxa"/>
          </w:tcPr>
          <w:p w14:paraId="72283B2E">
            <w:pPr>
              <w:spacing w:line="560" w:lineRule="exact"/>
              <w:jc w:val="center"/>
              <w:rPr>
                <w:b/>
                <w:sz w:val="24"/>
              </w:rPr>
            </w:pPr>
          </w:p>
        </w:tc>
        <w:tc>
          <w:tcPr>
            <w:tcW w:w="900" w:type="dxa"/>
          </w:tcPr>
          <w:p w14:paraId="7ACA47B1">
            <w:pPr>
              <w:spacing w:line="560" w:lineRule="exact"/>
              <w:jc w:val="center"/>
              <w:rPr>
                <w:b/>
                <w:sz w:val="24"/>
              </w:rPr>
            </w:pPr>
          </w:p>
        </w:tc>
        <w:tc>
          <w:tcPr>
            <w:tcW w:w="900" w:type="dxa"/>
          </w:tcPr>
          <w:p w14:paraId="479E0F70">
            <w:pPr>
              <w:spacing w:line="560" w:lineRule="exact"/>
              <w:jc w:val="center"/>
              <w:rPr>
                <w:b/>
                <w:sz w:val="24"/>
              </w:rPr>
            </w:pPr>
          </w:p>
        </w:tc>
        <w:tc>
          <w:tcPr>
            <w:tcW w:w="665" w:type="dxa"/>
          </w:tcPr>
          <w:p w14:paraId="4003F121">
            <w:pPr>
              <w:spacing w:line="560" w:lineRule="exact"/>
              <w:jc w:val="center"/>
              <w:rPr>
                <w:b/>
                <w:sz w:val="24"/>
              </w:rPr>
            </w:pPr>
          </w:p>
        </w:tc>
      </w:tr>
      <w:tr w14:paraId="41613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429FB8E2">
            <w:pPr>
              <w:spacing w:line="560" w:lineRule="exact"/>
              <w:jc w:val="center"/>
              <w:rPr>
                <w:b/>
                <w:sz w:val="24"/>
              </w:rPr>
            </w:pPr>
          </w:p>
        </w:tc>
        <w:tc>
          <w:tcPr>
            <w:tcW w:w="2160" w:type="dxa"/>
          </w:tcPr>
          <w:p w14:paraId="7D66141E">
            <w:pPr>
              <w:spacing w:line="560" w:lineRule="exact"/>
              <w:jc w:val="center"/>
              <w:rPr>
                <w:b/>
                <w:sz w:val="24"/>
              </w:rPr>
            </w:pPr>
          </w:p>
        </w:tc>
        <w:tc>
          <w:tcPr>
            <w:tcW w:w="1440" w:type="dxa"/>
          </w:tcPr>
          <w:p w14:paraId="518ADF42">
            <w:pPr>
              <w:spacing w:line="560" w:lineRule="exact"/>
              <w:jc w:val="center"/>
              <w:rPr>
                <w:b/>
                <w:sz w:val="24"/>
              </w:rPr>
            </w:pPr>
          </w:p>
        </w:tc>
        <w:tc>
          <w:tcPr>
            <w:tcW w:w="900" w:type="dxa"/>
          </w:tcPr>
          <w:p w14:paraId="3F771AB0">
            <w:pPr>
              <w:spacing w:line="560" w:lineRule="exact"/>
              <w:jc w:val="center"/>
              <w:rPr>
                <w:b/>
                <w:sz w:val="24"/>
              </w:rPr>
            </w:pPr>
          </w:p>
        </w:tc>
        <w:tc>
          <w:tcPr>
            <w:tcW w:w="900" w:type="dxa"/>
          </w:tcPr>
          <w:p w14:paraId="1BBC358A">
            <w:pPr>
              <w:spacing w:line="560" w:lineRule="exact"/>
              <w:jc w:val="center"/>
              <w:rPr>
                <w:b/>
                <w:sz w:val="24"/>
              </w:rPr>
            </w:pPr>
          </w:p>
        </w:tc>
        <w:tc>
          <w:tcPr>
            <w:tcW w:w="900" w:type="dxa"/>
          </w:tcPr>
          <w:p w14:paraId="0DDFA44B">
            <w:pPr>
              <w:spacing w:line="560" w:lineRule="exact"/>
              <w:jc w:val="center"/>
              <w:rPr>
                <w:b/>
                <w:sz w:val="24"/>
              </w:rPr>
            </w:pPr>
          </w:p>
        </w:tc>
        <w:tc>
          <w:tcPr>
            <w:tcW w:w="900" w:type="dxa"/>
          </w:tcPr>
          <w:p w14:paraId="1FD47C34">
            <w:pPr>
              <w:spacing w:line="560" w:lineRule="exact"/>
              <w:jc w:val="center"/>
              <w:rPr>
                <w:b/>
                <w:sz w:val="24"/>
              </w:rPr>
            </w:pPr>
          </w:p>
        </w:tc>
        <w:tc>
          <w:tcPr>
            <w:tcW w:w="900" w:type="dxa"/>
          </w:tcPr>
          <w:p w14:paraId="27123B58">
            <w:pPr>
              <w:spacing w:line="560" w:lineRule="exact"/>
              <w:jc w:val="center"/>
              <w:rPr>
                <w:b/>
                <w:sz w:val="24"/>
              </w:rPr>
            </w:pPr>
          </w:p>
        </w:tc>
        <w:tc>
          <w:tcPr>
            <w:tcW w:w="665" w:type="dxa"/>
          </w:tcPr>
          <w:p w14:paraId="26009A06">
            <w:pPr>
              <w:spacing w:line="560" w:lineRule="exact"/>
              <w:jc w:val="center"/>
              <w:rPr>
                <w:b/>
                <w:sz w:val="24"/>
              </w:rPr>
            </w:pPr>
          </w:p>
        </w:tc>
      </w:tr>
      <w:tr w14:paraId="3BCF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0AE29E3">
            <w:pPr>
              <w:spacing w:line="560" w:lineRule="exact"/>
              <w:jc w:val="center"/>
              <w:rPr>
                <w:b/>
                <w:sz w:val="24"/>
              </w:rPr>
            </w:pPr>
          </w:p>
        </w:tc>
        <w:tc>
          <w:tcPr>
            <w:tcW w:w="2160" w:type="dxa"/>
          </w:tcPr>
          <w:p w14:paraId="194415AC">
            <w:pPr>
              <w:spacing w:line="560" w:lineRule="exact"/>
              <w:jc w:val="center"/>
              <w:rPr>
                <w:b/>
                <w:sz w:val="24"/>
              </w:rPr>
            </w:pPr>
          </w:p>
        </w:tc>
        <w:tc>
          <w:tcPr>
            <w:tcW w:w="1440" w:type="dxa"/>
          </w:tcPr>
          <w:p w14:paraId="5105F915">
            <w:pPr>
              <w:spacing w:line="560" w:lineRule="exact"/>
              <w:jc w:val="center"/>
              <w:rPr>
                <w:b/>
                <w:sz w:val="24"/>
              </w:rPr>
            </w:pPr>
          </w:p>
        </w:tc>
        <w:tc>
          <w:tcPr>
            <w:tcW w:w="900" w:type="dxa"/>
          </w:tcPr>
          <w:p w14:paraId="59487874">
            <w:pPr>
              <w:spacing w:line="560" w:lineRule="exact"/>
              <w:jc w:val="center"/>
              <w:rPr>
                <w:b/>
                <w:sz w:val="24"/>
              </w:rPr>
            </w:pPr>
          </w:p>
        </w:tc>
        <w:tc>
          <w:tcPr>
            <w:tcW w:w="900" w:type="dxa"/>
          </w:tcPr>
          <w:p w14:paraId="73EA91C4">
            <w:pPr>
              <w:spacing w:line="560" w:lineRule="exact"/>
              <w:jc w:val="center"/>
              <w:rPr>
                <w:b/>
                <w:sz w:val="24"/>
              </w:rPr>
            </w:pPr>
          </w:p>
        </w:tc>
        <w:tc>
          <w:tcPr>
            <w:tcW w:w="900" w:type="dxa"/>
          </w:tcPr>
          <w:p w14:paraId="3EDD0747">
            <w:pPr>
              <w:spacing w:line="560" w:lineRule="exact"/>
              <w:jc w:val="center"/>
              <w:rPr>
                <w:b/>
                <w:sz w:val="24"/>
              </w:rPr>
            </w:pPr>
          </w:p>
        </w:tc>
        <w:tc>
          <w:tcPr>
            <w:tcW w:w="900" w:type="dxa"/>
          </w:tcPr>
          <w:p w14:paraId="1628F5AF">
            <w:pPr>
              <w:spacing w:line="560" w:lineRule="exact"/>
              <w:jc w:val="center"/>
              <w:rPr>
                <w:b/>
                <w:sz w:val="24"/>
              </w:rPr>
            </w:pPr>
          </w:p>
        </w:tc>
        <w:tc>
          <w:tcPr>
            <w:tcW w:w="900" w:type="dxa"/>
          </w:tcPr>
          <w:p w14:paraId="4FEB97F3">
            <w:pPr>
              <w:spacing w:line="560" w:lineRule="exact"/>
              <w:jc w:val="center"/>
              <w:rPr>
                <w:b/>
                <w:sz w:val="24"/>
              </w:rPr>
            </w:pPr>
          </w:p>
        </w:tc>
        <w:tc>
          <w:tcPr>
            <w:tcW w:w="665" w:type="dxa"/>
          </w:tcPr>
          <w:p w14:paraId="717240B7">
            <w:pPr>
              <w:spacing w:line="560" w:lineRule="exact"/>
              <w:jc w:val="center"/>
              <w:rPr>
                <w:b/>
                <w:sz w:val="24"/>
              </w:rPr>
            </w:pPr>
          </w:p>
        </w:tc>
      </w:tr>
      <w:tr w14:paraId="2535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A40BCF7">
            <w:pPr>
              <w:spacing w:line="560" w:lineRule="exact"/>
              <w:jc w:val="center"/>
              <w:rPr>
                <w:b/>
                <w:sz w:val="24"/>
              </w:rPr>
            </w:pPr>
          </w:p>
        </w:tc>
        <w:tc>
          <w:tcPr>
            <w:tcW w:w="2160" w:type="dxa"/>
          </w:tcPr>
          <w:p w14:paraId="3DD4ED63">
            <w:pPr>
              <w:spacing w:line="560" w:lineRule="exact"/>
              <w:jc w:val="center"/>
              <w:rPr>
                <w:b/>
                <w:sz w:val="24"/>
              </w:rPr>
            </w:pPr>
          </w:p>
        </w:tc>
        <w:tc>
          <w:tcPr>
            <w:tcW w:w="1440" w:type="dxa"/>
          </w:tcPr>
          <w:p w14:paraId="701F276E">
            <w:pPr>
              <w:spacing w:line="560" w:lineRule="exact"/>
              <w:jc w:val="center"/>
              <w:rPr>
                <w:b/>
                <w:sz w:val="24"/>
              </w:rPr>
            </w:pPr>
          </w:p>
        </w:tc>
        <w:tc>
          <w:tcPr>
            <w:tcW w:w="900" w:type="dxa"/>
          </w:tcPr>
          <w:p w14:paraId="787B2FE8">
            <w:pPr>
              <w:spacing w:line="560" w:lineRule="exact"/>
              <w:jc w:val="center"/>
              <w:rPr>
                <w:b/>
                <w:sz w:val="24"/>
              </w:rPr>
            </w:pPr>
          </w:p>
        </w:tc>
        <w:tc>
          <w:tcPr>
            <w:tcW w:w="900" w:type="dxa"/>
          </w:tcPr>
          <w:p w14:paraId="4B94B3AF">
            <w:pPr>
              <w:spacing w:line="560" w:lineRule="exact"/>
              <w:jc w:val="center"/>
              <w:rPr>
                <w:b/>
                <w:sz w:val="24"/>
              </w:rPr>
            </w:pPr>
          </w:p>
        </w:tc>
        <w:tc>
          <w:tcPr>
            <w:tcW w:w="900" w:type="dxa"/>
          </w:tcPr>
          <w:p w14:paraId="30892689">
            <w:pPr>
              <w:spacing w:line="560" w:lineRule="exact"/>
              <w:jc w:val="center"/>
              <w:rPr>
                <w:b/>
                <w:sz w:val="24"/>
              </w:rPr>
            </w:pPr>
          </w:p>
        </w:tc>
        <w:tc>
          <w:tcPr>
            <w:tcW w:w="900" w:type="dxa"/>
          </w:tcPr>
          <w:p w14:paraId="1A017A44">
            <w:pPr>
              <w:spacing w:line="560" w:lineRule="exact"/>
              <w:jc w:val="center"/>
              <w:rPr>
                <w:b/>
                <w:sz w:val="24"/>
              </w:rPr>
            </w:pPr>
          </w:p>
        </w:tc>
        <w:tc>
          <w:tcPr>
            <w:tcW w:w="900" w:type="dxa"/>
          </w:tcPr>
          <w:p w14:paraId="78DC0C86">
            <w:pPr>
              <w:spacing w:line="560" w:lineRule="exact"/>
              <w:jc w:val="center"/>
              <w:rPr>
                <w:b/>
                <w:sz w:val="24"/>
              </w:rPr>
            </w:pPr>
          </w:p>
        </w:tc>
        <w:tc>
          <w:tcPr>
            <w:tcW w:w="665" w:type="dxa"/>
          </w:tcPr>
          <w:p w14:paraId="6ECDDA12">
            <w:pPr>
              <w:spacing w:line="560" w:lineRule="exact"/>
              <w:jc w:val="center"/>
              <w:rPr>
                <w:b/>
                <w:sz w:val="24"/>
              </w:rPr>
            </w:pPr>
          </w:p>
        </w:tc>
      </w:tr>
      <w:tr w14:paraId="042D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9E1A5DB">
            <w:pPr>
              <w:spacing w:line="560" w:lineRule="exact"/>
              <w:jc w:val="center"/>
              <w:rPr>
                <w:b/>
                <w:sz w:val="24"/>
              </w:rPr>
            </w:pPr>
          </w:p>
        </w:tc>
        <w:tc>
          <w:tcPr>
            <w:tcW w:w="2160" w:type="dxa"/>
          </w:tcPr>
          <w:p w14:paraId="0253C868">
            <w:pPr>
              <w:spacing w:line="560" w:lineRule="exact"/>
              <w:jc w:val="center"/>
              <w:rPr>
                <w:b/>
                <w:sz w:val="24"/>
              </w:rPr>
            </w:pPr>
          </w:p>
        </w:tc>
        <w:tc>
          <w:tcPr>
            <w:tcW w:w="1440" w:type="dxa"/>
          </w:tcPr>
          <w:p w14:paraId="62E55C36">
            <w:pPr>
              <w:spacing w:line="560" w:lineRule="exact"/>
              <w:jc w:val="center"/>
              <w:rPr>
                <w:b/>
                <w:sz w:val="24"/>
              </w:rPr>
            </w:pPr>
          </w:p>
        </w:tc>
        <w:tc>
          <w:tcPr>
            <w:tcW w:w="900" w:type="dxa"/>
          </w:tcPr>
          <w:p w14:paraId="09CFC0D0">
            <w:pPr>
              <w:spacing w:line="560" w:lineRule="exact"/>
              <w:jc w:val="center"/>
              <w:rPr>
                <w:b/>
                <w:sz w:val="24"/>
              </w:rPr>
            </w:pPr>
          </w:p>
        </w:tc>
        <w:tc>
          <w:tcPr>
            <w:tcW w:w="900" w:type="dxa"/>
          </w:tcPr>
          <w:p w14:paraId="60009FCE">
            <w:pPr>
              <w:spacing w:line="560" w:lineRule="exact"/>
              <w:jc w:val="center"/>
              <w:rPr>
                <w:b/>
                <w:sz w:val="24"/>
              </w:rPr>
            </w:pPr>
          </w:p>
        </w:tc>
        <w:tc>
          <w:tcPr>
            <w:tcW w:w="900" w:type="dxa"/>
          </w:tcPr>
          <w:p w14:paraId="05153D0F">
            <w:pPr>
              <w:spacing w:line="560" w:lineRule="exact"/>
              <w:jc w:val="center"/>
              <w:rPr>
                <w:b/>
                <w:sz w:val="24"/>
              </w:rPr>
            </w:pPr>
          </w:p>
        </w:tc>
        <w:tc>
          <w:tcPr>
            <w:tcW w:w="900" w:type="dxa"/>
          </w:tcPr>
          <w:p w14:paraId="789594BB">
            <w:pPr>
              <w:spacing w:line="560" w:lineRule="exact"/>
              <w:jc w:val="center"/>
              <w:rPr>
                <w:b/>
                <w:sz w:val="24"/>
              </w:rPr>
            </w:pPr>
          </w:p>
        </w:tc>
        <w:tc>
          <w:tcPr>
            <w:tcW w:w="900" w:type="dxa"/>
          </w:tcPr>
          <w:p w14:paraId="4C456C7C">
            <w:pPr>
              <w:spacing w:line="560" w:lineRule="exact"/>
              <w:jc w:val="center"/>
              <w:rPr>
                <w:b/>
                <w:sz w:val="24"/>
              </w:rPr>
            </w:pPr>
          </w:p>
        </w:tc>
        <w:tc>
          <w:tcPr>
            <w:tcW w:w="665" w:type="dxa"/>
          </w:tcPr>
          <w:p w14:paraId="3775473D">
            <w:pPr>
              <w:spacing w:line="560" w:lineRule="exact"/>
              <w:jc w:val="center"/>
              <w:rPr>
                <w:b/>
                <w:sz w:val="24"/>
              </w:rPr>
            </w:pPr>
          </w:p>
        </w:tc>
      </w:tr>
      <w:tr w14:paraId="36BD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8ABAEF9">
            <w:pPr>
              <w:spacing w:line="560" w:lineRule="exact"/>
              <w:jc w:val="center"/>
              <w:rPr>
                <w:b/>
                <w:sz w:val="24"/>
              </w:rPr>
            </w:pPr>
          </w:p>
        </w:tc>
        <w:tc>
          <w:tcPr>
            <w:tcW w:w="2160" w:type="dxa"/>
          </w:tcPr>
          <w:p w14:paraId="4DD2C2F9">
            <w:pPr>
              <w:spacing w:line="560" w:lineRule="exact"/>
              <w:jc w:val="center"/>
              <w:rPr>
                <w:b/>
                <w:sz w:val="24"/>
              </w:rPr>
            </w:pPr>
          </w:p>
        </w:tc>
        <w:tc>
          <w:tcPr>
            <w:tcW w:w="1440" w:type="dxa"/>
          </w:tcPr>
          <w:p w14:paraId="18F8AD82">
            <w:pPr>
              <w:spacing w:line="560" w:lineRule="exact"/>
              <w:jc w:val="center"/>
              <w:rPr>
                <w:b/>
                <w:sz w:val="24"/>
              </w:rPr>
            </w:pPr>
          </w:p>
        </w:tc>
        <w:tc>
          <w:tcPr>
            <w:tcW w:w="900" w:type="dxa"/>
          </w:tcPr>
          <w:p w14:paraId="78995AED">
            <w:pPr>
              <w:spacing w:line="560" w:lineRule="exact"/>
              <w:jc w:val="center"/>
              <w:rPr>
                <w:b/>
                <w:sz w:val="24"/>
              </w:rPr>
            </w:pPr>
          </w:p>
        </w:tc>
        <w:tc>
          <w:tcPr>
            <w:tcW w:w="900" w:type="dxa"/>
          </w:tcPr>
          <w:p w14:paraId="3CB3D5C8">
            <w:pPr>
              <w:spacing w:line="560" w:lineRule="exact"/>
              <w:jc w:val="center"/>
              <w:rPr>
                <w:b/>
                <w:sz w:val="24"/>
              </w:rPr>
            </w:pPr>
          </w:p>
        </w:tc>
        <w:tc>
          <w:tcPr>
            <w:tcW w:w="900" w:type="dxa"/>
          </w:tcPr>
          <w:p w14:paraId="0CB7B34F">
            <w:pPr>
              <w:spacing w:line="560" w:lineRule="exact"/>
              <w:jc w:val="center"/>
              <w:rPr>
                <w:b/>
                <w:sz w:val="24"/>
              </w:rPr>
            </w:pPr>
          </w:p>
        </w:tc>
        <w:tc>
          <w:tcPr>
            <w:tcW w:w="900" w:type="dxa"/>
          </w:tcPr>
          <w:p w14:paraId="383F0312">
            <w:pPr>
              <w:spacing w:line="560" w:lineRule="exact"/>
              <w:jc w:val="center"/>
              <w:rPr>
                <w:b/>
                <w:sz w:val="24"/>
              </w:rPr>
            </w:pPr>
          </w:p>
        </w:tc>
        <w:tc>
          <w:tcPr>
            <w:tcW w:w="900" w:type="dxa"/>
          </w:tcPr>
          <w:p w14:paraId="11963152">
            <w:pPr>
              <w:spacing w:line="560" w:lineRule="exact"/>
              <w:jc w:val="center"/>
              <w:rPr>
                <w:b/>
                <w:sz w:val="24"/>
              </w:rPr>
            </w:pPr>
          </w:p>
        </w:tc>
        <w:tc>
          <w:tcPr>
            <w:tcW w:w="665" w:type="dxa"/>
          </w:tcPr>
          <w:p w14:paraId="605DB429">
            <w:pPr>
              <w:spacing w:line="560" w:lineRule="exact"/>
              <w:jc w:val="center"/>
              <w:rPr>
                <w:b/>
                <w:sz w:val="24"/>
              </w:rPr>
            </w:pPr>
          </w:p>
        </w:tc>
      </w:tr>
      <w:tr w14:paraId="4945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80013C7">
            <w:pPr>
              <w:spacing w:line="560" w:lineRule="exact"/>
              <w:jc w:val="center"/>
              <w:rPr>
                <w:b/>
                <w:sz w:val="24"/>
              </w:rPr>
            </w:pPr>
          </w:p>
        </w:tc>
        <w:tc>
          <w:tcPr>
            <w:tcW w:w="2160" w:type="dxa"/>
          </w:tcPr>
          <w:p w14:paraId="1A6B6A2D">
            <w:pPr>
              <w:spacing w:line="560" w:lineRule="exact"/>
              <w:jc w:val="center"/>
              <w:rPr>
                <w:b/>
                <w:sz w:val="24"/>
              </w:rPr>
            </w:pPr>
          </w:p>
        </w:tc>
        <w:tc>
          <w:tcPr>
            <w:tcW w:w="1440" w:type="dxa"/>
          </w:tcPr>
          <w:p w14:paraId="652ACD00">
            <w:pPr>
              <w:spacing w:line="560" w:lineRule="exact"/>
              <w:jc w:val="center"/>
              <w:rPr>
                <w:b/>
                <w:sz w:val="24"/>
              </w:rPr>
            </w:pPr>
          </w:p>
        </w:tc>
        <w:tc>
          <w:tcPr>
            <w:tcW w:w="900" w:type="dxa"/>
          </w:tcPr>
          <w:p w14:paraId="0EB60722">
            <w:pPr>
              <w:spacing w:line="560" w:lineRule="exact"/>
              <w:jc w:val="center"/>
              <w:rPr>
                <w:b/>
                <w:sz w:val="24"/>
              </w:rPr>
            </w:pPr>
          </w:p>
        </w:tc>
        <w:tc>
          <w:tcPr>
            <w:tcW w:w="900" w:type="dxa"/>
          </w:tcPr>
          <w:p w14:paraId="296BFFAC">
            <w:pPr>
              <w:spacing w:line="560" w:lineRule="exact"/>
              <w:jc w:val="center"/>
              <w:rPr>
                <w:b/>
                <w:sz w:val="24"/>
              </w:rPr>
            </w:pPr>
          </w:p>
        </w:tc>
        <w:tc>
          <w:tcPr>
            <w:tcW w:w="900" w:type="dxa"/>
          </w:tcPr>
          <w:p w14:paraId="4DCC57BA">
            <w:pPr>
              <w:spacing w:line="560" w:lineRule="exact"/>
              <w:jc w:val="center"/>
              <w:rPr>
                <w:b/>
                <w:sz w:val="24"/>
              </w:rPr>
            </w:pPr>
          </w:p>
        </w:tc>
        <w:tc>
          <w:tcPr>
            <w:tcW w:w="900" w:type="dxa"/>
          </w:tcPr>
          <w:p w14:paraId="3CD4F387">
            <w:pPr>
              <w:spacing w:line="560" w:lineRule="exact"/>
              <w:jc w:val="center"/>
              <w:rPr>
                <w:b/>
                <w:sz w:val="24"/>
              </w:rPr>
            </w:pPr>
          </w:p>
        </w:tc>
        <w:tc>
          <w:tcPr>
            <w:tcW w:w="900" w:type="dxa"/>
          </w:tcPr>
          <w:p w14:paraId="76201AEA">
            <w:pPr>
              <w:spacing w:line="560" w:lineRule="exact"/>
              <w:jc w:val="center"/>
              <w:rPr>
                <w:b/>
                <w:sz w:val="24"/>
              </w:rPr>
            </w:pPr>
          </w:p>
        </w:tc>
        <w:tc>
          <w:tcPr>
            <w:tcW w:w="665" w:type="dxa"/>
          </w:tcPr>
          <w:p w14:paraId="20D751E3">
            <w:pPr>
              <w:spacing w:line="560" w:lineRule="exact"/>
              <w:jc w:val="center"/>
              <w:rPr>
                <w:b/>
                <w:sz w:val="24"/>
              </w:rPr>
            </w:pPr>
          </w:p>
        </w:tc>
      </w:tr>
      <w:tr w14:paraId="66E5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41033F2">
            <w:pPr>
              <w:spacing w:line="560" w:lineRule="exact"/>
              <w:jc w:val="center"/>
              <w:rPr>
                <w:b/>
                <w:sz w:val="24"/>
              </w:rPr>
            </w:pPr>
          </w:p>
        </w:tc>
        <w:tc>
          <w:tcPr>
            <w:tcW w:w="2160" w:type="dxa"/>
          </w:tcPr>
          <w:p w14:paraId="566748C6">
            <w:pPr>
              <w:spacing w:line="560" w:lineRule="exact"/>
              <w:jc w:val="center"/>
              <w:rPr>
                <w:b/>
                <w:sz w:val="24"/>
              </w:rPr>
            </w:pPr>
          </w:p>
        </w:tc>
        <w:tc>
          <w:tcPr>
            <w:tcW w:w="1440" w:type="dxa"/>
          </w:tcPr>
          <w:p w14:paraId="48672256">
            <w:pPr>
              <w:spacing w:line="560" w:lineRule="exact"/>
              <w:jc w:val="center"/>
              <w:rPr>
                <w:b/>
                <w:sz w:val="24"/>
              </w:rPr>
            </w:pPr>
          </w:p>
        </w:tc>
        <w:tc>
          <w:tcPr>
            <w:tcW w:w="900" w:type="dxa"/>
          </w:tcPr>
          <w:p w14:paraId="39A6A364">
            <w:pPr>
              <w:spacing w:line="560" w:lineRule="exact"/>
              <w:jc w:val="center"/>
              <w:rPr>
                <w:b/>
                <w:sz w:val="24"/>
              </w:rPr>
            </w:pPr>
          </w:p>
        </w:tc>
        <w:tc>
          <w:tcPr>
            <w:tcW w:w="900" w:type="dxa"/>
          </w:tcPr>
          <w:p w14:paraId="07F763B7">
            <w:pPr>
              <w:spacing w:line="560" w:lineRule="exact"/>
              <w:jc w:val="center"/>
              <w:rPr>
                <w:b/>
                <w:sz w:val="24"/>
              </w:rPr>
            </w:pPr>
          </w:p>
        </w:tc>
        <w:tc>
          <w:tcPr>
            <w:tcW w:w="900" w:type="dxa"/>
          </w:tcPr>
          <w:p w14:paraId="74329D97">
            <w:pPr>
              <w:spacing w:line="560" w:lineRule="exact"/>
              <w:jc w:val="center"/>
              <w:rPr>
                <w:b/>
                <w:sz w:val="24"/>
              </w:rPr>
            </w:pPr>
          </w:p>
        </w:tc>
        <w:tc>
          <w:tcPr>
            <w:tcW w:w="900" w:type="dxa"/>
          </w:tcPr>
          <w:p w14:paraId="0743C85F">
            <w:pPr>
              <w:spacing w:line="560" w:lineRule="exact"/>
              <w:jc w:val="center"/>
              <w:rPr>
                <w:b/>
                <w:sz w:val="24"/>
              </w:rPr>
            </w:pPr>
          </w:p>
        </w:tc>
        <w:tc>
          <w:tcPr>
            <w:tcW w:w="900" w:type="dxa"/>
          </w:tcPr>
          <w:p w14:paraId="11CAFE37">
            <w:pPr>
              <w:spacing w:line="560" w:lineRule="exact"/>
              <w:jc w:val="center"/>
              <w:rPr>
                <w:b/>
                <w:sz w:val="24"/>
              </w:rPr>
            </w:pPr>
          </w:p>
        </w:tc>
        <w:tc>
          <w:tcPr>
            <w:tcW w:w="665" w:type="dxa"/>
          </w:tcPr>
          <w:p w14:paraId="7A73612C">
            <w:pPr>
              <w:spacing w:line="560" w:lineRule="exact"/>
              <w:jc w:val="center"/>
              <w:rPr>
                <w:b/>
                <w:sz w:val="24"/>
              </w:rPr>
            </w:pPr>
          </w:p>
        </w:tc>
      </w:tr>
    </w:tbl>
    <w:p w14:paraId="5F862681">
      <w:pPr>
        <w:spacing w:line="560" w:lineRule="exact"/>
        <w:jc w:val="center"/>
        <w:rPr>
          <w:b/>
          <w:sz w:val="24"/>
        </w:rPr>
      </w:pPr>
    </w:p>
    <w:p w14:paraId="72A71D2E">
      <w:pPr>
        <w:spacing w:line="560" w:lineRule="exact"/>
        <w:rPr>
          <w:sz w:val="24"/>
        </w:rPr>
      </w:pPr>
    </w:p>
    <w:p w14:paraId="625D0061">
      <w:pPr>
        <w:spacing w:line="560" w:lineRule="exact"/>
        <w:rPr>
          <w:sz w:val="24"/>
        </w:rPr>
      </w:pPr>
    </w:p>
    <w:p w14:paraId="496BE1C5">
      <w:pPr>
        <w:spacing w:line="560" w:lineRule="exact"/>
        <w:rPr>
          <w:sz w:val="24"/>
        </w:rPr>
      </w:pPr>
    </w:p>
    <w:p w14:paraId="3661E552">
      <w:pPr>
        <w:spacing w:line="560" w:lineRule="exact"/>
        <w:rPr>
          <w:b/>
          <w:sz w:val="24"/>
        </w:rPr>
      </w:pPr>
      <w:r>
        <w:rPr>
          <w:b/>
          <w:sz w:val="24"/>
        </w:rPr>
        <w:t>附件5-4</w:t>
      </w:r>
    </w:p>
    <w:p w14:paraId="1EB9D203">
      <w:pPr>
        <w:spacing w:line="560" w:lineRule="exact"/>
        <w:jc w:val="center"/>
        <w:rPr>
          <w:b/>
          <w:sz w:val="24"/>
        </w:rPr>
      </w:pPr>
      <w:r>
        <w:rPr>
          <w:b/>
          <w:sz w:val="24"/>
        </w:rPr>
        <w:t>项目拟分包情况表</w:t>
      </w:r>
    </w:p>
    <w:p w14:paraId="7A8A7CA3">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5D0B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61CC12F2">
            <w:pPr>
              <w:spacing w:line="560" w:lineRule="exact"/>
              <w:jc w:val="center"/>
              <w:rPr>
                <w:sz w:val="24"/>
              </w:rPr>
            </w:pPr>
            <w:r>
              <w:rPr>
                <w:sz w:val="24"/>
              </w:rPr>
              <w:t>分包项目</w:t>
            </w:r>
          </w:p>
        </w:tc>
        <w:tc>
          <w:tcPr>
            <w:tcW w:w="1440" w:type="dxa"/>
          </w:tcPr>
          <w:p w14:paraId="46091EE2">
            <w:pPr>
              <w:spacing w:line="560" w:lineRule="exact"/>
              <w:jc w:val="center"/>
              <w:rPr>
                <w:sz w:val="24"/>
              </w:rPr>
            </w:pPr>
            <w:r>
              <w:rPr>
                <w:sz w:val="24"/>
              </w:rPr>
              <w:t>主要内容</w:t>
            </w:r>
          </w:p>
        </w:tc>
        <w:tc>
          <w:tcPr>
            <w:tcW w:w="1620" w:type="dxa"/>
          </w:tcPr>
          <w:p w14:paraId="4E83EB7A">
            <w:pPr>
              <w:spacing w:line="560" w:lineRule="exact"/>
              <w:jc w:val="center"/>
              <w:rPr>
                <w:sz w:val="24"/>
              </w:rPr>
            </w:pPr>
            <w:r>
              <w:rPr>
                <w:sz w:val="24"/>
              </w:rPr>
              <w:t>估算价格</w:t>
            </w:r>
          </w:p>
        </w:tc>
        <w:tc>
          <w:tcPr>
            <w:tcW w:w="1980" w:type="dxa"/>
          </w:tcPr>
          <w:p w14:paraId="6FD1C17A">
            <w:pPr>
              <w:spacing w:line="560" w:lineRule="exact"/>
              <w:jc w:val="center"/>
              <w:rPr>
                <w:sz w:val="24"/>
              </w:rPr>
            </w:pPr>
            <w:r>
              <w:rPr>
                <w:sz w:val="24"/>
              </w:rPr>
              <w:t>分包单位名称</w:t>
            </w:r>
          </w:p>
        </w:tc>
        <w:tc>
          <w:tcPr>
            <w:tcW w:w="2112" w:type="dxa"/>
          </w:tcPr>
          <w:p w14:paraId="762ACF53">
            <w:pPr>
              <w:spacing w:line="560" w:lineRule="exact"/>
              <w:jc w:val="center"/>
              <w:rPr>
                <w:sz w:val="24"/>
              </w:rPr>
            </w:pPr>
            <w:r>
              <w:rPr>
                <w:sz w:val="24"/>
              </w:rPr>
              <w:t>做过同类工程的</w:t>
            </w:r>
          </w:p>
        </w:tc>
      </w:tr>
      <w:tr w14:paraId="1E41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5DE7E6EE">
            <w:pPr>
              <w:spacing w:line="560" w:lineRule="exact"/>
              <w:jc w:val="center"/>
              <w:rPr>
                <w:b/>
                <w:sz w:val="24"/>
              </w:rPr>
            </w:pPr>
          </w:p>
        </w:tc>
        <w:tc>
          <w:tcPr>
            <w:tcW w:w="1440" w:type="dxa"/>
          </w:tcPr>
          <w:p w14:paraId="3C1385BB">
            <w:pPr>
              <w:spacing w:line="560" w:lineRule="exact"/>
              <w:jc w:val="center"/>
              <w:rPr>
                <w:b/>
                <w:sz w:val="24"/>
              </w:rPr>
            </w:pPr>
          </w:p>
        </w:tc>
        <w:tc>
          <w:tcPr>
            <w:tcW w:w="1620" w:type="dxa"/>
          </w:tcPr>
          <w:p w14:paraId="6B5BBF51">
            <w:pPr>
              <w:spacing w:line="560" w:lineRule="exact"/>
              <w:jc w:val="center"/>
              <w:rPr>
                <w:b/>
                <w:sz w:val="24"/>
              </w:rPr>
            </w:pPr>
          </w:p>
        </w:tc>
        <w:tc>
          <w:tcPr>
            <w:tcW w:w="1980" w:type="dxa"/>
          </w:tcPr>
          <w:p w14:paraId="54C43E0E">
            <w:pPr>
              <w:spacing w:line="560" w:lineRule="exact"/>
              <w:jc w:val="center"/>
              <w:rPr>
                <w:b/>
                <w:sz w:val="24"/>
              </w:rPr>
            </w:pPr>
          </w:p>
        </w:tc>
        <w:tc>
          <w:tcPr>
            <w:tcW w:w="2112" w:type="dxa"/>
          </w:tcPr>
          <w:p w14:paraId="36C0D09B">
            <w:pPr>
              <w:spacing w:line="560" w:lineRule="exact"/>
              <w:jc w:val="center"/>
              <w:rPr>
                <w:b/>
                <w:sz w:val="24"/>
              </w:rPr>
            </w:pPr>
          </w:p>
        </w:tc>
      </w:tr>
    </w:tbl>
    <w:p w14:paraId="77C6580D">
      <w:pPr>
        <w:spacing w:line="560" w:lineRule="exact"/>
        <w:jc w:val="center"/>
        <w:rPr>
          <w:b/>
          <w:sz w:val="24"/>
        </w:rPr>
      </w:pPr>
    </w:p>
    <w:p w14:paraId="27FEC2BE">
      <w:pPr>
        <w:spacing w:line="560" w:lineRule="exact"/>
        <w:jc w:val="center"/>
        <w:rPr>
          <w:b/>
          <w:sz w:val="24"/>
        </w:rPr>
      </w:pPr>
    </w:p>
    <w:p w14:paraId="059B734C">
      <w:pPr>
        <w:spacing w:line="560" w:lineRule="exact"/>
        <w:jc w:val="center"/>
        <w:rPr>
          <w:b/>
          <w:sz w:val="24"/>
        </w:rPr>
      </w:pPr>
    </w:p>
    <w:p w14:paraId="43014620">
      <w:pPr>
        <w:spacing w:line="560" w:lineRule="exact"/>
        <w:jc w:val="center"/>
        <w:rPr>
          <w:b/>
          <w:sz w:val="24"/>
        </w:rPr>
      </w:pPr>
    </w:p>
    <w:p w14:paraId="2DAAA3A2">
      <w:pPr>
        <w:spacing w:line="560" w:lineRule="exact"/>
        <w:jc w:val="center"/>
        <w:rPr>
          <w:b/>
          <w:sz w:val="24"/>
        </w:rPr>
      </w:pPr>
    </w:p>
    <w:p w14:paraId="6E4700D9">
      <w:pPr>
        <w:spacing w:line="560" w:lineRule="exact"/>
        <w:jc w:val="center"/>
        <w:rPr>
          <w:b/>
          <w:sz w:val="24"/>
        </w:rPr>
      </w:pPr>
    </w:p>
    <w:p w14:paraId="7243DA41">
      <w:pPr>
        <w:spacing w:line="560" w:lineRule="exact"/>
        <w:rPr>
          <w:b/>
          <w:sz w:val="24"/>
        </w:rPr>
      </w:pPr>
      <w:r>
        <w:rPr>
          <w:b/>
          <w:sz w:val="24"/>
        </w:rPr>
        <w:t>附件5-5</w:t>
      </w:r>
    </w:p>
    <w:p w14:paraId="7061BE4A">
      <w:pPr>
        <w:spacing w:line="560" w:lineRule="exact"/>
        <w:jc w:val="center"/>
        <w:rPr>
          <w:b/>
          <w:sz w:val="24"/>
        </w:rPr>
      </w:pPr>
      <w:r>
        <w:rPr>
          <w:b/>
          <w:sz w:val="24"/>
        </w:rPr>
        <w:t>劳动力计划表</w:t>
      </w:r>
    </w:p>
    <w:p w14:paraId="65BD5529">
      <w:pPr>
        <w:spacing w:line="560" w:lineRule="exact"/>
        <w:rPr>
          <w:sz w:val="24"/>
        </w:rPr>
      </w:pPr>
    </w:p>
    <w:p w14:paraId="28556583">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0201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14:paraId="6663A994">
            <w:pPr>
              <w:spacing w:line="560" w:lineRule="exact"/>
              <w:jc w:val="center"/>
              <w:rPr>
                <w:sz w:val="24"/>
              </w:rPr>
            </w:pPr>
            <w:r>
              <w:rPr>
                <w:sz w:val="24"/>
              </w:rPr>
              <w:t>工种、级别</w:t>
            </w:r>
          </w:p>
        </w:tc>
        <w:tc>
          <w:tcPr>
            <w:tcW w:w="6390" w:type="dxa"/>
            <w:gridSpan w:val="6"/>
            <w:vAlign w:val="center"/>
          </w:tcPr>
          <w:p w14:paraId="51EBC429">
            <w:pPr>
              <w:spacing w:line="560" w:lineRule="exact"/>
              <w:jc w:val="center"/>
              <w:rPr>
                <w:sz w:val="24"/>
              </w:rPr>
            </w:pPr>
            <w:r>
              <w:rPr>
                <w:sz w:val="24"/>
              </w:rPr>
              <w:t>按工程施工阶段投入劳动力情况</w:t>
            </w:r>
          </w:p>
        </w:tc>
      </w:tr>
      <w:tr w14:paraId="2FC2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7A1BC2D6">
            <w:pPr>
              <w:spacing w:line="560" w:lineRule="exact"/>
              <w:jc w:val="center"/>
              <w:rPr>
                <w:sz w:val="24"/>
              </w:rPr>
            </w:pPr>
          </w:p>
        </w:tc>
        <w:tc>
          <w:tcPr>
            <w:tcW w:w="1065" w:type="dxa"/>
            <w:vAlign w:val="center"/>
          </w:tcPr>
          <w:p w14:paraId="7407EB62">
            <w:pPr>
              <w:spacing w:line="560" w:lineRule="exact"/>
              <w:jc w:val="center"/>
              <w:rPr>
                <w:sz w:val="24"/>
              </w:rPr>
            </w:pPr>
          </w:p>
        </w:tc>
        <w:tc>
          <w:tcPr>
            <w:tcW w:w="1065" w:type="dxa"/>
            <w:vAlign w:val="center"/>
          </w:tcPr>
          <w:p w14:paraId="6589E045">
            <w:pPr>
              <w:spacing w:line="560" w:lineRule="exact"/>
              <w:jc w:val="center"/>
              <w:rPr>
                <w:sz w:val="24"/>
              </w:rPr>
            </w:pPr>
          </w:p>
        </w:tc>
        <w:tc>
          <w:tcPr>
            <w:tcW w:w="1065" w:type="dxa"/>
            <w:vAlign w:val="center"/>
          </w:tcPr>
          <w:p w14:paraId="399779BC">
            <w:pPr>
              <w:spacing w:line="560" w:lineRule="exact"/>
              <w:jc w:val="center"/>
              <w:rPr>
                <w:sz w:val="24"/>
              </w:rPr>
            </w:pPr>
          </w:p>
        </w:tc>
        <w:tc>
          <w:tcPr>
            <w:tcW w:w="1065" w:type="dxa"/>
            <w:vAlign w:val="center"/>
          </w:tcPr>
          <w:p w14:paraId="64F5EABB">
            <w:pPr>
              <w:spacing w:line="560" w:lineRule="exact"/>
              <w:jc w:val="center"/>
              <w:rPr>
                <w:sz w:val="24"/>
              </w:rPr>
            </w:pPr>
          </w:p>
        </w:tc>
        <w:tc>
          <w:tcPr>
            <w:tcW w:w="1065" w:type="dxa"/>
            <w:vAlign w:val="center"/>
          </w:tcPr>
          <w:p w14:paraId="5C75E6C2">
            <w:pPr>
              <w:spacing w:line="560" w:lineRule="exact"/>
              <w:jc w:val="center"/>
              <w:rPr>
                <w:sz w:val="24"/>
              </w:rPr>
            </w:pPr>
          </w:p>
        </w:tc>
        <w:tc>
          <w:tcPr>
            <w:tcW w:w="1065" w:type="dxa"/>
            <w:vAlign w:val="center"/>
          </w:tcPr>
          <w:p w14:paraId="0509090F">
            <w:pPr>
              <w:spacing w:line="560" w:lineRule="exact"/>
              <w:jc w:val="center"/>
              <w:rPr>
                <w:sz w:val="24"/>
              </w:rPr>
            </w:pPr>
          </w:p>
        </w:tc>
      </w:tr>
      <w:tr w14:paraId="3F34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185BDDFF">
            <w:pPr>
              <w:spacing w:line="560" w:lineRule="exact"/>
              <w:rPr>
                <w:sz w:val="24"/>
              </w:rPr>
            </w:pPr>
          </w:p>
        </w:tc>
        <w:tc>
          <w:tcPr>
            <w:tcW w:w="1065" w:type="dxa"/>
          </w:tcPr>
          <w:p w14:paraId="6354172C">
            <w:pPr>
              <w:spacing w:line="560" w:lineRule="exact"/>
              <w:rPr>
                <w:sz w:val="24"/>
              </w:rPr>
            </w:pPr>
          </w:p>
        </w:tc>
        <w:tc>
          <w:tcPr>
            <w:tcW w:w="1065" w:type="dxa"/>
          </w:tcPr>
          <w:p w14:paraId="3597282C">
            <w:pPr>
              <w:spacing w:line="560" w:lineRule="exact"/>
              <w:rPr>
                <w:sz w:val="24"/>
              </w:rPr>
            </w:pPr>
          </w:p>
        </w:tc>
        <w:tc>
          <w:tcPr>
            <w:tcW w:w="1065" w:type="dxa"/>
          </w:tcPr>
          <w:p w14:paraId="152A535B">
            <w:pPr>
              <w:spacing w:line="560" w:lineRule="exact"/>
              <w:rPr>
                <w:sz w:val="24"/>
              </w:rPr>
            </w:pPr>
          </w:p>
        </w:tc>
        <w:tc>
          <w:tcPr>
            <w:tcW w:w="1065" w:type="dxa"/>
          </w:tcPr>
          <w:p w14:paraId="7BA35D7B">
            <w:pPr>
              <w:spacing w:line="560" w:lineRule="exact"/>
              <w:rPr>
                <w:sz w:val="24"/>
              </w:rPr>
            </w:pPr>
          </w:p>
        </w:tc>
        <w:tc>
          <w:tcPr>
            <w:tcW w:w="1065" w:type="dxa"/>
          </w:tcPr>
          <w:p w14:paraId="02978F1B">
            <w:pPr>
              <w:spacing w:line="560" w:lineRule="exact"/>
              <w:rPr>
                <w:sz w:val="24"/>
              </w:rPr>
            </w:pPr>
          </w:p>
        </w:tc>
        <w:tc>
          <w:tcPr>
            <w:tcW w:w="1065" w:type="dxa"/>
          </w:tcPr>
          <w:p w14:paraId="1AF19D0E">
            <w:pPr>
              <w:spacing w:line="560" w:lineRule="exact"/>
              <w:rPr>
                <w:sz w:val="24"/>
              </w:rPr>
            </w:pPr>
          </w:p>
        </w:tc>
      </w:tr>
    </w:tbl>
    <w:p w14:paraId="2888BE7E">
      <w:pPr>
        <w:spacing w:line="560" w:lineRule="exact"/>
        <w:ind w:firstLine="480"/>
        <w:rPr>
          <w:sz w:val="24"/>
        </w:rPr>
      </w:pPr>
    </w:p>
    <w:p w14:paraId="1B276623">
      <w:pPr>
        <w:spacing w:line="560" w:lineRule="exact"/>
        <w:jc w:val="center"/>
        <w:rPr>
          <w:b/>
          <w:sz w:val="24"/>
        </w:rPr>
      </w:pPr>
    </w:p>
    <w:p w14:paraId="0B3EF5C3">
      <w:pPr>
        <w:spacing w:line="560" w:lineRule="exact"/>
        <w:jc w:val="center"/>
        <w:rPr>
          <w:b/>
          <w:sz w:val="24"/>
        </w:rPr>
      </w:pPr>
    </w:p>
    <w:p w14:paraId="27ABF940">
      <w:pPr>
        <w:spacing w:line="560" w:lineRule="exact"/>
        <w:jc w:val="center"/>
        <w:rPr>
          <w:b/>
          <w:sz w:val="24"/>
        </w:rPr>
      </w:pPr>
    </w:p>
    <w:p w14:paraId="3F98D405">
      <w:pPr>
        <w:spacing w:line="560" w:lineRule="exact"/>
        <w:rPr>
          <w:b/>
          <w:sz w:val="24"/>
        </w:rPr>
      </w:pPr>
      <w:r>
        <w:rPr>
          <w:b/>
          <w:sz w:val="24"/>
        </w:rPr>
        <w:t>附件5-6</w:t>
      </w:r>
    </w:p>
    <w:p w14:paraId="22845C51">
      <w:pPr>
        <w:spacing w:line="560" w:lineRule="exact"/>
        <w:jc w:val="center"/>
        <w:rPr>
          <w:b/>
          <w:sz w:val="24"/>
        </w:rPr>
      </w:pPr>
      <w:r>
        <w:rPr>
          <w:b/>
          <w:sz w:val="24"/>
        </w:rPr>
        <w:t>施工方案或施工组织设计</w:t>
      </w:r>
    </w:p>
    <w:p w14:paraId="1514DBEC">
      <w:pPr>
        <w:spacing w:line="560" w:lineRule="exact"/>
        <w:jc w:val="center"/>
        <w:rPr>
          <w:b/>
          <w:sz w:val="24"/>
        </w:rPr>
      </w:pPr>
    </w:p>
    <w:p w14:paraId="3E1AB7E1">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2CAB5419">
      <w:pPr>
        <w:numPr>
          <w:ilvl w:val="0"/>
          <w:numId w:val="6"/>
        </w:numPr>
        <w:spacing w:line="560" w:lineRule="exact"/>
        <w:rPr>
          <w:sz w:val="24"/>
        </w:rPr>
      </w:pPr>
      <w:r>
        <w:rPr>
          <w:sz w:val="24"/>
        </w:rPr>
        <w:t>各分部分项工程的完整的施工方案，保证质量的措施；</w:t>
      </w:r>
    </w:p>
    <w:p w14:paraId="35488230">
      <w:pPr>
        <w:numPr>
          <w:ilvl w:val="0"/>
          <w:numId w:val="6"/>
        </w:numPr>
        <w:spacing w:line="560" w:lineRule="exact"/>
        <w:rPr>
          <w:sz w:val="24"/>
        </w:rPr>
      </w:pPr>
      <w:r>
        <w:rPr>
          <w:sz w:val="24"/>
        </w:rPr>
        <w:t>施工机械的进场计划；</w:t>
      </w:r>
    </w:p>
    <w:p w14:paraId="4033B274">
      <w:pPr>
        <w:numPr>
          <w:ilvl w:val="0"/>
          <w:numId w:val="6"/>
        </w:numPr>
        <w:spacing w:line="560" w:lineRule="exact"/>
        <w:rPr>
          <w:sz w:val="24"/>
        </w:rPr>
      </w:pPr>
      <w:r>
        <w:rPr>
          <w:sz w:val="24"/>
        </w:rPr>
        <w:t>工程材料的进场计划；</w:t>
      </w:r>
    </w:p>
    <w:p w14:paraId="708E5DC1">
      <w:pPr>
        <w:numPr>
          <w:ilvl w:val="0"/>
          <w:numId w:val="6"/>
        </w:numPr>
        <w:spacing w:line="560" w:lineRule="exact"/>
        <w:rPr>
          <w:sz w:val="24"/>
        </w:rPr>
      </w:pPr>
      <w:r>
        <w:rPr>
          <w:sz w:val="24"/>
        </w:rPr>
        <w:t>施工现场平面布置图及施工道路平面图；</w:t>
      </w:r>
    </w:p>
    <w:p w14:paraId="419A7B11">
      <w:pPr>
        <w:numPr>
          <w:ilvl w:val="0"/>
          <w:numId w:val="6"/>
        </w:numPr>
        <w:spacing w:line="560" w:lineRule="exact"/>
        <w:rPr>
          <w:sz w:val="24"/>
        </w:rPr>
      </w:pPr>
      <w:r>
        <w:rPr>
          <w:sz w:val="24"/>
        </w:rPr>
        <w:t>冬、雨季施工措施；</w:t>
      </w:r>
    </w:p>
    <w:p w14:paraId="54FE282C">
      <w:pPr>
        <w:numPr>
          <w:ilvl w:val="0"/>
          <w:numId w:val="6"/>
        </w:numPr>
        <w:spacing w:line="560" w:lineRule="exact"/>
        <w:rPr>
          <w:sz w:val="24"/>
        </w:rPr>
      </w:pPr>
      <w:r>
        <w:rPr>
          <w:sz w:val="24"/>
        </w:rPr>
        <w:t>地下管线及其他地上地下设施的加固措施；</w:t>
      </w:r>
    </w:p>
    <w:p w14:paraId="7CA23D82">
      <w:pPr>
        <w:numPr>
          <w:ilvl w:val="0"/>
          <w:numId w:val="6"/>
        </w:numPr>
        <w:spacing w:line="560" w:lineRule="exact"/>
        <w:rPr>
          <w:sz w:val="24"/>
        </w:rPr>
      </w:pPr>
      <w:r>
        <w:rPr>
          <w:sz w:val="24"/>
        </w:rPr>
        <w:t>保证安全生产，文明施工，减少扰民，降低环境污染和噪音的措施。</w:t>
      </w:r>
    </w:p>
    <w:p w14:paraId="11953D8C">
      <w:pPr>
        <w:spacing w:line="560" w:lineRule="exact"/>
        <w:rPr>
          <w:sz w:val="24"/>
        </w:rPr>
      </w:pPr>
    </w:p>
    <w:p w14:paraId="07B00BDB">
      <w:pPr>
        <w:spacing w:line="560" w:lineRule="exact"/>
        <w:rPr>
          <w:sz w:val="24"/>
        </w:rPr>
      </w:pPr>
    </w:p>
    <w:p w14:paraId="59340B6B">
      <w:pPr>
        <w:spacing w:line="560" w:lineRule="exact"/>
        <w:rPr>
          <w:sz w:val="24"/>
        </w:rPr>
      </w:pPr>
    </w:p>
    <w:p w14:paraId="72784A21">
      <w:pPr>
        <w:spacing w:line="560" w:lineRule="exact"/>
        <w:rPr>
          <w:sz w:val="24"/>
        </w:rPr>
      </w:pPr>
    </w:p>
    <w:p w14:paraId="6EC71B27">
      <w:pPr>
        <w:spacing w:line="560" w:lineRule="exact"/>
        <w:rPr>
          <w:sz w:val="24"/>
        </w:rPr>
      </w:pPr>
    </w:p>
    <w:p w14:paraId="058C16E5">
      <w:pPr>
        <w:spacing w:line="560" w:lineRule="exact"/>
        <w:rPr>
          <w:sz w:val="24"/>
        </w:rPr>
      </w:pPr>
    </w:p>
    <w:p w14:paraId="7EA0DFA0">
      <w:pPr>
        <w:spacing w:line="560" w:lineRule="exact"/>
        <w:rPr>
          <w:sz w:val="24"/>
        </w:rPr>
      </w:pPr>
    </w:p>
    <w:p w14:paraId="777C3088">
      <w:pPr>
        <w:spacing w:line="560" w:lineRule="exact"/>
        <w:rPr>
          <w:sz w:val="24"/>
        </w:rPr>
      </w:pPr>
    </w:p>
    <w:p w14:paraId="08864128">
      <w:pPr>
        <w:spacing w:line="560" w:lineRule="exact"/>
        <w:rPr>
          <w:sz w:val="24"/>
        </w:rPr>
      </w:pPr>
    </w:p>
    <w:p w14:paraId="35300404">
      <w:pPr>
        <w:spacing w:line="560" w:lineRule="exact"/>
        <w:rPr>
          <w:sz w:val="24"/>
        </w:rPr>
      </w:pPr>
    </w:p>
    <w:p w14:paraId="26646F3C">
      <w:pPr>
        <w:spacing w:line="560" w:lineRule="exact"/>
        <w:rPr>
          <w:sz w:val="24"/>
        </w:rPr>
      </w:pPr>
    </w:p>
    <w:p w14:paraId="6A4F0F72">
      <w:pPr>
        <w:spacing w:line="560" w:lineRule="exact"/>
        <w:rPr>
          <w:b/>
          <w:sz w:val="24"/>
        </w:rPr>
      </w:pPr>
      <w:r>
        <w:rPr>
          <w:b/>
          <w:sz w:val="24"/>
        </w:rPr>
        <w:t>附件5-7</w:t>
      </w:r>
    </w:p>
    <w:p w14:paraId="2B51F6E5">
      <w:pPr>
        <w:spacing w:line="560" w:lineRule="exact"/>
        <w:jc w:val="center"/>
        <w:rPr>
          <w:b/>
          <w:sz w:val="24"/>
        </w:rPr>
      </w:pPr>
      <w:r>
        <w:rPr>
          <w:b/>
          <w:sz w:val="24"/>
        </w:rPr>
        <w:t>计划开、竣工日期和施工进度表</w:t>
      </w:r>
    </w:p>
    <w:p w14:paraId="18CA4C4C">
      <w:pPr>
        <w:spacing w:line="560" w:lineRule="exact"/>
        <w:jc w:val="center"/>
        <w:rPr>
          <w:b/>
          <w:sz w:val="24"/>
        </w:rPr>
      </w:pPr>
    </w:p>
    <w:p w14:paraId="27C2D262">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36C9074A">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1A8927E0">
      <w:pPr>
        <w:spacing w:line="560" w:lineRule="exact"/>
        <w:ind w:firstLine="480"/>
        <w:rPr>
          <w:sz w:val="24"/>
        </w:rPr>
      </w:pPr>
      <w:r>
        <w:rPr>
          <w:sz w:val="24"/>
        </w:rPr>
        <w:t>施工进度计划应与施工方案或施工组织设计相适应。</w:t>
      </w:r>
    </w:p>
    <w:p w14:paraId="2ADDF32B">
      <w:pPr>
        <w:spacing w:line="560" w:lineRule="exact"/>
        <w:rPr>
          <w:sz w:val="24"/>
        </w:rPr>
      </w:pPr>
    </w:p>
    <w:p w14:paraId="5948803E">
      <w:pPr>
        <w:spacing w:line="560" w:lineRule="exact"/>
        <w:rPr>
          <w:sz w:val="24"/>
        </w:rPr>
      </w:pPr>
    </w:p>
    <w:p w14:paraId="6785E98A">
      <w:pPr>
        <w:spacing w:line="560" w:lineRule="exact"/>
        <w:rPr>
          <w:sz w:val="24"/>
        </w:rPr>
      </w:pPr>
    </w:p>
    <w:p w14:paraId="18DF1B1B">
      <w:pPr>
        <w:spacing w:line="560" w:lineRule="exact"/>
        <w:rPr>
          <w:sz w:val="24"/>
        </w:rPr>
      </w:pPr>
    </w:p>
    <w:p w14:paraId="15E7285D">
      <w:pPr>
        <w:spacing w:line="560" w:lineRule="exact"/>
        <w:rPr>
          <w:sz w:val="24"/>
        </w:rPr>
      </w:pPr>
    </w:p>
    <w:p w14:paraId="6CD62A12">
      <w:pPr>
        <w:spacing w:line="560" w:lineRule="exact"/>
        <w:rPr>
          <w:sz w:val="24"/>
        </w:rPr>
      </w:pPr>
    </w:p>
    <w:p w14:paraId="61DF65BB">
      <w:pPr>
        <w:spacing w:line="560" w:lineRule="exact"/>
        <w:rPr>
          <w:sz w:val="24"/>
        </w:rPr>
      </w:pPr>
    </w:p>
    <w:p w14:paraId="435FC602">
      <w:pPr>
        <w:spacing w:line="560" w:lineRule="exact"/>
        <w:rPr>
          <w:sz w:val="24"/>
        </w:rPr>
      </w:pPr>
    </w:p>
    <w:p w14:paraId="6D49AC7A">
      <w:pPr>
        <w:spacing w:line="560" w:lineRule="exact"/>
        <w:rPr>
          <w:sz w:val="24"/>
        </w:rPr>
      </w:pPr>
    </w:p>
    <w:p w14:paraId="5476ACCC">
      <w:pPr>
        <w:spacing w:line="560" w:lineRule="exact"/>
        <w:rPr>
          <w:sz w:val="24"/>
        </w:rPr>
      </w:pPr>
    </w:p>
    <w:p w14:paraId="3A2FF4B8">
      <w:pPr>
        <w:spacing w:line="560" w:lineRule="exact"/>
        <w:rPr>
          <w:sz w:val="24"/>
        </w:rPr>
      </w:pPr>
    </w:p>
    <w:p w14:paraId="0536728A">
      <w:pPr>
        <w:spacing w:line="560" w:lineRule="exact"/>
        <w:rPr>
          <w:sz w:val="24"/>
        </w:rPr>
      </w:pPr>
    </w:p>
    <w:p w14:paraId="187E2419">
      <w:pPr>
        <w:spacing w:line="560" w:lineRule="exact"/>
        <w:rPr>
          <w:sz w:val="24"/>
        </w:rPr>
      </w:pPr>
    </w:p>
    <w:p w14:paraId="6CFA8E49">
      <w:pPr>
        <w:spacing w:line="560" w:lineRule="exact"/>
        <w:rPr>
          <w:sz w:val="24"/>
        </w:rPr>
      </w:pPr>
    </w:p>
    <w:p w14:paraId="5BA7463E">
      <w:pPr>
        <w:spacing w:line="560" w:lineRule="exact"/>
        <w:rPr>
          <w:sz w:val="24"/>
        </w:rPr>
      </w:pPr>
    </w:p>
    <w:p w14:paraId="766127DE">
      <w:pPr>
        <w:spacing w:line="560" w:lineRule="exact"/>
        <w:rPr>
          <w:b/>
          <w:sz w:val="24"/>
        </w:rPr>
      </w:pPr>
      <w:r>
        <w:rPr>
          <w:b/>
          <w:sz w:val="24"/>
        </w:rPr>
        <w:t>附件5-8</w:t>
      </w:r>
    </w:p>
    <w:p w14:paraId="0C0287FB">
      <w:pPr>
        <w:spacing w:line="560" w:lineRule="exact"/>
        <w:jc w:val="center"/>
        <w:rPr>
          <w:b/>
          <w:sz w:val="24"/>
        </w:rPr>
      </w:pPr>
      <w:r>
        <w:rPr>
          <w:b/>
          <w:sz w:val="24"/>
        </w:rPr>
        <w:t>临时设施布置及临时用地表</w:t>
      </w:r>
    </w:p>
    <w:p w14:paraId="4E5E34E8">
      <w:pPr>
        <w:spacing w:line="560" w:lineRule="exact"/>
        <w:jc w:val="center"/>
        <w:rPr>
          <w:b/>
          <w:sz w:val="24"/>
        </w:rPr>
      </w:pPr>
    </w:p>
    <w:p w14:paraId="1D8E16A3">
      <w:pPr>
        <w:numPr>
          <w:ilvl w:val="0"/>
          <w:numId w:val="7"/>
        </w:numPr>
        <w:spacing w:line="560" w:lineRule="exact"/>
        <w:rPr>
          <w:sz w:val="24"/>
        </w:rPr>
      </w:pPr>
      <w:r>
        <w:rPr>
          <w:sz w:val="24"/>
        </w:rPr>
        <w:t>临时设施布置</w:t>
      </w:r>
    </w:p>
    <w:p w14:paraId="000BC97D">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69AFED71">
      <w:pPr>
        <w:numPr>
          <w:ilvl w:val="0"/>
          <w:numId w:val="7"/>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1647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6BC008D">
            <w:pPr>
              <w:spacing w:line="560" w:lineRule="exact"/>
              <w:jc w:val="center"/>
              <w:rPr>
                <w:sz w:val="24"/>
              </w:rPr>
            </w:pPr>
            <w:r>
              <w:rPr>
                <w:sz w:val="24"/>
              </w:rPr>
              <w:t>用途</w:t>
            </w:r>
          </w:p>
        </w:tc>
        <w:tc>
          <w:tcPr>
            <w:tcW w:w="2130" w:type="dxa"/>
          </w:tcPr>
          <w:p w14:paraId="3FA9C9E5">
            <w:pPr>
              <w:spacing w:line="560" w:lineRule="exact"/>
              <w:jc w:val="center"/>
              <w:rPr>
                <w:sz w:val="24"/>
              </w:rPr>
            </w:pPr>
            <w:r>
              <w:rPr>
                <w:sz w:val="24"/>
              </w:rPr>
              <w:t>面积（m</w:t>
            </w:r>
            <w:r>
              <w:rPr>
                <w:sz w:val="24"/>
                <w:vertAlign w:val="superscript"/>
              </w:rPr>
              <w:t>2</w:t>
            </w:r>
            <w:r>
              <w:rPr>
                <w:sz w:val="24"/>
              </w:rPr>
              <w:t>）</w:t>
            </w:r>
          </w:p>
        </w:tc>
        <w:tc>
          <w:tcPr>
            <w:tcW w:w="2130" w:type="dxa"/>
          </w:tcPr>
          <w:p w14:paraId="333988B4">
            <w:pPr>
              <w:spacing w:line="560" w:lineRule="exact"/>
              <w:jc w:val="center"/>
              <w:rPr>
                <w:sz w:val="24"/>
              </w:rPr>
            </w:pPr>
            <w:r>
              <w:rPr>
                <w:sz w:val="24"/>
              </w:rPr>
              <w:t>位置</w:t>
            </w:r>
          </w:p>
        </w:tc>
        <w:tc>
          <w:tcPr>
            <w:tcW w:w="2130" w:type="dxa"/>
          </w:tcPr>
          <w:p w14:paraId="038575CD">
            <w:pPr>
              <w:spacing w:line="560" w:lineRule="exact"/>
              <w:jc w:val="center"/>
              <w:rPr>
                <w:sz w:val="24"/>
              </w:rPr>
            </w:pPr>
            <w:r>
              <w:rPr>
                <w:sz w:val="24"/>
              </w:rPr>
              <w:t>需用时间</w:t>
            </w:r>
          </w:p>
        </w:tc>
      </w:tr>
      <w:tr w14:paraId="63F7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1C3A8522">
            <w:pPr>
              <w:spacing w:line="560" w:lineRule="exact"/>
              <w:jc w:val="center"/>
              <w:rPr>
                <w:sz w:val="24"/>
              </w:rPr>
            </w:pPr>
          </w:p>
        </w:tc>
        <w:tc>
          <w:tcPr>
            <w:tcW w:w="2130" w:type="dxa"/>
          </w:tcPr>
          <w:p w14:paraId="7BFDB148">
            <w:pPr>
              <w:spacing w:line="560" w:lineRule="exact"/>
              <w:jc w:val="center"/>
              <w:rPr>
                <w:sz w:val="24"/>
              </w:rPr>
            </w:pPr>
          </w:p>
        </w:tc>
        <w:tc>
          <w:tcPr>
            <w:tcW w:w="2130" w:type="dxa"/>
          </w:tcPr>
          <w:p w14:paraId="3E0E9F96">
            <w:pPr>
              <w:spacing w:line="560" w:lineRule="exact"/>
              <w:jc w:val="center"/>
              <w:rPr>
                <w:sz w:val="24"/>
              </w:rPr>
            </w:pPr>
          </w:p>
        </w:tc>
        <w:tc>
          <w:tcPr>
            <w:tcW w:w="2130" w:type="dxa"/>
          </w:tcPr>
          <w:p w14:paraId="5E7FC3E7">
            <w:pPr>
              <w:spacing w:line="560" w:lineRule="exact"/>
              <w:jc w:val="center"/>
              <w:rPr>
                <w:sz w:val="24"/>
              </w:rPr>
            </w:pPr>
          </w:p>
        </w:tc>
      </w:tr>
      <w:tr w14:paraId="2A1B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E8E87E3">
            <w:pPr>
              <w:spacing w:line="560" w:lineRule="exact"/>
              <w:jc w:val="center"/>
              <w:rPr>
                <w:sz w:val="24"/>
              </w:rPr>
            </w:pPr>
            <w:r>
              <w:rPr>
                <w:sz w:val="24"/>
              </w:rPr>
              <w:t>合计</w:t>
            </w:r>
          </w:p>
        </w:tc>
        <w:tc>
          <w:tcPr>
            <w:tcW w:w="2130" w:type="dxa"/>
          </w:tcPr>
          <w:p w14:paraId="4767D08B">
            <w:pPr>
              <w:spacing w:line="560" w:lineRule="exact"/>
              <w:jc w:val="center"/>
              <w:rPr>
                <w:sz w:val="24"/>
              </w:rPr>
            </w:pPr>
          </w:p>
        </w:tc>
        <w:tc>
          <w:tcPr>
            <w:tcW w:w="2130" w:type="dxa"/>
          </w:tcPr>
          <w:p w14:paraId="5B8EBA7F">
            <w:pPr>
              <w:spacing w:line="560" w:lineRule="exact"/>
              <w:jc w:val="center"/>
              <w:rPr>
                <w:sz w:val="24"/>
              </w:rPr>
            </w:pPr>
          </w:p>
        </w:tc>
        <w:tc>
          <w:tcPr>
            <w:tcW w:w="2130" w:type="dxa"/>
          </w:tcPr>
          <w:p w14:paraId="05907416">
            <w:pPr>
              <w:spacing w:line="560" w:lineRule="exact"/>
              <w:jc w:val="center"/>
              <w:rPr>
                <w:sz w:val="24"/>
              </w:rPr>
            </w:pPr>
          </w:p>
        </w:tc>
      </w:tr>
    </w:tbl>
    <w:p w14:paraId="33058FF5">
      <w:pPr>
        <w:spacing w:line="560" w:lineRule="exact"/>
        <w:ind w:left="480"/>
        <w:rPr>
          <w:sz w:val="24"/>
        </w:rPr>
      </w:pPr>
      <w:r>
        <w:rPr>
          <w:sz w:val="24"/>
        </w:rPr>
        <w:t>注：（1）供应商应逐项填写本表，指出全部临时设施用地面积以及详细用途。</w:t>
      </w:r>
    </w:p>
    <w:p w14:paraId="19EB088F">
      <w:pPr>
        <w:spacing w:line="560" w:lineRule="exact"/>
        <w:ind w:left="480"/>
        <w:rPr>
          <w:sz w:val="24"/>
        </w:rPr>
      </w:pPr>
      <w:r>
        <w:rPr>
          <w:sz w:val="24"/>
        </w:rPr>
        <w:t xml:space="preserve">   （2）若本表不够，可加附页。</w:t>
      </w:r>
    </w:p>
    <w:p w14:paraId="66A47CFD">
      <w:pPr>
        <w:spacing w:line="560" w:lineRule="exact"/>
        <w:ind w:left="480"/>
        <w:rPr>
          <w:sz w:val="24"/>
        </w:rPr>
      </w:pPr>
    </w:p>
    <w:p w14:paraId="08B8474D">
      <w:pPr>
        <w:spacing w:line="560" w:lineRule="exact"/>
        <w:ind w:left="480"/>
        <w:rPr>
          <w:sz w:val="24"/>
        </w:rPr>
      </w:pPr>
    </w:p>
    <w:p w14:paraId="0DF97DB4">
      <w:pPr>
        <w:spacing w:line="560" w:lineRule="exact"/>
        <w:ind w:left="480"/>
        <w:rPr>
          <w:sz w:val="24"/>
        </w:rPr>
      </w:pPr>
    </w:p>
    <w:p w14:paraId="3071CD08">
      <w:pPr>
        <w:spacing w:line="560" w:lineRule="exact"/>
        <w:rPr>
          <w:b/>
          <w:sz w:val="24"/>
        </w:rPr>
      </w:pPr>
      <w:r>
        <w:rPr>
          <w:b/>
          <w:sz w:val="24"/>
        </w:rPr>
        <w:t>附件5-9</w:t>
      </w:r>
    </w:p>
    <w:p w14:paraId="4D3C5035">
      <w:pPr>
        <w:spacing w:line="560" w:lineRule="exact"/>
        <w:jc w:val="center"/>
        <w:rPr>
          <w:b/>
          <w:sz w:val="24"/>
        </w:rPr>
      </w:pPr>
      <w:r>
        <w:rPr>
          <w:b/>
          <w:sz w:val="24"/>
        </w:rPr>
        <w:t xml:space="preserve">投标企业概况 </w:t>
      </w:r>
    </w:p>
    <w:p w14:paraId="3840FDD1">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4F1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1879EF57">
            <w:pPr>
              <w:spacing w:line="560" w:lineRule="exact"/>
              <w:jc w:val="center"/>
              <w:rPr>
                <w:sz w:val="24"/>
              </w:rPr>
            </w:pPr>
            <w:r>
              <w:rPr>
                <w:sz w:val="24"/>
              </w:rPr>
              <w:t>企业职工</w:t>
            </w:r>
          </w:p>
          <w:p w14:paraId="3B9A2434">
            <w:pPr>
              <w:spacing w:line="560" w:lineRule="exact"/>
              <w:jc w:val="center"/>
              <w:rPr>
                <w:sz w:val="24"/>
              </w:rPr>
            </w:pPr>
            <w:r>
              <w:rPr>
                <w:sz w:val="24"/>
              </w:rPr>
              <w:t>人数</w:t>
            </w:r>
          </w:p>
        </w:tc>
        <w:tc>
          <w:tcPr>
            <w:tcW w:w="900" w:type="dxa"/>
            <w:vMerge w:val="restart"/>
            <w:vAlign w:val="center"/>
          </w:tcPr>
          <w:p w14:paraId="32F54077">
            <w:pPr>
              <w:spacing w:line="560" w:lineRule="exact"/>
              <w:jc w:val="center"/>
              <w:rPr>
                <w:sz w:val="24"/>
              </w:rPr>
            </w:pPr>
            <w:r>
              <w:rPr>
                <w:sz w:val="24"/>
              </w:rPr>
              <w:t>人</w:t>
            </w:r>
          </w:p>
        </w:tc>
        <w:tc>
          <w:tcPr>
            <w:tcW w:w="3600" w:type="dxa"/>
            <w:gridSpan w:val="6"/>
            <w:vAlign w:val="center"/>
          </w:tcPr>
          <w:p w14:paraId="4E73D8EA">
            <w:pPr>
              <w:spacing w:line="560" w:lineRule="exact"/>
              <w:jc w:val="center"/>
              <w:rPr>
                <w:sz w:val="24"/>
              </w:rPr>
            </w:pPr>
            <w:r>
              <w:rPr>
                <w:sz w:val="24"/>
              </w:rPr>
              <w:t>有职称管理人员</w:t>
            </w:r>
          </w:p>
        </w:tc>
        <w:tc>
          <w:tcPr>
            <w:tcW w:w="2700" w:type="dxa"/>
            <w:gridSpan w:val="5"/>
            <w:vAlign w:val="center"/>
          </w:tcPr>
          <w:p w14:paraId="15872E47">
            <w:pPr>
              <w:spacing w:line="560" w:lineRule="exact"/>
              <w:jc w:val="center"/>
              <w:rPr>
                <w:sz w:val="24"/>
              </w:rPr>
            </w:pPr>
            <w:r>
              <w:rPr>
                <w:sz w:val="24"/>
              </w:rPr>
              <w:t>工人</w:t>
            </w:r>
          </w:p>
        </w:tc>
      </w:tr>
      <w:tr w14:paraId="4ED9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2E8C34EB">
            <w:pPr>
              <w:spacing w:line="560" w:lineRule="exact"/>
              <w:jc w:val="center"/>
              <w:rPr>
                <w:sz w:val="24"/>
              </w:rPr>
            </w:pPr>
          </w:p>
        </w:tc>
        <w:tc>
          <w:tcPr>
            <w:tcW w:w="900" w:type="dxa"/>
            <w:vMerge w:val="continue"/>
            <w:vAlign w:val="center"/>
          </w:tcPr>
          <w:p w14:paraId="5186D574">
            <w:pPr>
              <w:spacing w:line="560" w:lineRule="exact"/>
              <w:jc w:val="center"/>
              <w:rPr>
                <w:sz w:val="24"/>
              </w:rPr>
            </w:pPr>
          </w:p>
        </w:tc>
        <w:tc>
          <w:tcPr>
            <w:tcW w:w="833" w:type="dxa"/>
            <w:gridSpan w:val="2"/>
            <w:vAlign w:val="center"/>
          </w:tcPr>
          <w:p w14:paraId="1A9E865A">
            <w:pPr>
              <w:spacing w:line="560" w:lineRule="exact"/>
              <w:jc w:val="center"/>
              <w:rPr>
                <w:sz w:val="24"/>
              </w:rPr>
            </w:pPr>
            <w:r>
              <w:rPr>
                <w:sz w:val="24"/>
              </w:rPr>
              <w:t>高工</w:t>
            </w:r>
          </w:p>
        </w:tc>
        <w:tc>
          <w:tcPr>
            <w:tcW w:w="967" w:type="dxa"/>
            <w:vAlign w:val="center"/>
          </w:tcPr>
          <w:p w14:paraId="4DD47CF0">
            <w:pPr>
              <w:spacing w:line="560" w:lineRule="exact"/>
              <w:jc w:val="center"/>
              <w:rPr>
                <w:sz w:val="24"/>
              </w:rPr>
            </w:pPr>
            <w:r>
              <w:rPr>
                <w:sz w:val="24"/>
              </w:rPr>
              <w:t>工程师</w:t>
            </w:r>
          </w:p>
        </w:tc>
        <w:tc>
          <w:tcPr>
            <w:tcW w:w="833" w:type="dxa"/>
            <w:vAlign w:val="center"/>
          </w:tcPr>
          <w:p w14:paraId="023F2E1A">
            <w:pPr>
              <w:spacing w:line="560" w:lineRule="exact"/>
              <w:jc w:val="center"/>
              <w:rPr>
                <w:sz w:val="24"/>
              </w:rPr>
            </w:pPr>
            <w:r>
              <w:rPr>
                <w:sz w:val="24"/>
              </w:rPr>
              <w:t>助工</w:t>
            </w:r>
          </w:p>
        </w:tc>
        <w:tc>
          <w:tcPr>
            <w:tcW w:w="967" w:type="dxa"/>
            <w:gridSpan w:val="2"/>
            <w:vAlign w:val="center"/>
          </w:tcPr>
          <w:p w14:paraId="6A0802A2">
            <w:pPr>
              <w:spacing w:line="560" w:lineRule="exact"/>
              <w:jc w:val="center"/>
              <w:rPr>
                <w:sz w:val="24"/>
              </w:rPr>
            </w:pPr>
            <w:r>
              <w:rPr>
                <w:sz w:val="24"/>
              </w:rPr>
              <w:t>技术员</w:t>
            </w:r>
          </w:p>
        </w:tc>
        <w:tc>
          <w:tcPr>
            <w:tcW w:w="900" w:type="dxa"/>
            <w:gridSpan w:val="2"/>
            <w:vAlign w:val="center"/>
          </w:tcPr>
          <w:p w14:paraId="3BFB8E81">
            <w:pPr>
              <w:spacing w:line="560" w:lineRule="exact"/>
              <w:jc w:val="center"/>
              <w:rPr>
                <w:sz w:val="24"/>
              </w:rPr>
            </w:pPr>
            <w:r>
              <w:rPr>
                <w:sz w:val="24"/>
              </w:rPr>
              <w:t>4-8级</w:t>
            </w:r>
          </w:p>
        </w:tc>
        <w:tc>
          <w:tcPr>
            <w:tcW w:w="900" w:type="dxa"/>
            <w:vAlign w:val="center"/>
          </w:tcPr>
          <w:p w14:paraId="1D1656F0">
            <w:pPr>
              <w:spacing w:line="560" w:lineRule="exact"/>
              <w:jc w:val="center"/>
              <w:rPr>
                <w:sz w:val="24"/>
              </w:rPr>
            </w:pPr>
            <w:r>
              <w:rPr>
                <w:sz w:val="24"/>
              </w:rPr>
              <w:t>1-3级</w:t>
            </w:r>
          </w:p>
        </w:tc>
        <w:tc>
          <w:tcPr>
            <w:tcW w:w="900" w:type="dxa"/>
            <w:gridSpan w:val="2"/>
            <w:vAlign w:val="center"/>
          </w:tcPr>
          <w:p w14:paraId="7B321912">
            <w:pPr>
              <w:spacing w:line="560" w:lineRule="exact"/>
              <w:jc w:val="center"/>
              <w:rPr>
                <w:sz w:val="24"/>
              </w:rPr>
            </w:pPr>
            <w:r>
              <w:rPr>
                <w:sz w:val="24"/>
              </w:rPr>
              <w:t>无级</w:t>
            </w:r>
          </w:p>
        </w:tc>
      </w:tr>
      <w:tr w14:paraId="7B13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6C45269E">
            <w:pPr>
              <w:spacing w:line="560" w:lineRule="exact"/>
              <w:jc w:val="center"/>
              <w:rPr>
                <w:sz w:val="24"/>
              </w:rPr>
            </w:pPr>
          </w:p>
        </w:tc>
        <w:tc>
          <w:tcPr>
            <w:tcW w:w="900" w:type="dxa"/>
            <w:vAlign w:val="center"/>
          </w:tcPr>
          <w:p w14:paraId="009B3D58">
            <w:pPr>
              <w:spacing w:line="560" w:lineRule="exact"/>
              <w:jc w:val="center"/>
              <w:rPr>
                <w:sz w:val="24"/>
              </w:rPr>
            </w:pPr>
          </w:p>
        </w:tc>
        <w:tc>
          <w:tcPr>
            <w:tcW w:w="833" w:type="dxa"/>
            <w:gridSpan w:val="2"/>
            <w:vAlign w:val="center"/>
          </w:tcPr>
          <w:p w14:paraId="2B79E058">
            <w:pPr>
              <w:spacing w:line="560" w:lineRule="exact"/>
              <w:jc w:val="center"/>
              <w:rPr>
                <w:sz w:val="24"/>
              </w:rPr>
            </w:pPr>
          </w:p>
        </w:tc>
        <w:tc>
          <w:tcPr>
            <w:tcW w:w="967" w:type="dxa"/>
            <w:vAlign w:val="center"/>
          </w:tcPr>
          <w:p w14:paraId="0B78CF8A">
            <w:pPr>
              <w:spacing w:line="560" w:lineRule="exact"/>
              <w:jc w:val="center"/>
              <w:rPr>
                <w:sz w:val="24"/>
              </w:rPr>
            </w:pPr>
          </w:p>
        </w:tc>
        <w:tc>
          <w:tcPr>
            <w:tcW w:w="833" w:type="dxa"/>
            <w:vAlign w:val="center"/>
          </w:tcPr>
          <w:p w14:paraId="6C10519C">
            <w:pPr>
              <w:spacing w:line="560" w:lineRule="exact"/>
              <w:jc w:val="center"/>
              <w:rPr>
                <w:sz w:val="24"/>
              </w:rPr>
            </w:pPr>
          </w:p>
        </w:tc>
        <w:tc>
          <w:tcPr>
            <w:tcW w:w="967" w:type="dxa"/>
            <w:gridSpan w:val="2"/>
            <w:vAlign w:val="center"/>
          </w:tcPr>
          <w:p w14:paraId="1E61872B">
            <w:pPr>
              <w:spacing w:line="560" w:lineRule="exact"/>
              <w:jc w:val="center"/>
              <w:rPr>
                <w:sz w:val="24"/>
              </w:rPr>
            </w:pPr>
          </w:p>
        </w:tc>
        <w:tc>
          <w:tcPr>
            <w:tcW w:w="900" w:type="dxa"/>
            <w:gridSpan w:val="2"/>
            <w:vAlign w:val="center"/>
          </w:tcPr>
          <w:p w14:paraId="3032D36D">
            <w:pPr>
              <w:spacing w:line="560" w:lineRule="exact"/>
              <w:jc w:val="center"/>
              <w:rPr>
                <w:sz w:val="24"/>
              </w:rPr>
            </w:pPr>
          </w:p>
        </w:tc>
        <w:tc>
          <w:tcPr>
            <w:tcW w:w="900" w:type="dxa"/>
            <w:vAlign w:val="center"/>
          </w:tcPr>
          <w:p w14:paraId="746FE053">
            <w:pPr>
              <w:spacing w:line="560" w:lineRule="exact"/>
              <w:jc w:val="center"/>
              <w:rPr>
                <w:sz w:val="24"/>
              </w:rPr>
            </w:pPr>
          </w:p>
        </w:tc>
        <w:tc>
          <w:tcPr>
            <w:tcW w:w="900" w:type="dxa"/>
            <w:gridSpan w:val="2"/>
            <w:vAlign w:val="center"/>
          </w:tcPr>
          <w:p w14:paraId="5A414107">
            <w:pPr>
              <w:spacing w:line="560" w:lineRule="exact"/>
              <w:jc w:val="center"/>
              <w:rPr>
                <w:sz w:val="24"/>
              </w:rPr>
            </w:pPr>
          </w:p>
        </w:tc>
      </w:tr>
      <w:tr w14:paraId="433E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78784F5F">
            <w:pPr>
              <w:spacing w:line="560" w:lineRule="exact"/>
              <w:jc w:val="center"/>
              <w:rPr>
                <w:sz w:val="24"/>
              </w:rPr>
            </w:pPr>
            <w:r>
              <w:rPr>
                <w:sz w:val="24"/>
              </w:rPr>
              <w:t>主要</w:t>
            </w:r>
          </w:p>
          <w:p w14:paraId="5633733E">
            <w:pPr>
              <w:spacing w:line="560" w:lineRule="exact"/>
              <w:jc w:val="center"/>
              <w:rPr>
                <w:sz w:val="24"/>
              </w:rPr>
            </w:pPr>
            <w:r>
              <w:rPr>
                <w:sz w:val="24"/>
              </w:rPr>
              <w:t>施工</w:t>
            </w:r>
          </w:p>
          <w:p w14:paraId="3820E863">
            <w:pPr>
              <w:spacing w:line="560" w:lineRule="exact"/>
              <w:jc w:val="center"/>
              <w:rPr>
                <w:sz w:val="24"/>
              </w:rPr>
            </w:pPr>
            <w:r>
              <w:rPr>
                <w:sz w:val="24"/>
              </w:rPr>
              <w:t>机械</w:t>
            </w:r>
          </w:p>
          <w:p w14:paraId="559E6812">
            <w:pPr>
              <w:spacing w:line="560" w:lineRule="exact"/>
              <w:jc w:val="center"/>
              <w:rPr>
                <w:sz w:val="24"/>
              </w:rPr>
            </w:pPr>
            <w:r>
              <w:rPr>
                <w:sz w:val="24"/>
              </w:rPr>
              <w:t>设备</w:t>
            </w:r>
          </w:p>
        </w:tc>
        <w:tc>
          <w:tcPr>
            <w:tcW w:w="1373" w:type="dxa"/>
            <w:gridSpan w:val="2"/>
            <w:vAlign w:val="center"/>
          </w:tcPr>
          <w:p w14:paraId="14544F16">
            <w:pPr>
              <w:spacing w:line="560" w:lineRule="exact"/>
              <w:jc w:val="center"/>
              <w:rPr>
                <w:sz w:val="24"/>
              </w:rPr>
            </w:pPr>
            <w:r>
              <w:rPr>
                <w:sz w:val="24"/>
              </w:rPr>
              <w:t>名称</w:t>
            </w:r>
          </w:p>
        </w:tc>
        <w:tc>
          <w:tcPr>
            <w:tcW w:w="1327" w:type="dxa"/>
            <w:gridSpan w:val="2"/>
            <w:vAlign w:val="center"/>
          </w:tcPr>
          <w:p w14:paraId="61366559">
            <w:pPr>
              <w:spacing w:line="560" w:lineRule="exact"/>
              <w:jc w:val="center"/>
              <w:rPr>
                <w:sz w:val="24"/>
              </w:rPr>
            </w:pPr>
            <w:r>
              <w:rPr>
                <w:sz w:val="24"/>
              </w:rPr>
              <w:t>型号</w:t>
            </w:r>
          </w:p>
        </w:tc>
        <w:tc>
          <w:tcPr>
            <w:tcW w:w="1193" w:type="dxa"/>
            <w:gridSpan w:val="2"/>
            <w:vAlign w:val="center"/>
          </w:tcPr>
          <w:p w14:paraId="2597C447">
            <w:pPr>
              <w:spacing w:line="560" w:lineRule="exact"/>
              <w:jc w:val="center"/>
              <w:rPr>
                <w:sz w:val="24"/>
              </w:rPr>
            </w:pPr>
            <w:r>
              <w:rPr>
                <w:sz w:val="24"/>
              </w:rPr>
              <w:t>数量（台）</w:t>
            </w:r>
          </w:p>
        </w:tc>
        <w:tc>
          <w:tcPr>
            <w:tcW w:w="1440" w:type="dxa"/>
            <w:gridSpan w:val="2"/>
            <w:vAlign w:val="center"/>
          </w:tcPr>
          <w:p w14:paraId="2D8BE46A">
            <w:pPr>
              <w:spacing w:before="240" w:line="560" w:lineRule="exact"/>
              <w:jc w:val="center"/>
              <w:rPr>
                <w:sz w:val="24"/>
              </w:rPr>
            </w:pPr>
            <w:r>
              <w:rPr>
                <w:sz w:val="24"/>
              </w:rPr>
              <w:t>总共率（hw/hp）</w:t>
            </w:r>
          </w:p>
        </w:tc>
        <w:tc>
          <w:tcPr>
            <w:tcW w:w="1080" w:type="dxa"/>
            <w:gridSpan w:val="3"/>
            <w:vAlign w:val="center"/>
          </w:tcPr>
          <w:p w14:paraId="435DE7A4">
            <w:pPr>
              <w:spacing w:line="560" w:lineRule="exact"/>
              <w:jc w:val="center"/>
              <w:rPr>
                <w:sz w:val="24"/>
              </w:rPr>
            </w:pPr>
            <w:r>
              <w:rPr>
                <w:sz w:val="24"/>
              </w:rPr>
              <w:t>制造国或产地</w:t>
            </w:r>
          </w:p>
        </w:tc>
        <w:tc>
          <w:tcPr>
            <w:tcW w:w="787" w:type="dxa"/>
            <w:vAlign w:val="center"/>
          </w:tcPr>
          <w:p w14:paraId="46682DEE">
            <w:pPr>
              <w:spacing w:line="560" w:lineRule="exact"/>
              <w:jc w:val="center"/>
              <w:rPr>
                <w:sz w:val="24"/>
              </w:rPr>
            </w:pPr>
            <w:r>
              <w:rPr>
                <w:sz w:val="24"/>
              </w:rPr>
              <w:t>制造年份</w:t>
            </w:r>
          </w:p>
        </w:tc>
      </w:tr>
      <w:tr w14:paraId="74060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9E13279">
            <w:pPr>
              <w:spacing w:line="560" w:lineRule="exact"/>
              <w:jc w:val="center"/>
              <w:rPr>
                <w:sz w:val="24"/>
              </w:rPr>
            </w:pPr>
          </w:p>
        </w:tc>
        <w:tc>
          <w:tcPr>
            <w:tcW w:w="1373" w:type="dxa"/>
            <w:gridSpan w:val="2"/>
          </w:tcPr>
          <w:p w14:paraId="7873A057">
            <w:pPr>
              <w:spacing w:line="560" w:lineRule="exact"/>
              <w:jc w:val="center"/>
              <w:rPr>
                <w:sz w:val="24"/>
              </w:rPr>
            </w:pPr>
          </w:p>
        </w:tc>
        <w:tc>
          <w:tcPr>
            <w:tcW w:w="1327" w:type="dxa"/>
            <w:gridSpan w:val="2"/>
          </w:tcPr>
          <w:p w14:paraId="1DBFC9B1">
            <w:pPr>
              <w:spacing w:line="560" w:lineRule="exact"/>
              <w:jc w:val="center"/>
              <w:rPr>
                <w:sz w:val="24"/>
              </w:rPr>
            </w:pPr>
          </w:p>
        </w:tc>
        <w:tc>
          <w:tcPr>
            <w:tcW w:w="1193" w:type="dxa"/>
            <w:gridSpan w:val="2"/>
          </w:tcPr>
          <w:p w14:paraId="41F46F30">
            <w:pPr>
              <w:spacing w:line="560" w:lineRule="exact"/>
              <w:jc w:val="center"/>
              <w:rPr>
                <w:sz w:val="24"/>
              </w:rPr>
            </w:pPr>
          </w:p>
        </w:tc>
        <w:tc>
          <w:tcPr>
            <w:tcW w:w="1440" w:type="dxa"/>
            <w:gridSpan w:val="2"/>
          </w:tcPr>
          <w:p w14:paraId="2AA79224">
            <w:pPr>
              <w:spacing w:line="560" w:lineRule="exact"/>
              <w:jc w:val="center"/>
              <w:rPr>
                <w:sz w:val="24"/>
              </w:rPr>
            </w:pPr>
          </w:p>
        </w:tc>
        <w:tc>
          <w:tcPr>
            <w:tcW w:w="1080" w:type="dxa"/>
            <w:gridSpan w:val="3"/>
          </w:tcPr>
          <w:p w14:paraId="4E12B608">
            <w:pPr>
              <w:spacing w:line="560" w:lineRule="exact"/>
              <w:jc w:val="center"/>
              <w:rPr>
                <w:sz w:val="24"/>
              </w:rPr>
            </w:pPr>
          </w:p>
        </w:tc>
        <w:tc>
          <w:tcPr>
            <w:tcW w:w="787" w:type="dxa"/>
          </w:tcPr>
          <w:p w14:paraId="5ABC614C">
            <w:pPr>
              <w:spacing w:line="560" w:lineRule="exact"/>
              <w:jc w:val="center"/>
              <w:rPr>
                <w:sz w:val="24"/>
              </w:rPr>
            </w:pPr>
          </w:p>
        </w:tc>
      </w:tr>
      <w:tr w14:paraId="374F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51BC83A">
            <w:pPr>
              <w:spacing w:line="560" w:lineRule="exact"/>
              <w:jc w:val="center"/>
              <w:rPr>
                <w:sz w:val="24"/>
              </w:rPr>
            </w:pPr>
          </w:p>
        </w:tc>
        <w:tc>
          <w:tcPr>
            <w:tcW w:w="1373" w:type="dxa"/>
            <w:gridSpan w:val="2"/>
          </w:tcPr>
          <w:p w14:paraId="1DCE2C97">
            <w:pPr>
              <w:spacing w:line="560" w:lineRule="exact"/>
              <w:jc w:val="center"/>
              <w:rPr>
                <w:sz w:val="24"/>
              </w:rPr>
            </w:pPr>
          </w:p>
        </w:tc>
        <w:tc>
          <w:tcPr>
            <w:tcW w:w="1327" w:type="dxa"/>
            <w:gridSpan w:val="2"/>
          </w:tcPr>
          <w:p w14:paraId="4E564D57">
            <w:pPr>
              <w:spacing w:line="560" w:lineRule="exact"/>
              <w:jc w:val="center"/>
              <w:rPr>
                <w:sz w:val="24"/>
              </w:rPr>
            </w:pPr>
          </w:p>
        </w:tc>
        <w:tc>
          <w:tcPr>
            <w:tcW w:w="1193" w:type="dxa"/>
            <w:gridSpan w:val="2"/>
          </w:tcPr>
          <w:p w14:paraId="4D67CC71">
            <w:pPr>
              <w:spacing w:line="560" w:lineRule="exact"/>
              <w:jc w:val="center"/>
              <w:rPr>
                <w:sz w:val="24"/>
              </w:rPr>
            </w:pPr>
          </w:p>
        </w:tc>
        <w:tc>
          <w:tcPr>
            <w:tcW w:w="1440" w:type="dxa"/>
            <w:gridSpan w:val="2"/>
          </w:tcPr>
          <w:p w14:paraId="3F9314D8">
            <w:pPr>
              <w:spacing w:line="560" w:lineRule="exact"/>
              <w:jc w:val="center"/>
              <w:rPr>
                <w:sz w:val="24"/>
              </w:rPr>
            </w:pPr>
          </w:p>
        </w:tc>
        <w:tc>
          <w:tcPr>
            <w:tcW w:w="1080" w:type="dxa"/>
            <w:gridSpan w:val="3"/>
          </w:tcPr>
          <w:p w14:paraId="4F8227D0">
            <w:pPr>
              <w:spacing w:line="560" w:lineRule="exact"/>
              <w:jc w:val="center"/>
              <w:rPr>
                <w:sz w:val="24"/>
              </w:rPr>
            </w:pPr>
          </w:p>
        </w:tc>
        <w:tc>
          <w:tcPr>
            <w:tcW w:w="787" w:type="dxa"/>
          </w:tcPr>
          <w:p w14:paraId="3538418C">
            <w:pPr>
              <w:spacing w:line="560" w:lineRule="exact"/>
              <w:jc w:val="center"/>
              <w:rPr>
                <w:sz w:val="24"/>
              </w:rPr>
            </w:pPr>
          </w:p>
        </w:tc>
      </w:tr>
      <w:tr w14:paraId="570B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6695BFDD">
            <w:pPr>
              <w:spacing w:line="560" w:lineRule="exact"/>
              <w:jc w:val="center"/>
              <w:rPr>
                <w:sz w:val="24"/>
              </w:rPr>
            </w:pPr>
          </w:p>
        </w:tc>
        <w:tc>
          <w:tcPr>
            <w:tcW w:w="1373" w:type="dxa"/>
            <w:gridSpan w:val="2"/>
          </w:tcPr>
          <w:p w14:paraId="605F80F2">
            <w:pPr>
              <w:spacing w:line="560" w:lineRule="exact"/>
              <w:jc w:val="center"/>
              <w:rPr>
                <w:sz w:val="24"/>
              </w:rPr>
            </w:pPr>
          </w:p>
        </w:tc>
        <w:tc>
          <w:tcPr>
            <w:tcW w:w="1327" w:type="dxa"/>
            <w:gridSpan w:val="2"/>
          </w:tcPr>
          <w:p w14:paraId="01C77DC4">
            <w:pPr>
              <w:spacing w:line="560" w:lineRule="exact"/>
              <w:jc w:val="center"/>
              <w:rPr>
                <w:sz w:val="24"/>
              </w:rPr>
            </w:pPr>
          </w:p>
        </w:tc>
        <w:tc>
          <w:tcPr>
            <w:tcW w:w="1193" w:type="dxa"/>
            <w:gridSpan w:val="2"/>
          </w:tcPr>
          <w:p w14:paraId="3B91C42B">
            <w:pPr>
              <w:spacing w:line="560" w:lineRule="exact"/>
              <w:jc w:val="center"/>
              <w:rPr>
                <w:sz w:val="24"/>
              </w:rPr>
            </w:pPr>
          </w:p>
        </w:tc>
        <w:tc>
          <w:tcPr>
            <w:tcW w:w="1440" w:type="dxa"/>
            <w:gridSpan w:val="2"/>
          </w:tcPr>
          <w:p w14:paraId="5DE218F5">
            <w:pPr>
              <w:spacing w:line="560" w:lineRule="exact"/>
              <w:jc w:val="center"/>
              <w:rPr>
                <w:sz w:val="24"/>
              </w:rPr>
            </w:pPr>
          </w:p>
        </w:tc>
        <w:tc>
          <w:tcPr>
            <w:tcW w:w="1080" w:type="dxa"/>
            <w:gridSpan w:val="3"/>
          </w:tcPr>
          <w:p w14:paraId="63DEC4E3">
            <w:pPr>
              <w:spacing w:line="560" w:lineRule="exact"/>
              <w:jc w:val="center"/>
              <w:rPr>
                <w:sz w:val="24"/>
              </w:rPr>
            </w:pPr>
          </w:p>
        </w:tc>
        <w:tc>
          <w:tcPr>
            <w:tcW w:w="787" w:type="dxa"/>
          </w:tcPr>
          <w:p w14:paraId="1F9566F3">
            <w:pPr>
              <w:spacing w:line="560" w:lineRule="exact"/>
              <w:jc w:val="center"/>
              <w:rPr>
                <w:sz w:val="24"/>
              </w:rPr>
            </w:pPr>
          </w:p>
        </w:tc>
      </w:tr>
      <w:tr w14:paraId="6A17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14EF1781">
            <w:pPr>
              <w:spacing w:line="560" w:lineRule="exact"/>
              <w:jc w:val="center"/>
              <w:rPr>
                <w:sz w:val="24"/>
              </w:rPr>
            </w:pPr>
          </w:p>
        </w:tc>
        <w:tc>
          <w:tcPr>
            <w:tcW w:w="1373" w:type="dxa"/>
            <w:gridSpan w:val="2"/>
          </w:tcPr>
          <w:p w14:paraId="4392BF77">
            <w:pPr>
              <w:spacing w:line="560" w:lineRule="exact"/>
              <w:jc w:val="center"/>
              <w:rPr>
                <w:sz w:val="24"/>
              </w:rPr>
            </w:pPr>
          </w:p>
        </w:tc>
        <w:tc>
          <w:tcPr>
            <w:tcW w:w="1327" w:type="dxa"/>
            <w:gridSpan w:val="2"/>
          </w:tcPr>
          <w:p w14:paraId="00A3FD8F">
            <w:pPr>
              <w:spacing w:line="560" w:lineRule="exact"/>
              <w:jc w:val="center"/>
              <w:rPr>
                <w:sz w:val="24"/>
              </w:rPr>
            </w:pPr>
          </w:p>
        </w:tc>
        <w:tc>
          <w:tcPr>
            <w:tcW w:w="1193" w:type="dxa"/>
            <w:gridSpan w:val="2"/>
          </w:tcPr>
          <w:p w14:paraId="58997BBA">
            <w:pPr>
              <w:spacing w:line="560" w:lineRule="exact"/>
              <w:jc w:val="center"/>
              <w:rPr>
                <w:sz w:val="24"/>
              </w:rPr>
            </w:pPr>
          </w:p>
        </w:tc>
        <w:tc>
          <w:tcPr>
            <w:tcW w:w="1440" w:type="dxa"/>
            <w:gridSpan w:val="2"/>
          </w:tcPr>
          <w:p w14:paraId="0F22C961">
            <w:pPr>
              <w:spacing w:line="560" w:lineRule="exact"/>
              <w:jc w:val="center"/>
              <w:rPr>
                <w:sz w:val="24"/>
              </w:rPr>
            </w:pPr>
          </w:p>
        </w:tc>
        <w:tc>
          <w:tcPr>
            <w:tcW w:w="1080" w:type="dxa"/>
            <w:gridSpan w:val="3"/>
          </w:tcPr>
          <w:p w14:paraId="0764AFC2">
            <w:pPr>
              <w:spacing w:line="560" w:lineRule="exact"/>
              <w:jc w:val="center"/>
              <w:rPr>
                <w:sz w:val="24"/>
              </w:rPr>
            </w:pPr>
          </w:p>
        </w:tc>
        <w:tc>
          <w:tcPr>
            <w:tcW w:w="787" w:type="dxa"/>
          </w:tcPr>
          <w:p w14:paraId="3F83EB88">
            <w:pPr>
              <w:spacing w:line="560" w:lineRule="exact"/>
              <w:jc w:val="center"/>
              <w:rPr>
                <w:sz w:val="24"/>
              </w:rPr>
            </w:pPr>
          </w:p>
        </w:tc>
      </w:tr>
      <w:tr w14:paraId="4CFA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595D81C3">
            <w:pPr>
              <w:spacing w:line="560" w:lineRule="exact"/>
              <w:jc w:val="center"/>
              <w:rPr>
                <w:sz w:val="24"/>
              </w:rPr>
            </w:pPr>
          </w:p>
        </w:tc>
        <w:tc>
          <w:tcPr>
            <w:tcW w:w="1373" w:type="dxa"/>
            <w:gridSpan w:val="2"/>
          </w:tcPr>
          <w:p w14:paraId="4B2DE3AA">
            <w:pPr>
              <w:spacing w:line="560" w:lineRule="exact"/>
              <w:jc w:val="center"/>
              <w:rPr>
                <w:sz w:val="24"/>
              </w:rPr>
            </w:pPr>
          </w:p>
        </w:tc>
        <w:tc>
          <w:tcPr>
            <w:tcW w:w="1327" w:type="dxa"/>
            <w:gridSpan w:val="2"/>
          </w:tcPr>
          <w:p w14:paraId="5DE6681D">
            <w:pPr>
              <w:spacing w:line="560" w:lineRule="exact"/>
              <w:jc w:val="center"/>
              <w:rPr>
                <w:sz w:val="24"/>
              </w:rPr>
            </w:pPr>
          </w:p>
        </w:tc>
        <w:tc>
          <w:tcPr>
            <w:tcW w:w="1193" w:type="dxa"/>
            <w:gridSpan w:val="2"/>
          </w:tcPr>
          <w:p w14:paraId="5FE8E6B5">
            <w:pPr>
              <w:spacing w:line="560" w:lineRule="exact"/>
              <w:jc w:val="center"/>
              <w:rPr>
                <w:sz w:val="24"/>
              </w:rPr>
            </w:pPr>
          </w:p>
        </w:tc>
        <w:tc>
          <w:tcPr>
            <w:tcW w:w="1440" w:type="dxa"/>
            <w:gridSpan w:val="2"/>
          </w:tcPr>
          <w:p w14:paraId="37314AA6">
            <w:pPr>
              <w:spacing w:line="560" w:lineRule="exact"/>
              <w:jc w:val="center"/>
              <w:rPr>
                <w:sz w:val="24"/>
              </w:rPr>
            </w:pPr>
          </w:p>
        </w:tc>
        <w:tc>
          <w:tcPr>
            <w:tcW w:w="1080" w:type="dxa"/>
            <w:gridSpan w:val="3"/>
          </w:tcPr>
          <w:p w14:paraId="781CA7BD">
            <w:pPr>
              <w:spacing w:line="560" w:lineRule="exact"/>
              <w:jc w:val="center"/>
              <w:rPr>
                <w:sz w:val="24"/>
              </w:rPr>
            </w:pPr>
          </w:p>
        </w:tc>
        <w:tc>
          <w:tcPr>
            <w:tcW w:w="787" w:type="dxa"/>
          </w:tcPr>
          <w:p w14:paraId="1587D132">
            <w:pPr>
              <w:spacing w:line="560" w:lineRule="exact"/>
              <w:jc w:val="center"/>
              <w:rPr>
                <w:sz w:val="24"/>
              </w:rPr>
            </w:pPr>
          </w:p>
        </w:tc>
      </w:tr>
    </w:tbl>
    <w:p w14:paraId="401DC2E5">
      <w:pPr>
        <w:spacing w:line="560" w:lineRule="exact"/>
        <w:jc w:val="center"/>
        <w:rPr>
          <w:sz w:val="24"/>
        </w:rPr>
      </w:pPr>
    </w:p>
    <w:p w14:paraId="18CAE36D">
      <w:pPr>
        <w:spacing w:line="560" w:lineRule="exact"/>
        <w:rPr>
          <w:sz w:val="24"/>
        </w:rPr>
      </w:pPr>
      <w:r>
        <w:rPr>
          <w:sz w:val="24"/>
        </w:rPr>
        <w:t xml:space="preserve">投标人名称： </w:t>
      </w:r>
    </w:p>
    <w:p w14:paraId="445E4E97">
      <w:pPr>
        <w:spacing w:line="560" w:lineRule="exact"/>
        <w:rPr>
          <w:sz w:val="24"/>
        </w:rPr>
      </w:pPr>
    </w:p>
    <w:p w14:paraId="1B8EED98">
      <w:pPr>
        <w:spacing w:line="560" w:lineRule="exact"/>
        <w:rPr>
          <w:sz w:val="24"/>
        </w:rPr>
      </w:pPr>
      <w:r>
        <w:rPr>
          <w:sz w:val="24"/>
        </w:rPr>
        <w:t>日期：       年      月      日</w:t>
      </w:r>
    </w:p>
    <w:p w14:paraId="57C4920F">
      <w:pPr>
        <w:widowControl/>
        <w:jc w:val="left"/>
        <w:rPr>
          <w:b/>
          <w:color w:val="000000"/>
          <w:sz w:val="24"/>
        </w:rPr>
      </w:pPr>
      <w:r>
        <w:rPr>
          <w:b/>
          <w:color w:val="000000"/>
          <w:sz w:val="24"/>
        </w:rPr>
        <w:br w:type="page"/>
      </w:r>
    </w:p>
    <w:p w14:paraId="367F2D77">
      <w:pPr>
        <w:spacing w:line="480" w:lineRule="auto"/>
        <w:rPr>
          <w:b/>
          <w:color w:val="000000"/>
          <w:sz w:val="24"/>
        </w:rPr>
      </w:pPr>
      <w:r>
        <w:rPr>
          <w:b/>
          <w:color w:val="000000"/>
          <w:sz w:val="24"/>
        </w:rPr>
        <w:t>附件</w:t>
      </w:r>
      <w:r>
        <w:rPr>
          <w:rFonts w:hint="eastAsia"/>
          <w:b/>
          <w:color w:val="000000"/>
          <w:sz w:val="24"/>
        </w:rPr>
        <w:t>6</w:t>
      </w:r>
    </w:p>
    <w:p w14:paraId="63015392">
      <w:pPr>
        <w:spacing w:line="560" w:lineRule="exact"/>
        <w:jc w:val="center"/>
        <w:rPr>
          <w:b/>
          <w:sz w:val="24"/>
        </w:rPr>
      </w:pPr>
      <w:r>
        <w:rPr>
          <w:b/>
          <w:sz w:val="24"/>
        </w:rPr>
        <w:t>主要相关项目业绩一览表</w:t>
      </w:r>
    </w:p>
    <w:p w14:paraId="55099D0D">
      <w:pPr>
        <w:spacing w:line="460" w:lineRule="exact"/>
        <w:rPr>
          <w:sz w:val="24"/>
        </w:rPr>
      </w:pPr>
      <w:r>
        <w:rPr>
          <w:sz w:val="24"/>
        </w:rPr>
        <w:t>项目名称：</w:t>
      </w:r>
      <w:r>
        <w:rPr>
          <w:sz w:val="24"/>
          <w:u w:val="single"/>
        </w:rPr>
        <w:t xml:space="preserve">                    </w:t>
      </w:r>
    </w:p>
    <w:p w14:paraId="14799105">
      <w:pPr>
        <w:spacing w:line="460" w:lineRule="exact"/>
        <w:rPr>
          <w:sz w:val="24"/>
        </w:rPr>
      </w:pPr>
      <w:r>
        <w:rPr>
          <w:sz w:val="24"/>
        </w:rPr>
        <w:t>项目编号：</w:t>
      </w:r>
      <w:r>
        <w:rPr>
          <w:sz w:val="24"/>
          <w:u w:val="single"/>
        </w:rPr>
        <w:t xml:space="preserve">                    </w:t>
      </w:r>
    </w:p>
    <w:p w14:paraId="2738DE34">
      <w:pPr>
        <w:spacing w:line="460" w:lineRule="exact"/>
        <w:rPr>
          <w:sz w:val="24"/>
          <w:u w:val="single"/>
        </w:rPr>
      </w:pPr>
      <w:r>
        <w:rPr>
          <w:sz w:val="24"/>
        </w:rPr>
        <w:t>包号：</w:t>
      </w:r>
      <w:r>
        <w:rPr>
          <w:sz w:val="24"/>
          <w:u w:val="single"/>
        </w:rPr>
        <w:t xml:space="preserve">                        </w:t>
      </w:r>
    </w:p>
    <w:p w14:paraId="66B46940">
      <w:pPr>
        <w:spacing w:line="560" w:lineRule="exact"/>
        <w:jc w:val="center"/>
        <w:rPr>
          <w:b/>
          <w:sz w:val="24"/>
        </w:rPr>
      </w:pPr>
    </w:p>
    <w:tbl>
      <w:tblPr>
        <w:tblStyle w:val="16"/>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716B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1A4860">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010AB1E1">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0E85F46">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16BE6007">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1D1DDA1D">
            <w:pPr>
              <w:snapToGrid w:val="0"/>
              <w:jc w:val="center"/>
              <w:rPr>
                <w:sz w:val="24"/>
              </w:rPr>
            </w:pPr>
            <w:r>
              <w:rPr>
                <w:sz w:val="24"/>
              </w:rPr>
              <w:t>项目起止时间</w:t>
            </w:r>
          </w:p>
        </w:tc>
      </w:tr>
      <w:tr w14:paraId="40DF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70D65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75F6D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D68A5A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51AFCE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ADE389">
            <w:pPr>
              <w:snapToGrid w:val="0"/>
              <w:jc w:val="center"/>
              <w:rPr>
                <w:sz w:val="24"/>
              </w:rPr>
            </w:pPr>
          </w:p>
        </w:tc>
      </w:tr>
      <w:tr w14:paraId="1793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06A8A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9EF611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EB235A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FC7DDB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2B4DC83">
            <w:pPr>
              <w:snapToGrid w:val="0"/>
              <w:jc w:val="center"/>
              <w:rPr>
                <w:sz w:val="24"/>
              </w:rPr>
            </w:pPr>
          </w:p>
        </w:tc>
      </w:tr>
      <w:tr w14:paraId="7533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92AA9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1EC28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CF2C7C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A1E899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75F373F">
            <w:pPr>
              <w:snapToGrid w:val="0"/>
              <w:jc w:val="center"/>
              <w:rPr>
                <w:sz w:val="24"/>
              </w:rPr>
            </w:pPr>
          </w:p>
        </w:tc>
      </w:tr>
      <w:tr w14:paraId="26AC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4A302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14F3B3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95B92E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F2501D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DF2011">
            <w:pPr>
              <w:snapToGrid w:val="0"/>
              <w:jc w:val="center"/>
              <w:rPr>
                <w:sz w:val="24"/>
              </w:rPr>
            </w:pPr>
          </w:p>
        </w:tc>
      </w:tr>
      <w:tr w14:paraId="00B6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4EA5F9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00CD01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AB3BF2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BB039B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168490C">
            <w:pPr>
              <w:snapToGrid w:val="0"/>
              <w:jc w:val="center"/>
              <w:rPr>
                <w:sz w:val="24"/>
              </w:rPr>
            </w:pPr>
          </w:p>
        </w:tc>
      </w:tr>
      <w:tr w14:paraId="3D81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FAEEF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0D1F1D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2CA6A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E088FC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9704AC5">
            <w:pPr>
              <w:snapToGrid w:val="0"/>
              <w:jc w:val="center"/>
              <w:rPr>
                <w:sz w:val="24"/>
              </w:rPr>
            </w:pPr>
          </w:p>
        </w:tc>
      </w:tr>
      <w:tr w14:paraId="173F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9754EB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C1874E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C414C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E5129E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FF5B3CE">
            <w:pPr>
              <w:snapToGrid w:val="0"/>
              <w:jc w:val="center"/>
              <w:rPr>
                <w:sz w:val="24"/>
              </w:rPr>
            </w:pPr>
          </w:p>
        </w:tc>
      </w:tr>
      <w:tr w14:paraId="050A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2BA1E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C25AA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76B0D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9C3C56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EB061F">
            <w:pPr>
              <w:snapToGrid w:val="0"/>
              <w:jc w:val="center"/>
              <w:rPr>
                <w:sz w:val="24"/>
              </w:rPr>
            </w:pPr>
          </w:p>
        </w:tc>
      </w:tr>
      <w:tr w14:paraId="67BE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48A3C1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43038B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C45E0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787085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16F5CF2">
            <w:pPr>
              <w:snapToGrid w:val="0"/>
              <w:jc w:val="center"/>
              <w:rPr>
                <w:sz w:val="24"/>
              </w:rPr>
            </w:pPr>
          </w:p>
        </w:tc>
      </w:tr>
      <w:tr w14:paraId="05FC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6E30C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0B415A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A5D314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5504FA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F40EA6">
            <w:pPr>
              <w:snapToGrid w:val="0"/>
              <w:jc w:val="center"/>
              <w:rPr>
                <w:sz w:val="24"/>
              </w:rPr>
            </w:pPr>
          </w:p>
        </w:tc>
      </w:tr>
      <w:tr w14:paraId="739F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2617C0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15561D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C66030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C2AD5D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2E2476">
            <w:pPr>
              <w:snapToGrid w:val="0"/>
              <w:jc w:val="center"/>
              <w:rPr>
                <w:sz w:val="24"/>
              </w:rPr>
            </w:pPr>
          </w:p>
        </w:tc>
      </w:tr>
    </w:tbl>
    <w:p w14:paraId="092A070A">
      <w:pPr>
        <w:spacing w:line="560" w:lineRule="exact"/>
        <w:rPr>
          <w:sz w:val="24"/>
        </w:rPr>
      </w:pPr>
      <w:r>
        <w:rPr>
          <w:sz w:val="24"/>
        </w:rPr>
        <w:t>备注：投标人所列业绩应按第二部分的要求将证明材料按顺序附后。</w:t>
      </w:r>
    </w:p>
    <w:p w14:paraId="6B5AE998">
      <w:pPr>
        <w:spacing w:line="560" w:lineRule="exact"/>
        <w:rPr>
          <w:sz w:val="24"/>
        </w:rPr>
      </w:pPr>
    </w:p>
    <w:p w14:paraId="4C6B95E5">
      <w:pPr>
        <w:spacing w:line="360" w:lineRule="auto"/>
        <w:rPr>
          <w:sz w:val="24"/>
        </w:rPr>
      </w:pPr>
      <w:r>
        <w:rPr>
          <w:sz w:val="24"/>
        </w:rPr>
        <w:t>供应商名称：</w:t>
      </w:r>
    </w:p>
    <w:p w14:paraId="07F7D3D5">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4713360">
      <w:pPr>
        <w:widowControl/>
        <w:jc w:val="left"/>
        <w:rPr>
          <w:sz w:val="24"/>
        </w:rPr>
      </w:pPr>
      <w:r>
        <w:rPr>
          <w:sz w:val="24"/>
        </w:rPr>
        <w:br w:type="page"/>
      </w:r>
    </w:p>
    <w:p w14:paraId="72B48EAC">
      <w:pPr>
        <w:spacing w:line="620" w:lineRule="exact"/>
        <w:rPr>
          <w:b/>
          <w:sz w:val="24"/>
        </w:rPr>
      </w:pPr>
      <w:r>
        <w:rPr>
          <w:b/>
          <w:sz w:val="24"/>
        </w:rPr>
        <w:t>附件</w:t>
      </w:r>
      <w:r>
        <w:rPr>
          <w:rFonts w:hint="eastAsia"/>
          <w:b/>
          <w:sz w:val="24"/>
        </w:rPr>
        <w:t>7-1</w:t>
      </w:r>
    </w:p>
    <w:p w14:paraId="07150C6E">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14:paraId="0E1C36EE">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61A68151">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D1AD474">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AF8B906">
      <w:pPr>
        <w:autoSpaceDE w:val="0"/>
        <w:autoSpaceDN w:val="0"/>
        <w:spacing w:line="500" w:lineRule="exact"/>
        <w:ind w:firstLine="480" w:firstLineChars="200"/>
        <w:jc w:val="left"/>
        <w:rPr>
          <w:sz w:val="24"/>
          <w:szCs w:val="24"/>
        </w:rPr>
      </w:pPr>
    </w:p>
    <w:p w14:paraId="210D9C42">
      <w:pPr>
        <w:autoSpaceDE w:val="0"/>
        <w:autoSpaceDN w:val="0"/>
        <w:spacing w:line="500" w:lineRule="exact"/>
        <w:ind w:left="641"/>
        <w:jc w:val="left"/>
        <w:rPr>
          <w:sz w:val="24"/>
          <w:szCs w:val="24"/>
        </w:rPr>
      </w:pPr>
      <w:r>
        <w:rPr>
          <w:sz w:val="24"/>
          <w:szCs w:val="24"/>
        </w:rPr>
        <w:t>……</w:t>
      </w:r>
    </w:p>
    <w:p w14:paraId="3E4530E9">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97C793B">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5FC75D1D">
      <w:pPr>
        <w:autoSpaceDE w:val="0"/>
        <w:autoSpaceDN w:val="0"/>
        <w:spacing w:line="500" w:lineRule="exact"/>
        <w:ind w:left="3840"/>
        <w:jc w:val="left"/>
        <w:rPr>
          <w:sz w:val="24"/>
          <w:szCs w:val="24"/>
        </w:rPr>
      </w:pPr>
      <w:r>
        <w:rPr>
          <w:sz w:val="24"/>
          <w:szCs w:val="24"/>
        </w:rPr>
        <w:t>供应商名称：</w:t>
      </w:r>
    </w:p>
    <w:p w14:paraId="6FB051DC">
      <w:pPr>
        <w:autoSpaceDE w:val="0"/>
        <w:autoSpaceDN w:val="0"/>
        <w:spacing w:line="500" w:lineRule="exact"/>
        <w:ind w:left="3840"/>
        <w:jc w:val="left"/>
        <w:rPr>
          <w:sz w:val="32"/>
        </w:rPr>
      </w:pPr>
      <w:r>
        <w:rPr>
          <w:sz w:val="24"/>
          <w:szCs w:val="24"/>
        </w:rPr>
        <w:t>日期：</w:t>
      </w:r>
    </w:p>
    <w:p w14:paraId="5C0C1DC4">
      <w:pPr>
        <w:spacing w:line="360" w:lineRule="auto"/>
        <w:ind w:right="84" w:firstLine="241" w:firstLineChars="100"/>
        <w:rPr>
          <w:b/>
          <w:sz w:val="24"/>
          <w:szCs w:val="24"/>
        </w:rPr>
      </w:pPr>
      <w:r>
        <w:rPr>
          <w:b/>
          <w:sz w:val="24"/>
          <w:szCs w:val="24"/>
        </w:rPr>
        <w:t>注：</w:t>
      </w:r>
    </w:p>
    <w:p w14:paraId="5EC6D46C">
      <w:pPr>
        <w:spacing w:line="360" w:lineRule="auto"/>
        <w:ind w:firstLine="482" w:firstLineChars="200"/>
        <w:rPr>
          <w:b/>
          <w:sz w:val="24"/>
          <w:szCs w:val="24"/>
        </w:rPr>
      </w:pPr>
      <w:bookmarkStart w:id="5" w:name="OLE_LINK14"/>
      <w:bookmarkStart w:id="6" w:name="OLE_LINK13"/>
      <w:r>
        <w:rPr>
          <w:b/>
          <w:sz w:val="24"/>
          <w:szCs w:val="24"/>
        </w:rPr>
        <w:t>1.标的名称须按照采购文件中明确的标的名称进行填写；所属行业须按照采购文件中明确的所属行业进行填写。</w:t>
      </w:r>
    </w:p>
    <w:p w14:paraId="12D73E2F">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1272B124">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p>
    <w:p w14:paraId="16DF5F45">
      <w:pPr>
        <w:autoSpaceDN w:val="0"/>
        <w:spacing w:line="360" w:lineRule="auto"/>
        <w:rPr>
          <w:b/>
          <w:bCs/>
          <w:sz w:val="24"/>
        </w:rPr>
      </w:pPr>
      <w:r>
        <w:rPr>
          <w:b/>
          <w:bCs/>
          <w:sz w:val="24"/>
        </w:rPr>
        <w:t>附件7</w:t>
      </w:r>
    </w:p>
    <w:p w14:paraId="10084BB9">
      <w:pPr>
        <w:autoSpaceDN w:val="0"/>
        <w:spacing w:line="360" w:lineRule="auto"/>
        <w:jc w:val="left"/>
        <w:rPr>
          <w:b/>
          <w:bCs/>
          <w:sz w:val="24"/>
        </w:rPr>
      </w:pPr>
      <w:r>
        <w:rPr>
          <w:b/>
          <w:kern w:val="0"/>
          <w:sz w:val="24"/>
          <w:szCs w:val="21"/>
        </w:rPr>
        <w:t>若不是残疾人福利性单位，响应文件中可不提供此声明函</w:t>
      </w:r>
    </w:p>
    <w:p w14:paraId="354A9D26">
      <w:pPr>
        <w:autoSpaceDN w:val="0"/>
        <w:spacing w:line="360" w:lineRule="auto"/>
        <w:jc w:val="center"/>
        <w:rPr>
          <w:b/>
          <w:bCs/>
          <w:sz w:val="24"/>
        </w:rPr>
      </w:pPr>
    </w:p>
    <w:bookmarkEnd w:id="5"/>
    <w:bookmarkEnd w:id="6"/>
    <w:p w14:paraId="002839FA">
      <w:pPr>
        <w:snapToGrid w:val="0"/>
        <w:spacing w:line="360" w:lineRule="auto"/>
        <w:jc w:val="center"/>
        <w:rPr>
          <w:b/>
          <w:bCs/>
          <w:sz w:val="24"/>
        </w:rPr>
      </w:pPr>
      <w:r>
        <w:rPr>
          <w:b/>
          <w:bCs/>
          <w:sz w:val="24"/>
        </w:rPr>
        <w:t>残疾人福利性单位声明函</w:t>
      </w:r>
    </w:p>
    <w:p w14:paraId="5CEBBB65">
      <w:pPr>
        <w:snapToGrid w:val="0"/>
        <w:spacing w:line="360" w:lineRule="auto"/>
        <w:ind w:firstLine="482" w:firstLineChars="200"/>
        <w:jc w:val="left"/>
        <w:rPr>
          <w:b/>
          <w:bCs/>
          <w:sz w:val="24"/>
        </w:rPr>
      </w:pPr>
    </w:p>
    <w:p w14:paraId="57D4D9CB">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E56D7FC">
      <w:pPr>
        <w:snapToGrid w:val="0"/>
        <w:spacing w:line="360" w:lineRule="auto"/>
        <w:ind w:firstLine="480" w:firstLineChars="200"/>
        <w:jc w:val="left"/>
        <w:rPr>
          <w:bCs/>
          <w:sz w:val="24"/>
        </w:rPr>
      </w:pPr>
      <w:r>
        <w:rPr>
          <w:bCs/>
          <w:sz w:val="24"/>
        </w:rPr>
        <w:t>本单位对上述声明的真实性负责。如有虚假，将依法承担相应责任。</w:t>
      </w:r>
    </w:p>
    <w:p w14:paraId="116BBE2F">
      <w:pPr>
        <w:snapToGrid w:val="0"/>
        <w:spacing w:line="360" w:lineRule="auto"/>
        <w:ind w:firstLine="480" w:firstLineChars="200"/>
        <w:jc w:val="left"/>
        <w:rPr>
          <w:bCs/>
          <w:sz w:val="24"/>
        </w:rPr>
      </w:pPr>
    </w:p>
    <w:p w14:paraId="710BAF28">
      <w:pPr>
        <w:snapToGrid w:val="0"/>
        <w:spacing w:line="360" w:lineRule="auto"/>
        <w:ind w:firstLine="480" w:firstLineChars="200"/>
        <w:jc w:val="left"/>
        <w:rPr>
          <w:bCs/>
          <w:sz w:val="24"/>
        </w:rPr>
      </w:pPr>
    </w:p>
    <w:p w14:paraId="3B77A2F8">
      <w:pPr>
        <w:snapToGrid w:val="0"/>
        <w:spacing w:line="360" w:lineRule="auto"/>
        <w:ind w:firstLine="480" w:firstLineChars="200"/>
        <w:jc w:val="left"/>
        <w:rPr>
          <w:bCs/>
          <w:sz w:val="24"/>
        </w:rPr>
      </w:pPr>
      <w:r>
        <w:rPr>
          <w:bCs/>
          <w:sz w:val="24"/>
        </w:rPr>
        <w:t xml:space="preserve">               </w:t>
      </w:r>
      <w:r>
        <w:rPr>
          <w:sz w:val="24"/>
          <w:szCs w:val="24"/>
        </w:rPr>
        <w:t>供应商名称：</w:t>
      </w:r>
    </w:p>
    <w:p w14:paraId="0F0280D3">
      <w:pPr>
        <w:snapToGrid w:val="0"/>
        <w:spacing w:line="360" w:lineRule="auto"/>
        <w:ind w:firstLine="480" w:firstLineChars="200"/>
        <w:jc w:val="left"/>
        <w:rPr>
          <w:bCs/>
          <w:sz w:val="24"/>
        </w:rPr>
      </w:pPr>
    </w:p>
    <w:p w14:paraId="7E881527">
      <w:pPr>
        <w:snapToGrid w:val="0"/>
        <w:spacing w:line="360" w:lineRule="auto"/>
        <w:ind w:firstLine="480" w:firstLineChars="200"/>
        <w:jc w:val="left"/>
        <w:rPr>
          <w:sz w:val="24"/>
          <w:szCs w:val="21"/>
        </w:rPr>
      </w:pPr>
      <w:r>
        <w:rPr>
          <w:bCs/>
          <w:sz w:val="24"/>
        </w:rPr>
        <w:t xml:space="preserve">               日  期：</w:t>
      </w:r>
    </w:p>
    <w:p w14:paraId="4546CDE1">
      <w:pPr>
        <w:snapToGrid w:val="0"/>
        <w:spacing w:line="360" w:lineRule="auto"/>
        <w:ind w:firstLine="480" w:firstLineChars="200"/>
        <w:jc w:val="left"/>
        <w:rPr>
          <w:sz w:val="24"/>
          <w:szCs w:val="21"/>
        </w:rPr>
      </w:pPr>
    </w:p>
    <w:p w14:paraId="15C9C8E8">
      <w:pPr>
        <w:snapToGrid w:val="0"/>
        <w:spacing w:line="360" w:lineRule="auto"/>
        <w:ind w:firstLine="480" w:firstLineChars="200"/>
        <w:rPr>
          <w:sz w:val="24"/>
          <w:szCs w:val="21"/>
        </w:rPr>
      </w:pPr>
      <w:r>
        <w:rPr>
          <w:sz w:val="24"/>
          <w:szCs w:val="21"/>
        </w:rPr>
        <w:t>注：</w:t>
      </w:r>
    </w:p>
    <w:p w14:paraId="18198E08">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1900EC75">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37FF6ADD">
      <w:pPr>
        <w:snapToGrid w:val="0"/>
        <w:spacing w:line="360" w:lineRule="auto"/>
        <w:ind w:firstLine="480" w:firstLineChars="200"/>
        <w:rPr>
          <w:sz w:val="24"/>
          <w:szCs w:val="21"/>
        </w:rPr>
      </w:pPr>
    </w:p>
    <w:p w14:paraId="27F8C5A9">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4F62F5D2">
      <w:pPr>
        <w:spacing w:line="460" w:lineRule="exact"/>
        <w:ind w:left="192"/>
        <w:rPr>
          <w:b/>
          <w:sz w:val="24"/>
        </w:rPr>
      </w:pPr>
    </w:p>
    <w:p w14:paraId="406C272D">
      <w:pPr>
        <w:autoSpaceDE w:val="0"/>
        <w:autoSpaceDN w:val="0"/>
        <w:adjustRightInd w:val="0"/>
        <w:jc w:val="center"/>
        <w:rPr>
          <w:sz w:val="24"/>
        </w:rPr>
      </w:pPr>
      <w:r>
        <w:rPr>
          <w:sz w:val="24"/>
        </w:rPr>
        <w:br w:type="page"/>
      </w:r>
    </w:p>
    <w:p w14:paraId="02E9EA06">
      <w:pPr>
        <w:autoSpaceDE w:val="0"/>
        <w:autoSpaceDN w:val="0"/>
        <w:adjustRightInd w:val="0"/>
        <w:jc w:val="center"/>
        <w:rPr>
          <w:sz w:val="24"/>
        </w:rPr>
      </w:pPr>
    </w:p>
    <w:p w14:paraId="7AEACD90">
      <w:pPr>
        <w:autoSpaceDE w:val="0"/>
        <w:autoSpaceDN w:val="0"/>
        <w:adjustRightInd w:val="0"/>
        <w:jc w:val="center"/>
        <w:rPr>
          <w:sz w:val="24"/>
        </w:rPr>
      </w:pPr>
    </w:p>
    <w:p w14:paraId="48E8F73D">
      <w:pPr>
        <w:autoSpaceDE w:val="0"/>
        <w:autoSpaceDN w:val="0"/>
        <w:adjustRightInd w:val="0"/>
        <w:jc w:val="center"/>
        <w:rPr>
          <w:sz w:val="24"/>
        </w:rPr>
      </w:pPr>
    </w:p>
    <w:p w14:paraId="181EBF2F">
      <w:pPr>
        <w:autoSpaceDE w:val="0"/>
        <w:autoSpaceDN w:val="0"/>
        <w:adjustRightInd w:val="0"/>
        <w:jc w:val="center"/>
        <w:rPr>
          <w:sz w:val="24"/>
        </w:rPr>
      </w:pPr>
    </w:p>
    <w:p w14:paraId="68D8B110">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39A6686B">
      <w:pPr>
        <w:autoSpaceDE w:val="0"/>
        <w:autoSpaceDN w:val="0"/>
        <w:adjustRightInd w:val="0"/>
        <w:spacing w:line="520" w:lineRule="exact"/>
        <w:rPr>
          <w:b/>
          <w:kern w:val="0"/>
          <w:sz w:val="24"/>
        </w:rPr>
      </w:pPr>
    </w:p>
    <w:p w14:paraId="2379A534">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3DCC6A85">
      <w:pPr>
        <w:autoSpaceDE w:val="0"/>
        <w:autoSpaceDN w:val="0"/>
        <w:adjustRightInd w:val="0"/>
        <w:spacing w:line="520" w:lineRule="exact"/>
        <w:rPr>
          <w:b/>
          <w:kern w:val="0"/>
          <w:sz w:val="24"/>
        </w:rPr>
      </w:pPr>
    </w:p>
    <w:p w14:paraId="5DDCCDCB">
      <w:pPr>
        <w:autoSpaceDE w:val="0"/>
        <w:autoSpaceDN w:val="0"/>
        <w:adjustRightInd w:val="0"/>
        <w:spacing w:line="520" w:lineRule="exact"/>
        <w:jc w:val="center"/>
        <w:rPr>
          <w:b/>
          <w:kern w:val="0"/>
          <w:sz w:val="24"/>
        </w:rPr>
      </w:pPr>
      <w:r>
        <w:rPr>
          <w:b/>
          <w:kern w:val="0"/>
          <w:sz w:val="24"/>
        </w:rPr>
        <w:t>第二阶段响应文件</w:t>
      </w:r>
    </w:p>
    <w:p w14:paraId="1DBD9D6B">
      <w:pPr>
        <w:autoSpaceDE w:val="0"/>
        <w:autoSpaceDN w:val="0"/>
        <w:adjustRightInd w:val="0"/>
        <w:spacing w:line="520" w:lineRule="exact"/>
        <w:rPr>
          <w:b/>
          <w:kern w:val="0"/>
          <w:sz w:val="24"/>
        </w:rPr>
      </w:pPr>
    </w:p>
    <w:p w14:paraId="7E11528B">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03EC1EBE">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65BCDF19">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305850C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BA16A92">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5E8643D7">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30E25A03">
      <w:pPr>
        <w:spacing w:before="93" w:beforeLines="30" w:after="218" w:afterLines="70" w:line="540" w:lineRule="exact"/>
        <w:ind w:left="630" w:leftChars="300"/>
        <w:rPr>
          <w:rFonts w:eastAsia="方正楷体简体"/>
          <w:b/>
          <w:sz w:val="34"/>
          <w:szCs w:val="34"/>
        </w:rPr>
      </w:pPr>
    </w:p>
    <w:p w14:paraId="44A1A877">
      <w:pPr>
        <w:spacing w:before="93" w:beforeLines="30" w:after="218" w:afterLines="70" w:line="540" w:lineRule="exact"/>
        <w:ind w:left="630" w:leftChars="300"/>
        <w:rPr>
          <w:rFonts w:eastAsia="方正楷体简体"/>
          <w:b/>
          <w:sz w:val="34"/>
          <w:szCs w:val="34"/>
        </w:rPr>
      </w:pPr>
    </w:p>
    <w:p w14:paraId="1D30E227">
      <w:pPr>
        <w:spacing w:before="93" w:beforeLines="30" w:after="218" w:afterLines="70" w:line="540" w:lineRule="exact"/>
        <w:ind w:left="630" w:leftChars="300"/>
        <w:rPr>
          <w:b/>
          <w:kern w:val="0"/>
          <w:sz w:val="24"/>
        </w:rPr>
      </w:pPr>
      <w:r>
        <w:rPr>
          <w:rFonts w:eastAsia="方正楷体简体"/>
          <w:b/>
          <w:sz w:val="34"/>
          <w:szCs w:val="34"/>
        </w:rPr>
        <w:t>递交日期：</w:t>
      </w:r>
    </w:p>
    <w:p w14:paraId="43335AC7">
      <w:pPr>
        <w:tabs>
          <w:tab w:val="left" w:pos="360"/>
        </w:tabs>
        <w:spacing w:line="460" w:lineRule="exact"/>
        <w:jc w:val="center"/>
        <w:rPr>
          <w:b/>
          <w:sz w:val="24"/>
        </w:rPr>
      </w:pPr>
      <w:r>
        <w:rPr>
          <w:sz w:val="24"/>
        </w:rPr>
        <w:br w:type="page"/>
      </w:r>
      <w:r>
        <w:rPr>
          <w:b/>
          <w:sz w:val="24"/>
        </w:rPr>
        <w:t>报价书</w:t>
      </w:r>
    </w:p>
    <w:p w14:paraId="5B7F5DBB">
      <w:pPr>
        <w:spacing w:line="460" w:lineRule="exact"/>
        <w:rPr>
          <w:sz w:val="24"/>
        </w:rPr>
      </w:pPr>
      <w:r>
        <w:rPr>
          <w:sz w:val="24"/>
        </w:rPr>
        <w:t>致：天津市政府采购中心</w:t>
      </w:r>
    </w:p>
    <w:p w14:paraId="7192E651">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5FF48BDC">
      <w:pPr>
        <w:spacing w:line="460" w:lineRule="exact"/>
        <w:rPr>
          <w:sz w:val="24"/>
        </w:rPr>
      </w:pPr>
      <w:r>
        <w:rPr>
          <w:sz w:val="24"/>
        </w:rPr>
        <w:t>据此函，签字代表宣布同意如下：</w:t>
      </w:r>
    </w:p>
    <w:p w14:paraId="1F5D3E6E">
      <w:pPr>
        <w:spacing w:line="460" w:lineRule="exact"/>
        <w:ind w:left="480"/>
        <w:jc w:val="left"/>
        <w:rPr>
          <w:sz w:val="24"/>
        </w:rPr>
      </w:pPr>
      <w:r>
        <w:rPr>
          <w:sz w:val="24"/>
        </w:rPr>
        <w:t>1. 磋商总价为：</w:t>
      </w:r>
    </w:p>
    <w:p w14:paraId="7A8F8A9F">
      <w:pPr>
        <w:spacing w:line="460" w:lineRule="exact"/>
        <w:ind w:left="480"/>
        <w:jc w:val="left"/>
        <w:rPr>
          <w:sz w:val="24"/>
        </w:rPr>
      </w:pPr>
      <w:r>
        <w:rPr>
          <w:sz w:val="24"/>
        </w:rPr>
        <w:t>第一包：</w:t>
      </w:r>
    </w:p>
    <w:p w14:paraId="1E5690B7">
      <w:pPr>
        <w:spacing w:line="460" w:lineRule="exact"/>
        <w:ind w:left="480"/>
        <w:jc w:val="left"/>
        <w:rPr>
          <w:sz w:val="24"/>
        </w:rPr>
      </w:pPr>
      <w:r>
        <w:rPr>
          <w:sz w:val="24"/>
        </w:rPr>
        <w:t xml:space="preserve">  报价</w:t>
      </w:r>
      <w:r>
        <w:rPr>
          <w:sz w:val="24"/>
          <w:u w:val="single"/>
        </w:rPr>
        <w:t xml:space="preserve">         </w:t>
      </w:r>
      <w:r>
        <w:rPr>
          <w:sz w:val="24"/>
        </w:rPr>
        <w:t>元（注明币种）</w:t>
      </w:r>
    </w:p>
    <w:p w14:paraId="212A3BD0">
      <w:pPr>
        <w:spacing w:line="460" w:lineRule="exact"/>
        <w:ind w:left="472" w:firstLine="237"/>
        <w:jc w:val="left"/>
        <w:rPr>
          <w:sz w:val="24"/>
        </w:rPr>
      </w:pPr>
      <w:r>
        <w:rPr>
          <w:sz w:val="24"/>
        </w:rPr>
        <w:t>大写</w:t>
      </w:r>
      <w:r>
        <w:rPr>
          <w:sz w:val="24"/>
          <w:u w:val="single"/>
        </w:rPr>
        <w:t xml:space="preserve">                    </w:t>
      </w:r>
      <w:r>
        <w:rPr>
          <w:sz w:val="24"/>
        </w:rPr>
        <w:t>（文字表述）。</w:t>
      </w:r>
    </w:p>
    <w:p w14:paraId="0951492E">
      <w:pPr>
        <w:spacing w:line="460" w:lineRule="exact"/>
        <w:ind w:left="480"/>
        <w:jc w:val="left"/>
        <w:rPr>
          <w:sz w:val="24"/>
        </w:rPr>
      </w:pPr>
      <w:r>
        <w:rPr>
          <w:sz w:val="24"/>
        </w:rPr>
        <w:t>第二包：</w:t>
      </w:r>
    </w:p>
    <w:p w14:paraId="22EEFDC5">
      <w:pPr>
        <w:spacing w:line="460" w:lineRule="exact"/>
        <w:ind w:left="480"/>
        <w:jc w:val="left"/>
        <w:rPr>
          <w:sz w:val="24"/>
        </w:rPr>
      </w:pPr>
      <w:r>
        <w:rPr>
          <w:sz w:val="24"/>
        </w:rPr>
        <w:t xml:space="preserve">  报价</w:t>
      </w:r>
      <w:r>
        <w:rPr>
          <w:sz w:val="24"/>
          <w:u w:val="single"/>
        </w:rPr>
        <w:t xml:space="preserve">         </w:t>
      </w:r>
      <w:r>
        <w:rPr>
          <w:sz w:val="24"/>
        </w:rPr>
        <w:t>元（注明币种）</w:t>
      </w:r>
    </w:p>
    <w:p w14:paraId="3F0ED9F5">
      <w:pPr>
        <w:spacing w:line="460" w:lineRule="exact"/>
        <w:ind w:left="472" w:firstLine="237"/>
        <w:jc w:val="left"/>
        <w:rPr>
          <w:sz w:val="24"/>
        </w:rPr>
      </w:pPr>
      <w:r>
        <w:rPr>
          <w:sz w:val="24"/>
        </w:rPr>
        <w:t>大写</w:t>
      </w:r>
      <w:r>
        <w:rPr>
          <w:sz w:val="24"/>
          <w:u w:val="single"/>
        </w:rPr>
        <w:t xml:space="preserve">                    </w:t>
      </w:r>
      <w:r>
        <w:rPr>
          <w:sz w:val="24"/>
        </w:rPr>
        <w:t>（文字表述）。</w:t>
      </w:r>
    </w:p>
    <w:p w14:paraId="1BEFC61D">
      <w:pPr>
        <w:spacing w:line="460" w:lineRule="exact"/>
        <w:ind w:left="472" w:firstLine="237"/>
        <w:jc w:val="left"/>
        <w:rPr>
          <w:sz w:val="24"/>
        </w:rPr>
      </w:pPr>
      <w:r>
        <w:rPr>
          <w:sz w:val="24"/>
        </w:rPr>
        <w:t>……</w:t>
      </w:r>
    </w:p>
    <w:p w14:paraId="4EB3BEC8">
      <w:pPr>
        <w:spacing w:line="460" w:lineRule="exact"/>
        <w:ind w:firstLine="471"/>
        <w:rPr>
          <w:sz w:val="24"/>
        </w:rPr>
      </w:pPr>
      <w:r>
        <w:rPr>
          <w:sz w:val="24"/>
        </w:rPr>
        <w:t>2. 投标人已经对全部价格进行了认真核对，保证本报价真实、准确无误，并承担本价格所对应本项目的一切责任和义务。</w:t>
      </w:r>
    </w:p>
    <w:p w14:paraId="595D1560">
      <w:pPr>
        <w:spacing w:line="460" w:lineRule="exact"/>
        <w:ind w:firstLine="471"/>
        <w:rPr>
          <w:sz w:val="24"/>
        </w:rPr>
      </w:pPr>
      <w:r>
        <w:rPr>
          <w:sz w:val="24"/>
        </w:rPr>
        <w:t>3. 两个阶段响应文件一一对应、不可分割，共同构成我方对本项目的所有承诺。</w:t>
      </w:r>
    </w:p>
    <w:p w14:paraId="0EE131CA">
      <w:pPr>
        <w:spacing w:line="460" w:lineRule="exact"/>
        <w:ind w:firstLine="471"/>
        <w:rPr>
          <w:sz w:val="24"/>
        </w:rPr>
      </w:pPr>
    </w:p>
    <w:p w14:paraId="112BA952">
      <w:pPr>
        <w:spacing w:line="460" w:lineRule="exact"/>
        <w:ind w:firstLine="471"/>
        <w:rPr>
          <w:sz w:val="24"/>
        </w:rPr>
      </w:pPr>
    </w:p>
    <w:p w14:paraId="65004FC0">
      <w:pPr>
        <w:spacing w:line="360" w:lineRule="auto"/>
        <w:ind w:firstLine="4080" w:firstLineChars="1700"/>
        <w:rPr>
          <w:sz w:val="24"/>
        </w:rPr>
      </w:pPr>
      <w:r>
        <w:rPr>
          <w:sz w:val="24"/>
        </w:rPr>
        <w:t>供应商名称：</w:t>
      </w:r>
    </w:p>
    <w:p w14:paraId="6161938D">
      <w:pPr>
        <w:spacing w:line="360" w:lineRule="auto"/>
        <w:ind w:firstLine="4080" w:firstLineChars="1700"/>
        <w:rPr>
          <w:sz w:val="24"/>
        </w:rPr>
      </w:pPr>
    </w:p>
    <w:p w14:paraId="7E3FDBB0">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6C0F799">
      <w:pPr>
        <w:spacing w:line="460" w:lineRule="exact"/>
        <w:ind w:firstLine="471"/>
        <w:rPr>
          <w:sz w:val="24"/>
        </w:rPr>
      </w:pPr>
    </w:p>
    <w:p w14:paraId="44DE12FF">
      <w:pPr>
        <w:spacing w:line="560" w:lineRule="exact"/>
        <w:jc w:val="center"/>
        <w:rPr>
          <w:b/>
          <w:sz w:val="24"/>
        </w:rPr>
      </w:pPr>
      <w:r>
        <w:rPr>
          <w:b/>
          <w:sz w:val="24"/>
        </w:rPr>
        <w:br w:type="page"/>
      </w:r>
      <w:r>
        <w:rPr>
          <w:b/>
          <w:sz w:val="24"/>
        </w:rPr>
        <w:t>工程量清单报价表</w:t>
      </w:r>
    </w:p>
    <w:p w14:paraId="02A8FB65">
      <w:pPr>
        <w:spacing w:line="560" w:lineRule="exact"/>
        <w:ind w:firstLine="420"/>
        <w:jc w:val="center"/>
        <w:rPr>
          <w:b/>
          <w:sz w:val="24"/>
        </w:rPr>
      </w:pPr>
    </w:p>
    <w:p w14:paraId="2D0CE127">
      <w:pPr>
        <w:spacing w:line="560" w:lineRule="exact"/>
        <w:ind w:firstLine="420"/>
        <w:rPr>
          <w:sz w:val="24"/>
        </w:rPr>
      </w:pPr>
      <w:r>
        <w:rPr>
          <w:sz w:val="24"/>
        </w:rPr>
        <w:t>采用工程量清单价报价的有关说明：</w:t>
      </w:r>
    </w:p>
    <w:p w14:paraId="73BC0EBC">
      <w:pPr>
        <w:spacing w:line="560" w:lineRule="exact"/>
        <w:ind w:firstLine="420"/>
        <w:rPr>
          <w:sz w:val="24"/>
        </w:rPr>
      </w:pPr>
      <w:r>
        <w:rPr>
          <w:sz w:val="24"/>
        </w:rPr>
        <w:t>1. 工程量清单应与磋商须知、磋商项目要求、合同条件、合同协议条款和图纸一起使用。</w:t>
      </w:r>
    </w:p>
    <w:p w14:paraId="017E41B5">
      <w:pPr>
        <w:spacing w:line="560" w:lineRule="exact"/>
        <w:ind w:firstLine="420"/>
        <w:rPr>
          <w:sz w:val="24"/>
        </w:rPr>
      </w:pPr>
      <w:r>
        <w:rPr>
          <w:sz w:val="24"/>
        </w:rPr>
        <w:t>2. 工程量清单中所填入的单价与合价，应按照现行定额执行。</w:t>
      </w:r>
    </w:p>
    <w:p w14:paraId="73205A8D">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6836A736">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52DB9B98">
      <w:pPr>
        <w:spacing w:line="560" w:lineRule="exact"/>
        <w:ind w:firstLine="420"/>
        <w:rPr>
          <w:sz w:val="24"/>
        </w:rPr>
      </w:pPr>
      <w:r>
        <w:rPr>
          <w:sz w:val="24"/>
        </w:rPr>
        <w:t>5. 所有报价应以人民币表示。</w:t>
      </w:r>
    </w:p>
    <w:p w14:paraId="4299FB39">
      <w:pPr>
        <w:spacing w:line="560" w:lineRule="exact"/>
        <w:ind w:firstLine="420"/>
        <w:rPr>
          <w:sz w:val="24"/>
        </w:rPr>
      </w:pPr>
      <w:r>
        <w:rPr>
          <w:sz w:val="24"/>
        </w:rPr>
        <w:t>6. 工程量清单报价表按工程量清单报价格式及顺序编制。</w:t>
      </w:r>
    </w:p>
    <w:p w14:paraId="3DD65C9C">
      <w:pPr>
        <w:spacing w:line="460" w:lineRule="exact"/>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0FDE9B97">
      <w:pPr>
        <w:spacing w:line="460" w:lineRule="exact"/>
        <w:jc w:val="left"/>
        <w:rPr>
          <w:sz w:val="24"/>
        </w:rPr>
      </w:pPr>
    </w:p>
    <w:sectPr>
      <w:head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812A">
    <w:pPr>
      <w:pStyle w:val="8"/>
      <w:jc w:val="center"/>
      <w:rPr>
        <w:lang w:eastAsia="zh-CN"/>
      </w:rPr>
    </w:pPr>
    <w:r>
      <w:fldChar w:fldCharType="begin"/>
    </w:r>
    <w:r>
      <w:instrText xml:space="preserve"> PAGE   \* MERGEFORMAT </w:instrText>
    </w:r>
    <w:r>
      <w:fldChar w:fldCharType="separate"/>
    </w:r>
    <w:r>
      <w:t>51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2FC0C">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2AD8">
    <w:pPr>
      <w:pStyle w:val="9"/>
      <w:jc w:val="both"/>
    </w:pPr>
    <w:r>
      <w:rPr>
        <w:rFonts w:hint="eastAsia"/>
      </w:rPr>
      <w:t>竞争性磋商文件                                                    第二部分——磋商项目需求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2F004">
    <w:pPr>
      <w:pStyle w:val="9"/>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BB5A5">
    <w:pPr>
      <w:pStyle w:val="9"/>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AADA">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8B10362"/>
    <w:rsid w:val="0B7C117C"/>
    <w:rsid w:val="1CC33172"/>
    <w:rsid w:val="23A160B0"/>
    <w:rsid w:val="4D893FC3"/>
    <w:rsid w:val="521C0BF8"/>
    <w:rsid w:val="55AB03FD"/>
    <w:rsid w:val="580935CE"/>
    <w:rsid w:val="5FD51A3B"/>
    <w:rsid w:val="61993345"/>
    <w:rsid w:val="67A229C3"/>
    <w:rsid w:val="72183D0F"/>
    <w:rsid w:val="747B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4"/>
    <w:qFormat/>
    <w:uiPriority w:val="0"/>
    <w:pPr>
      <w:keepNext/>
      <w:keepLines/>
      <w:spacing w:before="260" w:after="260" w:line="415" w:lineRule="auto"/>
      <w:outlineLvl w:val="2"/>
    </w:pPr>
    <w:rPr>
      <w:b/>
      <w:bCs/>
      <w:kern w:val="0"/>
      <w:sz w:val="32"/>
      <w:szCs w:val="32"/>
      <w:lang w:val="zh-CN" w:eastAsia="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link w:val="72"/>
    <w:semiHidden/>
    <w:unhideWhenUsed/>
    <w:qFormat/>
    <w:uiPriority w:val="99"/>
    <w:pPr>
      <w:jc w:val="left"/>
    </w:pPr>
  </w:style>
  <w:style w:type="paragraph" w:styleId="5">
    <w:name w:val="Body Text"/>
    <w:basedOn w:val="1"/>
    <w:link w:val="73"/>
    <w:qFormat/>
    <w:uiPriority w:val="0"/>
    <w:pPr>
      <w:spacing w:after="120"/>
    </w:pPr>
  </w:style>
  <w:style w:type="paragraph" w:styleId="6">
    <w:name w:val="Body Text Indent 2"/>
    <w:basedOn w:val="1"/>
    <w:link w:val="32"/>
    <w:qFormat/>
    <w:uiPriority w:val="0"/>
    <w:pPr>
      <w:tabs>
        <w:tab w:val="left" w:pos="360"/>
      </w:tabs>
      <w:spacing w:line="560" w:lineRule="atLeast"/>
      <w:ind w:left="-105" w:firstLine="465"/>
    </w:pPr>
    <w:rPr>
      <w:rFonts w:ascii="宋体"/>
      <w:sz w:val="28"/>
      <w:lang w:val="zh-CN" w:eastAsia="zh-CN"/>
    </w:rPr>
  </w:style>
  <w:style w:type="paragraph" w:styleId="7">
    <w:name w:val="Balloon Text"/>
    <w:basedOn w:val="1"/>
    <w:link w:val="27"/>
    <w:qFormat/>
    <w:uiPriority w:val="99"/>
    <w:rPr>
      <w:sz w:val="18"/>
      <w:szCs w:val="18"/>
      <w:lang w:val="zh-CN" w:eastAsia="zh-CN"/>
    </w:rPr>
  </w:style>
  <w:style w:type="paragraph" w:styleId="8">
    <w:name w:val="footer"/>
    <w:basedOn w:val="1"/>
    <w:link w:val="26"/>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2">
    <w:name w:val="Body Text Indent 3"/>
    <w:basedOn w:val="1"/>
    <w:link w:val="33"/>
    <w:qFormat/>
    <w:uiPriority w:val="0"/>
    <w:pPr>
      <w:tabs>
        <w:tab w:val="left" w:pos="360"/>
      </w:tabs>
      <w:spacing w:line="560" w:lineRule="exact"/>
      <w:ind w:firstLine="360"/>
    </w:pPr>
    <w:rPr>
      <w:rFonts w:ascii="宋体"/>
      <w:sz w:val="24"/>
      <w:lang w:val="zh-CN" w:eastAsia="zh-CN"/>
    </w:rPr>
  </w:style>
  <w:style w:type="paragraph" w:styleId="13">
    <w:name w:val="Body Text 2"/>
    <w:basedOn w:val="1"/>
    <w:link w:val="71"/>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75"/>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styleId="23">
    <w:name w:val="annotation reference"/>
    <w:semiHidden/>
    <w:unhideWhenUsed/>
    <w:qFormat/>
    <w:uiPriority w:val="99"/>
    <w:rPr>
      <w:sz w:val="21"/>
      <w:szCs w:val="21"/>
    </w:rPr>
  </w:style>
  <w:style w:type="character" w:customStyle="1" w:styleId="24">
    <w:name w:val="标题 3 Char"/>
    <w:link w:val="2"/>
    <w:qFormat/>
    <w:uiPriority w:val="0"/>
    <w:rPr>
      <w:rFonts w:ascii="Times New Roman" w:hAnsi="Times New Roman" w:eastAsia="宋体" w:cs="Times New Roman"/>
      <w:b/>
      <w:bCs/>
      <w:sz w:val="32"/>
      <w:szCs w:val="32"/>
    </w:rPr>
  </w:style>
  <w:style w:type="character" w:customStyle="1" w:styleId="25">
    <w:name w:val="页眉 Char"/>
    <w:link w:val="9"/>
    <w:qFormat/>
    <w:uiPriority w:val="99"/>
    <w:rPr>
      <w:rFonts w:ascii="Times New Roman" w:hAnsi="Times New Roman" w:eastAsia="宋体" w:cs="Times New Roman"/>
      <w:sz w:val="18"/>
      <w:szCs w:val="18"/>
    </w:rPr>
  </w:style>
  <w:style w:type="character" w:customStyle="1" w:styleId="26">
    <w:name w:val="页脚 Char"/>
    <w:link w:val="8"/>
    <w:qFormat/>
    <w:uiPriority w:val="99"/>
    <w:rPr>
      <w:rFonts w:ascii="Times New Roman" w:hAnsi="Times New Roman" w:eastAsia="宋体" w:cs="Times New Roman"/>
      <w:sz w:val="18"/>
      <w:szCs w:val="18"/>
    </w:rPr>
  </w:style>
  <w:style w:type="character" w:customStyle="1" w:styleId="27">
    <w:name w:val="批注框文本 Char"/>
    <w:link w:val="7"/>
    <w:qFormat/>
    <w:uiPriority w:val="99"/>
    <w:rPr>
      <w:rFonts w:ascii="Times New Roman" w:hAnsi="Times New Roman"/>
      <w:kern w:val="2"/>
      <w:sz w:val="18"/>
      <w:szCs w:val="18"/>
    </w:rPr>
  </w:style>
  <w:style w:type="paragraph" w:customStyle="1" w:styleId="28">
    <w:name w:val="Char"/>
    <w:basedOn w:val="1"/>
    <w:qFormat/>
    <w:uiPriority w:val="0"/>
  </w:style>
  <w:style w:type="paragraph" w:customStyle="1" w:styleId="29">
    <w:name w:val="Default"/>
    <w:link w:val="74"/>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0">
    <w:name w:val="列出段落1"/>
    <w:basedOn w:val="1"/>
    <w:qFormat/>
    <w:uiPriority w:val="0"/>
    <w:pPr>
      <w:ind w:firstLine="420" w:firstLineChars="200"/>
    </w:pPr>
    <w:rPr>
      <w:rFonts w:ascii="Calibri" w:hAnsi="Calibri" w:cs="黑体"/>
      <w:szCs w:val="22"/>
    </w:rPr>
  </w:style>
  <w:style w:type="character" w:customStyle="1" w:styleId="31">
    <w:name w:val="副标题 Char"/>
    <w:link w:val="11"/>
    <w:qFormat/>
    <w:uiPriority w:val="11"/>
    <w:rPr>
      <w:rFonts w:ascii="Cambria" w:hAnsi="Cambria" w:cs="Times New Roman"/>
      <w:b/>
      <w:bCs/>
      <w:kern w:val="28"/>
      <w:sz w:val="32"/>
      <w:szCs w:val="32"/>
    </w:rPr>
  </w:style>
  <w:style w:type="character" w:customStyle="1" w:styleId="32">
    <w:name w:val="正文文本缩进 2 Char"/>
    <w:link w:val="6"/>
    <w:qFormat/>
    <w:uiPriority w:val="0"/>
    <w:rPr>
      <w:rFonts w:ascii="宋体" w:hAnsi="Times New Roman"/>
      <w:kern w:val="2"/>
      <w:sz w:val="28"/>
    </w:rPr>
  </w:style>
  <w:style w:type="character" w:customStyle="1" w:styleId="33">
    <w:name w:val="正文文本缩进 3 Char"/>
    <w:link w:val="12"/>
    <w:qFormat/>
    <w:uiPriority w:val="0"/>
    <w:rPr>
      <w:rFonts w:ascii="宋体" w:hAnsi="Times New Roman"/>
      <w:kern w:val="2"/>
      <w:sz w:val="24"/>
    </w:rPr>
  </w:style>
  <w:style w:type="paragraph" w:customStyle="1" w:styleId="34">
    <w:name w:val="Char1"/>
    <w:basedOn w:val="1"/>
    <w:autoRedefine/>
    <w:qFormat/>
    <w:uiPriority w:val="0"/>
    <w:pPr>
      <w:tabs>
        <w:tab w:val="left" w:pos="360"/>
      </w:tabs>
    </w:pPr>
    <w:rPr>
      <w:sz w:val="24"/>
      <w:szCs w:val="24"/>
    </w:rPr>
  </w:style>
  <w:style w:type="character" w:customStyle="1" w:styleId="35">
    <w:name w:val="control-label6"/>
    <w:qFormat/>
    <w:uiPriority w:val="0"/>
    <w:rPr>
      <w:rFonts w:hint="eastAsia" w:ascii="微软雅黑" w:hAnsi="微软雅黑" w:eastAsia="微软雅黑"/>
    </w:rPr>
  </w:style>
  <w:style w:type="character" w:customStyle="1" w:styleId="36">
    <w:name w:val="apple-converted-space"/>
    <w:qFormat/>
    <w:uiPriority w:val="0"/>
  </w:style>
  <w:style w:type="paragraph" w:styleId="37">
    <w:name w:val="List Paragraph"/>
    <w:basedOn w:val="1"/>
    <w:link w:val="38"/>
    <w:qFormat/>
    <w:uiPriority w:val="34"/>
    <w:pPr>
      <w:ind w:firstLine="420" w:firstLineChars="200"/>
    </w:pPr>
    <w:rPr>
      <w:szCs w:val="24"/>
      <w:lang w:val="zh-CN" w:eastAsia="zh-CN"/>
    </w:rPr>
  </w:style>
  <w:style w:type="character" w:customStyle="1" w:styleId="38">
    <w:name w:val="列出段落 Char"/>
    <w:link w:val="37"/>
    <w:qFormat/>
    <w:uiPriority w:val="34"/>
    <w:rPr>
      <w:rFonts w:ascii="Times New Roman" w:hAnsi="Times New Roman"/>
      <w:kern w:val="2"/>
      <w:sz w:val="21"/>
      <w:szCs w:val="24"/>
    </w:rPr>
  </w:style>
  <w:style w:type="paragraph" w:customStyle="1" w:styleId="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1">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2">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3">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6">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5">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正文文本 2 Char"/>
    <w:basedOn w:val="18"/>
    <w:link w:val="13"/>
    <w:semiHidden/>
    <w:qFormat/>
    <w:uiPriority w:val="99"/>
    <w:rPr>
      <w:rFonts w:ascii="Times New Roman" w:hAnsi="Times New Roman"/>
      <w:kern w:val="2"/>
      <w:sz w:val="21"/>
    </w:rPr>
  </w:style>
  <w:style w:type="character" w:customStyle="1" w:styleId="72">
    <w:name w:val="批注文字 Char"/>
    <w:basedOn w:val="18"/>
    <w:link w:val="4"/>
    <w:semiHidden/>
    <w:qFormat/>
    <w:uiPriority w:val="99"/>
    <w:rPr>
      <w:rFonts w:ascii="Times New Roman" w:hAnsi="Times New Roman"/>
      <w:kern w:val="2"/>
      <w:sz w:val="21"/>
    </w:rPr>
  </w:style>
  <w:style w:type="character" w:customStyle="1" w:styleId="73">
    <w:name w:val="正文文本 Char"/>
    <w:basedOn w:val="18"/>
    <w:link w:val="5"/>
    <w:qFormat/>
    <w:uiPriority w:val="0"/>
    <w:rPr>
      <w:rFonts w:ascii="Times New Roman" w:hAnsi="Times New Roman"/>
      <w:kern w:val="2"/>
      <w:sz w:val="21"/>
    </w:rPr>
  </w:style>
  <w:style w:type="character" w:customStyle="1" w:styleId="74">
    <w:name w:val="Default Char"/>
    <w:link w:val="29"/>
    <w:qFormat/>
    <w:locked/>
    <w:uiPriority w:val="0"/>
    <w:rPr>
      <w:rFonts w:ascii="......." w:hAnsi="......." w:eastAsia="......." w:cs="......."/>
      <w:color w:val="000000"/>
      <w:sz w:val="24"/>
      <w:szCs w:val="24"/>
    </w:rPr>
  </w:style>
  <w:style w:type="character" w:customStyle="1" w:styleId="75">
    <w:name w:val="批注主题 Char"/>
    <w:basedOn w:val="72"/>
    <w:link w:val="15"/>
    <w:semiHidden/>
    <w:qFormat/>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06DF-DE56-4EAF-A5F4-F0F4FBC441E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67</Pages>
  <Words>6691</Words>
  <Characters>7575</Characters>
  <Lines>249</Lines>
  <Paragraphs>70</Paragraphs>
  <TotalTime>0</TotalTime>
  <ScaleCrop>false</ScaleCrop>
  <LinksUpToDate>false</LinksUpToDate>
  <CharactersWithSpaces>7672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2026-01-26T02:13:00Z</dcterms:created>
  <dc:creator>未定义</dc:creator>
  <cp:lastModifiedBy>尃翟</cp:lastModifiedBy>
  <cp:lastPrinted>2015-08-04T03:01:00Z</cp:lastPrinted>
  <dcterms:modified xsi:type="dcterms:W3CDTF">2026-06-24T01:57:52Z</dcterms:modified>
  <dc:title>2015年天津市政府债券</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eyJoZGlkIjoiZjljOWQ1MTdjODgwMjliMTE4MDQ1MDgyM2RhN2IxY2YiLCJ1c2VySWQiOiIzNjQ1NDc3NTIifQ==</vt:lpwstr>
  </property>
  <property fmtid="{D5CDD505-2E9C-101B-9397-08002B2CF9AE}" pid="4" name="ICV">
    <vt:lpwstr>34FD9F1E845D45BB8E5F80B920FD9CFE_13</vt:lpwstr>
  </property>
</Properties>
</file>