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5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644"/>
        <w:gridCol w:w="4043"/>
        <w:gridCol w:w="1635"/>
        <w:gridCol w:w="1769"/>
        <w:gridCol w:w="1412"/>
      </w:tblGrid>
      <w:tr w:rsidR="00E25E2B" w:rsidRPr="00E25E2B" w14:paraId="67ECC528" w14:textId="77777777" w:rsidTr="00321A52">
        <w:trPr>
          <w:trHeight w:val="450"/>
          <w:jc w:val="center"/>
        </w:trPr>
        <w:tc>
          <w:tcPr>
            <w:tcW w:w="339" w:type="pct"/>
            <w:shd w:val="clear" w:color="auto" w:fill="auto"/>
            <w:vAlign w:val="center"/>
          </w:tcPr>
          <w:p w14:paraId="61686845" w14:textId="77777777" w:rsidR="00E25E2B" w:rsidRPr="00E25E2B" w:rsidRDefault="00E25E2B" w:rsidP="00E25E2B">
            <w:pPr>
              <w:spacing w:line="58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E25E2B">
              <w:rPr>
                <w:rFonts w:asciiTheme="minorEastAsia" w:eastAsiaTheme="minorEastAsia" w:hAnsiTheme="minorEastAsia" w:cs="Tahoma"/>
                <w:bCs/>
                <w:sz w:val="24"/>
              </w:rPr>
              <w:t>排名</w:t>
            </w:r>
          </w:p>
        </w:tc>
        <w:tc>
          <w:tcPr>
            <w:tcW w:w="2127" w:type="pct"/>
            <w:shd w:val="clear" w:color="auto" w:fill="auto"/>
            <w:vAlign w:val="center"/>
          </w:tcPr>
          <w:p w14:paraId="7D751453" w14:textId="77777777" w:rsidR="00E25E2B" w:rsidRPr="00E25E2B" w:rsidRDefault="00E25E2B" w:rsidP="00E25E2B">
            <w:pPr>
              <w:spacing w:line="58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E25E2B">
              <w:rPr>
                <w:rFonts w:asciiTheme="minorEastAsia" w:eastAsiaTheme="minorEastAsia" w:hAnsiTheme="minorEastAsia" w:cs="Tahoma"/>
                <w:bCs/>
                <w:sz w:val="24"/>
              </w:rPr>
              <w:t>投标人名称</w:t>
            </w:r>
          </w:p>
        </w:tc>
        <w:tc>
          <w:tcPr>
            <w:tcW w:w="860" w:type="pct"/>
            <w:vAlign w:val="center"/>
          </w:tcPr>
          <w:p w14:paraId="0F99BEA0" w14:textId="77777777" w:rsidR="00E25E2B" w:rsidRPr="00E25E2B" w:rsidRDefault="00E25E2B" w:rsidP="00E25E2B">
            <w:pPr>
              <w:spacing w:line="58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E25E2B">
              <w:rPr>
                <w:rFonts w:asciiTheme="minorEastAsia" w:eastAsiaTheme="minorEastAsia" w:hAnsiTheme="minorEastAsia" w:cs="Tahoma" w:hint="eastAsia"/>
                <w:bCs/>
                <w:sz w:val="24"/>
              </w:rPr>
              <w:t>投标报价（元）</w:t>
            </w:r>
          </w:p>
        </w:tc>
        <w:tc>
          <w:tcPr>
            <w:tcW w:w="931" w:type="pct"/>
            <w:shd w:val="clear" w:color="auto" w:fill="auto"/>
            <w:vAlign w:val="center"/>
          </w:tcPr>
          <w:p w14:paraId="1832A704" w14:textId="77777777" w:rsidR="00E25E2B" w:rsidRPr="00E25E2B" w:rsidRDefault="00E25E2B" w:rsidP="00E25E2B">
            <w:pPr>
              <w:spacing w:line="580" w:lineRule="exact"/>
              <w:jc w:val="center"/>
              <w:rPr>
                <w:rFonts w:asciiTheme="minorEastAsia" w:eastAsiaTheme="minorEastAsia" w:hAnsiTheme="minorEastAsia" w:cs="Tahoma"/>
                <w:bCs/>
                <w:color w:val="FF0000"/>
                <w:sz w:val="24"/>
              </w:rPr>
            </w:pPr>
            <w:r w:rsidRPr="00E25E2B">
              <w:rPr>
                <w:rFonts w:asciiTheme="minorEastAsia" w:eastAsiaTheme="minorEastAsia" w:hAnsiTheme="minorEastAsia" w:cs="Tahoma"/>
                <w:bCs/>
                <w:sz w:val="24"/>
              </w:rPr>
              <w:t>评审价格</w:t>
            </w:r>
            <w:r w:rsidRPr="00E25E2B">
              <w:rPr>
                <w:rFonts w:asciiTheme="minorEastAsia" w:eastAsiaTheme="minorEastAsia" w:hAnsiTheme="minorEastAsia" w:cs="Tahoma" w:hint="eastAsia"/>
                <w:bCs/>
                <w:sz w:val="24"/>
              </w:rPr>
              <w:t>（元）</w:t>
            </w:r>
          </w:p>
        </w:tc>
        <w:tc>
          <w:tcPr>
            <w:tcW w:w="743" w:type="pct"/>
            <w:vAlign w:val="center"/>
          </w:tcPr>
          <w:p w14:paraId="6A3E0257" w14:textId="77777777" w:rsidR="00E25E2B" w:rsidRPr="00E25E2B" w:rsidRDefault="00E25E2B" w:rsidP="00E25E2B">
            <w:pPr>
              <w:spacing w:line="58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E25E2B">
              <w:rPr>
                <w:rFonts w:asciiTheme="minorEastAsia" w:eastAsiaTheme="minorEastAsia" w:hAnsiTheme="minorEastAsia" w:cs="Tahoma" w:hint="eastAsia"/>
                <w:bCs/>
                <w:sz w:val="24"/>
              </w:rPr>
              <w:t>综合得</w:t>
            </w:r>
            <w:r w:rsidRPr="00E25E2B">
              <w:rPr>
                <w:rFonts w:asciiTheme="minorEastAsia" w:eastAsiaTheme="minorEastAsia" w:hAnsiTheme="minorEastAsia" w:cs="Tahoma"/>
                <w:bCs/>
                <w:sz w:val="24"/>
              </w:rPr>
              <w:t>分</w:t>
            </w:r>
          </w:p>
        </w:tc>
      </w:tr>
      <w:tr w:rsidR="00E25E2B" w:rsidRPr="00E25E2B" w14:paraId="2643587F" w14:textId="77777777" w:rsidTr="00321A52">
        <w:trPr>
          <w:trHeight w:val="450"/>
          <w:jc w:val="center"/>
        </w:trPr>
        <w:tc>
          <w:tcPr>
            <w:tcW w:w="339" w:type="pct"/>
            <w:shd w:val="clear" w:color="auto" w:fill="auto"/>
            <w:vAlign w:val="center"/>
          </w:tcPr>
          <w:p w14:paraId="01546B8C" w14:textId="77777777" w:rsidR="00E25E2B" w:rsidRPr="00E25E2B" w:rsidRDefault="00E25E2B" w:rsidP="00E25E2B">
            <w:pPr>
              <w:spacing w:line="58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E25E2B">
              <w:rPr>
                <w:rFonts w:asciiTheme="minorEastAsia" w:eastAsiaTheme="minorEastAsia" w:hAnsiTheme="minorEastAsia" w:cs="Tahoma" w:hint="eastAsia"/>
                <w:bCs/>
                <w:sz w:val="24"/>
              </w:rPr>
              <w:t>1</w:t>
            </w:r>
          </w:p>
        </w:tc>
        <w:tc>
          <w:tcPr>
            <w:tcW w:w="2127" w:type="pct"/>
            <w:shd w:val="clear" w:color="auto" w:fill="auto"/>
            <w:vAlign w:val="center"/>
          </w:tcPr>
          <w:p w14:paraId="1EAE8F6F" w14:textId="77777777" w:rsidR="00E25E2B" w:rsidRPr="00E25E2B" w:rsidRDefault="00E25E2B" w:rsidP="00E25E2B">
            <w:pPr>
              <w:spacing w:line="580" w:lineRule="exact"/>
              <w:jc w:val="center"/>
              <w:rPr>
                <w:rFonts w:asciiTheme="minorEastAsia" w:eastAsiaTheme="minorEastAsia" w:hAnsiTheme="minorEastAsia" w:cs="Arial"/>
                <w:sz w:val="24"/>
              </w:rPr>
            </w:pPr>
            <w:r w:rsidRPr="00E25E2B">
              <w:rPr>
                <w:rFonts w:asciiTheme="minorEastAsia" w:eastAsiaTheme="minorEastAsia" w:hAnsiTheme="minorEastAsia" w:hint="eastAsia"/>
                <w:sz w:val="24"/>
              </w:rPr>
              <w:t>天津恒创伟业科技有限公司</w:t>
            </w:r>
          </w:p>
        </w:tc>
        <w:tc>
          <w:tcPr>
            <w:tcW w:w="860" w:type="pct"/>
            <w:vAlign w:val="center"/>
          </w:tcPr>
          <w:p w14:paraId="29C16A4C" w14:textId="77777777" w:rsidR="00E25E2B" w:rsidRPr="00E25E2B" w:rsidRDefault="00E25E2B" w:rsidP="00E25E2B">
            <w:pPr>
              <w:spacing w:line="580" w:lineRule="exact"/>
              <w:jc w:val="center"/>
              <w:rPr>
                <w:rFonts w:asciiTheme="minorEastAsia" w:eastAsiaTheme="minorEastAsia" w:hAnsiTheme="minorEastAsia" w:cs="Arial"/>
                <w:sz w:val="24"/>
              </w:rPr>
            </w:pPr>
            <w:r w:rsidRPr="00E25E2B">
              <w:rPr>
                <w:rFonts w:asciiTheme="minorEastAsia" w:eastAsiaTheme="minorEastAsia" w:hAnsiTheme="minorEastAsia"/>
                <w:sz w:val="24"/>
              </w:rPr>
              <w:t>5500272</w:t>
            </w:r>
          </w:p>
        </w:tc>
        <w:tc>
          <w:tcPr>
            <w:tcW w:w="931" w:type="pct"/>
            <w:shd w:val="clear" w:color="auto" w:fill="auto"/>
            <w:vAlign w:val="center"/>
          </w:tcPr>
          <w:p w14:paraId="7C17A3D5" w14:textId="77777777" w:rsidR="00E25E2B" w:rsidRPr="00E25E2B" w:rsidRDefault="00E25E2B" w:rsidP="00E25E2B">
            <w:pPr>
              <w:spacing w:line="580" w:lineRule="exact"/>
              <w:jc w:val="center"/>
              <w:rPr>
                <w:rFonts w:asciiTheme="minorEastAsia" w:eastAsiaTheme="minorEastAsia" w:hAnsiTheme="minorEastAsia" w:cs="Arial"/>
                <w:sz w:val="24"/>
              </w:rPr>
            </w:pPr>
            <w:r w:rsidRPr="00E25E2B">
              <w:rPr>
                <w:rFonts w:asciiTheme="minorEastAsia" w:eastAsiaTheme="minorEastAsia" w:hAnsiTheme="minorEastAsia" w:hint="eastAsia"/>
                <w:sz w:val="24"/>
              </w:rPr>
              <w:t>5500272</w:t>
            </w:r>
          </w:p>
        </w:tc>
        <w:tc>
          <w:tcPr>
            <w:tcW w:w="743" w:type="pct"/>
            <w:vAlign w:val="center"/>
          </w:tcPr>
          <w:p w14:paraId="31F5301B" w14:textId="77777777" w:rsidR="00E25E2B" w:rsidRPr="00E25E2B" w:rsidRDefault="00E25E2B" w:rsidP="00E25E2B">
            <w:pPr>
              <w:spacing w:line="580" w:lineRule="exact"/>
              <w:jc w:val="center"/>
              <w:rPr>
                <w:rFonts w:asciiTheme="minorEastAsia" w:eastAsiaTheme="minorEastAsia" w:hAnsiTheme="minorEastAsia" w:cs="Arial"/>
                <w:sz w:val="24"/>
              </w:rPr>
            </w:pPr>
            <w:r w:rsidRPr="00E25E2B">
              <w:rPr>
                <w:rFonts w:asciiTheme="minorEastAsia" w:eastAsiaTheme="minorEastAsia" w:hAnsiTheme="minorEastAsia" w:hint="eastAsia"/>
                <w:sz w:val="24"/>
              </w:rPr>
              <w:t>93.312</w:t>
            </w:r>
          </w:p>
        </w:tc>
      </w:tr>
      <w:tr w:rsidR="00E25E2B" w:rsidRPr="00E25E2B" w14:paraId="4988498B" w14:textId="77777777" w:rsidTr="00321A52">
        <w:trPr>
          <w:trHeight w:val="390"/>
          <w:jc w:val="center"/>
        </w:trPr>
        <w:tc>
          <w:tcPr>
            <w:tcW w:w="339" w:type="pct"/>
            <w:shd w:val="clear" w:color="auto" w:fill="auto"/>
            <w:vAlign w:val="center"/>
          </w:tcPr>
          <w:p w14:paraId="00A6CE11" w14:textId="77777777" w:rsidR="00E25E2B" w:rsidRPr="00E25E2B" w:rsidRDefault="00E25E2B" w:rsidP="00E25E2B">
            <w:pPr>
              <w:spacing w:line="58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E25E2B">
              <w:rPr>
                <w:rFonts w:asciiTheme="minorEastAsia" w:eastAsiaTheme="minorEastAsia" w:hAnsiTheme="minorEastAsia" w:cs="Tahoma" w:hint="eastAsia"/>
                <w:bCs/>
                <w:sz w:val="24"/>
              </w:rPr>
              <w:t>2</w:t>
            </w:r>
          </w:p>
        </w:tc>
        <w:tc>
          <w:tcPr>
            <w:tcW w:w="2127" w:type="pct"/>
            <w:shd w:val="clear" w:color="auto" w:fill="auto"/>
            <w:vAlign w:val="center"/>
          </w:tcPr>
          <w:p w14:paraId="1A3C120F" w14:textId="77777777" w:rsidR="00E25E2B" w:rsidRPr="00E25E2B" w:rsidRDefault="00E25E2B" w:rsidP="00E25E2B">
            <w:pPr>
              <w:spacing w:line="580" w:lineRule="exact"/>
              <w:jc w:val="center"/>
              <w:rPr>
                <w:rFonts w:asciiTheme="minorEastAsia" w:eastAsiaTheme="minorEastAsia" w:hAnsiTheme="minorEastAsia" w:cs="Arial"/>
                <w:sz w:val="24"/>
              </w:rPr>
            </w:pPr>
            <w:r w:rsidRPr="00E25E2B">
              <w:rPr>
                <w:rFonts w:asciiTheme="minorEastAsia" w:eastAsiaTheme="minorEastAsia" w:hAnsiTheme="minorEastAsia" w:hint="eastAsia"/>
                <w:sz w:val="24"/>
              </w:rPr>
              <w:t>天津安基云信息科技有限公司</w:t>
            </w:r>
          </w:p>
        </w:tc>
        <w:tc>
          <w:tcPr>
            <w:tcW w:w="860" w:type="pct"/>
            <w:vAlign w:val="center"/>
          </w:tcPr>
          <w:p w14:paraId="0D8D7F8D" w14:textId="77777777" w:rsidR="00E25E2B" w:rsidRPr="00E25E2B" w:rsidRDefault="00E25E2B" w:rsidP="00E25E2B">
            <w:pPr>
              <w:spacing w:line="580" w:lineRule="exact"/>
              <w:jc w:val="center"/>
              <w:rPr>
                <w:rFonts w:asciiTheme="minorEastAsia" w:eastAsiaTheme="minorEastAsia" w:hAnsiTheme="minorEastAsia" w:cs="Arial"/>
                <w:sz w:val="24"/>
              </w:rPr>
            </w:pPr>
            <w:r w:rsidRPr="00E25E2B">
              <w:rPr>
                <w:rFonts w:asciiTheme="minorEastAsia" w:eastAsiaTheme="minorEastAsia" w:hAnsiTheme="minorEastAsia"/>
                <w:sz w:val="24"/>
              </w:rPr>
              <w:t>5148260</w:t>
            </w:r>
          </w:p>
        </w:tc>
        <w:tc>
          <w:tcPr>
            <w:tcW w:w="931" w:type="pct"/>
            <w:shd w:val="clear" w:color="auto" w:fill="auto"/>
            <w:vAlign w:val="center"/>
          </w:tcPr>
          <w:p w14:paraId="086308C0" w14:textId="77777777" w:rsidR="00E25E2B" w:rsidRPr="00E25E2B" w:rsidRDefault="00E25E2B" w:rsidP="00E25E2B">
            <w:pPr>
              <w:spacing w:line="580" w:lineRule="exact"/>
              <w:jc w:val="center"/>
              <w:rPr>
                <w:rFonts w:asciiTheme="minorEastAsia" w:eastAsiaTheme="minorEastAsia" w:hAnsiTheme="minorEastAsia" w:cs="Arial"/>
                <w:sz w:val="24"/>
              </w:rPr>
            </w:pPr>
            <w:r w:rsidRPr="00E25E2B">
              <w:rPr>
                <w:rFonts w:asciiTheme="minorEastAsia" w:eastAsiaTheme="minorEastAsia" w:hAnsiTheme="minorEastAsia" w:hint="eastAsia"/>
                <w:sz w:val="24"/>
              </w:rPr>
              <w:t>5148260</w:t>
            </w:r>
          </w:p>
        </w:tc>
        <w:tc>
          <w:tcPr>
            <w:tcW w:w="743" w:type="pct"/>
            <w:vAlign w:val="center"/>
          </w:tcPr>
          <w:p w14:paraId="5A535247" w14:textId="77777777" w:rsidR="00E25E2B" w:rsidRPr="00E25E2B" w:rsidRDefault="00E25E2B" w:rsidP="00E25E2B">
            <w:pPr>
              <w:spacing w:line="580" w:lineRule="exact"/>
              <w:jc w:val="center"/>
              <w:rPr>
                <w:rFonts w:asciiTheme="minorEastAsia" w:eastAsiaTheme="minorEastAsia" w:hAnsiTheme="minorEastAsia" w:cs="Arial"/>
                <w:sz w:val="24"/>
              </w:rPr>
            </w:pPr>
            <w:r w:rsidRPr="00E25E2B">
              <w:rPr>
                <w:rFonts w:asciiTheme="minorEastAsia" w:eastAsiaTheme="minorEastAsia" w:hAnsiTheme="minorEastAsia" w:hint="eastAsia"/>
                <w:sz w:val="24"/>
              </w:rPr>
              <w:t>92.9337</w:t>
            </w:r>
          </w:p>
        </w:tc>
      </w:tr>
      <w:tr w:rsidR="00E25E2B" w:rsidRPr="00E25E2B" w14:paraId="4A43EC75" w14:textId="77777777" w:rsidTr="00321A52">
        <w:trPr>
          <w:trHeight w:val="390"/>
          <w:jc w:val="center"/>
        </w:trPr>
        <w:tc>
          <w:tcPr>
            <w:tcW w:w="339" w:type="pct"/>
            <w:shd w:val="clear" w:color="auto" w:fill="auto"/>
            <w:vAlign w:val="center"/>
          </w:tcPr>
          <w:p w14:paraId="0C7A3044" w14:textId="77777777" w:rsidR="00E25E2B" w:rsidRPr="00E25E2B" w:rsidRDefault="00E25E2B" w:rsidP="00E25E2B">
            <w:pPr>
              <w:spacing w:line="58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E25E2B">
              <w:rPr>
                <w:rFonts w:asciiTheme="minorEastAsia" w:eastAsiaTheme="minorEastAsia" w:hAnsiTheme="minorEastAsia" w:cs="Tahoma" w:hint="eastAsia"/>
                <w:bCs/>
                <w:sz w:val="24"/>
              </w:rPr>
              <w:t>3</w:t>
            </w:r>
          </w:p>
        </w:tc>
        <w:tc>
          <w:tcPr>
            <w:tcW w:w="2127" w:type="pct"/>
            <w:shd w:val="clear" w:color="auto" w:fill="auto"/>
            <w:vAlign w:val="center"/>
          </w:tcPr>
          <w:p w14:paraId="469A6137" w14:textId="77777777" w:rsidR="00E25E2B" w:rsidRPr="00E25E2B" w:rsidRDefault="00E25E2B" w:rsidP="00E25E2B">
            <w:pPr>
              <w:spacing w:line="580" w:lineRule="exact"/>
              <w:jc w:val="center"/>
              <w:rPr>
                <w:rFonts w:asciiTheme="minorEastAsia" w:eastAsiaTheme="minorEastAsia" w:hAnsiTheme="minorEastAsia" w:cs="Arial"/>
                <w:sz w:val="24"/>
              </w:rPr>
            </w:pPr>
            <w:r w:rsidRPr="00E25E2B">
              <w:rPr>
                <w:rFonts w:asciiTheme="minorEastAsia" w:eastAsiaTheme="minorEastAsia" w:hAnsiTheme="minorEastAsia" w:hint="eastAsia"/>
                <w:sz w:val="24"/>
              </w:rPr>
              <w:t>联合国际商务（天津）有限公司</w:t>
            </w:r>
          </w:p>
        </w:tc>
        <w:tc>
          <w:tcPr>
            <w:tcW w:w="860" w:type="pct"/>
            <w:vAlign w:val="center"/>
          </w:tcPr>
          <w:p w14:paraId="2B9063E2" w14:textId="77777777" w:rsidR="00E25E2B" w:rsidRPr="00E25E2B" w:rsidRDefault="00E25E2B" w:rsidP="00E25E2B">
            <w:pPr>
              <w:spacing w:line="580" w:lineRule="exact"/>
              <w:jc w:val="center"/>
              <w:rPr>
                <w:rFonts w:asciiTheme="minorEastAsia" w:eastAsiaTheme="minorEastAsia" w:hAnsiTheme="minorEastAsia" w:cs="Arial"/>
                <w:sz w:val="24"/>
              </w:rPr>
            </w:pPr>
            <w:r w:rsidRPr="00E25E2B">
              <w:rPr>
                <w:rFonts w:asciiTheme="minorEastAsia" w:eastAsiaTheme="minorEastAsia" w:hAnsiTheme="minorEastAsia"/>
                <w:sz w:val="24"/>
              </w:rPr>
              <w:t>4380782</w:t>
            </w:r>
          </w:p>
        </w:tc>
        <w:tc>
          <w:tcPr>
            <w:tcW w:w="931" w:type="pct"/>
            <w:shd w:val="clear" w:color="auto" w:fill="auto"/>
            <w:vAlign w:val="center"/>
          </w:tcPr>
          <w:p w14:paraId="5D5493F7" w14:textId="77777777" w:rsidR="00E25E2B" w:rsidRPr="00E25E2B" w:rsidRDefault="00E25E2B" w:rsidP="00E25E2B">
            <w:pPr>
              <w:spacing w:line="580" w:lineRule="exact"/>
              <w:jc w:val="center"/>
              <w:rPr>
                <w:rFonts w:asciiTheme="minorEastAsia" w:eastAsiaTheme="minorEastAsia" w:hAnsiTheme="minorEastAsia" w:cs="Arial"/>
                <w:sz w:val="24"/>
              </w:rPr>
            </w:pPr>
            <w:r w:rsidRPr="00E25E2B">
              <w:rPr>
                <w:rFonts w:asciiTheme="minorEastAsia" w:eastAsiaTheme="minorEastAsia" w:hAnsiTheme="minorEastAsia" w:hint="eastAsia"/>
                <w:sz w:val="24"/>
              </w:rPr>
              <w:t>4380782</w:t>
            </w:r>
          </w:p>
        </w:tc>
        <w:tc>
          <w:tcPr>
            <w:tcW w:w="743" w:type="pct"/>
            <w:vAlign w:val="center"/>
          </w:tcPr>
          <w:p w14:paraId="10BD53C8" w14:textId="77777777" w:rsidR="00E25E2B" w:rsidRPr="00E25E2B" w:rsidRDefault="00E25E2B" w:rsidP="00E25E2B">
            <w:pPr>
              <w:spacing w:line="580" w:lineRule="exact"/>
              <w:jc w:val="center"/>
              <w:rPr>
                <w:rFonts w:asciiTheme="minorEastAsia" w:eastAsiaTheme="minorEastAsia" w:hAnsiTheme="minorEastAsia" w:cs="Arial"/>
                <w:sz w:val="24"/>
              </w:rPr>
            </w:pPr>
            <w:r w:rsidRPr="00E25E2B">
              <w:rPr>
                <w:rFonts w:asciiTheme="minorEastAsia" w:eastAsiaTheme="minorEastAsia" w:hAnsiTheme="minorEastAsia" w:hint="eastAsia"/>
                <w:sz w:val="24"/>
              </w:rPr>
              <w:t>82.885</w:t>
            </w:r>
          </w:p>
        </w:tc>
      </w:tr>
      <w:tr w:rsidR="00E25E2B" w:rsidRPr="00E25E2B" w14:paraId="53C5C70F" w14:textId="77777777" w:rsidTr="00321A52">
        <w:trPr>
          <w:trHeight w:val="390"/>
          <w:jc w:val="center"/>
        </w:trPr>
        <w:tc>
          <w:tcPr>
            <w:tcW w:w="339" w:type="pct"/>
            <w:shd w:val="clear" w:color="auto" w:fill="auto"/>
            <w:vAlign w:val="center"/>
          </w:tcPr>
          <w:p w14:paraId="2AD32550" w14:textId="77777777" w:rsidR="00E25E2B" w:rsidRPr="00E25E2B" w:rsidRDefault="00E25E2B" w:rsidP="00E25E2B">
            <w:pPr>
              <w:spacing w:line="580" w:lineRule="exact"/>
              <w:jc w:val="center"/>
              <w:rPr>
                <w:rFonts w:asciiTheme="minorEastAsia" w:eastAsiaTheme="minorEastAsia" w:hAnsiTheme="minorEastAsia" w:cs="Tahoma" w:hint="eastAsia"/>
                <w:bCs/>
                <w:sz w:val="24"/>
              </w:rPr>
            </w:pPr>
            <w:r w:rsidRPr="00E25E2B">
              <w:rPr>
                <w:rFonts w:asciiTheme="minorEastAsia" w:eastAsiaTheme="minorEastAsia" w:hAnsiTheme="minorEastAsia" w:cs="Tahoma" w:hint="eastAsia"/>
                <w:bCs/>
                <w:sz w:val="24"/>
              </w:rPr>
              <w:t>4</w:t>
            </w:r>
          </w:p>
        </w:tc>
        <w:tc>
          <w:tcPr>
            <w:tcW w:w="2127" w:type="pct"/>
            <w:shd w:val="clear" w:color="auto" w:fill="auto"/>
            <w:vAlign w:val="center"/>
          </w:tcPr>
          <w:p w14:paraId="014B3B9E" w14:textId="77777777" w:rsidR="00E25E2B" w:rsidRPr="00E25E2B" w:rsidRDefault="00E25E2B" w:rsidP="00E25E2B">
            <w:pPr>
              <w:spacing w:line="580" w:lineRule="exact"/>
              <w:jc w:val="center"/>
              <w:rPr>
                <w:rFonts w:asciiTheme="minorEastAsia" w:eastAsiaTheme="minorEastAsia" w:hAnsiTheme="minorEastAsia" w:cs="Arial"/>
                <w:sz w:val="24"/>
              </w:rPr>
            </w:pPr>
            <w:r w:rsidRPr="00E25E2B">
              <w:rPr>
                <w:rFonts w:asciiTheme="minorEastAsia" w:eastAsiaTheme="minorEastAsia" w:hAnsiTheme="minorEastAsia" w:hint="eastAsia"/>
                <w:sz w:val="24"/>
              </w:rPr>
              <w:t>天津市英亚电子技术有限公司</w:t>
            </w:r>
          </w:p>
        </w:tc>
        <w:tc>
          <w:tcPr>
            <w:tcW w:w="860" w:type="pct"/>
            <w:vAlign w:val="center"/>
          </w:tcPr>
          <w:p w14:paraId="3E3ACFCD" w14:textId="77777777" w:rsidR="00E25E2B" w:rsidRPr="00E25E2B" w:rsidRDefault="00E25E2B" w:rsidP="00E25E2B">
            <w:pPr>
              <w:spacing w:line="580" w:lineRule="exact"/>
              <w:jc w:val="center"/>
              <w:rPr>
                <w:rFonts w:asciiTheme="minorEastAsia" w:eastAsiaTheme="minorEastAsia" w:hAnsiTheme="minorEastAsia" w:cs="Arial"/>
                <w:sz w:val="24"/>
              </w:rPr>
            </w:pPr>
            <w:r w:rsidRPr="00E25E2B">
              <w:rPr>
                <w:rFonts w:asciiTheme="minorEastAsia" w:eastAsiaTheme="minorEastAsia" w:hAnsiTheme="minorEastAsia"/>
                <w:sz w:val="24"/>
              </w:rPr>
              <w:t>5080506</w:t>
            </w:r>
          </w:p>
        </w:tc>
        <w:tc>
          <w:tcPr>
            <w:tcW w:w="931" w:type="pct"/>
            <w:shd w:val="clear" w:color="auto" w:fill="auto"/>
            <w:vAlign w:val="center"/>
          </w:tcPr>
          <w:p w14:paraId="7142B62D" w14:textId="77777777" w:rsidR="00E25E2B" w:rsidRPr="00E25E2B" w:rsidRDefault="00E25E2B" w:rsidP="00E25E2B">
            <w:pPr>
              <w:spacing w:line="580" w:lineRule="exact"/>
              <w:jc w:val="center"/>
              <w:rPr>
                <w:rFonts w:asciiTheme="minorEastAsia" w:eastAsiaTheme="minorEastAsia" w:hAnsiTheme="minorEastAsia" w:cs="Arial"/>
                <w:sz w:val="24"/>
              </w:rPr>
            </w:pPr>
            <w:r w:rsidRPr="00E25E2B">
              <w:rPr>
                <w:rFonts w:asciiTheme="minorEastAsia" w:eastAsiaTheme="minorEastAsia" w:hAnsiTheme="minorEastAsia" w:hint="eastAsia"/>
                <w:sz w:val="24"/>
              </w:rPr>
              <w:t>5080506</w:t>
            </w:r>
          </w:p>
        </w:tc>
        <w:tc>
          <w:tcPr>
            <w:tcW w:w="743" w:type="pct"/>
            <w:vAlign w:val="center"/>
          </w:tcPr>
          <w:p w14:paraId="2753C553" w14:textId="77777777" w:rsidR="00E25E2B" w:rsidRPr="00E25E2B" w:rsidRDefault="00E25E2B" w:rsidP="00E25E2B">
            <w:pPr>
              <w:spacing w:line="580" w:lineRule="exact"/>
              <w:jc w:val="center"/>
              <w:rPr>
                <w:rFonts w:asciiTheme="minorEastAsia" w:eastAsiaTheme="minorEastAsia" w:hAnsiTheme="minorEastAsia" w:cs="Arial"/>
                <w:sz w:val="24"/>
              </w:rPr>
            </w:pPr>
            <w:r w:rsidRPr="00E25E2B">
              <w:rPr>
                <w:rFonts w:asciiTheme="minorEastAsia" w:eastAsiaTheme="minorEastAsia" w:hAnsiTheme="minorEastAsia" w:hint="eastAsia"/>
                <w:sz w:val="24"/>
              </w:rPr>
              <w:t>75.6682</w:t>
            </w:r>
          </w:p>
        </w:tc>
      </w:tr>
    </w:tbl>
    <w:p w14:paraId="0DEB1B21" w14:textId="77777777" w:rsidR="004372CE" w:rsidRDefault="004372CE">
      <w:bookmarkStart w:id="0" w:name="_GoBack"/>
      <w:bookmarkEnd w:id="0"/>
    </w:p>
    <w:sectPr w:rsidR="004372C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54DDF8F" w14:textId="77777777" w:rsidR="00BC6679" w:rsidRDefault="00BC6679" w:rsidP="002E65EA">
      <w:r>
        <w:separator/>
      </w:r>
    </w:p>
  </w:endnote>
  <w:endnote w:type="continuationSeparator" w:id="0">
    <w:p w14:paraId="69D28C4E" w14:textId="77777777" w:rsidR="00BC6679" w:rsidRDefault="00BC6679" w:rsidP="002E65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675D8B1" w14:textId="77777777" w:rsidR="00BC6679" w:rsidRDefault="00BC6679" w:rsidP="002E65EA">
      <w:r>
        <w:separator/>
      </w:r>
    </w:p>
  </w:footnote>
  <w:footnote w:type="continuationSeparator" w:id="0">
    <w:p w14:paraId="02C89C52" w14:textId="77777777" w:rsidR="00BC6679" w:rsidRDefault="00BC6679" w:rsidP="002E65E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1FA5"/>
    <w:rsid w:val="00062B30"/>
    <w:rsid w:val="00073499"/>
    <w:rsid w:val="00075C66"/>
    <w:rsid w:val="000F1665"/>
    <w:rsid w:val="0013772D"/>
    <w:rsid w:val="00151FA5"/>
    <w:rsid w:val="001B352D"/>
    <w:rsid w:val="001C55D9"/>
    <w:rsid w:val="001E1218"/>
    <w:rsid w:val="001E7519"/>
    <w:rsid w:val="001E7C4F"/>
    <w:rsid w:val="0022198E"/>
    <w:rsid w:val="0022575C"/>
    <w:rsid w:val="00265FE1"/>
    <w:rsid w:val="00270229"/>
    <w:rsid w:val="00285372"/>
    <w:rsid w:val="002B0A31"/>
    <w:rsid w:val="002E65EA"/>
    <w:rsid w:val="002E6D5E"/>
    <w:rsid w:val="0034033A"/>
    <w:rsid w:val="003473FC"/>
    <w:rsid w:val="00355667"/>
    <w:rsid w:val="003B3B19"/>
    <w:rsid w:val="003B5974"/>
    <w:rsid w:val="003E0254"/>
    <w:rsid w:val="00420C61"/>
    <w:rsid w:val="004372CE"/>
    <w:rsid w:val="004A238B"/>
    <w:rsid w:val="004C74C0"/>
    <w:rsid w:val="004E7B4E"/>
    <w:rsid w:val="0051245C"/>
    <w:rsid w:val="00531774"/>
    <w:rsid w:val="005432FA"/>
    <w:rsid w:val="00594936"/>
    <w:rsid w:val="005A26EF"/>
    <w:rsid w:val="00646BC6"/>
    <w:rsid w:val="0066084F"/>
    <w:rsid w:val="00671B73"/>
    <w:rsid w:val="00695D1F"/>
    <w:rsid w:val="006E0570"/>
    <w:rsid w:val="006E7EF1"/>
    <w:rsid w:val="00722C68"/>
    <w:rsid w:val="00772A9B"/>
    <w:rsid w:val="007C4A34"/>
    <w:rsid w:val="00805F47"/>
    <w:rsid w:val="0081342F"/>
    <w:rsid w:val="00882C71"/>
    <w:rsid w:val="008857CE"/>
    <w:rsid w:val="00901177"/>
    <w:rsid w:val="009161B3"/>
    <w:rsid w:val="009520A6"/>
    <w:rsid w:val="009569D2"/>
    <w:rsid w:val="009854F2"/>
    <w:rsid w:val="009952CD"/>
    <w:rsid w:val="009E1F10"/>
    <w:rsid w:val="00A558A6"/>
    <w:rsid w:val="00A61FB9"/>
    <w:rsid w:val="00A76CFE"/>
    <w:rsid w:val="00AA3A61"/>
    <w:rsid w:val="00AA450C"/>
    <w:rsid w:val="00AB0F98"/>
    <w:rsid w:val="00AD3BC5"/>
    <w:rsid w:val="00AD6DEB"/>
    <w:rsid w:val="00B43598"/>
    <w:rsid w:val="00B44B2B"/>
    <w:rsid w:val="00B4702C"/>
    <w:rsid w:val="00B47B97"/>
    <w:rsid w:val="00B63214"/>
    <w:rsid w:val="00B64B36"/>
    <w:rsid w:val="00BC6679"/>
    <w:rsid w:val="00C67D5B"/>
    <w:rsid w:val="00C746FD"/>
    <w:rsid w:val="00C84878"/>
    <w:rsid w:val="00C8586D"/>
    <w:rsid w:val="00CF09A2"/>
    <w:rsid w:val="00D03AC3"/>
    <w:rsid w:val="00D106B9"/>
    <w:rsid w:val="00D20DE9"/>
    <w:rsid w:val="00D47D00"/>
    <w:rsid w:val="00D87524"/>
    <w:rsid w:val="00D90914"/>
    <w:rsid w:val="00DA77A4"/>
    <w:rsid w:val="00DC1821"/>
    <w:rsid w:val="00E25E2B"/>
    <w:rsid w:val="00E47FE9"/>
    <w:rsid w:val="00E718D1"/>
    <w:rsid w:val="00EA6480"/>
    <w:rsid w:val="00EB372D"/>
    <w:rsid w:val="00EB6F39"/>
    <w:rsid w:val="00EC03BD"/>
    <w:rsid w:val="00F11DD0"/>
    <w:rsid w:val="00F22875"/>
    <w:rsid w:val="00F401D9"/>
    <w:rsid w:val="00F44E95"/>
    <w:rsid w:val="00F46C67"/>
    <w:rsid w:val="00F62F3D"/>
    <w:rsid w:val="00F8354C"/>
    <w:rsid w:val="00F87564"/>
    <w:rsid w:val="00FD0B38"/>
    <w:rsid w:val="00FF440A"/>
    <w:rsid w:val="0EE3079E"/>
    <w:rsid w:val="0FA13902"/>
    <w:rsid w:val="3C5F080A"/>
    <w:rsid w:val="7D5A36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28</Words>
  <Characters>166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第二评标室项目人</cp:lastModifiedBy>
  <cp:revision>5</cp:revision>
  <dcterms:created xsi:type="dcterms:W3CDTF">2025-07-18T05:55:00Z</dcterms:created>
  <dcterms:modified xsi:type="dcterms:W3CDTF">2025-08-12T05:16:00Z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eyJoZGlkIjoiMTg2NzA1MzIwNTZjZDk2ZTU3NGI1NzZiNTQ2N2U4YjEifQ==</vt:lpwstr>
  </property>
  <property fmtid="{D5CDD505-2E9C-101B-9397-08002B2CF9AE}" pid="3" name="KSOProductBuildVer">
    <vt:lpwstr>2052-12.1.0.21915</vt:lpwstr>
  </property>
  <property fmtid="{D5CDD505-2E9C-101B-9397-08002B2CF9AE}" pid="4" name="ICV">
    <vt:lpwstr>89653C42ED4742DE979E0C4BF4D0E0DC_12</vt:lpwstr>
  </property>
</Properties>
</file>