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pPr w:leftFromText="180" w:rightFromText="180" w:vertAnchor="text" w:horzAnchor="margin" w:tblpY="421"/>
        <w:tblW w:w="539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664"/>
        <w:gridCol w:w="3746"/>
        <w:gridCol w:w="1700"/>
        <w:gridCol w:w="1622"/>
        <w:gridCol w:w="1331"/>
      </w:tblGrid>
      <w:tr w14:paraId="1E0B04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350F2868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排名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3F8A585F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投标人名称</w:t>
            </w:r>
          </w:p>
        </w:tc>
        <w:tc>
          <w:tcPr>
            <w:tcW w:w="1700" w:type="dxa"/>
            <w:vAlign w:val="center"/>
          </w:tcPr>
          <w:p w14:paraId="1782F847">
            <w:pPr>
              <w:spacing w:line="560" w:lineRule="exact"/>
              <w:jc w:val="center"/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投标报价（元）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6354F9EF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评审价格</w:t>
            </w: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（元）</w:t>
            </w:r>
          </w:p>
        </w:tc>
        <w:tc>
          <w:tcPr>
            <w:tcW w:w="1331" w:type="dxa"/>
            <w:vAlign w:val="center"/>
          </w:tcPr>
          <w:p w14:paraId="5F1CF4EA">
            <w:pPr>
              <w:spacing w:line="560" w:lineRule="exact"/>
              <w:jc w:val="center"/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综合得</w:t>
            </w:r>
            <w:r>
              <w:rPr>
                <w:rFonts w:cs="Tahoma" w:asciiTheme="minorEastAsia" w:hAnsiTheme="minorEastAsia" w:eastAsiaTheme="minorEastAsia"/>
                <w:bCs/>
                <w:sz w:val="24"/>
              </w:rPr>
              <w:t>分</w:t>
            </w:r>
          </w:p>
        </w:tc>
      </w:tr>
      <w:tr w14:paraId="57E71C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394275E0">
            <w:pPr>
              <w:spacing w:line="560" w:lineRule="exact"/>
              <w:jc w:val="center"/>
            </w:pPr>
            <w:bookmarkStart w:id="0" w:name="_GoBack" w:colFirst="0" w:colLast="4"/>
            <w:r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  <w:t>1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12A8CBDB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color w:val="000000"/>
                <w:sz w:val="24"/>
              </w:rPr>
              <w:t>嘉晟茂科技发展（天津）有限公司</w:t>
            </w:r>
          </w:p>
        </w:tc>
        <w:tc>
          <w:tcPr>
            <w:tcW w:w="1700" w:type="dxa"/>
            <w:vAlign w:val="top"/>
          </w:tcPr>
          <w:p w14:paraId="688C312E">
            <w:pPr>
              <w:spacing w:line="560" w:lineRule="exact"/>
              <w:jc w:val="center"/>
            </w:pPr>
            <w:r>
              <w:rPr>
                <w:rFonts w:asciiTheme="minorEastAsia" w:hAnsiTheme="minorEastAsia" w:eastAsiaTheme="minorEastAsia"/>
                <w:sz w:val="24"/>
              </w:rPr>
              <w:t>1198000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5F69AA51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color w:val="000000"/>
                <w:sz w:val="24"/>
              </w:rPr>
              <w:t>1198000</w:t>
            </w:r>
          </w:p>
        </w:tc>
        <w:tc>
          <w:tcPr>
            <w:tcW w:w="1331" w:type="dxa"/>
            <w:vAlign w:val="center"/>
          </w:tcPr>
          <w:p w14:paraId="7D9DD4A8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color w:val="000000"/>
                <w:sz w:val="24"/>
              </w:rPr>
              <w:t>89.1249</w:t>
            </w:r>
          </w:p>
        </w:tc>
      </w:tr>
      <w:tr w14:paraId="021523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76FAB4DD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  <w:t>2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549960D8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color w:val="000000"/>
                <w:sz w:val="24"/>
              </w:rPr>
              <w:t>天津汇普斯科技有限公司</w:t>
            </w:r>
          </w:p>
        </w:tc>
        <w:tc>
          <w:tcPr>
            <w:tcW w:w="1700" w:type="dxa"/>
            <w:vAlign w:val="top"/>
          </w:tcPr>
          <w:p w14:paraId="5B058396">
            <w:pPr>
              <w:spacing w:line="560" w:lineRule="exact"/>
              <w:jc w:val="center"/>
            </w:pPr>
            <w:r>
              <w:rPr>
                <w:rFonts w:asciiTheme="minorEastAsia" w:hAnsiTheme="minorEastAsia" w:eastAsiaTheme="minorEastAsia"/>
                <w:sz w:val="24"/>
              </w:rPr>
              <w:t>1200000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37753E60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color w:val="000000"/>
                <w:sz w:val="24"/>
              </w:rPr>
              <w:t>1200000</w:t>
            </w:r>
          </w:p>
        </w:tc>
        <w:tc>
          <w:tcPr>
            <w:tcW w:w="1331" w:type="dxa"/>
            <w:vAlign w:val="center"/>
          </w:tcPr>
          <w:p w14:paraId="3BB9B91C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color w:val="000000"/>
                <w:sz w:val="24"/>
              </w:rPr>
              <w:t>55.075</w:t>
            </w:r>
          </w:p>
        </w:tc>
      </w:tr>
      <w:tr w14:paraId="261965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5F4C5635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  <w:t>3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6F59F1A8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color w:val="000000"/>
                <w:sz w:val="24"/>
              </w:rPr>
              <w:t>天津华倍科技有限公司</w:t>
            </w:r>
          </w:p>
        </w:tc>
        <w:tc>
          <w:tcPr>
            <w:tcW w:w="1700" w:type="dxa"/>
            <w:vAlign w:val="top"/>
          </w:tcPr>
          <w:p w14:paraId="66A91031">
            <w:pPr>
              <w:spacing w:line="560" w:lineRule="exact"/>
              <w:jc w:val="center"/>
            </w:pPr>
            <w:r>
              <w:rPr>
                <w:rFonts w:asciiTheme="minorEastAsia" w:hAnsiTheme="minorEastAsia" w:eastAsiaTheme="minorEastAsia"/>
                <w:sz w:val="24"/>
              </w:rPr>
              <w:t>1195000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2C91E91C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color w:val="000000"/>
                <w:sz w:val="24"/>
              </w:rPr>
              <w:t>1195000</w:t>
            </w:r>
          </w:p>
        </w:tc>
        <w:tc>
          <w:tcPr>
            <w:tcW w:w="1331" w:type="dxa"/>
            <w:vAlign w:val="center"/>
          </w:tcPr>
          <w:p w14:paraId="222A3389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color w:val="000000"/>
                <w:sz w:val="24"/>
              </w:rPr>
              <w:t>54</w:t>
            </w:r>
          </w:p>
        </w:tc>
      </w:tr>
      <w:bookmarkEnd w:id="0"/>
    </w:tbl>
    <w:p w14:paraId="4FAF3038"/>
    <w:p w14:paraId="2B2B5D8F"/>
    <w:p w14:paraId="5765F8B8"/>
    <w:p w14:paraId="7A4D21CE"/>
    <w:p w14:paraId="323E6C07"/>
    <w:p w14:paraId="368B54B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FA5"/>
    <w:rsid w:val="00060A6D"/>
    <w:rsid w:val="00075C66"/>
    <w:rsid w:val="000F1665"/>
    <w:rsid w:val="00111845"/>
    <w:rsid w:val="00116B41"/>
    <w:rsid w:val="00136FDC"/>
    <w:rsid w:val="00151FA5"/>
    <w:rsid w:val="00170B27"/>
    <w:rsid w:val="00186A9C"/>
    <w:rsid w:val="001D00AB"/>
    <w:rsid w:val="001E1218"/>
    <w:rsid w:val="00223B34"/>
    <w:rsid w:val="0022575C"/>
    <w:rsid w:val="002307C1"/>
    <w:rsid w:val="002335D0"/>
    <w:rsid w:val="00265FE1"/>
    <w:rsid w:val="00285372"/>
    <w:rsid w:val="002B0A31"/>
    <w:rsid w:val="002E6D5E"/>
    <w:rsid w:val="003473FC"/>
    <w:rsid w:val="00355667"/>
    <w:rsid w:val="00397396"/>
    <w:rsid w:val="00420C61"/>
    <w:rsid w:val="004474B2"/>
    <w:rsid w:val="004A238B"/>
    <w:rsid w:val="0051245C"/>
    <w:rsid w:val="00531774"/>
    <w:rsid w:val="005432FA"/>
    <w:rsid w:val="00563802"/>
    <w:rsid w:val="0057301A"/>
    <w:rsid w:val="005A26EF"/>
    <w:rsid w:val="005D2D3C"/>
    <w:rsid w:val="0060122E"/>
    <w:rsid w:val="0062408D"/>
    <w:rsid w:val="00635DAA"/>
    <w:rsid w:val="0067578E"/>
    <w:rsid w:val="00695D1F"/>
    <w:rsid w:val="006E0570"/>
    <w:rsid w:val="006F080C"/>
    <w:rsid w:val="006F092C"/>
    <w:rsid w:val="00722C68"/>
    <w:rsid w:val="00772A9B"/>
    <w:rsid w:val="007C4A34"/>
    <w:rsid w:val="0081342F"/>
    <w:rsid w:val="00882C71"/>
    <w:rsid w:val="008857CE"/>
    <w:rsid w:val="008A295E"/>
    <w:rsid w:val="00951D5D"/>
    <w:rsid w:val="009520A6"/>
    <w:rsid w:val="0095293A"/>
    <w:rsid w:val="009569D2"/>
    <w:rsid w:val="00974867"/>
    <w:rsid w:val="00983F0A"/>
    <w:rsid w:val="009B6607"/>
    <w:rsid w:val="009E1F10"/>
    <w:rsid w:val="00AA3A61"/>
    <w:rsid w:val="00AB0F98"/>
    <w:rsid w:val="00AD6DEB"/>
    <w:rsid w:val="00AF37C0"/>
    <w:rsid w:val="00B43598"/>
    <w:rsid w:val="00B4702C"/>
    <w:rsid w:val="00B97A1C"/>
    <w:rsid w:val="00C67D5B"/>
    <w:rsid w:val="00C746FD"/>
    <w:rsid w:val="00C778DC"/>
    <w:rsid w:val="00C84878"/>
    <w:rsid w:val="00C8586D"/>
    <w:rsid w:val="00D03AC3"/>
    <w:rsid w:val="00D106B9"/>
    <w:rsid w:val="00D20DE9"/>
    <w:rsid w:val="00D54287"/>
    <w:rsid w:val="00D87524"/>
    <w:rsid w:val="00DA62D0"/>
    <w:rsid w:val="00DC1821"/>
    <w:rsid w:val="00DE6D55"/>
    <w:rsid w:val="00E47FE9"/>
    <w:rsid w:val="00E60F6E"/>
    <w:rsid w:val="00E718D1"/>
    <w:rsid w:val="00E84833"/>
    <w:rsid w:val="00E86661"/>
    <w:rsid w:val="00EA4C2D"/>
    <w:rsid w:val="00EB6F39"/>
    <w:rsid w:val="00EC03BD"/>
    <w:rsid w:val="00F06C74"/>
    <w:rsid w:val="00F401D9"/>
    <w:rsid w:val="00F44E95"/>
    <w:rsid w:val="00F46C67"/>
    <w:rsid w:val="00F60980"/>
    <w:rsid w:val="00F8354C"/>
    <w:rsid w:val="00FA47E7"/>
    <w:rsid w:val="00FA7DBF"/>
    <w:rsid w:val="00FD6598"/>
    <w:rsid w:val="056627FA"/>
    <w:rsid w:val="2C926BAF"/>
    <w:rsid w:val="333D46EA"/>
    <w:rsid w:val="33A135CA"/>
    <w:rsid w:val="42D96482"/>
    <w:rsid w:val="442B07A6"/>
    <w:rsid w:val="625D314D"/>
    <w:rsid w:val="7AAB0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1</Pages>
  <Words>28</Words>
  <Characters>28</Characters>
  <Lines>1</Lines>
  <Paragraphs>1</Paragraphs>
  <TotalTime>0</TotalTime>
  <ScaleCrop>false</ScaleCrop>
  <LinksUpToDate>false</LinksUpToDate>
  <CharactersWithSpaces>28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2025-08-14T02:42:00Z</dcterms:created>
  <dc:creator>未定义</dc:creator>
  <cp:lastModifiedBy>未定义</cp:lastModifiedBy>
  <dcterms:modified xsi:type="dcterms:W3CDTF">2025-11-06T02:53:25Z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2052-12.1.0.23125</vt:lpwstr>
  </property>
  <property fmtid="{D5CDD505-2E9C-101B-9397-08002B2CF9AE}" pid="4" name="ICV">
    <vt:lpwstr>32DA8D4D062B4A58BD92563AC96BAF40_12</vt:lpwstr>
  </property>
</Properties>
</file>