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6"/>
        <w:gridCol w:w="1700"/>
        <w:gridCol w:w="1622"/>
        <w:gridCol w:w="1331"/>
      </w:tblGrid>
      <w:tr w:rsidR="003D7855" w14:paraId="1E0B04F9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50F2868" w14:textId="77777777" w:rsidR="003D7855" w:rsidRDefault="00524D48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 w14:textId="77777777" w:rsidR="003D7855" w:rsidRDefault="00524D48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 w14:textId="77777777" w:rsidR="003D7855" w:rsidRDefault="00524D48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 w14:textId="77777777" w:rsidR="003D7855" w:rsidRDefault="00524D48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 w14:textId="77777777" w:rsidR="003D7855" w:rsidRDefault="00524D48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407C8F" w14:paraId="57E71C3A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94275E0" w14:textId="6D0F542E" w:rsidR="00407C8F" w:rsidRDefault="00407C8F">
            <w:pPr>
              <w:spacing w:line="560" w:lineRule="exact"/>
              <w:jc w:val="center"/>
            </w:pPr>
            <w:bookmarkStart w:id="0" w:name="_GoBack" w:colFirst="0" w:colLast="4"/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 w14:textId="001D5284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中汽数据（天津）有限公司</w:t>
            </w:r>
          </w:p>
        </w:tc>
        <w:tc>
          <w:tcPr>
            <w:tcW w:w="1700" w:type="dxa"/>
            <w:vAlign w:val="center"/>
          </w:tcPr>
          <w:p w14:paraId="688C312E" w14:textId="7FF33158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7548000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 w14:textId="2FB9014B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6038400</w:t>
            </w:r>
          </w:p>
        </w:tc>
        <w:tc>
          <w:tcPr>
            <w:tcW w:w="1331" w:type="dxa"/>
            <w:vAlign w:val="center"/>
          </w:tcPr>
          <w:p w14:paraId="7D9DD4A8" w14:textId="677379ED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93.1936</w:t>
            </w:r>
          </w:p>
        </w:tc>
      </w:tr>
      <w:tr w:rsidR="00407C8F" w14:paraId="02152386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6FAB4DD" w14:textId="54197793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 w14:textId="700D339E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宇通客车股份有限公司</w:t>
            </w:r>
          </w:p>
        </w:tc>
        <w:tc>
          <w:tcPr>
            <w:tcW w:w="1700" w:type="dxa"/>
            <w:vAlign w:val="center"/>
          </w:tcPr>
          <w:p w14:paraId="5B058396" w14:textId="45821FD8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7680000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 w14:textId="2C0C8D71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7680000</w:t>
            </w:r>
          </w:p>
        </w:tc>
        <w:tc>
          <w:tcPr>
            <w:tcW w:w="1331" w:type="dxa"/>
            <w:vAlign w:val="center"/>
          </w:tcPr>
          <w:p w14:paraId="3BB9B91C" w14:textId="789AF812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86.6375</w:t>
            </w:r>
          </w:p>
        </w:tc>
      </w:tr>
      <w:tr w:rsidR="00407C8F" w14:paraId="358B4AAC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0846D65D" w14:textId="6C2BCA70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209A708C" w14:textId="67022D49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洛阳</w:t>
            </w:r>
            <w:proofErr w:type="gramStart"/>
            <w:r w:rsidRPr="00ED4DD3">
              <w:rPr>
                <w:rFonts w:asciiTheme="minorEastAsia" w:eastAsiaTheme="minorEastAsia" w:hAnsiTheme="minorEastAsia" w:hint="eastAsia"/>
                <w:sz w:val="24"/>
              </w:rPr>
              <w:t>凌宇朗宸</w:t>
            </w:r>
            <w:proofErr w:type="gramEnd"/>
            <w:r w:rsidRPr="00ED4DD3">
              <w:rPr>
                <w:rFonts w:asciiTheme="minorEastAsia" w:eastAsiaTheme="minorEastAsia" w:hAnsiTheme="minorEastAsia" w:hint="eastAsia"/>
                <w:sz w:val="24"/>
              </w:rPr>
              <w:t>汽车有限公司</w:t>
            </w:r>
          </w:p>
        </w:tc>
        <w:tc>
          <w:tcPr>
            <w:tcW w:w="1700" w:type="dxa"/>
            <w:vAlign w:val="center"/>
          </w:tcPr>
          <w:p w14:paraId="5FDC7EA1" w14:textId="59903A6F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5280000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8F2C32D" w14:textId="0D1EAA44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5280000</w:t>
            </w:r>
          </w:p>
        </w:tc>
        <w:tc>
          <w:tcPr>
            <w:tcW w:w="1331" w:type="dxa"/>
            <w:vAlign w:val="center"/>
          </w:tcPr>
          <w:p w14:paraId="04366347" w14:textId="6C76A26E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86.1273</w:t>
            </w:r>
          </w:p>
        </w:tc>
      </w:tr>
      <w:tr w:rsidR="00407C8F" w14:paraId="2619655A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5F4C5635" w14:textId="1E424ADA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 w14:textId="703E4E75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北京事必达汽车有限责任公司</w:t>
            </w:r>
          </w:p>
        </w:tc>
        <w:tc>
          <w:tcPr>
            <w:tcW w:w="1700" w:type="dxa"/>
            <w:vAlign w:val="center"/>
          </w:tcPr>
          <w:p w14:paraId="66A91031" w14:textId="2154C05D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6540000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 w14:textId="4B646BCD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cs="Tahoma"/>
                <w:bCs/>
                <w:color w:val="000000"/>
                <w:sz w:val="24"/>
              </w:rPr>
              <w:t>5232000</w:t>
            </w:r>
          </w:p>
        </w:tc>
        <w:tc>
          <w:tcPr>
            <w:tcW w:w="1331" w:type="dxa"/>
            <w:vAlign w:val="center"/>
          </w:tcPr>
          <w:p w14:paraId="222A3389" w14:textId="66888444" w:rsidR="00407C8F" w:rsidRDefault="00407C8F">
            <w:pPr>
              <w:spacing w:line="560" w:lineRule="exact"/>
              <w:jc w:val="center"/>
            </w:pPr>
            <w:r w:rsidRPr="00ED4DD3">
              <w:rPr>
                <w:rFonts w:asciiTheme="minorEastAsia" w:eastAsiaTheme="minorEastAsia" w:hAnsiTheme="minorEastAsia" w:hint="eastAsia"/>
                <w:sz w:val="24"/>
              </w:rPr>
              <w:t>82.6</w:t>
            </w:r>
          </w:p>
        </w:tc>
      </w:tr>
      <w:bookmarkEnd w:id="0"/>
    </w:tbl>
    <w:p w14:paraId="53D86BAB" w14:textId="77777777" w:rsidR="003D7855" w:rsidRDefault="003D7855">
      <w:pPr>
        <w:rPr>
          <w:rFonts w:hint="eastAsia"/>
        </w:rPr>
      </w:pPr>
    </w:p>
    <w:p w14:paraId="0231397B" w14:textId="77777777" w:rsidR="00407C8F" w:rsidRDefault="00407C8F">
      <w:pPr>
        <w:rPr>
          <w:rFonts w:hint="eastAsia"/>
        </w:rPr>
      </w:pPr>
    </w:p>
    <w:p w14:paraId="15FC1152" w14:textId="77777777" w:rsidR="00407C8F" w:rsidRDefault="00407C8F"/>
    <w:p w14:paraId="2B2B5D8F" w14:textId="77777777" w:rsidR="003D7855" w:rsidRDefault="003D7855"/>
    <w:p w14:paraId="5765F8B8" w14:textId="77777777" w:rsidR="003D7855" w:rsidRDefault="003D7855"/>
    <w:p w14:paraId="7A4D21CE" w14:textId="77777777" w:rsidR="003D7855" w:rsidRDefault="003D7855"/>
    <w:p w14:paraId="323E6C07" w14:textId="77777777" w:rsidR="003D7855" w:rsidRDefault="003D7855"/>
    <w:p w14:paraId="368B54BD" w14:textId="77777777" w:rsidR="003D7855" w:rsidRDefault="003D7855"/>
    <w:sectPr w:rsidR="003D78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1FC12E" w14:textId="77777777" w:rsidR="00524D48" w:rsidRDefault="00524D48" w:rsidP="00407C8F">
      <w:r>
        <w:separator/>
      </w:r>
    </w:p>
  </w:endnote>
  <w:endnote w:type="continuationSeparator" w:id="0">
    <w:p w14:paraId="5F71396A" w14:textId="77777777" w:rsidR="00524D48" w:rsidRDefault="00524D48" w:rsidP="00407C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970E84" w14:textId="77777777" w:rsidR="00524D48" w:rsidRDefault="00524D48" w:rsidP="00407C8F">
      <w:r>
        <w:separator/>
      </w:r>
    </w:p>
  </w:footnote>
  <w:footnote w:type="continuationSeparator" w:id="0">
    <w:p w14:paraId="5CAE3D04" w14:textId="77777777" w:rsidR="00524D48" w:rsidRDefault="00524D48" w:rsidP="00407C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3B34"/>
    <w:rsid w:val="0022575C"/>
    <w:rsid w:val="002307C1"/>
    <w:rsid w:val="002335D0"/>
    <w:rsid w:val="00265FE1"/>
    <w:rsid w:val="00285372"/>
    <w:rsid w:val="002A6A92"/>
    <w:rsid w:val="002B0A31"/>
    <w:rsid w:val="002E6D5E"/>
    <w:rsid w:val="003473FC"/>
    <w:rsid w:val="00355667"/>
    <w:rsid w:val="00397396"/>
    <w:rsid w:val="003D7855"/>
    <w:rsid w:val="00407C8F"/>
    <w:rsid w:val="00420C61"/>
    <w:rsid w:val="004474B2"/>
    <w:rsid w:val="004A238B"/>
    <w:rsid w:val="0051245C"/>
    <w:rsid w:val="00524D48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303FE"/>
    <w:rsid w:val="00AA3A61"/>
    <w:rsid w:val="00AB0F98"/>
    <w:rsid w:val="00AD6DEB"/>
    <w:rsid w:val="00AF37C0"/>
    <w:rsid w:val="00B41AA0"/>
    <w:rsid w:val="00B43598"/>
    <w:rsid w:val="00B46BCC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0C16390A"/>
    <w:rsid w:val="2C8B1B30"/>
    <w:rsid w:val="2C926BAF"/>
    <w:rsid w:val="333D46EA"/>
    <w:rsid w:val="33A135CA"/>
    <w:rsid w:val="42D96482"/>
    <w:rsid w:val="442B07A6"/>
    <w:rsid w:val="498E5F13"/>
    <w:rsid w:val="4CA32B7D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2025-12-08T02:14:00Z</dcterms:created>
  <dcterms:modified xsi:type="dcterms:W3CDTF">2025-12-16T05:52:00Z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32DA8D4D062B4A58BD92563AC96BAF40_12</vt:lpwstr>
  </property>
</Properties>
</file>