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449907">
      <w:pPr>
        <w:widowControl/>
        <w:jc w:val="left"/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 xml:space="preserve">附件： </w:t>
      </w:r>
    </w:p>
    <w:p w14:paraId="1BDC37A1">
      <w:pPr>
        <w:spacing w:line="460" w:lineRule="exact"/>
        <w:jc w:val="left"/>
        <w:rPr>
          <w:b/>
          <w:sz w:val="24"/>
        </w:rPr>
      </w:pPr>
      <w:r>
        <w:rPr>
          <w:b/>
          <w:sz w:val="24"/>
        </w:rPr>
        <w:t>附件1</w:t>
      </w:r>
    </w:p>
    <w:p w14:paraId="6D0A2752">
      <w:pPr>
        <w:tabs>
          <w:tab w:val="left" w:pos="3780"/>
          <w:tab w:val="left" w:pos="3960"/>
        </w:tabs>
        <w:spacing w:line="460" w:lineRule="exact"/>
        <w:jc w:val="center"/>
        <w:rPr>
          <w:b/>
          <w:sz w:val="24"/>
        </w:rPr>
      </w:pPr>
      <w:r>
        <w:rPr>
          <w:b/>
          <w:sz w:val="24"/>
        </w:rPr>
        <w:t>报价分项一览表</w:t>
      </w:r>
    </w:p>
    <w:p w14:paraId="1491B436">
      <w:pPr>
        <w:spacing w:line="460" w:lineRule="exact"/>
        <w:ind w:left="192"/>
        <w:rPr>
          <w:sz w:val="24"/>
        </w:rPr>
      </w:pPr>
      <w:r>
        <w:rPr>
          <w:sz w:val="24"/>
        </w:rPr>
        <w:t>项目名称：</w:t>
      </w:r>
      <w:r>
        <w:rPr>
          <w:sz w:val="24"/>
          <w:u w:val="single"/>
        </w:rPr>
        <w:t xml:space="preserve">                    </w:t>
      </w:r>
    </w:p>
    <w:p w14:paraId="7D5F52ED">
      <w:pPr>
        <w:spacing w:line="460" w:lineRule="exact"/>
        <w:ind w:left="192"/>
        <w:rPr>
          <w:sz w:val="24"/>
        </w:rPr>
      </w:pPr>
      <w:r>
        <w:rPr>
          <w:sz w:val="24"/>
        </w:rPr>
        <w:t>项目编号：</w:t>
      </w:r>
      <w:r>
        <w:rPr>
          <w:sz w:val="24"/>
          <w:u w:val="single"/>
        </w:rPr>
        <w:t xml:space="preserve">                    </w:t>
      </w:r>
    </w:p>
    <w:p w14:paraId="676C4181">
      <w:pPr>
        <w:spacing w:line="460" w:lineRule="exact"/>
        <w:ind w:left="192"/>
        <w:rPr>
          <w:sz w:val="24"/>
        </w:rPr>
      </w:pPr>
      <w:r>
        <w:rPr>
          <w:sz w:val="24"/>
        </w:rPr>
        <w:t>包    号：</w:t>
      </w:r>
      <w:r>
        <w:rPr>
          <w:sz w:val="24"/>
          <w:u w:val="single"/>
        </w:rPr>
        <w:t xml:space="preserve">                    </w:t>
      </w:r>
    </w:p>
    <w:p w14:paraId="337E7ED2">
      <w:pPr>
        <w:spacing w:line="460" w:lineRule="exact"/>
        <w:ind w:firstLine="6960" w:firstLineChars="2900"/>
        <w:rPr>
          <w:sz w:val="24"/>
        </w:rPr>
      </w:pPr>
      <w:r>
        <w:rPr>
          <w:sz w:val="24"/>
        </w:rPr>
        <w:t>单位：元</w:t>
      </w:r>
    </w:p>
    <w:tbl>
      <w:tblPr>
        <w:tblStyle w:val="5"/>
        <w:tblW w:w="469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3394"/>
        <w:gridCol w:w="3549"/>
      </w:tblGrid>
      <w:tr w14:paraId="0DA16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Align w:val="center"/>
          </w:tcPr>
          <w:p w14:paraId="770E07E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121" w:type="pct"/>
            <w:vAlign w:val="center"/>
          </w:tcPr>
          <w:p w14:paraId="55D8F74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价格分项组成</w:t>
            </w:r>
          </w:p>
        </w:tc>
        <w:tc>
          <w:tcPr>
            <w:tcW w:w="2218" w:type="pct"/>
            <w:vAlign w:val="center"/>
          </w:tcPr>
          <w:p w14:paraId="3E127A71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报价</w:t>
            </w:r>
          </w:p>
        </w:tc>
      </w:tr>
      <w:tr w14:paraId="080C0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restart"/>
            <w:vAlign w:val="center"/>
          </w:tcPr>
          <w:p w14:paraId="5E9B8BB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2121" w:type="pct"/>
            <w:vMerge w:val="restart"/>
            <w:vAlign w:val="center"/>
          </w:tcPr>
          <w:p w14:paraId="348377B8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人员费用</w:t>
            </w:r>
          </w:p>
        </w:tc>
        <w:tc>
          <w:tcPr>
            <w:tcW w:w="2218" w:type="pct"/>
            <w:vAlign w:val="center"/>
          </w:tcPr>
          <w:p w14:paraId="61E4E67A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人员工资：</w:t>
            </w:r>
          </w:p>
        </w:tc>
      </w:tr>
      <w:tr w14:paraId="4623D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continue"/>
            <w:vAlign w:val="center"/>
          </w:tcPr>
          <w:p w14:paraId="7621C17B">
            <w:pPr>
              <w:jc w:val="center"/>
              <w:rPr>
                <w:szCs w:val="21"/>
              </w:rPr>
            </w:pPr>
          </w:p>
        </w:tc>
        <w:tc>
          <w:tcPr>
            <w:tcW w:w="2121" w:type="pct"/>
            <w:vMerge w:val="continue"/>
            <w:vAlign w:val="center"/>
          </w:tcPr>
          <w:p w14:paraId="04842432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3B20D952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社会保险：</w:t>
            </w:r>
          </w:p>
        </w:tc>
      </w:tr>
      <w:tr w14:paraId="287CF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continue"/>
            <w:vAlign w:val="center"/>
          </w:tcPr>
          <w:p w14:paraId="7A230EC3">
            <w:pPr>
              <w:jc w:val="center"/>
              <w:rPr>
                <w:szCs w:val="21"/>
              </w:rPr>
            </w:pPr>
          </w:p>
        </w:tc>
        <w:tc>
          <w:tcPr>
            <w:tcW w:w="2121" w:type="pct"/>
            <w:vMerge w:val="continue"/>
            <w:vAlign w:val="center"/>
          </w:tcPr>
          <w:p w14:paraId="32526A4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2BBCC874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住房公积金：</w:t>
            </w:r>
          </w:p>
        </w:tc>
      </w:tr>
      <w:tr w14:paraId="26303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continue"/>
            <w:vAlign w:val="center"/>
          </w:tcPr>
          <w:p w14:paraId="2F5DF87B">
            <w:pPr>
              <w:jc w:val="center"/>
              <w:rPr>
                <w:szCs w:val="21"/>
              </w:rPr>
            </w:pPr>
          </w:p>
        </w:tc>
        <w:tc>
          <w:tcPr>
            <w:tcW w:w="2121" w:type="pct"/>
            <w:vMerge w:val="continue"/>
            <w:vAlign w:val="center"/>
          </w:tcPr>
          <w:p w14:paraId="4E3697EB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38C698FF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福利</w:t>
            </w:r>
            <w:r>
              <w:rPr>
                <w:rFonts w:hint="eastAsia"/>
                <w:szCs w:val="21"/>
              </w:rPr>
              <w:t>费</w:t>
            </w:r>
            <w:r>
              <w:rPr>
                <w:szCs w:val="21"/>
              </w:rPr>
              <w:t>：</w:t>
            </w:r>
          </w:p>
        </w:tc>
      </w:tr>
      <w:tr w14:paraId="439D3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continue"/>
            <w:vAlign w:val="center"/>
          </w:tcPr>
          <w:p w14:paraId="45EBFC24">
            <w:pPr>
              <w:jc w:val="center"/>
              <w:rPr>
                <w:szCs w:val="21"/>
              </w:rPr>
            </w:pPr>
          </w:p>
        </w:tc>
        <w:tc>
          <w:tcPr>
            <w:tcW w:w="2121" w:type="pct"/>
            <w:vMerge w:val="continue"/>
            <w:vAlign w:val="center"/>
          </w:tcPr>
          <w:p w14:paraId="4D5AA5E5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0F3A0DB5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加班费</w:t>
            </w:r>
            <w:r>
              <w:rPr>
                <w:szCs w:val="21"/>
              </w:rPr>
              <w:t>：</w:t>
            </w:r>
          </w:p>
        </w:tc>
      </w:tr>
      <w:tr w14:paraId="6A10A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Merge w:val="continue"/>
            <w:vAlign w:val="center"/>
          </w:tcPr>
          <w:p w14:paraId="67CEF742">
            <w:pPr>
              <w:jc w:val="center"/>
              <w:rPr>
                <w:szCs w:val="21"/>
              </w:rPr>
            </w:pPr>
          </w:p>
        </w:tc>
        <w:tc>
          <w:tcPr>
            <w:tcW w:w="2121" w:type="pct"/>
            <w:vMerge w:val="continue"/>
            <w:vAlign w:val="center"/>
          </w:tcPr>
          <w:p w14:paraId="0F0B8F6E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3929C3AD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其他：</w:t>
            </w:r>
          </w:p>
        </w:tc>
      </w:tr>
      <w:tr w14:paraId="718FD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60" w:type="pct"/>
            <w:vAlign w:val="center"/>
          </w:tcPr>
          <w:p w14:paraId="5BABCB2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2121" w:type="pct"/>
            <w:vAlign w:val="center"/>
          </w:tcPr>
          <w:p w14:paraId="5367E23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保洁</w:t>
            </w:r>
            <w:r>
              <w:rPr>
                <w:szCs w:val="21"/>
              </w:rPr>
              <w:t>工具耗材费用</w:t>
            </w:r>
          </w:p>
        </w:tc>
        <w:tc>
          <w:tcPr>
            <w:tcW w:w="2218" w:type="pct"/>
            <w:vAlign w:val="center"/>
          </w:tcPr>
          <w:p w14:paraId="311F3D90">
            <w:pPr>
              <w:jc w:val="left"/>
              <w:rPr>
                <w:szCs w:val="21"/>
              </w:rPr>
            </w:pPr>
          </w:p>
        </w:tc>
      </w:tr>
      <w:tr w14:paraId="65634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60" w:type="pct"/>
            <w:vAlign w:val="center"/>
          </w:tcPr>
          <w:p w14:paraId="1F105DE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2121" w:type="pct"/>
            <w:vAlign w:val="center"/>
          </w:tcPr>
          <w:p w14:paraId="75E43AE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秩序维护</w:t>
            </w:r>
            <w:r>
              <w:rPr>
                <w:rFonts w:hint="eastAsia"/>
                <w:szCs w:val="21"/>
              </w:rPr>
              <w:t>工具耗材</w:t>
            </w:r>
            <w:r>
              <w:rPr>
                <w:szCs w:val="21"/>
              </w:rPr>
              <w:t>费用</w:t>
            </w:r>
          </w:p>
        </w:tc>
        <w:tc>
          <w:tcPr>
            <w:tcW w:w="2218" w:type="pct"/>
            <w:vAlign w:val="center"/>
          </w:tcPr>
          <w:p w14:paraId="6C7D24A8">
            <w:pPr>
              <w:jc w:val="left"/>
              <w:rPr>
                <w:szCs w:val="21"/>
              </w:rPr>
            </w:pPr>
          </w:p>
        </w:tc>
      </w:tr>
      <w:tr w14:paraId="72C4A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60" w:type="pct"/>
            <w:vAlign w:val="center"/>
          </w:tcPr>
          <w:p w14:paraId="793577A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2121" w:type="pct"/>
            <w:vAlign w:val="center"/>
          </w:tcPr>
          <w:p w14:paraId="57580DEF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绿化养护费用</w:t>
            </w:r>
          </w:p>
        </w:tc>
        <w:tc>
          <w:tcPr>
            <w:tcW w:w="2218" w:type="pct"/>
            <w:vAlign w:val="center"/>
          </w:tcPr>
          <w:p w14:paraId="6DE23B60">
            <w:pPr>
              <w:jc w:val="left"/>
              <w:rPr>
                <w:szCs w:val="21"/>
              </w:rPr>
            </w:pPr>
          </w:p>
        </w:tc>
      </w:tr>
      <w:tr w14:paraId="5ECF8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0" w:hRule="atLeast"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6105B56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2121" w:type="pct"/>
            <w:vAlign w:val="center"/>
          </w:tcPr>
          <w:p w14:paraId="6FA84D17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垃圾清运、河道清理等费用</w:t>
            </w:r>
          </w:p>
        </w:tc>
        <w:tc>
          <w:tcPr>
            <w:tcW w:w="2218" w:type="pct"/>
            <w:vAlign w:val="center"/>
          </w:tcPr>
          <w:p w14:paraId="723FF352">
            <w:pPr>
              <w:jc w:val="left"/>
              <w:rPr>
                <w:szCs w:val="21"/>
              </w:rPr>
            </w:pPr>
          </w:p>
        </w:tc>
      </w:tr>
      <w:tr w14:paraId="22977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5477AC2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2121" w:type="pct"/>
            <w:vAlign w:val="center"/>
          </w:tcPr>
          <w:p w14:paraId="7F72A790">
            <w:pPr>
              <w:jc w:val="center"/>
              <w:rPr>
                <w:rFonts w:hint="default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通勤班车费用</w:t>
            </w:r>
          </w:p>
        </w:tc>
        <w:tc>
          <w:tcPr>
            <w:tcW w:w="2218" w:type="pct"/>
            <w:vAlign w:val="center"/>
          </w:tcPr>
          <w:p w14:paraId="41CCAC56">
            <w:pPr>
              <w:jc w:val="left"/>
              <w:rPr>
                <w:szCs w:val="21"/>
              </w:rPr>
            </w:pPr>
          </w:p>
        </w:tc>
      </w:tr>
      <w:tr w14:paraId="57879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2C16B3E6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2121" w:type="pct"/>
            <w:vAlign w:val="center"/>
          </w:tcPr>
          <w:p w14:paraId="18FEDE6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服装费用</w:t>
            </w:r>
          </w:p>
        </w:tc>
        <w:tc>
          <w:tcPr>
            <w:tcW w:w="2218" w:type="pct"/>
            <w:vAlign w:val="center"/>
          </w:tcPr>
          <w:p w14:paraId="0CA341EF">
            <w:pPr>
              <w:jc w:val="left"/>
              <w:rPr>
                <w:szCs w:val="21"/>
              </w:rPr>
            </w:pPr>
          </w:p>
        </w:tc>
      </w:tr>
      <w:tr w14:paraId="290F3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727A3461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9</w:t>
            </w:r>
          </w:p>
        </w:tc>
        <w:tc>
          <w:tcPr>
            <w:tcW w:w="2121" w:type="pct"/>
            <w:vAlign w:val="center"/>
          </w:tcPr>
          <w:p w14:paraId="5864BEE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办公费用</w:t>
            </w:r>
          </w:p>
        </w:tc>
        <w:tc>
          <w:tcPr>
            <w:tcW w:w="2218" w:type="pct"/>
            <w:vAlign w:val="center"/>
          </w:tcPr>
          <w:p w14:paraId="77D44ECB">
            <w:pPr>
              <w:jc w:val="left"/>
              <w:rPr>
                <w:szCs w:val="21"/>
              </w:rPr>
            </w:pPr>
          </w:p>
        </w:tc>
      </w:tr>
      <w:tr w14:paraId="0B444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747308DC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2121" w:type="pct"/>
            <w:vAlign w:val="center"/>
          </w:tcPr>
          <w:p w14:paraId="77B16B6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固定资产折旧</w:t>
            </w:r>
          </w:p>
        </w:tc>
        <w:tc>
          <w:tcPr>
            <w:tcW w:w="2218" w:type="pct"/>
            <w:vAlign w:val="center"/>
          </w:tcPr>
          <w:p w14:paraId="2CB99B3C">
            <w:pPr>
              <w:jc w:val="left"/>
              <w:rPr>
                <w:szCs w:val="21"/>
              </w:rPr>
            </w:pPr>
          </w:p>
        </w:tc>
      </w:tr>
      <w:tr w14:paraId="5EE00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shd w:val="clear" w:color="auto" w:fill="auto"/>
            <w:vAlign w:val="center"/>
          </w:tcPr>
          <w:p w14:paraId="3D71FF88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11</w:t>
            </w:r>
          </w:p>
        </w:tc>
        <w:tc>
          <w:tcPr>
            <w:tcW w:w="2121" w:type="pct"/>
            <w:vAlign w:val="center"/>
          </w:tcPr>
          <w:p w14:paraId="3A5FCF6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利润</w:t>
            </w:r>
          </w:p>
        </w:tc>
        <w:tc>
          <w:tcPr>
            <w:tcW w:w="2218" w:type="pct"/>
            <w:vAlign w:val="center"/>
          </w:tcPr>
          <w:p w14:paraId="16441D7C">
            <w:pPr>
              <w:jc w:val="left"/>
              <w:rPr>
                <w:szCs w:val="21"/>
              </w:rPr>
            </w:pPr>
          </w:p>
        </w:tc>
      </w:tr>
      <w:tr w14:paraId="594FF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Align w:val="center"/>
          </w:tcPr>
          <w:p w14:paraId="204EF048">
            <w:pPr>
              <w:jc w:val="center"/>
              <w:rPr>
                <w:rFonts w:hint="default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12</w:t>
            </w:r>
          </w:p>
        </w:tc>
        <w:tc>
          <w:tcPr>
            <w:tcW w:w="2121" w:type="pct"/>
            <w:vAlign w:val="center"/>
          </w:tcPr>
          <w:p w14:paraId="3FC24A4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税金</w:t>
            </w:r>
          </w:p>
        </w:tc>
        <w:tc>
          <w:tcPr>
            <w:tcW w:w="2218" w:type="pct"/>
            <w:vAlign w:val="center"/>
          </w:tcPr>
          <w:p w14:paraId="0CB7CA32">
            <w:pPr>
              <w:jc w:val="left"/>
              <w:rPr>
                <w:szCs w:val="21"/>
              </w:rPr>
            </w:pPr>
          </w:p>
        </w:tc>
      </w:tr>
      <w:tr w14:paraId="2CA22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60" w:type="pct"/>
            <w:vAlign w:val="center"/>
          </w:tcPr>
          <w:p w14:paraId="62973DE3">
            <w:pPr>
              <w:jc w:val="center"/>
              <w:rPr>
                <w:rFonts w:hint="default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13</w:t>
            </w:r>
          </w:p>
        </w:tc>
        <w:tc>
          <w:tcPr>
            <w:tcW w:w="2121" w:type="pct"/>
            <w:vAlign w:val="center"/>
          </w:tcPr>
          <w:p w14:paraId="1B1FBF1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其他需要列明的费用</w:t>
            </w:r>
          </w:p>
        </w:tc>
        <w:tc>
          <w:tcPr>
            <w:tcW w:w="2218" w:type="pct"/>
            <w:vAlign w:val="center"/>
          </w:tcPr>
          <w:p w14:paraId="1EA1AA58">
            <w:pPr>
              <w:jc w:val="left"/>
              <w:rPr>
                <w:szCs w:val="21"/>
              </w:rPr>
            </w:pPr>
          </w:p>
        </w:tc>
      </w:tr>
      <w:tr w14:paraId="1C33A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781" w:type="pct"/>
            <w:gridSpan w:val="2"/>
            <w:vAlign w:val="center"/>
          </w:tcPr>
          <w:p w14:paraId="58F7CCC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合计</w:t>
            </w:r>
          </w:p>
        </w:tc>
        <w:tc>
          <w:tcPr>
            <w:tcW w:w="2218" w:type="pct"/>
            <w:vAlign w:val="center"/>
          </w:tcPr>
          <w:p w14:paraId="0758AD49">
            <w:pPr>
              <w:jc w:val="left"/>
              <w:rPr>
                <w:szCs w:val="21"/>
              </w:rPr>
            </w:pPr>
          </w:p>
        </w:tc>
      </w:tr>
    </w:tbl>
    <w:p w14:paraId="6FE7176F">
      <w:pPr>
        <w:spacing w:line="360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注：1. 上述合计价格应为服务期的最终优惠价格。</w:t>
      </w:r>
    </w:p>
    <w:p w14:paraId="005B87E5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2</w:t>
      </w:r>
      <w:r>
        <w:rPr>
          <w:kern w:val="0"/>
          <w:sz w:val="24"/>
          <w:szCs w:val="24"/>
        </w:rPr>
        <w:t xml:space="preserve">. </w:t>
      </w:r>
      <w:r>
        <w:rPr>
          <w:rFonts w:hint="eastAsia"/>
          <w:kern w:val="0"/>
          <w:sz w:val="24"/>
          <w:szCs w:val="24"/>
        </w:rPr>
        <w:t>上表中</w:t>
      </w:r>
      <w:r>
        <w:rPr>
          <w:kern w:val="0"/>
          <w:sz w:val="24"/>
          <w:szCs w:val="24"/>
        </w:rPr>
        <w:t>人员工资</w:t>
      </w:r>
      <w:r>
        <w:rPr>
          <w:rFonts w:hint="eastAsia"/>
          <w:kern w:val="0"/>
          <w:sz w:val="24"/>
          <w:szCs w:val="24"/>
        </w:rPr>
        <w:t>+社会</w:t>
      </w:r>
      <w:r>
        <w:rPr>
          <w:kern w:val="0"/>
          <w:sz w:val="24"/>
          <w:szCs w:val="24"/>
        </w:rPr>
        <w:t>保险</w:t>
      </w:r>
      <w:r>
        <w:rPr>
          <w:rFonts w:hint="eastAsia"/>
          <w:kern w:val="0"/>
          <w:sz w:val="24"/>
          <w:szCs w:val="24"/>
        </w:rPr>
        <w:t>+住房公积金</w:t>
      </w:r>
      <w:r>
        <w:rPr>
          <w:kern w:val="0"/>
          <w:sz w:val="24"/>
          <w:szCs w:val="24"/>
        </w:rPr>
        <w:t>应与《人员</w:t>
      </w:r>
      <w:r>
        <w:rPr>
          <w:rFonts w:hint="eastAsia"/>
          <w:kern w:val="0"/>
          <w:sz w:val="24"/>
          <w:szCs w:val="24"/>
        </w:rPr>
        <w:t>费用</w:t>
      </w:r>
      <w:r>
        <w:rPr>
          <w:kern w:val="0"/>
          <w:sz w:val="24"/>
          <w:szCs w:val="24"/>
        </w:rPr>
        <w:t>分项一览表》合计金额保持一致。</w:t>
      </w:r>
    </w:p>
    <w:p w14:paraId="17F25CB4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3</w:t>
      </w:r>
      <w:r>
        <w:rPr>
          <w:kern w:val="0"/>
          <w:sz w:val="24"/>
          <w:szCs w:val="24"/>
        </w:rPr>
        <w:t>. 上述表格中列明的条目，在本项目中如不涉及，请填写“不涉及”。</w:t>
      </w:r>
    </w:p>
    <w:p w14:paraId="27E719F5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>
        <w:rPr>
          <w:kern w:val="0"/>
          <w:sz w:val="24"/>
          <w:szCs w:val="24"/>
        </w:rPr>
        <w:t>上述报价不得出现0报价</w:t>
      </w:r>
      <w:r>
        <w:rPr>
          <w:rFonts w:hint="eastAsia"/>
          <w:kern w:val="0"/>
          <w:sz w:val="24"/>
          <w:szCs w:val="24"/>
        </w:rPr>
        <w:t>。</w:t>
      </w:r>
    </w:p>
    <w:p w14:paraId="2521C66F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5. 投标报价在不超采购预算的前提下，其合理性由磋商小组在评分中予以考虑。</w:t>
      </w:r>
    </w:p>
    <w:p w14:paraId="420BF625">
      <w:pPr>
        <w:spacing w:line="360" w:lineRule="auto"/>
        <w:ind w:firstLine="4080" w:firstLineChars="1700"/>
        <w:rPr>
          <w:sz w:val="24"/>
        </w:rPr>
      </w:pPr>
      <w:r>
        <w:rPr>
          <w:sz w:val="24"/>
        </w:rPr>
        <w:t>投标人名称：</w:t>
      </w:r>
    </w:p>
    <w:p w14:paraId="0082048C">
      <w:pPr>
        <w:spacing w:line="360" w:lineRule="auto"/>
        <w:ind w:firstLine="4080" w:firstLineChars="1700"/>
        <w:rPr>
          <w:rFonts w:ascii="Times New Roman" w:hAnsi="Times New Roman" w:cs="Times New Roman"/>
        </w:rPr>
      </w:pPr>
      <w:r>
        <w:rPr>
          <w:sz w:val="24"/>
        </w:rPr>
        <w:t>日期：</w:t>
      </w:r>
      <w:r>
        <w:rPr>
          <w:sz w:val="24"/>
          <w:u w:val="single"/>
        </w:rPr>
        <w:t xml:space="preserve">     </w:t>
      </w:r>
      <w:r>
        <w:rPr>
          <w:sz w:val="24"/>
        </w:rPr>
        <w:t>年</w:t>
      </w:r>
      <w:r>
        <w:rPr>
          <w:sz w:val="24"/>
          <w:u w:val="single"/>
        </w:rPr>
        <w:t xml:space="preserve">    </w:t>
      </w:r>
      <w:r>
        <w:rPr>
          <w:sz w:val="24"/>
        </w:rPr>
        <w:t>月</w:t>
      </w:r>
      <w:r>
        <w:rPr>
          <w:sz w:val="24"/>
          <w:u w:val="single"/>
        </w:rPr>
        <w:t xml:space="preserve">    </w:t>
      </w:r>
      <w:r>
        <w:rPr>
          <w:sz w:val="24"/>
        </w:rPr>
        <w:t>日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.......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3B10AD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31372"/>
    <w:rsid w:val="000372CD"/>
    <w:rsid w:val="00037E74"/>
    <w:rsid w:val="00061C10"/>
    <w:rsid w:val="00090AD3"/>
    <w:rsid w:val="000A3828"/>
    <w:rsid w:val="000C5FB2"/>
    <w:rsid w:val="00134C29"/>
    <w:rsid w:val="001426CB"/>
    <w:rsid w:val="00143EDE"/>
    <w:rsid w:val="00145453"/>
    <w:rsid w:val="00171949"/>
    <w:rsid w:val="00185D1D"/>
    <w:rsid w:val="001B0865"/>
    <w:rsid w:val="001C717A"/>
    <w:rsid w:val="001C7D9B"/>
    <w:rsid w:val="001E7ACC"/>
    <w:rsid w:val="00235978"/>
    <w:rsid w:val="0025161A"/>
    <w:rsid w:val="00253CD8"/>
    <w:rsid w:val="00277AC3"/>
    <w:rsid w:val="002F36FD"/>
    <w:rsid w:val="0031714A"/>
    <w:rsid w:val="00330375"/>
    <w:rsid w:val="00356ED9"/>
    <w:rsid w:val="00374A92"/>
    <w:rsid w:val="003C1FF2"/>
    <w:rsid w:val="0040313F"/>
    <w:rsid w:val="00404D50"/>
    <w:rsid w:val="00407F99"/>
    <w:rsid w:val="0042653E"/>
    <w:rsid w:val="00471B02"/>
    <w:rsid w:val="004B618B"/>
    <w:rsid w:val="004C5DC5"/>
    <w:rsid w:val="005049E7"/>
    <w:rsid w:val="0051251D"/>
    <w:rsid w:val="005240A5"/>
    <w:rsid w:val="00546663"/>
    <w:rsid w:val="005832F8"/>
    <w:rsid w:val="00595B90"/>
    <w:rsid w:val="005E4D6F"/>
    <w:rsid w:val="00625F63"/>
    <w:rsid w:val="0064060B"/>
    <w:rsid w:val="00664837"/>
    <w:rsid w:val="0068345D"/>
    <w:rsid w:val="006A0642"/>
    <w:rsid w:val="006D6463"/>
    <w:rsid w:val="006E2830"/>
    <w:rsid w:val="006F205D"/>
    <w:rsid w:val="00706783"/>
    <w:rsid w:val="007270AA"/>
    <w:rsid w:val="00731A69"/>
    <w:rsid w:val="00760B27"/>
    <w:rsid w:val="00775E7B"/>
    <w:rsid w:val="007A5826"/>
    <w:rsid w:val="007D00D2"/>
    <w:rsid w:val="00814599"/>
    <w:rsid w:val="0082688B"/>
    <w:rsid w:val="00826CA4"/>
    <w:rsid w:val="00831A7C"/>
    <w:rsid w:val="00835B16"/>
    <w:rsid w:val="00853D19"/>
    <w:rsid w:val="00854794"/>
    <w:rsid w:val="008736E1"/>
    <w:rsid w:val="00877D54"/>
    <w:rsid w:val="008A472B"/>
    <w:rsid w:val="008B3FE5"/>
    <w:rsid w:val="008D2653"/>
    <w:rsid w:val="008F0EC2"/>
    <w:rsid w:val="008F1EA5"/>
    <w:rsid w:val="00935DA8"/>
    <w:rsid w:val="00940279"/>
    <w:rsid w:val="00946CD7"/>
    <w:rsid w:val="00963195"/>
    <w:rsid w:val="009762D7"/>
    <w:rsid w:val="009A37B2"/>
    <w:rsid w:val="009D2C35"/>
    <w:rsid w:val="009E3CAB"/>
    <w:rsid w:val="009F1246"/>
    <w:rsid w:val="009F6BAF"/>
    <w:rsid w:val="00A003E4"/>
    <w:rsid w:val="00A14B14"/>
    <w:rsid w:val="00A14E96"/>
    <w:rsid w:val="00A2649E"/>
    <w:rsid w:val="00A51129"/>
    <w:rsid w:val="00A70F49"/>
    <w:rsid w:val="00A712E3"/>
    <w:rsid w:val="00AE6943"/>
    <w:rsid w:val="00B06078"/>
    <w:rsid w:val="00B126EA"/>
    <w:rsid w:val="00B427E0"/>
    <w:rsid w:val="00B44E77"/>
    <w:rsid w:val="00B4620C"/>
    <w:rsid w:val="00B52680"/>
    <w:rsid w:val="00B73FC2"/>
    <w:rsid w:val="00B75BD1"/>
    <w:rsid w:val="00B776E9"/>
    <w:rsid w:val="00B80081"/>
    <w:rsid w:val="00B83205"/>
    <w:rsid w:val="00B90104"/>
    <w:rsid w:val="00BC4E2F"/>
    <w:rsid w:val="00BD3E91"/>
    <w:rsid w:val="00BE28D7"/>
    <w:rsid w:val="00C0061D"/>
    <w:rsid w:val="00C1033C"/>
    <w:rsid w:val="00C3026A"/>
    <w:rsid w:val="00C57A4F"/>
    <w:rsid w:val="00C717B3"/>
    <w:rsid w:val="00C71C40"/>
    <w:rsid w:val="00C87C27"/>
    <w:rsid w:val="00C9722D"/>
    <w:rsid w:val="00CB039D"/>
    <w:rsid w:val="00CB3EFD"/>
    <w:rsid w:val="00CB72F8"/>
    <w:rsid w:val="00D02DC9"/>
    <w:rsid w:val="00D06823"/>
    <w:rsid w:val="00D1293E"/>
    <w:rsid w:val="00D2294F"/>
    <w:rsid w:val="00DB3D4A"/>
    <w:rsid w:val="00DD3350"/>
    <w:rsid w:val="00DE1AD5"/>
    <w:rsid w:val="00DF6822"/>
    <w:rsid w:val="00E26628"/>
    <w:rsid w:val="00E26E43"/>
    <w:rsid w:val="00E3387C"/>
    <w:rsid w:val="00E54357"/>
    <w:rsid w:val="00E56511"/>
    <w:rsid w:val="00E569AF"/>
    <w:rsid w:val="00E65E58"/>
    <w:rsid w:val="00E760F4"/>
    <w:rsid w:val="00EB2152"/>
    <w:rsid w:val="00EF0DDC"/>
    <w:rsid w:val="00EF5F16"/>
    <w:rsid w:val="00F14334"/>
    <w:rsid w:val="00F215E2"/>
    <w:rsid w:val="00F22CE5"/>
    <w:rsid w:val="00F53A7F"/>
    <w:rsid w:val="00F570C9"/>
    <w:rsid w:val="00F7774E"/>
    <w:rsid w:val="00F97EAC"/>
    <w:rsid w:val="00FB4A90"/>
    <w:rsid w:val="00FD2AD2"/>
    <w:rsid w:val="00FE0F0F"/>
    <w:rsid w:val="00FF1332"/>
    <w:rsid w:val="286F0905"/>
    <w:rsid w:val="7C89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4"/>
    <w:uiPriority w:val="99"/>
    <w:rPr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sz w:val="18"/>
      <w:szCs w:val="18"/>
    </w:rPr>
  </w:style>
  <w:style w:type="paragraph" w:customStyle="1" w:styleId="10">
    <w:name w:val="Default"/>
    <w:link w:val="13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11">
    <w:name w:val="批注框文本 Char"/>
    <w:basedOn w:val="6"/>
    <w:link w:val="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control-label6"/>
    <w:basedOn w:val="6"/>
    <w:qFormat/>
    <w:uiPriority w:val="0"/>
    <w:rPr>
      <w:rFonts w:hint="eastAsia" w:ascii="微软雅黑" w:hAnsi="微软雅黑" w:eastAsia="微软雅黑"/>
    </w:rPr>
  </w:style>
  <w:style w:type="character" w:customStyle="1" w:styleId="13">
    <w:name w:val="Default Char"/>
    <w:link w:val="10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26C75-8E6C-45F0-9180-81D52463884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1316</Words>
  <Characters>1434</Characters>
  <Lines>6</Lines>
  <Paragraphs>1</Paragraphs>
  <TotalTime>0</TotalTime>
  <ScaleCrop>false</ScaleCrop>
  <LinksUpToDate>false</LinksUpToDate>
  <CharactersWithSpaces>1545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2023-12-28T00:57:00Z</dcterms:created>
  <dc:creator>林博宇</dc:creator>
  <cp:lastModifiedBy>尃翟</cp:lastModifiedBy>
  <dcterms:modified xsi:type="dcterms:W3CDTF">2025-08-12T08:17:08Z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eyJoZGlkIjoiZmE5OWI1MzllMjAxNzY0MTAwNTA2MzU0YTJmNmNmMDAiLCJ1c2VySWQiOiIzNjQ1NDc3NTIifQ==</vt:lpwstr>
  </property>
  <property fmtid="{D5CDD505-2E9C-101B-9397-08002B2CF9AE}" pid="3" name="KSOProductBuildVer">
    <vt:lpwstr>2052-12.1.0.22215</vt:lpwstr>
  </property>
  <property fmtid="{D5CDD505-2E9C-101B-9397-08002B2CF9AE}" pid="4" name="ICV">
    <vt:lpwstr>ABEDA835C46749D1857B7D2F933DAE11_12</vt:lpwstr>
  </property>
</Properties>
</file>