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53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940"/>
        <w:gridCol w:w="4342"/>
        <w:gridCol w:w="1338"/>
        <w:gridCol w:w="1338"/>
        <w:gridCol w:w="1338"/>
      </w:tblGrid>
      <w:tr w14:paraId="2D49E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06" w:type="pct"/>
            <w:shd w:val="clear" w:color="auto" w:fill="auto"/>
            <w:vAlign w:val="center"/>
          </w:tcPr>
          <w:p w14:paraId="05269D96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334" w:type="pct"/>
            <w:shd w:val="clear" w:color="auto" w:fill="auto"/>
            <w:vAlign w:val="center"/>
          </w:tcPr>
          <w:p w14:paraId="118F2C43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19" w:type="pct"/>
          </w:tcPr>
          <w:p w14:paraId="1988C935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19" w:type="pct"/>
            <w:shd w:val="clear" w:color="auto" w:fill="auto"/>
            <w:vAlign w:val="center"/>
          </w:tcPr>
          <w:p w14:paraId="56D84988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ascii="宋体" w:hAnsi="宋体" w:eastAsia="宋体" w:cs="Tahoma"/>
                <w:bCs/>
                <w:color w:val="000000"/>
                <w:sz w:val="24"/>
              </w:rPr>
              <w:t>评审价格</w:t>
            </w: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（元）</w:t>
            </w:r>
          </w:p>
        </w:tc>
        <w:tc>
          <w:tcPr>
            <w:tcW w:w="719" w:type="pct"/>
            <w:vAlign w:val="center"/>
          </w:tcPr>
          <w:p w14:paraId="4840BB21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eastAsia="宋体" w:cs="Tahoma"/>
                <w:bCs/>
                <w:color w:val="000000"/>
                <w:sz w:val="24"/>
              </w:rPr>
              <w:t>分</w:t>
            </w:r>
          </w:p>
        </w:tc>
      </w:tr>
      <w:tr w14:paraId="5A0173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06" w:type="pct"/>
            <w:shd w:val="clear" w:color="auto" w:fill="auto"/>
            <w:vAlign w:val="center"/>
          </w:tcPr>
          <w:p w14:paraId="35F1CB43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334" w:type="pct"/>
            <w:shd w:val="clear" w:color="auto" w:fill="auto"/>
            <w:vAlign w:val="center"/>
          </w:tcPr>
          <w:p w14:paraId="76033A1D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华润联通（天津）医药有限公司</w:t>
            </w:r>
          </w:p>
        </w:tc>
        <w:tc>
          <w:tcPr>
            <w:tcW w:w="1339" w:type="dxa"/>
            <w:shd w:val="clear" w:color="auto" w:fill="auto"/>
            <w:vAlign w:val="center"/>
          </w:tcPr>
          <w:p w14:paraId="5CA8F905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2429685</w:t>
            </w:r>
          </w:p>
        </w:tc>
        <w:tc>
          <w:tcPr>
            <w:tcW w:w="719" w:type="pct"/>
            <w:shd w:val="clear" w:color="auto" w:fill="auto"/>
            <w:vAlign w:val="center"/>
          </w:tcPr>
          <w:p w14:paraId="3FDF8F21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2429685</w:t>
            </w:r>
          </w:p>
        </w:tc>
        <w:tc>
          <w:tcPr>
            <w:tcW w:w="719" w:type="pct"/>
            <w:shd w:val="clear" w:color="auto" w:fill="auto"/>
            <w:vAlign w:val="center"/>
          </w:tcPr>
          <w:p w14:paraId="05C607A5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90.5</w:t>
            </w:r>
          </w:p>
        </w:tc>
      </w:tr>
      <w:tr w14:paraId="0D808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06" w:type="pct"/>
            <w:shd w:val="clear" w:color="auto" w:fill="auto"/>
            <w:vAlign w:val="center"/>
          </w:tcPr>
          <w:p w14:paraId="14D428C0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334" w:type="pct"/>
            <w:shd w:val="clear" w:color="auto" w:fill="auto"/>
            <w:vAlign w:val="center"/>
          </w:tcPr>
          <w:p w14:paraId="73A0CDE4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天津博悦康生物科技有限公司</w:t>
            </w:r>
          </w:p>
        </w:tc>
        <w:tc>
          <w:tcPr>
            <w:tcW w:w="1339" w:type="dxa"/>
            <w:shd w:val="clear" w:color="auto" w:fill="auto"/>
            <w:vAlign w:val="center"/>
          </w:tcPr>
          <w:p w14:paraId="2A89FD66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2793000</w:t>
            </w:r>
          </w:p>
        </w:tc>
        <w:tc>
          <w:tcPr>
            <w:tcW w:w="719" w:type="pct"/>
            <w:shd w:val="clear" w:color="auto" w:fill="auto"/>
            <w:vAlign w:val="center"/>
          </w:tcPr>
          <w:p w14:paraId="14E76B30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2793000</w:t>
            </w:r>
          </w:p>
        </w:tc>
        <w:tc>
          <w:tcPr>
            <w:tcW w:w="719" w:type="pct"/>
            <w:shd w:val="clear" w:color="auto" w:fill="auto"/>
            <w:vAlign w:val="center"/>
          </w:tcPr>
          <w:p w14:paraId="7A622891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80.0976</w:t>
            </w:r>
          </w:p>
        </w:tc>
      </w:tr>
      <w:tr w14:paraId="06162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06" w:type="pct"/>
            <w:shd w:val="clear" w:color="auto" w:fill="auto"/>
            <w:vAlign w:val="center"/>
          </w:tcPr>
          <w:p w14:paraId="46D9D6AE">
            <w:pPr>
              <w:jc w:val="center"/>
              <w:rPr>
                <w:rFonts w:ascii="宋体" w:hAnsi="宋体" w:eastAsia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334" w:type="pct"/>
            <w:shd w:val="clear" w:color="auto" w:fill="auto"/>
            <w:vAlign w:val="center"/>
          </w:tcPr>
          <w:p w14:paraId="4094DD04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天津滨海国投医疗产业有限公司</w:t>
            </w:r>
          </w:p>
        </w:tc>
        <w:tc>
          <w:tcPr>
            <w:tcW w:w="1339" w:type="dxa"/>
            <w:shd w:val="clear" w:color="auto" w:fill="auto"/>
            <w:vAlign w:val="center"/>
          </w:tcPr>
          <w:p w14:paraId="4977FB84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2625000</w:t>
            </w:r>
          </w:p>
        </w:tc>
        <w:tc>
          <w:tcPr>
            <w:tcW w:w="719" w:type="pct"/>
            <w:shd w:val="clear" w:color="auto" w:fill="auto"/>
            <w:vAlign w:val="center"/>
          </w:tcPr>
          <w:p w14:paraId="1C37D7F4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2625000</w:t>
            </w:r>
          </w:p>
        </w:tc>
        <w:tc>
          <w:tcPr>
            <w:tcW w:w="719" w:type="pct"/>
            <w:shd w:val="clear" w:color="auto" w:fill="auto"/>
            <w:vAlign w:val="center"/>
          </w:tcPr>
          <w:p w14:paraId="6E5B0902">
            <w:pPr>
              <w:jc w:val="center"/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ahoma"/>
                <w:bCs/>
                <w:color w:val="000000"/>
                <w:sz w:val="24"/>
                <w:lang w:val="en-US" w:eastAsia="zh-CN"/>
              </w:rPr>
              <w:t>78.7678</w:t>
            </w:r>
          </w:p>
        </w:tc>
      </w:tr>
    </w:tbl>
    <w:p w14:paraId="5666FE8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3A0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2025-08-22T02:40:00Z</dcterms:created>
  <dc:creator>Admin</dc:creator>
  <cp:lastModifiedBy>皮.</cp:lastModifiedBy>
  <dcterms:modified xsi:type="dcterms:W3CDTF">2025-08-22T02:40:26Z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eyJoZGlkIjoiMzRjMjQ2NmNmYTUyMGY4MGU4ODNiZTllYjRmYmYzZGMiLCJ1c2VySWQiOiI0MDMwMDM5MzQifQ==</vt:lpwstr>
  </property>
  <property fmtid="{D5CDD505-2E9C-101B-9397-08002B2CF9AE}" pid="4" name="ICV">
    <vt:lpwstr>8DECA754E2A5428BB0F753FB6BD635B4_12</vt:lpwstr>
  </property>
</Properties>
</file>