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0774DE"/>
    <w:p w14:paraId="088416F7"/>
    <w:tbl>
      <w:tblPr>
        <w:tblStyle w:val="4"/>
        <w:tblW w:w="6192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1123"/>
        <w:gridCol w:w="4347"/>
        <w:gridCol w:w="1542"/>
        <w:gridCol w:w="1794"/>
        <w:gridCol w:w="1592"/>
      </w:tblGrid>
      <w:tr w14:paraId="0FB322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23" w:type="dxa"/>
            <w:shd w:val="clear" w:color="auto" w:fill="auto"/>
            <w:vAlign w:val="center"/>
          </w:tcPr>
          <w:p w14:paraId="529CA8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4347" w:type="dxa"/>
            <w:shd w:val="clear" w:color="auto" w:fill="auto"/>
            <w:vAlign w:val="center"/>
          </w:tcPr>
          <w:p w14:paraId="0C5C51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1542" w:type="dxa"/>
            <w:vAlign w:val="center"/>
          </w:tcPr>
          <w:p w14:paraId="7C6F15BC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color w:val="auto"/>
                <w:sz w:val="24"/>
              </w:rPr>
              <w:t>最终报价（元）</w:t>
            </w:r>
          </w:p>
        </w:tc>
        <w:tc>
          <w:tcPr>
            <w:tcW w:w="1794" w:type="dxa"/>
            <w:shd w:val="clear" w:color="auto" w:fill="auto"/>
            <w:vAlign w:val="center"/>
          </w:tcPr>
          <w:p w14:paraId="7A167D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color w:val="auto"/>
                <w:sz w:val="24"/>
              </w:rPr>
              <w:t>评审价格</w:t>
            </w:r>
            <w:r>
              <w:rPr>
                <w:rFonts w:hint="eastAsia" w:ascii="宋体" w:hAnsi="宋体" w:cs="Tahoma"/>
                <w:bCs/>
                <w:color w:val="auto"/>
                <w:sz w:val="24"/>
              </w:rPr>
              <w:t>（元）</w:t>
            </w:r>
          </w:p>
        </w:tc>
        <w:tc>
          <w:tcPr>
            <w:tcW w:w="1592" w:type="dxa"/>
            <w:vAlign w:val="center"/>
          </w:tcPr>
          <w:p w14:paraId="3C94C418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color w:val="auto"/>
                <w:sz w:val="24"/>
              </w:rPr>
              <w:t>综合得</w:t>
            </w:r>
            <w:r>
              <w:rPr>
                <w:rFonts w:ascii="宋体" w:hAnsi="宋体" w:cs="Tahoma"/>
                <w:bCs/>
                <w:color w:val="auto"/>
                <w:sz w:val="24"/>
              </w:rPr>
              <w:t>分</w:t>
            </w:r>
          </w:p>
        </w:tc>
      </w:tr>
      <w:tr w14:paraId="595166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23" w:type="dxa"/>
            <w:shd w:val="clear" w:color="auto" w:fill="auto"/>
            <w:vAlign w:val="center"/>
          </w:tcPr>
          <w:p w14:paraId="1140A60A">
            <w:pPr>
              <w:jc w:val="center"/>
              <w:rPr>
                <w:rFonts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4347" w:type="dxa"/>
            <w:shd w:val="clear" w:color="auto" w:fill="auto"/>
            <w:vAlign w:val="center"/>
          </w:tcPr>
          <w:p w14:paraId="40C847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中天天祺（天津）物业管理有限公司</w:t>
            </w:r>
          </w:p>
        </w:tc>
        <w:tc>
          <w:tcPr>
            <w:tcW w:w="1542" w:type="dxa"/>
            <w:vAlign w:val="center"/>
          </w:tcPr>
          <w:p w14:paraId="5B28ED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1527998.18</w:t>
            </w:r>
          </w:p>
        </w:tc>
        <w:tc>
          <w:tcPr>
            <w:tcW w:w="1794" w:type="dxa"/>
            <w:shd w:val="clear" w:color="auto" w:fill="auto"/>
            <w:vAlign w:val="center"/>
          </w:tcPr>
          <w:p w14:paraId="6BDEB3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1527998.18</w:t>
            </w:r>
          </w:p>
        </w:tc>
        <w:tc>
          <w:tcPr>
            <w:tcW w:w="1592" w:type="dxa"/>
            <w:shd w:val="clear" w:color="auto" w:fill="auto"/>
            <w:vAlign w:val="center"/>
          </w:tcPr>
          <w:p w14:paraId="00096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99.8474</w:t>
            </w:r>
          </w:p>
        </w:tc>
      </w:tr>
      <w:tr w14:paraId="29FAB4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23" w:type="dxa"/>
            <w:shd w:val="clear" w:color="auto" w:fill="auto"/>
            <w:vAlign w:val="center"/>
          </w:tcPr>
          <w:p w14:paraId="25D8EBFA">
            <w:pPr>
              <w:jc w:val="center"/>
              <w:rPr>
                <w:rFonts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00000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4347" w:type="dxa"/>
            <w:shd w:val="clear" w:color="auto" w:fill="auto"/>
            <w:vAlign w:val="center"/>
          </w:tcPr>
          <w:p w14:paraId="6013A0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天津创想物业管理有限公司</w:t>
            </w:r>
          </w:p>
        </w:tc>
        <w:tc>
          <w:tcPr>
            <w:tcW w:w="1542" w:type="dxa"/>
            <w:vAlign w:val="center"/>
          </w:tcPr>
          <w:p w14:paraId="5CC7CD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1504679.91</w:t>
            </w:r>
          </w:p>
        </w:tc>
        <w:tc>
          <w:tcPr>
            <w:tcW w:w="1794" w:type="dxa"/>
            <w:shd w:val="clear" w:color="auto" w:fill="auto"/>
            <w:vAlign w:val="center"/>
          </w:tcPr>
          <w:p w14:paraId="2839CB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1504679.91</w:t>
            </w:r>
          </w:p>
        </w:tc>
        <w:tc>
          <w:tcPr>
            <w:tcW w:w="1592" w:type="dxa"/>
            <w:shd w:val="clear" w:color="auto" w:fill="auto"/>
            <w:vAlign w:val="center"/>
          </w:tcPr>
          <w:p w14:paraId="176468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97.6667</w:t>
            </w:r>
          </w:p>
        </w:tc>
      </w:tr>
      <w:tr w14:paraId="45F57C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23" w:type="dxa"/>
            <w:shd w:val="clear" w:color="auto" w:fill="auto"/>
            <w:vAlign w:val="center"/>
          </w:tcPr>
          <w:p w14:paraId="45024FF0">
            <w:pPr>
              <w:jc w:val="center"/>
              <w:rPr>
                <w:rFonts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00000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4347" w:type="dxa"/>
            <w:shd w:val="clear" w:color="auto" w:fill="auto"/>
            <w:vAlign w:val="center"/>
          </w:tcPr>
          <w:p w14:paraId="5A181B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天津市中超物业管理有限公司</w:t>
            </w:r>
          </w:p>
        </w:tc>
        <w:tc>
          <w:tcPr>
            <w:tcW w:w="1542" w:type="dxa"/>
            <w:vAlign w:val="center"/>
          </w:tcPr>
          <w:p w14:paraId="3B0DFE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1539816.55</w:t>
            </w:r>
          </w:p>
        </w:tc>
        <w:tc>
          <w:tcPr>
            <w:tcW w:w="1794" w:type="dxa"/>
            <w:shd w:val="clear" w:color="auto" w:fill="auto"/>
            <w:vAlign w:val="center"/>
          </w:tcPr>
          <w:p w14:paraId="3C96D7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1539816.55</w:t>
            </w:r>
          </w:p>
        </w:tc>
        <w:tc>
          <w:tcPr>
            <w:tcW w:w="1592" w:type="dxa"/>
            <w:shd w:val="clear" w:color="auto" w:fill="auto"/>
            <w:vAlign w:val="center"/>
          </w:tcPr>
          <w:p w14:paraId="5B0453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97.4385</w:t>
            </w:r>
          </w:p>
        </w:tc>
      </w:tr>
      <w:tr w14:paraId="1928A7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23" w:type="dxa"/>
            <w:shd w:val="clear" w:color="auto" w:fill="auto"/>
            <w:vAlign w:val="center"/>
          </w:tcPr>
          <w:p w14:paraId="2EC5175F">
            <w:pPr>
              <w:jc w:val="center"/>
              <w:rPr>
                <w:rFonts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000000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4347" w:type="dxa"/>
            <w:shd w:val="clear" w:color="auto" w:fill="auto"/>
            <w:vAlign w:val="center"/>
          </w:tcPr>
          <w:p w14:paraId="4E8DC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天津宝信物业服务有限公司</w:t>
            </w:r>
          </w:p>
        </w:tc>
        <w:tc>
          <w:tcPr>
            <w:tcW w:w="1542" w:type="dxa"/>
            <w:vAlign w:val="center"/>
          </w:tcPr>
          <w:p w14:paraId="606D6B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1532914.01</w:t>
            </w:r>
          </w:p>
        </w:tc>
        <w:tc>
          <w:tcPr>
            <w:tcW w:w="1794" w:type="dxa"/>
            <w:shd w:val="clear" w:color="auto" w:fill="auto"/>
            <w:vAlign w:val="center"/>
          </w:tcPr>
          <w:p w14:paraId="50B977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1532914.01</w:t>
            </w:r>
          </w:p>
        </w:tc>
        <w:tc>
          <w:tcPr>
            <w:tcW w:w="1592" w:type="dxa"/>
            <w:shd w:val="clear" w:color="auto" w:fill="auto"/>
            <w:vAlign w:val="center"/>
          </w:tcPr>
          <w:p w14:paraId="41CA1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94.1491</w:t>
            </w:r>
          </w:p>
        </w:tc>
      </w:tr>
      <w:tr w14:paraId="7A0809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23" w:type="dxa"/>
            <w:shd w:val="clear" w:color="auto" w:fill="auto"/>
            <w:vAlign w:val="center"/>
          </w:tcPr>
          <w:p w14:paraId="11301B63">
            <w:pPr>
              <w:jc w:val="center"/>
              <w:rPr>
                <w:rFonts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00000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4347" w:type="dxa"/>
            <w:shd w:val="clear" w:color="auto" w:fill="auto"/>
            <w:vAlign w:val="center"/>
          </w:tcPr>
          <w:p w14:paraId="18197E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天津市金诚物业服务有限公司</w:t>
            </w:r>
          </w:p>
        </w:tc>
        <w:tc>
          <w:tcPr>
            <w:tcW w:w="1542" w:type="dxa"/>
            <w:vAlign w:val="center"/>
          </w:tcPr>
          <w:p w14:paraId="01F109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1520089.84</w:t>
            </w:r>
          </w:p>
        </w:tc>
        <w:tc>
          <w:tcPr>
            <w:tcW w:w="1794" w:type="dxa"/>
            <w:shd w:val="clear" w:color="auto" w:fill="auto"/>
            <w:vAlign w:val="center"/>
          </w:tcPr>
          <w:p w14:paraId="78709C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1520089.84</w:t>
            </w:r>
          </w:p>
        </w:tc>
        <w:tc>
          <w:tcPr>
            <w:tcW w:w="1592" w:type="dxa"/>
            <w:shd w:val="clear" w:color="auto" w:fill="auto"/>
            <w:vAlign w:val="center"/>
          </w:tcPr>
          <w:p w14:paraId="33FC8A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90.8986</w:t>
            </w:r>
          </w:p>
        </w:tc>
      </w:tr>
      <w:tr w14:paraId="3D7823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23" w:type="dxa"/>
            <w:shd w:val="clear" w:color="auto" w:fill="auto"/>
            <w:vAlign w:val="center"/>
          </w:tcPr>
          <w:p w14:paraId="6F9E39B7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000000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4347" w:type="dxa"/>
            <w:shd w:val="clear" w:color="auto" w:fill="auto"/>
            <w:vAlign w:val="center"/>
          </w:tcPr>
          <w:p w14:paraId="0A5870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天津市弘滢物业管理有限公司</w:t>
            </w:r>
          </w:p>
        </w:tc>
        <w:tc>
          <w:tcPr>
            <w:tcW w:w="1542" w:type="dxa"/>
            <w:vAlign w:val="center"/>
          </w:tcPr>
          <w:p w14:paraId="559B8A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1540064.76</w:t>
            </w:r>
          </w:p>
        </w:tc>
        <w:tc>
          <w:tcPr>
            <w:tcW w:w="1794" w:type="dxa"/>
            <w:shd w:val="clear" w:color="auto" w:fill="auto"/>
            <w:vAlign w:val="center"/>
          </w:tcPr>
          <w:p w14:paraId="0386FF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1540064.76</w:t>
            </w:r>
          </w:p>
        </w:tc>
        <w:tc>
          <w:tcPr>
            <w:tcW w:w="1592" w:type="dxa"/>
            <w:shd w:val="clear" w:color="auto" w:fill="auto"/>
            <w:vAlign w:val="center"/>
          </w:tcPr>
          <w:p w14:paraId="181541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78.2702</w:t>
            </w:r>
          </w:p>
        </w:tc>
      </w:tr>
    </w:tbl>
    <w:p w14:paraId="1D8590A3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610E"/>
    <w:rsid w:val="00002CBF"/>
    <w:rsid w:val="00032DCC"/>
    <w:rsid w:val="00076F69"/>
    <w:rsid w:val="0007746B"/>
    <w:rsid w:val="00086A3A"/>
    <w:rsid w:val="000B4E08"/>
    <w:rsid w:val="0020080A"/>
    <w:rsid w:val="00201DA5"/>
    <w:rsid w:val="002C6926"/>
    <w:rsid w:val="003072A2"/>
    <w:rsid w:val="00312476"/>
    <w:rsid w:val="003330AF"/>
    <w:rsid w:val="0039610E"/>
    <w:rsid w:val="003B1CAE"/>
    <w:rsid w:val="003B5F2D"/>
    <w:rsid w:val="003D3A37"/>
    <w:rsid w:val="003E2DF4"/>
    <w:rsid w:val="00415C9C"/>
    <w:rsid w:val="00417AAF"/>
    <w:rsid w:val="004709D6"/>
    <w:rsid w:val="004817A3"/>
    <w:rsid w:val="004C4669"/>
    <w:rsid w:val="005C7E6F"/>
    <w:rsid w:val="00654E72"/>
    <w:rsid w:val="00656828"/>
    <w:rsid w:val="00735E7A"/>
    <w:rsid w:val="007C0533"/>
    <w:rsid w:val="008047ED"/>
    <w:rsid w:val="008A0A54"/>
    <w:rsid w:val="008A79F0"/>
    <w:rsid w:val="00937125"/>
    <w:rsid w:val="00940D0B"/>
    <w:rsid w:val="009645A7"/>
    <w:rsid w:val="00966E04"/>
    <w:rsid w:val="009A5201"/>
    <w:rsid w:val="009E3240"/>
    <w:rsid w:val="00A83A8F"/>
    <w:rsid w:val="00AA2EFB"/>
    <w:rsid w:val="00AB785B"/>
    <w:rsid w:val="00AD0BD5"/>
    <w:rsid w:val="00AD4897"/>
    <w:rsid w:val="00B848C2"/>
    <w:rsid w:val="00BB1488"/>
    <w:rsid w:val="00BE1B82"/>
    <w:rsid w:val="00CB3262"/>
    <w:rsid w:val="00CB4DEB"/>
    <w:rsid w:val="00CC68FA"/>
    <w:rsid w:val="00D33018"/>
    <w:rsid w:val="00D611DE"/>
    <w:rsid w:val="00D624A8"/>
    <w:rsid w:val="00DE70BE"/>
    <w:rsid w:val="00DF3CBC"/>
    <w:rsid w:val="00E20C3F"/>
    <w:rsid w:val="00E55D23"/>
    <w:rsid w:val="00E734D8"/>
    <w:rsid w:val="00E7518A"/>
    <w:rsid w:val="00E93079"/>
    <w:rsid w:val="00EA2D3C"/>
    <w:rsid w:val="00F073BE"/>
    <w:rsid w:val="00F637C6"/>
    <w:rsid w:val="00FA2226"/>
    <w:rsid w:val="00FE48E4"/>
    <w:rsid w:val="013E06BD"/>
    <w:rsid w:val="38867961"/>
    <w:rsid w:val="3AF51310"/>
    <w:rsid w:val="43EC292D"/>
    <w:rsid w:val="559041A0"/>
    <w:rsid w:val="5C0503C1"/>
    <w:rsid w:val="5F065BA3"/>
    <w:rsid w:val="77225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1</Pages>
  <Words>34</Words>
  <Characters>34</Characters>
  <Lines>1</Lines>
  <Paragraphs>1</Paragraphs>
  <TotalTime>0</TotalTime>
  <ScaleCrop>false</ScaleCrop>
  <LinksUpToDate>false</LinksUpToDate>
  <CharactersWithSpaces>34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2025-07-22T03:05:00Z</dcterms:created>
  <dc:creator>未定义</dc:creator>
  <cp:lastModifiedBy>皮.</cp:lastModifiedBy>
  <dcterms:modified xsi:type="dcterms:W3CDTF">2025-10-13T05:44:09Z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eyJoZGlkIjoiMzRjMjQ2NmNmYTUyMGY4MGU4ODNiZTllYjRmYmYzZGMiLCJ1c2VySWQiOiI0MDMwMDM5MzQifQ==</vt:lpwstr>
  </property>
  <property fmtid="{D5CDD505-2E9C-101B-9397-08002B2CF9AE}" pid="3" name="KSOProductBuildVer">
    <vt:lpwstr>2052-12.1.0.22529</vt:lpwstr>
  </property>
  <property fmtid="{D5CDD505-2E9C-101B-9397-08002B2CF9AE}" pid="4" name="ICV">
    <vt:lpwstr>5A7D58919EDF47AFBBD50B17A89E74EE_12</vt:lpwstr>
  </property>
</Properties>
</file>