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CB7322" w:rsidRDefault="00CB7322">
      <w:pPr>
        <w:rPr>
          <w:sz w:val="84"/>
        </w:rPr>
      </w:pPr>
      <w:bookmarkStart w:id="0" w:name="OLE_LINK119"/>
      <w:bookmarkStart w:id="1" w:name="OLE_LINK120"/>
    </w:p>
    <w:p w:rsidR="00CB7322" w:rsidRDefault="00E7781F">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20320</wp:posOffset>
                </wp:positionH>
                <wp:positionV relativeFrom="paragraph">
                  <wp:posOffset>242570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1.6pt;margin-top:19.1pt;height:0pt;width:56.7pt;z-index:251659264;mso-width-relative:page;mso-height-relative:page;" filled="f" stroked="t" coordsize="21600,21600" o:gfxdata="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JPj/9DTAAAA&#10;BwEAAA8AAAAAAAAAAQAgAAAAIgAAAGRycy9kb3ducmV2LnhtbFBLAQIUABQAAAAIAIdO4kDa8kAL&#10;6QEAAKsDAAAOAAAAAAAAAAEAIAAAACIBAABkcnMvZTJvRG9jLnhtbFBLBQYAAAAABgAGAFkBAAB9&#10;BQ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天津市滨海新区中医医院采购北塘</w:t>
      </w:r>
    </w:p>
    <w:p w:rsidR="00CB7322" w:rsidRDefault="00E7781F">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院区物业综合服务</w:t>
      </w:r>
      <w:r>
        <w:rPr>
          <w:rFonts w:ascii="黑体" w:eastAsia="黑体" w:hAnsi="黑体"/>
          <w:b/>
          <w:color w:val="333399"/>
          <w:spacing w:val="40"/>
          <w:w w:val="66"/>
          <w:sz w:val="60"/>
          <w:szCs w:val="60"/>
        </w:rPr>
        <w:t>项目</w:t>
      </w:r>
    </w:p>
    <w:p w:rsidR="00CB7322" w:rsidRDefault="00E7781F">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68580</wp:posOffset>
                </wp:positionH>
                <wp:positionV relativeFrom="paragraph">
                  <wp:posOffset>304800</wp:posOffset>
                </wp:positionV>
                <wp:extent cx="3733800" cy="0"/>
                <wp:effectExtent l="0" t="95250" r="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338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5.4pt;margin-top:24pt;height:0pt;width:294pt;z-index:251660288;mso-width-relative:page;mso-height-relative:page;" filled="f" stroked="t" coordsize="21600,21600" o:gfxdata="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KjtekzUAAAA&#10;CAEAAA8AAAAAAAAAAQAgAAAAIgAAAGRycy9kb3ducmV2LnhtbFBLAQIUABQAAAAIAIdO4kDLMHuv&#10;6AEAAKwDAAAOAAAAAAAAAAEAIAAAACMBAABkcnMvZTJvRG9jLnhtbFBLBQYAAAAABgAGAFkBAAB9&#10;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CB7322" w:rsidRDefault="00CB7322">
      <w:pPr>
        <w:ind w:right="1025"/>
        <w:jc w:val="center"/>
        <w:rPr>
          <w:rFonts w:ascii="黑体" w:eastAsia="黑体" w:hAnsi="黑体"/>
          <w:b/>
          <w:spacing w:val="40"/>
          <w:w w:val="66"/>
          <w:sz w:val="60"/>
          <w:szCs w:val="60"/>
        </w:rPr>
      </w:pPr>
    </w:p>
    <w:p w:rsidR="00CB7322" w:rsidRDefault="00CB7322">
      <w:pPr>
        <w:jc w:val="center"/>
        <w:rPr>
          <w:rFonts w:ascii="黑体" w:eastAsia="黑体" w:hAnsi="黑体"/>
          <w:b/>
          <w:spacing w:val="40"/>
          <w:w w:val="66"/>
          <w:sz w:val="15"/>
          <w:szCs w:val="15"/>
        </w:rPr>
      </w:pPr>
    </w:p>
    <w:p w:rsidR="00CB7322" w:rsidRDefault="00E7781F">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（项目编号：TJBH-2025-D-0100）</w:t>
      </w:r>
    </w:p>
    <w:p w:rsidR="00CB7322" w:rsidRDefault="00CB7322">
      <w:pPr>
        <w:rPr>
          <w:rFonts w:ascii="黑体" w:eastAsia="黑体" w:hAnsi="黑体"/>
          <w:b/>
          <w:sz w:val="40"/>
        </w:rPr>
      </w:pPr>
    </w:p>
    <w:p w:rsidR="00CB7322" w:rsidRDefault="00CB7322">
      <w:pPr>
        <w:rPr>
          <w:rFonts w:ascii="黑体" w:eastAsia="黑体" w:hAnsi="黑体"/>
          <w:b/>
          <w:sz w:val="36"/>
        </w:rPr>
      </w:pPr>
    </w:p>
    <w:p w:rsidR="00CB7322" w:rsidRDefault="00CB7322">
      <w:pPr>
        <w:rPr>
          <w:rFonts w:ascii="黑体" w:eastAsia="黑体" w:hAnsi="黑体"/>
          <w:b/>
          <w:sz w:val="36"/>
        </w:rPr>
      </w:pPr>
    </w:p>
    <w:p w:rsidR="00CB7322" w:rsidRDefault="00CB7322">
      <w:pPr>
        <w:rPr>
          <w:rFonts w:ascii="黑体" w:eastAsia="黑体" w:hAnsi="黑体"/>
          <w:b/>
          <w:sz w:val="36"/>
        </w:rPr>
      </w:pPr>
    </w:p>
    <w:p w:rsidR="00CB7322" w:rsidRDefault="00CB7322">
      <w:pPr>
        <w:rPr>
          <w:rFonts w:ascii="黑体" w:eastAsia="黑体" w:hAnsi="黑体"/>
          <w:b/>
          <w:sz w:val="36"/>
        </w:rPr>
      </w:pPr>
    </w:p>
    <w:p w:rsidR="00CB7322" w:rsidRDefault="00CB7322">
      <w:pPr>
        <w:rPr>
          <w:rFonts w:ascii="黑体" w:eastAsia="黑体" w:hAnsi="黑体"/>
          <w:b/>
          <w:sz w:val="36"/>
        </w:rPr>
      </w:pPr>
    </w:p>
    <w:p w:rsidR="00CB7322" w:rsidRDefault="00CB7322">
      <w:pPr>
        <w:rPr>
          <w:rFonts w:ascii="黑体" w:eastAsia="黑体" w:hAnsi="黑体"/>
          <w:b/>
          <w:sz w:val="36"/>
        </w:rPr>
      </w:pPr>
    </w:p>
    <w:p w:rsidR="00CB7322" w:rsidRDefault="00CB7322">
      <w:pPr>
        <w:rPr>
          <w:rFonts w:ascii="黑体" w:eastAsia="黑体" w:hAnsi="黑体"/>
          <w:b/>
          <w:sz w:val="36"/>
        </w:rPr>
      </w:pPr>
    </w:p>
    <w:p w:rsidR="00CB7322" w:rsidRDefault="00CB7322">
      <w:pPr>
        <w:rPr>
          <w:rFonts w:ascii="黑体" w:eastAsia="黑体" w:hAnsi="黑体"/>
          <w:b/>
          <w:sz w:val="36"/>
        </w:rPr>
      </w:pPr>
    </w:p>
    <w:p w:rsidR="00CB7322" w:rsidRDefault="00E7781F">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CB7322" w:rsidRDefault="00E7781F">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7</w:t>
      </w:r>
    </w:p>
    <w:p w:rsidR="00CB7322" w:rsidRDefault="00CB7322">
      <w:pPr>
        <w:widowControl/>
        <w:jc w:val="left"/>
        <w:rPr>
          <w:rFonts w:ascii="黑体" w:eastAsia="黑体" w:hAnsi="黑体"/>
          <w:b/>
          <w:bCs/>
          <w:kern w:val="0"/>
          <w:sz w:val="44"/>
          <w:szCs w:val="44"/>
        </w:rPr>
      </w:pPr>
    </w:p>
    <w:p w:rsidR="00CB7322" w:rsidRDefault="00CB7322" w:rsidP="002F2BB9">
      <w:pPr>
        <w:ind w:firstLineChars="100" w:firstLine="411"/>
        <w:jc w:val="center"/>
        <w:rPr>
          <w:b/>
          <w:spacing w:val="20"/>
          <w:w w:val="80"/>
          <w:sz w:val="48"/>
          <w:szCs w:val="48"/>
        </w:rPr>
        <w:sectPr w:rsidR="00CB7322">
          <w:pgSz w:w="11906" w:h="16838"/>
          <w:pgMar w:top="1440" w:right="1797" w:bottom="1440" w:left="1797" w:header="851" w:footer="992" w:gutter="0"/>
          <w:pgNumType w:start="1"/>
          <w:cols w:space="425"/>
          <w:docGrid w:type="linesAndChars" w:linePitch="285" w:charSpace="-3449"/>
        </w:sectPr>
      </w:pPr>
    </w:p>
    <w:p w:rsidR="00CB7322" w:rsidRDefault="00E7781F" w:rsidP="002F2BB9">
      <w:pPr>
        <w:ind w:firstLineChars="100" w:firstLine="411"/>
        <w:jc w:val="center"/>
        <w:rPr>
          <w:b/>
          <w:spacing w:val="20"/>
          <w:w w:val="80"/>
          <w:sz w:val="48"/>
          <w:szCs w:val="48"/>
        </w:rPr>
      </w:pPr>
      <w:r>
        <w:rPr>
          <w:rFonts w:hAnsiTheme="minorEastAsia"/>
          <w:b/>
          <w:spacing w:val="20"/>
          <w:w w:val="80"/>
          <w:sz w:val="48"/>
          <w:szCs w:val="48"/>
        </w:rPr>
        <w:lastRenderedPageBreak/>
        <w:t>目录</w:t>
      </w:r>
    </w:p>
    <w:p w:rsidR="00CB7322" w:rsidRDefault="00E7781F">
      <w:pPr>
        <w:spacing w:line="560" w:lineRule="exact"/>
        <w:ind w:rightChars="-73" w:right="-141"/>
        <w:rPr>
          <w:b/>
          <w:sz w:val="24"/>
        </w:rPr>
      </w:pPr>
      <w:r>
        <w:rPr>
          <w:rFonts w:hAnsiTheme="minorEastAsia"/>
          <w:b/>
          <w:sz w:val="24"/>
        </w:rPr>
        <w:t>第一部分投标邀请函</w:t>
      </w:r>
    </w:p>
    <w:p w:rsidR="00CB7322" w:rsidRDefault="00CB7322">
      <w:pPr>
        <w:spacing w:line="560" w:lineRule="exact"/>
        <w:ind w:rightChars="-73" w:right="-141"/>
        <w:rPr>
          <w:b/>
          <w:sz w:val="24"/>
        </w:rPr>
      </w:pPr>
    </w:p>
    <w:p w:rsidR="00CB7322" w:rsidRDefault="00E7781F">
      <w:pPr>
        <w:spacing w:line="560" w:lineRule="exact"/>
        <w:ind w:rightChars="-73" w:right="-141"/>
        <w:rPr>
          <w:b/>
          <w:sz w:val="24"/>
        </w:rPr>
      </w:pPr>
      <w:r>
        <w:rPr>
          <w:rFonts w:hAnsiTheme="minorEastAsia"/>
          <w:b/>
          <w:sz w:val="24"/>
        </w:rPr>
        <w:t>第二部分招标项目要求</w:t>
      </w:r>
    </w:p>
    <w:p w:rsidR="00CB7322" w:rsidRDefault="00CB7322">
      <w:pPr>
        <w:spacing w:line="560" w:lineRule="exact"/>
        <w:ind w:rightChars="-73" w:right="-141"/>
        <w:rPr>
          <w:b/>
          <w:sz w:val="24"/>
        </w:rPr>
      </w:pPr>
    </w:p>
    <w:p w:rsidR="00CB7322" w:rsidRDefault="00E7781F">
      <w:pPr>
        <w:spacing w:line="560" w:lineRule="exact"/>
        <w:ind w:rightChars="-73" w:right="-141"/>
        <w:rPr>
          <w:b/>
          <w:sz w:val="24"/>
        </w:rPr>
      </w:pPr>
      <w:r>
        <w:rPr>
          <w:rFonts w:hAnsiTheme="minorEastAsia"/>
          <w:b/>
          <w:sz w:val="24"/>
        </w:rPr>
        <w:t>第三部分投标须知</w:t>
      </w:r>
    </w:p>
    <w:p w:rsidR="00CB7322" w:rsidRDefault="00CB7322">
      <w:pPr>
        <w:spacing w:line="560" w:lineRule="exact"/>
        <w:ind w:rightChars="-73" w:right="-141"/>
        <w:rPr>
          <w:sz w:val="24"/>
        </w:rPr>
      </w:pPr>
    </w:p>
    <w:p w:rsidR="00CB7322" w:rsidRDefault="00E7781F">
      <w:pPr>
        <w:spacing w:line="560" w:lineRule="exact"/>
        <w:rPr>
          <w:b/>
          <w:sz w:val="24"/>
        </w:rPr>
      </w:pPr>
      <w:r>
        <w:rPr>
          <w:rFonts w:hAnsiTheme="minorEastAsia"/>
          <w:b/>
          <w:sz w:val="24"/>
        </w:rPr>
        <w:t>第四部分合同条款</w:t>
      </w:r>
    </w:p>
    <w:p w:rsidR="00CB7322" w:rsidRDefault="00CB7322">
      <w:pPr>
        <w:spacing w:line="560" w:lineRule="exact"/>
        <w:rPr>
          <w:sz w:val="24"/>
        </w:rPr>
      </w:pPr>
    </w:p>
    <w:p w:rsidR="00CB7322" w:rsidRDefault="00E7781F">
      <w:pPr>
        <w:spacing w:line="560" w:lineRule="exact"/>
        <w:rPr>
          <w:sz w:val="24"/>
        </w:rPr>
      </w:pPr>
      <w:r>
        <w:rPr>
          <w:rFonts w:hAnsiTheme="minorEastAsia"/>
          <w:b/>
          <w:sz w:val="24"/>
        </w:rPr>
        <w:t>第五部分投标文件格式</w:t>
      </w:r>
    </w:p>
    <w:p w:rsidR="00CB7322" w:rsidRDefault="00CB7322">
      <w:pPr>
        <w:rPr>
          <w:sz w:val="24"/>
        </w:rPr>
      </w:pPr>
    </w:p>
    <w:p w:rsidR="00CB7322" w:rsidRDefault="00CB7322">
      <w:pPr>
        <w:rPr>
          <w:sz w:val="24"/>
        </w:rPr>
      </w:pPr>
    </w:p>
    <w:p w:rsidR="00CB7322" w:rsidRDefault="00CB7322">
      <w:pPr>
        <w:rPr>
          <w:sz w:val="24"/>
        </w:rPr>
      </w:pPr>
    </w:p>
    <w:p w:rsidR="00CB7322" w:rsidRDefault="00CB7322">
      <w:pPr>
        <w:rPr>
          <w:sz w:val="24"/>
        </w:rPr>
      </w:pPr>
    </w:p>
    <w:p w:rsidR="00CB7322" w:rsidRDefault="00CB7322">
      <w:pPr>
        <w:rPr>
          <w:sz w:val="24"/>
        </w:rPr>
      </w:pPr>
    </w:p>
    <w:p w:rsidR="00CB7322" w:rsidRDefault="00CB7322">
      <w:pPr>
        <w:rPr>
          <w:sz w:val="24"/>
        </w:rPr>
      </w:pPr>
    </w:p>
    <w:p w:rsidR="00CB7322" w:rsidRDefault="00CB7322">
      <w:pPr>
        <w:rPr>
          <w:b/>
        </w:rPr>
      </w:pPr>
    </w:p>
    <w:p w:rsidR="00CB7322" w:rsidRDefault="00CB7322">
      <w:pPr>
        <w:pStyle w:val="ac"/>
        <w:rPr>
          <w:rFonts w:ascii="Times New Roman" w:hAnsi="Times New Roman"/>
        </w:rPr>
        <w:sectPr w:rsidR="00CB7322">
          <w:pgSz w:w="11906" w:h="16838"/>
          <w:pgMar w:top="1440" w:right="1797" w:bottom="1440" w:left="1797" w:header="851" w:footer="992" w:gutter="0"/>
          <w:pgNumType w:start="1"/>
          <w:cols w:space="425"/>
          <w:docGrid w:type="linesAndChars" w:linePitch="285" w:charSpace="-3449"/>
        </w:sectPr>
      </w:pPr>
      <w:bookmarkStart w:id="2" w:name="_Toc412903614"/>
    </w:p>
    <w:p w:rsidR="00CB7322" w:rsidRDefault="00E7781F">
      <w:pPr>
        <w:pStyle w:val="ac"/>
        <w:rPr>
          <w:rFonts w:ascii="Times New Roman" w:hAnsi="Times New Roman"/>
        </w:rPr>
      </w:pPr>
      <w:r>
        <w:rPr>
          <w:rFonts w:ascii="Times New Roman" w:hAnsiTheme="minorEastAsia"/>
        </w:rPr>
        <w:lastRenderedPageBreak/>
        <w:t>第一部分投标邀请函</w:t>
      </w:r>
      <w:bookmarkEnd w:id="2"/>
    </w:p>
    <w:p w:rsidR="00CB7322" w:rsidRDefault="00E7781F">
      <w:pPr>
        <w:pStyle w:val="Default"/>
        <w:spacing w:line="360" w:lineRule="auto"/>
        <w:ind w:firstLineChars="200" w:firstLine="480"/>
        <w:jc w:val="both"/>
        <w:rPr>
          <w:rFonts w:ascii="Times New Roman" w:eastAsia="宋体" w:hAnsi="Times New Roman" w:cs="Times New Roman"/>
          <w:color w:val="auto"/>
          <w:szCs w:val="32"/>
        </w:rPr>
      </w:pPr>
      <w:bookmarkStart w:id="3" w:name="OLE_LINK42"/>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天津市滨海新区中医医院</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天津市滨海新区中医医院采购北塘院区物业综合服务项目</w:t>
      </w:r>
      <w:r>
        <w:rPr>
          <w:rFonts w:ascii="Times New Roman" w:eastAsia="宋体" w:hAnsiTheme="minorEastAsia" w:cs="Times New Roman"/>
          <w:color w:val="auto"/>
          <w:szCs w:val="32"/>
        </w:rPr>
        <w:t>实施政府采购。现欢迎合格的供应商参加投标。</w:t>
      </w:r>
    </w:p>
    <w:p w:rsidR="00CB7322" w:rsidRDefault="00E7781F">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（一）项目名称：</w:t>
      </w:r>
      <w:bookmarkStart w:id="4" w:name="OLE_LINK9"/>
      <w:bookmarkStart w:id="5" w:name="OLE_LINK10"/>
      <w:bookmarkStart w:id="6" w:name="OLE_LINK41"/>
      <w:r>
        <w:rPr>
          <w:rFonts w:ascii="Times New Roman" w:eastAsia="宋体" w:hAnsiTheme="minorEastAsia" w:cs="Times New Roman" w:hint="eastAsia"/>
          <w:color w:val="auto"/>
        </w:rPr>
        <w:t>天津市滨海新区中医医院采购北塘院区物业综合服务项目</w:t>
      </w:r>
      <w:bookmarkEnd w:id="4"/>
      <w:bookmarkEnd w:id="5"/>
      <w:bookmarkEnd w:id="6"/>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（二）项目编号：</w:t>
      </w:r>
      <w:bookmarkStart w:id="7" w:name="OLE_LINK12"/>
      <w:bookmarkStart w:id="8" w:name="OLE_LINK13"/>
      <w:r>
        <w:rPr>
          <w:rFonts w:ascii="Times New Roman" w:eastAsia="宋体" w:hAnsiTheme="minorEastAsia" w:cs="Times New Roman"/>
          <w:color w:val="auto"/>
        </w:rPr>
        <w:t>TJBH-2025-D-0100</w:t>
      </w:r>
      <w:bookmarkEnd w:id="7"/>
      <w:bookmarkEnd w:id="8"/>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CB7322" w:rsidRDefault="00E7781F">
      <w:pPr>
        <w:pStyle w:val="Default"/>
        <w:ind w:firstLineChars="196" w:firstLine="470"/>
        <w:rPr>
          <w:rFonts w:ascii="Times New Roman" w:eastAsia="宋体" w:hAnsi="Times New Roman"/>
          <w:color w:val="auto"/>
        </w:rPr>
      </w:pPr>
      <w:r>
        <w:rPr>
          <w:rFonts w:ascii="Times New Roman" w:eastAsia="宋体" w:hAnsiTheme="minorEastAsia" w:hint="eastAsia"/>
          <w:color w:val="auto"/>
        </w:rPr>
        <w:t>第一包：物业管理服务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heme="minorEastAsia" w:hint="eastAsia"/>
          <w:color w:val="auto"/>
        </w:rPr>
        <w:t>2</w:t>
      </w:r>
      <w:r>
        <w:rPr>
          <w:rFonts w:ascii="Times New Roman" w:eastAsia="宋体" w:hAnsiTheme="minorEastAsia" w:hint="eastAsia"/>
          <w:color w:val="auto"/>
        </w:rPr>
        <w:t>年。</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32354900</w:t>
      </w:r>
      <w:r>
        <w:rPr>
          <w:rFonts w:ascii="Times New Roman" w:eastAsia="宋体" w:hAnsiTheme="minorEastAsia" w:cs="Times New Roman" w:hint="eastAsia"/>
          <w:color w:val="auto"/>
        </w:rPr>
        <w:t>元。</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（二）投标人须具备《中华人民共和国政府采购法》第二十二条第一款规定的条件，提供以下材料：</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CB7322" w:rsidRDefault="00E7781F">
      <w:pPr>
        <w:pStyle w:val="Default"/>
        <w:spacing w:line="360" w:lineRule="auto"/>
        <w:ind w:firstLineChars="200" w:firstLine="480"/>
        <w:rPr>
          <w:rFonts w:ascii="Times New Roman" w:eastAsia="宋体" w:hAnsiTheme="minorEastAsia"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w:t>
      </w:r>
      <w:r>
        <w:rPr>
          <w:rFonts w:ascii="Times New Roman" w:eastAsia="宋体" w:hAnsiTheme="minorEastAsia" w:cs="Times New Roman" w:hint="eastAsia"/>
          <w:color w:val="auto"/>
        </w:rPr>
        <w:lastRenderedPageBreak/>
        <w:t>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CB7322" w:rsidRDefault="00E7781F">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（四）</w:t>
      </w:r>
      <w:bookmarkStart w:id="9" w:name="OLE_LINK81"/>
      <w:bookmarkStart w:id="10" w:name="OLE_LINK80"/>
      <w:r>
        <w:rPr>
          <w:rFonts w:ascii="Times New Roman" w:eastAsia="宋体" w:hAnsiTheme="minorEastAsia" w:cs="Times New Roman" w:hint="eastAsia"/>
          <w:color w:val="auto"/>
        </w:rPr>
        <w:t>本项目专门面向中小企业采购</w:t>
      </w:r>
      <w:bookmarkEnd w:id="9"/>
      <w:bookmarkEnd w:id="10"/>
      <w:r>
        <w:rPr>
          <w:rFonts w:ascii="Times New Roman" w:eastAsia="宋体" w:hAnsiTheme="minorEastAsia" w:cs="Times New Roman" w:hint="eastAsia"/>
          <w:color w:val="auto"/>
        </w:rPr>
        <w:t>，提供《中小企业声明函》。</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CB7322" w:rsidRDefault="00E7781F">
      <w:pPr>
        <w:pStyle w:val="Default"/>
        <w:spacing w:line="360" w:lineRule="auto"/>
        <w:ind w:firstLineChars="200" w:firstLine="480"/>
        <w:rPr>
          <w:rFonts w:ascii="Times New Roman" w:eastAsia="宋体" w:hAnsi="Times New Roman" w:cs="Times New Roman"/>
          <w:color w:val="auto"/>
        </w:rPr>
      </w:pPr>
      <w:bookmarkStart w:id="11" w:name="OLE_LINK4"/>
      <w:bookmarkStart w:id="12" w:name="OLE_LINK3"/>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1"/>
    <w:bookmarkEnd w:id="12"/>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CB7322" w:rsidRDefault="00E7781F">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B7322" w:rsidRDefault="00E7781F">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CB7322" w:rsidRDefault="00E7781F">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sidR="00BE6255">
        <w:rPr>
          <w:rFonts w:ascii="Times New Roman" w:eastAsia="宋体" w:hAnsiTheme="minorEastAsia" w:cs="Times New Roman" w:hint="eastAsia"/>
          <w:color w:val="auto"/>
        </w:rPr>
        <w:t>12</w:t>
      </w:r>
      <w:r w:rsidR="00BE6255">
        <w:rPr>
          <w:rFonts w:ascii="Times New Roman" w:eastAsia="宋体" w:hAnsiTheme="minorEastAsia" w:cs="Times New Roman" w:hint="eastAsia"/>
          <w:color w:val="auto"/>
        </w:rPr>
        <w:t>：</w:t>
      </w:r>
      <w:r w:rsidR="00BE6255">
        <w:rPr>
          <w:rFonts w:ascii="Times New Roman" w:eastAsia="宋体" w:hAnsiTheme="minorEastAsia" w:cs="Times New Roman" w:hint="eastAsia"/>
          <w:color w:val="auto"/>
        </w:rPr>
        <w:t>00</w:t>
      </w:r>
      <w:r w:rsidR="00BE6255">
        <w:rPr>
          <w:rFonts w:ascii="Times New Roman" w:eastAsia="宋体" w:hAnsiTheme="minorEastAsia" w:cs="Times New Roman" w:hint="eastAsia"/>
          <w:color w:val="auto"/>
        </w:rPr>
        <w:t>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0"/>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0"/>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CB7322" w:rsidRDefault="00E7781F">
      <w:pPr>
        <w:pStyle w:val="Default"/>
        <w:spacing w:line="360" w:lineRule="auto"/>
        <w:ind w:firstLineChars="200" w:firstLine="480"/>
        <w:jc w:val="both"/>
        <w:rPr>
          <w:rFonts w:ascii="Times New Roman" w:eastAsia="宋体" w:hAnsi="Times New Roman" w:cs="Times New Roman"/>
          <w:color w:val="auto"/>
        </w:rPr>
      </w:pPr>
      <w:bookmarkStart w:id="13" w:name="_Toc412903615"/>
      <w:r>
        <w:rPr>
          <w:rFonts w:ascii="Times New Roman" w:eastAsia="宋体" w:hAnsi="Times New Roman" w:cs="Times New Roman"/>
          <w:color w:val="auto"/>
        </w:rPr>
        <w:lastRenderedPageBreak/>
        <w:t>六、获取招标文件时间、方式</w:t>
      </w:r>
    </w:p>
    <w:p w:rsidR="00CB7322" w:rsidRPr="00870E25"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w:t>
      </w:r>
      <w:r w:rsidRPr="00870E25">
        <w:rPr>
          <w:rFonts w:ascii="Times New Roman" w:eastAsia="宋体" w:hAnsi="Times New Roman" w:cs="Times New Roman"/>
          <w:color w:val="auto"/>
        </w:rPr>
        <w:t>间：</w:t>
      </w:r>
      <w:r w:rsidRPr="00870E25">
        <w:rPr>
          <w:rFonts w:ascii="Times New Roman" w:eastAsia="宋体" w:hAnsi="Times New Roman" w:cs="Times New Roman" w:hint="eastAsia"/>
          <w:color w:val="auto"/>
        </w:rPr>
        <w:t>2025</w:t>
      </w:r>
      <w:r w:rsidRPr="00870E25">
        <w:rPr>
          <w:rFonts w:ascii="Times New Roman" w:eastAsia="宋体" w:hAnsi="Times New Roman" w:cs="Times New Roman" w:hint="eastAsia"/>
          <w:color w:val="auto"/>
        </w:rPr>
        <w:t>年</w:t>
      </w:r>
      <w:r w:rsidR="00C47B82" w:rsidRPr="00870E25">
        <w:rPr>
          <w:rFonts w:ascii="Times New Roman" w:eastAsia="宋体" w:hAnsi="Times New Roman" w:cs="Times New Roman" w:hint="eastAsia"/>
          <w:color w:val="auto"/>
        </w:rPr>
        <w:t>7</w:t>
      </w:r>
      <w:r w:rsidRPr="00870E25">
        <w:rPr>
          <w:rFonts w:ascii="Times New Roman" w:eastAsia="宋体" w:hAnsi="Times New Roman" w:cs="Times New Roman" w:hint="eastAsia"/>
          <w:color w:val="auto"/>
        </w:rPr>
        <w:t>月</w:t>
      </w:r>
      <w:r w:rsidR="00C47B82" w:rsidRPr="00870E25">
        <w:rPr>
          <w:rFonts w:ascii="Times New Roman" w:eastAsia="宋体" w:hAnsi="Times New Roman" w:cs="Times New Roman" w:hint="eastAsia"/>
          <w:color w:val="auto"/>
        </w:rPr>
        <w:t>29</w:t>
      </w:r>
      <w:r w:rsidRPr="00870E25">
        <w:rPr>
          <w:rFonts w:ascii="Times New Roman" w:eastAsia="宋体" w:hAnsi="Times New Roman" w:cs="Times New Roman" w:hint="eastAsia"/>
          <w:color w:val="auto"/>
        </w:rPr>
        <w:t>日至</w:t>
      </w:r>
      <w:r w:rsidRPr="00870E25">
        <w:rPr>
          <w:rFonts w:ascii="Times New Roman" w:eastAsia="宋体" w:hAnsi="Times New Roman" w:cs="Times New Roman" w:hint="eastAsia"/>
          <w:color w:val="auto"/>
        </w:rPr>
        <w:t>2025</w:t>
      </w:r>
      <w:r w:rsidRPr="00870E25">
        <w:rPr>
          <w:rFonts w:ascii="Times New Roman" w:eastAsia="宋体" w:hAnsi="Times New Roman" w:cs="Times New Roman" w:hint="eastAsia"/>
          <w:color w:val="auto"/>
        </w:rPr>
        <w:t>年</w:t>
      </w:r>
      <w:r w:rsidR="00C47B82" w:rsidRPr="00870E25">
        <w:rPr>
          <w:rFonts w:ascii="Times New Roman" w:eastAsia="宋体" w:hAnsi="Times New Roman" w:cs="Times New Roman" w:hint="eastAsia"/>
          <w:color w:val="auto"/>
        </w:rPr>
        <w:t>8</w:t>
      </w:r>
      <w:r w:rsidRPr="00870E25">
        <w:rPr>
          <w:rFonts w:ascii="Times New Roman" w:eastAsia="宋体" w:hAnsi="Times New Roman" w:cs="Times New Roman" w:hint="eastAsia"/>
          <w:color w:val="auto"/>
        </w:rPr>
        <w:t>月</w:t>
      </w:r>
      <w:r w:rsidR="00C47B82" w:rsidRPr="00870E25">
        <w:rPr>
          <w:rFonts w:ascii="Times New Roman" w:eastAsia="宋体" w:hAnsi="Times New Roman" w:cs="Times New Roman" w:hint="eastAsia"/>
          <w:color w:val="auto"/>
        </w:rPr>
        <w:t>5</w:t>
      </w:r>
      <w:r w:rsidRPr="00870E25">
        <w:rPr>
          <w:rFonts w:ascii="Times New Roman" w:eastAsia="宋体" w:hAnsi="Times New Roman" w:cs="Times New Roman" w:hint="eastAsia"/>
          <w:color w:val="auto"/>
        </w:rPr>
        <w:t>日，每日</w:t>
      </w:r>
      <w:r w:rsidRPr="00870E25">
        <w:rPr>
          <w:rFonts w:ascii="Times New Roman" w:eastAsia="宋体" w:hAnsi="Times New Roman" w:cs="Times New Roman"/>
          <w:color w:val="auto"/>
        </w:rPr>
        <w:t>9:00</w:t>
      </w:r>
      <w:r w:rsidRPr="00870E25">
        <w:rPr>
          <w:rFonts w:ascii="Times New Roman" w:eastAsia="宋体" w:hAnsi="Times New Roman" w:cs="Times New Roman" w:hint="eastAsia"/>
          <w:color w:val="auto"/>
        </w:rPr>
        <w:t>至</w:t>
      </w:r>
      <w:r w:rsidRPr="00870E25">
        <w:rPr>
          <w:rFonts w:ascii="Times New Roman" w:eastAsia="宋体" w:hAnsi="Times New Roman"/>
          <w:color w:val="auto"/>
        </w:rPr>
        <w:t>17:00</w:t>
      </w:r>
      <w:r w:rsidRPr="00870E25">
        <w:rPr>
          <w:rFonts w:ascii="Times New Roman" w:eastAsia="宋体" w:hAnsi="Times New Roman" w:hint="eastAsia"/>
          <w:color w:val="auto"/>
        </w:rPr>
        <w:t>（北京时间，法定节假日除外）。</w:t>
      </w:r>
    </w:p>
    <w:p w:rsidR="00CB7322" w:rsidRPr="00870E25" w:rsidRDefault="00E7781F">
      <w:pPr>
        <w:pStyle w:val="Default"/>
        <w:spacing w:line="360" w:lineRule="auto"/>
        <w:ind w:firstLineChars="200" w:firstLine="480"/>
        <w:jc w:val="both"/>
        <w:rPr>
          <w:rFonts w:ascii="Times New Roman" w:eastAsia="宋体" w:hAnsi="Times New Roman" w:cs="Times New Roman"/>
          <w:color w:val="auto"/>
        </w:rPr>
      </w:pPr>
      <w:r w:rsidRPr="00870E25">
        <w:rPr>
          <w:rFonts w:ascii="Times New Roman" w:eastAsia="宋体" w:hAnsi="Times New Roman" w:cs="Times New Roman"/>
          <w:color w:val="auto"/>
        </w:rPr>
        <w:t>（二）获取招标文件的方式：</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sidRPr="00870E25">
        <w:rPr>
          <w:rFonts w:ascii="Times New Roman" w:eastAsia="宋体" w:hAnsi="Times New Roman" w:cs="Times New Roman" w:hint="eastAsia"/>
          <w:color w:val="auto"/>
        </w:rPr>
        <w:t>2025</w:t>
      </w:r>
      <w:r w:rsidRPr="00870E25">
        <w:rPr>
          <w:rFonts w:ascii="Times New Roman" w:eastAsia="宋体" w:hAnsi="Times New Roman" w:cs="Times New Roman"/>
          <w:color w:val="auto"/>
        </w:rPr>
        <w:t>年</w:t>
      </w:r>
      <w:r w:rsidR="001277E7" w:rsidRPr="00870E25">
        <w:rPr>
          <w:rFonts w:ascii="Times New Roman" w:eastAsia="宋体" w:hAnsi="Times New Roman" w:cs="Times New Roman" w:hint="eastAsia"/>
          <w:color w:val="auto"/>
        </w:rPr>
        <w:t>7</w:t>
      </w:r>
      <w:r w:rsidRPr="00870E25">
        <w:rPr>
          <w:rFonts w:ascii="Times New Roman" w:eastAsia="宋体" w:hAnsi="Times New Roman" w:cs="Times New Roman"/>
          <w:color w:val="auto"/>
        </w:rPr>
        <w:t>月</w:t>
      </w:r>
      <w:r w:rsidR="001277E7" w:rsidRPr="00870E25">
        <w:rPr>
          <w:rFonts w:ascii="Times New Roman" w:eastAsia="宋体" w:hAnsi="Times New Roman" w:cs="Times New Roman" w:hint="eastAsia"/>
          <w:color w:val="auto"/>
        </w:rPr>
        <w:t>29</w:t>
      </w:r>
      <w:r w:rsidRPr="00870E25">
        <w:rPr>
          <w:rFonts w:ascii="Times New Roman" w:eastAsia="宋体" w:hAnsi="Times New Roman" w:cs="Times New Roman"/>
          <w:color w:val="auto"/>
        </w:rPr>
        <w:t>日</w:t>
      </w:r>
      <w:r w:rsidRPr="00870E25">
        <w:rPr>
          <w:rFonts w:ascii="Times New Roman" w:eastAsia="宋体" w:hAnsi="Times New Roman" w:cs="Times New Roman"/>
          <w:color w:val="auto"/>
        </w:rPr>
        <w:t>9:00</w:t>
      </w:r>
      <w:r w:rsidRPr="00870E25">
        <w:rPr>
          <w:rFonts w:ascii="Times New Roman" w:eastAsia="宋体" w:hAnsi="Times New Roman" w:cs="Times New Roman"/>
          <w:color w:val="auto"/>
        </w:rPr>
        <w:t>至</w:t>
      </w:r>
      <w:r w:rsidRPr="00870E25">
        <w:rPr>
          <w:rFonts w:ascii="Times New Roman" w:eastAsia="宋体" w:hAnsi="Times New Roman" w:cs="Times New Roman" w:hint="eastAsia"/>
          <w:color w:val="auto"/>
        </w:rPr>
        <w:t>2025</w:t>
      </w:r>
      <w:r w:rsidRPr="00870E25">
        <w:rPr>
          <w:rFonts w:ascii="Times New Roman" w:eastAsia="宋体" w:hAnsi="Times New Roman" w:cs="Times New Roman"/>
          <w:color w:val="auto"/>
        </w:rPr>
        <w:t>年</w:t>
      </w:r>
      <w:r w:rsidR="001277E7" w:rsidRPr="00870E25">
        <w:rPr>
          <w:rFonts w:ascii="Times New Roman" w:eastAsia="宋体" w:hAnsi="Times New Roman" w:cs="Times New Roman" w:hint="eastAsia"/>
          <w:color w:val="auto"/>
        </w:rPr>
        <w:t>8</w:t>
      </w:r>
      <w:r w:rsidRPr="00870E25">
        <w:rPr>
          <w:rFonts w:ascii="Times New Roman" w:eastAsia="宋体" w:hAnsi="Times New Roman" w:cs="Times New Roman"/>
          <w:color w:val="auto"/>
        </w:rPr>
        <w:t>月</w:t>
      </w:r>
      <w:r w:rsidR="001277E7" w:rsidRPr="00870E25">
        <w:rPr>
          <w:rFonts w:ascii="Times New Roman" w:eastAsia="宋体" w:hAnsi="Times New Roman" w:cs="Times New Roman" w:hint="eastAsia"/>
          <w:color w:val="auto"/>
        </w:rPr>
        <w:t>25</w:t>
      </w:r>
      <w:r w:rsidRPr="00870E25">
        <w:rPr>
          <w:rFonts w:ascii="Times New Roman" w:eastAsia="宋体" w:hAnsi="Times New Roman" w:cs="Times New Roman"/>
          <w:color w:val="auto"/>
        </w:rPr>
        <w:t>日</w:t>
      </w:r>
      <w:r w:rsidRPr="00870E25">
        <w:rPr>
          <w:rFonts w:ascii="Times New Roman" w:eastAsia="宋体" w:hAnsi="Times New Roman" w:cs="Times New Roman"/>
          <w:color w:val="auto"/>
        </w:rPr>
        <w:t>8:30</w:t>
      </w:r>
      <w:r w:rsidRPr="00870E25">
        <w:rPr>
          <w:rFonts w:ascii="Times New Roman" w:eastAsia="宋体" w:hAnsi="Times New Roman" w:cs="Times New Roman"/>
          <w:color w:val="auto"/>
        </w:rPr>
        <w:t>，使用天津数字认证有限公司发出的</w:t>
      </w:r>
      <w:r w:rsidRPr="00870E25">
        <w:rPr>
          <w:rFonts w:ascii="Times New Roman" w:eastAsia="宋体" w:hAnsi="Times New Roman" w:cs="Times New Roman"/>
          <w:color w:val="auto"/>
        </w:rPr>
        <w:t>CA</w:t>
      </w:r>
      <w:r w:rsidRPr="00870E25">
        <w:rPr>
          <w:rFonts w:ascii="Times New Roman" w:eastAsia="宋体" w:hAnsi="Times New Roman" w:cs="Times New Roman"/>
          <w:color w:val="auto"/>
        </w:rPr>
        <w:t>数字证书（原天津市电子认证中心发出尚在有效</w:t>
      </w:r>
      <w:r>
        <w:rPr>
          <w:rFonts w:ascii="Times New Roman" w:eastAsia="宋体" w:hAnsi="Times New Roman" w:cs="Times New Roman"/>
          <w:color w:val="auto"/>
        </w:rPr>
        <w:t>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w:t>
      </w:r>
      <w:r w:rsidRPr="00870E25">
        <w:rPr>
          <w:rFonts w:ascii="Times New Roman" w:eastAsia="宋体" w:hAnsi="Times New Roman" w:cs="Times New Roman"/>
          <w:color w:val="auto"/>
        </w:rPr>
        <w:t>间：</w:t>
      </w:r>
      <w:r w:rsidRPr="00870E25">
        <w:rPr>
          <w:rFonts w:ascii="Times New Roman" w:eastAsia="宋体" w:hAnsi="Times New Roman" w:cs="Times New Roman" w:hint="eastAsia"/>
          <w:color w:val="auto"/>
        </w:rPr>
        <w:t>2025</w:t>
      </w:r>
      <w:r w:rsidRPr="00870E25">
        <w:rPr>
          <w:rFonts w:ascii="Times New Roman" w:eastAsia="宋体" w:hAnsi="Times New Roman" w:cs="Times New Roman"/>
          <w:color w:val="auto"/>
        </w:rPr>
        <w:t>年</w:t>
      </w:r>
      <w:r w:rsidR="001277E7" w:rsidRPr="00870E25">
        <w:rPr>
          <w:rFonts w:ascii="Times New Roman" w:eastAsia="宋体" w:hAnsi="Times New Roman" w:cs="Times New Roman" w:hint="eastAsia"/>
          <w:color w:val="auto"/>
        </w:rPr>
        <w:t>8</w:t>
      </w:r>
      <w:r w:rsidRPr="00870E25">
        <w:rPr>
          <w:rFonts w:ascii="Times New Roman" w:eastAsia="宋体" w:hAnsi="Times New Roman" w:cs="Times New Roman"/>
          <w:color w:val="auto"/>
        </w:rPr>
        <w:t>月</w:t>
      </w:r>
      <w:r w:rsidR="001277E7" w:rsidRPr="00870E25">
        <w:rPr>
          <w:rFonts w:ascii="Times New Roman" w:eastAsia="宋体" w:hAnsi="Times New Roman" w:cs="Times New Roman" w:hint="eastAsia"/>
          <w:color w:val="auto"/>
        </w:rPr>
        <w:t>25</w:t>
      </w:r>
      <w:r w:rsidRPr="00870E25">
        <w:rPr>
          <w:rFonts w:ascii="Times New Roman" w:eastAsia="宋体" w:hAnsi="Times New Roman" w:cs="Times New Roman"/>
          <w:color w:val="auto"/>
        </w:rPr>
        <w:t>日</w:t>
      </w:r>
      <w:r w:rsidRPr="00870E25">
        <w:rPr>
          <w:rFonts w:ascii="Times New Roman" w:eastAsia="宋体" w:hAnsi="Times New Roman" w:cs="Times New Roman"/>
          <w:color w:val="auto"/>
        </w:rPr>
        <w:t>8:30</w:t>
      </w:r>
      <w:r w:rsidRPr="00870E25">
        <w:rPr>
          <w:rFonts w:ascii="Times New Roman" w:eastAsia="宋体" w:hAnsi="Times New Roman" w:cs="Times New Roman" w:hint="eastAsia"/>
          <w:color w:val="auto"/>
          <w:szCs w:val="21"/>
        </w:rPr>
        <w:t>。</w:t>
      </w:r>
      <w:r w:rsidRPr="00870E25">
        <w:rPr>
          <w:rFonts w:ascii="Times New Roman" w:eastAsia="宋体" w:hAnsi="Times New Roman" w:cs="Times New Roman"/>
          <w:color w:val="auto"/>
        </w:rPr>
        <w:t>投标截止时间前</w:t>
      </w:r>
      <w:r w:rsidRPr="00870E25">
        <w:rPr>
          <w:rFonts w:ascii="Times New Roman" w:eastAsia="宋体" w:hAnsi="Times New Roman" w:cs="Times New Roman" w:hint="eastAsia"/>
          <w:color w:val="auto"/>
        </w:rPr>
        <w:t>提交网上应答并上传加盖投标人电子签章的电子投标文件（以通过天津公共资</w:t>
      </w:r>
      <w:r>
        <w:rPr>
          <w:rFonts w:ascii="Times New Roman" w:eastAsia="宋体" w:hAnsi="Times New Roman" w:cs="Times New Roman" w:hint="eastAsia"/>
          <w:color w:val="auto"/>
        </w:rPr>
        <w:t>源电子签章客户端正确读取签章信息为准）</w:t>
      </w:r>
      <w:r>
        <w:rPr>
          <w:rFonts w:ascii="Times New Roman" w:eastAsia="宋体" w:hAnsi="Times New Roman" w:cs="Times New Roman"/>
          <w:color w:val="auto"/>
        </w:rPr>
        <w:t>方为有效投标。</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CB7322" w:rsidRPr="00870E25"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sidRPr="00870E25">
        <w:rPr>
          <w:rFonts w:ascii="Times New Roman" w:eastAsia="宋体" w:hAnsi="Times New Roman" w:cs="Times New Roman"/>
          <w:color w:val="auto"/>
        </w:rPr>
        <w:t>：</w:t>
      </w:r>
      <w:r w:rsidRPr="00870E25">
        <w:rPr>
          <w:rFonts w:ascii="Times New Roman" w:eastAsia="宋体" w:hAnsi="Times New Roman" w:cs="Times New Roman" w:hint="eastAsia"/>
          <w:color w:val="auto"/>
        </w:rPr>
        <w:t>2025</w:t>
      </w:r>
      <w:r w:rsidRPr="00870E25">
        <w:rPr>
          <w:rFonts w:ascii="Times New Roman" w:eastAsia="宋体" w:hAnsi="Times New Roman" w:cs="Times New Roman"/>
          <w:color w:val="auto"/>
        </w:rPr>
        <w:t>年</w:t>
      </w:r>
      <w:r w:rsidR="001277E7" w:rsidRPr="00870E25">
        <w:rPr>
          <w:rFonts w:ascii="Times New Roman" w:eastAsia="宋体" w:hAnsi="Times New Roman" w:cs="Times New Roman" w:hint="eastAsia"/>
          <w:color w:val="auto"/>
        </w:rPr>
        <w:t>8</w:t>
      </w:r>
      <w:r w:rsidRPr="00870E25">
        <w:rPr>
          <w:rFonts w:ascii="Times New Roman" w:eastAsia="宋体" w:hAnsi="Times New Roman" w:cs="Times New Roman"/>
          <w:color w:val="auto"/>
        </w:rPr>
        <w:t>月</w:t>
      </w:r>
      <w:r w:rsidR="001277E7" w:rsidRPr="00870E25">
        <w:rPr>
          <w:rFonts w:ascii="Times New Roman" w:eastAsia="宋体" w:hAnsi="Times New Roman" w:cs="Times New Roman" w:hint="eastAsia"/>
          <w:color w:val="auto"/>
        </w:rPr>
        <w:t>25</w:t>
      </w:r>
      <w:r w:rsidRPr="00870E25">
        <w:rPr>
          <w:rFonts w:ascii="Times New Roman" w:eastAsia="宋体" w:hAnsi="Times New Roman" w:cs="Times New Roman"/>
          <w:color w:val="auto"/>
        </w:rPr>
        <w:t>日</w:t>
      </w:r>
      <w:r w:rsidRPr="00870E25">
        <w:rPr>
          <w:rFonts w:ascii="Times New Roman" w:eastAsia="宋体" w:hAnsi="Times New Roman" w:cs="Times New Roman"/>
          <w:color w:val="auto"/>
        </w:rPr>
        <w:t>8:30</w:t>
      </w:r>
      <w:r w:rsidRPr="00870E25">
        <w:rPr>
          <w:rFonts w:ascii="Times New Roman" w:eastAsia="宋体" w:hAnsi="Times New Roman" w:cs="Times New Roman"/>
          <w:color w:val="auto"/>
        </w:rPr>
        <w:t>至</w:t>
      </w:r>
      <w:r w:rsidRPr="00870E25">
        <w:rPr>
          <w:rFonts w:ascii="Times New Roman" w:eastAsia="宋体" w:hAnsi="Times New Roman" w:cs="Times New Roman"/>
          <w:color w:val="auto"/>
        </w:rPr>
        <w:t>9:</w:t>
      </w:r>
      <w:r w:rsidRPr="00870E25">
        <w:rPr>
          <w:rFonts w:ascii="Times New Roman" w:eastAsia="宋体" w:hAnsi="Times New Roman" w:cs="Times New Roman" w:hint="eastAsia"/>
          <w:color w:val="auto"/>
        </w:rPr>
        <w:t>30</w:t>
      </w:r>
      <w:r w:rsidRPr="00870E25">
        <w:rPr>
          <w:rFonts w:ascii="Times New Roman" w:eastAsia="宋体" w:hAnsi="Times New Roman" w:cs="Times New Roman"/>
          <w:color w:val="auto"/>
        </w:rPr>
        <w:t>完成开标解密的投标为有效投标。</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sidRPr="00870E25">
        <w:rPr>
          <w:rFonts w:ascii="Times New Roman" w:eastAsia="宋体" w:hAnsi="Times New Roman" w:cs="Times New Roman"/>
          <w:color w:val="auto"/>
        </w:rPr>
        <w:t>（二）开标</w:t>
      </w:r>
      <w:r w:rsidRPr="00870E25">
        <w:rPr>
          <w:rFonts w:ascii="Times New Roman" w:eastAsia="宋体" w:hAnsi="Times New Roman" w:cs="Times New Roman" w:hint="eastAsia"/>
          <w:color w:val="auto"/>
        </w:rPr>
        <w:t>解密方式</w:t>
      </w:r>
      <w:r w:rsidRPr="00870E25">
        <w:rPr>
          <w:rFonts w:ascii="Times New Roman" w:eastAsia="宋体" w:hAnsi="Times New Roman" w:cs="Times New Roman"/>
          <w:color w:val="auto"/>
        </w:rPr>
        <w:t>：本项目采用网上开标方式，</w:t>
      </w:r>
      <w:r>
        <w:rPr>
          <w:rFonts w:ascii="Times New Roman" w:eastAsia="宋体" w:hAnsi="Times New Roman" w:cs="Times New Roman"/>
          <w:color w:val="auto"/>
        </w:rPr>
        <w:t>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sidRPr="00870E25">
        <w:rPr>
          <w:rFonts w:ascii="Times New Roman" w:eastAsia="宋体" w:hAnsi="Times New Roman" w:cs="Times New Roman"/>
          <w:color w:val="auto"/>
        </w:rPr>
        <w:t>：</w:t>
      </w:r>
      <w:r w:rsidRPr="00870E25">
        <w:rPr>
          <w:rFonts w:ascii="Times New Roman" w:eastAsia="宋体" w:hAnsi="Times New Roman" w:cs="Times New Roman" w:hint="eastAsia"/>
          <w:color w:val="auto"/>
        </w:rPr>
        <w:t>2025</w:t>
      </w:r>
      <w:r w:rsidRPr="00870E25">
        <w:rPr>
          <w:rFonts w:ascii="Times New Roman" w:eastAsia="宋体" w:hAnsi="Times New Roman" w:cs="Times New Roman"/>
          <w:color w:val="auto"/>
        </w:rPr>
        <w:t>年</w:t>
      </w:r>
      <w:r w:rsidR="001277E7" w:rsidRPr="00870E25">
        <w:rPr>
          <w:rFonts w:ascii="Times New Roman" w:eastAsia="宋体" w:hAnsi="Times New Roman" w:cs="Times New Roman" w:hint="eastAsia"/>
          <w:color w:val="auto"/>
        </w:rPr>
        <w:t>8</w:t>
      </w:r>
      <w:r w:rsidRPr="00870E25">
        <w:rPr>
          <w:rFonts w:ascii="Times New Roman" w:eastAsia="宋体" w:hAnsi="Times New Roman" w:cs="Times New Roman"/>
          <w:color w:val="auto"/>
        </w:rPr>
        <w:t>月</w:t>
      </w:r>
      <w:r w:rsidR="001277E7" w:rsidRPr="00870E25">
        <w:rPr>
          <w:rFonts w:ascii="Times New Roman" w:eastAsia="宋体" w:hAnsi="Times New Roman" w:cs="Times New Roman" w:hint="eastAsia"/>
          <w:color w:val="auto"/>
        </w:rPr>
        <w:t>25</w:t>
      </w:r>
      <w:r w:rsidRPr="00870E25">
        <w:rPr>
          <w:rFonts w:ascii="Times New Roman" w:eastAsia="宋体" w:hAnsi="Times New Roman" w:cs="Times New Roman"/>
          <w:color w:val="auto"/>
        </w:rPr>
        <w:t>日</w:t>
      </w:r>
      <w:r w:rsidRPr="00870E25">
        <w:rPr>
          <w:rFonts w:ascii="Times New Roman" w:eastAsia="宋体" w:hAnsi="Times New Roman" w:cs="Times New Roman"/>
          <w:color w:val="auto"/>
        </w:rPr>
        <w:t>9:</w:t>
      </w:r>
      <w:r w:rsidRPr="00870E25">
        <w:rPr>
          <w:rFonts w:ascii="Times New Roman" w:eastAsia="宋体" w:hAnsi="Times New Roman" w:cs="Times New Roman" w:hint="eastAsia"/>
          <w:color w:val="auto"/>
        </w:rPr>
        <w:t>30</w:t>
      </w:r>
      <w:r w:rsidRPr="00870E25">
        <w:rPr>
          <w:rFonts w:ascii="Times New Roman" w:eastAsia="宋体" w:hAnsi="Times New Roman" w:cs="Times New Roman"/>
          <w:color w:val="auto"/>
        </w:rPr>
        <w:t>至</w:t>
      </w:r>
      <w:r w:rsidRPr="00870E25">
        <w:rPr>
          <w:rFonts w:ascii="Times New Roman" w:eastAsia="宋体" w:hAnsi="Times New Roman" w:cs="Times New Roman"/>
          <w:color w:val="auto"/>
        </w:rPr>
        <w:t>12:00</w:t>
      </w:r>
      <w:r w:rsidRPr="00870E25">
        <w:rPr>
          <w:rFonts w:ascii="Times New Roman" w:eastAsia="宋体" w:hAnsi="Times New Roman" w:cs="Times New Roman"/>
          <w:color w:val="auto"/>
        </w:rPr>
        <w:t>。</w:t>
      </w:r>
      <w:r w:rsidRPr="00870E25">
        <w:rPr>
          <w:rFonts w:ascii="Times New Roman" w:eastAsia="宋体" w:hAnsi="Times New Roman" w:cs="Times New Roman" w:hint="eastAsia"/>
          <w:color w:val="auto"/>
        </w:rPr>
        <w:t>投标人可在规定时间内使用天津数字认证有限公司发出的</w:t>
      </w:r>
      <w:r w:rsidRPr="00870E25">
        <w:rPr>
          <w:rFonts w:ascii="Times New Roman" w:eastAsia="宋体" w:hAnsi="Times New Roman" w:cs="Times New Roman" w:hint="eastAsia"/>
          <w:color w:val="auto"/>
        </w:rPr>
        <w:t>CA</w:t>
      </w:r>
      <w:r w:rsidRPr="00870E25">
        <w:rPr>
          <w:rFonts w:ascii="Times New Roman" w:eastAsia="宋体" w:hAnsi="Times New Roman" w:cs="Times New Roman" w:hint="eastAsia"/>
          <w:color w:val="auto"/>
        </w:rPr>
        <w:t>数字证书（原天津市电子</w:t>
      </w:r>
      <w:r>
        <w:rPr>
          <w:rFonts w:ascii="Times New Roman" w:eastAsia="宋体" w:hAnsi="Times New Roman" w:cs="Times New Roman" w:hint="eastAsia"/>
          <w:color w:val="auto"/>
        </w:rPr>
        <w:t>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0"/>
            <w:rFonts w:ascii="Times New Roman" w:eastAsia="宋体" w:hAnsi="Times New Roman" w:cs="Times New Roman"/>
          </w:rPr>
          <w:t>http://tjgpc.zwfwb.tj.gov.cn/</w:t>
        </w:r>
      </w:hyperlink>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bookmarkStart w:id="14" w:name="OLE_LINK24"/>
      <w:bookmarkStart w:id="15" w:name="OLE_LINK25"/>
      <w:r>
        <w:rPr>
          <w:rFonts w:ascii="Times New Roman" w:eastAsia="宋体" w:hAnsi="Times New Roman" w:cs="Times New Roman" w:hint="eastAsia"/>
          <w:color w:val="auto"/>
        </w:rPr>
        <w:t>天津市滨海新区中医医院</w:t>
      </w:r>
      <w:bookmarkEnd w:id="14"/>
      <w:bookmarkEnd w:id="15"/>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bookmarkStart w:id="16" w:name="OLE_LINK26"/>
      <w:bookmarkStart w:id="17" w:name="OLE_LINK27"/>
      <w:r>
        <w:rPr>
          <w:rFonts w:ascii="Times New Roman" w:eastAsia="宋体" w:hAnsi="Times New Roman" w:cs="Times New Roman" w:hint="eastAsia"/>
          <w:color w:val="auto"/>
        </w:rPr>
        <w:t>天津市滨海新区中医医院柳州东道</w:t>
      </w:r>
      <w:r>
        <w:rPr>
          <w:rFonts w:ascii="Times New Roman" w:eastAsia="宋体" w:hAnsi="Times New Roman" w:cs="Times New Roman" w:hint="eastAsia"/>
          <w:color w:val="auto"/>
        </w:rPr>
        <w:t>292</w:t>
      </w:r>
      <w:r>
        <w:rPr>
          <w:rFonts w:ascii="Times New Roman" w:eastAsia="宋体" w:hAnsi="Times New Roman" w:cs="Times New Roman" w:hint="eastAsia"/>
          <w:color w:val="auto"/>
        </w:rPr>
        <w:t>号</w:t>
      </w:r>
      <w:bookmarkEnd w:id="16"/>
      <w:bookmarkEnd w:id="17"/>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bookmarkStart w:id="18" w:name="OLE_LINK14"/>
      <w:bookmarkStart w:id="19" w:name="OLE_LINK16"/>
      <w:r>
        <w:rPr>
          <w:rFonts w:ascii="Times New Roman" w:eastAsia="宋体" w:hAnsi="Times New Roman" w:cs="Times New Roman" w:hint="eastAsia"/>
          <w:color w:val="auto"/>
        </w:rPr>
        <w:t>张老师、刘老师</w:t>
      </w:r>
      <w:bookmarkEnd w:id="18"/>
      <w:bookmarkEnd w:id="19"/>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60837877</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联系部门：天津市滨海新区中医医院采购办</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联系人：张老师、刘老师</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022-60837877</w:t>
      </w:r>
    </w:p>
    <w:p w:rsidR="00CB7322" w:rsidRDefault="00E7781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联系地址：天津市滨海新区中医医院柳州东道</w:t>
      </w:r>
      <w:r>
        <w:rPr>
          <w:rFonts w:ascii="Times New Roman" w:eastAsia="宋体" w:hAnsi="Times New Roman" w:cs="Times New Roman" w:hint="eastAsia"/>
          <w:color w:val="auto"/>
        </w:rPr>
        <w:t>292</w:t>
      </w:r>
      <w:r>
        <w:rPr>
          <w:rFonts w:ascii="Times New Roman" w:eastAsia="宋体" w:hAnsi="Times New Roman" w:cs="Times New Roman" w:hint="eastAsia"/>
          <w:color w:val="auto"/>
        </w:rPr>
        <w:t>号</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hint="eastAsia"/>
          <w:color w:val="auto"/>
        </w:rPr>
        <w:t>天津市滨海新区财政局政府采购办公室</w:t>
      </w:r>
      <w:r>
        <w:rPr>
          <w:rFonts w:ascii="Times New Roman" w:eastAsia="宋体" w:hAnsi="Times New Roman" w:cs="Times New Roman" w:hint="eastAsia"/>
          <w:color w:val="auto"/>
        </w:rPr>
        <w:t>提出投诉，逾期不予受理。</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CB7322" w:rsidRDefault="00E778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CB7322" w:rsidRPr="00870E25" w:rsidRDefault="00CB7322">
      <w:pPr>
        <w:pStyle w:val="Default"/>
        <w:spacing w:line="360" w:lineRule="auto"/>
        <w:ind w:firstLineChars="3000" w:firstLine="7200"/>
        <w:jc w:val="both"/>
        <w:rPr>
          <w:rFonts w:ascii="Times New Roman" w:eastAsia="宋体" w:hAnsi="Times New Roman" w:cs="Times New Roman"/>
          <w:color w:val="auto"/>
        </w:rPr>
      </w:pPr>
    </w:p>
    <w:p w:rsidR="00CB7322" w:rsidRDefault="00E7781F">
      <w:pPr>
        <w:pStyle w:val="Default"/>
        <w:spacing w:line="360" w:lineRule="auto"/>
        <w:jc w:val="right"/>
        <w:rPr>
          <w:rFonts w:ascii="Times New Roman" w:eastAsia="宋体" w:hAnsi="Times New Roman"/>
          <w:b/>
          <w:bCs/>
          <w:color w:val="FF0000"/>
          <w:kern w:val="28"/>
          <w:sz w:val="32"/>
          <w:szCs w:val="32"/>
        </w:rPr>
      </w:pPr>
      <w:r w:rsidRPr="00870E25">
        <w:rPr>
          <w:rFonts w:ascii="Times New Roman" w:eastAsia="宋体" w:hAnsi="Times New Roman" w:cs="Times New Roman" w:hint="eastAsia"/>
          <w:color w:val="auto"/>
        </w:rPr>
        <w:t>2025</w:t>
      </w:r>
      <w:r w:rsidRPr="00870E25">
        <w:rPr>
          <w:rFonts w:ascii="Times New Roman" w:eastAsia="宋体" w:hAnsi="Times New Roman" w:cs="Times New Roman"/>
          <w:color w:val="auto"/>
        </w:rPr>
        <w:t>年</w:t>
      </w:r>
      <w:r w:rsidR="001277E7" w:rsidRPr="00870E25">
        <w:rPr>
          <w:rFonts w:ascii="Times New Roman" w:eastAsia="宋体" w:hAnsi="Times New Roman" w:cs="Times New Roman" w:hint="eastAsia"/>
          <w:color w:val="auto"/>
        </w:rPr>
        <w:t>7</w:t>
      </w:r>
      <w:r w:rsidRPr="00870E25">
        <w:rPr>
          <w:rFonts w:ascii="Times New Roman" w:eastAsia="宋体" w:hAnsi="Times New Roman" w:cs="Times New Roman"/>
          <w:color w:val="auto"/>
        </w:rPr>
        <w:t>月</w:t>
      </w:r>
      <w:r w:rsidR="001277E7" w:rsidRPr="00870E25">
        <w:rPr>
          <w:rFonts w:ascii="Times New Roman" w:eastAsia="宋体" w:hAnsi="Times New Roman" w:cs="Times New Roman" w:hint="eastAsia"/>
          <w:color w:val="auto"/>
        </w:rPr>
        <w:t>29</w:t>
      </w:r>
      <w:r w:rsidRPr="00870E25">
        <w:rPr>
          <w:rFonts w:ascii="Times New Roman" w:eastAsia="宋体" w:hAnsi="Times New Roman" w:cs="Times New Roman"/>
          <w:color w:val="auto"/>
        </w:rPr>
        <w:t>日</w:t>
      </w:r>
      <w:bookmarkEnd w:id="3"/>
      <w:r>
        <w:rPr>
          <w:rFonts w:ascii="Times New Roman" w:eastAsia="宋体" w:hAnsi="Times New Roman"/>
          <w:color w:val="FF0000"/>
        </w:rPr>
        <w:br w:type="page"/>
      </w:r>
    </w:p>
    <w:p w:rsidR="00CB7322" w:rsidRDefault="00E7781F">
      <w:pPr>
        <w:pStyle w:val="ac"/>
        <w:rPr>
          <w:rFonts w:ascii="Times New Roman" w:hAnsi="Times New Roman"/>
        </w:rPr>
      </w:pPr>
      <w:r>
        <w:rPr>
          <w:rFonts w:ascii="Times New Roman" w:hAnsiTheme="minorEastAsia"/>
        </w:rPr>
        <w:lastRenderedPageBreak/>
        <w:t>第二部分招标项目要求</w:t>
      </w:r>
      <w:bookmarkEnd w:id="13"/>
    </w:p>
    <w:p w:rsidR="00CB7322" w:rsidRDefault="00E7781F">
      <w:pPr>
        <w:tabs>
          <w:tab w:val="left" w:pos="210"/>
        </w:tabs>
        <w:autoSpaceDE w:val="0"/>
        <w:autoSpaceDN w:val="0"/>
        <w:adjustRightInd w:val="0"/>
        <w:spacing w:line="360" w:lineRule="auto"/>
        <w:ind w:firstLineChars="200" w:firstLine="480"/>
        <w:outlineLvl w:val="0"/>
        <w:rPr>
          <w:sz w:val="24"/>
          <w:szCs w:val="24"/>
        </w:rPr>
      </w:pPr>
      <w:r>
        <w:rPr>
          <w:rFonts w:hAnsiTheme="minorEastAsia"/>
          <w:sz w:val="24"/>
          <w:szCs w:val="24"/>
        </w:rPr>
        <w:t>一、商务要求</w:t>
      </w:r>
    </w:p>
    <w:p w:rsidR="00CB7322" w:rsidRDefault="00E7781F">
      <w:pPr>
        <w:autoSpaceDE w:val="0"/>
        <w:autoSpaceDN w:val="0"/>
        <w:adjustRightInd w:val="0"/>
        <w:spacing w:line="360" w:lineRule="auto"/>
        <w:ind w:firstLineChars="200" w:firstLine="480"/>
        <w:rPr>
          <w:sz w:val="24"/>
        </w:rPr>
      </w:pPr>
      <w:r>
        <w:rPr>
          <w:rFonts w:hAnsiTheme="minorEastAsia"/>
          <w:kern w:val="0"/>
          <w:sz w:val="24"/>
          <w:szCs w:val="24"/>
        </w:rPr>
        <w:t>（一）</w:t>
      </w:r>
      <w:r>
        <w:rPr>
          <w:rFonts w:hAnsiTheme="minorEastAsia"/>
          <w:sz w:val="24"/>
        </w:rPr>
        <w:t>报价要求</w:t>
      </w:r>
    </w:p>
    <w:p w:rsidR="00CB7322" w:rsidRDefault="00E7781F">
      <w:pPr>
        <w:autoSpaceDE w:val="0"/>
        <w:autoSpaceDN w:val="0"/>
        <w:adjustRightInd w:val="0"/>
        <w:spacing w:line="360" w:lineRule="auto"/>
        <w:ind w:firstLineChars="200" w:firstLine="480"/>
        <w:rPr>
          <w:sz w:val="24"/>
        </w:rPr>
      </w:pPr>
      <w:r>
        <w:rPr>
          <w:sz w:val="24"/>
        </w:rPr>
        <w:t xml:space="preserve">1. </w:t>
      </w:r>
      <w:r>
        <w:rPr>
          <w:rFonts w:hAnsiTheme="minorEastAsia"/>
          <w:sz w:val="24"/>
        </w:rPr>
        <w:t>投标报价以人民币填列。</w:t>
      </w:r>
    </w:p>
    <w:p w:rsidR="00CB7322" w:rsidRDefault="00E7781F">
      <w:pPr>
        <w:autoSpaceDE w:val="0"/>
        <w:autoSpaceDN w:val="0"/>
        <w:adjustRightInd w:val="0"/>
        <w:spacing w:line="360" w:lineRule="auto"/>
        <w:ind w:firstLineChars="200" w:firstLine="480"/>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CB7322" w:rsidRDefault="00E7781F">
      <w:pPr>
        <w:spacing w:line="360" w:lineRule="auto"/>
        <w:ind w:firstLineChars="200" w:firstLine="480"/>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CB7322" w:rsidRDefault="00E7781F">
      <w:pPr>
        <w:spacing w:line="360" w:lineRule="auto"/>
        <w:ind w:firstLineChars="200" w:firstLine="480"/>
        <w:rPr>
          <w:kern w:val="0"/>
          <w:sz w:val="24"/>
          <w:szCs w:val="24"/>
        </w:rPr>
      </w:pPr>
      <w:r>
        <w:rPr>
          <w:rFonts w:hint="eastAsia"/>
          <w:kern w:val="0"/>
          <w:sz w:val="24"/>
          <w:szCs w:val="24"/>
        </w:rPr>
        <w:t xml:space="preserve">4. </w:t>
      </w:r>
      <w:r>
        <w:rPr>
          <w:rFonts w:hAnsiTheme="minorEastAsia"/>
          <w:sz w:val="24"/>
        </w:rPr>
        <w:t>验收相关费用由投标人负责。</w:t>
      </w:r>
    </w:p>
    <w:p w:rsidR="00CB7322" w:rsidRDefault="00E7781F">
      <w:pPr>
        <w:autoSpaceDE w:val="0"/>
        <w:autoSpaceDN w:val="0"/>
        <w:adjustRightInd w:val="0"/>
        <w:spacing w:line="360" w:lineRule="auto"/>
        <w:ind w:firstLineChars="200" w:firstLine="480"/>
        <w:rPr>
          <w:sz w:val="24"/>
        </w:rPr>
      </w:pPr>
      <w:r>
        <w:rPr>
          <w:rFonts w:hAnsiTheme="minorEastAsia"/>
          <w:sz w:val="24"/>
        </w:rPr>
        <w:t>（</w:t>
      </w:r>
      <w:r>
        <w:rPr>
          <w:rFonts w:hAnsiTheme="minorEastAsia" w:hint="eastAsia"/>
          <w:sz w:val="24"/>
        </w:rPr>
        <w:t>二</w:t>
      </w:r>
      <w:r>
        <w:rPr>
          <w:rFonts w:hAnsiTheme="minorEastAsia"/>
          <w:sz w:val="24"/>
        </w:rPr>
        <w:t>）时间、地点要求</w:t>
      </w:r>
    </w:p>
    <w:p w:rsidR="00CB7322" w:rsidRDefault="00E7781F">
      <w:pPr>
        <w:autoSpaceDE w:val="0"/>
        <w:autoSpaceDN w:val="0"/>
        <w:adjustRightInd w:val="0"/>
        <w:spacing w:line="360" w:lineRule="auto"/>
        <w:ind w:firstLineChars="200" w:firstLine="480"/>
        <w:rPr>
          <w:sz w:val="24"/>
        </w:rPr>
      </w:pPr>
      <w:r>
        <w:rPr>
          <w:sz w:val="24"/>
        </w:rPr>
        <w:t xml:space="preserve">1. </w:t>
      </w:r>
      <w:r>
        <w:rPr>
          <w:rFonts w:hAnsiTheme="minorEastAsia"/>
          <w:sz w:val="24"/>
        </w:rPr>
        <w:t>时间要求：</w:t>
      </w:r>
      <w:bookmarkStart w:id="20" w:name="OLE_LINK48"/>
      <w:r>
        <w:rPr>
          <w:rFonts w:hAnsiTheme="minorEastAsia" w:hint="eastAsia"/>
          <w:sz w:val="24"/>
        </w:rPr>
        <w:t>合同规定的服务起始之日起</w:t>
      </w:r>
      <w:r>
        <w:rPr>
          <w:rFonts w:hint="eastAsia"/>
          <w:sz w:val="24"/>
        </w:rPr>
        <w:t>两年</w:t>
      </w:r>
      <w:r>
        <w:rPr>
          <w:rFonts w:hAnsiTheme="minorEastAsia" w:hint="eastAsia"/>
          <w:sz w:val="24"/>
        </w:rPr>
        <w:t>的服务期</w:t>
      </w:r>
      <w:r>
        <w:rPr>
          <w:rFonts w:hAnsiTheme="minorEastAsia"/>
          <w:sz w:val="24"/>
        </w:rPr>
        <w:t>（特殊情况以合同为准）。</w:t>
      </w:r>
    </w:p>
    <w:bookmarkEnd w:id="20"/>
    <w:p w:rsidR="00CB7322" w:rsidRDefault="00E7781F">
      <w:pPr>
        <w:autoSpaceDE w:val="0"/>
        <w:autoSpaceDN w:val="0"/>
        <w:adjustRightInd w:val="0"/>
        <w:spacing w:line="360" w:lineRule="auto"/>
        <w:ind w:firstLineChars="200" w:firstLine="480"/>
        <w:rPr>
          <w:sz w:val="24"/>
        </w:rPr>
      </w:pPr>
      <w:r>
        <w:rPr>
          <w:sz w:val="24"/>
        </w:rPr>
        <w:t xml:space="preserve">2. </w:t>
      </w:r>
      <w:bookmarkStart w:id="21" w:name="OLE_LINK51"/>
      <w:bookmarkStart w:id="22" w:name="OLE_LINK52"/>
      <w:r>
        <w:rPr>
          <w:rFonts w:hAnsiTheme="minorEastAsia"/>
          <w:sz w:val="24"/>
        </w:rPr>
        <w:t>服务地点：</w:t>
      </w:r>
      <w:r>
        <w:rPr>
          <w:rFonts w:hAnsiTheme="minorEastAsia" w:hint="eastAsia"/>
          <w:sz w:val="24"/>
        </w:rPr>
        <w:t>采购人指定地点</w:t>
      </w:r>
      <w:r>
        <w:rPr>
          <w:rFonts w:hAnsiTheme="minorEastAsia"/>
          <w:sz w:val="24"/>
        </w:rPr>
        <w:t>（特殊情况以合同为准）</w:t>
      </w:r>
      <w:bookmarkEnd w:id="21"/>
      <w:bookmarkEnd w:id="22"/>
      <w:r>
        <w:rPr>
          <w:rFonts w:hAnsiTheme="minorEastAsia"/>
          <w:sz w:val="24"/>
        </w:rPr>
        <w:t>。</w:t>
      </w:r>
    </w:p>
    <w:p w:rsidR="00CB7322" w:rsidRDefault="00E7781F">
      <w:pPr>
        <w:autoSpaceDE w:val="0"/>
        <w:autoSpaceDN w:val="0"/>
        <w:adjustRightInd w:val="0"/>
        <w:spacing w:line="360" w:lineRule="auto"/>
        <w:ind w:firstLineChars="200" w:firstLine="480"/>
        <w:rPr>
          <w:sz w:val="24"/>
        </w:rPr>
      </w:pPr>
      <w:r>
        <w:rPr>
          <w:rFonts w:hAnsiTheme="minorEastAsia"/>
          <w:sz w:val="24"/>
        </w:rPr>
        <w:t>（</w:t>
      </w:r>
      <w:r>
        <w:rPr>
          <w:rFonts w:hAnsiTheme="minorEastAsia" w:hint="eastAsia"/>
          <w:sz w:val="24"/>
        </w:rPr>
        <w:t>三</w:t>
      </w:r>
      <w:r>
        <w:rPr>
          <w:rFonts w:hAnsiTheme="minorEastAsia"/>
          <w:sz w:val="24"/>
        </w:rPr>
        <w:t>）付款方式</w:t>
      </w:r>
    </w:p>
    <w:p w:rsidR="00CB7322" w:rsidRDefault="00E7781F">
      <w:pPr>
        <w:autoSpaceDE w:val="0"/>
        <w:autoSpaceDN w:val="0"/>
        <w:adjustRightInd w:val="0"/>
        <w:spacing w:line="360" w:lineRule="auto"/>
        <w:ind w:firstLineChars="200" w:firstLine="480"/>
        <w:rPr>
          <w:sz w:val="24"/>
        </w:rPr>
      </w:pPr>
      <w:bookmarkStart w:id="23" w:name="OLE_LINK49"/>
      <w:bookmarkStart w:id="24" w:name="OLE_LINK50"/>
      <w:r>
        <w:rPr>
          <w:rFonts w:hint="eastAsia"/>
          <w:sz w:val="24"/>
        </w:rPr>
        <w:t>本项目付款事项如属于机关、事业单位采购货物、工程、服务支付中小企业款项，则应按照《保障中小企业款项支付条例》的相关规定执行：</w:t>
      </w:r>
    </w:p>
    <w:p w:rsidR="00CB7322" w:rsidRDefault="00E7781F">
      <w:pPr>
        <w:autoSpaceDE w:val="0"/>
        <w:autoSpaceDN w:val="0"/>
        <w:adjustRightInd w:val="0"/>
        <w:spacing w:line="360" w:lineRule="auto"/>
        <w:ind w:firstLineChars="200" w:firstLine="480"/>
        <w:rPr>
          <w:sz w:val="24"/>
        </w:rPr>
      </w:pPr>
      <w:r>
        <w:rPr>
          <w:rFonts w:hint="eastAsia"/>
          <w:sz w:val="24"/>
        </w:rPr>
        <w:t xml:space="preserve"> </w:t>
      </w:r>
      <w:r>
        <w:rPr>
          <w:rFonts w:hint="eastAsia"/>
          <w:sz w:val="24"/>
        </w:rPr>
        <w:t>机关、事业单位从中小企业采购货物、工程、服务，应当自货物、工程、服务交付之日起</w:t>
      </w:r>
      <w:r>
        <w:rPr>
          <w:rFonts w:hint="eastAsia"/>
          <w:sz w:val="24"/>
        </w:rPr>
        <w:t>30</w:t>
      </w:r>
      <w:r>
        <w:rPr>
          <w:rFonts w:hint="eastAsia"/>
          <w:sz w:val="24"/>
        </w:rPr>
        <w:t>日内支付款项；合同另有约定的，从其约定，但付款期限最长不得超过</w:t>
      </w:r>
      <w:r>
        <w:rPr>
          <w:rFonts w:hint="eastAsia"/>
          <w:sz w:val="24"/>
        </w:rPr>
        <w:t>60</w:t>
      </w:r>
      <w:r>
        <w:rPr>
          <w:rFonts w:hint="eastAsia"/>
          <w:sz w:val="24"/>
        </w:rPr>
        <w:t>日。法律、行政法规或者国家有关规定对上述条款付款期限另有规定的，从其规定。合同约定采取履行进度结算、定期结算等结算方式的，付款期限应当自双方确认结算金额之日起算。</w:t>
      </w:r>
    </w:p>
    <w:p w:rsidR="00CB7322" w:rsidRDefault="00E7781F">
      <w:pPr>
        <w:spacing w:line="360" w:lineRule="auto"/>
        <w:ind w:firstLineChars="200" w:firstLine="480"/>
        <w:rPr>
          <w:sz w:val="24"/>
        </w:rPr>
      </w:pPr>
      <w:r>
        <w:rPr>
          <w:rFonts w:hint="eastAsia"/>
          <w:sz w:val="24"/>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CB7322" w:rsidRDefault="00E7781F">
      <w:pPr>
        <w:spacing w:line="360" w:lineRule="auto"/>
        <w:ind w:firstLineChars="200" w:firstLine="480"/>
        <w:rPr>
          <w:sz w:val="24"/>
        </w:rPr>
      </w:pPr>
      <w:r>
        <w:rPr>
          <w:rFonts w:hint="eastAsia"/>
          <w:sz w:val="24"/>
        </w:rPr>
        <w:lastRenderedPageBreak/>
        <w:t>采购人按月度付款，每月度据实考核后</w:t>
      </w:r>
      <w:r>
        <w:rPr>
          <w:rFonts w:hint="eastAsia"/>
          <w:sz w:val="24"/>
        </w:rPr>
        <w:t>30</w:t>
      </w:r>
      <w:r>
        <w:rPr>
          <w:rFonts w:hint="eastAsia"/>
          <w:sz w:val="24"/>
        </w:rPr>
        <w:t>天内支付给中标人上一月度服务费（物业服务费用按岗结算）（特殊情况以合同为准）。</w:t>
      </w:r>
    </w:p>
    <w:bookmarkEnd w:id="23"/>
    <w:bookmarkEnd w:id="24"/>
    <w:p w:rsidR="00CB7322" w:rsidRDefault="00E7781F">
      <w:pPr>
        <w:autoSpaceDE w:val="0"/>
        <w:autoSpaceDN w:val="0"/>
        <w:adjustRightInd w:val="0"/>
        <w:spacing w:line="360" w:lineRule="auto"/>
        <w:ind w:firstLineChars="200" w:firstLine="480"/>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CB7322" w:rsidRDefault="00E7781F">
      <w:pPr>
        <w:autoSpaceDE w:val="0"/>
        <w:autoSpaceDN w:val="0"/>
        <w:adjustRightInd w:val="0"/>
        <w:spacing w:line="360" w:lineRule="auto"/>
        <w:ind w:firstLineChars="200" w:firstLine="480"/>
        <w:rPr>
          <w:sz w:val="24"/>
        </w:rPr>
      </w:pPr>
      <w:r>
        <w:rPr>
          <w:rFonts w:hAnsiTheme="minorEastAsia"/>
          <w:sz w:val="24"/>
        </w:rPr>
        <w:t>本项目不收取投标保证金和履约保证金。</w:t>
      </w:r>
    </w:p>
    <w:p w:rsidR="00CB7322" w:rsidRDefault="00E7781F">
      <w:pPr>
        <w:autoSpaceDE w:val="0"/>
        <w:autoSpaceDN w:val="0"/>
        <w:adjustRightInd w:val="0"/>
        <w:spacing w:line="360" w:lineRule="auto"/>
        <w:ind w:firstLineChars="200" w:firstLine="480"/>
        <w:rPr>
          <w:color w:val="000000"/>
          <w:sz w:val="24"/>
        </w:rPr>
      </w:pPr>
      <w:r>
        <w:rPr>
          <w:rFonts w:hAnsiTheme="minorEastAsia" w:hint="eastAsia"/>
          <w:color w:val="000000"/>
          <w:sz w:val="24"/>
        </w:rPr>
        <w:t>（五）验收方法及标准</w:t>
      </w:r>
    </w:p>
    <w:p w:rsidR="00CB7322" w:rsidRDefault="00E7781F">
      <w:pPr>
        <w:autoSpaceDE w:val="0"/>
        <w:autoSpaceDN w:val="0"/>
        <w:adjustRightInd w:val="0"/>
        <w:spacing w:line="360" w:lineRule="auto"/>
        <w:ind w:firstLineChars="200" w:firstLine="480"/>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CB7322" w:rsidRDefault="00E7781F">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CB7322" w:rsidRDefault="00E7781F">
      <w:pPr>
        <w:autoSpaceDE w:val="0"/>
        <w:autoSpaceDN w:val="0"/>
        <w:adjustRightInd w:val="0"/>
        <w:spacing w:line="360" w:lineRule="auto"/>
        <w:ind w:firstLineChars="200" w:firstLine="480"/>
        <w:rPr>
          <w:bCs/>
          <w:sz w:val="24"/>
        </w:rPr>
      </w:pPr>
      <w:r>
        <w:rPr>
          <w:rFonts w:hAnsiTheme="minorEastAsia"/>
          <w:sz w:val="24"/>
        </w:rPr>
        <w:t>二</w:t>
      </w:r>
      <w:r>
        <w:rPr>
          <w:rFonts w:hAnsiTheme="minorEastAsia"/>
          <w:bCs/>
          <w:sz w:val="24"/>
        </w:rPr>
        <w:t>、技术要求</w:t>
      </w:r>
    </w:p>
    <w:p w:rsidR="00CB7322" w:rsidRDefault="00E7781F">
      <w:pPr>
        <w:spacing w:line="360" w:lineRule="auto"/>
        <w:ind w:firstLineChars="200" w:firstLine="480"/>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CB7322" w:rsidRDefault="00E7781F">
      <w:pPr>
        <w:autoSpaceDE w:val="0"/>
        <w:autoSpaceDN w:val="0"/>
        <w:adjustRightInd w:val="0"/>
        <w:spacing w:line="360" w:lineRule="auto"/>
        <w:ind w:firstLineChars="200" w:firstLine="480"/>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CB7322" w:rsidRDefault="00E7781F">
      <w:pPr>
        <w:autoSpaceDE w:val="0"/>
        <w:autoSpaceDN w:val="0"/>
        <w:adjustRightInd w:val="0"/>
        <w:spacing w:line="360" w:lineRule="auto"/>
        <w:ind w:firstLineChars="200" w:firstLine="480"/>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CB7322" w:rsidRDefault="00E7781F">
      <w:pPr>
        <w:spacing w:line="360" w:lineRule="auto"/>
        <w:ind w:firstLineChars="200" w:firstLine="480"/>
        <w:outlineLvl w:val="0"/>
        <w:rPr>
          <w:sz w:val="24"/>
        </w:rPr>
      </w:pPr>
      <w:r>
        <w:rPr>
          <w:rFonts w:hAnsiTheme="minorEastAsia"/>
          <w:sz w:val="24"/>
        </w:rPr>
        <w:t>（四）具体需求详见本部分项目需求书。</w:t>
      </w:r>
    </w:p>
    <w:p w:rsidR="00CB7322" w:rsidRDefault="00E7781F">
      <w:pPr>
        <w:spacing w:line="360" w:lineRule="auto"/>
        <w:ind w:firstLineChars="200" w:firstLine="480"/>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CB7322">
        <w:trPr>
          <w:trHeight w:val="285"/>
          <w:jc w:val="center"/>
        </w:trPr>
        <w:tc>
          <w:tcPr>
            <w:tcW w:w="9393" w:type="dxa"/>
            <w:gridSpan w:val="3"/>
            <w:vAlign w:val="center"/>
          </w:tcPr>
          <w:p w:rsidR="00CB7322" w:rsidRDefault="00E7781F">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CB7322" w:rsidRDefault="00E7781F">
            <w:pPr>
              <w:widowControl/>
              <w:adjustRightInd w:val="0"/>
              <w:snapToGrid w:val="0"/>
              <w:spacing w:line="360" w:lineRule="auto"/>
              <w:jc w:val="center"/>
              <w:rPr>
                <w:kern w:val="0"/>
                <w:sz w:val="24"/>
                <w:szCs w:val="24"/>
              </w:rPr>
            </w:pPr>
            <w:r>
              <w:rPr>
                <w:kern w:val="0"/>
                <w:sz w:val="24"/>
                <w:szCs w:val="24"/>
              </w:rPr>
              <w:t>分值</w:t>
            </w:r>
          </w:p>
        </w:tc>
      </w:tr>
      <w:tr w:rsidR="00CB7322">
        <w:trPr>
          <w:trHeight w:val="780"/>
          <w:jc w:val="center"/>
        </w:trPr>
        <w:tc>
          <w:tcPr>
            <w:tcW w:w="663" w:type="dxa"/>
            <w:noWrap/>
            <w:vAlign w:val="center"/>
          </w:tcPr>
          <w:p w:rsidR="00CB7322" w:rsidRDefault="00E7781F">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CB7322" w:rsidRDefault="00E7781F">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CB7322" w:rsidRDefault="00E7781F">
            <w:pPr>
              <w:widowControl/>
              <w:adjustRightInd w:val="0"/>
              <w:snapToGrid w:val="0"/>
              <w:spacing w:line="360" w:lineRule="auto"/>
              <w:rPr>
                <w:kern w:val="0"/>
                <w:sz w:val="24"/>
                <w:szCs w:val="24"/>
              </w:rPr>
            </w:pPr>
            <w:bookmarkStart w:id="25" w:name="OLE_LINK11"/>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CB7322" w:rsidRDefault="00E7781F">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CB7322" w:rsidRDefault="00E7781F">
            <w:pPr>
              <w:widowControl/>
              <w:adjustRightInd w:val="0"/>
              <w:snapToGrid w:val="0"/>
              <w:spacing w:line="360" w:lineRule="auto"/>
              <w:rPr>
                <w:kern w:val="0"/>
                <w:sz w:val="24"/>
                <w:szCs w:val="24"/>
              </w:rPr>
            </w:pPr>
            <w:r>
              <w:rPr>
                <w:kern w:val="0"/>
                <w:sz w:val="24"/>
                <w:szCs w:val="24"/>
              </w:rPr>
              <w:lastRenderedPageBreak/>
              <w:t>注：满足招标文件要求且投标报价最低的投标报价为评标基准价。</w:t>
            </w:r>
            <w:bookmarkEnd w:id="25"/>
          </w:p>
        </w:tc>
        <w:tc>
          <w:tcPr>
            <w:tcW w:w="1143" w:type="dxa"/>
            <w:vAlign w:val="center"/>
          </w:tcPr>
          <w:p w:rsidR="00CB7322" w:rsidRDefault="00E7781F">
            <w:pPr>
              <w:widowControl/>
              <w:adjustRightInd w:val="0"/>
              <w:snapToGrid w:val="0"/>
              <w:spacing w:line="360" w:lineRule="auto"/>
              <w:jc w:val="center"/>
              <w:rPr>
                <w:kern w:val="0"/>
                <w:sz w:val="24"/>
                <w:szCs w:val="24"/>
              </w:rPr>
            </w:pPr>
            <w:r>
              <w:rPr>
                <w:kern w:val="0"/>
                <w:sz w:val="24"/>
                <w:szCs w:val="24"/>
              </w:rPr>
              <w:lastRenderedPageBreak/>
              <w:t>20</w:t>
            </w:r>
          </w:p>
        </w:tc>
      </w:tr>
      <w:tr w:rsidR="00CB7322">
        <w:trPr>
          <w:trHeight w:val="70"/>
          <w:jc w:val="center"/>
        </w:trPr>
        <w:tc>
          <w:tcPr>
            <w:tcW w:w="9393" w:type="dxa"/>
            <w:gridSpan w:val="3"/>
            <w:noWrap/>
            <w:vAlign w:val="center"/>
          </w:tcPr>
          <w:p w:rsidR="00CB7322" w:rsidRDefault="00E7781F">
            <w:pPr>
              <w:widowControl/>
              <w:adjustRightInd w:val="0"/>
              <w:snapToGrid w:val="0"/>
              <w:spacing w:line="360" w:lineRule="auto"/>
              <w:jc w:val="center"/>
              <w:rPr>
                <w:kern w:val="0"/>
                <w:sz w:val="24"/>
                <w:szCs w:val="24"/>
              </w:rPr>
            </w:pPr>
            <w:r>
              <w:rPr>
                <w:kern w:val="0"/>
                <w:sz w:val="24"/>
                <w:szCs w:val="24"/>
              </w:rPr>
              <w:lastRenderedPageBreak/>
              <w:t>第二部分客观分（</w:t>
            </w:r>
            <w:r>
              <w:rPr>
                <w:rFonts w:hint="eastAsia"/>
                <w:kern w:val="0"/>
                <w:sz w:val="24"/>
                <w:szCs w:val="24"/>
              </w:rPr>
              <w:t>47</w:t>
            </w:r>
            <w:r>
              <w:rPr>
                <w:kern w:val="0"/>
                <w:sz w:val="24"/>
                <w:szCs w:val="24"/>
              </w:rPr>
              <w:t>分）</w:t>
            </w:r>
          </w:p>
        </w:tc>
        <w:tc>
          <w:tcPr>
            <w:tcW w:w="1143" w:type="dxa"/>
            <w:vAlign w:val="center"/>
          </w:tcPr>
          <w:p w:rsidR="00CB7322" w:rsidRDefault="00E7781F">
            <w:pPr>
              <w:widowControl/>
              <w:adjustRightInd w:val="0"/>
              <w:snapToGrid w:val="0"/>
              <w:spacing w:line="360" w:lineRule="auto"/>
              <w:jc w:val="center"/>
              <w:rPr>
                <w:kern w:val="0"/>
                <w:sz w:val="24"/>
                <w:szCs w:val="24"/>
              </w:rPr>
            </w:pPr>
            <w:r>
              <w:rPr>
                <w:kern w:val="0"/>
                <w:sz w:val="24"/>
                <w:szCs w:val="24"/>
              </w:rPr>
              <w:t>分值</w:t>
            </w:r>
          </w:p>
        </w:tc>
      </w:tr>
      <w:tr w:rsidR="00CB7322">
        <w:trPr>
          <w:trHeight w:val="1050"/>
          <w:jc w:val="center"/>
        </w:trPr>
        <w:tc>
          <w:tcPr>
            <w:tcW w:w="663" w:type="dxa"/>
            <w:noWrap/>
            <w:vAlign w:val="center"/>
          </w:tcPr>
          <w:p w:rsidR="00CB7322" w:rsidRDefault="00E7781F">
            <w:pPr>
              <w:widowControl/>
              <w:adjustRightInd w:val="0"/>
              <w:snapToGrid w:val="0"/>
              <w:spacing w:line="360" w:lineRule="auto"/>
              <w:jc w:val="center"/>
              <w:rPr>
                <w:kern w:val="0"/>
                <w:sz w:val="24"/>
                <w:szCs w:val="24"/>
              </w:rPr>
            </w:pPr>
            <w:bookmarkStart w:id="26" w:name="_Hlk204696165"/>
            <w:r>
              <w:rPr>
                <w:kern w:val="0"/>
                <w:sz w:val="24"/>
                <w:szCs w:val="24"/>
              </w:rPr>
              <w:t>1</w:t>
            </w:r>
          </w:p>
        </w:tc>
        <w:tc>
          <w:tcPr>
            <w:tcW w:w="1419" w:type="dxa"/>
            <w:vAlign w:val="center"/>
          </w:tcPr>
          <w:p w:rsidR="00CB7322" w:rsidRDefault="00E7781F">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CB7322" w:rsidRDefault="00E7781F">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CB7322" w:rsidRDefault="00E7781F">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年的时间）、物业服务内容（至少包含①清洁保洁服务；②</w:t>
            </w:r>
            <w:proofErr w:type="gramStart"/>
            <w:r>
              <w:rPr>
                <w:rFonts w:hint="eastAsia"/>
                <w:kern w:val="0"/>
                <w:sz w:val="24"/>
                <w:szCs w:val="24"/>
              </w:rPr>
              <w:t>医</w:t>
            </w:r>
            <w:proofErr w:type="gramEnd"/>
            <w:r>
              <w:rPr>
                <w:rFonts w:hint="eastAsia"/>
                <w:kern w:val="0"/>
                <w:sz w:val="24"/>
                <w:szCs w:val="24"/>
              </w:rPr>
              <w:t>废收集服务；③导诊或辅医服务；④收费服务；⑤科室驻守服务；⑥物品搬运服务（或运送服务）；⑦</w:t>
            </w:r>
            <w:proofErr w:type="gramStart"/>
            <w:r>
              <w:rPr>
                <w:rFonts w:hint="eastAsia"/>
                <w:kern w:val="0"/>
                <w:sz w:val="24"/>
                <w:szCs w:val="24"/>
              </w:rPr>
              <w:t>司梯或</w:t>
            </w:r>
            <w:proofErr w:type="gramEnd"/>
            <w:r>
              <w:rPr>
                <w:rFonts w:hint="eastAsia"/>
                <w:kern w:val="0"/>
                <w:sz w:val="24"/>
                <w:szCs w:val="24"/>
              </w:rPr>
              <w:t>导</w:t>
            </w:r>
            <w:proofErr w:type="gramStart"/>
            <w:r>
              <w:rPr>
                <w:rFonts w:hint="eastAsia"/>
                <w:kern w:val="0"/>
                <w:sz w:val="24"/>
                <w:szCs w:val="24"/>
              </w:rPr>
              <w:t>乘服务</w:t>
            </w:r>
            <w:proofErr w:type="gramEnd"/>
            <w:r>
              <w:rPr>
                <w:rFonts w:hint="eastAsia"/>
                <w:kern w:val="0"/>
                <w:sz w:val="24"/>
                <w:szCs w:val="24"/>
              </w:rPr>
              <w:t>七项中的任意四项）。</w:t>
            </w:r>
          </w:p>
          <w:p w:rsidR="00CB7322" w:rsidRDefault="00E7781F">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CB7322" w:rsidRDefault="00E7781F">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CB7322" w:rsidRDefault="00E7781F">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CB7322" w:rsidRDefault="00E7781F">
            <w:pPr>
              <w:widowControl/>
              <w:adjustRightInd w:val="0"/>
              <w:snapToGrid w:val="0"/>
              <w:spacing w:line="360" w:lineRule="auto"/>
              <w:jc w:val="center"/>
              <w:rPr>
                <w:kern w:val="0"/>
                <w:sz w:val="24"/>
                <w:szCs w:val="24"/>
              </w:rPr>
            </w:pPr>
            <w:r>
              <w:rPr>
                <w:rFonts w:hint="eastAsia"/>
                <w:kern w:val="0"/>
                <w:sz w:val="24"/>
                <w:szCs w:val="24"/>
              </w:rPr>
              <w:t>10</w:t>
            </w:r>
          </w:p>
        </w:tc>
      </w:tr>
      <w:tr w:rsidR="00CB7322">
        <w:trPr>
          <w:trHeight w:val="806"/>
          <w:jc w:val="center"/>
        </w:trPr>
        <w:tc>
          <w:tcPr>
            <w:tcW w:w="663" w:type="dxa"/>
            <w:noWrap/>
            <w:vAlign w:val="center"/>
          </w:tcPr>
          <w:p w:rsidR="00CB7322" w:rsidRDefault="00E7781F">
            <w:pPr>
              <w:widowControl/>
              <w:adjustRightInd w:val="0"/>
              <w:snapToGrid w:val="0"/>
              <w:spacing w:line="360" w:lineRule="auto"/>
              <w:jc w:val="center"/>
              <w:rPr>
                <w:kern w:val="0"/>
                <w:sz w:val="24"/>
                <w:szCs w:val="24"/>
              </w:rPr>
            </w:pPr>
            <w:bookmarkStart w:id="27" w:name="_Hlk204696173"/>
            <w:bookmarkEnd w:id="26"/>
            <w:r>
              <w:rPr>
                <w:rFonts w:hint="eastAsia"/>
                <w:kern w:val="0"/>
                <w:sz w:val="24"/>
                <w:szCs w:val="24"/>
              </w:rPr>
              <w:t>2</w:t>
            </w:r>
          </w:p>
        </w:tc>
        <w:tc>
          <w:tcPr>
            <w:tcW w:w="1419" w:type="dxa"/>
            <w:vAlign w:val="center"/>
          </w:tcPr>
          <w:p w:rsidR="00CB7322" w:rsidRDefault="00E7781F">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CB7322" w:rsidRDefault="00E7781F">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CB7322" w:rsidRDefault="00E7781F">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3</w:t>
            </w:r>
            <w:r>
              <w:rPr>
                <w:rFonts w:hint="eastAsia"/>
                <w:kern w:val="0"/>
                <w:sz w:val="24"/>
                <w:szCs w:val="24"/>
              </w:rPr>
              <w:t>分</w:t>
            </w:r>
          </w:p>
        </w:tc>
        <w:tc>
          <w:tcPr>
            <w:tcW w:w="1143" w:type="dxa"/>
            <w:vAlign w:val="center"/>
          </w:tcPr>
          <w:p w:rsidR="00CB7322" w:rsidRDefault="00E7781F">
            <w:pPr>
              <w:widowControl/>
              <w:adjustRightInd w:val="0"/>
              <w:snapToGrid w:val="0"/>
              <w:spacing w:line="360" w:lineRule="auto"/>
              <w:jc w:val="center"/>
              <w:rPr>
                <w:kern w:val="0"/>
                <w:sz w:val="24"/>
                <w:szCs w:val="24"/>
              </w:rPr>
            </w:pPr>
            <w:r>
              <w:rPr>
                <w:rFonts w:hint="eastAsia"/>
                <w:kern w:val="0"/>
                <w:sz w:val="24"/>
                <w:szCs w:val="24"/>
              </w:rPr>
              <w:t>3</w:t>
            </w:r>
          </w:p>
        </w:tc>
      </w:tr>
      <w:tr w:rsidR="00CB7322">
        <w:trPr>
          <w:trHeight w:val="1050"/>
          <w:jc w:val="center"/>
        </w:trPr>
        <w:tc>
          <w:tcPr>
            <w:tcW w:w="663" w:type="dxa"/>
            <w:noWrap/>
            <w:vAlign w:val="center"/>
          </w:tcPr>
          <w:p w:rsidR="00CB7322" w:rsidRDefault="00E7781F">
            <w:pPr>
              <w:widowControl/>
              <w:adjustRightInd w:val="0"/>
              <w:snapToGrid w:val="0"/>
              <w:spacing w:line="360" w:lineRule="auto"/>
              <w:jc w:val="center"/>
              <w:rPr>
                <w:kern w:val="0"/>
                <w:sz w:val="24"/>
                <w:szCs w:val="24"/>
              </w:rPr>
            </w:pPr>
            <w:bookmarkStart w:id="28" w:name="_Hlk204696266"/>
            <w:bookmarkEnd w:id="27"/>
            <w:r>
              <w:rPr>
                <w:rFonts w:hint="eastAsia"/>
                <w:kern w:val="0"/>
                <w:sz w:val="24"/>
                <w:szCs w:val="24"/>
              </w:rPr>
              <w:t>3</w:t>
            </w:r>
          </w:p>
        </w:tc>
        <w:tc>
          <w:tcPr>
            <w:tcW w:w="1419" w:type="dxa"/>
            <w:vAlign w:val="center"/>
          </w:tcPr>
          <w:p w:rsidR="00CB7322" w:rsidRDefault="00E7781F">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CB7322" w:rsidRDefault="00E7781F">
            <w:pPr>
              <w:widowControl/>
              <w:adjustRightInd w:val="0"/>
              <w:snapToGrid w:val="0"/>
              <w:spacing w:line="360" w:lineRule="auto"/>
              <w:rPr>
                <w:kern w:val="0"/>
                <w:sz w:val="24"/>
                <w:szCs w:val="24"/>
              </w:rPr>
            </w:pPr>
            <w:bookmarkStart w:id="29" w:name="OLE_LINK78"/>
            <w:bookmarkStart w:id="30" w:name="OLE_LINK79"/>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CB7322" w:rsidRDefault="00E7781F">
            <w:pPr>
              <w:widowControl/>
              <w:adjustRightInd w:val="0"/>
              <w:snapToGrid w:val="0"/>
              <w:spacing w:line="360" w:lineRule="auto"/>
              <w:rPr>
                <w:kern w:val="0"/>
                <w:sz w:val="24"/>
                <w:szCs w:val="24"/>
              </w:rPr>
            </w:pPr>
            <w:bookmarkStart w:id="31" w:name="OLE_LINK82"/>
            <w:bookmarkStart w:id="32" w:name="OLE_LINK83"/>
            <w:bookmarkEnd w:id="29"/>
            <w:bookmarkEnd w:id="30"/>
            <w:r>
              <w:rPr>
                <w:rFonts w:hint="eastAsia"/>
                <w:kern w:val="0"/>
                <w:sz w:val="24"/>
                <w:szCs w:val="24"/>
              </w:rPr>
              <w:t>（</w:t>
            </w:r>
            <w:r>
              <w:rPr>
                <w:rFonts w:hint="eastAsia"/>
                <w:kern w:val="0"/>
                <w:sz w:val="24"/>
                <w:szCs w:val="24"/>
              </w:rPr>
              <w:t>1</w:t>
            </w:r>
            <w:r>
              <w:rPr>
                <w:rFonts w:hint="eastAsia"/>
                <w:kern w:val="0"/>
                <w:sz w:val="24"/>
                <w:szCs w:val="24"/>
              </w:rPr>
              <w:t>）提供项目经理本科或以上学历的毕业证书</w:t>
            </w:r>
            <w:proofErr w:type="gramStart"/>
            <w:r>
              <w:rPr>
                <w:rFonts w:hint="eastAsia"/>
                <w:kern w:val="0"/>
                <w:sz w:val="24"/>
                <w:szCs w:val="24"/>
              </w:rPr>
              <w:t>扫描件</w:t>
            </w:r>
            <w:bookmarkStart w:id="33" w:name="OLE_LINK30"/>
            <w:bookmarkStart w:id="34" w:name="OLE_LINK31"/>
            <w:r>
              <w:rPr>
                <w:rFonts w:hint="eastAsia"/>
                <w:kern w:val="0"/>
                <w:sz w:val="24"/>
                <w:szCs w:val="24"/>
              </w:rPr>
              <w:t>且满足</w:t>
            </w:r>
            <w:proofErr w:type="gramEnd"/>
            <w:r>
              <w:rPr>
                <w:rFonts w:hint="eastAsia"/>
                <w:kern w:val="0"/>
                <w:sz w:val="24"/>
                <w:szCs w:val="24"/>
              </w:rPr>
              <w:t>招标文件要求</w:t>
            </w:r>
            <w:bookmarkEnd w:id="33"/>
            <w:bookmarkEnd w:id="34"/>
            <w:r>
              <w:rPr>
                <w:rFonts w:hint="eastAsia"/>
                <w:kern w:val="0"/>
                <w:sz w:val="24"/>
                <w:szCs w:val="24"/>
              </w:rPr>
              <w:t>：</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CB7322" w:rsidRDefault="00E7781F">
            <w:pPr>
              <w:widowControl/>
              <w:adjustRightInd w:val="0"/>
              <w:snapToGrid w:val="0"/>
              <w:spacing w:line="360" w:lineRule="auto"/>
              <w:rPr>
                <w:kern w:val="0"/>
                <w:sz w:val="24"/>
                <w:szCs w:val="24"/>
              </w:rPr>
            </w:pPr>
            <w:bookmarkStart w:id="35" w:name="OLE_LINK84"/>
            <w:bookmarkStart w:id="36" w:name="OLE_LINK85"/>
            <w:bookmarkEnd w:id="31"/>
            <w:bookmarkEnd w:id="32"/>
            <w:r>
              <w:rPr>
                <w:rFonts w:hint="eastAsia"/>
                <w:kern w:val="0"/>
                <w:sz w:val="24"/>
                <w:szCs w:val="24"/>
              </w:rPr>
              <w:t>（</w:t>
            </w:r>
            <w:r>
              <w:rPr>
                <w:rFonts w:hint="eastAsia"/>
                <w:kern w:val="0"/>
                <w:sz w:val="24"/>
                <w:szCs w:val="24"/>
              </w:rPr>
              <w:t>2</w:t>
            </w:r>
            <w:r>
              <w:rPr>
                <w:rFonts w:hint="eastAsia"/>
                <w:kern w:val="0"/>
                <w:sz w:val="24"/>
                <w:szCs w:val="24"/>
              </w:rPr>
              <w:t>）提供项目</w:t>
            </w:r>
            <w:bookmarkStart w:id="37" w:name="_GoBack"/>
            <w:bookmarkEnd w:id="37"/>
            <w:r>
              <w:rPr>
                <w:rFonts w:hint="eastAsia"/>
                <w:kern w:val="0"/>
                <w:sz w:val="24"/>
                <w:szCs w:val="24"/>
              </w:rPr>
              <w:t>经理用户服务证明扫描件（加盖用户单位公章），用户服务证明能表明该项目经理具备三年（含三年）以上非住宅物业管理经验的：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CB7322" w:rsidRDefault="00E7781F">
            <w:pPr>
              <w:widowControl/>
              <w:adjustRightInd w:val="0"/>
              <w:snapToGrid w:val="0"/>
              <w:spacing w:line="360" w:lineRule="auto"/>
              <w:rPr>
                <w:kern w:val="0"/>
                <w:sz w:val="24"/>
                <w:szCs w:val="24"/>
              </w:rPr>
            </w:pPr>
            <w:bookmarkStart w:id="38" w:name="OLE_LINK86"/>
            <w:bookmarkEnd w:id="35"/>
            <w:bookmarkEnd w:id="36"/>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55</w:t>
            </w:r>
            <w:r>
              <w:rPr>
                <w:rFonts w:hint="eastAsia"/>
                <w:kern w:val="0"/>
                <w:sz w:val="24"/>
                <w:szCs w:val="24"/>
              </w:rPr>
              <w:t>周岁或以下的：</w:t>
            </w:r>
            <w:r>
              <w:rPr>
                <w:rFonts w:hint="eastAsia"/>
                <w:kern w:val="0"/>
                <w:sz w:val="24"/>
                <w:szCs w:val="24"/>
              </w:rPr>
              <w:t>1</w:t>
            </w:r>
            <w:r>
              <w:rPr>
                <w:rFonts w:hint="eastAsia"/>
                <w:kern w:val="0"/>
                <w:sz w:val="24"/>
                <w:szCs w:val="24"/>
              </w:rPr>
              <w:t>分，其他：</w:t>
            </w:r>
            <w:r>
              <w:rPr>
                <w:rFonts w:hint="eastAsia"/>
                <w:kern w:val="0"/>
                <w:sz w:val="24"/>
                <w:szCs w:val="24"/>
              </w:rPr>
              <w:t>0</w:t>
            </w:r>
            <w:r w:rsidR="00566A94">
              <w:rPr>
                <w:rFonts w:hint="eastAsia"/>
                <w:kern w:val="0"/>
                <w:sz w:val="24"/>
                <w:szCs w:val="24"/>
              </w:rPr>
              <w:t>分。</w:t>
            </w:r>
            <w:bookmarkEnd w:id="38"/>
          </w:p>
        </w:tc>
        <w:tc>
          <w:tcPr>
            <w:tcW w:w="1143" w:type="dxa"/>
            <w:vAlign w:val="center"/>
          </w:tcPr>
          <w:p w:rsidR="00CB7322" w:rsidRDefault="00E7781F">
            <w:pPr>
              <w:widowControl/>
              <w:adjustRightInd w:val="0"/>
              <w:snapToGrid w:val="0"/>
              <w:spacing w:line="360" w:lineRule="auto"/>
              <w:jc w:val="center"/>
              <w:rPr>
                <w:kern w:val="0"/>
                <w:sz w:val="24"/>
                <w:szCs w:val="24"/>
              </w:rPr>
            </w:pPr>
            <w:r>
              <w:rPr>
                <w:rFonts w:hint="eastAsia"/>
                <w:kern w:val="0"/>
                <w:sz w:val="24"/>
                <w:szCs w:val="24"/>
              </w:rPr>
              <w:t>3</w:t>
            </w:r>
          </w:p>
        </w:tc>
      </w:tr>
      <w:tr w:rsidR="00CB7322">
        <w:trPr>
          <w:trHeight w:val="1050"/>
          <w:jc w:val="center"/>
        </w:trPr>
        <w:tc>
          <w:tcPr>
            <w:tcW w:w="663" w:type="dxa"/>
            <w:noWrap/>
            <w:vAlign w:val="center"/>
          </w:tcPr>
          <w:p w:rsidR="00CB7322" w:rsidRDefault="00E7781F">
            <w:pPr>
              <w:widowControl/>
              <w:adjustRightInd w:val="0"/>
              <w:snapToGrid w:val="0"/>
              <w:spacing w:line="360" w:lineRule="auto"/>
              <w:jc w:val="center"/>
              <w:rPr>
                <w:kern w:val="0"/>
                <w:sz w:val="24"/>
                <w:szCs w:val="24"/>
              </w:rPr>
            </w:pPr>
            <w:bookmarkStart w:id="39" w:name="_Hlk204696405"/>
            <w:bookmarkEnd w:id="28"/>
            <w:r>
              <w:rPr>
                <w:kern w:val="0"/>
                <w:sz w:val="24"/>
                <w:szCs w:val="24"/>
              </w:rPr>
              <w:t>4</w:t>
            </w:r>
          </w:p>
        </w:tc>
        <w:tc>
          <w:tcPr>
            <w:tcW w:w="1419" w:type="dxa"/>
            <w:vAlign w:val="center"/>
          </w:tcPr>
          <w:p w:rsidR="00CB7322" w:rsidRDefault="00E7781F">
            <w:pPr>
              <w:widowControl/>
              <w:adjustRightInd w:val="0"/>
              <w:snapToGrid w:val="0"/>
              <w:spacing w:line="360" w:lineRule="auto"/>
              <w:jc w:val="center"/>
              <w:rPr>
                <w:kern w:val="0"/>
                <w:sz w:val="24"/>
                <w:szCs w:val="24"/>
              </w:rPr>
            </w:pPr>
            <w:r>
              <w:rPr>
                <w:rFonts w:hint="eastAsia"/>
                <w:kern w:val="0"/>
                <w:sz w:val="24"/>
                <w:szCs w:val="24"/>
              </w:rPr>
              <w:t>派驻部门主管评价</w:t>
            </w:r>
          </w:p>
        </w:tc>
        <w:tc>
          <w:tcPr>
            <w:tcW w:w="7311" w:type="dxa"/>
            <w:vAlign w:val="center"/>
          </w:tcPr>
          <w:p w:rsidR="00CB7322" w:rsidRDefault="00E7781F">
            <w:pPr>
              <w:widowControl/>
              <w:adjustRightInd w:val="0"/>
              <w:snapToGrid w:val="0"/>
              <w:spacing w:line="360" w:lineRule="auto"/>
              <w:rPr>
                <w:kern w:val="0"/>
                <w:sz w:val="24"/>
                <w:szCs w:val="24"/>
              </w:rPr>
            </w:pPr>
            <w:bookmarkStart w:id="40" w:name="OLE_LINK89"/>
            <w:bookmarkStart w:id="41" w:name="OLE_LINK90"/>
            <w:r>
              <w:rPr>
                <w:rFonts w:hint="eastAsia"/>
                <w:kern w:val="0"/>
                <w:sz w:val="24"/>
                <w:szCs w:val="24"/>
              </w:rPr>
              <w:t>投入的部门主管为投标单位正式员工，提供部门主管姓名、部门主管开标日当月或上一月的由投标单位或其分公司缴纳社会保险证明扫描件，否则不予认定加分。</w:t>
            </w:r>
          </w:p>
          <w:p w:rsidR="00CB7322" w:rsidRDefault="00E7781F">
            <w:pPr>
              <w:widowControl/>
              <w:adjustRightInd w:val="0"/>
              <w:snapToGrid w:val="0"/>
              <w:spacing w:line="360" w:lineRule="auto"/>
              <w:rPr>
                <w:kern w:val="0"/>
                <w:sz w:val="24"/>
                <w:szCs w:val="24"/>
              </w:rPr>
            </w:pPr>
            <w:bookmarkStart w:id="42" w:name="OLE_LINK91"/>
            <w:bookmarkStart w:id="43" w:name="OLE_LINK92"/>
            <w:bookmarkEnd w:id="40"/>
            <w:bookmarkEnd w:id="41"/>
            <w:r>
              <w:rPr>
                <w:rFonts w:hint="eastAsia"/>
                <w:kern w:val="0"/>
                <w:sz w:val="24"/>
                <w:szCs w:val="24"/>
              </w:rPr>
              <w:lastRenderedPageBreak/>
              <w:t>（</w:t>
            </w:r>
            <w:r>
              <w:rPr>
                <w:kern w:val="0"/>
                <w:sz w:val="24"/>
                <w:szCs w:val="24"/>
              </w:rPr>
              <w:t>1</w:t>
            </w:r>
            <w:r>
              <w:rPr>
                <w:rFonts w:hint="eastAsia"/>
                <w:kern w:val="0"/>
                <w:sz w:val="24"/>
                <w:szCs w:val="24"/>
              </w:rPr>
              <w:t>）</w:t>
            </w:r>
            <w:bookmarkStart w:id="44" w:name="OLE_LINK36"/>
            <w:bookmarkStart w:id="45" w:name="OLE_LINK37"/>
            <w:r>
              <w:rPr>
                <w:rFonts w:hint="eastAsia"/>
                <w:kern w:val="0"/>
                <w:sz w:val="24"/>
                <w:szCs w:val="24"/>
              </w:rPr>
              <w:t>提供</w:t>
            </w:r>
            <w:r w:rsidRPr="00E70E28">
              <w:rPr>
                <w:rFonts w:hint="eastAsia"/>
                <w:b/>
                <w:kern w:val="0"/>
                <w:sz w:val="24"/>
                <w:szCs w:val="24"/>
              </w:rPr>
              <w:t>环境主管</w:t>
            </w:r>
            <w:r>
              <w:rPr>
                <w:rFonts w:hint="eastAsia"/>
                <w:kern w:val="0"/>
                <w:sz w:val="24"/>
                <w:szCs w:val="24"/>
              </w:rPr>
              <w:t>专科或以上学历的毕业证书</w:t>
            </w:r>
            <w:proofErr w:type="gramStart"/>
            <w:r>
              <w:rPr>
                <w:rFonts w:hint="eastAsia"/>
                <w:kern w:val="0"/>
                <w:sz w:val="24"/>
                <w:szCs w:val="24"/>
              </w:rPr>
              <w:t>扫描件且满足</w:t>
            </w:r>
            <w:proofErr w:type="gramEnd"/>
            <w:r>
              <w:rPr>
                <w:rFonts w:hint="eastAsia"/>
                <w:kern w:val="0"/>
                <w:sz w:val="24"/>
                <w:szCs w:val="24"/>
              </w:rPr>
              <w:t>招标文件要求</w:t>
            </w:r>
            <w:bookmarkEnd w:id="44"/>
            <w:bookmarkEnd w:id="45"/>
            <w:r>
              <w:rPr>
                <w:rFonts w:hint="eastAsia"/>
                <w:kern w:val="0"/>
                <w:sz w:val="24"/>
                <w:szCs w:val="24"/>
              </w:rPr>
              <w:t>：</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p>
          <w:p w:rsidR="00CB7322" w:rsidRDefault="00E7781F">
            <w:pPr>
              <w:widowControl/>
              <w:adjustRightInd w:val="0"/>
              <w:snapToGrid w:val="0"/>
              <w:spacing w:line="360" w:lineRule="auto"/>
              <w:rPr>
                <w:kern w:val="0"/>
                <w:sz w:val="24"/>
                <w:szCs w:val="24"/>
              </w:rPr>
            </w:pPr>
            <w:bookmarkStart w:id="46" w:name="OLE_LINK93"/>
            <w:bookmarkStart w:id="47" w:name="OLE_LINK94"/>
            <w:bookmarkEnd w:id="42"/>
            <w:bookmarkEnd w:id="43"/>
            <w:r>
              <w:rPr>
                <w:rFonts w:hint="eastAsia"/>
                <w:kern w:val="0"/>
                <w:sz w:val="24"/>
                <w:szCs w:val="24"/>
              </w:rPr>
              <w:t>（</w:t>
            </w:r>
            <w:r>
              <w:rPr>
                <w:kern w:val="0"/>
                <w:sz w:val="24"/>
                <w:szCs w:val="24"/>
              </w:rPr>
              <w:t>2</w:t>
            </w:r>
            <w:r>
              <w:rPr>
                <w:rFonts w:hint="eastAsia"/>
                <w:kern w:val="0"/>
                <w:sz w:val="24"/>
                <w:szCs w:val="24"/>
              </w:rPr>
              <w:t>）提供</w:t>
            </w:r>
            <w:r w:rsidRPr="00E70E28">
              <w:rPr>
                <w:rFonts w:hint="eastAsia"/>
                <w:b/>
                <w:kern w:val="0"/>
                <w:sz w:val="24"/>
                <w:szCs w:val="24"/>
              </w:rPr>
              <w:t>环境主管</w:t>
            </w:r>
            <w:r>
              <w:rPr>
                <w:rFonts w:hint="eastAsia"/>
                <w:kern w:val="0"/>
                <w:sz w:val="24"/>
                <w:szCs w:val="24"/>
              </w:rPr>
              <w:t>《特种作业操作证（高处作业）》证书扫描件的：</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p>
          <w:p w:rsidR="00CB7322" w:rsidRDefault="00E7781F">
            <w:pPr>
              <w:widowControl/>
              <w:adjustRightInd w:val="0"/>
              <w:snapToGrid w:val="0"/>
              <w:spacing w:line="360" w:lineRule="auto"/>
              <w:rPr>
                <w:kern w:val="0"/>
                <w:sz w:val="24"/>
                <w:szCs w:val="24"/>
              </w:rPr>
            </w:pPr>
            <w:bookmarkStart w:id="48" w:name="OLE_LINK95"/>
            <w:bookmarkStart w:id="49" w:name="OLE_LINK96"/>
            <w:bookmarkStart w:id="50" w:name="OLE_LINK97"/>
            <w:bookmarkEnd w:id="46"/>
            <w:bookmarkEnd w:id="47"/>
            <w:r>
              <w:rPr>
                <w:rFonts w:hint="eastAsia"/>
                <w:kern w:val="0"/>
                <w:sz w:val="24"/>
                <w:szCs w:val="24"/>
              </w:rPr>
              <w:t>（</w:t>
            </w:r>
            <w:r>
              <w:rPr>
                <w:kern w:val="0"/>
                <w:sz w:val="24"/>
                <w:szCs w:val="24"/>
              </w:rPr>
              <w:t>3</w:t>
            </w:r>
            <w:r>
              <w:rPr>
                <w:rFonts w:hint="eastAsia"/>
                <w:kern w:val="0"/>
                <w:sz w:val="24"/>
                <w:szCs w:val="24"/>
              </w:rPr>
              <w:t>）提供</w:t>
            </w:r>
            <w:r w:rsidRPr="00E70E28">
              <w:rPr>
                <w:rFonts w:hint="eastAsia"/>
                <w:b/>
                <w:kern w:val="0"/>
                <w:sz w:val="24"/>
                <w:szCs w:val="24"/>
              </w:rPr>
              <w:t>综合主管</w:t>
            </w:r>
            <w:r>
              <w:rPr>
                <w:rFonts w:hint="eastAsia"/>
                <w:kern w:val="0"/>
                <w:sz w:val="24"/>
                <w:szCs w:val="24"/>
              </w:rPr>
              <w:t>专科或以上学历的毕业证书</w:t>
            </w:r>
            <w:proofErr w:type="gramStart"/>
            <w:r>
              <w:rPr>
                <w:rFonts w:hint="eastAsia"/>
                <w:kern w:val="0"/>
                <w:sz w:val="24"/>
                <w:szCs w:val="24"/>
              </w:rPr>
              <w:t>扫描件且满足</w:t>
            </w:r>
            <w:proofErr w:type="gramEnd"/>
            <w:r>
              <w:rPr>
                <w:rFonts w:hint="eastAsia"/>
                <w:kern w:val="0"/>
                <w:sz w:val="24"/>
                <w:szCs w:val="24"/>
              </w:rPr>
              <w:t>招标文件要求：</w:t>
            </w:r>
            <w:r>
              <w:rPr>
                <w:kern w:val="0"/>
                <w:sz w:val="24"/>
                <w:szCs w:val="24"/>
              </w:rPr>
              <w:t>1</w:t>
            </w:r>
            <w:r>
              <w:rPr>
                <w:rFonts w:hint="eastAsia"/>
                <w:kern w:val="0"/>
                <w:sz w:val="24"/>
                <w:szCs w:val="24"/>
              </w:rPr>
              <w:t>分，其他：</w:t>
            </w:r>
            <w:r>
              <w:rPr>
                <w:kern w:val="0"/>
                <w:sz w:val="24"/>
                <w:szCs w:val="24"/>
              </w:rPr>
              <w:t>0</w:t>
            </w:r>
            <w:r w:rsidR="00566A94">
              <w:rPr>
                <w:rFonts w:hint="eastAsia"/>
                <w:kern w:val="0"/>
                <w:sz w:val="24"/>
                <w:szCs w:val="24"/>
              </w:rPr>
              <w:t>分。</w:t>
            </w:r>
            <w:bookmarkEnd w:id="48"/>
            <w:bookmarkEnd w:id="49"/>
            <w:bookmarkEnd w:id="50"/>
          </w:p>
        </w:tc>
        <w:tc>
          <w:tcPr>
            <w:tcW w:w="1143" w:type="dxa"/>
            <w:vAlign w:val="center"/>
          </w:tcPr>
          <w:p w:rsidR="00CB7322" w:rsidRDefault="00E7781F">
            <w:pPr>
              <w:widowControl/>
              <w:adjustRightInd w:val="0"/>
              <w:snapToGrid w:val="0"/>
              <w:spacing w:line="360" w:lineRule="auto"/>
              <w:jc w:val="center"/>
              <w:rPr>
                <w:kern w:val="0"/>
                <w:sz w:val="24"/>
                <w:szCs w:val="24"/>
              </w:rPr>
            </w:pPr>
            <w:r>
              <w:rPr>
                <w:kern w:val="0"/>
                <w:sz w:val="24"/>
                <w:szCs w:val="24"/>
              </w:rPr>
              <w:lastRenderedPageBreak/>
              <w:t>3</w:t>
            </w:r>
          </w:p>
        </w:tc>
      </w:tr>
      <w:tr w:rsidR="00CB7322" w:rsidTr="001277E7">
        <w:trPr>
          <w:trHeight w:val="416"/>
          <w:jc w:val="center"/>
        </w:trPr>
        <w:tc>
          <w:tcPr>
            <w:tcW w:w="663" w:type="dxa"/>
            <w:noWrap/>
            <w:vAlign w:val="center"/>
          </w:tcPr>
          <w:p w:rsidR="00CB7322" w:rsidRDefault="00E7781F">
            <w:pPr>
              <w:widowControl/>
              <w:adjustRightInd w:val="0"/>
              <w:snapToGrid w:val="0"/>
              <w:spacing w:line="360" w:lineRule="auto"/>
              <w:jc w:val="center"/>
              <w:rPr>
                <w:kern w:val="0"/>
                <w:sz w:val="24"/>
                <w:szCs w:val="24"/>
              </w:rPr>
            </w:pPr>
            <w:bookmarkStart w:id="51" w:name="_Hlk204696525"/>
            <w:bookmarkEnd w:id="39"/>
            <w:r>
              <w:rPr>
                <w:rFonts w:hint="eastAsia"/>
                <w:kern w:val="0"/>
                <w:sz w:val="24"/>
                <w:szCs w:val="24"/>
              </w:rPr>
              <w:lastRenderedPageBreak/>
              <w:t>5</w:t>
            </w:r>
          </w:p>
        </w:tc>
        <w:tc>
          <w:tcPr>
            <w:tcW w:w="1419" w:type="dxa"/>
            <w:vAlign w:val="center"/>
          </w:tcPr>
          <w:p w:rsidR="00CB7322" w:rsidRDefault="00E7781F">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CB7322" w:rsidRDefault="00E7781F">
            <w:pPr>
              <w:widowControl/>
              <w:adjustRightInd w:val="0"/>
              <w:snapToGrid w:val="0"/>
              <w:spacing w:line="360" w:lineRule="auto"/>
              <w:rPr>
                <w:kern w:val="0"/>
                <w:sz w:val="24"/>
                <w:szCs w:val="24"/>
              </w:rPr>
            </w:pPr>
            <w:bookmarkStart w:id="52" w:name="OLE_LINK100"/>
            <w:bookmarkStart w:id="53" w:name="OLE_LINK101"/>
            <w:r>
              <w:rPr>
                <w:rFonts w:hint="eastAsia"/>
                <w:kern w:val="0"/>
                <w:sz w:val="24"/>
                <w:szCs w:val="24"/>
              </w:rPr>
              <w:t>（</w:t>
            </w:r>
            <w:r>
              <w:rPr>
                <w:rFonts w:hint="eastAsia"/>
                <w:kern w:val="0"/>
                <w:sz w:val="24"/>
                <w:szCs w:val="24"/>
              </w:rPr>
              <w:t>1</w:t>
            </w:r>
            <w:r>
              <w:rPr>
                <w:rFonts w:hint="eastAsia"/>
                <w:kern w:val="0"/>
                <w:sz w:val="24"/>
                <w:szCs w:val="24"/>
              </w:rPr>
              <w:t>）经理助理：提供本科或以上学历的毕业证书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CB7322" w:rsidRDefault="00E7781F">
            <w:pPr>
              <w:widowControl/>
              <w:adjustRightInd w:val="0"/>
              <w:snapToGrid w:val="0"/>
              <w:spacing w:line="360" w:lineRule="auto"/>
              <w:rPr>
                <w:kern w:val="0"/>
                <w:sz w:val="24"/>
                <w:szCs w:val="24"/>
              </w:rPr>
            </w:pPr>
            <w:bookmarkStart w:id="54" w:name="OLE_LINK102"/>
            <w:bookmarkStart w:id="55" w:name="OLE_LINK103"/>
            <w:bookmarkEnd w:id="52"/>
            <w:bookmarkEnd w:id="53"/>
            <w:r>
              <w:rPr>
                <w:rFonts w:hint="eastAsia"/>
                <w:kern w:val="0"/>
                <w:sz w:val="24"/>
                <w:szCs w:val="24"/>
              </w:rPr>
              <w:t>（</w:t>
            </w:r>
            <w:r>
              <w:rPr>
                <w:rFonts w:hint="eastAsia"/>
                <w:kern w:val="0"/>
                <w:sz w:val="24"/>
                <w:szCs w:val="24"/>
              </w:rPr>
              <w:t>2</w:t>
            </w:r>
            <w:r>
              <w:rPr>
                <w:rFonts w:hint="eastAsia"/>
                <w:kern w:val="0"/>
                <w:sz w:val="24"/>
                <w:szCs w:val="24"/>
              </w:rPr>
              <w:t>）经理助理：提供上述经理助理（已提供（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CB7322" w:rsidRDefault="00E7781F">
            <w:pPr>
              <w:widowControl/>
              <w:adjustRightInd w:val="0"/>
              <w:snapToGrid w:val="0"/>
              <w:spacing w:line="360" w:lineRule="auto"/>
              <w:rPr>
                <w:kern w:val="0"/>
                <w:sz w:val="24"/>
                <w:szCs w:val="24"/>
              </w:rPr>
            </w:pPr>
            <w:bookmarkStart w:id="56" w:name="OLE_LINK104"/>
            <w:bookmarkStart w:id="57" w:name="OLE_LINK105"/>
            <w:bookmarkEnd w:id="54"/>
            <w:bookmarkEnd w:id="55"/>
            <w:r>
              <w:rPr>
                <w:rFonts w:hint="eastAsia"/>
                <w:kern w:val="0"/>
                <w:sz w:val="24"/>
                <w:szCs w:val="24"/>
              </w:rPr>
              <w:t>（</w:t>
            </w:r>
            <w:r>
              <w:rPr>
                <w:rFonts w:hint="eastAsia"/>
                <w:kern w:val="0"/>
                <w:sz w:val="24"/>
                <w:szCs w:val="24"/>
              </w:rPr>
              <w:t>3</w:t>
            </w:r>
            <w:r>
              <w:rPr>
                <w:rFonts w:hint="eastAsia"/>
                <w:kern w:val="0"/>
                <w:sz w:val="24"/>
                <w:szCs w:val="24"/>
              </w:rPr>
              <w:t>）环境领班：提供《特种作业操作证（高处作业）》和《天津市病媒生物防制培训合格证》和《天津市医疗废物管理培训合格证》和卫生防疫部门或医疗机构颁发的健康证证书</w:t>
            </w:r>
            <w:proofErr w:type="gramStart"/>
            <w:r>
              <w:rPr>
                <w:rFonts w:hint="eastAsia"/>
                <w:kern w:val="0"/>
                <w:sz w:val="24"/>
                <w:szCs w:val="24"/>
              </w:rPr>
              <w:t>扫描件且满足</w:t>
            </w:r>
            <w:proofErr w:type="gramEnd"/>
            <w:r>
              <w:rPr>
                <w:rFonts w:hint="eastAsia"/>
                <w:kern w:val="0"/>
                <w:sz w:val="24"/>
                <w:szCs w:val="24"/>
              </w:rPr>
              <w:t>招标文件要求，每个合格的同时具有四证的人员得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CB7322" w:rsidRDefault="00E7781F">
            <w:pPr>
              <w:widowControl/>
              <w:adjustRightInd w:val="0"/>
              <w:snapToGrid w:val="0"/>
              <w:spacing w:line="360" w:lineRule="auto"/>
              <w:rPr>
                <w:kern w:val="0"/>
                <w:sz w:val="24"/>
                <w:szCs w:val="24"/>
              </w:rPr>
            </w:pPr>
            <w:bookmarkStart w:id="58" w:name="OLE_LINK106"/>
            <w:bookmarkStart w:id="59" w:name="OLE_LINK107"/>
            <w:bookmarkEnd w:id="56"/>
            <w:bookmarkEnd w:id="57"/>
            <w:r>
              <w:rPr>
                <w:rFonts w:hint="eastAsia"/>
                <w:kern w:val="0"/>
                <w:sz w:val="24"/>
                <w:szCs w:val="24"/>
              </w:rPr>
              <w:t>（</w:t>
            </w:r>
            <w:r>
              <w:rPr>
                <w:rFonts w:hint="eastAsia"/>
                <w:kern w:val="0"/>
                <w:sz w:val="24"/>
                <w:szCs w:val="24"/>
              </w:rPr>
              <w:t>4</w:t>
            </w:r>
            <w:r>
              <w:rPr>
                <w:rFonts w:hint="eastAsia"/>
                <w:kern w:val="0"/>
                <w:sz w:val="24"/>
                <w:szCs w:val="24"/>
              </w:rPr>
              <w:t>）环境领班：提供上述环境领班（已提供（</w:t>
            </w:r>
            <w:r>
              <w:rPr>
                <w:kern w:val="0"/>
                <w:sz w:val="24"/>
                <w:szCs w:val="24"/>
              </w:rPr>
              <w:t>3</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CB7322" w:rsidRDefault="00E7781F">
            <w:pPr>
              <w:widowControl/>
              <w:adjustRightInd w:val="0"/>
              <w:snapToGrid w:val="0"/>
              <w:spacing w:line="360" w:lineRule="auto"/>
              <w:rPr>
                <w:kern w:val="0"/>
                <w:sz w:val="24"/>
                <w:szCs w:val="24"/>
              </w:rPr>
            </w:pPr>
            <w:bookmarkStart w:id="60" w:name="OLE_LINK108"/>
            <w:bookmarkEnd w:id="58"/>
            <w:bookmarkEnd w:id="59"/>
            <w:r>
              <w:rPr>
                <w:rFonts w:hint="eastAsia"/>
                <w:kern w:val="0"/>
                <w:sz w:val="24"/>
                <w:szCs w:val="24"/>
              </w:rPr>
              <w:t>（</w:t>
            </w:r>
            <w:r>
              <w:rPr>
                <w:rFonts w:hint="eastAsia"/>
                <w:kern w:val="0"/>
                <w:sz w:val="24"/>
                <w:szCs w:val="24"/>
              </w:rPr>
              <w:t>5</w:t>
            </w:r>
            <w:r>
              <w:rPr>
                <w:rFonts w:hint="eastAsia"/>
                <w:kern w:val="0"/>
                <w:sz w:val="24"/>
                <w:szCs w:val="24"/>
              </w:rPr>
              <w:t>）垃圾清运员：提供《天津市医疗废物管理培训合格证》、卫生防疫部门或医疗机构颁发的健康证</w:t>
            </w:r>
            <w:bookmarkStart w:id="61" w:name="OLE_LINK7"/>
            <w:bookmarkStart w:id="62" w:name="OLE_LINK8"/>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bookmarkEnd w:id="61"/>
            <w:bookmarkEnd w:id="62"/>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CB7322" w:rsidRDefault="00E7781F">
            <w:pPr>
              <w:widowControl/>
              <w:adjustRightInd w:val="0"/>
              <w:snapToGrid w:val="0"/>
              <w:spacing w:line="360" w:lineRule="auto"/>
              <w:rPr>
                <w:kern w:val="0"/>
                <w:sz w:val="24"/>
                <w:szCs w:val="24"/>
              </w:rPr>
            </w:pPr>
            <w:bookmarkStart w:id="63" w:name="OLE_LINK109"/>
            <w:bookmarkStart w:id="64" w:name="OLE_LINK110"/>
            <w:bookmarkEnd w:id="60"/>
            <w:r>
              <w:rPr>
                <w:rFonts w:hint="eastAsia"/>
                <w:kern w:val="0"/>
                <w:sz w:val="24"/>
                <w:szCs w:val="24"/>
              </w:rPr>
              <w:t>（</w:t>
            </w:r>
            <w:r>
              <w:rPr>
                <w:rFonts w:hint="eastAsia"/>
                <w:kern w:val="0"/>
                <w:sz w:val="24"/>
                <w:szCs w:val="24"/>
              </w:rPr>
              <w:t>6</w:t>
            </w:r>
            <w:r>
              <w:rPr>
                <w:rFonts w:hint="eastAsia"/>
                <w:kern w:val="0"/>
                <w:sz w:val="24"/>
                <w:szCs w:val="24"/>
              </w:rPr>
              <w:t>）垃圾清运员：提供上述垃圾清运员</w:t>
            </w:r>
            <w:bookmarkStart w:id="65" w:name="OLE_LINK67"/>
            <w:bookmarkStart w:id="66" w:name="OLE_LINK68"/>
            <w:r>
              <w:rPr>
                <w:rFonts w:hint="eastAsia"/>
                <w:kern w:val="0"/>
                <w:sz w:val="24"/>
                <w:szCs w:val="24"/>
              </w:rPr>
              <w:t>（已提供（</w:t>
            </w:r>
            <w:r>
              <w:rPr>
                <w:rFonts w:hint="eastAsia"/>
                <w:kern w:val="0"/>
                <w:sz w:val="24"/>
                <w:szCs w:val="24"/>
              </w:rPr>
              <w:t>5</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bookmarkEnd w:id="65"/>
            <w:bookmarkEnd w:id="66"/>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CB7322" w:rsidRDefault="00E7781F">
            <w:pPr>
              <w:widowControl/>
              <w:adjustRightInd w:val="0"/>
              <w:snapToGrid w:val="0"/>
              <w:spacing w:line="360" w:lineRule="auto"/>
              <w:rPr>
                <w:kern w:val="0"/>
                <w:sz w:val="24"/>
                <w:szCs w:val="24"/>
              </w:rPr>
            </w:pPr>
            <w:bookmarkStart w:id="67" w:name="OLE_LINK112"/>
            <w:bookmarkStart w:id="68" w:name="OLE_LINK113"/>
            <w:bookmarkEnd w:id="63"/>
            <w:bookmarkEnd w:id="64"/>
            <w:r>
              <w:rPr>
                <w:rFonts w:hint="eastAsia"/>
                <w:kern w:val="0"/>
                <w:sz w:val="24"/>
                <w:szCs w:val="24"/>
              </w:rPr>
              <w:t>（</w:t>
            </w:r>
            <w:r>
              <w:rPr>
                <w:rFonts w:hint="eastAsia"/>
                <w:kern w:val="0"/>
                <w:sz w:val="24"/>
                <w:szCs w:val="24"/>
              </w:rPr>
              <w:t>7</w:t>
            </w:r>
            <w:r>
              <w:rPr>
                <w:rFonts w:hint="eastAsia"/>
                <w:kern w:val="0"/>
                <w:sz w:val="24"/>
                <w:szCs w:val="24"/>
              </w:rPr>
              <w:t>）专项保洁员：提供《特种作业操作证（高处作业）》和《天津市病媒生物防制培训合格证》证书</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CB7322" w:rsidRDefault="00E7781F">
            <w:pPr>
              <w:widowControl/>
              <w:adjustRightInd w:val="0"/>
              <w:snapToGrid w:val="0"/>
              <w:spacing w:line="360" w:lineRule="auto"/>
              <w:rPr>
                <w:color w:val="FF0000"/>
                <w:kern w:val="0"/>
                <w:sz w:val="24"/>
                <w:szCs w:val="24"/>
              </w:rPr>
            </w:pPr>
            <w:bookmarkStart w:id="69" w:name="OLE_LINK111"/>
            <w:bookmarkStart w:id="70" w:name="OLE_LINK114"/>
            <w:bookmarkEnd w:id="67"/>
            <w:bookmarkEnd w:id="68"/>
            <w:r>
              <w:rPr>
                <w:rFonts w:hint="eastAsia"/>
                <w:kern w:val="0"/>
                <w:sz w:val="24"/>
                <w:szCs w:val="24"/>
              </w:rPr>
              <w:t>（</w:t>
            </w:r>
            <w:r>
              <w:rPr>
                <w:rFonts w:hint="eastAsia"/>
                <w:kern w:val="0"/>
                <w:sz w:val="24"/>
                <w:szCs w:val="24"/>
              </w:rPr>
              <w:t>8</w:t>
            </w:r>
            <w:r>
              <w:rPr>
                <w:rFonts w:hint="eastAsia"/>
                <w:kern w:val="0"/>
                <w:sz w:val="24"/>
                <w:szCs w:val="24"/>
              </w:rPr>
              <w:t>）专项保洁员：提供上述专项保洁员</w:t>
            </w:r>
            <w:bookmarkStart w:id="71" w:name="OLE_LINK61"/>
            <w:bookmarkStart w:id="72" w:name="OLE_LINK62"/>
            <w:r>
              <w:rPr>
                <w:rFonts w:hint="eastAsia"/>
                <w:kern w:val="0"/>
                <w:sz w:val="24"/>
                <w:szCs w:val="24"/>
              </w:rPr>
              <w:t>（已提供（</w:t>
            </w:r>
            <w:r>
              <w:rPr>
                <w:rFonts w:hint="eastAsia"/>
                <w:kern w:val="0"/>
                <w:sz w:val="24"/>
                <w:szCs w:val="24"/>
              </w:rPr>
              <w:t>7</w:t>
            </w:r>
            <w:r>
              <w:rPr>
                <w:rFonts w:hint="eastAsia"/>
                <w:kern w:val="0"/>
                <w:sz w:val="24"/>
                <w:szCs w:val="24"/>
              </w:rPr>
              <w:t>）合格证书扫描件的）开标日当月或上一月的由投标单位或其分公司缴纳社会保险证</w:t>
            </w:r>
            <w:r>
              <w:rPr>
                <w:rFonts w:hint="eastAsia"/>
                <w:kern w:val="0"/>
                <w:sz w:val="24"/>
                <w:szCs w:val="24"/>
              </w:rPr>
              <w:lastRenderedPageBreak/>
              <w:t>明扫描件，每个合格的人员</w:t>
            </w:r>
            <w:proofErr w:type="gramStart"/>
            <w:r>
              <w:rPr>
                <w:rFonts w:hint="eastAsia"/>
                <w:kern w:val="0"/>
                <w:sz w:val="24"/>
                <w:szCs w:val="24"/>
              </w:rPr>
              <w:t>社保证明</w:t>
            </w:r>
            <w:proofErr w:type="gramEnd"/>
            <w:r>
              <w:rPr>
                <w:rFonts w:hint="eastAsia"/>
                <w:kern w:val="0"/>
                <w:sz w:val="24"/>
                <w:szCs w:val="24"/>
              </w:rPr>
              <w:t>扫描件得</w:t>
            </w:r>
            <w:bookmarkEnd w:id="71"/>
            <w:bookmarkEnd w:id="72"/>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bookmarkEnd w:id="69"/>
            <w:bookmarkEnd w:id="70"/>
          </w:p>
        </w:tc>
        <w:tc>
          <w:tcPr>
            <w:tcW w:w="1143" w:type="dxa"/>
            <w:vAlign w:val="center"/>
          </w:tcPr>
          <w:p w:rsidR="00CB7322" w:rsidRDefault="00E7781F">
            <w:pPr>
              <w:widowControl/>
              <w:adjustRightInd w:val="0"/>
              <w:snapToGrid w:val="0"/>
              <w:spacing w:line="360" w:lineRule="auto"/>
              <w:jc w:val="center"/>
              <w:rPr>
                <w:color w:val="FF0000"/>
                <w:kern w:val="0"/>
                <w:sz w:val="24"/>
                <w:szCs w:val="24"/>
              </w:rPr>
            </w:pPr>
            <w:r>
              <w:rPr>
                <w:rFonts w:hint="eastAsia"/>
                <w:kern w:val="0"/>
                <w:sz w:val="24"/>
                <w:szCs w:val="24"/>
              </w:rPr>
              <w:lastRenderedPageBreak/>
              <w:t>22</w:t>
            </w:r>
          </w:p>
        </w:tc>
      </w:tr>
      <w:tr w:rsidR="00CB7322">
        <w:trPr>
          <w:trHeight w:val="509"/>
          <w:jc w:val="center"/>
        </w:trPr>
        <w:tc>
          <w:tcPr>
            <w:tcW w:w="663" w:type="dxa"/>
            <w:noWrap/>
            <w:vAlign w:val="center"/>
          </w:tcPr>
          <w:p w:rsidR="00CB7322" w:rsidRDefault="00E7781F">
            <w:pPr>
              <w:widowControl/>
              <w:adjustRightInd w:val="0"/>
              <w:snapToGrid w:val="0"/>
              <w:spacing w:line="360" w:lineRule="auto"/>
              <w:jc w:val="center"/>
              <w:rPr>
                <w:kern w:val="0"/>
                <w:sz w:val="24"/>
                <w:szCs w:val="24"/>
              </w:rPr>
            </w:pPr>
            <w:bookmarkStart w:id="73" w:name="_Hlk204696712"/>
            <w:bookmarkEnd w:id="51"/>
            <w:r>
              <w:rPr>
                <w:rFonts w:hint="eastAsia"/>
                <w:kern w:val="0"/>
                <w:sz w:val="24"/>
                <w:szCs w:val="24"/>
              </w:rPr>
              <w:lastRenderedPageBreak/>
              <w:t>6</w:t>
            </w:r>
          </w:p>
        </w:tc>
        <w:tc>
          <w:tcPr>
            <w:tcW w:w="1419" w:type="dxa"/>
            <w:vAlign w:val="center"/>
          </w:tcPr>
          <w:p w:rsidR="00CB7322" w:rsidRDefault="00E7781F">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CB7322" w:rsidRDefault="00E7781F">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CB7322" w:rsidRDefault="00E7781F">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CB7322" w:rsidRDefault="00E7781F">
            <w:pPr>
              <w:widowControl/>
              <w:adjustRightInd w:val="0"/>
              <w:snapToGrid w:val="0"/>
              <w:spacing w:line="360" w:lineRule="auto"/>
              <w:jc w:val="center"/>
              <w:rPr>
                <w:kern w:val="0"/>
                <w:sz w:val="24"/>
                <w:szCs w:val="24"/>
              </w:rPr>
            </w:pPr>
            <w:r>
              <w:rPr>
                <w:rFonts w:hint="eastAsia"/>
                <w:kern w:val="0"/>
                <w:sz w:val="24"/>
                <w:szCs w:val="24"/>
              </w:rPr>
              <w:t>3</w:t>
            </w:r>
          </w:p>
        </w:tc>
      </w:tr>
      <w:tr w:rsidR="00CB7322">
        <w:trPr>
          <w:trHeight w:val="671"/>
          <w:jc w:val="center"/>
        </w:trPr>
        <w:tc>
          <w:tcPr>
            <w:tcW w:w="663" w:type="dxa"/>
            <w:noWrap/>
            <w:vAlign w:val="center"/>
          </w:tcPr>
          <w:p w:rsidR="00CB7322" w:rsidRDefault="00E7781F">
            <w:pPr>
              <w:widowControl/>
              <w:adjustRightInd w:val="0"/>
              <w:snapToGrid w:val="0"/>
              <w:spacing w:line="360" w:lineRule="auto"/>
              <w:jc w:val="center"/>
              <w:rPr>
                <w:kern w:val="0"/>
                <w:sz w:val="24"/>
                <w:szCs w:val="24"/>
              </w:rPr>
            </w:pPr>
            <w:bookmarkStart w:id="74" w:name="_Hlk204696721"/>
            <w:bookmarkEnd w:id="73"/>
            <w:r>
              <w:rPr>
                <w:rFonts w:hint="eastAsia"/>
                <w:kern w:val="0"/>
                <w:sz w:val="24"/>
                <w:szCs w:val="24"/>
              </w:rPr>
              <w:t>7</w:t>
            </w:r>
          </w:p>
        </w:tc>
        <w:tc>
          <w:tcPr>
            <w:tcW w:w="1419" w:type="dxa"/>
            <w:vAlign w:val="center"/>
          </w:tcPr>
          <w:p w:rsidR="00CB7322" w:rsidRDefault="00E7781F">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CB7322" w:rsidRDefault="00E7781F">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CB7322" w:rsidRDefault="00E7781F">
            <w:pPr>
              <w:widowControl/>
              <w:adjustRightInd w:val="0"/>
              <w:snapToGrid w:val="0"/>
              <w:spacing w:line="360" w:lineRule="auto"/>
              <w:jc w:val="center"/>
              <w:rPr>
                <w:kern w:val="0"/>
                <w:sz w:val="24"/>
                <w:szCs w:val="24"/>
              </w:rPr>
            </w:pPr>
            <w:r>
              <w:rPr>
                <w:rFonts w:hint="eastAsia"/>
                <w:kern w:val="0"/>
                <w:sz w:val="24"/>
                <w:szCs w:val="24"/>
              </w:rPr>
              <w:t>1</w:t>
            </w:r>
          </w:p>
        </w:tc>
      </w:tr>
      <w:bookmarkEnd w:id="74"/>
      <w:tr w:rsidR="00CB7322">
        <w:trPr>
          <w:trHeight w:val="671"/>
          <w:jc w:val="center"/>
        </w:trPr>
        <w:tc>
          <w:tcPr>
            <w:tcW w:w="663" w:type="dxa"/>
            <w:noWrap/>
            <w:vAlign w:val="center"/>
          </w:tcPr>
          <w:p w:rsidR="00CB7322" w:rsidRDefault="00E7781F">
            <w:pPr>
              <w:spacing w:line="360" w:lineRule="auto"/>
              <w:jc w:val="center"/>
              <w:rPr>
                <w:kern w:val="0"/>
                <w:sz w:val="24"/>
                <w:szCs w:val="24"/>
              </w:rPr>
            </w:pPr>
            <w:r>
              <w:rPr>
                <w:rFonts w:hint="eastAsia"/>
                <w:kern w:val="0"/>
                <w:sz w:val="24"/>
                <w:szCs w:val="24"/>
              </w:rPr>
              <w:t>8</w:t>
            </w:r>
          </w:p>
        </w:tc>
        <w:tc>
          <w:tcPr>
            <w:tcW w:w="1419" w:type="dxa"/>
            <w:vAlign w:val="center"/>
          </w:tcPr>
          <w:p w:rsidR="00CB7322" w:rsidRDefault="00E7781F">
            <w:pPr>
              <w:spacing w:line="360" w:lineRule="auto"/>
              <w:jc w:val="center"/>
              <w:rPr>
                <w:sz w:val="24"/>
              </w:rPr>
            </w:pPr>
            <w:r>
              <w:rPr>
                <w:rFonts w:hint="eastAsia"/>
                <w:sz w:val="24"/>
              </w:rPr>
              <w:t>投标人承诺评价</w:t>
            </w:r>
          </w:p>
        </w:tc>
        <w:tc>
          <w:tcPr>
            <w:tcW w:w="7311" w:type="dxa"/>
            <w:vAlign w:val="center"/>
          </w:tcPr>
          <w:p w:rsidR="00CB7322" w:rsidRDefault="00E7781F">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CB7322" w:rsidRDefault="00E7781F">
            <w:pPr>
              <w:spacing w:line="360" w:lineRule="auto"/>
              <w:jc w:val="center"/>
              <w:rPr>
                <w:kern w:val="0"/>
                <w:sz w:val="24"/>
                <w:szCs w:val="24"/>
              </w:rPr>
            </w:pPr>
            <w:r>
              <w:rPr>
                <w:rFonts w:hint="eastAsia"/>
                <w:kern w:val="0"/>
                <w:sz w:val="24"/>
                <w:szCs w:val="24"/>
              </w:rPr>
              <w:t>2</w:t>
            </w:r>
          </w:p>
        </w:tc>
      </w:tr>
      <w:tr w:rsidR="00CB7322">
        <w:trPr>
          <w:trHeight w:val="204"/>
          <w:jc w:val="center"/>
        </w:trPr>
        <w:tc>
          <w:tcPr>
            <w:tcW w:w="9393" w:type="dxa"/>
            <w:gridSpan w:val="3"/>
            <w:noWrap/>
            <w:vAlign w:val="center"/>
          </w:tcPr>
          <w:p w:rsidR="00CB7322" w:rsidRDefault="00E7781F">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CB7322" w:rsidRDefault="00E7781F">
            <w:pPr>
              <w:widowControl/>
              <w:adjustRightInd w:val="0"/>
              <w:snapToGrid w:val="0"/>
              <w:spacing w:line="360" w:lineRule="auto"/>
              <w:jc w:val="center"/>
              <w:rPr>
                <w:kern w:val="0"/>
                <w:sz w:val="24"/>
                <w:szCs w:val="24"/>
              </w:rPr>
            </w:pPr>
            <w:r>
              <w:rPr>
                <w:kern w:val="0"/>
                <w:sz w:val="24"/>
                <w:szCs w:val="24"/>
              </w:rPr>
              <w:t>分值</w:t>
            </w:r>
          </w:p>
        </w:tc>
      </w:tr>
      <w:tr w:rsidR="00CB7322">
        <w:trPr>
          <w:trHeight w:val="1050"/>
          <w:jc w:val="center"/>
        </w:trPr>
        <w:tc>
          <w:tcPr>
            <w:tcW w:w="663" w:type="dxa"/>
            <w:noWrap/>
            <w:vAlign w:val="center"/>
          </w:tcPr>
          <w:p w:rsidR="00CB7322" w:rsidRDefault="00E7781F">
            <w:pPr>
              <w:widowControl/>
              <w:adjustRightInd w:val="0"/>
              <w:snapToGrid w:val="0"/>
              <w:spacing w:line="360" w:lineRule="auto"/>
              <w:jc w:val="center"/>
              <w:rPr>
                <w:kern w:val="0"/>
                <w:sz w:val="24"/>
                <w:szCs w:val="24"/>
              </w:rPr>
            </w:pPr>
            <w:bookmarkStart w:id="75" w:name="_Hlk204696009"/>
            <w:r>
              <w:rPr>
                <w:kern w:val="0"/>
                <w:sz w:val="24"/>
                <w:szCs w:val="24"/>
              </w:rPr>
              <w:t>1</w:t>
            </w:r>
          </w:p>
        </w:tc>
        <w:tc>
          <w:tcPr>
            <w:tcW w:w="1419" w:type="dxa"/>
            <w:vAlign w:val="center"/>
          </w:tcPr>
          <w:p w:rsidR="00CB7322" w:rsidRDefault="00E7781F">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CB7322" w:rsidRDefault="00E7781F">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CB7322" w:rsidRDefault="00E7781F">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B7322" w:rsidRDefault="00E7781F">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B7322" w:rsidRDefault="00E7781F">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B7322" w:rsidRDefault="00E7781F">
            <w:pPr>
              <w:widowControl/>
              <w:adjustRightInd w:val="0"/>
              <w:snapToGrid w:val="0"/>
              <w:spacing w:line="360" w:lineRule="auto"/>
              <w:jc w:val="center"/>
              <w:rPr>
                <w:kern w:val="0"/>
                <w:sz w:val="24"/>
                <w:szCs w:val="24"/>
              </w:rPr>
            </w:pPr>
            <w:r>
              <w:rPr>
                <w:rFonts w:hint="eastAsia"/>
                <w:kern w:val="0"/>
                <w:sz w:val="24"/>
                <w:szCs w:val="24"/>
              </w:rPr>
              <w:t>5</w:t>
            </w:r>
          </w:p>
        </w:tc>
      </w:tr>
      <w:tr w:rsidR="00CB7322">
        <w:trPr>
          <w:trHeight w:val="1050"/>
          <w:jc w:val="center"/>
        </w:trPr>
        <w:tc>
          <w:tcPr>
            <w:tcW w:w="663" w:type="dxa"/>
            <w:noWrap/>
            <w:vAlign w:val="center"/>
          </w:tcPr>
          <w:p w:rsidR="00CB7322" w:rsidRDefault="00E7781F">
            <w:pPr>
              <w:widowControl/>
              <w:adjustRightInd w:val="0"/>
              <w:snapToGrid w:val="0"/>
              <w:spacing w:line="360" w:lineRule="auto"/>
              <w:jc w:val="center"/>
              <w:rPr>
                <w:kern w:val="0"/>
                <w:sz w:val="24"/>
                <w:szCs w:val="24"/>
              </w:rPr>
            </w:pPr>
            <w:bookmarkStart w:id="76" w:name="_Hlk204696018"/>
            <w:bookmarkEnd w:id="75"/>
            <w:r>
              <w:rPr>
                <w:kern w:val="0"/>
                <w:sz w:val="24"/>
                <w:szCs w:val="24"/>
              </w:rPr>
              <w:t>2</w:t>
            </w:r>
          </w:p>
        </w:tc>
        <w:tc>
          <w:tcPr>
            <w:tcW w:w="1419" w:type="dxa"/>
            <w:vAlign w:val="center"/>
          </w:tcPr>
          <w:p w:rsidR="00CB7322" w:rsidRDefault="00E7781F">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CB7322" w:rsidRDefault="00E7781F">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CB7322" w:rsidRDefault="00E7781F">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B7322" w:rsidRDefault="00E7781F">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B7322" w:rsidRDefault="00E7781F">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B7322" w:rsidRDefault="00E7781F">
            <w:pPr>
              <w:widowControl/>
              <w:adjustRightInd w:val="0"/>
              <w:snapToGrid w:val="0"/>
              <w:spacing w:line="360" w:lineRule="auto"/>
              <w:jc w:val="center"/>
              <w:rPr>
                <w:kern w:val="0"/>
                <w:sz w:val="24"/>
                <w:szCs w:val="24"/>
              </w:rPr>
            </w:pPr>
            <w:r>
              <w:rPr>
                <w:rFonts w:hint="eastAsia"/>
                <w:kern w:val="0"/>
                <w:sz w:val="24"/>
                <w:szCs w:val="24"/>
              </w:rPr>
              <w:t>5</w:t>
            </w:r>
          </w:p>
        </w:tc>
      </w:tr>
      <w:tr w:rsidR="00CB7322">
        <w:trPr>
          <w:trHeight w:val="416"/>
          <w:jc w:val="center"/>
        </w:trPr>
        <w:tc>
          <w:tcPr>
            <w:tcW w:w="663" w:type="dxa"/>
            <w:noWrap/>
            <w:vAlign w:val="center"/>
          </w:tcPr>
          <w:p w:rsidR="00CB7322" w:rsidRDefault="00E7781F">
            <w:pPr>
              <w:widowControl/>
              <w:adjustRightInd w:val="0"/>
              <w:snapToGrid w:val="0"/>
              <w:spacing w:line="360" w:lineRule="auto"/>
              <w:jc w:val="center"/>
              <w:rPr>
                <w:kern w:val="0"/>
                <w:sz w:val="24"/>
                <w:szCs w:val="24"/>
              </w:rPr>
            </w:pPr>
            <w:bookmarkStart w:id="77" w:name="_Hlk204696033"/>
            <w:bookmarkEnd w:id="76"/>
            <w:r>
              <w:rPr>
                <w:kern w:val="0"/>
                <w:sz w:val="24"/>
                <w:szCs w:val="24"/>
              </w:rPr>
              <w:t>3</w:t>
            </w:r>
          </w:p>
        </w:tc>
        <w:tc>
          <w:tcPr>
            <w:tcW w:w="1419" w:type="dxa"/>
            <w:vAlign w:val="center"/>
          </w:tcPr>
          <w:p w:rsidR="00CB7322" w:rsidRDefault="00E7781F">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CB7322" w:rsidRDefault="00E7781F">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CB7322" w:rsidRDefault="00E7781F">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B7322" w:rsidRDefault="00E7781F">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B7322" w:rsidRDefault="00E7781F">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B7322" w:rsidRDefault="00E7781F">
            <w:pPr>
              <w:widowControl/>
              <w:adjustRightInd w:val="0"/>
              <w:snapToGrid w:val="0"/>
              <w:spacing w:line="360" w:lineRule="auto"/>
              <w:jc w:val="center"/>
              <w:rPr>
                <w:kern w:val="0"/>
                <w:sz w:val="24"/>
                <w:szCs w:val="24"/>
              </w:rPr>
            </w:pPr>
            <w:r>
              <w:rPr>
                <w:rFonts w:hint="eastAsia"/>
                <w:kern w:val="0"/>
                <w:sz w:val="24"/>
                <w:szCs w:val="24"/>
              </w:rPr>
              <w:t>5</w:t>
            </w:r>
          </w:p>
        </w:tc>
      </w:tr>
      <w:tr w:rsidR="00CB7322" w:rsidTr="001277E7">
        <w:trPr>
          <w:trHeight w:val="416"/>
          <w:jc w:val="center"/>
        </w:trPr>
        <w:tc>
          <w:tcPr>
            <w:tcW w:w="663" w:type="dxa"/>
            <w:noWrap/>
            <w:vAlign w:val="center"/>
          </w:tcPr>
          <w:p w:rsidR="00CB7322" w:rsidRDefault="00E7781F">
            <w:pPr>
              <w:widowControl/>
              <w:adjustRightInd w:val="0"/>
              <w:snapToGrid w:val="0"/>
              <w:spacing w:line="360" w:lineRule="auto"/>
              <w:jc w:val="center"/>
              <w:rPr>
                <w:kern w:val="0"/>
                <w:sz w:val="24"/>
                <w:szCs w:val="24"/>
              </w:rPr>
            </w:pPr>
            <w:bookmarkStart w:id="78" w:name="_Hlk204696041"/>
            <w:bookmarkEnd w:id="77"/>
            <w:r>
              <w:rPr>
                <w:rFonts w:hint="eastAsia"/>
                <w:kern w:val="0"/>
                <w:sz w:val="24"/>
                <w:szCs w:val="24"/>
              </w:rPr>
              <w:t>4</w:t>
            </w:r>
          </w:p>
        </w:tc>
        <w:tc>
          <w:tcPr>
            <w:tcW w:w="1419" w:type="dxa"/>
            <w:vAlign w:val="center"/>
          </w:tcPr>
          <w:p w:rsidR="00CB7322" w:rsidRDefault="00E7781F">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CB7322" w:rsidRDefault="00E7781F">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CB7322" w:rsidRDefault="00E7781F">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CB7322" w:rsidRDefault="00E7781F">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B7322" w:rsidRDefault="00E7781F">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B7322" w:rsidRDefault="00E7781F">
            <w:pPr>
              <w:widowControl/>
              <w:adjustRightInd w:val="0"/>
              <w:snapToGrid w:val="0"/>
              <w:spacing w:line="360" w:lineRule="auto"/>
              <w:rPr>
                <w:kern w:val="0"/>
                <w:sz w:val="24"/>
                <w:szCs w:val="24"/>
              </w:rPr>
            </w:pPr>
            <w:r>
              <w:rPr>
                <w:rFonts w:hint="eastAsia"/>
                <w:kern w:val="0"/>
                <w:sz w:val="24"/>
                <w:szCs w:val="24"/>
              </w:rPr>
              <w:lastRenderedPageBreak/>
              <w:t>其他：</w:t>
            </w:r>
            <w:r>
              <w:rPr>
                <w:rFonts w:hint="eastAsia"/>
                <w:kern w:val="0"/>
                <w:sz w:val="24"/>
                <w:szCs w:val="24"/>
              </w:rPr>
              <w:t>0</w:t>
            </w:r>
            <w:r>
              <w:rPr>
                <w:rFonts w:hint="eastAsia"/>
                <w:kern w:val="0"/>
                <w:sz w:val="24"/>
                <w:szCs w:val="24"/>
              </w:rPr>
              <w:t>分；</w:t>
            </w:r>
          </w:p>
        </w:tc>
        <w:tc>
          <w:tcPr>
            <w:tcW w:w="1143" w:type="dxa"/>
            <w:vAlign w:val="center"/>
          </w:tcPr>
          <w:p w:rsidR="00CB7322" w:rsidRDefault="00E7781F">
            <w:pPr>
              <w:widowControl/>
              <w:adjustRightInd w:val="0"/>
              <w:snapToGrid w:val="0"/>
              <w:spacing w:line="360" w:lineRule="auto"/>
              <w:jc w:val="center"/>
              <w:rPr>
                <w:kern w:val="0"/>
                <w:sz w:val="24"/>
                <w:szCs w:val="24"/>
              </w:rPr>
            </w:pPr>
            <w:r>
              <w:rPr>
                <w:rFonts w:hint="eastAsia"/>
                <w:kern w:val="0"/>
                <w:sz w:val="24"/>
                <w:szCs w:val="24"/>
              </w:rPr>
              <w:lastRenderedPageBreak/>
              <w:t>5</w:t>
            </w:r>
          </w:p>
        </w:tc>
      </w:tr>
      <w:bookmarkEnd w:id="78"/>
      <w:tr w:rsidR="00CB7322">
        <w:trPr>
          <w:trHeight w:val="1050"/>
          <w:jc w:val="center"/>
        </w:trPr>
        <w:tc>
          <w:tcPr>
            <w:tcW w:w="663" w:type="dxa"/>
            <w:noWrap/>
            <w:vAlign w:val="center"/>
          </w:tcPr>
          <w:p w:rsidR="00CB7322" w:rsidRDefault="00E7781F">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CB7322" w:rsidRDefault="00E7781F">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CB7322" w:rsidRDefault="00E7781F">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CB7322" w:rsidRDefault="00E7781F">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CB7322" w:rsidRDefault="00E7781F">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CB7322" w:rsidRDefault="00E7781F">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CB7322" w:rsidRDefault="00E7781F">
            <w:pPr>
              <w:widowControl/>
              <w:adjustRightInd w:val="0"/>
              <w:snapToGrid w:val="0"/>
              <w:spacing w:line="360" w:lineRule="auto"/>
              <w:jc w:val="center"/>
              <w:rPr>
                <w:kern w:val="0"/>
                <w:sz w:val="24"/>
                <w:szCs w:val="24"/>
              </w:rPr>
            </w:pPr>
            <w:r>
              <w:rPr>
                <w:rFonts w:hint="eastAsia"/>
                <w:kern w:val="0"/>
                <w:sz w:val="24"/>
                <w:szCs w:val="24"/>
              </w:rPr>
              <w:t>5</w:t>
            </w:r>
          </w:p>
        </w:tc>
      </w:tr>
      <w:tr w:rsidR="00CB7322">
        <w:trPr>
          <w:trHeight w:val="699"/>
          <w:jc w:val="center"/>
        </w:trPr>
        <w:tc>
          <w:tcPr>
            <w:tcW w:w="663" w:type="dxa"/>
            <w:noWrap/>
            <w:vAlign w:val="center"/>
          </w:tcPr>
          <w:p w:rsidR="00CB7322" w:rsidRDefault="00E7781F">
            <w:pPr>
              <w:widowControl/>
              <w:adjustRightInd w:val="0"/>
              <w:snapToGrid w:val="0"/>
              <w:spacing w:line="360" w:lineRule="auto"/>
              <w:jc w:val="center"/>
              <w:rPr>
                <w:kern w:val="0"/>
                <w:sz w:val="24"/>
                <w:szCs w:val="24"/>
              </w:rPr>
            </w:pPr>
            <w:bookmarkStart w:id="79" w:name="_Hlk204696054"/>
            <w:r>
              <w:rPr>
                <w:rFonts w:hint="eastAsia"/>
                <w:kern w:val="0"/>
                <w:sz w:val="24"/>
                <w:szCs w:val="24"/>
              </w:rPr>
              <w:t>6</w:t>
            </w:r>
          </w:p>
        </w:tc>
        <w:tc>
          <w:tcPr>
            <w:tcW w:w="1419" w:type="dxa"/>
            <w:vAlign w:val="center"/>
          </w:tcPr>
          <w:p w:rsidR="00CB7322" w:rsidRDefault="00E7781F">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CB7322" w:rsidRDefault="00E7781F">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CB7322" w:rsidRDefault="00E7781F">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CB7322" w:rsidRDefault="00E7781F">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CB7322" w:rsidRDefault="00E7781F">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CB7322" w:rsidRDefault="00E7781F">
            <w:pPr>
              <w:widowControl/>
              <w:adjustRightInd w:val="0"/>
              <w:snapToGrid w:val="0"/>
              <w:spacing w:line="360" w:lineRule="auto"/>
              <w:jc w:val="center"/>
              <w:rPr>
                <w:kern w:val="0"/>
                <w:sz w:val="24"/>
                <w:szCs w:val="24"/>
              </w:rPr>
            </w:pPr>
            <w:r>
              <w:rPr>
                <w:rFonts w:hint="eastAsia"/>
                <w:kern w:val="0"/>
                <w:sz w:val="24"/>
                <w:szCs w:val="24"/>
              </w:rPr>
              <w:t>5</w:t>
            </w:r>
          </w:p>
        </w:tc>
      </w:tr>
      <w:tr w:rsidR="00CB7322">
        <w:trPr>
          <w:trHeight w:val="841"/>
          <w:jc w:val="center"/>
        </w:trPr>
        <w:tc>
          <w:tcPr>
            <w:tcW w:w="663" w:type="dxa"/>
            <w:noWrap/>
            <w:vAlign w:val="center"/>
          </w:tcPr>
          <w:p w:rsidR="00CB7322" w:rsidRDefault="00E7781F">
            <w:pPr>
              <w:widowControl/>
              <w:adjustRightInd w:val="0"/>
              <w:snapToGrid w:val="0"/>
              <w:spacing w:line="360" w:lineRule="auto"/>
              <w:jc w:val="center"/>
              <w:rPr>
                <w:kern w:val="0"/>
                <w:sz w:val="24"/>
                <w:szCs w:val="24"/>
              </w:rPr>
            </w:pPr>
            <w:bookmarkStart w:id="80" w:name="_Hlk204696142"/>
            <w:bookmarkEnd w:id="79"/>
            <w:r>
              <w:rPr>
                <w:rFonts w:hint="eastAsia"/>
                <w:kern w:val="0"/>
                <w:sz w:val="24"/>
                <w:szCs w:val="24"/>
              </w:rPr>
              <w:t>7</w:t>
            </w:r>
          </w:p>
        </w:tc>
        <w:tc>
          <w:tcPr>
            <w:tcW w:w="1419" w:type="dxa"/>
            <w:vAlign w:val="center"/>
          </w:tcPr>
          <w:p w:rsidR="00CB7322" w:rsidRDefault="00E7781F">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CB7322" w:rsidRDefault="00E7781F">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B7322" w:rsidRDefault="00E7781F">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CB7322" w:rsidRDefault="00E7781F">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CB7322" w:rsidRDefault="00E7781F">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CB7322" w:rsidRDefault="00E7781F">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CB7322" w:rsidRDefault="00E7781F">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CB7322" w:rsidRDefault="00E7781F">
            <w:pPr>
              <w:widowControl/>
              <w:adjustRightInd w:val="0"/>
              <w:snapToGrid w:val="0"/>
              <w:spacing w:line="360" w:lineRule="auto"/>
              <w:jc w:val="center"/>
              <w:rPr>
                <w:kern w:val="0"/>
                <w:sz w:val="24"/>
                <w:szCs w:val="24"/>
              </w:rPr>
            </w:pPr>
            <w:r>
              <w:rPr>
                <w:rFonts w:hint="eastAsia"/>
                <w:kern w:val="0"/>
                <w:sz w:val="24"/>
                <w:szCs w:val="24"/>
              </w:rPr>
              <w:t>3</w:t>
            </w:r>
          </w:p>
        </w:tc>
      </w:tr>
      <w:bookmarkEnd w:id="80"/>
      <w:tr w:rsidR="00CB7322">
        <w:trPr>
          <w:trHeight w:val="341"/>
          <w:jc w:val="center"/>
        </w:trPr>
        <w:tc>
          <w:tcPr>
            <w:tcW w:w="9393" w:type="dxa"/>
            <w:gridSpan w:val="3"/>
            <w:noWrap/>
            <w:vAlign w:val="center"/>
          </w:tcPr>
          <w:p w:rsidR="00CB7322" w:rsidRDefault="00E7781F">
            <w:pPr>
              <w:widowControl/>
              <w:adjustRightInd w:val="0"/>
              <w:snapToGrid w:val="0"/>
              <w:spacing w:line="360" w:lineRule="auto"/>
              <w:jc w:val="center"/>
              <w:rPr>
                <w:sz w:val="24"/>
              </w:rPr>
            </w:pPr>
            <w:r>
              <w:rPr>
                <w:sz w:val="24"/>
              </w:rPr>
              <w:t>合计</w:t>
            </w:r>
          </w:p>
        </w:tc>
        <w:tc>
          <w:tcPr>
            <w:tcW w:w="1143" w:type="dxa"/>
            <w:vAlign w:val="center"/>
          </w:tcPr>
          <w:p w:rsidR="00CB7322" w:rsidRDefault="00E7781F">
            <w:pPr>
              <w:widowControl/>
              <w:adjustRightInd w:val="0"/>
              <w:snapToGrid w:val="0"/>
              <w:spacing w:line="360" w:lineRule="auto"/>
              <w:jc w:val="center"/>
              <w:rPr>
                <w:kern w:val="0"/>
                <w:sz w:val="24"/>
                <w:szCs w:val="24"/>
              </w:rPr>
            </w:pPr>
            <w:r>
              <w:rPr>
                <w:kern w:val="0"/>
                <w:sz w:val="24"/>
                <w:szCs w:val="24"/>
              </w:rPr>
              <w:t>100</w:t>
            </w:r>
          </w:p>
        </w:tc>
      </w:tr>
      <w:tr w:rsidR="00CB7322">
        <w:trPr>
          <w:trHeight w:val="341"/>
          <w:jc w:val="center"/>
        </w:trPr>
        <w:tc>
          <w:tcPr>
            <w:tcW w:w="10536" w:type="dxa"/>
            <w:gridSpan w:val="4"/>
            <w:noWrap/>
            <w:vAlign w:val="center"/>
          </w:tcPr>
          <w:p w:rsidR="00CB7322" w:rsidRDefault="00E7781F">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CB7322" w:rsidRDefault="00E7781F">
      <w:pPr>
        <w:spacing w:line="360" w:lineRule="auto"/>
        <w:ind w:firstLineChars="200" w:firstLine="480"/>
        <w:outlineLvl w:val="0"/>
        <w:rPr>
          <w:sz w:val="24"/>
        </w:rPr>
      </w:pPr>
      <w:r>
        <w:rPr>
          <w:rFonts w:hAnsiTheme="minorEastAsia"/>
          <w:sz w:val="24"/>
        </w:rPr>
        <w:t>四、投标文件内容要求</w:t>
      </w:r>
    </w:p>
    <w:p w:rsidR="00CB7322" w:rsidRDefault="00E7781F">
      <w:pPr>
        <w:spacing w:line="360" w:lineRule="auto"/>
        <w:ind w:firstLineChars="200" w:firstLine="480"/>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CB7322" w:rsidRDefault="00E7781F">
      <w:pPr>
        <w:spacing w:line="360" w:lineRule="auto"/>
        <w:ind w:firstLineChars="200" w:firstLine="480"/>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CB7322" w:rsidRDefault="00E7781F">
      <w:pPr>
        <w:spacing w:line="360" w:lineRule="auto"/>
        <w:jc w:val="center"/>
        <w:rPr>
          <w:b/>
          <w:sz w:val="24"/>
        </w:rPr>
      </w:pPr>
      <w:r>
        <w:rPr>
          <w:sz w:val="24"/>
          <w:u w:val="single"/>
        </w:rPr>
        <w:br w:type="page"/>
      </w:r>
      <w:r>
        <w:rPr>
          <w:rFonts w:hAnsiTheme="minorEastAsia"/>
          <w:b/>
          <w:sz w:val="24"/>
        </w:rPr>
        <w:lastRenderedPageBreak/>
        <w:t>项目需求书</w:t>
      </w:r>
    </w:p>
    <w:p w:rsidR="00CB7322" w:rsidRDefault="00E7781F">
      <w:pPr>
        <w:spacing w:line="360" w:lineRule="auto"/>
        <w:rPr>
          <w:b/>
          <w:sz w:val="24"/>
          <w:szCs w:val="24"/>
        </w:rPr>
      </w:pPr>
      <w:r>
        <w:rPr>
          <w:b/>
          <w:sz w:val="24"/>
          <w:szCs w:val="24"/>
        </w:rPr>
        <w:t>一、项目背景</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天津市滨海新区中医医院是一家三级甲等医院，</w:t>
      </w:r>
      <w:proofErr w:type="gramStart"/>
      <w:r>
        <w:rPr>
          <w:rFonts w:ascii="宋体" w:hAnsi="宋体" w:cs="宋体" w:hint="eastAsia"/>
          <w:sz w:val="24"/>
          <w:szCs w:val="24"/>
        </w:rPr>
        <w:t>医院北塘院</w:t>
      </w:r>
      <w:proofErr w:type="gramEnd"/>
      <w:r>
        <w:rPr>
          <w:rFonts w:ascii="宋体" w:hAnsi="宋体" w:cs="宋体" w:hint="eastAsia"/>
          <w:sz w:val="24"/>
          <w:szCs w:val="24"/>
        </w:rPr>
        <w:t>区位于天津市滨海</w:t>
      </w:r>
      <w:proofErr w:type="gramStart"/>
      <w:r>
        <w:rPr>
          <w:rFonts w:ascii="宋体" w:hAnsi="宋体" w:cs="宋体" w:hint="eastAsia"/>
          <w:sz w:val="24"/>
          <w:szCs w:val="24"/>
        </w:rPr>
        <w:t>新区北</w:t>
      </w:r>
      <w:proofErr w:type="gramEnd"/>
      <w:r>
        <w:rPr>
          <w:rFonts w:ascii="宋体" w:hAnsi="宋体" w:cs="宋体" w:hint="eastAsia"/>
          <w:sz w:val="24"/>
          <w:szCs w:val="24"/>
        </w:rPr>
        <w:t>塘街，规划可用地面积6.66万平方米，总建筑面积15.2万平方米，规划总床位数1000张，其中，一期建筑面积11.2万平方米，二期建筑面积4.1万平方米（在建中）。</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服务范围为</w:t>
      </w:r>
      <w:proofErr w:type="gramStart"/>
      <w:r>
        <w:rPr>
          <w:rFonts w:ascii="宋体" w:hAnsi="宋体" w:cs="宋体" w:hint="eastAsia"/>
          <w:sz w:val="24"/>
          <w:szCs w:val="24"/>
        </w:rPr>
        <w:t>北塘院区</w:t>
      </w:r>
      <w:proofErr w:type="gramEnd"/>
      <w:r>
        <w:rPr>
          <w:rFonts w:ascii="宋体" w:hAnsi="宋体" w:cs="宋体" w:hint="eastAsia"/>
          <w:sz w:val="24"/>
          <w:szCs w:val="24"/>
        </w:rPr>
        <w:t>，包括急诊楼（A座）、门诊综合楼（B座）、治未病楼（C座）、住院楼（D座）、外科楼（在建中）、针灸康复楼（在建中）、感染性疾病楼（在建中）及附属配套用房。</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项目服务内容包括：天津市滨海新区中医医院北塘院区环境卫生服务（含门前三包及卫生服务、地上及地下停车场卫生服务）、各类垃圾院内收集转运暂存服务及各类垃圾外运处置服务（不包括医疗废物外运及处置）、洗衣上</w:t>
      </w:r>
      <w:proofErr w:type="gramStart"/>
      <w:r>
        <w:rPr>
          <w:rFonts w:ascii="宋体" w:hAnsi="宋体" w:cs="宋体" w:hint="eastAsia"/>
          <w:sz w:val="24"/>
          <w:szCs w:val="24"/>
        </w:rPr>
        <w:t>收下送</w:t>
      </w:r>
      <w:proofErr w:type="gramEnd"/>
      <w:r>
        <w:rPr>
          <w:rFonts w:ascii="宋体" w:hAnsi="宋体" w:cs="宋体" w:hint="eastAsia"/>
          <w:sz w:val="24"/>
          <w:szCs w:val="24"/>
        </w:rPr>
        <w:t>服务、科室驻守、</w:t>
      </w:r>
      <w:proofErr w:type="gramStart"/>
      <w:r>
        <w:rPr>
          <w:rFonts w:ascii="宋体" w:hAnsi="宋体" w:cs="宋体" w:hint="eastAsia"/>
          <w:sz w:val="24"/>
          <w:szCs w:val="24"/>
        </w:rPr>
        <w:t>司梯及</w:t>
      </w:r>
      <w:proofErr w:type="gramEnd"/>
      <w:r>
        <w:rPr>
          <w:rFonts w:ascii="宋体" w:hAnsi="宋体" w:cs="宋体" w:hint="eastAsia"/>
          <w:sz w:val="24"/>
          <w:szCs w:val="24"/>
        </w:rPr>
        <w:t>导引乘梯服务、导诊服务、收费服务、会议服务、物品搬运服务、司机服务。</w:t>
      </w:r>
    </w:p>
    <w:p w:rsidR="00CB7322" w:rsidRDefault="00E7781F">
      <w:pPr>
        <w:spacing w:line="360" w:lineRule="auto"/>
        <w:ind w:firstLineChars="200" w:firstLine="480"/>
        <w:rPr>
          <w:sz w:val="24"/>
          <w:szCs w:val="24"/>
        </w:rPr>
      </w:pPr>
      <w:r>
        <w:rPr>
          <w:rFonts w:hint="eastAsia"/>
          <w:sz w:val="24"/>
        </w:rPr>
        <w:t>本项目所属行业：物业管理。</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（一）物业综合服务量单</w:t>
      </w:r>
    </w:p>
    <w:tbl>
      <w:tblPr>
        <w:tblW w:w="8473" w:type="dxa"/>
        <w:tblInd w:w="93" w:type="dxa"/>
        <w:tblLayout w:type="fixed"/>
        <w:tblLook w:val="04A0" w:firstRow="1" w:lastRow="0" w:firstColumn="1" w:lastColumn="0" w:noHBand="0" w:noVBand="1"/>
      </w:tblPr>
      <w:tblGrid>
        <w:gridCol w:w="1488"/>
        <w:gridCol w:w="3160"/>
        <w:gridCol w:w="2340"/>
        <w:gridCol w:w="1485"/>
      </w:tblGrid>
      <w:tr w:rsidR="00CB7322">
        <w:trPr>
          <w:trHeight w:val="438"/>
        </w:trPr>
        <w:tc>
          <w:tcPr>
            <w:tcW w:w="8473" w:type="dxa"/>
            <w:gridSpan w:val="4"/>
            <w:tcBorders>
              <w:top w:val="single" w:sz="4" w:space="0" w:color="auto"/>
              <w:left w:val="single" w:sz="4" w:space="0" w:color="auto"/>
              <w:bottom w:val="single" w:sz="4" w:space="0" w:color="auto"/>
              <w:right w:val="single" w:sz="4" w:space="0" w:color="auto"/>
            </w:tcBorders>
            <w:noWrap/>
            <w:vAlign w:val="center"/>
          </w:tcPr>
          <w:p w:rsidR="00CB7322" w:rsidRDefault="00E7781F">
            <w:pPr>
              <w:tabs>
                <w:tab w:val="left" w:pos="3030"/>
              </w:tabs>
              <w:spacing w:line="360" w:lineRule="auto"/>
              <w:jc w:val="center"/>
              <w:rPr>
                <w:rFonts w:ascii="仿宋" w:eastAsia="仿宋" w:hAnsi="仿宋" w:cs="Tahoma"/>
                <w:color w:val="000000"/>
              </w:rPr>
            </w:pPr>
            <w:proofErr w:type="gramStart"/>
            <w:r>
              <w:rPr>
                <w:rFonts w:ascii="仿宋" w:eastAsia="仿宋" w:hAnsi="仿宋" w:cs="Tahoma" w:hint="eastAsia"/>
                <w:b/>
                <w:bCs/>
                <w:color w:val="000000"/>
              </w:rPr>
              <w:t>一期量单</w:t>
            </w:r>
            <w:proofErr w:type="gramEnd"/>
          </w:p>
        </w:tc>
      </w:tr>
      <w:tr w:rsidR="00CB7322">
        <w:trPr>
          <w:trHeight w:val="438"/>
        </w:trPr>
        <w:tc>
          <w:tcPr>
            <w:tcW w:w="1488" w:type="dxa"/>
            <w:tcBorders>
              <w:top w:val="single" w:sz="4" w:space="0" w:color="auto"/>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序号</w:t>
            </w:r>
          </w:p>
        </w:tc>
        <w:tc>
          <w:tcPr>
            <w:tcW w:w="3160" w:type="dxa"/>
            <w:tcBorders>
              <w:top w:val="single" w:sz="4" w:space="0" w:color="auto"/>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内容</w:t>
            </w:r>
          </w:p>
        </w:tc>
        <w:tc>
          <w:tcPr>
            <w:tcW w:w="2340" w:type="dxa"/>
            <w:tcBorders>
              <w:top w:val="single" w:sz="4" w:space="0" w:color="auto"/>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数量</w:t>
            </w:r>
          </w:p>
        </w:tc>
        <w:tc>
          <w:tcPr>
            <w:tcW w:w="1485" w:type="dxa"/>
            <w:tcBorders>
              <w:top w:val="single" w:sz="4" w:space="0" w:color="auto"/>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单位</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proofErr w:type="gramStart"/>
            <w:r>
              <w:rPr>
                <w:rFonts w:ascii="仿宋" w:eastAsia="仿宋" w:hAnsi="仿宋" w:cs="Tahoma" w:hint="eastAsia"/>
                <w:color w:val="000000"/>
              </w:rPr>
              <w:t>一</w:t>
            </w:r>
            <w:proofErr w:type="gramEnd"/>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一期建筑面积</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112000</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地上面积</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80000</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2</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PVC地胶</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27450</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3</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石材地面</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4200</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4</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地砖地面</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48350</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5</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地下面积</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32000</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二</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占地面积</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66600</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w:t>
            </w:r>
          </w:p>
        </w:tc>
      </w:tr>
      <w:tr w:rsidR="00CB7322">
        <w:trPr>
          <w:trHeight w:val="438"/>
        </w:trPr>
        <w:tc>
          <w:tcPr>
            <w:tcW w:w="1488" w:type="dxa"/>
            <w:tcBorders>
              <w:top w:val="single" w:sz="4" w:space="0" w:color="auto"/>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三</w:t>
            </w:r>
          </w:p>
        </w:tc>
        <w:tc>
          <w:tcPr>
            <w:tcW w:w="3160" w:type="dxa"/>
            <w:tcBorders>
              <w:top w:val="single" w:sz="4" w:space="0" w:color="auto"/>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各类房间</w:t>
            </w:r>
          </w:p>
        </w:tc>
        <w:tc>
          <w:tcPr>
            <w:tcW w:w="2340" w:type="dxa"/>
            <w:tcBorders>
              <w:top w:val="single" w:sz="4" w:space="0" w:color="auto"/>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 xml:space="preserve">　</w:t>
            </w:r>
          </w:p>
        </w:tc>
        <w:tc>
          <w:tcPr>
            <w:tcW w:w="1485" w:type="dxa"/>
            <w:tcBorders>
              <w:top w:val="single" w:sz="4" w:space="0" w:color="auto"/>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 xml:space="preserve">　</w:t>
            </w:r>
          </w:p>
        </w:tc>
      </w:tr>
      <w:tr w:rsidR="00CB7322">
        <w:trPr>
          <w:trHeight w:val="438"/>
        </w:trPr>
        <w:tc>
          <w:tcPr>
            <w:tcW w:w="1488" w:type="dxa"/>
            <w:tcBorders>
              <w:top w:val="single" w:sz="4" w:space="0" w:color="auto"/>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w:t>
            </w:r>
          </w:p>
        </w:tc>
        <w:tc>
          <w:tcPr>
            <w:tcW w:w="3160" w:type="dxa"/>
            <w:tcBorders>
              <w:top w:val="single" w:sz="4" w:space="0" w:color="auto"/>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诊室</w:t>
            </w:r>
          </w:p>
        </w:tc>
        <w:tc>
          <w:tcPr>
            <w:tcW w:w="2340" w:type="dxa"/>
            <w:tcBorders>
              <w:top w:val="single" w:sz="4" w:space="0" w:color="auto"/>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161</w:t>
            </w:r>
          </w:p>
        </w:tc>
        <w:tc>
          <w:tcPr>
            <w:tcW w:w="1485" w:type="dxa"/>
            <w:tcBorders>
              <w:top w:val="single" w:sz="4" w:space="0" w:color="auto"/>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间</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2</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病房</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227</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间</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3</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更衣室</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153</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间</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lastRenderedPageBreak/>
              <w:t>4</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办公室</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186</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间</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5</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手术室</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12</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间</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6</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ICU</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间</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7</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卫生间</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462</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间</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8</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窗户</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1360</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扇</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9</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生活垃圾清运</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间</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10</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医疗废物清运</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间</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11</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proofErr w:type="gramStart"/>
            <w:r>
              <w:rPr>
                <w:rFonts w:ascii="仿宋" w:eastAsia="仿宋" w:hAnsi="仿宋" w:cs="Tahoma" w:hint="eastAsia"/>
                <w:color w:val="000000"/>
              </w:rPr>
              <w:t>煎药室</w:t>
            </w:r>
            <w:proofErr w:type="gramEnd"/>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间</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12</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proofErr w:type="gramStart"/>
            <w:r>
              <w:rPr>
                <w:rFonts w:ascii="仿宋" w:eastAsia="仿宋" w:hAnsi="仿宋" w:cs="Tahoma"/>
                <w:color w:val="000000"/>
              </w:rPr>
              <w:t>布草暂存</w:t>
            </w:r>
            <w:proofErr w:type="gramEnd"/>
            <w:r>
              <w:rPr>
                <w:rFonts w:ascii="仿宋" w:eastAsia="仿宋" w:hAnsi="仿宋" w:cs="Tahoma"/>
                <w:color w:val="000000"/>
              </w:rPr>
              <w:t>间</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间</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13</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扶梯</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12</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台</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14</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proofErr w:type="gramStart"/>
            <w:r>
              <w:rPr>
                <w:rFonts w:ascii="仿宋" w:eastAsia="仿宋" w:hAnsi="仿宋" w:cs="Tahoma" w:hint="eastAsia"/>
                <w:color w:val="000000"/>
              </w:rPr>
              <w:t>直梯</w:t>
            </w:r>
            <w:proofErr w:type="gramEnd"/>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32</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台</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15</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导诊台</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7</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处</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16</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自助挂号机</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color w:val="000000"/>
              </w:rPr>
              <w:t>5</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处</w:t>
            </w:r>
          </w:p>
        </w:tc>
      </w:tr>
      <w:tr w:rsidR="00CB7322">
        <w:trPr>
          <w:trHeight w:val="438"/>
        </w:trPr>
        <w:tc>
          <w:tcPr>
            <w:tcW w:w="1488" w:type="dxa"/>
            <w:tcBorders>
              <w:top w:val="nil"/>
              <w:left w:val="single" w:sz="4" w:space="0" w:color="auto"/>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17</w:t>
            </w:r>
          </w:p>
        </w:tc>
        <w:tc>
          <w:tcPr>
            <w:tcW w:w="316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收费岗</w:t>
            </w:r>
          </w:p>
        </w:tc>
        <w:tc>
          <w:tcPr>
            <w:tcW w:w="2340"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r>
              <w:rPr>
                <w:rFonts w:ascii="仿宋" w:eastAsia="仿宋" w:hAnsi="仿宋" w:cs="Tahoma" w:hint="eastAsia"/>
                <w:color w:val="000000"/>
              </w:rPr>
              <w:t>9</w:t>
            </w:r>
          </w:p>
        </w:tc>
        <w:tc>
          <w:tcPr>
            <w:tcW w:w="1485" w:type="dxa"/>
            <w:tcBorders>
              <w:top w:val="nil"/>
              <w:left w:val="nil"/>
              <w:bottom w:val="single" w:sz="4" w:space="0" w:color="auto"/>
              <w:right w:val="single" w:sz="4" w:space="0" w:color="auto"/>
            </w:tcBorders>
            <w:noWrap/>
            <w:vAlign w:val="center"/>
          </w:tcPr>
          <w:p w:rsidR="00CB7322" w:rsidRDefault="00E7781F">
            <w:pPr>
              <w:spacing w:line="360" w:lineRule="auto"/>
              <w:jc w:val="center"/>
              <w:rPr>
                <w:rFonts w:ascii="仿宋" w:eastAsia="仿宋" w:hAnsi="仿宋" w:cs="Tahoma"/>
                <w:color w:val="000000"/>
              </w:rPr>
            </w:pPr>
            <w:proofErr w:type="gramStart"/>
            <w:r>
              <w:rPr>
                <w:rFonts w:ascii="仿宋" w:eastAsia="仿宋" w:hAnsi="仿宋" w:cs="Tahoma" w:hint="eastAsia"/>
                <w:color w:val="000000"/>
              </w:rPr>
              <w:t>个</w:t>
            </w:r>
            <w:proofErr w:type="gramEnd"/>
          </w:p>
        </w:tc>
      </w:tr>
      <w:tr w:rsidR="00CB7322">
        <w:trPr>
          <w:trHeight w:val="300"/>
        </w:trPr>
        <w:tc>
          <w:tcPr>
            <w:tcW w:w="8473" w:type="dxa"/>
            <w:gridSpan w:val="4"/>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b/>
                <w:bCs/>
                <w:color w:val="000000"/>
                <w:szCs w:val="21"/>
              </w:rPr>
            </w:pPr>
            <w:r>
              <w:rPr>
                <w:rFonts w:ascii="仿宋" w:eastAsia="仿宋" w:hAnsi="仿宋" w:cs="仿宋" w:hint="eastAsia"/>
                <w:b/>
                <w:bCs/>
                <w:color w:val="000000"/>
                <w:kern w:val="0"/>
                <w:szCs w:val="21"/>
                <w:lang w:bidi="ar"/>
              </w:rPr>
              <w:t>二期量单（在建中）</w:t>
            </w:r>
          </w:p>
        </w:tc>
      </w:tr>
      <w:tr w:rsidR="00CB7322">
        <w:trPr>
          <w:trHeight w:val="390"/>
        </w:trPr>
        <w:tc>
          <w:tcPr>
            <w:tcW w:w="1488" w:type="dxa"/>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序号</w:t>
            </w:r>
          </w:p>
        </w:tc>
        <w:tc>
          <w:tcPr>
            <w:tcW w:w="3160" w:type="dxa"/>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内容</w:t>
            </w:r>
          </w:p>
        </w:tc>
        <w:tc>
          <w:tcPr>
            <w:tcW w:w="2340" w:type="dxa"/>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数量</w:t>
            </w:r>
          </w:p>
        </w:tc>
        <w:tc>
          <w:tcPr>
            <w:tcW w:w="1485" w:type="dxa"/>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单位</w:t>
            </w:r>
          </w:p>
        </w:tc>
      </w:tr>
      <w:tr w:rsidR="00CB7322">
        <w:trPr>
          <w:trHeight w:val="364"/>
        </w:trPr>
        <w:tc>
          <w:tcPr>
            <w:tcW w:w="1488" w:type="dxa"/>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Cs w:val="21"/>
              </w:rPr>
            </w:pPr>
            <w:proofErr w:type="gramStart"/>
            <w:r>
              <w:rPr>
                <w:rFonts w:ascii="仿宋" w:eastAsia="仿宋" w:hAnsi="仿宋" w:cs="仿宋" w:hint="eastAsia"/>
                <w:color w:val="000000"/>
                <w:kern w:val="0"/>
                <w:szCs w:val="21"/>
                <w:lang w:bidi="ar"/>
              </w:rPr>
              <w:t>一</w:t>
            </w:r>
            <w:proofErr w:type="gramEnd"/>
          </w:p>
        </w:tc>
        <w:tc>
          <w:tcPr>
            <w:tcW w:w="3160" w:type="dxa"/>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二期建筑面积</w:t>
            </w:r>
          </w:p>
        </w:tc>
        <w:tc>
          <w:tcPr>
            <w:tcW w:w="2340" w:type="dxa"/>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41000</w:t>
            </w:r>
          </w:p>
        </w:tc>
        <w:tc>
          <w:tcPr>
            <w:tcW w:w="1485" w:type="dxa"/>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w:t>
            </w:r>
          </w:p>
        </w:tc>
      </w:tr>
      <w:tr w:rsidR="00CB7322">
        <w:trPr>
          <w:trHeight w:val="352"/>
        </w:trPr>
        <w:tc>
          <w:tcPr>
            <w:tcW w:w="1488" w:type="dxa"/>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二</w:t>
            </w:r>
          </w:p>
        </w:tc>
        <w:tc>
          <w:tcPr>
            <w:tcW w:w="3160" w:type="dxa"/>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占地面积</w:t>
            </w:r>
          </w:p>
        </w:tc>
        <w:tc>
          <w:tcPr>
            <w:tcW w:w="2340" w:type="dxa"/>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66600</w:t>
            </w:r>
          </w:p>
        </w:tc>
        <w:tc>
          <w:tcPr>
            <w:tcW w:w="1485" w:type="dxa"/>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Cs w:val="21"/>
              </w:rPr>
            </w:pPr>
            <w:r>
              <w:rPr>
                <w:rFonts w:ascii="仿宋" w:eastAsia="仿宋" w:hAnsi="仿宋" w:cs="仿宋" w:hint="eastAsia"/>
                <w:color w:val="000000"/>
                <w:kern w:val="0"/>
                <w:szCs w:val="21"/>
                <w:lang w:bidi="ar"/>
              </w:rPr>
              <w:t>㎡</w:t>
            </w:r>
          </w:p>
        </w:tc>
      </w:tr>
      <w:tr w:rsidR="00CB7322">
        <w:trPr>
          <w:trHeight w:val="512"/>
        </w:trPr>
        <w:tc>
          <w:tcPr>
            <w:tcW w:w="8473" w:type="dxa"/>
            <w:gridSpan w:val="4"/>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kern w:val="0"/>
                <w:szCs w:val="21"/>
                <w:lang w:bidi="ar"/>
              </w:rPr>
            </w:pPr>
            <w:r>
              <w:rPr>
                <w:rFonts w:ascii="仿宋" w:eastAsia="仿宋" w:hAnsi="仿宋" w:cs="仿宋" w:hint="eastAsia"/>
                <w:color w:val="000000"/>
                <w:kern w:val="0"/>
                <w:szCs w:val="21"/>
                <w:lang w:bidi="ar"/>
              </w:rPr>
              <w:t>※因二期在建设中，</w:t>
            </w:r>
            <w:proofErr w:type="gramStart"/>
            <w:r>
              <w:rPr>
                <w:rFonts w:ascii="仿宋" w:eastAsia="仿宋" w:hAnsi="仿宋" w:cs="仿宋" w:hint="eastAsia"/>
                <w:color w:val="000000"/>
                <w:kern w:val="0"/>
                <w:szCs w:val="21"/>
                <w:lang w:bidi="ar"/>
              </w:rPr>
              <w:t>具体量单内容</w:t>
            </w:r>
            <w:proofErr w:type="gramEnd"/>
            <w:r>
              <w:rPr>
                <w:rFonts w:ascii="仿宋" w:eastAsia="仿宋" w:hAnsi="仿宋" w:cs="仿宋" w:hint="eastAsia"/>
                <w:color w:val="000000"/>
                <w:kern w:val="0"/>
                <w:szCs w:val="21"/>
                <w:lang w:bidi="ar"/>
              </w:rPr>
              <w:t>需待竣工投入使用后以现场实际情况为准</w:t>
            </w:r>
          </w:p>
        </w:tc>
      </w:tr>
    </w:tbl>
    <w:p w:rsidR="00CB7322" w:rsidRDefault="00CB7322">
      <w:pPr>
        <w:spacing w:line="360" w:lineRule="auto"/>
        <w:ind w:firstLineChars="200" w:firstLine="480"/>
        <w:rPr>
          <w:rFonts w:ascii="宋体" w:hAnsi="宋体" w:cs="宋体"/>
          <w:bCs/>
          <w:sz w:val="24"/>
          <w:szCs w:val="24"/>
        </w:rPr>
      </w:pPr>
    </w:p>
    <w:p w:rsidR="00CB7322" w:rsidRDefault="00E7781F">
      <w:pPr>
        <w:spacing w:line="360" w:lineRule="auto"/>
        <w:ind w:firstLineChars="200" w:firstLine="480"/>
        <w:rPr>
          <w:rFonts w:ascii="宋体" w:hAnsi="宋体" w:cs="宋体"/>
          <w:sz w:val="24"/>
          <w:szCs w:val="24"/>
        </w:rPr>
      </w:pPr>
      <w:r>
        <w:rPr>
          <w:rFonts w:ascii="宋体" w:hAnsi="宋体" w:cs="宋体" w:hint="eastAsia"/>
          <w:bCs/>
          <w:sz w:val="24"/>
          <w:szCs w:val="24"/>
        </w:rPr>
        <w:t>（二）</w:t>
      </w:r>
      <w:r>
        <w:rPr>
          <w:rFonts w:ascii="宋体" w:hAnsi="宋体" w:cs="宋体"/>
          <w:bCs/>
          <w:sz w:val="24"/>
          <w:szCs w:val="24"/>
        </w:rPr>
        <w:t>信息化</w:t>
      </w:r>
      <w:r>
        <w:rPr>
          <w:rFonts w:ascii="宋体" w:hAnsi="宋体" w:cs="宋体" w:hint="eastAsia"/>
          <w:bCs/>
          <w:sz w:val="24"/>
          <w:szCs w:val="24"/>
        </w:rPr>
        <w:t>服务要求</w:t>
      </w:r>
    </w:p>
    <w:p w:rsidR="00CB7322" w:rsidRDefault="00E7781F">
      <w:pPr>
        <w:spacing w:line="360" w:lineRule="auto"/>
        <w:ind w:firstLineChars="200" w:firstLine="480"/>
        <w:rPr>
          <w:rFonts w:ascii="宋体" w:hAnsi="宋体" w:cs="宋体"/>
          <w:sz w:val="24"/>
          <w:szCs w:val="24"/>
        </w:rPr>
        <w:sectPr w:rsidR="00CB7322">
          <w:headerReference w:type="default" r:id="rId20"/>
          <w:footerReference w:type="default" r:id="rId21"/>
          <w:pgSz w:w="11906" w:h="16838"/>
          <w:pgMar w:top="1440" w:right="1800" w:bottom="1440" w:left="1800" w:header="851" w:footer="992" w:gutter="0"/>
          <w:cols w:space="720"/>
          <w:docGrid w:type="lines" w:linePitch="312"/>
        </w:sectPr>
      </w:pPr>
      <w:proofErr w:type="gramStart"/>
      <w:r>
        <w:rPr>
          <w:rFonts w:ascii="宋体" w:hAnsi="宋体" w:cs="宋体"/>
          <w:sz w:val="24"/>
          <w:szCs w:val="24"/>
        </w:rPr>
        <w:t>北塘院区</w:t>
      </w:r>
      <w:proofErr w:type="gramEnd"/>
      <w:r>
        <w:rPr>
          <w:rFonts w:ascii="宋体" w:hAnsi="宋体" w:cs="宋体"/>
          <w:sz w:val="24"/>
          <w:szCs w:val="24"/>
        </w:rPr>
        <w:t>物业综合服务供应商应具备成熟的物业信息化服务系统。</w:t>
      </w:r>
      <w:proofErr w:type="gramStart"/>
      <w:r>
        <w:rPr>
          <w:rFonts w:ascii="宋体" w:hAnsi="宋体" w:cs="宋体"/>
          <w:sz w:val="24"/>
          <w:szCs w:val="24"/>
        </w:rPr>
        <w:t>北塘院区</w:t>
      </w:r>
      <w:proofErr w:type="gramEnd"/>
      <w:r>
        <w:rPr>
          <w:rFonts w:ascii="宋体" w:hAnsi="宋体" w:cs="宋体"/>
          <w:sz w:val="24"/>
          <w:szCs w:val="24"/>
        </w:rPr>
        <w:t>物业综合服务供应商为我院提供物业信息化服务系统软件及硬件使用，且该系统所有数据均能在</w:t>
      </w:r>
      <w:proofErr w:type="gramStart"/>
      <w:r>
        <w:rPr>
          <w:rFonts w:ascii="宋体" w:hAnsi="宋体" w:cs="宋体"/>
          <w:sz w:val="24"/>
          <w:szCs w:val="24"/>
        </w:rPr>
        <w:t>医院本地</w:t>
      </w:r>
      <w:proofErr w:type="gramEnd"/>
      <w:r>
        <w:rPr>
          <w:rFonts w:ascii="宋体" w:hAnsi="宋体" w:cs="宋体"/>
          <w:sz w:val="24"/>
          <w:szCs w:val="24"/>
        </w:rPr>
        <w:t>备份，且不对医院信息系统造成影响，同时保护个人隐私。该系统应实现数据直接传输，多终端开放给院方进行查看，可支持多端操作系统。该智慧化系统应包含后勤服务人员监管系统、环境卫生管理系统、医疗废物管理系统、运送管理系</w:t>
      </w:r>
      <w:r>
        <w:rPr>
          <w:rFonts w:ascii="宋体" w:hAnsi="宋体" w:cs="宋体" w:hint="eastAsia"/>
          <w:sz w:val="24"/>
          <w:szCs w:val="24"/>
        </w:rPr>
        <w:t>统。</w:t>
      </w:r>
    </w:p>
    <w:p w:rsidR="00CB7322" w:rsidRDefault="00E7781F">
      <w:pPr>
        <w:spacing w:line="360" w:lineRule="auto"/>
        <w:rPr>
          <w:b/>
          <w:sz w:val="24"/>
          <w:szCs w:val="24"/>
        </w:rPr>
      </w:pPr>
      <w:r>
        <w:rPr>
          <w:rFonts w:hint="eastAsia"/>
          <w:b/>
          <w:kern w:val="0"/>
          <w:sz w:val="24"/>
          <w:szCs w:val="24"/>
        </w:rPr>
        <w:lastRenderedPageBreak/>
        <w:t>二</w:t>
      </w:r>
      <w:r>
        <w:rPr>
          <w:b/>
          <w:kern w:val="0"/>
          <w:sz w:val="24"/>
          <w:szCs w:val="24"/>
        </w:rPr>
        <w:t>、物业投入人员岗位及每个岗位的需要人数</w:t>
      </w:r>
    </w:p>
    <w:tbl>
      <w:tblPr>
        <w:tblW w:w="6643" w:type="pct"/>
        <w:tblInd w:w="-1319" w:type="dxa"/>
        <w:tblLayout w:type="fixed"/>
        <w:tblLook w:val="04A0" w:firstRow="1" w:lastRow="0" w:firstColumn="1" w:lastColumn="0" w:noHBand="0" w:noVBand="1"/>
      </w:tblPr>
      <w:tblGrid>
        <w:gridCol w:w="942"/>
        <w:gridCol w:w="928"/>
        <w:gridCol w:w="992"/>
        <w:gridCol w:w="718"/>
        <w:gridCol w:w="1361"/>
        <w:gridCol w:w="3551"/>
        <w:gridCol w:w="1304"/>
        <w:gridCol w:w="1526"/>
      </w:tblGrid>
      <w:tr w:rsidR="00CB7322">
        <w:trPr>
          <w:trHeight w:val="715"/>
        </w:trPr>
        <w:tc>
          <w:tcPr>
            <w:tcW w:w="5000" w:type="pct"/>
            <w:gridSpan w:val="8"/>
            <w:tcBorders>
              <w:top w:val="single" w:sz="4" w:space="0" w:color="000000"/>
              <w:left w:val="single" w:sz="4" w:space="0" w:color="000000"/>
              <w:bottom w:val="single" w:sz="4" w:space="0" w:color="000000"/>
              <w:right w:val="single" w:sz="4" w:space="0" w:color="000000"/>
            </w:tcBorders>
            <w:shd w:val="clear" w:color="auto" w:fill="FFFFFF"/>
            <w:noWrap/>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北塘一期人员及岗位要求</w:t>
            </w:r>
          </w:p>
        </w:tc>
      </w:tr>
      <w:tr w:rsidR="00CB7322">
        <w:trPr>
          <w:trHeight w:val="800"/>
        </w:trPr>
        <w:tc>
          <w:tcPr>
            <w:tcW w:w="41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部门/作业</w:t>
            </w: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岗位名称</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岗位数量</w:t>
            </w:r>
          </w:p>
        </w:tc>
        <w:tc>
          <w:tcPr>
            <w:tcW w:w="60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人员数量（仅限投标单位报价参考）</w:t>
            </w:r>
          </w:p>
        </w:tc>
        <w:tc>
          <w:tcPr>
            <w:tcW w:w="1568" w:type="pct"/>
            <w:tcBorders>
              <w:top w:val="single" w:sz="4" w:space="0" w:color="000000"/>
              <w:left w:val="single" w:sz="4" w:space="0" w:color="000000"/>
              <w:bottom w:val="nil"/>
              <w:right w:val="nil"/>
            </w:tcBorders>
            <w:shd w:val="clear" w:color="auto" w:fill="FFFFFF"/>
            <w:noWrap/>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要求</w:t>
            </w:r>
          </w:p>
        </w:tc>
        <w:tc>
          <w:tcPr>
            <w:tcW w:w="57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是否接受退休人员</w:t>
            </w: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工作时间</w:t>
            </w:r>
          </w:p>
        </w:tc>
      </w:tr>
      <w:tr w:rsidR="00CB7322">
        <w:trPr>
          <w:trHeight w:val="1280"/>
        </w:trPr>
        <w:tc>
          <w:tcPr>
            <w:tcW w:w="41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项目经理</w:t>
            </w: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项目经理</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156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性别不限，年龄在55周岁以下，本科及以上学历，有同岗位3年以上工作经验，不能随意更换，如特殊原因更换，须经医院同意后方可更换。</w:t>
            </w:r>
          </w:p>
        </w:tc>
        <w:tc>
          <w:tcPr>
            <w:tcW w:w="57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每周5天，每天8小时</w:t>
            </w:r>
          </w:p>
        </w:tc>
      </w:tr>
      <w:tr w:rsidR="00CB7322">
        <w:trPr>
          <w:trHeight w:val="800"/>
        </w:trPr>
        <w:tc>
          <w:tcPr>
            <w:tcW w:w="41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办公室人员</w:t>
            </w: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经理助理/安全员</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156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45周岁以下，本科以上学历，有同岗位1年以上工作经验。</w:t>
            </w:r>
          </w:p>
        </w:tc>
        <w:tc>
          <w:tcPr>
            <w:tcW w:w="57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每周5天，每天8小时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文员</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156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45周岁以下，专科或以上学历，熟练使用办公软件，有相关工作经验。</w:t>
            </w:r>
          </w:p>
        </w:tc>
        <w:tc>
          <w:tcPr>
            <w:tcW w:w="57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1016"/>
        </w:trPr>
        <w:tc>
          <w:tcPr>
            <w:tcW w:w="41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部门主管</w:t>
            </w: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环境主管</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156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环境主管50周岁以下，具备《特种作业操作证（高处作业）》，专科或以上学历，有同岗位1年以上工作经验。</w:t>
            </w:r>
          </w:p>
        </w:tc>
        <w:tc>
          <w:tcPr>
            <w:tcW w:w="57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每周5天，每天8小时</w:t>
            </w:r>
          </w:p>
        </w:tc>
      </w:tr>
      <w:tr w:rsidR="00CB7322">
        <w:trPr>
          <w:trHeight w:val="102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综合主管</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156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综合服务主管50周岁以下，专科或以上学历，有同岗位1年以上工作经验。</w:t>
            </w:r>
          </w:p>
        </w:tc>
        <w:tc>
          <w:tcPr>
            <w:tcW w:w="57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每周5天，每天8小时</w:t>
            </w:r>
          </w:p>
        </w:tc>
      </w:tr>
      <w:tr w:rsidR="00CB7322">
        <w:trPr>
          <w:trHeight w:val="1815"/>
        </w:trPr>
        <w:tc>
          <w:tcPr>
            <w:tcW w:w="41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环境服务</w:t>
            </w: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环境领班</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156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50周岁以下，专科以上（含专科）学历，有同岗位工作经验。同时具备《特种作业操作证（高处作业）》和天津市病媒生物防治培训证、天津市医疗废物管理培训合格证和健康证。</w:t>
            </w:r>
          </w:p>
        </w:tc>
        <w:tc>
          <w:tcPr>
            <w:tcW w:w="57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垃圾清运</w:t>
            </w: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门诊生活垃圾/医疗废物收集</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6</w:t>
            </w:r>
          </w:p>
        </w:tc>
        <w:tc>
          <w:tcPr>
            <w:tcW w:w="1568"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50周岁以下，持《天津市医疗废物管理培训合格证》、感染四项检验报告单（包括乙肝、丙肝、HIV、梅毒）及健康证上岗。</w:t>
            </w:r>
          </w:p>
        </w:tc>
        <w:tc>
          <w:tcPr>
            <w:tcW w:w="57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住院部生活垃圾/医疗废物</w:t>
            </w:r>
            <w:proofErr w:type="gramStart"/>
            <w:r>
              <w:rPr>
                <w:rFonts w:ascii="仿宋" w:eastAsia="仿宋" w:hAnsi="仿宋" w:cs="仿宋" w:hint="eastAsia"/>
                <w:color w:val="000000"/>
                <w:kern w:val="0"/>
                <w:sz w:val="24"/>
                <w:szCs w:val="24"/>
                <w:lang w:bidi="ar"/>
              </w:rPr>
              <w:t>清运员</w:t>
            </w:r>
            <w:proofErr w:type="gramEnd"/>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635"/>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小计</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816" w:type="pct"/>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800"/>
        </w:trPr>
        <w:tc>
          <w:tcPr>
            <w:tcW w:w="41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专项保洁</w:t>
            </w: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B区门诊楼</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6</w:t>
            </w:r>
          </w:p>
        </w:tc>
        <w:tc>
          <w:tcPr>
            <w:tcW w:w="1568"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45周岁以下，具备《特种作业操作证（高处作业）》和天津市病</w:t>
            </w:r>
            <w:r>
              <w:rPr>
                <w:rFonts w:ascii="仿宋" w:eastAsia="仿宋" w:hAnsi="仿宋" w:cs="仿宋" w:hint="eastAsia"/>
                <w:color w:val="000000"/>
                <w:kern w:val="0"/>
                <w:sz w:val="24"/>
                <w:szCs w:val="24"/>
                <w:lang w:bidi="ar"/>
              </w:rPr>
              <w:lastRenderedPageBreak/>
              <w:t>媒生物防治培训证。</w:t>
            </w:r>
          </w:p>
        </w:tc>
        <w:tc>
          <w:tcPr>
            <w:tcW w:w="57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否</w:t>
            </w: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A区急诊楼</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住院楼</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小计</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816" w:type="pct"/>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800"/>
        </w:trPr>
        <w:tc>
          <w:tcPr>
            <w:tcW w:w="41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日常保洁</w:t>
            </w: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B区一层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c>
          <w:tcPr>
            <w:tcW w:w="601"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76</w:t>
            </w:r>
          </w:p>
        </w:tc>
        <w:tc>
          <w:tcPr>
            <w:tcW w:w="1568"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kern w:val="0"/>
                <w:sz w:val="24"/>
                <w:szCs w:val="24"/>
                <w:lang w:bidi="ar"/>
              </w:rPr>
            </w:pPr>
          </w:p>
          <w:p w:rsidR="00CB7322" w:rsidRDefault="00CB7322">
            <w:pPr>
              <w:widowControl/>
              <w:jc w:val="center"/>
              <w:textAlignment w:val="center"/>
              <w:rPr>
                <w:rFonts w:ascii="仿宋" w:eastAsia="仿宋" w:hAnsi="仿宋" w:cs="仿宋"/>
                <w:color w:val="000000"/>
                <w:kern w:val="0"/>
                <w:sz w:val="24"/>
                <w:szCs w:val="24"/>
                <w:lang w:bidi="ar"/>
              </w:rPr>
            </w:pPr>
          </w:p>
          <w:p w:rsidR="00CB7322" w:rsidRDefault="00CB7322">
            <w:pPr>
              <w:widowControl/>
              <w:jc w:val="center"/>
              <w:textAlignment w:val="center"/>
              <w:rPr>
                <w:rFonts w:ascii="仿宋" w:eastAsia="仿宋" w:hAnsi="仿宋" w:cs="仿宋"/>
                <w:color w:val="000000"/>
                <w:kern w:val="0"/>
                <w:sz w:val="24"/>
                <w:szCs w:val="24"/>
                <w:lang w:bidi="ar"/>
              </w:rPr>
            </w:pPr>
          </w:p>
          <w:p w:rsidR="00CB7322" w:rsidRDefault="00CB7322">
            <w:pPr>
              <w:widowControl/>
              <w:jc w:val="center"/>
              <w:textAlignment w:val="center"/>
              <w:rPr>
                <w:rFonts w:ascii="仿宋" w:eastAsia="仿宋" w:hAnsi="仿宋" w:cs="仿宋"/>
                <w:color w:val="000000"/>
                <w:kern w:val="0"/>
                <w:sz w:val="24"/>
                <w:szCs w:val="24"/>
                <w:lang w:bidi="ar"/>
              </w:rPr>
            </w:pPr>
          </w:p>
          <w:p w:rsidR="00CB7322" w:rsidRDefault="00CB7322">
            <w:pPr>
              <w:widowControl/>
              <w:jc w:val="center"/>
              <w:textAlignment w:val="center"/>
              <w:rPr>
                <w:rFonts w:ascii="仿宋" w:eastAsia="仿宋" w:hAnsi="仿宋" w:cs="仿宋"/>
                <w:color w:val="000000"/>
                <w:kern w:val="0"/>
                <w:sz w:val="24"/>
                <w:szCs w:val="24"/>
                <w:lang w:bidi="ar"/>
              </w:rPr>
            </w:pPr>
          </w:p>
          <w:p w:rsidR="00CB7322" w:rsidRDefault="00CB7322">
            <w:pPr>
              <w:widowControl/>
              <w:jc w:val="center"/>
              <w:textAlignment w:val="center"/>
              <w:rPr>
                <w:rFonts w:ascii="仿宋" w:eastAsia="仿宋" w:hAnsi="仿宋" w:cs="仿宋"/>
                <w:color w:val="000000"/>
                <w:kern w:val="0"/>
                <w:sz w:val="24"/>
                <w:szCs w:val="24"/>
                <w:lang w:bidi="ar"/>
              </w:rPr>
            </w:pPr>
          </w:p>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男60周岁或以下，女55周岁或以下，负责责任区内卫生清洁。</w:t>
            </w:r>
          </w:p>
        </w:tc>
        <w:tc>
          <w:tcPr>
            <w:tcW w:w="57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kern w:val="0"/>
                <w:sz w:val="24"/>
                <w:szCs w:val="24"/>
                <w:lang w:bidi="ar"/>
              </w:rPr>
            </w:pPr>
          </w:p>
          <w:p w:rsidR="00CB7322" w:rsidRDefault="00CB7322">
            <w:pPr>
              <w:widowControl/>
              <w:jc w:val="center"/>
              <w:textAlignment w:val="center"/>
              <w:rPr>
                <w:rFonts w:ascii="仿宋" w:eastAsia="仿宋" w:hAnsi="仿宋" w:cs="仿宋"/>
                <w:color w:val="000000"/>
                <w:kern w:val="0"/>
                <w:sz w:val="24"/>
                <w:szCs w:val="24"/>
                <w:lang w:bidi="ar"/>
              </w:rPr>
            </w:pPr>
          </w:p>
          <w:p w:rsidR="00CB7322" w:rsidRDefault="00CB7322">
            <w:pPr>
              <w:widowControl/>
              <w:jc w:val="center"/>
              <w:textAlignment w:val="center"/>
              <w:rPr>
                <w:rFonts w:ascii="仿宋" w:eastAsia="仿宋" w:hAnsi="仿宋" w:cs="仿宋"/>
                <w:color w:val="000000"/>
                <w:kern w:val="0"/>
                <w:sz w:val="24"/>
                <w:szCs w:val="24"/>
                <w:lang w:bidi="ar"/>
              </w:rPr>
            </w:pPr>
          </w:p>
          <w:p w:rsidR="00CB7322" w:rsidRDefault="00CB7322">
            <w:pPr>
              <w:widowControl/>
              <w:jc w:val="center"/>
              <w:textAlignment w:val="center"/>
              <w:rPr>
                <w:rFonts w:ascii="仿宋" w:eastAsia="仿宋" w:hAnsi="仿宋" w:cs="仿宋"/>
                <w:color w:val="000000"/>
                <w:kern w:val="0"/>
                <w:sz w:val="24"/>
                <w:szCs w:val="24"/>
                <w:lang w:bidi="ar"/>
              </w:rPr>
            </w:pPr>
          </w:p>
          <w:p w:rsidR="00CB7322" w:rsidRDefault="00CB7322">
            <w:pPr>
              <w:widowControl/>
              <w:jc w:val="center"/>
              <w:textAlignment w:val="center"/>
              <w:rPr>
                <w:rFonts w:ascii="仿宋" w:eastAsia="仿宋" w:hAnsi="仿宋" w:cs="仿宋"/>
                <w:color w:val="000000"/>
                <w:kern w:val="0"/>
                <w:sz w:val="24"/>
                <w:szCs w:val="24"/>
                <w:lang w:bidi="ar"/>
              </w:rPr>
            </w:pPr>
          </w:p>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是，退休人员所占比例不高于20%</w:t>
            </w: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B区二层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B区三层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B区四层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B区手术室</w:t>
            </w:r>
          </w:p>
        </w:tc>
        <w:tc>
          <w:tcPr>
            <w:tcW w:w="317"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白班1</w:t>
            </w:r>
            <w:proofErr w:type="gramStart"/>
            <w:r>
              <w:rPr>
                <w:rFonts w:ascii="仿宋" w:eastAsia="仿宋" w:hAnsi="仿宋" w:cs="仿宋" w:hint="eastAsia"/>
                <w:color w:val="000000"/>
                <w:kern w:val="0"/>
                <w:sz w:val="24"/>
                <w:szCs w:val="24"/>
                <w:lang w:bidi="ar"/>
              </w:rPr>
              <w:t>岗每周</w:t>
            </w:r>
            <w:proofErr w:type="gramEnd"/>
            <w:r>
              <w:rPr>
                <w:rFonts w:ascii="仿宋" w:eastAsia="仿宋" w:hAnsi="仿宋" w:cs="仿宋" w:hint="eastAsia"/>
                <w:color w:val="000000"/>
                <w:kern w:val="0"/>
                <w:sz w:val="24"/>
                <w:szCs w:val="24"/>
                <w:lang w:bidi="ar"/>
              </w:rPr>
              <w:t>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31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小夜1</w:t>
            </w:r>
            <w:proofErr w:type="gramStart"/>
            <w:r>
              <w:rPr>
                <w:rFonts w:ascii="仿宋" w:eastAsia="仿宋" w:hAnsi="仿宋" w:cs="仿宋" w:hint="eastAsia"/>
                <w:color w:val="000000"/>
                <w:kern w:val="0"/>
                <w:sz w:val="24"/>
                <w:szCs w:val="24"/>
                <w:lang w:bidi="ar"/>
              </w:rPr>
              <w:t>岗每周</w:t>
            </w:r>
            <w:proofErr w:type="gramEnd"/>
            <w:r>
              <w:rPr>
                <w:rFonts w:ascii="仿宋" w:eastAsia="仿宋" w:hAnsi="仿宋" w:cs="仿宋" w:hint="eastAsia"/>
                <w:color w:val="000000"/>
                <w:kern w:val="0"/>
                <w:sz w:val="24"/>
                <w:szCs w:val="24"/>
                <w:lang w:bidi="ar"/>
              </w:rPr>
              <w:t>7天，每天4小时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A区一层</w:t>
            </w:r>
          </w:p>
        </w:tc>
        <w:tc>
          <w:tcPr>
            <w:tcW w:w="317"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急诊区1</w:t>
            </w:r>
            <w:proofErr w:type="gramStart"/>
            <w:r>
              <w:rPr>
                <w:rFonts w:ascii="仿宋" w:eastAsia="仿宋" w:hAnsi="仿宋" w:cs="仿宋" w:hint="eastAsia"/>
                <w:color w:val="000000"/>
                <w:kern w:val="0"/>
                <w:sz w:val="24"/>
                <w:szCs w:val="24"/>
                <w:lang w:bidi="ar"/>
              </w:rPr>
              <w:t>岗每周</w:t>
            </w:r>
            <w:proofErr w:type="gramEnd"/>
            <w:r>
              <w:rPr>
                <w:rFonts w:ascii="仿宋" w:eastAsia="仿宋" w:hAnsi="仿宋" w:cs="仿宋" w:hint="eastAsia"/>
                <w:color w:val="000000"/>
                <w:kern w:val="0"/>
                <w:sz w:val="24"/>
                <w:szCs w:val="24"/>
                <w:lang w:bidi="ar"/>
              </w:rPr>
              <w:t>7天，每天24小时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31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鉴定中心及其他区域每周7天，每天8小时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A区二层</w:t>
            </w:r>
          </w:p>
        </w:tc>
        <w:tc>
          <w:tcPr>
            <w:tcW w:w="317"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白班1</w:t>
            </w:r>
            <w:proofErr w:type="gramStart"/>
            <w:r>
              <w:rPr>
                <w:rFonts w:ascii="仿宋" w:eastAsia="仿宋" w:hAnsi="仿宋" w:cs="仿宋" w:hint="eastAsia"/>
                <w:color w:val="000000"/>
                <w:kern w:val="0"/>
                <w:sz w:val="24"/>
                <w:szCs w:val="24"/>
                <w:lang w:bidi="ar"/>
              </w:rPr>
              <w:t>岗每周</w:t>
            </w:r>
            <w:proofErr w:type="gramEnd"/>
            <w:r>
              <w:rPr>
                <w:rFonts w:ascii="仿宋" w:eastAsia="仿宋" w:hAnsi="仿宋" w:cs="仿宋" w:hint="eastAsia"/>
                <w:color w:val="000000"/>
                <w:kern w:val="0"/>
                <w:sz w:val="24"/>
                <w:szCs w:val="24"/>
                <w:lang w:bidi="ar"/>
              </w:rPr>
              <w:t>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31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小夜1</w:t>
            </w:r>
            <w:proofErr w:type="gramStart"/>
            <w:r>
              <w:rPr>
                <w:rFonts w:ascii="仿宋" w:eastAsia="仿宋" w:hAnsi="仿宋" w:cs="仿宋" w:hint="eastAsia"/>
                <w:color w:val="000000"/>
                <w:kern w:val="0"/>
                <w:sz w:val="24"/>
                <w:szCs w:val="24"/>
                <w:lang w:bidi="ar"/>
              </w:rPr>
              <w:t>岗每周</w:t>
            </w:r>
            <w:proofErr w:type="gramEnd"/>
            <w:r>
              <w:rPr>
                <w:rFonts w:ascii="仿宋" w:eastAsia="仿宋" w:hAnsi="仿宋" w:cs="仿宋" w:hint="eastAsia"/>
                <w:color w:val="000000"/>
                <w:kern w:val="0"/>
                <w:sz w:val="24"/>
                <w:szCs w:val="24"/>
                <w:lang w:bidi="ar"/>
              </w:rPr>
              <w:t>7天，每天4小时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A区三层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C区一层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C区二层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C区三层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住院部一层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住院部二层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住院部三层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住院部四层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住院部五层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住院部六层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住院部七层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住院部八层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住院部九层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住院部十层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住院部十一层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住院部十二层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室外保洁（含地上、负一层、负二层车场）</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煎药室</w:t>
            </w:r>
            <w:proofErr w:type="gramEnd"/>
            <w:r>
              <w:rPr>
                <w:rFonts w:ascii="仿宋" w:eastAsia="仿宋" w:hAnsi="仿宋" w:cs="仿宋" w:hint="eastAsia"/>
                <w:color w:val="000000"/>
                <w:kern w:val="0"/>
                <w:sz w:val="24"/>
                <w:szCs w:val="24"/>
                <w:lang w:bidi="ar"/>
              </w:rPr>
              <w:t>保洁岗</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小计</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53</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816" w:type="pct"/>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800"/>
        </w:trPr>
        <w:tc>
          <w:tcPr>
            <w:tcW w:w="41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综合服务</w:t>
            </w: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综合领班</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156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领班45岁以下，专科以上（含专科）学历。</w:t>
            </w:r>
          </w:p>
        </w:tc>
        <w:tc>
          <w:tcPr>
            <w:tcW w:w="57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科室驻守</w:t>
            </w: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功能检查科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c>
          <w:tcPr>
            <w:tcW w:w="601"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59</w:t>
            </w:r>
          </w:p>
        </w:tc>
        <w:tc>
          <w:tcPr>
            <w:tcW w:w="1568"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50周岁或以下，责任心强,无传染病，无不良嗜好，吃苦耐劳，勤奋敬业，有良好的协调能力，能熟练使用信息化设备。</w:t>
            </w:r>
          </w:p>
        </w:tc>
        <w:tc>
          <w:tcPr>
            <w:tcW w:w="57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病案科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放射科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供应室</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宿管员</w:t>
            </w:r>
            <w:proofErr w:type="gramEnd"/>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内镜中心</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口腔科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检验科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护理部</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特需门诊</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治未病</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针灸科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康复科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综合病区</w:t>
            </w:r>
          </w:p>
        </w:tc>
        <w:tc>
          <w:tcPr>
            <w:tcW w:w="3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血液净化中心</w:t>
            </w:r>
          </w:p>
        </w:tc>
        <w:tc>
          <w:tcPr>
            <w:tcW w:w="3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医</w:t>
            </w:r>
            <w:proofErr w:type="gramEnd"/>
            <w:r>
              <w:rPr>
                <w:rFonts w:ascii="仿宋" w:eastAsia="仿宋" w:hAnsi="仿宋" w:cs="仿宋" w:hint="eastAsia"/>
                <w:color w:val="000000"/>
                <w:kern w:val="0"/>
                <w:sz w:val="24"/>
                <w:szCs w:val="24"/>
                <w:lang w:bidi="ar"/>
              </w:rPr>
              <w:t>保科</w:t>
            </w:r>
          </w:p>
        </w:tc>
        <w:tc>
          <w:tcPr>
            <w:tcW w:w="3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皮肤科</w:t>
            </w:r>
          </w:p>
        </w:tc>
        <w:tc>
          <w:tcPr>
            <w:tcW w:w="3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网络信息科</w:t>
            </w:r>
          </w:p>
        </w:tc>
        <w:tc>
          <w:tcPr>
            <w:tcW w:w="3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肿瘤科</w:t>
            </w:r>
          </w:p>
        </w:tc>
        <w:tc>
          <w:tcPr>
            <w:tcW w:w="3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风湿科</w:t>
            </w:r>
          </w:p>
        </w:tc>
        <w:tc>
          <w:tcPr>
            <w:tcW w:w="3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667"/>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骨伤科</w:t>
            </w:r>
          </w:p>
        </w:tc>
        <w:tc>
          <w:tcPr>
            <w:tcW w:w="3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老年病科</w:t>
            </w:r>
          </w:p>
        </w:tc>
        <w:tc>
          <w:tcPr>
            <w:tcW w:w="3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呼吸内科</w:t>
            </w:r>
          </w:p>
        </w:tc>
        <w:tc>
          <w:tcPr>
            <w:tcW w:w="3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638"/>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耳鼻喉</w:t>
            </w:r>
            <w:proofErr w:type="gramStart"/>
            <w:r>
              <w:rPr>
                <w:rFonts w:ascii="仿宋" w:eastAsia="仿宋" w:hAnsi="仿宋" w:cs="仿宋" w:hint="eastAsia"/>
                <w:color w:val="000000"/>
                <w:kern w:val="0"/>
                <w:sz w:val="24"/>
                <w:szCs w:val="24"/>
                <w:lang w:bidi="ar"/>
              </w:rPr>
              <w:t>一</w:t>
            </w:r>
            <w:proofErr w:type="gramEnd"/>
            <w:r>
              <w:rPr>
                <w:rFonts w:ascii="仿宋" w:eastAsia="仿宋" w:hAnsi="仿宋" w:cs="仿宋" w:hint="eastAsia"/>
                <w:color w:val="000000"/>
                <w:kern w:val="0"/>
                <w:sz w:val="24"/>
                <w:szCs w:val="24"/>
                <w:lang w:bidi="ar"/>
              </w:rPr>
              <w:t>科</w:t>
            </w:r>
          </w:p>
        </w:tc>
        <w:tc>
          <w:tcPr>
            <w:tcW w:w="317" w:type="pct"/>
            <w:tcBorders>
              <w:top w:val="single" w:sz="4" w:space="0" w:color="000000"/>
              <w:left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中医特色疗法中心</w:t>
            </w:r>
          </w:p>
        </w:tc>
        <w:tc>
          <w:tcPr>
            <w:tcW w:w="3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急诊科</w:t>
            </w:r>
          </w:p>
        </w:tc>
        <w:tc>
          <w:tcPr>
            <w:tcW w:w="3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肛肠科</w:t>
            </w:r>
          </w:p>
        </w:tc>
        <w:tc>
          <w:tcPr>
            <w:tcW w:w="3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消化内科</w:t>
            </w:r>
          </w:p>
        </w:tc>
        <w:tc>
          <w:tcPr>
            <w:tcW w:w="3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外科</w:t>
            </w:r>
          </w:p>
        </w:tc>
        <w:tc>
          <w:tcPr>
            <w:tcW w:w="3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1013"/>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内分泌科</w:t>
            </w:r>
          </w:p>
        </w:tc>
        <w:tc>
          <w:tcPr>
            <w:tcW w:w="317" w:type="pct"/>
            <w:tcBorders>
              <w:top w:val="single" w:sz="4" w:space="0" w:color="000000"/>
              <w:left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儿科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65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被服运送</w:t>
            </w:r>
          </w:p>
        </w:tc>
        <w:tc>
          <w:tcPr>
            <w:tcW w:w="317" w:type="pct"/>
            <w:tcBorders>
              <w:top w:val="single" w:sz="4" w:space="0" w:color="000000"/>
              <w:left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煎药室</w:t>
            </w:r>
            <w:proofErr w:type="gramEnd"/>
            <w:r>
              <w:rPr>
                <w:rFonts w:ascii="仿宋" w:eastAsia="仿宋" w:hAnsi="仿宋" w:cs="仿宋" w:hint="eastAsia"/>
                <w:color w:val="000000"/>
                <w:kern w:val="0"/>
                <w:sz w:val="24"/>
                <w:szCs w:val="24"/>
                <w:lang w:bidi="ar"/>
              </w:rPr>
              <w:t>药渣运送</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零星物品搬运</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小计</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59</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816" w:type="pct"/>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800"/>
        </w:trPr>
        <w:tc>
          <w:tcPr>
            <w:tcW w:w="41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司梯</w:t>
            </w:r>
            <w:proofErr w:type="gramEnd"/>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B区一层扶梯</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15</w:t>
            </w:r>
          </w:p>
        </w:tc>
        <w:tc>
          <w:tcPr>
            <w:tcW w:w="1568"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司梯45周岁</w:t>
            </w:r>
            <w:proofErr w:type="gramEnd"/>
            <w:r>
              <w:rPr>
                <w:rFonts w:ascii="仿宋" w:eastAsia="仿宋" w:hAnsi="仿宋" w:cs="仿宋" w:hint="eastAsia"/>
                <w:color w:val="000000"/>
                <w:kern w:val="0"/>
                <w:sz w:val="24"/>
                <w:szCs w:val="24"/>
                <w:lang w:bidi="ar"/>
              </w:rPr>
              <w:t>或以下，需具有相关工作经验，责任心强。</w:t>
            </w:r>
          </w:p>
        </w:tc>
        <w:tc>
          <w:tcPr>
            <w:tcW w:w="57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B区二层扶梯</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住院直梯</w:t>
            </w:r>
            <w:proofErr w:type="gramEnd"/>
          </w:p>
        </w:tc>
        <w:tc>
          <w:tcPr>
            <w:tcW w:w="317"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白班1</w:t>
            </w:r>
            <w:proofErr w:type="gramStart"/>
            <w:r>
              <w:rPr>
                <w:rFonts w:ascii="仿宋" w:eastAsia="仿宋" w:hAnsi="仿宋" w:cs="仿宋" w:hint="eastAsia"/>
                <w:color w:val="000000"/>
                <w:kern w:val="0"/>
                <w:sz w:val="24"/>
                <w:szCs w:val="24"/>
                <w:lang w:bidi="ar"/>
              </w:rPr>
              <w:t>岗每周</w:t>
            </w:r>
            <w:proofErr w:type="gramEnd"/>
            <w:r>
              <w:rPr>
                <w:rFonts w:ascii="仿宋" w:eastAsia="仿宋" w:hAnsi="仿宋" w:cs="仿宋" w:hint="eastAsia"/>
                <w:color w:val="000000"/>
                <w:kern w:val="0"/>
                <w:sz w:val="24"/>
                <w:szCs w:val="24"/>
                <w:lang w:bidi="ar"/>
              </w:rPr>
              <w:t>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31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小夜1</w:t>
            </w:r>
            <w:proofErr w:type="gramStart"/>
            <w:r>
              <w:rPr>
                <w:rFonts w:ascii="仿宋" w:eastAsia="仿宋" w:hAnsi="仿宋" w:cs="仿宋" w:hint="eastAsia"/>
                <w:color w:val="000000"/>
                <w:kern w:val="0"/>
                <w:sz w:val="24"/>
                <w:szCs w:val="24"/>
                <w:lang w:bidi="ar"/>
              </w:rPr>
              <w:t>岗每周</w:t>
            </w:r>
            <w:proofErr w:type="gramEnd"/>
            <w:r>
              <w:rPr>
                <w:rFonts w:ascii="仿宋" w:eastAsia="仿宋" w:hAnsi="仿宋" w:cs="仿宋" w:hint="eastAsia"/>
                <w:color w:val="000000"/>
                <w:kern w:val="0"/>
                <w:sz w:val="24"/>
                <w:szCs w:val="24"/>
                <w:lang w:bidi="ar"/>
              </w:rPr>
              <w:t>7天，每天4小时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B区</w:t>
            </w:r>
            <w:proofErr w:type="gramStart"/>
            <w:r>
              <w:rPr>
                <w:rFonts w:ascii="仿宋" w:eastAsia="仿宋" w:hAnsi="仿宋" w:cs="仿宋" w:hint="eastAsia"/>
                <w:color w:val="000000"/>
                <w:kern w:val="0"/>
                <w:sz w:val="24"/>
                <w:szCs w:val="24"/>
                <w:lang w:bidi="ar"/>
              </w:rPr>
              <w:t>门诊直梯</w:t>
            </w:r>
            <w:proofErr w:type="gramEnd"/>
          </w:p>
        </w:tc>
        <w:tc>
          <w:tcPr>
            <w:tcW w:w="317"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31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住院手术梯</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急诊电梯</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国医堂电梯</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小计</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816" w:type="pct"/>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800"/>
        </w:trPr>
        <w:tc>
          <w:tcPr>
            <w:tcW w:w="41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导诊</w:t>
            </w:r>
          </w:p>
        </w:tc>
        <w:tc>
          <w:tcPr>
            <w:tcW w:w="410"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门诊一楼</w:t>
            </w: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门诊服务中心</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c>
          <w:tcPr>
            <w:tcW w:w="601"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50</w:t>
            </w:r>
          </w:p>
        </w:tc>
        <w:tc>
          <w:tcPr>
            <w:tcW w:w="1568"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导诊35周岁或以下，中专以上学历，责任心强。</w:t>
            </w:r>
          </w:p>
        </w:tc>
        <w:tc>
          <w:tcPr>
            <w:tcW w:w="57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急诊/发热</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每周7天，每天9.5小时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自助机（门诊）</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分诊台</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药房</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放射科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针灸脑病科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康复科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治未病科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门诊二楼</w:t>
            </w: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国医堂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呼吸、风湿</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内分泌、老年病</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心内、肿瘤</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肾病、消化</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检验科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功能科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心身科</w:t>
            </w:r>
            <w:proofErr w:type="gramEnd"/>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儿科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自助机</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门诊三楼</w:t>
            </w: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中医特色治法中心</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口腔、眼科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肛肠科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内镜中心</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妇科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骨伤科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自助机</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门诊四楼</w:t>
            </w: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皮肤科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外科</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耳鼻喉</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10"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3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自助机</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小计</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36</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816" w:type="pct"/>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800"/>
        </w:trPr>
        <w:tc>
          <w:tcPr>
            <w:tcW w:w="41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收费员</w:t>
            </w: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门诊一层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15</w:t>
            </w:r>
          </w:p>
        </w:tc>
        <w:tc>
          <w:tcPr>
            <w:tcW w:w="1568"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收费员45周岁或以下，中专以上学历，熟悉电脑操作，责任心强，爱岗敬业。</w:t>
            </w:r>
          </w:p>
        </w:tc>
        <w:tc>
          <w:tcPr>
            <w:tcW w:w="57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门诊二层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门诊三层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门诊四层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急诊一层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每周7天，每天24小时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住院一层</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highlight w:val="yellow"/>
              </w:rPr>
            </w:pPr>
            <w:r>
              <w:rPr>
                <w:rFonts w:ascii="仿宋" w:eastAsia="仿宋" w:hAnsi="仿宋" w:cs="仿宋" w:hint="eastAsia"/>
                <w:color w:val="000000"/>
                <w:kern w:val="0"/>
                <w:sz w:val="24"/>
                <w:szCs w:val="24"/>
                <w:lang w:bidi="ar"/>
              </w:rPr>
              <w:t>住院部一层补充</w:t>
            </w:r>
          </w:p>
        </w:tc>
        <w:tc>
          <w:tcPr>
            <w:tcW w:w="317" w:type="pct"/>
            <w:vMerge w:val="restart"/>
            <w:tcBorders>
              <w:top w:val="single" w:sz="4" w:space="0" w:color="000000"/>
              <w:left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rPr>
              <w:t>1</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每周5天，每天8小时</w:t>
            </w:r>
          </w:p>
        </w:tc>
      </w:tr>
      <w:tr w:rsidR="00CB7322">
        <w:trPr>
          <w:trHeight w:val="985"/>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kern w:val="0"/>
                <w:sz w:val="24"/>
                <w:szCs w:val="24"/>
                <w:highlight w:val="yellow"/>
                <w:lang w:bidi="ar"/>
              </w:rPr>
            </w:pPr>
            <w:r>
              <w:rPr>
                <w:rFonts w:ascii="仿宋" w:eastAsia="仿宋" w:hAnsi="仿宋" w:cs="仿宋" w:hint="eastAsia"/>
                <w:color w:val="000000"/>
                <w:kern w:val="0"/>
                <w:sz w:val="24"/>
                <w:szCs w:val="24"/>
                <w:lang w:bidi="ar"/>
              </w:rPr>
              <w:t>门诊一层补充</w:t>
            </w:r>
          </w:p>
        </w:tc>
        <w:tc>
          <w:tcPr>
            <w:tcW w:w="317" w:type="pct"/>
            <w:vMerge/>
            <w:tcBorders>
              <w:left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kern w:val="0"/>
                <w:sz w:val="24"/>
                <w:szCs w:val="24"/>
                <w:highlight w:val="yellow"/>
                <w:lang w:bidi="ar"/>
              </w:rPr>
            </w:pP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每周2天，每天8小时</w:t>
            </w:r>
          </w:p>
        </w:tc>
      </w:tr>
      <w:tr w:rsidR="00CB7322">
        <w:trPr>
          <w:trHeight w:val="985"/>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highlight w:val="yellow"/>
              </w:rPr>
            </w:pPr>
            <w:proofErr w:type="gramStart"/>
            <w:r>
              <w:rPr>
                <w:rFonts w:ascii="仿宋" w:eastAsia="仿宋" w:hAnsi="仿宋" w:cs="仿宋" w:hint="eastAsia"/>
                <w:color w:val="000000"/>
                <w:kern w:val="0"/>
                <w:sz w:val="24"/>
                <w:szCs w:val="24"/>
                <w:lang w:bidi="ar"/>
              </w:rPr>
              <w:t>糖尿病门特鉴定</w:t>
            </w:r>
            <w:proofErr w:type="gramEnd"/>
          </w:p>
        </w:tc>
        <w:tc>
          <w:tcPr>
            <w:tcW w:w="317" w:type="pct"/>
            <w:vMerge/>
            <w:tcBorders>
              <w:left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每周1天，每天4小时</w:t>
            </w:r>
          </w:p>
        </w:tc>
      </w:tr>
      <w:tr w:rsidR="00CB7322">
        <w:trPr>
          <w:trHeight w:val="1125"/>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highlight w:val="yellow"/>
              </w:rPr>
            </w:pPr>
            <w:r>
              <w:rPr>
                <w:rFonts w:ascii="仿宋" w:eastAsia="仿宋" w:hAnsi="仿宋" w:cs="仿宋" w:hint="eastAsia"/>
                <w:color w:val="000000"/>
                <w:kern w:val="0"/>
                <w:sz w:val="24"/>
                <w:szCs w:val="24"/>
                <w:lang w:bidi="ar"/>
              </w:rPr>
              <w:t>夏令时节</w:t>
            </w:r>
          </w:p>
        </w:tc>
        <w:tc>
          <w:tcPr>
            <w:tcW w:w="317" w:type="pct"/>
            <w:vMerge/>
            <w:tcBorders>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7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每周7天，每天2-4小时（以院内</w:t>
            </w:r>
            <w:proofErr w:type="gramStart"/>
            <w:r>
              <w:rPr>
                <w:rFonts w:ascii="仿宋" w:eastAsia="仿宋" w:hAnsi="仿宋" w:cs="仿宋" w:hint="eastAsia"/>
                <w:color w:val="000000"/>
                <w:kern w:val="0"/>
                <w:sz w:val="24"/>
                <w:szCs w:val="24"/>
                <w:lang w:bidi="ar"/>
              </w:rPr>
              <w:t>安安排</w:t>
            </w:r>
            <w:proofErr w:type="gramEnd"/>
            <w:r>
              <w:rPr>
                <w:rFonts w:ascii="仿宋" w:eastAsia="仿宋" w:hAnsi="仿宋" w:cs="仿宋" w:hint="eastAsia"/>
                <w:color w:val="000000"/>
                <w:kern w:val="0"/>
                <w:sz w:val="24"/>
                <w:szCs w:val="24"/>
                <w:lang w:bidi="ar"/>
              </w:rPr>
              <w:t>为准）</w:t>
            </w:r>
          </w:p>
        </w:tc>
      </w:tr>
      <w:tr w:rsidR="00CB7322">
        <w:trPr>
          <w:trHeight w:val="800"/>
        </w:trPr>
        <w:tc>
          <w:tcPr>
            <w:tcW w:w="41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小计</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9</w:t>
            </w:r>
          </w:p>
        </w:tc>
        <w:tc>
          <w:tcPr>
            <w:tcW w:w="60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816" w:type="pct"/>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800"/>
        </w:trPr>
        <w:tc>
          <w:tcPr>
            <w:tcW w:w="41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会服</w:t>
            </w:r>
            <w:proofErr w:type="gramEnd"/>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会议服务</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c>
          <w:tcPr>
            <w:tcW w:w="156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35周岁或以下，形象气质佳，大专以上学历，具备相关工作经验，责任心强，熟练掌握服务礼貌用语和礼仪礼节，经面试合格后上岗。</w:t>
            </w:r>
          </w:p>
        </w:tc>
        <w:tc>
          <w:tcPr>
            <w:tcW w:w="57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1380"/>
        </w:trPr>
        <w:tc>
          <w:tcPr>
            <w:tcW w:w="41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司机</w:t>
            </w:r>
          </w:p>
        </w:tc>
        <w:tc>
          <w:tcPr>
            <w:tcW w:w="847"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司机</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0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7</w:t>
            </w:r>
          </w:p>
        </w:tc>
        <w:tc>
          <w:tcPr>
            <w:tcW w:w="156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50周岁或以下，需具有5年以上驾龄，持相应等级驾驶证上岗，责任心强，无酒</w:t>
            </w:r>
            <w:proofErr w:type="gramStart"/>
            <w:r>
              <w:rPr>
                <w:rFonts w:ascii="仿宋" w:eastAsia="仿宋" w:hAnsi="仿宋" w:cs="仿宋" w:hint="eastAsia"/>
                <w:color w:val="000000"/>
                <w:kern w:val="0"/>
                <w:sz w:val="24"/>
                <w:szCs w:val="24"/>
                <w:lang w:bidi="ar"/>
              </w:rPr>
              <w:t>驾醉驾</w:t>
            </w:r>
            <w:proofErr w:type="gramEnd"/>
            <w:r>
              <w:rPr>
                <w:rFonts w:ascii="仿宋" w:eastAsia="仿宋" w:hAnsi="仿宋" w:cs="仿宋" w:hint="eastAsia"/>
                <w:color w:val="000000"/>
                <w:kern w:val="0"/>
                <w:sz w:val="24"/>
                <w:szCs w:val="24"/>
                <w:lang w:bidi="ar"/>
              </w:rPr>
              <w:t>肇事逃逸等情况</w:t>
            </w:r>
          </w:p>
        </w:tc>
        <w:tc>
          <w:tcPr>
            <w:tcW w:w="576"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roofErr w:type="gramStart"/>
            <w:r>
              <w:rPr>
                <w:rFonts w:ascii="仿宋" w:eastAsia="仿宋" w:hAnsi="仿宋" w:cs="仿宋" w:hint="eastAsia"/>
                <w:color w:val="000000"/>
                <w:kern w:val="0"/>
                <w:sz w:val="24"/>
                <w:szCs w:val="24"/>
                <w:lang w:bidi="ar"/>
              </w:rPr>
              <w:t>岗每周</w:t>
            </w:r>
            <w:proofErr w:type="gramEnd"/>
            <w:r>
              <w:rPr>
                <w:rFonts w:ascii="仿宋" w:eastAsia="仿宋" w:hAnsi="仿宋" w:cs="仿宋" w:hint="eastAsia"/>
                <w:color w:val="000000"/>
                <w:kern w:val="0"/>
                <w:sz w:val="24"/>
                <w:szCs w:val="24"/>
                <w:lang w:bidi="ar"/>
              </w:rPr>
              <w:t>7天，每天8小时；1</w:t>
            </w:r>
            <w:proofErr w:type="gramStart"/>
            <w:r>
              <w:rPr>
                <w:rFonts w:ascii="仿宋" w:eastAsia="仿宋" w:hAnsi="仿宋" w:cs="仿宋" w:hint="eastAsia"/>
                <w:color w:val="000000"/>
                <w:kern w:val="0"/>
                <w:sz w:val="24"/>
                <w:szCs w:val="24"/>
                <w:lang w:bidi="ar"/>
              </w:rPr>
              <w:t>岗每周</w:t>
            </w:r>
            <w:proofErr w:type="gramEnd"/>
            <w:r>
              <w:rPr>
                <w:rFonts w:ascii="仿宋" w:eastAsia="仿宋" w:hAnsi="仿宋" w:cs="仿宋" w:hint="eastAsia"/>
                <w:color w:val="000000"/>
                <w:kern w:val="0"/>
                <w:sz w:val="24"/>
                <w:szCs w:val="24"/>
                <w:lang w:bidi="ar"/>
              </w:rPr>
              <w:t>7天，每天24小时</w:t>
            </w:r>
          </w:p>
        </w:tc>
      </w:tr>
      <w:tr w:rsidR="00CB7322">
        <w:trPr>
          <w:trHeight w:val="800"/>
        </w:trPr>
        <w:tc>
          <w:tcPr>
            <w:tcW w:w="1264" w:type="pct"/>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合计</w:t>
            </w:r>
          </w:p>
        </w:tc>
        <w:tc>
          <w:tcPr>
            <w:tcW w:w="31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188</w:t>
            </w:r>
          </w:p>
        </w:tc>
        <w:tc>
          <w:tcPr>
            <w:tcW w:w="60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244</w:t>
            </w:r>
          </w:p>
        </w:tc>
        <w:tc>
          <w:tcPr>
            <w:tcW w:w="2816" w:type="pct"/>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bl>
    <w:p w:rsidR="00CB7322" w:rsidRDefault="00CB7322">
      <w:pPr>
        <w:spacing w:line="360" w:lineRule="auto"/>
        <w:rPr>
          <w:sz w:val="24"/>
          <w:szCs w:val="24"/>
        </w:rPr>
      </w:pPr>
    </w:p>
    <w:tbl>
      <w:tblPr>
        <w:tblpPr w:leftFromText="180" w:rightFromText="180" w:vertAnchor="text" w:horzAnchor="page" w:tblpX="478" w:tblpY="550"/>
        <w:tblOverlap w:val="never"/>
        <w:tblW w:w="6638" w:type="pct"/>
        <w:tblLayout w:type="fixed"/>
        <w:tblLook w:val="04A0" w:firstRow="1" w:lastRow="0" w:firstColumn="1" w:lastColumn="0" w:noHBand="0" w:noVBand="1"/>
      </w:tblPr>
      <w:tblGrid>
        <w:gridCol w:w="929"/>
        <w:gridCol w:w="1878"/>
        <w:gridCol w:w="824"/>
        <w:gridCol w:w="1419"/>
        <w:gridCol w:w="3449"/>
        <w:gridCol w:w="1245"/>
        <w:gridCol w:w="1570"/>
      </w:tblGrid>
      <w:tr w:rsidR="00CB7322">
        <w:trPr>
          <w:trHeight w:val="760"/>
        </w:trPr>
        <w:tc>
          <w:tcPr>
            <w:tcW w:w="5000" w:type="pct"/>
            <w:gridSpan w:val="7"/>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北塘二期人员及岗位要求（此部分根据医院工作要求据实结算）</w:t>
            </w:r>
          </w:p>
        </w:tc>
      </w:tr>
      <w:tr w:rsidR="00CB7322">
        <w:trPr>
          <w:trHeight w:val="1160"/>
        </w:trPr>
        <w:tc>
          <w:tcPr>
            <w:tcW w:w="411" w:type="pct"/>
            <w:tcBorders>
              <w:top w:val="single" w:sz="4" w:space="0" w:color="000000"/>
              <w:left w:val="single" w:sz="4" w:space="0" w:color="000000"/>
              <w:bottom w:val="single" w:sz="4" w:space="0" w:color="auto"/>
              <w:right w:val="single" w:sz="4" w:space="0" w:color="000000"/>
            </w:tcBorders>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部门/作业</w:t>
            </w:r>
          </w:p>
        </w:tc>
        <w:tc>
          <w:tcPr>
            <w:tcW w:w="829" w:type="pct"/>
            <w:tcBorders>
              <w:top w:val="single" w:sz="4" w:space="0" w:color="000000"/>
              <w:left w:val="single" w:sz="4" w:space="0" w:color="000000"/>
              <w:bottom w:val="single" w:sz="4" w:space="0" w:color="auto"/>
              <w:right w:val="single" w:sz="4" w:space="0" w:color="000000"/>
            </w:tcBorders>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岗位名称</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岗位数量</w:t>
            </w:r>
          </w:p>
        </w:tc>
        <w:tc>
          <w:tcPr>
            <w:tcW w:w="627" w:type="pct"/>
            <w:tcBorders>
              <w:top w:val="single" w:sz="4" w:space="0" w:color="000000"/>
              <w:left w:val="single" w:sz="4" w:space="0" w:color="000000"/>
              <w:bottom w:val="single" w:sz="4" w:space="0" w:color="auto"/>
              <w:right w:val="single" w:sz="4" w:space="0" w:color="000000"/>
            </w:tcBorders>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人员数量（仅限投标单位报价参考）</w:t>
            </w:r>
          </w:p>
        </w:tc>
        <w:tc>
          <w:tcPr>
            <w:tcW w:w="1524" w:type="pct"/>
            <w:tcBorders>
              <w:top w:val="single" w:sz="4" w:space="0" w:color="000000"/>
              <w:left w:val="single" w:sz="4" w:space="0" w:color="000000"/>
              <w:bottom w:val="single" w:sz="4" w:space="0" w:color="auto"/>
              <w:right w:val="single" w:sz="4" w:space="0" w:color="000000"/>
            </w:tcBorders>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要求</w:t>
            </w:r>
          </w:p>
        </w:tc>
        <w:tc>
          <w:tcPr>
            <w:tcW w:w="550" w:type="pct"/>
            <w:tcBorders>
              <w:top w:val="single" w:sz="4" w:space="0" w:color="000000"/>
              <w:left w:val="single" w:sz="4" w:space="0" w:color="000000"/>
              <w:bottom w:val="single" w:sz="4" w:space="0" w:color="auto"/>
              <w:right w:val="single" w:sz="4" w:space="0" w:color="000000"/>
            </w:tcBorders>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是否接受退休人员</w:t>
            </w:r>
          </w:p>
        </w:tc>
        <w:tc>
          <w:tcPr>
            <w:tcW w:w="692" w:type="pct"/>
            <w:tcBorders>
              <w:top w:val="single" w:sz="4" w:space="0" w:color="000000"/>
              <w:left w:val="single" w:sz="4" w:space="0" w:color="000000"/>
              <w:bottom w:val="single" w:sz="4" w:space="0" w:color="auto"/>
              <w:right w:val="single" w:sz="4" w:space="0" w:color="000000"/>
            </w:tcBorders>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工作时间</w:t>
            </w:r>
          </w:p>
        </w:tc>
      </w:tr>
      <w:tr w:rsidR="00CB7322">
        <w:trPr>
          <w:trHeight w:val="1635"/>
        </w:trPr>
        <w:tc>
          <w:tcPr>
            <w:tcW w:w="411" w:type="pct"/>
            <w:tcBorders>
              <w:top w:val="single" w:sz="4" w:space="0" w:color="auto"/>
              <w:left w:val="single" w:sz="4" w:space="0" w:color="auto"/>
              <w:bottom w:val="single" w:sz="4" w:space="0" w:color="auto"/>
              <w:right w:val="single" w:sz="4" w:space="0" w:color="auto"/>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环境服务</w:t>
            </w:r>
          </w:p>
        </w:tc>
        <w:tc>
          <w:tcPr>
            <w:tcW w:w="829" w:type="pct"/>
            <w:tcBorders>
              <w:top w:val="single" w:sz="4" w:space="0" w:color="auto"/>
              <w:left w:val="single" w:sz="4" w:space="0" w:color="auto"/>
              <w:bottom w:val="single" w:sz="4" w:space="0" w:color="auto"/>
              <w:right w:val="single" w:sz="4" w:space="0" w:color="auto"/>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环境领班</w:t>
            </w:r>
          </w:p>
        </w:tc>
        <w:tc>
          <w:tcPr>
            <w:tcW w:w="364" w:type="pct"/>
            <w:tcBorders>
              <w:top w:val="single" w:sz="4" w:space="0" w:color="000000"/>
              <w:left w:val="single" w:sz="4" w:space="0" w:color="auto"/>
              <w:bottom w:val="single" w:sz="4" w:space="0" w:color="000000"/>
              <w:right w:val="single" w:sz="4" w:space="0" w:color="auto"/>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tcBorders>
              <w:top w:val="single" w:sz="4" w:space="0" w:color="auto"/>
              <w:left w:val="single" w:sz="4" w:space="0" w:color="auto"/>
              <w:bottom w:val="single" w:sz="4" w:space="0" w:color="auto"/>
              <w:right w:val="single" w:sz="4" w:space="0" w:color="auto"/>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1524" w:type="pct"/>
            <w:tcBorders>
              <w:top w:val="single" w:sz="4" w:space="0" w:color="auto"/>
              <w:left w:val="single" w:sz="4" w:space="0" w:color="auto"/>
              <w:bottom w:val="single" w:sz="4" w:space="0" w:color="auto"/>
              <w:right w:val="single" w:sz="4" w:space="0" w:color="auto"/>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50周岁以下，专科以上（含专科）学历，有同岗位1年以上工作经验。同时具备《特种作业操作证（高处作业）》和天津市病媒生物防治培训证、天</w:t>
            </w:r>
            <w:r>
              <w:rPr>
                <w:rFonts w:ascii="仿宋" w:eastAsia="仿宋" w:hAnsi="仿宋" w:cs="仿宋" w:hint="eastAsia"/>
                <w:color w:val="000000"/>
                <w:kern w:val="0"/>
                <w:sz w:val="24"/>
                <w:szCs w:val="24"/>
                <w:lang w:bidi="ar"/>
              </w:rPr>
              <w:lastRenderedPageBreak/>
              <w:t>津市医疗废物管理培训合格证和健康证。</w:t>
            </w:r>
          </w:p>
        </w:tc>
        <w:tc>
          <w:tcPr>
            <w:tcW w:w="550" w:type="pct"/>
            <w:tcBorders>
              <w:top w:val="single" w:sz="4" w:space="0" w:color="auto"/>
              <w:left w:val="single" w:sz="4" w:space="0" w:color="auto"/>
              <w:bottom w:val="single" w:sz="4" w:space="0" w:color="auto"/>
              <w:right w:val="single" w:sz="4" w:space="0" w:color="auto"/>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否</w:t>
            </w:r>
          </w:p>
        </w:tc>
        <w:tc>
          <w:tcPr>
            <w:tcW w:w="692" w:type="pct"/>
            <w:tcBorders>
              <w:top w:val="single" w:sz="4" w:space="0" w:color="auto"/>
              <w:left w:val="single" w:sz="4" w:space="0" w:color="auto"/>
              <w:bottom w:val="single" w:sz="4" w:space="0" w:color="auto"/>
              <w:right w:val="single" w:sz="4" w:space="0" w:color="auto"/>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872"/>
        </w:trPr>
        <w:tc>
          <w:tcPr>
            <w:tcW w:w="411" w:type="pct"/>
            <w:tcBorders>
              <w:top w:val="single" w:sz="4" w:space="0" w:color="auto"/>
              <w:left w:val="single" w:sz="4" w:space="0" w:color="000000"/>
              <w:bottom w:val="nil"/>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综合领班</w:t>
            </w:r>
          </w:p>
        </w:tc>
        <w:tc>
          <w:tcPr>
            <w:tcW w:w="829" w:type="pct"/>
            <w:tcBorders>
              <w:top w:val="single" w:sz="4" w:space="0" w:color="auto"/>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综合领班</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tcBorders>
              <w:top w:val="single" w:sz="4" w:space="0" w:color="auto"/>
              <w:left w:val="single" w:sz="4" w:space="0" w:color="000000"/>
              <w:bottom w:val="nil"/>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1524" w:type="pct"/>
            <w:tcBorders>
              <w:top w:val="single" w:sz="4" w:space="0" w:color="auto"/>
              <w:left w:val="single" w:sz="4" w:space="0" w:color="000000"/>
              <w:bottom w:val="nil"/>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领班50岁以下，专科以上（含专科）学历。</w:t>
            </w:r>
          </w:p>
        </w:tc>
        <w:tc>
          <w:tcPr>
            <w:tcW w:w="550" w:type="pct"/>
            <w:tcBorders>
              <w:top w:val="single" w:sz="4" w:space="0" w:color="auto"/>
              <w:left w:val="single" w:sz="4" w:space="0" w:color="000000"/>
              <w:bottom w:val="nil"/>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92" w:type="pct"/>
            <w:tcBorders>
              <w:top w:val="single" w:sz="4" w:space="0" w:color="auto"/>
              <w:left w:val="single" w:sz="4" w:space="0" w:color="000000"/>
              <w:bottom w:val="nil"/>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465"/>
        </w:trPr>
        <w:tc>
          <w:tcPr>
            <w:tcW w:w="411" w:type="pct"/>
            <w:vMerge w:val="restart"/>
            <w:tcBorders>
              <w:top w:val="single" w:sz="4" w:space="0" w:color="000000"/>
              <w:left w:val="single" w:sz="4" w:space="0" w:color="000000"/>
              <w:bottom w:val="nil"/>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日常保洁</w:t>
            </w: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外科楼一层</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29</w:t>
            </w:r>
          </w:p>
        </w:tc>
        <w:tc>
          <w:tcPr>
            <w:tcW w:w="1524"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男60周岁或以下，女55周岁或以下，负责责任区内卫生清洁。</w:t>
            </w:r>
          </w:p>
        </w:tc>
        <w:tc>
          <w:tcPr>
            <w:tcW w:w="550"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是，退休人员所占比例不高于20%</w:t>
            </w:r>
          </w:p>
        </w:tc>
        <w:tc>
          <w:tcPr>
            <w:tcW w:w="692"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435"/>
        </w:trPr>
        <w:tc>
          <w:tcPr>
            <w:tcW w:w="411" w:type="pct"/>
            <w:vMerge/>
            <w:tcBorders>
              <w:top w:val="single" w:sz="4" w:space="0" w:color="000000"/>
              <w:left w:val="single" w:sz="4" w:space="0" w:color="000000"/>
              <w:bottom w:val="nil"/>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外科楼二层</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435"/>
        </w:trPr>
        <w:tc>
          <w:tcPr>
            <w:tcW w:w="411" w:type="pct"/>
            <w:vMerge/>
            <w:tcBorders>
              <w:top w:val="single" w:sz="4" w:space="0" w:color="000000"/>
              <w:left w:val="single" w:sz="4" w:space="0" w:color="000000"/>
              <w:bottom w:val="nil"/>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外科楼三层</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525"/>
        </w:trPr>
        <w:tc>
          <w:tcPr>
            <w:tcW w:w="411" w:type="pct"/>
            <w:vMerge/>
            <w:tcBorders>
              <w:top w:val="single" w:sz="4" w:space="0" w:color="000000"/>
              <w:left w:val="single" w:sz="4" w:space="0" w:color="000000"/>
              <w:bottom w:val="nil"/>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外科楼四层</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495"/>
        </w:trPr>
        <w:tc>
          <w:tcPr>
            <w:tcW w:w="411" w:type="pct"/>
            <w:vMerge/>
            <w:tcBorders>
              <w:top w:val="single" w:sz="4" w:space="0" w:color="000000"/>
              <w:left w:val="single" w:sz="4" w:space="0" w:color="000000"/>
              <w:bottom w:val="nil"/>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外科楼五层</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435"/>
        </w:trPr>
        <w:tc>
          <w:tcPr>
            <w:tcW w:w="411" w:type="pct"/>
            <w:vMerge/>
            <w:tcBorders>
              <w:top w:val="single" w:sz="4" w:space="0" w:color="000000"/>
              <w:left w:val="single" w:sz="4" w:space="0" w:color="000000"/>
              <w:bottom w:val="nil"/>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外科楼六层</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375"/>
        </w:trPr>
        <w:tc>
          <w:tcPr>
            <w:tcW w:w="411" w:type="pct"/>
            <w:vMerge/>
            <w:tcBorders>
              <w:top w:val="single" w:sz="4" w:space="0" w:color="000000"/>
              <w:left w:val="single" w:sz="4" w:space="0" w:color="000000"/>
              <w:bottom w:val="nil"/>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外科楼七层</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375"/>
        </w:trPr>
        <w:tc>
          <w:tcPr>
            <w:tcW w:w="411" w:type="pct"/>
            <w:vMerge/>
            <w:tcBorders>
              <w:top w:val="single" w:sz="4" w:space="0" w:color="000000"/>
              <w:left w:val="single" w:sz="4" w:space="0" w:color="000000"/>
              <w:bottom w:val="nil"/>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外科楼八层</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375"/>
        </w:trPr>
        <w:tc>
          <w:tcPr>
            <w:tcW w:w="411" w:type="pct"/>
            <w:vMerge/>
            <w:tcBorders>
              <w:top w:val="single" w:sz="4" w:space="0" w:color="000000"/>
              <w:left w:val="single" w:sz="4" w:space="0" w:color="000000"/>
              <w:bottom w:val="nil"/>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针灸康复楼一层</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375"/>
        </w:trPr>
        <w:tc>
          <w:tcPr>
            <w:tcW w:w="411" w:type="pct"/>
            <w:vMerge/>
            <w:tcBorders>
              <w:top w:val="single" w:sz="4" w:space="0" w:color="000000"/>
              <w:left w:val="single" w:sz="4" w:space="0" w:color="000000"/>
              <w:bottom w:val="nil"/>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针灸康复楼二层</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375"/>
        </w:trPr>
        <w:tc>
          <w:tcPr>
            <w:tcW w:w="411" w:type="pct"/>
            <w:vMerge/>
            <w:tcBorders>
              <w:top w:val="single" w:sz="4" w:space="0" w:color="000000"/>
              <w:left w:val="single" w:sz="4" w:space="0" w:color="000000"/>
              <w:bottom w:val="nil"/>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针灸康复楼三层</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375"/>
        </w:trPr>
        <w:tc>
          <w:tcPr>
            <w:tcW w:w="411" w:type="pct"/>
            <w:vMerge/>
            <w:tcBorders>
              <w:top w:val="single" w:sz="4" w:space="0" w:color="000000"/>
              <w:left w:val="single" w:sz="4" w:space="0" w:color="000000"/>
              <w:bottom w:val="nil"/>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针灸康复楼四层</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375"/>
        </w:trPr>
        <w:tc>
          <w:tcPr>
            <w:tcW w:w="411" w:type="pct"/>
            <w:vMerge/>
            <w:tcBorders>
              <w:top w:val="single" w:sz="4" w:space="0" w:color="000000"/>
              <w:left w:val="single" w:sz="4" w:space="0" w:color="000000"/>
              <w:bottom w:val="nil"/>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针灸康复楼五层</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375"/>
        </w:trPr>
        <w:tc>
          <w:tcPr>
            <w:tcW w:w="411" w:type="pct"/>
            <w:vMerge/>
            <w:tcBorders>
              <w:top w:val="single" w:sz="4" w:space="0" w:color="000000"/>
              <w:left w:val="single" w:sz="4" w:space="0" w:color="000000"/>
              <w:bottom w:val="nil"/>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针灸康复楼六层</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375"/>
        </w:trPr>
        <w:tc>
          <w:tcPr>
            <w:tcW w:w="411" w:type="pct"/>
            <w:vMerge/>
            <w:tcBorders>
              <w:top w:val="single" w:sz="4" w:space="0" w:color="000000"/>
              <w:left w:val="single" w:sz="4" w:space="0" w:color="000000"/>
              <w:bottom w:val="nil"/>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针灸康复楼七层</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375"/>
        </w:trPr>
        <w:tc>
          <w:tcPr>
            <w:tcW w:w="411" w:type="pct"/>
            <w:vMerge/>
            <w:tcBorders>
              <w:top w:val="single" w:sz="4" w:space="0" w:color="000000"/>
              <w:left w:val="single" w:sz="4" w:space="0" w:color="000000"/>
              <w:bottom w:val="nil"/>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针灸康复楼八层</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375"/>
        </w:trPr>
        <w:tc>
          <w:tcPr>
            <w:tcW w:w="411" w:type="pct"/>
            <w:vMerge/>
            <w:tcBorders>
              <w:top w:val="single" w:sz="4" w:space="0" w:color="000000"/>
              <w:left w:val="single" w:sz="4" w:space="0" w:color="000000"/>
              <w:bottom w:val="nil"/>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感染性疾病楼一层</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462"/>
        </w:trPr>
        <w:tc>
          <w:tcPr>
            <w:tcW w:w="411" w:type="pct"/>
            <w:vMerge/>
            <w:tcBorders>
              <w:top w:val="single" w:sz="4" w:space="0" w:color="000000"/>
              <w:left w:val="single" w:sz="4" w:space="0" w:color="000000"/>
              <w:bottom w:val="nil"/>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感染性疾病楼二层</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每周7天，每天12小时</w:t>
            </w:r>
          </w:p>
        </w:tc>
      </w:tr>
      <w:tr w:rsidR="00CB7322">
        <w:trPr>
          <w:trHeight w:val="375"/>
        </w:trPr>
        <w:tc>
          <w:tcPr>
            <w:tcW w:w="411" w:type="pct"/>
            <w:vMerge/>
            <w:tcBorders>
              <w:top w:val="single" w:sz="4" w:space="0" w:color="000000"/>
              <w:left w:val="single" w:sz="4" w:space="0" w:color="000000"/>
              <w:bottom w:val="nil"/>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负一、负二保洁</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495"/>
        </w:trPr>
        <w:tc>
          <w:tcPr>
            <w:tcW w:w="411" w:type="pct"/>
            <w:vMerge/>
            <w:tcBorders>
              <w:top w:val="single" w:sz="4" w:space="0" w:color="000000"/>
              <w:left w:val="single" w:sz="4" w:space="0" w:color="000000"/>
              <w:bottom w:val="nil"/>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小计</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20</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2766" w:type="pct"/>
            <w:gridSpan w:val="3"/>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580"/>
        </w:trPr>
        <w:tc>
          <w:tcPr>
            <w:tcW w:w="411" w:type="pct"/>
            <w:vMerge w:val="restar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专项保洁</w:t>
            </w: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外科楼</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1524"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45周岁以下，具备《特种作业操作证（高处作业）》和天津市病媒生物防治培训证。</w:t>
            </w:r>
          </w:p>
        </w:tc>
        <w:tc>
          <w:tcPr>
            <w:tcW w:w="550"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92"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660"/>
        </w:trPr>
        <w:tc>
          <w:tcPr>
            <w:tcW w:w="411" w:type="pct"/>
            <w:vMerge/>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针灸康复楼</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590"/>
        </w:trPr>
        <w:tc>
          <w:tcPr>
            <w:tcW w:w="411" w:type="pct"/>
            <w:vMerge/>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小计</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2766" w:type="pct"/>
            <w:gridSpan w:val="3"/>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1900"/>
        </w:trPr>
        <w:tc>
          <w:tcPr>
            <w:tcW w:w="411"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垃圾清运</w:t>
            </w: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生活垃圾/医疗废物收集</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27"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152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50周岁以下，持《天津市医疗废物管理培训合格证》、感染四项检验报告单（包括乙肝、丙肝、HIV、梅毒）及健康证上岗。</w:t>
            </w:r>
          </w:p>
        </w:tc>
        <w:tc>
          <w:tcPr>
            <w:tcW w:w="550"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92"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375"/>
        </w:trPr>
        <w:tc>
          <w:tcPr>
            <w:tcW w:w="411" w:type="pct"/>
            <w:vMerge w:val="restar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司梯</w:t>
            </w:r>
            <w:proofErr w:type="gramEnd"/>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外科楼</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c>
          <w:tcPr>
            <w:tcW w:w="1524"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司梯45周岁</w:t>
            </w:r>
            <w:proofErr w:type="gramEnd"/>
            <w:r>
              <w:rPr>
                <w:rFonts w:ascii="仿宋" w:eastAsia="仿宋" w:hAnsi="仿宋" w:cs="仿宋" w:hint="eastAsia"/>
                <w:color w:val="000000"/>
                <w:kern w:val="0"/>
                <w:sz w:val="24"/>
                <w:szCs w:val="24"/>
                <w:lang w:bidi="ar"/>
              </w:rPr>
              <w:t>或以下，需具有相关工作经验，责任心强。</w:t>
            </w:r>
          </w:p>
        </w:tc>
        <w:tc>
          <w:tcPr>
            <w:tcW w:w="550"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92"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477"/>
        </w:trPr>
        <w:tc>
          <w:tcPr>
            <w:tcW w:w="411" w:type="pct"/>
            <w:vMerge/>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针灸康复科</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502"/>
        </w:trPr>
        <w:tc>
          <w:tcPr>
            <w:tcW w:w="411" w:type="pct"/>
            <w:vMerge/>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感染性疾病楼</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553"/>
        </w:trPr>
        <w:tc>
          <w:tcPr>
            <w:tcW w:w="411" w:type="pct"/>
            <w:vMerge/>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小计</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2766" w:type="pct"/>
            <w:gridSpan w:val="3"/>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1300"/>
        </w:trPr>
        <w:tc>
          <w:tcPr>
            <w:tcW w:w="411"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收费员</w:t>
            </w: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感染性疾病楼</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c>
          <w:tcPr>
            <w:tcW w:w="152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收费员45周岁或以下，中专以上学历，熟悉电脑操作，责任心强，爱岗敬业。</w:t>
            </w:r>
          </w:p>
        </w:tc>
        <w:tc>
          <w:tcPr>
            <w:tcW w:w="550"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92"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每周7天，每天24小时</w:t>
            </w:r>
          </w:p>
        </w:tc>
      </w:tr>
      <w:tr w:rsidR="00CB7322">
        <w:trPr>
          <w:trHeight w:val="720"/>
        </w:trPr>
        <w:tc>
          <w:tcPr>
            <w:tcW w:w="411" w:type="pct"/>
            <w:vMerge w:val="restar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导诊</w:t>
            </w: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感染性疾病楼预检分诊</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c>
          <w:tcPr>
            <w:tcW w:w="1524"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导诊40周岁或以下，中专以上学历，责任心强。</w:t>
            </w:r>
          </w:p>
        </w:tc>
        <w:tc>
          <w:tcPr>
            <w:tcW w:w="550"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92"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820"/>
        </w:trPr>
        <w:tc>
          <w:tcPr>
            <w:tcW w:w="411" w:type="pct"/>
            <w:vMerge/>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感染性疾病楼自助机</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524"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50"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9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652"/>
        </w:trPr>
        <w:tc>
          <w:tcPr>
            <w:tcW w:w="411" w:type="pct"/>
            <w:vMerge/>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小计</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c>
          <w:tcPr>
            <w:tcW w:w="62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2766" w:type="pct"/>
            <w:gridSpan w:val="3"/>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1350"/>
        </w:trPr>
        <w:tc>
          <w:tcPr>
            <w:tcW w:w="411"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会服</w:t>
            </w:r>
            <w:proofErr w:type="gramEnd"/>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针灸康复</w:t>
            </w:r>
            <w:proofErr w:type="gramStart"/>
            <w:r>
              <w:rPr>
                <w:rFonts w:ascii="仿宋" w:eastAsia="仿宋" w:hAnsi="仿宋" w:cs="仿宋" w:hint="eastAsia"/>
                <w:color w:val="000000"/>
                <w:kern w:val="0"/>
                <w:sz w:val="24"/>
                <w:szCs w:val="24"/>
                <w:lang w:bidi="ar"/>
              </w:rPr>
              <w:t>楼会服</w:t>
            </w:r>
            <w:proofErr w:type="gramEnd"/>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152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35周岁或以下，形象气质佳，大专以上学历，具备相关工作经验，责任心强，熟练掌握服务礼貌用语和礼仪礼节，经面试合格后上岗。</w:t>
            </w:r>
          </w:p>
        </w:tc>
        <w:tc>
          <w:tcPr>
            <w:tcW w:w="550"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92"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每周7天，每天8小时</w:t>
            </w:r>
          </w:p>
        </w:tc>
      </w:tr>
      <w:tr w:rsidR="00CB7322">
        <w:trPr>
          <w:trHeight w:val="1228"/>
        </w:trPr>
        <w:tc>
          <w:tcPr>
            <w:tcW w:w="411"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被服运送</w:t>
            </w:r>
          </w:p>
        </w:tc>
        <w:tc>
          <w:tcPr>
            <w:tcW w:w="829"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被服运送</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27"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152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45周岁或以下，责任心强,无传染病，无不良嗜好，吃苦耐劳，勤奋敬业，有良好的协调能力</w:t>
            </w:r>
          </w:p>
        </w:tc>
        <w:tc>
          <w:tcPr>
            <w:tcW w:w="550"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92"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1110"/>
        </w:trPr>
        <w:tc>
          <w:tcPr>
            <w:tcW w:w="41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储备岗</w:t>
            </w:r>
          </w:p>
        </w:tc>
        <w:tc>
          <w:tcPr>
            <w:tcW w:w="82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储备岗</w:t>
            </w:r>
          </w:p>
        </w:tc>
        <w:tc>
          <w:tcPr>
            <w:tcW w:w="36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20</w:t>
            </w:r>
          </w:p>
        </w:tc>
        <w:tc>
          <w:tcPr>
            <w:tcW w:w="62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20</w:t>
            </w:r>
          </w:p>
        </w:tc>
        <w:tc>
          <w:tcPr>
            <w:tcW w:w="1524"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按照对应岗位服务标准执行。（主要以科室驻守或保洁岗为主，其他根据医院具体岗位要求进行增设）</w:t>
            </w:r>
          </w:p>
        </w:tc>
        <w:tc>
          <w:tcPr>
            <w:tcW w:w="5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否</w:t>
            </w:r>
          </w:p>
        </w:tc>
        <w:tc>
          <w:tcPr>
            <w:tcW w:w="692"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每周6天，每天8小时</w:t>
            </w:r>
          </w:p>
        </w:tc>
      </w:tr>
      <w:tr w:rsidR="00CB7322">
        <w:trPr>
          <w:trHeight w:val="375"/>
        </w:trPr>
        <w:tc>
          <w:tcPr>
            <w:tcW w:w="1241" w:type="pct"/>
            <w:gridSpan w:val="2"/>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合计</w:t>
            </w:r>
          </w:p>
        </w:tc>
        <w:tc>
          <w:tcPr>
            <w:tcW w:w="36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55</w:t>
            </w:r>
          </w:p>
        </w:tc>
        <w:tc>
          <w:tcPr>
            <w:tcW w:w="627"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70</w:t>
            </w:r>
          </w:p>
        </w:tc>
        <w:tc>
          <w:tcPr>
            <w:tcW w:w="2766" w:type="pct"/>
            <w:gridSpan w:val="3"/>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b/>
                <w:bCs/>
                <w:color w:val="000000"/>
                <w:sz w:val="24"/>
                <w:szCs w:val="24"/>
              </w:rPr>
            </w:pPr>
          </w:p>
        </w:tc>
      </w:tr>
    </w:tbl>
    <w:p w:rsidR="00CB7322" w:rsidRDefault="00E7781F">
      <w:pPr>
        <w:spacing w:line="360" w:lineRule="auto"/>
        <w:rPr>
          <w:b/>
          <w:color w:val="000000"/>
          <w:sz w:val="24"/>
          <w:szCs w:val="24"/>
        </w:rPr>
      </w:pPr>
      <w:r>
        <w:rPr>
          <w:rFonts w:hint="eastAsia"/>
          <w:b/>
          <w:color w:val="000000"/>
          <w:sz w:val="24"/>
          <w:szCs w:val="24"/>
        </w:rPr>
        <w:lastRenderedPageBreak/>
        <w:t>三、各岗位人员具体工作内容、职责及服务标准</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（一）服务总体要求</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所提供服务必须满足国家级相关部门对医疗机构物业的标准。供应商对</w:t>
      </w:r>
      <w:proofErr w:type="gramStart"/>
      <w:r>
        <w:rPr>
          <w:rFonts w:ascii="宋体" w:hAnsi="宋体" w:cs="宋体" w:hint="eastAsia"/>
          <w:sz w:val="24"/>
          <w:szCs w:val="24"/>
        </w:rPr>
        <w:t>本服务</w:t>
      </w:r>
      <w:proofErr w:type="gramEnd"/>
      <w:r>
        <w:rPr>
          <w:rFonts w:ascii="宋体" w:hAnsi="宋体" w:cs="宋体" w:hint="eastAsia"/>
          <w:sz w:val="24"/>
          <w:szCs w:val="24"/>
        </w:rPr>
        <w:t>项目的服务标准及人员配置均应符合国家或行业对医疗机构的相关要求，包括但不限于：生活垃圾的投放、处理、清运、外运应符合生活垃圾分别标志标准GB/T 19095、《天津市生活垃圾管理条例》的要求、医疗废物管理应符合《医疗废物管理条例》、《医疗卫生机构医疗废物处理规范》（DB12 597-2015）的要求、楼内通风、温湿度、空气质量等应符合室内空气质量标准GB/T 18883的要求、高空清洁作业应符合高空作业分级标准GB/T 3608的要求。</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中标供应商需购买物业责任保险，供应商负责物业服务期间的安全管理，确保院方、供应</w:t>
      </w:r>
      <w:proofErr w:type="gramStart"/>
      <w:r>
        <w:rPr>
          <w:rFonts w:ascii="宋体" w:hAnsi="宋体" w:cs="宋体" w:hint="eastAsia"/>
          <w:sz w:val="24"/>
          <w:szCs w:val="24"/>
        </w:rPr>
        <w:t>商双方</w:t>
      </w:r>
      <w:proofErr w:type="gramEnd"/>
      <w:r>
        <w:rPr>
          <w:rFonts w:ascii="宋体" w:hAnsi="宋体" w:cs="宋体" w:hint="eastAsia"/>
          <w:sz w:val="24"/>
          <w:szCs w:val="24"/>
        </w:rPr>
        <w:t>及第三方人员的安全。供应商或供应商人员服务过程中造成或因行为不当导致的人身损害、财产损失等(包括但不限于涉及双方、双方人员及其第三人,包括患者/患者家属/医护/其他在院人员等)，概由供应商负责解决并承担全部责任。由院方承担现行赔偿责任的，院方有权向供应商追偿。</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中标供应商承诺拟派人员全员在上岗前提供无犯罪记录证明，往后</w:t>
      </w:r>
      <w:proofErr w:type="gramStart"/>
      <w:r>
        <w:rPr>
          <w:rFonts w:ascii="宋体" w:hAnsi="宋体" w:cs="宋体" w:hint="eastAsia"/>
          <w:sz w:val="24"/>
          <w:szCs w:val="24"/>
        </w:rPr>
        <w:t>每自然年</w:t>
      </w:r>
      <w:proofErr w:type="gramEnd"/>
      <w:r>
        <w:rPr>
          <w:rFonts w:ascii="宋体" w:hAnsi="宋体" w:cs="宋体" w:hint="eastAsia"/>
          <w:sz w:val="24"/>
          <w:szCs w:val="24"/>
        </w:rPr>
        <w:t>更新一次；全员需持有效期内的健康证上岗；中标供应商应落实医院一岗多责的管理要求。</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（二）一期岗位要求</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办公室服务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1、有专职专业管理</w:t>
      </w:r>
      <w:proofErr w:type="gramStart"/>
      <w:r>
        <w:rPr>
          <w:rFonts w:ascii="宋体" w:hAnsi="宋体" w:cs="宋体" w:hint="eastAsia"/>
          <w:sz w:val="24"/>
          <w:szCs w:val="24"/>
        </w:rPr>
        <w:t>岗负责</w:t>
      </w:r>
      <w:proofErr w:type="gramEnd"/>
      <w:r>
        <w:rPr>
          <w:rFonts w:ascii="宋体" w:hAnsi="宋体" w:cs="宋体" w:hint="eastAsia"/>
          <w:sz w:val="24"/>
          <w:szCs w:val="24"/>
        </w:rPr>
        <w:t>统筹管理项目，有专职专业管理</w:t>
      </w:r>
      <w:proofErr w:type="gramStart"/>
      <w:r>
        <w:rPr>
          <w:rFonts w:ascii="宋体" w:hAnsi="宋体" w:cs="宋体" w:hint="eastAsia"/>
          <w:sz w:val="24"/>
          <w:szCs w:val="24"/>
        </w:rPr>
        <w:t>岗负责</w:t>
      </w:r>
      <w:proofErr w:type="gramEnd"/>
      <w:r>
        <w:rPr>
          <w:rFonts w:ascii="宋体" w:hAnsi="宋体" w:cs="宋体" w:hint="eastAsia"/>
          <w:sz w:val="24"/>
          <w:szCs w:val="24"/>
        </w:rPr>
        <w:t>各类服务具体管理。认真贯彻执行医院的经营管理方针。定期向医院主管部门汇报医院管理工作,认真完成任务,实现目标。具备与医院匹配的规章制度、操作规程、应急预案,并监督贯彻执行。</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2、经理助理/安全员1个岗，负责协助项目经理做好项目日常管理工作和项目现场服务作业安全监管工作。</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3、文员1个岗，负责接听、转接电话；接待来访人员。做好办公室档案收集、汇总、上报、整理工作。</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环境卫生服务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1、垃圾清运员4个岗，负责生活垃圾清运和外运（生活垃圾外运服务以医</w:t>
      </w:r>
      <w:r>
        <w:rPr>
          <w:rFonts w:ascii="宋体" w:hAnsi="宋体" w:cs="宋体" w:hint="eastAsia"/>
          <w:sz w:val="24"/>
          <w:szCs w:val="24"/>
        </w:rPr>
        <w:lastRenderedPageBreak/>
        <w:t>院实际工作需求为准）、医疗废物清运；专项保洁5个岗，负责3米以下玻璃、不锈钢、墙面清洁，并根据工作安排进行现场病媒防治作业包括药物投放等；日常保洁员53个岗，负责医院日常保洁。</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2、服务内容：对大厅、通道、候诊区等公共区域、抢救室、治疗室、手术室、输液室、办公室、步行梯、电梯厅、开水间、卫生间、污物间、护士站、病房等地面、墙面、扶手、防撞带、天花板、门窗玻璃、门及门窗框、各类宣传牌、橱窗及有关附体等公共设施设备的保洁，急诊、手术室需24小时保洁。</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（1）地面保持干净,在发生污染后，清理时间不超过15分钟。</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（2）PVC地面打蜡、抛光保养每年1次。石材地面保养每年进行1次，包括抛光、锈黄处理、水斑处理、白华处理、锈斑处理。</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（3）墙面，踢脚线保持干净清洁，每周至少擦拭1次。：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（4）照明灯具：每月至少擦拭一次。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（5）高空风口：每月至少擦拭清洁一次。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（6）门面、门框清洁每周至少擦拭1次。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（7）无悬挂物，不当各类标识清理并不留污痕，不超过30分钟。</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（8）玻璃清洁，至少每月擦拭一次。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（9）非医疗不锈钢物体</w:t>
      </w:r>
      <w:proofErr w:type="gramStart"/>
      <w:r>
        <w:rPr>
          <w:rFonts w:ascii="宋体" w:hAnsi="宋体" w:cs="宋体" w:hint="eastAsia"/>
          <w:sz w:val="24"/>
          <w:szCs w:val="24"/>
        </w:rPr>
        <w:t>表面闪钢保养</w:t>
      </w:r>
      <w:proofErr w:type="gramEnd"/>
      <w:r>
        <w:rPr>
          <w:rFonts w:ascii="宋体" w:hAnsi="宋体" w:cs="宋体" w:hint="eastAsia"/>
          <w:sz w:val="24"/>
          <w:szCs w:val="24"/>
        </w:rPr>
        <w:t>洁净，每周1次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（10）卫生间隔板高位，排风口，纸篓，地漏，脚踏阀，每</w:t>
      </w:r>
      <w:proofErr w:type="gramStart"/>
      <w:r>
        <w:rPr>
          <w:rFonts w:ascii="宋体" w:hAnsi="宋体" w:cs="宋体" w:hint="eastAsia"/>
          <w:sz w:val="24"/>
          <w:szCs w:val="24"/>
        </w:rPr>
        <w:t>周彻底</w:t>
      </w:r>
      <w:proofErr w:type="gramEnd"/>
      <w:r>
        <w:rPr>
          <w:rFonts w:ascii="宋体" w:hAnsi="宋体" w:cs="宋体" w:hint="eastAsia"/>
          <w:sz w:val="24"/>
          <w:szCs w:val="24"/>
        </w:rPr>
        <w:t>清洁一次。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（11）垃圾箱内垃圾每天及时</w:t>
      </w:r>
      <w:proofErr w:type="gramStart"/>
      <w:r>
        <w:rPr>
          <w:rFonts w:ascii="宋体" w:hAnsi="宋体" w:cs="宋体" w:hint="eastAsia"/>
          <w:sz w:val="24"/>
          <w:szCs w:val="24"/>
        </w:rPr>
        <w:t>清倒及外运</w:t>
      </w:r>
      <w:proofErr w:type="gramEnd"/>
      <w:r>
        <w:rPr>
          <w:rFonts w:ascii="宋体" w:hAnsi="宋体" w:cs="宋体" w:hint="eastAsia"/>
          <w:sz w:val="24"/>
          <w:szCs w:val="24"/>
        </w:rPr>
        <w:t>,箱内垃圾不得超过垃圾箱三分之二，无异味,消毒规范。</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（12）清扫、清洗地面及公共附设物时无扬尘。洗手池：池壁无污垢。无痰迹及头发等不洁物。</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（13）水龙头、洗手池台面、镜面、烘手器、小便器、大便器、纸篓、隔板每日清理，保持洁净。</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（14）污染区域每天全面清洁、按规范消毒,如遇特殊情况,按医务人员的要求及时清洁消毒。</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（15）供应商自行或委托专业第三方公司进行病媒生物防治工作，所使用的消杀的工具、药品、投放地点等符合专业规范，从事病媒生物防治工作的人员应取得天津市病媒生物防制培训证书后方能上岗工作。</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lastRenderedPageBreak/>
        <w:t>根据实际选择重点区域组织实施消杀工作，填写《病媒防治作业记录单》；公共区域应根据院方要求及各科情况定期对公共区域蚊、蝇、蟑螂等有害生物进行消杀，按规划点位定期投放鼠药，做到消杀效果符合爱卫会要求，根据区爱卫会工作要求，配合医院完成临时及突击任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医疗废物应分类袋装隔离收集，集中存放管理，专人定时定点运送，垃圾处理及时率100%，二次污染0%；严格按照医用废弃物的收集、集中存放与管理、交接有关规定执行。有预案并能处理好医疗废物泄漏事件、清运医疗废物发生锐器意外刺伤、及其他重大事件医疗环境保障。</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危险废物应分类袋装隔离收集，集中存放管理，专人定时定点运送，垃圾处理及时率100%，二次污染0%；严格按照危险废物的收集、集中存放与管理、交接有关规定执行。</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（18）日常工作中所用到的消耗品及工具设备如清洁剂、消毒药剂、拖把、生活垃圾袋、洗手液、卫生纸等卫生间客用消耗品及洗地机、</w:t>
      </w:r>
      <w:proofErr w:type="gramStart"/>
      <w:r>
        <w:rPr>
          <w:rFonts w:ascii="宋体" w:hAnsi="宋体" w:cs="宋体" w:hint="eastAsia"/>
          <w:sz w:val="24"/>
          <w:szCs w:val="24"/>
        </w:rPr>
        <w:t>驾驶式尘推车</w:t>
      </w:r>
      <w:proofErr w:type="gramEnd"/>
      <w:r>
        <w:rPr>
          <w:rFonts w:ascii="宋体" w:hAnsi="宋体" w:cs="宋体" w:hint="eastAsia"/>
          <w:sz w:val="24"/>
          <w:szCs w:val="24"/>
        </w:rPr>
        <w:t>等清洁设备均由中标供应商提供。（见附件）</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综合服务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1、科室驻守服务包括</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（1）功能检查科5个岗。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（2）病案科5个岗。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（3）放射科1个岗。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（4）供应室3个岗。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（5）</w:t>
      </w:r>
      <w:proofErr w:type="gramStart"/>
      <w:r>
        <w:rPr>
          <w:rFonts w:ascii="宋体" w:hAnsi="宋体" w:cs="宋体" w:hint="eastAsia"/>
          <w:sz w:val="24"/>
          <w:szCs w:val="24"/>
        </w:rPr>
        <w:t>宿管员</w:t>
      </w:r>
      <w:proofErr w:type="gramEnd"/>
      <w:r>
        <w:rPr>
          <w:rFonts w:ascii="宋体" w:hAnsi="宋体" w:cs="宋体" w:hint="eastAsia"/>
          <w:sz w:val="24"/>
          <w:szCs w:val="24"/>
        </w:rPr>
        <w:t>2个岗。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（6）内镜中心3个岗。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（7）口腔科1个岗。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（8）检验科1个岗。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（9）护理部2个岗。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（10）特需门诊1个岗。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（11）治未病3个岗。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（12）针灸科3个岗。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（13）康复科1个岗。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lastRenderedPageBreak/>
        <w:t>（14）综合病区1个岗。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（15）血液净化中心1个岗。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（16）</w:t>
      </w:r>
      <w:proofErr w:type="gramStart"/>
      <w:r>
        <w:rPr>
          <w:rFonts w:ascii="宋体" w:hAnsi="宋体" w:cs="宋体" w:hint="eastAsia"/>
          <w:sz w:val="24"/>
          <w:szCs w:val="24"/>
        </w:rPr>
        <w:t>医</w:t>
      </w:r>
      <w:proofErr w:type="gramEnd"/>
      <w:r>
        <w:rPr>
          <w:rFonts w:ascii="宋体" w:hAnsi="宋体" w:cs="宋体" w:hint="eastAsia"/>
          <w:sz w:val="24"/>
          <w:szCs w:val="24"/>
        </w:rPr>
        <w:t>保科2个岗。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（17）皮肤科1个岗。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（18）网络信息科1个岗。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（19）肿瘤科1个岗。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（20）风湿科1个岗。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（21）骨伤科2个岗。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（22）老年病科1个岗。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（23）呼吸内科1个岗。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（24）耳鼻喉</w:t>
      </w:r>
      <w:proofErr w:type="gramStart"/>
      <w:r>
        <w:rPr>
          <w:rFonts w:ascii="宋体" w:hAnsi="宋体" w:cs="宋体" w:hint="eastAsia"/>
          <w:sz w:val="24"/>
          <w:szCs w:val="24"/>
        </w:rPr>
        <w:t>一</w:t>
      </w:r>
      <w:proofErr w:type="gramEnd"/>
      <w:r>
        <w:rPr>
          <w:rFonts w:ascii="宋体" w:hAnsi="宋体" w:cs="宋体" w:hint="eastAsia"/>
          <w:sz w:val="24"/>
          <w:szCs w:val="24"/>
        </w:rPr>
        <w:t>科1个岗。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（25）中医特色疗法中心1个岗。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（26）急诊科1个岗。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（27）肛肠科1个岗。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（28）消化内科1个岗。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（29）外科2个岗。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（30）内分泌科1个岗。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（31）儿科1个岗。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以上岗位需按科室要求，负责辅助科室完成日常工作。</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（32）被服运送4个岗，</w:t>
      </w:r>
      <w:proofErr w:type="gramStart"/>
      <w:r>
        <w:rPr>
          <w:rFonts w:ascii="宋体" w:hAnsi="宋体" w:cs="宋体" w:hint="eastAsia"/>
          <w:sz w:val="24"/>
          <w:szCs w:val="24"/>
        </w:rPr>
        <w:t>负责负责</w:t>
      </w:r>
      <w:proofErr w:type="gramEnd"/>
      <w:r>
        <w:rPr>
          <w:rFonts w:ascii="宋体" w:hAnsi="宋体" w:cs="宋体" w:hint="eastAsia"/>
          <w:sz w:val="24"/>
          <w:szCs w:val="24"/>
        </w:rPr>
        <w:t>全院布草上收下送、整理及数量清点工作，与洗涤单位交接，与科室交接。办理报废被服及领取新被服手续。配合医院做突发性公共卫生事件的被服收发、消毒工作。</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（33）负一层</w:t>
      </w:r>
      <w:proofErr w:type="gramStart"/>
      <w:r>
        <w:rPr>
          <w:rFonts w:ascii="宋体" w:hAnsi="宋体" w:cs="宋体" w:hint="eastAsia"/>
          <w:sz w:val="24"/>
          <w:szCs w:val="24"/>
        </w:rPr>
        <w:t>煎药室</w:t>
      </w:r>
      <w:proofErr w:type="gramEnd"/>
      <w:r>
        <w:rPr>
          <w:rFonts w:ascii="宋体" w:hAnsi="宋体" w:cs="宋体" w:hint="eastAsia"/>
          <w:sz w:val="24"/>
          <w:szCs w:val="24"/>
        </w:rPr>
        <w:t>药渣运送1个岗，负责收集清运煎制后的药渣，并按要求进行处理。</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（34）零星物品搬运2个岗，负责日常的物品搬运工作。</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2、</w:t>
      </w:r>
      <w:proofErr w:type="gramStart"/>
      <w:r>
        <w:rPr>
          <w:rFonts w:ascii="宋体" w:hAnsi="宋体" w:cs="宋体" w:hint="eastAsia"/>
          <w:sz w:val="24"/>
          <w:szCs w:val="24"/>
        </w:rPr>
        <w:t>司梯及</w:t>
      </w:r>
      <w:proofErr w:type="gramEnd"/>
      <w:r>
        <w:rPr>
          <w:rFonts w:ascii="宋体" w:hAnsi="宋体" w:cs="宋体" w:hint="eastAsia"/>
          <w:sz w:val="24"/>
          <w:szCs w:val="24"/>
        </w:rPr>
        <w:t>导引乘梯服务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包括11个岗，负责院内扶梯的指引工作、</w:t>
      </w:r>
      <w:proofErr w:type="gramStart"/>
      <w:r>
        <w:rPr>
          <w:rFonts w:ascii="宋体" w:hAnsi="宋体" w:cs="宋体" w:hint="eastAsia"/>
          <w:sz w:val="24"/>
          <w:szCs w:val="24"/>
        </w:rPr>
        <w:t>住院部直梯的</w:t>
      </w:r>
      <w:proofErr w:type="gramEnd"/>
      <w:r>
        <w:rPr>
          <w:rFonts w:ascii="宋体" w:hAnsi="宋体" w:cs="宋体" w:hint="eastAsia"/>
          <w:sz w:val="24"/>
          <w:szCs w:val="24"/>
        </w:rPr>
        <w:t>指引工作、</w:t>
      </w:r>
      <w:proofErr w:type="gramStart"/>
      <w:r>
        <w:rPr>
          <w:rFonts w:ascii="宋体" w:hAnsi="宋体" w:cs="宋体" w:hint="eastAsia"/>
          <w:sz w:val="24"/>
          <w:szCs w:val="24"/>
        </w:rPr>
        <w:t>门诊直梯的</w:t>
      </w:r>
      <w:proofErr w:type="gramEnd"/>
      <w:r>
        <w:rPr>
          <w:rFonts w:ascii="宋体" w:hAnsi="宋体" w:cs="宋体" w:hint="eastAsia"/>
          <w:sz w:val="24"/>
          <w:szCs w:val="24"/>
        </w:rPr>
        <w:t>值守，住院部</w:t>
      </w:r>
      <w:proofErr w:type="gramStart"/>
      <w:r>
        <w:rPr>
          <w:rFonts w:ascii="宋体" w:hAnsi="宋体" w:cs="宋体" w:hint="eastAsia"/>
          <w:sz w:val="24"/>
          <w:szCs w:val="24"/>
        </w:rPr>
        <w:t>手术直梯的</w:t>
      </w:r>
      <w:proofErr w:type="gramEnd"/>
      <w:r>
        <w:rPr>
          <w:rFonts w:ascii="宋体" w:hAnsi="宋体" w:cs="宋体" w:hint="eastAsia"/>
          <w:sz w:val="24"/>
          <w:szCs w:val="24"/>
        </w:rPr>
        <w:t>值守及急诊</w:t>
      </w:r>
      <w:proofErr w:type="gramStart"/>
      <w:r>
        <w:rPr>
          <w:rFonts w:ascii="宋体" w:hAnsi="宋体" w:cs="宋体" w:hint="eastAsia"/>
          <w:sz w:val="24"/>
          <w:szCs w:val="24"/>
        </w:rPr>
        <w:t>楼直梯</w:t>
      </w:r>
      <w:proofErr w:type="gramEnd"/>
      <w:r>
        <w:rPr>
          <w:rFonts w:ascii="宋体" w:hAnsi="宋体" w:cs="宋体" w:hint="eastAsia"/>
          <w:sz w:val="24"/>
          <w:szCs w:val="24"/>
        </w:rPr>
        <w:t>的值守工作，住院部家属</w:t>
      </w:r>
      <w:proofErr w:type="gramStart"/>
      <w:r>
        <w:rPr>
          <w:rFonts w:ascii="宋体" w:hAnsi="宋体" w:cs="宋体" w:hint="eastAsia"/>
          <w:sz w:val="24"/>
          <w:szCs w:val="24"/>
        </w:rPr>
        <w:t>探视梯控值守</w:t>
      </w:r>
      <w:proofErr w:type="gramEnd"/>
      <w:r>
        <w:rPr>
          <w:rFonts w:ascii="宋体" w:hAnsi="宋体" w:cs="宋体" w:hint="eastAsia"/>
          <w:sz w:val="24"/>
          <w:szCs w:val="24"/>
        </w:rPr>
        <w:t>，手术</w:t>
      </w:r>
      <w:proofErr w:type="gramStart"/>
      <w:r>
        <w:rPr>
          <w:rFonts w:ascii="宋体" w:hAnsi="宋体" w:cs="宋体" w:hint="eastAsia"/>
          <w:sz w:val="24"/>
          <w:szCs w:val="24"/>
        </w:rPr>
        <w:t>直梯及急诊楼直梯</w:t>
      </w:r>
      <w:proofErr w:type="gramEnd"/>
      <w:r>
        <w:rPr>
          <w:rFonts w:ascii="宋体" w:hAnsi="宋体" w:cs="宋体" w:hint="eastAsia"/>
          <w:sz w:val="24"/>
          <w:szCs w:val="24"/>
        </w:rPr>
        <w:t>为24小时运行，其他电梯为8小时运行。</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lastRenderedPageBreak/>
        <w:t>3、导诊服务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包括36个岗，负责急诊、各科室门诊、治未病、国医堂、特需门诊等就诊患者咨询分诊、门诊大厅就诊患者便民服务、门诊自助机服务、门诊导诊咨询工作、门诊大厅轮椅租借、失物招领等工作。</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4、收费服务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包括9个岗，负责门诊急诊及住院部挂号收费预计9个窗口服务。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5、会议服</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包括2个岗，负责日常、临时会务活动的会议前服务、会议中服务、会议后服务工作。</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6、司机服务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包括2个岗，负责安全驾驶救护车往返</w:t>
      </w:r>
      <w:proofErr w:type="gramStart"/>
      <w:r>
        <w:rPr>
          <w:rFonts w:ascii="宋体" w:hAnsi="宋体" w:cs="宋体" w:hint="eastAsia"/>
          <w:sz w:val="24"/>
          <w:szCs w:val="24"/>
        </w:rPr>
        <w:t>北塘院区</w:t>
      </w:r>
      <w:proofErr w:type="gramEnd"/>
      <w:r>
        <w:rPr>
          <w:rFonts w:ascii="宋体" w:hAnsi="宋体" w:cs="宋体" w:hint="eastAsia"/>
          <w:sz w:val="24"/>
          <w:szCs w:val="24"/>
        </w:rPr>
        <w:t>与杭州道院区运送轻症或行动不便的病人，物业公司承担因驾驶员责任造成的违法违规损失。</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（三）二期岗位要求</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办公室服务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1、环境领班1岗；综合领班1岗。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环境卫生服务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1、垃圾清运员2个岗；专项保洁2个岗；日常保洁员20个岗。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综合服务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w:t>
      </w:r>
      <w:proofErr w:type="gramStart"/>
      <w:r>
        <w:rPr>
          <w:rFonts w:ascii="宋体" w:hAnsi="宋体" w:cs="宋体" w:hint="eastAsia"/>
          <w:sz w:val="24"/>
          <w:szCs w:val="24"/>
        </w:rPr>
        <w:t>司梯3个</w:t>
      </w:r>
      <w:proofErr w:type="gramEnd"/>
      <w:r>
        <w:rPr>
          <w:rFonts w:ascii="宋体" w:hAnsi="宋体" w:cs="宋体" w:hint="eastAsia"/>
          <w:sz w:val="24"/>
          <w:szCs w:val="24"/>
        </w:rPr>
        <w:t>岗；收费员1个岗；导诊3个岗；</w:t>
      </w:r>
      <w:proofErr w:type="gramStart"/>
      <w:r>
        <w:rPr>
          <w:rFonts w:ascii="宋体" w:hAnsi="宋体" w:cs="宋体" w:hint="eastAsia"/>
          <w:sz w:val="24"/>
          <w:szCs w:val="24"/>
        </w:rPr>
        <w:t>会服1个</w:t>
      </w:r>
      <w:proofErr w:type="gramEnd"/>
      <w:r>
        <w:rPr>
          <w:rFonts w:ascii="宋体" w:hAnsi="宋体" w:cs="宋体" w:hint="eastAsia"/>
          <w:sz w:val="24"/>
          <w:szCs w:val="24"/>
        </w:rPr>
        <w:t>岗；被服运送1个岗。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2.储备岗20个岗，按医院实际情况需求据实增减。在服务期内如需增加应由需求方提交申请、并经医院管理部门审批后按实际上岗日期按照对应的岗位费用标准据实结算。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以上二期人员岗位工作内容及要求与一期人员岗位的相同，在服务期内根据二期投入使用时间和院方实际要求上岗，并按实际上岗日期按照对应的岗位费用标准据实结算。</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（四）其他辅助服务工作</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1、清雪服务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依据院方清雪应急预案划定的责任区域完成清雪作业，小雪：随下随清，当</w:t>
      </w:r>
      <w:r>
        <w:rPr>
          <w:rFonts w:ascii="宋体" w:hAnsi="宋体" w:cs="宋体" w:hint="eastAsia"/>
          <w:sz w:val="24"/>
          <w:szCs w:val="24"/>
        </w:rPr>
        <w:lastRenderedPageBreak/>
        <w:t>天完成清理工作；中雪：主干道一天内清理完毕，其他清雪区域两天内清理完毕；大雪：主干道两天内清理完毕，其他清雪区域三天内清理完毕；暴雪或特大暴雪：视降雪情况确定清雪完成时间。责任区域内清雪作业所需工具、耗材费用由供应商承担。</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2、防汛辅助服务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依据院方防汛应急预案的具体要求，供应</w:t>
      </w:r>
      <w:proofErr w:type="gramStart"/>
      <w:r>
        <w:rPr>
          <w:rFonts w:ascii="宋体" w:hAnsi="宋体" w:cs="宋体" w:hint="eastAsia"/>
          <w:sz w:val="24"/>
          <w:szCs w:val="24"/>
        </w:rPr>
        <w:t>商配合</w:t>
      </w:r>
      <w:proofErr w:type="gramEnd"/>
      <w:r>
        <w:rPr>
          <w:rFonts w:ascii="宋体" w:hAnsi="宋体" w:cs="宋体" w:hint="eastAsia"/>
          <w:sz w:val="24"/>
          <w:szCs w:val="24"/>
        </w:rPr>
        <w:t>院方完成职责内的防汛工作，如协助配合检查作业区域内门窗，作业区域出入口摆放沙袋，作业区域巡视检查，应急处理等，并做好全员防汛预案培训，提高全员防汛意识。</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3、快递柜服务</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依据院方快递存储的具体要求，供应商需与第三方快递柜投放公司签订相关协议，确保满足院方快递的正常存储需求。服务期间产生的一切费用及纠纷问题由供应商负责。</w:t>
      </w:r>
    </w:p>
    <w:p w:rsidR="00CB7322" w:rsidRDefault="00E7781F">
      <w:pPr>
        <w:spacing w:line="360" w:lineRule="auto"/>
        <w:rPr>
          <w:b/>
          <w:sz w:val="24"/>
          <w:szCs w:val="24"/>
        </w:rPr>
      </w:pPr>
      <w:r>
        <w:rPr>
          <w:rFonts w:hint="eastAsia"/>
          <w:b/>
          <w:sz w:val="24"/>
          <w:szCs w:val="24"/>
        </w:rPr>
        <w:t>四、应急服务要求</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当出现不可预知突发/紧急情况时（例如停水停电、极端天气、群体事件、自然灾害等，可根据项目具体情况列举），保证服务正常运转的措施，包括但不限于临时增配5%的人员、临时调集设备、现有人员岗位职责临时增加、与相关政府部门协调配合等。</w:t>
      </w:r>
    </w:p>
    <w:p w:rsidR="00CB7322" w:rsidRDefault="00E7781F">
      <w:pPr>
        <w:spacing w:line="360" w:lineRule="auto"/>
        <w:rPr>
          <w:b/>
          <w:sz w:val="24"/>
          <w:szCs w:val="24"/>
        </w:rPr>
      </w:pPr>
      <w:r>
        <w:rPr>
          <w:rFonts w:hint="eastAsia"/>
          <w:b/>
          <w:sz w:val="24"/>
          <w:szCs w:val="24"/>
        </w:rPr>
        <w:t>五、人员保密要求</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保证服务过程中有可能获取的保密信息不泄露的措施，包括但不限于制定保密制度、服务人员保密培训、重点岗位双人服务、泄密惩罚办法。</w:t>
      </w:r>
    </w:p>
    <w:p w:rsidR="00CB7322" w:rsidRDefault="00E7781F">
      <w:pPr>
        <w:spacing w:line="360" w:lineRule="auto"/>
        <w:rPr>
          <w:b/>
          <w:sz w:val="24"/>
          <w:szCs w:val="24"/>
        </w:rPr>
      </w:pPr>
      <w:r>
        <w:rPr>
          <w:rFonts w:hint="eastAsia"/>
          <w:b/>
          <w:sz w:val="24"/>
          <w:szCs w:val="24"/>
        </w:rPr>
        <w:t>六、人员稳定性要求</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在整个服务期内，所上岗人员均需每年开具无犯罪记录证明提供给采购方，人员更换率不得超过15%，更换人员不得低于采购需求，且应经采购人同意。</w:t>
      </w:r>
    </w:p>
    <w:p w:rsidR="00CB7322" w:rsidRDefault="00E7781F">
      <w:pPr>
        <w:spacing w:line="360" w:lineRule="auto"/>
        <w:rPr>
          <w:b/>
          <w:sz w:val="24"/>
          <w:szCs w:val="24"/>
        </w:rPr>
      </w:pPr>
      <w:r>
        <w:rPr>
          <w:rFonts w:hint="eastAsia"/>
          <w:b/>
          <w:sz w:val="24"/>
          <w:szCs w:val="24"/>
        </w:rPr>
        <w:t>七、进驻和接管要求</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CB7322" w:rsidRDefault="00E7781F">
      <w:pPr>
        <w:spacing w:line="360" w:lineRule="auto"/>
        <w:rPr>
          <w:b/>
          <w:sz w:val="24"/>
          <w:szCs w:val="24"/>
        </w:rPr>
      </w:pPr>
      <w:r>
        <w:rPr>
          <w:rFonts w:hint="eastAsia"/>
          <w:b/>
          <w:sz w:val="24"/>
          <w:szCs w:val="24"/>
        </w:rPr>
        <w:t>八、费用分割</w:t>
      </w:r>
    </w:p>
    <w:p w:rsidR="00CB7322" w:rsidRDefault="00E7781F">
      <w:pPr>
        <w:spacing w:line="360" w:lineRule="auto"/>
        <w:ind w:firstLineChars="200" w:firstLine="480"/>
        <w:rPr>
          <w:rFonts w:ascii="宋体" w:hAnsi="宋体" w:cs="宋体"/>
          <w:sz w:val="24"/>
          <w:szCs w:val="24"/>
        </w:rPr>
      </w:pPr>
      <w:r>
        <w:rPr>
          <w:rFonts w:ascii="宋体" w:hAnsi="宋体" w:cs="宋体"/>
          <w:sz w:val="24"/>
          <w:szCs w:val="24"/>
        </w:rPr>
        <w:t>本项目物业服务费应包括以下内容，由供应商提供：</w:t>
      </w:r>
    </w:p>
    <w:p w:rsidR="00CB7322" w:rsidRDefault="00E7781F">
      <w:pPr>
        <w:spacing w:line="360" w:lineRule="auto"/>
        <w:ind w:firstLineChars="200" w:firstLine="480"/>
        <w:rPr>
          <w:rFonts w:ascii="宋体" w:hAnsi="宋体" w:cs="宋体"/>
          <w:sz w:val="24"/>
          <w:szCs w:val="24"/>
        </w:rPr>
      </w:pPr>
      <w:r>
        <w:rPr>
          <w:rFonts w:ascii="宋体" w:hAnsi="宋体" w:cs="宋体"/>
          <w:sz w:val="24"/>
          <w:szCs w:val="24"/>
        </w:rPr>
        <w:lastRenderedPageBreak/>
        <w:t>（1）人员费用：包括员工薪金、社会保险、公积金、福利待遇、加班费、员工制服等；</w:t>
      </w:r>
    </w:p>
    <w:p w:rsidR="00CB7322" w:rsidRDefault="00E7781F">
      <w:pPr>
        <w:spacing w:line="360" w:lineRule="auto"/>
        <w:ind w:firstLineChars="200" w:firstLine="480"/>
        <w:rPr>
          <w:rFonts w:ascii="宋体" w:hAnsi="宋体" w:cs="宋体"/>
          <w:sz w:val="24"/>
          <w:szCs w:val="24"/>
        </w:rPr>
      </w:pPr>
      <w:r>
        <w:rPr>
          <w:rFonts w:ascii="宋体" w:hAnsi="宋体" w:cs="宋体"/>
          <w:sz w:val="24"/>
          <w:szCs w:val="24"/>
        </w:rPr>
        <w:t>（2）清洁保洁服务费</w:t>
      </w:r>
    </w:p>
    <w:p w:rsidR="00CB7322" w:rsidRDefault="00E7781F">
      <w:pPr>
        <w:spacing w:line="360" w:lineRule="auto"/>
        <w:ind w:firstLineChars="200" w:firstLine="480"/>
        <w:rPr>
          <w:rFonts w:ascii="宋体" w:hAnsi="宋体" w:cs="宋体"/>
          <w:sz w:val="24"/>
          <w:szCs w:val="24"/>
        </w:rPr>
      </w:pPr>
      <w:r>
        <w:rPr>
          <w:rFonts w:ascii="宋体" w:hAnsi="宋体" w:cs="宋体"/>
          <w:sz w:val="24"/>
          <w:szCs w:val="24"/>
        </w:rPr>
        <w:t>①保洁服务工具耗材费用；</w:t>
      </w:r>
    </w:p>
    <w:p w:rsidR="00CB7322" w:rsidRDefault="00E7781F">
      <w:pPr>
        <w:spacing w:line="360" w:lineRule="auto"/>
        <w:ind w:firstLineChars="200" w:firstLine="480"/>
        <w:rPr>
          <w:rFonts w:ascii="宋体" w:hAnsi="宋体" w:cs="宋体"/>
          <w:sz w:val="24"/>
          <w:szCs w:val="24"/>
        </w:rPr>
      </w:pPr>
      <w:r>
        <w:rPr>
          <w:rFonts w:ascii="宋体" w:hAnsi="宋体" w:cs="宋体"/>
          <w:sz w:val="24"/>
          <w:szCs w:val="24"/>
        </w:rPr>
        <w:t>②病媒生物防治费；</w:t>
      </w:r>
    </w:p>
    <w:p w:rsidR="00CB7322" w:rsidRDefault="00E7781F">
      <w:pPr>
        <w:spacing w:line="360" w:lineRule="auto"/>
        <w:ind w:firstLineChars="200" w:firstLine="480"/>
        <w:rPr>
          <w:rFonts w:ascii="宋体" w:hAnsi="宋体" w:cs="宋体"/>
          <w:sz w:val="24"/>
          <w:szCs w:val="24"/>
        </w:rPr>
      </w:pPr>
      <w:r>
        <w:rPr>
          <w:rFonts w:ascii="宋体" w:hAnsi="宋体" w:cs="宋体"/>
          <w:sz w:val="24"/>
          <w:szCs w:val="24"/>
        </w:rPr>
        <w:t>③PVC地面打蜡保养费用；</w:t>
      </w:r>
    </w:p>
    <w:p w:rsidR="00CB7322" w:rsidRDefault="00E7781F">
      <w:pPr>
        <w:spacing w:line="360" w:lineRule="auto"/>
        <w:ind w:firstLineChars="200" w:firstLine="480"/>
        <w:rPr>
          <w:rFonts w:ascii="宋体" w:hAnsi="宋体" w:cs="宋体"/>
          <w:sz w:val="24"/>
          <w:szCs w:val="24"/>
        </w:rPr>
      </w:pPr>
      <w:r>
        <w:rPr>
          <w:rFonts w:ascii="宋体" w:hAnsi="宋体" w:cs="宋体"/>
          <w:sz w:val="24"/>
          <w:szCs w:val="24"/>
        </w:rPr>
        <w:t>④生活垃圾外运费用</w:t>
      </w:r>
      <w:r>
        <w:rPr>
          <w:rFonts w:ascii="宋体" w:hAnsi="宋体" w:cs="宋体" w:hint="eastAsia"/>
          <w:sz w:val="24"/>
          <w:szCs w:val="24"/>
        </w:rPr>
        <w:t>（以医院实际工作需求据实结算）</w:t>
      </w:r>
      <w:r>
        <w:rPr>
          <w:rFonts w:ascii="宋体" w:hAnsi="宋体" w:cs="宋体"/>
          <w:sz w:val="24"/>
          <w:szCs w:val="24"/>
        </w:rPr>
        <w:t>。</w:t>
      </w:r>
    </w:p>
    <w:p w:rsidR="00CB7322" w:rsidRDefault="00E7781F">
      <w:pPr>
        <w:spacing w:line="360" w:lineRule="auto"/>
        <w:ind w:firstLineChars="200" w:firstLine="480"/>
        <w:rPr>
          <w:rFonts w:ascii="宋体" w:hAnsi="宋体" w:cs="宋体"/>
          <w:sz w:val="24"/>
          <w:szCs w:val="24"/>
        </w:rPr>
      </w:pPr>
      <w:r>
        <w:rPr>
          <w:rFonts w:ascii="宋体" w:hAnsi="宋体" w:cs="宋体"/>
          <w:sz w:val="24"/>
          <w:szCs w:val="24"/>
        </w:rPr>
        <w:t>（3）企业利润；</w:t>
      </w:r>
    </w:p>
    <w:p w:rsidR="00CB7322" w:rsidRDefault="00E7781F">
      <w:pPr>
        <w:spacing w:line="360" w:lineRule="auto"/>
        <w:ind w:firstLineChars="200" w:firstLine="480"/>
        <w:rPr>
          <w:rFonts w:ascii="宋体" w:hAnsi="宋体" w:cs="宋体"/>
          <w:sz w:val="24"/>
          <w:szCs w:val="24"/>
        </w:rPr>
      </w:pPr>
      <w:r>
        <w:rPr>
          <w:rFonts w:ascii="宋体" w:hAnsi="宋体" w:cs="宋体"/>
          <w:sz w:val="24"/>
          <w:szCs w:val="24"/>
        </w:rPr>
        <w:t>（4）税费；</w:t>
      </w:r>
    </w:p>
    <w:p w:rsidR="00CB7322" w:rsidRDefault="00E7781F">
      <w:pPr>
        <w:spacing w:line="360" w:lineRule="auto"/>
        <w:ind w:firstLineChars="200" w:firstLine="480"/>
        <w:rPr>
          <w:rFonts w:ascii="宋体" w:hAnsi="宋体" w:cs="宋体"/>
          <w:sz w:val="24"/>
          <w:szCs w:val="24"/>
        </w:rPr>
      </w:pPr>
      <w:r>
        <w:rPr>
          <w:rFonts w:ascii="宋体" w:hAnsi="宋体" w:cs="宋体"/>
          <w:sz w:val="24"/>
          <w:szCs w:val="24"/>
        </w:rPr>
        <w:t>（5）物业管理责任保险费用（保额额度不低于1000万，供应商进场服务前需提交给采购单位投保保单复印件）。</w:t>
      </w:r>
    </w:p>
    <w:p w:rsidR="00CB7322" w:rsidRDefault="00E7781F">
      <w:pPr>
        <w:spacing w:line="360" w:lineRule="auto"/>
        <w:ind w:firstLineChars="200" w:firstLine="480"/>
        <w:rPr>
          <w:rFonts w:ascii="宋体" w:hAnsi="宋体" w:cs="宋体"/>
          <w:sz w:val="24"/>
          <w:szCs w:val="24"/>
        </w:rPr>
      </w:pPr>
      <w:r>
        <w:rPr>
          <w:rFonts w:ascii="宋体" w:hAnsi="宋体" w:cs="宋体"/>
          <w:sz w:val="24"/>
          <w:szCs w:val="24"/>
        </w:rPr>
        <w:t>采购单位提供物资或承担费用包括：</w:t>
      </w:r>
    </w:p>
    <w:p w:rsidR="00CB7322" w:rsidRDefault="00E7781F">
      <w:pPr>
        <w:spacing w:line="360" w:lineRule="auto"/>
        <w:ind w:firstLineChars="200" w:firstLine="480"/>
        <w:rPr>
          <w:rFonts w:ascii="宋体" w:hAnsi="宋体" w:cs="宋体"/>
          <w:sz w:val="24"/>
          <w:szCs w:val="24"/>
        </w:rPr>
      </w:pPr>
      <w:r>
        <w:rPr>
          <w:rFonts w:ascii="宋体" w:hAnsi="宋体" w:cs="宋体"/>
          <w:sz w:val="24"/>
          <w:szCs w:val="24"/>
        </w:rPr>
        <w:t>（1）物业服务过程中产生的能耗（水、电等）费用；</w:t>
      </w:r>
    </w:p>
    <w:p w:rsidR="00CB7322" w:rsidRDefault="00E7781F">
      <w:pPr>
        <w:spacing w:line="360" w:lineRule="auto"/>
        <w:ind w:firstLineChars="200" w:firstLine="480"/>
        <w:rPr>
          <w:rFonts w:ascii="宋体" w:hAnsi="宋体" w:cs="宋体"/>
          <w:sz w:val="24"/>
          <w:szCs w:val="24"/>
        </w:rPr>
      </w:pPr>
      <w:r>
        <w:rPr>
          <w:rFonts w:ascii="宋体" w:hAnsi="宋体" w:cs="宋体"/>
          <w:sz w:val="24"/>
          <w:szCs w:val="24"/>
        </w:rPr>
        <w:t>（2）医疗废物外运处理费；</w:t>
      </w:r>
    </w:p>
    <w:p w:rsidR="00CB7322" w:rsidRDefault="00E7781F">
      <w:pPr>
        <w:spacing w:line="360" w:lineRule="auto"/>
        <w:ind w:firstLineChars="200" w:firstLine="480"/>
        <w:rPr>
          <w:rFonts w:ascii="宋体" w:hAnsi="宋体" w:cs="宋体"/>
          <w:sz w:val="24"/>
          <w:szCs w:val="24"/>
        </w:rPr>
      </w:pPr>
      <w:r>
        <w:rPr>
          <w:rFonts w:ascii="宋体" w:hAnsi="宋体" w:cs="宋体"/>
          <w:sz w:val="24"/>
          <w:szCs w:val="24"/>
        </w:rPr>
        <w:t>（3）</w:t>
      </w:r>
      <w:proofErr w:type="gramStart"/>
      <w:r>
        <w:rPr>
          <w:rFonts w:ascii="宋体" w:hAnsi="宋体" w:cs="宋体"/>
          <w:sz w:val="24"/>
          <w:szCs w:val="24"/>
        </w:rPr>
        <w:t>医</w:t>
      </w:r>
      <w:proofErr w:type="gramEnd"/>
      <w:r>
        <w:rPr>
          <w:rFonts w:ascii="宋体" w:hAnsi="宋体" w:cs="宋体"/>
          <w:sz w:val="24"/>
          <w:szCs w:val="24"/>
        </w:rPr>
        <w:t>废收集所需专用垃圾袋、利器盒等；</w:t>
      </w:r>
    </w:p>
    <w:p w:rsidR="00CB7322" w:rsidRDefault="00E7781F">
      <w:pPr>
        <w:spacing w:line="360" w:lineRule="auto"/>
        <w:ind w:firstLineChars="200" w:firstLine="480"/>
        <w:rPr>
          <w:rFonts w:ascii="宋体" w:hAnsi="宋体" w:cs="宋体"/>
          <w:sz w:val="24"/>
          <w:szCs w:val="24"/>
        </w:rPr>
      </w:pPr>
      <w:r>
        <w:rPr>
          <w:rFonts w:ascii="宋体" w:hAnsi="宋体" w:cs="宋体"/>
          <w:sz w:val="24"/>
          <w:szCs w:val="24"/>
        </w:rPr>
        <w:t>（4）防汛物资。</w:t>
      </w:r>
    </w:p>
    <w:p w:rsidR="00CB7322" w:rsidRDefault="00E7781F">
      <w:pPr>
        <w:spacing w:line="360" w:lineRule="auto"/>
        <w:ind w:firstLineChars="200" w:firstLine="480"/>
        <w:rPr>
          <w:rFonts w:ascii="宋体" w:hAnsi="宋体" w:cs="宋体"/>
          <w:sz w:val="24"/>
          <w:szCs w:val="24"/>
        </w:rPr>
      </w:pPr>
      <w:r>
        <w:rPr>
          <w:rFonts w:ascii="宋体" w:hAnsi="宋体" w:cs="宋体"/>
          <w:sz w:val="24"/>
          <w:szCs w:val="24"/>
        </w:rPr>
        <w:t>二期费用说明</w:t>
      </w:r>
      <w:r>
        <w:rPr>
          <w:rFonts w:ascii="宋体" w:hAnsi="宋体" w:cs="宋体" w:hint="eastAsia"/>
          <w:sz w:val="24"/>
          <w:szCs w:val="24"/>
        </w:rPr>
        <w:t>：</w:t>
      </w:r>
    </w:p>
    <w:p w:rsidR="00CB7322" w:rsidRDefault="00E7781F">
      <w:pPr>
        <w:spacing w:line="360" w:lineRule="auto"/>
        <w:ind w:firstLineChars="200" w:firstLine="480"/>
        <w:rPr>
          <w:rFonts w:ascii="宋体" w:hAnsi="宋体" w:cs="宋体"/>
          <w:sz w:val="24"/>
          <w:szCs w:val="24"/>
        </w:rPr>
      </w:pPr>
      <w:r>
        <w:rPr>
          <w:rFonts w:ascii="宋体" w:hAnsi="宋体" w:cs="宋体"/>
          <w:sz w:val="24"/>
          <w:szCs w:val="24"/>
        </w:rPr>
        <w:t>以上提到的费用涉及到二期的均根据二期投入使用时间和院方实际要求据实计算。</w:t>
      </w:r>
    </w:p>
    <w:p w:rsidR="00CB7322" w:rsidRDefault="00E7781F">
      <w:pPr>
        <w:spacing w:line="360" w:lineRule="auto"/>
        <w:rPr>
          <w:b/>
          <w:sz w:val="24"/>
          <w:szCs w:val="24"/>
        </w:rPr>
      </w:pPr>
      <w:r>
        <w:rPr>
          <w:rFonts w:hint="eastAsia"/>
          <w:b/>
          <w:sz w:val="24"/>
          <w:szCs w:val="24"/>
        </w:rPr>
        <w:t>九、物业服务过程中，对物业公司评价考核验收标准</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（一）考核办法</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①供应商根据物业服务合同约定，制定月度服务计划。</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②供应商按物业服务标准进行内部检查并留有记录。</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③每月1次采购单位与供应商共同对现场物业服务品质进行检查及考核。</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④考评结果采购单位与供应</w:t>
      </w:r>
      <w:proofErr w:type="gramStart"/>
      <w:r>
        <w:rPr>
          <w:rFonts w:ascii="宋体" w:hAnsi="宋体" w:cs="宋体" w:hint="eastAsia"/>
          <w:sz w:val="24"/>
          <w:szCs w:val="24"/>
        </w:rPr>
        <w:t>商相关</w:t>
      </w:r>
      <w:proofErr w:type="gramEnd"/>
      <w:r>
        <w:rPr>
          <w:rFonts w:ascii="宋体" w:hAnsi="宋体" w:cs="宋体" w:hint="eastAsia"/>
          <w:sz w:val="24"/>
          <w:szCs w:val="24"/>
        </w:rPr>
        <w:t>责任人共同签字确认。</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⑤依据月度物业服务品质考核结果支付物业服务费。</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（二）考核</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医院有权每月对中标供应</w:t>
      </w:r>
      <w:proofErr w:type="gramStart"/>
      <w:r>
        <w:rPr>
          <w:rFonts w:ascii="宋体" w:hAnsi="宋体" w:cs="宋体" w:hint="eastAsia"/>
          <w:sz w:val="24"/>
          <w:szCs w:val="24"/>
        </w:rPr>
        <w:t>商服务</w:t>
      </w:r>
      <w:proofErr w:type="gramEnd"/>
      <w:r>
        <w:rPr>
          <w:rFonts w:ascii="宋体" w:hAnsi="宋体" w:cs="宋体" w:hint="eastAsia"/>
          <w:sz w:val="24"/>
          <w:szCs w:val="24"/>
        </w:rPr>
        <w:t>内容等履行情况进行监督、考核，考核结果与服务费挂钩，每月考核一次，物业服务质量月度考核90分以上(含)为合格，</w:t>
      </w:r>
      <w:r>
        <w:rPr>
          <w:rFonts w:ascii="宋体" w:hAnsi="宋体" w:cs="宋体" w:hint="eastAsia"/>
          <w:sz w:val="24"/>
          <w:szCs w:val="24"/>
        </w:rPr>
        <w:lastRenderedPageBreak/>
        <w:t>甲方全额计算当月物业服务费。物业服务质量月度考核90分以下，按得分占合格分数的比例，计算当月物业费。甲方最终向乙方结算的费用金额以实际考核后的结果为准，并有权追偿乙方因工作不到位造成的经济损害及法律责任。合同期服务内，考核结果累计6次不足90分或因乙方工作不到位给甲方造成严重社会不良影响、重大经济损失或连带法律责任的，甲方有权终止合同。</w:t>
      </w:r>
    </w:p>
    <w:p w:rsidR="00CB7322" w:rsidRDefault="00E7781F">
      <w:pPr>
        <w:spacing w:line="360" w:lineRule="auto"/>
        <w:ind w:firstLineChars="200" w:firstLine="480"/>
        <w:rPr>
          <w:b/>
          <w:sz w:val="24"/>
          <w:szCs w:val="24"/>
        </w:rPr>
      </w:pPr>
      <w:r>
        <w:rPr>
          <w:rFonts w:ascii="宋体" w:hAnsi="宋体" w:cs="宋体" w:hint="eastAsia"/>
          <w:sz w:val="24"/>
          <w:szCs w:val="24"/>
        </w:rPr>
        <w:t>具体考核细则标准依据招标需求确定，并列入合同相关条款中。（见附件）</w:t>
      </w:r>
    </w:p>
    <w:p w:rsidR="00CB7322" w:rsidRDefault="00E7781F">
      <w:pPr>
        <w:spacing w:line="360" w:lineRule="auto"/>
        <w:rPr>
          <w:b/>
          <w:sz w:val="24"/>
          <w:szCs w:val="24"/>
        </w:rPr>
      </w:pPr>
      <w:r>
        <w:rPr>
          <w:rFonts w:hint="eastAsia"/>
          <w:b/>
          <w:sz w:val="24"/>
          <w:szCs w:val="24"/>
        </w:rPr>
        <w:t>十、物业服务过程中须执行的国家相关标准、行业标准、地方标准或其他标准、规范</w:t>
      </w:r>
    </w:p>
    <w:p w:rsidR="00CB7322" w:rsidRDefault="00E7781F">
      <w:pPr>
        <w:snapToGrid w:val="0"/>
        <w:spacing w:line="360" w:lineRule="auto"/>
        <w:ind w:firstLineChars="200" w:firstLine="480"/>
        <w:rPr>
          <w:b/>
          <w:sz w:val="24"/>
          <w:szCs w:val="24"/>
        </w:rPr>
      </w:pPr>
      <w:r>
        <w:rPr>
          <w:rFonts w:ascii="宋体" w:hAnsi="宋体" w:cs="宋体"/>
          <w:sz w:val="24"/>
          <w:szCs w:val="24"/>
        </w:rPr>
        <w:t>质量标准：满足国家、地方和行业现行的法律法规、及规章制度、规范及招标文件的规定要求。</w:t>
      </w:r>
    </w:p>
    <w:p w:rsidR="00CB7322" w:rsidRDefault="00E7781F">
      <w:pPr>
        <w:spacing w:line="360" w:lineRule="auto"/>
        <w:rPr>
          <w:b/>
          <w:sz w:val="24"/>
          <w:szCs w:val="24"/>
        </w:rPr>
      </w:pPr>
      <w:r>
        <w:rPr>
          <w:rFonts w:hint="eastAsia"/>
          <w:b/>
          <w:sz w:val="24"/>
          <w:szCs w:val="24"/>
        </w:rPr>
        <w:t>十一、其他要求</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（1）中标供应商及其员工必须遵守医院的一切行政管理、消防安全、病区等规定和制度。遇突发事件或安全检查时，中标供应商必须配合有关部门执行任务，并指定专职人员协助工作，直至完成。</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 xml:space="preserve">（2）本次招标所涉及的各项外包物业服务项目均应达到、符合《天津市卫生计生行业安全生产标准化规范和考核细则（后勤保障和治安消防部分）》的标准、要求。 </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（3）本采购方案或物业情况介绍没有明确列出的项目，但法律法规规章规定，属于物业管理服务内容所发生的费用，不管供应商是否进行报价，都视为包括在本项目报价中，并由供应商无条件负责承担。</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4）物业服务费用按月度由采购单位向中标供应商结算支付，中标供应商须及时提供符合要求的正式发票；物业服务费用均按岗位进行结算，以服务作业效果或结果作为衡量标准，根据服务评价考核验收结果向中标供应商结算支付物业服务费用。</w:t>
      </w:r>
    </w:p>
    <w:p w:rsidR="00CB7322" w:rsidRDefault="00E7781F">
      <w:pPr>
        <w:spacing w:line="360" w:lineRule="auto"/>
        <w:ind w:firstLineChars="200" w:firstLine="480"/>
        <w:rPr>
          <w:rFonts w:ascii="宋体" w:hAnsi="宋体" w:cs="宋体"/>
          <w:sz w:val="24"/>
          <w:szCs w:val="24"/>
        </w:rPr>
      </w:pPr>
      <w:r>
        <w:rPr>
          <w:rFonts w:ascii="宋体" w:hAnsi="宋体" w:cs="宋体" w:hint="eastAsia"/>
          <w:sz w:val="24"/>
          <w:szCs w:val="24"/>
        </w:rPr>
        <w:t>（5）中标供应商必须严格按劳动法用工，因违反劳动法用工所引发的劳动纠纷由中标供应商承担完全责任。</w:t>
      </w:r>
    </w:p>
    <w:p w:rsidR="00CB7322" w:rsidRDefault="00E7781F">
      <w:pPr>
        <w:spacing w:line="360" w:lineRule="auto"/>
        <w:rPr>
          <w:rFonts w:ascii="仿宋" w:eastAsia="仿宋" w:hAnsi="仿宋"/>
          <w:b/>
          <w:sz w:val="24"/>
          <w:szCs w:val="24"/>
        </w:rPr>
      </w:pPr>
      <w:r>
        <w:rPr>
          <w:rFonts w:ascii="仿宋" w:eastAsia="仿宋" w:hAnsi="仿宋"/>
          <w:b/>
          <w:sz w:val="24"/>
          <w:szCs w:val="24"/>
        </w:rPr>
        <w:t>附件</w:t>
      </w:r>
      <w:r>
        <w:rPr>
          <w:rFonts w:ascii="仿宋" w:eastAsia="仿宋" w:hAnsi="仿宋" w:hint="eastAsia"/>
          <w:b/>
          <w:sz w:val="24"/>
          <w:szCs w:val="24"/>
        </w:rPr>
        <w:t>1：清洁工具耗材明细表（一期）</w:t>
      </w:r>
    </w:p>
    <w:tbl>
      <w:tblPr>
        <w:tblW w:w="8100" w:type="dxa"/>
        <w:tblInd w:w="93" w:type="dxa"/>
        <w:tblLook w:val="04A0" w:firstRow="1" w:lastRow="0" w:firstColumn="1" w:lastColumn="0" w:noHBand="0" w:noVBand="1"/>
      </w:tblPr>
      <w:tblGrid>
        <w:gridCol w:w="1720"/>
        <w:gridCol w:w="3400"/>
        <w:gridCol w:w="2980"/>
      </w:tblGrid>
      <w:tr w:rsidR="00CB7322">
        <w:trPr>
          <w:trHeight w:val="499"/>
        </w:trPr>
        <w:tc>
          <w:tcPr>
            <w:tcW w:w="1720" w:type="dxa"/>
            <w:tcBorders>
              <w:top w:val="single" w:sz="4" w:space="0" w:color="auto"/>
              <w:left w:val="single" w:sz="4" w:space="0" w:color="auto"/>
              <w:bottom w:val="nil"/>
              <w:right w:val="single" w:sz="4" w:space="0" w:color="auto"/>
            </w:tcBorders>
            <w:noWrap/>
            <w:vAlign w:val="center"/>
          </w:tcPr>
          <w:p w:rsidR="00CB7322" w:rsidRDefault="00E7781F">
            <w:pPr>
              <w:widowControl/>
              <w:jc w:val="center"/>
              <w:rPr>
                <w:rFonts w:ascii="仿宋" w:eastAsia="仿宋" w:hAnsi="仿宋" w:cs="宋体"/>
                <w:b/>
                <w:bCs/>
                <w:color w:val="000000"/>
                <w:kern w:val="0"/>
                <w:sz w:val="22"/>
              </w:rPr>
            </w:pPr>
            <w:r>
              <w:rPr>
                <w:rFonts w:ascii="仿宋" w:eastAsia="仿宋" w:hAnsi="仿宋" w:cs="宋体" w:hint="eastAsia"/>
                <w:b/>
                <w:bCs/>
                <w:color w:val="000000"/>
                <w:kern w:val="0"/>
                <w:sz w:val="22"/>
              </w:rPr>
              <w:t>序号</w:t>
            </w:r>
          </w:p>
        </w:tc>
        <w:tc>
          <w:tcPr>
            <w:tcW w:w="3400" w:type="dxa"/>
            <w:tcBorders>
              <w:top w:val="single" w:sz="4" w:space="0" w:color="auto"/>
              <w:left w:val="nil"/>
              <w:bottom w:val="nil"/>
              <w:right w:val="single" w:sz="4" w:space="0" w:color="auto"/>
            </w:tcBorders>
            <w:noWrap/>
            <w:vAlign w:val="center"/>
          </w:tcPr>
          <w:p w:rsidR="00CB7322" w:rsidRDefault="00E7781F">
            <w:pPr>
              <w:widowControl/>
              <w:jc w:val="center"/>
              <w:rPr>
                <w:rFonts w:ascii="仿宋" w:eastAsia="仿宋" w:hAnsi="仿宋" w:cs="宋体"/>
                <w:b/>
                <w:bCs/>
                <w:color w:val="000000"/>
                <w:kern w:val="0"/>
                <w:sz w:val="22"/>
              </w:rPr>
            </w:pPr>
            <w:r>
              <w:rPr>
                <w:rFonts w:ascii="仿宋" w:eastAsia="仿宋" w:hAnsi="仿宋" w:cs="宋体" w:hint="eastAsia"/>
                <w:b/>
                <w:bCs/>
                <w:color w:val="000000"/>
                <w:kern w:val="0"/>
                <w:sz w:val="22"/>
              </w:rPr>
              <w:t>保洁耗品名称</w:t>
            </w:r>
          </w:p>
        </w:tc>
        <w:tc>
          <w:tcPr>
            <w:tcW w:w="2980" w:type="dxa"/>
            <w:tcBorders>
              <w:top w:val="single" w:sz="4" w:space="0" w:color="auto"/>
              <w:left w:val="nil"/>
              <w:bottom w:val="nil"/>
              <w:right w:val="single" w:sz="4" w:space="0" w:color="auto"/>
            </w:tcBorders>
            <w:vAlign w:val="center"/>
          </w:tcPr>
          <w:p w:rsidR="00CB7322" w:rsidRDefault="00E7781F">
            <w:pPr>
              <w:widowControl/>
              <w:jc w:val="center"/>
              <w:rPr>
                <w:rFonts w:ascii="仿宋" w:eastAsia="仿宋" w:hAnsi="仿宋" w:cs="宋体"/>
                <w:b/>
                <w:bCs/>
                <w:color w:val="000000"/>
                <w:kern w:val="0"/>
                <w:sz w:val="22"/>
              </w:rPr>
            </w:pPr>
            <w:r>
              <w:rPr>
                <w:rFonts w:ascii="仿宋" w:eastAsia="仿宋" w:hAnsi="仿宋" w:cs="宋体" w:hint="eastAsia"/>
                <w:b/>
                <w:bCs/>
                <w:color w:val="000000"/>
                <w:kern w:val="0"/>
                <w:sz w:val="22"/>
              </w:rPr>
              <w:t>备注</w:t>
            </w:r>
          </w:p>
        </w:tc>
      </w:tr>
      <w:tr w:rsidR="00CB7322">
        <w:trPr>
          <w:trHeight w:val="499"/>
        </w:trPr>
        <w:tc>
          <w:tcPr>
            <w:tcW w:w="1720" w:type="dxa"/>
            <w:tcBorders>
              <w:top w:val="single" w:sz="4" w:space="0" w:color="auto"/>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w:t>
            </w:r>
          </w:p>
        </w:tc>
        <w:tc>
          <w:tcPr>
            <w:tcW w:w="3400" w:type="dxa"/>
            <w:tcBorders>
              <w:top w:val="single" w:sz="4" w:space="0" w:color="auto"/>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大垃圾袋</w:t>
            </w:r>
          </w:p>
        </w:tc>
        <w:tc>
          <w:tcPr>
            <w:tcW w:w="2980" w:type="dxa"/>
            <w:tcBorders>
              <w:top w:val="single" w:sz="4" w:space="0" w:color="auto"/>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lastRenderedPageBreak/>
              <w:t>2</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中垃圾袋</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3</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小垃圾袋</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4</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毛巾</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5</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拖布杆</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6</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拖布头</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7</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proofErr w:type="gramStart"/>
            <w:r>
              <w:rPr>
                <w:rFonts w:ascii="仿宋" w:eastAsia="仿宋" w:hAnsi="仿宋" w:cs="宋体" w:hint="eastAsia"/>
                <w:color w:val="000000"/>
                <w:kern w:val="0"/>
                <w:sz w:val="22"/>
              </w:rPr>
              <w:t>尘推罩</w:t>
            </w:r>
            <w:proofErr w:type="gramEnd"/>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8</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proofErr w:type="gramStart"/>
            <w:r>
              <w:rPr>
                <w:rFonts w:ascii="仿宋" w:eastAsia="仿宋" w:hAnsi="仿宋" w:cs="宋体" w:hint="eastAsia"/>
                <w:color w:val="000000"/>
                <w:kern w:val="0"/>
                <w:sz w:val="22"/>
              </w:rPr>
              <w:t>尘</w:t>
            </w:r>
            <w:proofErr w:type="gramEnd"/>
            <w:r>
              <w:rPr>
                <w:rFonts w:ascii="仿宋" w:eastAsia="仿宋" w:hAnsi="仿宋" w:cs="宋体" w:hint="eastAsia"/>
                <w:color w:val="000000"/>
                <w:kern w:val="0"/>
                <w:sz w:val="22"/>
              </w:rPr>
              <w:t>推杆</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9</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毛头罩</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10</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笤帚簸箕</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11</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外围扫帚</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12</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外围夹子</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13</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外围放风簸箕笤帚</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14</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拖布夹</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15</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喷壶头</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16</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喷壶</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17</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云石刀片</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18</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芳香片</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19</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大盘纸</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20</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擦手纸(行政楼用）</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21</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一次性帽子</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22</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去污粉</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23</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消毒片</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24</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电池7号</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25</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散装洗衣粉</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single" w:sz="4" w:space="0" w:color="auto"/>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26</w:t>
            </w:r>
          </w:p>
        </w:tc>
        <w:tc>
          <w:tcPr>
            <w:tcW w:w="3400" w:type="dxa"/>
            <w:tcBorders>
              <w:top w:val="single" w:sz="4" w:space="0" w:color="auto"/>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洗衣粉</w:t>
            </w:r>
          </w:p>
        </w:tc>
        <w:tc>
          <w:tcPr>
            <w:tcW w:w="2980" w:type="dxa"/>
            <w:tcBorders>
              <w:top w:val="single" w:sz="4" w:space="0" w:color="auto"/>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single" w:sz="4" w:space="0" w:color="auto"/>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27</w:t>
            </w:r>
          </w:p>
        </w:tc>
        <w:tc>
          <w:tcPr>
            <w:tcW w:w="3400" w:type="dxa"/>
            <w:tcBorders>
              <w:top w:val="single" w:sz="4" w:space="0" w:color="auto"/>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洁厕剂</w:t>
            </w:r>
          </w:p>
        </w:tc>
        <w:tc>
          <w:tcPr>
            <w:tcW w:w="2980" w:type="dxa"/>
            <w:tcBorders>
              <w:top w:val="single" w:sz="4" w:space="0" w:color="auto"/>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28</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洗手液</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lastRenderedPageBreak/>
              <w:t>29</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玻璃清洁剂</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30</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84消毒液</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31</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proofErr w:type="gramStart"/>
            <w:r>
              <w:rPr>
                <w:rFonts w:ascii="仿宋" w:eastAsia="仿宋" w:hAnsi="仿宋" w:cs="宋体" w:hint="eastAsia"/>
                <w:color w:val="000000"/>
                <w:kern w:val="0"/>
                <w:sz w:val="22"/>
              </w:rPr>
              <w:t>牵尘液</w:t>
            </w:r>
            <w:proofErr w:type="gramEnd"/>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32</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酒精</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33</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空气清洗剂</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1720"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34</w:t>
            </w:r>
          </w:p>
        </w:tc>
        <w:tc>
          <w:tcPr>
            <w:tcW w:w="340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马桶刷</w:t>
            </w:r>
          </w:p>
        </w:tc>
        <w:tc>
          <w:tcPr>
            <w:tcW w:w="2980"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符合</w:t>
            </w:r>
            <w:proofErr w:type="gramStart"/>
            <w:r>
              <w:rPr>
                <w:rFonts w:ascii="仿宋" w:eastAsia="仿宋" w:hAnsi="仿宋" w:cs="宋体" w:hint="eastAsia"/>
                <w:color w:val="000000"/>
                <w:kern w:val="0"/>
                <w:sz w:val="22"/>
              </w:rPr>
              <w:t>院感要求</w:t>
            </w:r>
            <w:proofErr w:type="gramEnd"/>
          </w:p>
        </w:tc>
      </w:tr>
      <w:tr w:rsidR="00CB7322">
        <w:trPr>
          <w:trHeight w:val="499"/>
        </w:trPr>
        <w:tc>
          <w:tcPr>
            <w:tcW w:w="8100" w:type="dxa"/>
            <w:gridSpan w:val="3"/>
            <w:tcBorders>
              <w:top w:val="single" w:sz="4" w:space="0" w:color="auto"/>
              <w:left w:val="single" w:sz="4" w:space="0" w:color="auto"/>
              <w:bottom w:val="single" w:sz="4" w:space="0" w:color="auto"/>
              <w:right w:val="single" w:sz="4" w:space="0" w:color="auto"/>
            </w:tcBorders>
            <w:noWrap/>
            <w:vAlign w:val="center"/>
          </w:tcPr>
          <w:p w:rsidR="00CB7322" w:rsidRDefault="00E7781F">
            <w:pPr>
              <w:widowControl/>
              <w:jc w:val="left"/>
              <w:rPr>
                <w:rFonts w:ascii="仿宋" w:eastAsia="仿宋" w:hAnsi="仿宋" w:cs="宋体"/>
                <w:b/>
                <w:bCs/>
                <w:color w:val="000000"/>
                <w:kern w:val="0"/>
                <w:sz w:val="22"/>
              </w:rPr>
            </w:pPr>
            <w:r>
              <w:rPr>
                <w:rFonts w:ascii="仿宋" w:eastAsia="仿宋" w:hAnsi="仿宋" w:cs="宋体" w:hint="eastAsia"/>
                <w:b/>
                <w:bCs/>
                <w:color w:val="000000"/>
                <w:kern w:val="0"/>
                <w:sz w:val="22"/>
              </w:rPr>
              <w:t>注：包括但不限于</w:t>
            </w:r>
            <w:proofErr w:type="gramStart"/>
            <w:r>
              <w:rPr>
                <w:rFonts w:ascii="仿宋" w:eastAsia="仿宋" w:hAnsi="仿宋" w:cs="宋体" w:hint="eastAsia"/>
                <w:b/>
                <w:bCs/>
                <w:color w:val="000000"/>
                <w:kern w:val="0"/>
                <w:sz w:val="22"/>
              </w:rPr>
              <w:t>上述耗品明细</w:t>
            </w:r>
            <w:proofErr w:type="gramEnd"/>
            <w:r>
              <w:rPr>
                <w:rFonts w:ascii="仿宋" w:eastAsia="仿宋" w:hAnsi="仿宋" w:cs="宋体" w:hint="eastAsia"/>
                <w:b/>
                <w:bCs/>
                <w:color w:val="000000"/>
                <w:kern w:val="0"/>
                <w:sz w:val="22"/>
              </w:rPr>
              <w:t>，供应商在二期投入使用后根据医院实际工作情况追加同比例数量耗材</w:t>
            </w:r>
          </w:p>
        </w:tc>
      </w:tr>
    </w:tbl>
    <w:p w:rsidR="00CB7322" w:rsidRDefault="00E7781F">
      <w:pPr>
        <w:spacing w:line="360" w:lineRule="auto"/>
        <w:rPr>
          <w:rFonts w:ascii="仿宋" w:eastAsia="仿宋" w:hAnsi="仿宋"/>
          <w:b/>
          <w:sz w:val="24"/>
          <w:szCs w:val="24"/>
        </w:rPr>
      </w:pPr>
      <w:r>
        <w:rPr>
          <w:rFonts w:ascii="仿宋" w:eastAsia="仿宋" w:hAnsi="仿宋"/>
          <w:b/>
          <w:sz w:val="24"/>
          <w:szCs w:val="24"/>
        </w:rPr>
        <w:t>附件</w:t>
      </w:r>
      <w:r>
        <w:rPr>
          <w:rFonts w:ascii="仿宋" w:eastAsia="仿宋" w:hAnsi="仿宋" w:hint="eastAsia"/>
          <w:b/>
          <w:sz w:val="24"/>
          <w:szCs w:val="24"/>
        </w:rPr>
        <w:t>2：设备设施清单</w:t>
      </w:r>
    </w:p>
    <w:tbl>
      <w:tblPr>
        <w:tblW w:w="8174" w:type="dxa"/>
        <w:tblInd w:w="93" w:type="dxa"/>
        <w:tblLook w:val="04A0" w:firstRow="1" w:lastRow="0" w:firstColumn="1" w:lastColumn="0" w:noHBand="0" w:noVBand="1"/>
      </w:tblPr>
      <w:tblGrid>
        <w:gridCol w:w="1755"/>
        <w:gridCol w:w="3479"/>
        <w:gridCol w:w="1305"/>
        <w:gridCol w:w="1635"/>
      </w:tblGrid>
      <w:tr w:rsidR="00CB7322">
        <w:trPr>
          <w:trHeight w:val="496"/>
        </w:trPr>
        <w:tc>
          <w:tcPr>
            <w:tcW w:w="1755" w:type="dxa"/>
            <w:tcBorders>
              <w:top w:val="single" w:sz="4" w:space="0" w:color="auto"/>
              <w:left w:val="single" w:sz="4" w:space="0" w:color="auto"/>
              <w:bottom w:val="single" w:sz="4" w:space="0" w:color="auto"/>
              <w:right w:val="single" w:sz="4" w:space="0" w:color="auto"/>
            </w:tcBorders>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序号</w:t>
            </w:r>
          </w:p>
        </w:tc>
        <w:tc>
          <w:tcPr>
            <w:tcW w:w="3479" w:type="dxa"/>
            <w:tcBorders>
              <w:top w:val="single" w:sz="4" w:space="0" w:color="auto"/>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名称</w:t>
            </w:r>
          </w:p>
        </w:tc>
        <w:tc>
          <w:tcPr>
            <w:tcW w:w="1305" w:type="dxa"/>
            <w:tcBorders>
              <w:top w:val="single" w:sz="4" w:space="0" w:color="auto"/>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单位</w:t>
            </w:r>
          </w:p>
        </w:tc>
        <w:tc>
          <w:tcPr>
            <w:tcW w:w="1635" w:type="dxa"/>
            <w:tcBorders>
              <w:top w:val="single" w:sz="4" w:space="0" w:color="auto"/>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数量</w:t>
            </w:r>
          </w:p>
        </w:tc>
      </w:tr>
      <w:tr w:rsidR="00CB7322">
        <w:trPr>
          <w:trHeight w:val="496"/>
        </w:trPr>
        <w:tc>
          <w:tcPr>
            <w:tcW w:w="1755" w:type="dxa"/>
            <w:tcBorders>
              <w:top w:val="nil"/>
              <w:left w:val="single" w:sz="4" w:space="0" w:color="auto"/>
              <w:bottom w:val="single" w:sz="4" w:space="0" w:color="auto"/>
              <w:right w:val="single" w:sz="4" w:space="0" w:color="auto"/>
            </w:tcBorders>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w:t>
            </w:r>
          </w:p>
        </w:tc>
        <w:tc>
          <w:tcPr>
            <w:tcW w:w="3479"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proofErr w:type="gramStart"/>
            <w:r>
              <w:rPr>
                <w:rFonts w:ascii="仿宋" w:eastAsia="仿宋" w:hAnsi="仿宋" w:cs="宋体" w:hint="eastAsia"/>
                <w:color w:val="000000"/>
                <w:kern w:val="0"/>
                <w:sz w:val="22"/>
              </w:rPr>
              <w:t>手推式洗地</w:t>
            </w:r>
            <w:proofErr w:type="gramEnd"/>
            <w:r>
              <w:rPr>
                <w:rFonts w:ascii="仿宋" w:eastAsia="仿宋" w:hAnsi="仿宋" w:cs="宋体" w:hint="eastAsia"/>
                <w:color w:val="000000"/>
                <w:kern w:val="0"/>
                <w:sz w:val="22"/>
              </w:rPr>
              <w:t>机</w:t>
            </w:r>
          </w:p>
        </w:tc>
        <w:tc>
          <w:tcPr>
            <w:tcW w:w="1305"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台</w:t>
            </w:r>
          </w:p>
        </w:tc>
        <w:tc>
          <w:tcPr>
            <w:tcW w:w="1635"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w:t>
            </w:r>
          </w:p>
        </w:tc>
      </w:tr>
      <w:tr w:rsidR="00CB7322">
        <w:trPr>
          <w:trHeight w:val="496"/>
        </w:trPr>
        <w:tc>
          <w:tcPr>
            <w:tcW w:w="1755" w:type="dxa"/>
            <w:tcBorders>
              <w:top w:val="nil"/>
              <w:left w:val="single" w:sz="4" w:space="0" w:color="auto"/>
              <w:bottom w:val="single" w:sz="4" w:space="0" w:color="auto"/>
              <w:right w:val="single" w:sz="4" w:space="0" w:color="auto"/>
            </w:tcBorders>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w:t>
            </w:r>
          </w:p>
        </w:tc>
        <w:tc>
          <w:tcPr>
            <w:tcW w:w="3479"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proofErr w:type="gramStart"/>
            <w:r>
              <w:rPr>
                <w:rFonts w:ascii="仿宋" w:eastAsia="仿宋" w:hAnsi="仿宋" w:cs="宋体" w:hint="eastAsia"/>
                <w:color w:val="000000"/>
                <w:kern w:val="0"/>
                <w:sz w:val="22"/>
              </w:rPr>
              <w:t>驾驶式洗地</w:t>
            </w:r>
            <w:proofErr w:type="gramEnd"/>
            <w:r>
              <w:rPr>
                <w:rFonts w:ascii="仿宋" w:eastAsia="仿宋" w:hAnsi="仿宋" w:cs="宋体" w:hint="eastAsia"/>
                <w:color w:val="000000"/>
                <w:kern w:val="0"/>
                <w:sz w:val="22"/>
              </w:rPr>
              <w:t>机</w:t>
            </w:r>
          </w:p>
        </w:tc>
        <w:tc>
          <w:tcPr>
            <w:tcW w:w="1305"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台</w:t>
            </w:r>
          </w:p>
        </w:tc>
        <w:tc>
          <w:tcPr>
            <w:tcW w:w="1635"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w:t>
            </w:r>
          </w:p>
        </w:tc>
      </w:tr>
      <w:tr w:rsidR="00CB7322">
        <w:trPr>
          <w:trHeight w:val="496"/>
        </w:trPr>
        <w:tc>
          <w:tcPr>
            <w:tcW w:w="1755" w:type="dxa"/>
            <w:tcBorders>
              <w:top w:val="nil"/>
              <w:left w:val="single" w:sz="4" w:space="0" w:color="auto"/>
              <w:bottom w:val="single" w:sz="4" w:space="0" w:color="auto"/>
              <w:right w:val="single" w:sz="4" w:space="0" w:color="auto"/>
            </w:tcBorders>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3</w:t>
            </w:r>
          </w:p>
        </w:tc>
        <w:tc>
          <w:tcPr>
            <w:tcW w:w="3479"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proofErr w:type="gramStart"/>
            <w:r>
              <w:rPr>
                <w:rFonts w:ascii="仿宋" w:eastAsia="仿宋" w:hAnsi="仿宋" w:cs="宋体" w:hint="eastAsia"/>
                <w:color w:val="000000"/>
                <w:kern w:val="0"/>
                <w:sz w:val="22"/>
              </w:rPr>
              <w:t>驾驶式尘推车</w:t>
            </w:r>
            <w:proofErr w:type="gramEnd"/>
          </w:p>
        </w:tc>
        <w:tc>
          <w:tcPr>
            <w:tcW w:w="1305"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台</w:t>
            </w:r>
          </w:p>
        </w:tc>
        <w:tc>
          <w:tcPr>
            <w:tcW w:w="1635"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3</w:t>
            </w:r>
          </w:p>
        </w:tc>
      </w:tr>
      <w:tr w:rsidR="00CB7322">
        <w:trPr>
          <w:trHeight w:val="496"/>
        </w:trPr>
        <w:tc>
          <w:tcPr>
            <w:tcW w:w="1755" w:type="dxa"/>
            <w:tcBorders>
              <w:top w:val="nil"/>
              <w:left w:val="single" w:sz="4" w:space="0" w:color="auto"/>
              <w:bottom w:val="single" w:sz="4" w:space="0" w:color="auto"/>
              <w:right w:val="single" w:sz="4" w:space="0" w:color="auto"/>
            </w:tcBorders>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4</w:t>
            </w:r>
          </w:p>
        </w:tc>
        <w:tc>
          <w:tcPr>
            <w:tcW w:w="3479"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多功能清洁车</w:t>
            </w:r>
          </w:p>
        </w:tc>
        <w:tc>
          <w:tcPr>
            <w:tcW w:w="1305"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套</w:t>
            </w:r>
          </w:p>
        </w:tc>
        <w:tc>
          <w:tcPr>
            <w:tcW w:w="1635"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45</w:t>
            </w:r>
          </w:p>
        </w:tc>
      </w:tr>
      <w:tr w:rsidR="00CB7322">
        <w:trPr>
          <w:trHeight w:val="496"/>
        </w:trPr>
        <w:tc>
          <w:tcPr>
            <w:tcW w:w="1755" w:type="dxa"/>
            <w:tcBorders>
              <w:top w:val="nil"/>
              <w:left w:val="single" w:sz="4" w:space="0" w:color="auto"/>
              <w:bottom w:val="single" w:sz="4" w:space="0" w:color="auto"/>
              <w:right w:val="single" w:sz="4" w:space="0" w:color="auto"/>
            </w:tcBorders>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5</w:t>
            </w:r>
          </w:p>
        </w:tc>
        <w:tc>
          <w:tcPr>
            <w:tcW w:w="3479"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proofErr w:type="gramStart"/>
            <w:r>
              <w:rPr>
                <w:rFonts w:ascii="仿宋" w:eastAsia="仿宋" w:hAnsi="仿宋" w:cs="宋体" w:hint="eastAsia"/>
                <w:color w:val="000000"/>
                <w:kern w:val="0"/>
                <w:sz w:val="22"/>
              </w:rPr>
              <w:t>医</w:t>
            </w:r>
            <w:proofErr w:type="gramEnd"/>
            <w:r>
              <w:rPr>
                <w:rFonts w:ascii="仿宋" w:eastAsia="仿宋" w:hAnsi="仿宋" w:cs="宋体" w:hint="eastAsia"/>
                <w:color w:val="000000"/>
                <w:kern w:val="0"/>
                <w:sz w:val="22"/>
              </w:rPr>
              <w:t>废收集专用车</w:t>
            </w:r>
          </w:p>
        </w:tc>
        <w:tc>
          <w:tcPr>
            <w:tcW w:w="1305"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台</w:t>
            </w:r>
          </w:p>
        </w:tc>
        <w:tc>
          <w:tcPr>
            <w:tcW w:w="1635"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w:t>
            </w:r>
          </w:p>
        </w:tc>
      </w:tr>
      <w:tr w:rsidR="00CB7322">
        <w:trPr>
          <w:trHeight w:val="496"/>
        </w:trPr>
        <w:tc>
          <w:tcPr>
            <w:tcW w:w="1755" w:type="dxa"/>
            <w:tcBorders>
              <w:top w:val="nil"/>
              <w:left w:val="single" w:sz="4" w:space="0" w:color="auto"/>
              <w:bottom w:val="single" w:sz="4" w:space="0" w:color="auto"/>
              <w:right w:val="single" w:sz="4" w:space="0" w:color="auto"/>
            </w:tcBorders>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6</w:t>
            </w:r>
          </w:p>
        </w:tc>
        <w:tc>
          <w:tcPr>
            <w:tcW w:w="3479" w:type="dxa"/>
            <w:tcBorders>
              <w:top w:val="nil"/>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生活垃圾收集车</w:t>
            </w:r>
          </w:p>
        </w:tc>
        <w:tc>
          <w:tcPr>
            <w:tcW w:w="1305"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台</w:t>
            </w:r>
          </w:p>
        </w:tc>
        <w:tc>
          <w:tcPr>
            <w:tcW w:w="1635" w:type="dxa"/>
            <w:tcBorders>
              <w:top w:val="nil"/>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w:t>
            </w:r>
          </w:p>
        </w:tc>
      </w:tr>
      <w:tr w:rsidR="00CB7322">
        <w:trPr>
          <w:trHeight w:val="496"/>
        </w:trPr>
        <w:tc>
          <w:tcPr>
            <w:tcW w:w="1755" w:type="dxa"/>
            <w:tcBorders>
              <w:top w:val="single" w:sz="4" w:space="0" w:color="auto"/>
              <w:left w:val="single" w:sz="4" w:space="0" w:color="auto"/>
              <w:bottom w:val="single" w:sz="4" w:space="0" w:color="auto"/>
              <w:right w:val="single" w:sz="4" w:space="0" w:color="auto"/>
            </w:tcBorders>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7</w:t>
            </w:r>
          </w:p>
        </w:tc>
        <w:tc>
          <w:tcPr>
            <w:tcW w:w="3479" w:type="dxa"/>
            <w:tcBorders>
              <w:top w:val="single" w:sz="4" w:space="0" w:color="auto"/>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proofErr w:type="gramStart"/>
            <w:r>
              <w:rPr>
                <w:rFonts w:ascii="仿宋" w:eastAsia="仿宋" w:hAnsi="仿宋" w:cs="宋体" w:hint="eastAsia"/>
                <w:color w:val="000000"/>
                <w:kern w:val="0"/>
                <w:sz w:val="22"/>
              </w:rPr>
              <w:t>吸水机</w:t>
            </w:r>
            <w:proofErr w:type="gramEnd"/>
          </w:p>
        </w:tc>
        <w:tc>
          <w:tcPr>
            <w:tcW w:w="1305" w:type="dxa"/>
            <w:tcBorders>
              <w:top w:val="single" w:sz="4" w:space="0" w:color="auto"/>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台</w:t>
            </w:r>
          </w:p>
        </w:tc>
        <w:tc>
          <w:tcPr>
            <w:tcW w:w="1635" w:type="dxa"/>
            <w:tcBorders>
              <w:top w:val="single" w:sz="4" w:space="0" w:color="auto"/>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w:t>
            </w:r>
          </w:p>
        </w:tc>
      </w:tr>
      <w:tr w:rsidR="00CB7322">
        <w:trPr>
          <w:trHeight w:val="496"/>
        </w:trPr>
        <w:tc>
          <w:tcPr>
            <w:tcW w:w="1755" w:type="dxa"/>
            <w:tcBorders>
              <w:top w:val="single" w:sz="4" w:space="0" w:color="auto"/>
              <w:left w:val="single" w:sz="4" w:space="0" w:color="auto"/>
              <w:bottom w:val="single" w:sz="4" w:space="0" w:color="auto"/>
              <w:right w:val="single" w:sz="4" w:space="0" w:color="auto"/>
            </w:tcBorders>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8</w:t>
            </w:r>
          </w:p>
        </w:tc>
        <w:tc>
          <w:tcPr>
            <w:tcW w:w="3479" w:type="dxa"/>
            <w:tcBorders>
              <w:top w:val="single" w:sz="4" w:space="0" w:color="auto"/>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吸尘器</w:t>
            </w:r>
          </w:p>
        </w:tc>
        <w:tc>
          <w:tcPr>
            <w:tcW w:w="1305" w:type="dxa"/>
            <w:tcBorders>
              <w:top w:val="single" w:sz="4" w:space="0" w:color="auto"/>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台</w:t>
            </w:r>
          </w:p>
        </w:tc>
        <w:tc>
          <w:tcPr>
            <w:tcW w:w="1635" w:type="dxa"/>
            <w:tcBorders>
              <w:top w:val="single" w:sz="4" w:space="0" w:color="auto"/>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w:t>
            </w:r>
          </w:p>
        </w:tc>
      </w:tr>
      <w:tr w:rsidR="00CB7322">
        <w:trPr>
          <w:trHeight w:val="496"/>
        </w:trPr>
        <w:tc>
          <w:tcPr>
            <w:tcW w:w="1755" w:type="dxa"/>
            <w:tcBorders>
              <w:top w:val="single" w:sz="4" w:space="0" w:color="auto"/>
              <w:left w:val="single" w:sz="4" w:space="0" w:color="auto"/>
              <w:bottom w:val="single" w:sz="4" w:space="0" w:color="auto"/>
              <w:right w:val="single" w:sz="4" w:space="0" w:color="auto"/>
            </w:tcBorders>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9</w:t>
            </w:r>
          </w:p>
        </w:tc>
        <w:tc>
          <w:tcPr>
            <w:tcW w:w="3479" w:type="dxa"/>
            <w:tcBorders>
              <w:top w:val="single" w:sz="4" w:space="0" w:color="auto"/>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洗衣机</w:t>
            </w:r>
          </w:p>
        </w:tc>
        <w:tc>
          <w:tcPr>
            <w:tcW w:w="1305" w:type="dxa"/>
            <w:tcBorders>
              <w:top w:val="single" w:sz="4" w:space="0" w:color="auto"/>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台</w:t>
            </w:r>
          </w:p>
        </w:tc>
        <w:tc>
          <w:tcPr>
            <w:tcW w:w="1635" w:type="dxa"/>
            <w:tcBorders>
              <w:top w:val="single" w:sz="4" w:space="0" w:color="auto"/>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w:t>
            </w:r>
          </w:p>
        </w:tc>
      </w:tr>
      <w:tr w:rsidR="00CB7322">
        <w:trPr>
          <w:trHeight w:val="496"/>
        </w:trPr>
        <w:tc>
          <w:tcPr>
            <w:tcW w:w="1755" w:type="dxa"/>
            <w:tcBorders>
              <w:top w:val="single" w:sz="4" w:space="0" w:color="auto"/>
              <w:left w:val="single" w:sz="4" w:space="0" w:color="auto"/>
              <w:bottom w:val="single" w:sz="4" w:space="0" w:color="auto"/>
              <w:right w:val="single" w:sz="4" w:space="0" w:color="auto"/>
            </w:tcBorders>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10</w:t>
            </w:r>
          </w:p>
        </w:tc>
        <w:tc>
          <w:tcPr>
            <w:tcW w:w="3479" w:type="dxa"/>
            <w:tcBorders>
              <w:top w:val="single" w:sz="4" w:space="0" w:color="auto"/>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proofErr w:type="gramStart"/>
            <w:r>
              <w:rPr>
                <w:rFonts w:ascii="仿宋" w:eastAsia="仿宋" w:hAnsi="仿宋" w:cs="宋体" w:hint="eastAsia"/>
                <w:color w:val="000000"/>
                <w:kern w:val="0"/>
                <w:sz w:val="22"/>
              </w:rPr>
              <w:t>烘洗一体</w:t>
            </w:r>
            <w:proofErr w:type="gramEnd"/>
            <w:r>
              <w:rPr>
                <w:rFonts w:ascii="仿宋" w:eastAsia="仿宋" w:hAnsi="仿宋" w:cs="宋体" w:hint="eastAsia"/>
                <w:color w:val="000000"/>
                <w:kern w:val="0"/>
                <w:sz w:val="22"/>
              </w:rPr>
              <w:t>机</w:t>
            </w:r>
          </w:p>
        </w:tc>
        <w:tc>
          <w:tcPr>
            <w:tcW w:w="1305" w:type="dxa"/>
            <w:tcBorders>
              <w:top w:val="single" w:sz="4" w:space="0" w:color="auto"/>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台</w:t>
            </w:r>
          </w:p>
        </w:tc>
        <w:tc>
          <w:tcPr>
            <w:tcW w:w="1635" w:type="dxa"/>
            <w:tcBorders>
              <w:top w:val="single" w:sz="4" w:space="0" w:color="auto"/>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2</w:t>
            </w:r>
          </w:p>
        </w:tc>
      </w:tr>
      <w:tr w:rsidR="00CB7322">
        <w:trPr>
          <w:trHeight w:val="496"/>
        </w:trPr>
        <w:tc>
          <w:tcPr>
            <w:tcW w:w="1755" w:type="dxa"/>
            <w:tcBorders>
              <w:top w:val="single" w:sz="4" w:space="0" w:color="auto"/>
              <w:left w:val="single" w:sz="4" w:space="0" w:color="auto"/>
              <w:bottom w:val="single" w:sz="4" w:space="0" w:color="auto"/>
              <w:right w:val="single" w:sz="4" w:space="0" w:color="auto"/>
            </w:tcBorders>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11</w:t>
            </w:r>
          </w:p>
        </w:tc>
        <w:tc>
          <w:tcPr>
            <w:tcW w:w="3479" w:type="dxa"/>
            <w:tcBorders>
              <w:top w:val="single" w:sz="4" w:space="0" w:color="auto"/>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电脑</w:t>
            </w:r>
          </w:p>
        </w:tc>
        <w:tc>
          <w:tcPr>
            <w:tcW w:w="1305" w:type="dxa"/>
            <w:tcBorders>
              <w:top w:val="single" w:sz="4" w:space="0" w:color="auto"/>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台</w:t>
            </w:r>
          </w:p>
        </w:tc>
        <w:tc>
          <w:tcPr>
            <w:tcW w:w="1635" w:type="dxa"/>
            <w:tcBorders>
              <w:top w:val="single" w:sz="4" w:space="0" w:color="auto"/>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3</w:t>
            </w:r>
          </w:p>
        </w:tc>
      </w:tr>
      <w:tr w:rsidR="00CB7322">
        <w:trPr>
          <w:trHeight w:val="496"/>
        </w:trPr>
        <w:tc>
          <w:tcPr>
            <w:tcW w:w="1755" w:type="dxa"/>
            <w:tcBorders>
              <w:top w:val="single" w:sz="4" w:space="0" w:color="auto"/>
              <w:left w:val="single" w:sz="4" w:space="0" w:color="auto"/>
              <w:bottom w:val="single" w:sz="4" w:space="0" w:color="auto"/>
              <w:right w:val="single" w:sz="4" w:space="0" w:color="auto"/>
            </w:tcBorders>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12</w:t>
            </w:r>
          </w:p>
        </w:tc>
        <w:tc>
          <w:tcPr>
            <w:tcW w:w="3479" w:type="dxa"/>
            <w:tcBorders>
              <w:top w:val="single" w:sz="4" w:space="0" w:color="auto"/>
              <w:left w:val="single" w:sz="4" w:space="0" w:color="auto"/>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多功能打印机</w:t>
            </w:r>
          </w:p>
        </w:tc>
        <w:tc>
          <w:tcPr>
            <w:tcW w:w="1305" w:type="dxa"/>
            <w:tcBorders>
              <w:top w:val="single" w:sz="4" w:space="0" w:color="auto"/>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台</w:t>
            </w:r>
          </w:p>
        </w:tc>
        <w:tc>
          <w:tcPr>
            <w:tcW w:w="1635" w:type="dxa"/>
            <w:tcBorders>
              <w:top w:val="single" w:sz="4" w:space="0" w:color="auto"/>
              <w:left w:val="nil"/>
              <w:bottom w:val="single" w:sz="4" w:space="0" w:color="auto"/>
              <w:right w:val="single" w:sz="4" w:space="0" w:color="auto"/>
            </w:tcBorders>
            <w:noWrap/>
            <w:vAlign w:val="center"/>
          </w:tcPr>
          <w:p w:rsidR="00CB7322" w:rsidRDefault="00E7781F">
            <w:pPr>
              <w:widowControl/>
              <w:jc w:val="center"/>
              <w:rPr>
                <w:rFonts w:ascii="仿宋" w:eastAsia="仿宋" w:hAnsi="仿宋" w:cs="宋体"/>
                <w:color w:val="000000"/>
                <w:kern w:val="0"/>
                <w:sz w:val="22"/>
              </w:rPr>
            </w:pPr>
            <w:r>
              <w:rPr>
                <w:rFonts w:ascii="仿宋" w:eastAsia="仿宋" w:hAnsi="仿宋" w:cs="宋体" w:hint="eastAsia"/>
                <w:color w:val="000000"/>
                <w:kern w:val="0"/>
                <w:sz w:val="22"/>
              </w:rPr>
              <w:t>1</w:t>
            </w:r>
          </w:p>
        </w:tc>
      </w:tr>
    </w:tbl>
    <w:p w:rsidR="00CB7322" w:rsidRDefault="00E7781F">
      <w:pPr>
        <w:spacing w:line="360" w:lineRule="auto"/>
        <w:rPr>
          <w:rFonts w:ascii="仿宋" w:eastAsia="仿宋" w:hAnsi="仿宋"/>
          <w:b/>
          <w:sz w:val="24"/>
          <w:szCs w:val="24"/>
        </w:rPr>
      </w:pPr>
      <w:r>
        <w:rPr>
          <w:rFonts w:ascii="仿宋" w:eastAsia="仿宋" w:hAnsi="仿宋" w:hint="eastAsia"/>
          <w:b/>
          <w:sz w:val="24"/>
          <w:szCs w:val="24"/>
        </w:rPr>
        <w:t>※</w:t>
      </w:r>
      <w:r>
        <w:rPr>
          <w:rFonts w:ascii="仿宋" w:eastAsia="仿宋" w:hAnsi="仿宋" w:hint="eastAsia"/>
          <w:bCs/>
          <w:sz w:val="24"/>
          <w:szCs w:val="24"/>
        </w:rPr>
        <w:t>供应商应提供不少于上述设备设施数量。供应商在二期投入使用后根据医院实际工作情况追加同比例数量设备。</w:t>
      </w:r>
      <w:r>
        <w:br w:type="page"/>
      </w:r>
      <w:r>
        <w:rPr>
          <w:rFonts w:ascii="仿宋" w:eastAsia="仿宋" w:hAnsi="仿宋"/>
          <w:b/>
          <w:sz w:val="24"/>
          <w:szCs w:val="24"/>
        </w:rPr>
        <w:lastRenderedPageBreak/>
        <w:t>附件</w:t>
      </w:r>
      <w:r>
        <w:rPr>
          <w:rFonts w:ascii="仿宋" w:eastAsia="仿宋" w:hAnsi="仿宋" w:hint="eastAsia"/>
          <w:b/>
          <w:sz w:val="24"/>
          <w:szCs w:val="24"/>
        </w:rPr>
        <w:t>3：评价考核表</w:t>
      </w:r>
    </w:p>
    <w:tbl>
      <w:tblPr>
        <w:tblW w:w="9945" w:type="dxa"/>
        <w:tblInd w:w="-411" w:type="dxa"/>
        <w:tblLayout w:type="fixed"/>
        <w:tblLook w:val="04A0" w:firstRow="1" w:lastRow="0" w:firstColumn="1" w:lastColumn="0" w:noHBand="0" w:noVBand="1"/>
      </w:tblPr>
      <w:tblGrid>
        <w:gridCol w:w="1075"/>
        <w:gridCol w:w="1513"/>
        <w:gridCol w:w="4195"/>
        <w:gridCol w:w="1887"/>
        <w:gridCol w:w="1275"/>
      </w:tblGrid>
      <w:tr w:rsidR="00CB7322">
        <w:trPr>
          <w:trHeight w:val="663"/>
        </w:trPr>
        <w:tc>
          <w:tcPr>
            <w:tcW w:w="9945" w:type="dxa"/>
            <w:gridSpan w:val="5"/>
            <w:tcBorders>
              <w:top w:val="single" w:sz="4" w:space="0" w:color="auto"/>
              <w:left w:val="single" w:sz="4" w:space="0" w:color="auto"/>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b/>
                <w:color w:val="000000"/>
                <w:kern w:val="0"/>
                <w:sz w:val="24"/>
                <w:szCs w:val="24"/>
              </w:rPr>
            </w:pPr>
            <w:r>
              <w:rPr>
                <w:rFonts w:ascii="仿宋_GB2312" w:eastAsia="仿宋_GB2312" w:hAnsi="宋体" w:cs="仿宋_GB2312"/>
                <w:b/>
                <w:bCs/>
                <w:color w:val="000000"/>
                <w:kern w:val="0"/>
                <w:sz w:val="24"/>
                <w:szCs w:val="24"/>
                <w:lang w:bidi="ar"/>
              </w:rPr>
              <w:t>物业服务评价项目（2025年</w:t>
            </w:r>
            <w:r>
              <w:rPr>
                <w:rFonts w:ascii="仿宋_GB2312" w:eastAsia="仿宋_GB2312" w:hAnsi="宋体" w:cs="仿宋_GB2312" w:hint="eastAsia"/>
                <w:b/>
                <w:bCs/>
                <w:color w:val="000000"/>
                <w:kern w:val="0"/>
                <w:sz w:val="24"/>
                <w:szCs w:val="24"/>
                <w:lang w:bidi="ar"/>
              </w:rPr>
              <w:t xml:space="preserve">  </w:t>
            </w:r>
            <w:r>
              <w:rPr>
                <w:rFonts w:ascii="仿宋_GB2312" w:eastAsia="仿宋_GB2312" w:hAnsi="宋体" w:cs="仿宋_GB2312"/>
                <w:b/>
                <w:bCs/>
                <w:color w:val="000000"/>
                <w:kern w:val="0"/>
                <w:sz w:val="24"/>
                <w:szCs w:val="24"/>
                <w:lang w:bidi="ar"/>
              </w:rPr>
              <w:t>月）</w:t>
            </w:r>
          </w:p>
        </w:tc>
      </w:tr>
      <w:tr w:rsidR="00CB7322">
        <w:trPr>
          <w:trHeight w:val="835"/>
        </w:trPr>
        <w:tc>
          <w:tcPr>
            <w:tcW w:w="1075" w:type="dxa"/>
            <w:tcBorders>
              <w:top w:val="nil"/>
              <w:left w:val="single" w:sz="4" w:space="0" w:color="auto"/>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序号</w:t>
            </w:r>
          </w:p>
        </w:tc>
        <w:tc>
          <w:tcPr>
            <w:tcW w:w="1513" w:type="dxa"/>
            <w:tcBorders>
              <w:top w:val="nil"/>
              <w:left w:val="nil"/>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项目</w:t>
            </w:r>
          </w:p>
        </w:tc>
        <w:tc>
          <w:tcPr>
            <w:tcW w:w="4195" w:type="dxa"/>
            <w:tcBorders>
              <w:top w:val="nil"/>
              <w:left w:val="nil"/>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具体内容</w:t>
            </w:r>
          </w:p>
        </w:tc>
        <w:tc>
          <w:tcPr>
            <w:tcW w:w="1887" w:type="dxa"/>
            <w:tcBorders>
              <w:top w:val="nil"/>
              <w:left w:val="nil"/>
              <w:bottom w:val="single" w:sz="4" w:space="0" w:color="auto"/>
              <w:right w:val="single" w:sz="4" w:space="0" w:color="auto"/>
            </w:tcBorders>
            <w:noWrap/>
            <w:vAlign w:val="center"/>
          </w:tcPr>
          <w:p w:rsidR="00CB7322" w:rsidRDefault="00E7781F">
            <w:pPr>
              <w:widowControl/>
              <w:jc w:val="center"/>
              <w:textAlignment w:val="center"/>
            </w:pPr>
            <w:r>
              <w:rPr>
                <w:rFonts w:ascii="仿宋_GB2312" w:eastAsia="仿宋_GB2312" w:hAnsi="宋体" w:cs="仿宋_GB2312"/>
                <w:color w:val="000000"/>
                <w:kern w:val="0"/>
                <w:sz w:val="24"/>
                <w:szCs w:val="24"/>
                <w:lang w:bidi="ar"/>
              </w:rPr>
              <w:t>权重系数</w:t>
            </w:r>
          </w:p>
        </w:tc>
        <w:tc>
          <w:tcPr>
            <w:tcW w:w="1275" w:type="dxa"/>
            <w:tcBorders>
              <w:top w:val="nil"/>
              <w:left w:val="nil"/>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得分</w:t>
            </w:r>
          </w:p>
        </w:tc>
      </w:tr>
      <w:tr w:rsidR="00CB7322">
        <w:trPr>
          <w:trHeight w:val="1272"/>
        </w:trPr>
        <w:tc>
          <w:tcPr>
            <w:tcW w:w="1075" w:type="dxa"/>
            <w:tcBorders>
              <w:top w:val="nil"/>
              <w:left w:val="single" w:sz="4" w:space="0" w:color="auto"/>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1</w:t>
            </w:r>
          </w:p>
        </w:tc>
        <w:tc>
          <w:tcPr>
            <w:tcW w:w="1513" w:type="dxa"/>
            <w:tcBorders>
              <w:top w:val="nil"/>
              <w:left w:val="nil"/>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基本要求</w:t>
            </w:r>
          </w:p>
        </w:tc>
        <w:tc>
          <w:tcPr>
            <w:tcW w:w="4195" w:type="dxa"/>
            <w:tcBorders>
              <w:top w:val="nil"/>
              <w:left w:val="nil"/>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物业服务人、服务人员及培训、服务场所、档案管理、项目接管和退出</w:t>
            </w:r>
          </w:p>
        </w:tc>
        <w:tc>
          <w:tcPr>
            <w:tcW w:w="1887" w:type="dxa"/>
            <w:tcBorders>
              <w:top w:val="nil"/>
              <w:left w:val="nil"/>
              <w:bottom w:val="single" w:sz="4" w:space="0" w:color="auto"/>
              <w:right w:val="single" w:sz="4" w:space="0" w:color="auto"/>
            </w:tcBorders>
            <w:noWrap/>
            <w:vAlign w:val="center"/>
          </w:tcPr>
          <w:p w:rsidR="00CB7322" w:rsidRDefault="00E7781F">
            <w:pPr>
              <w:widowControl/>
              <w:jc w:val="center"/>
              <w:textAlignment w:val="center"/>
            </w:pPr>
            <w:r>
              <w:rPr>
                <w:rFonts w:ascii="仿宋_GB2312" w:eastAsia="仿宋_GB2312" w:hAnsi="宋体" w:cs="仿宋_GB2312"/>
                <w:color w:val="000000"/>
                <w:kern w:val="0"/>
                <w:sz w:val="24"/>
                <w:szCs w:val="24"/>
                <w:lang w:bidi="ar"/>
              </w:rPr>
              <w:t>0.1</w:t>
            </w:r>
          </w:p>
        </w:tc>
        <w:tc>
          <w:tcPr>
            <w:tcW w:w="1275" w:type="dxa"/>
            <w:tcBorders>
              <w:top w:val="nil"/>
              <w:left w:val="nil"/>
              <w:bottom w:val="single" w:sz="4" w:space="0" w:color="auto"/>
              <w:right w:val="single" w:sz="4" w:space="0" w:color="auto"/>
            </w:tcBorders>
            <w:noWrap/>
            <w:vAlign w:val="center"/>
          </w:tcPr>
          <w:p w:rsidR="00CB7322" w:rsidRDefault="00CB7322">
            <w:pPr>
              <w:widowControl/>
              <w:jc w:val="center"/>
              <w:textAlignment w:val="center"/>
              <w:rPr>
                <w:rFonts w:ascii="仿宋" w:eastAsia="仿宋" w:hAnsi="仿宋" w:cs="宋体"/>
                <w:color w:val="000000"/>
                <w:kern w:val="0"/>
                <w:sz w:val="24"/>
                <w:szCs w:val="24"/>
              </w:rPr>
            </w:pPr>
          </w:p>
        </w:tc>
      </w:tr>
      <w:tr w:rsidR="00CB7322">
        <w:trPr>
          <w:trHeight w:val="1417"/>
        </w:trPr>
        <w:tc>
          <w:tcPr>
            <w:tcW w:w="1075" w:type="dxa"/>
            <w:tcBorders>
              <w:top w:val="nil"/>
              <w:left w:val="single" w:sz="4" w:space="0" w:color="auto"/>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2</w:t>
            </w:r>
          </w:p>
        </w:tc>
        <w:tc>
          <w:tcPr>
            <w:tcW w:w="1513" w:type="dxa"/>
            <w:tcBorders>
              <w:top w:val="nil"/>
              <w:left w:val="nil"/>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保洁服务</w:t>
            </w:r>
          </w:p>
        </w:tc>
        <w:tc>
          <w:tcPr>
            <w:tcW w:w="4195" w:type="dxa"/>
            <w:tcBorders>
              <w:top w:val="nil"/>
              <w:left w:val="nil"/>
              <w:bottom w:val="single" w:sz="4" w:space="0" w:color="auto"/>
              <w:right w:val="single" w:sz="4" w:space="0" w:color="auto"/>
            </w:tcBorders>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基本要求、建筑物内部共有部位保洁、建筑物外部共有部位保洁、消杀和环境消毒、垃圾分类与收集、医疗废物</w:t>
            </w:r>
          </w:p>
        </w:tc>
        <w:tc>
          <w:tcPr>
            <w:tcW w:w="1887" w:type="dxa"/>
            <w:tcBorders>
              <w:top w:val="nil"/>
              <w:left w:val="nil"/>
              <w:bottom w:val="single" w:sz="4" w:space="0" w:color="auto"/>
              <w:right w:val="single" w:sz="4" w:space="0" w:color="auto"/>
            </w:tcBorders>
            <w:vAlign w:val="center"/>
          </w:tcPr>
          <w:p w:rsidR="00CB7322" w:rsidRDefault="00E7781F">
            <w:pPr>
              <w:widowControl/>
              <w:jc w:val="center"/>
              <w:textAlignment w:val="center"/>
            </w:pPr>
            <w:r>
              <w:rPr>
                <w:rFonts w:ascii="仿宋_GB2312" w:eastAsia="仿宋_GB2312" w:hAnsi="宋体" w:cs="仿宋_GB2312"/>
                <w:color w:val="000000"/>
                <w:kern w:val="0"/>
                <w:sz w:val="24"/>
                <w:szCs w:val="24"/>
                <w:lang w:bidi="ar"/>
              </w:rPr>
              <w:t>0.4</w:t>
            </w:r>
          </w:p>
        </w:tc>
        <w:tc>
          <w:tcPr>
            <w:tcW w:w="1275" w:type="dxa"/>
            <w:tcBorders>
              <w:top w:val="nil"/>
              <w:left w:val="nil"/>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 xml:space="preserve"> </w:t>
            </w:r>
          </w:p>
        </w:tc>
      </w:tr>
      <w:tr w:rsidR="00CB7322">
        <w:trPr>
          <w:trHeight w:val="1125"/>
        </w:trPr>
        <w:tc>
          <w:tcPr>
            <w:tcW w:w="1075" w:type="dxa"/>
            <w:tcBorders>
              <w:top w:val="nil"/>
              <w:left w:val="single" w:sz="4" w:space="0" w:color="auto"/>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3</w:t>
            </w:r>
          </w:p>
        </w:tc>
        <w:tc>
          <w:tcPr>
            <w:tcW w:w="1513" w:type="dxa"/>
            <w:tcBorders>
              <w:top w:val="nil"/>
              <w:left w:val="nil"/>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客户服务</w:t>
            </w:r>
          </w:p>
        </w:tc>
        <w:tc>
          <w:tcPr>
            <w:tcW w:w="4195" w:type="dxa"/>
            <w:tcBorders>
              <w:top w:val="nil"/>
              <w:left w:val="nil"/>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基本要求、导诊服务、科室驻守、司梯、会议服务、收费服务、司机服务</w:t>
            </w:r>
          </w:p>
        </w:tc>
        <w:tc>
          <w:tcPr>
            <w:tcW w:w="1887" w:type="dxa"/>
            <w:tcBorders>
              <w:top w:val="nil"/>
              <w:left w:val="nil"/>
              <w:bottom w:val="single" w:sz="4" w:space="0" w:color="auto"/>
              <w:right w:val="single" w:sz="4" w:space="0" w:color="auto"/>
            </w:tcBorders>
            <w:noWrap/>
            <w:vAlign w:val="center"/>
          </w:tcPr>
          <w:p w:rsidR="00CB7322" w:rsidRDefault="00E7781F">
            <w:pPr>
              <w:widowControl/>
              <w:jc w:val="center"/>
              <w:textAlignment w:val="center"/>
            </w:pPr>
            <w:r>
              <w:rPr>
                <w:rFonts w:ascii="仿宋_GB2312" w:eastAsia="仿宋_GB2312" w:hAnsi="宋体" w:cs="仿宋_GB2312"/>
                <w:color w:val="000000"/>
                <w:kern w:val="0"/>
                <w:sz w:val="24"/>
                <w:szCs w:val="24"/>
                <w:lang w:bidi="ar"/>
              </w:rPr>
              <w:t>0.3</w:t>
            </w:r>
          </w:p>
        </w:tc>
        <w:tc>
          <w:tcPr>
            <w:tcW w:w="1275" w:type="dxa"/>
            <w:tcBorders>
              <w:top w:val="nil"/>
              <w:left w:val="nil"/>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 xml:space="preserve"> </w:t>
            </w:r>
          </w:p>
        </w:tc>
      </w:tr>
      <w:tr w:rsidR="00CB7322">
        <w:trPr>
          <w:trHeight w:val="972"/>
        </w:trPr>
        <w:tc>
          <w:tcPr>
            <w:tcW w:w="1075" w:type="dxa"/>
            <w:tcBorders>
              <w:top w:val="nil"/>
              <w:left w:val="single" w:sz="4" w:space="0" w:color="auto"/>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4</w:t>
            </w:r>
          </w:p>
        </w:tc>
        <w:tc>
          <w:tcPr>
            <w:tcW w:w="1513" w:type="dxa"/>
            <w:tcBorders>
              <w:top w:val="nil"/>
              <w:left w:val="nil"/>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能源及应急</w:t>
            </w:r>
          </w:p>
        </w:tc>
        <w:tc>
          <w:tcPr>
            <w:tcW w:w="4195" w:type="dxa"/>
            <w:tcBorders>
              <w:top w:val="nil"/>
              <w:left w:val="nil"/>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节水节电、防汛防风</w:t>
            </w:r>
          </w:p>
        </w:tc>
        <w:tc>
          <w:tcPr>
            <w:tcW w:w="1887" w:type="dxa"/>
            <w:tcBorders>
              <w:top w:val="nil"/>
              <w:left w:val="nil"/>
              <w:bottom w:val="single" w:sz="4" w:space="0" w:color="auto"/>
              <w:right w:val="single" w:sz="4" w:space="0" w:color="auto"/>
            </w:tcBorders>
            <w:noWrap/>
            <w:vAlign w:val="center"/>
          </w:tcPr>
          <w:p w:rsidR="00CB7322" w:rsidRDefault="00E7781F">
            <w:pPr>
              <w:widowControl/>
              <w:jc w:val="center"/>
              <w:textAlignment w:val="center"/>
            </w:pPr>
            <w:r>
              <w:rPr>
                <w:rFonts w:ascii="仿宋_GB2312" w:eastAsia="仿宋_GB2312" w:hAnsi="宋体" w:cs="仿宋_GB2312"/>
                <w:color w:val="000000"/>
                <w:kern w:val="0"/>
                <w:sz w:val="24"/>
                <w:szCs w:val="24"/>
                <w:lang w:bidi="ar"/>
              </w:rPr>
              <w:t>0.2</w:t>
            </w:r>
          </w:p>
        </w:tc>
        <w:tc>
          <w:tcPr>
            <w:tcW w:w="1275" w:type="dxa"/>
            <w:tcBorders>
              <w:top w:val="nil"/>
              <w:left w:val="nil"/>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 xml:space="preserve"> </w:t>
            </w:r>
          </w:p>
        </w:tc>
      </w:tr>
      <w:tr w:rsidR="00CB7322">
        <w:trPr>
          <w:trHeight w:val="4939"/>
        </w:trPr>
        <w:tc>
          <w:tcPr>
            <w:tcW w:w="1075" w:type="dxa"/>
            <w:tcBorders>
              <w:top w:val="nil"/>
              <w:left w:val="single" w:sz="4" w:space="0" w:color="auto"/>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5</w:t>
            </w:r>
          </w:p>
        </w:tc>
        <w:tc>
          <w:tcPr>
            <w:tcW w:w="1513" w:type="dxa"/>
            <w:tcBorders>
              <w:top w:val="nil"/>
              <w:left w:val="nil"/>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加分项目</w:t>
            </w:r>
          </w:p>
        </w:tc>
        <w:tc>
          <w:tcPr>
            <w:tcW w:w="4195" w:type="dxa"/>
            <w:tcBorders>
              <w:top w:val="nil"/>
              <w:left w:val="nil"/>
              <w:bottom w:val="single" w:sz="4" w:space="0" w:color="auto"/>
              <w:right w:val="single" w:sz="4" w:space="0" w:color="auto"/>
            </w:tcBorders>
            <w:noWrap/>
            <w:vAlign w:val="center"/>
          </w:tcPr>
          <w:p w:rsidR="00CB7322" w:rsidRDefault="00E7781F">
            <w:pPr>
              <w:widowControl/>
              <w:jc w:val="center"/>
              <w:textAlignment w:val="center"/>
              <w:rPr>
                <w:rFonts w:ascii="仿宋" w:eastAsia="仿宋" w:hAnsi="仿宋" w:cs="宋体"/>
                <w:color w:val="000000"/>
                <w:kern w:val="0"/>
                <w:sz w:val="24"/>
                <w:szCs w:val="24"/>
              </w:rPr>
            </w:pPr>
            <w:r>
              <w:rPr>
                <w:rFonts w:ascii="仿宋_GB2312" w:eastAsia="仿宋_GB2312" w:hAnsi="宋体" w:cs="仿宋_GB2312"/>
                <w:color w:val="000000"/>
                <w:kern w:val="0"/>
                <w:sz w:val="24"/>
                <w:szCs w:val="24"/>
                <w:lang w:bidi="ar"/>
              </w:rPr>
              <w:t>积极主动的发现问题，能够及时补台等事项</w:t>
            </w:r>
          </w:p>
        </w:tc>
        <w:tc>
          <w:tcPr>
            <w:tcW w:w="1887" w:type="dxa"/>
            <w:tcBorders>
              <w:top w:val="nil"/>
              <w:left w:val="nil"/>
              <w:bottom w:val="single" w:sz="4" w:space="0" w:color="auto"/>
              <w:right w:val="single" w:sz="4" w:space="0" w:color="auto"/>
            </w:tcBorders>
            <w:noWrap/>
            <w:vAlign w:val="center"/>
          </w:tcPr>
          <w:p w:rsidR="00CB7322" w:rsidRDefault="00E7781F">
            <w:pPr>
              <w:widowControl/>
              <w:jc w:val="center"/>
              <w:textAlignment w:val="center"/>
            </w:pPr>
            <w:r>
              <w:rPr>
                <w:rFonts w:ascii="仿宋_GB2312" w:eastAsia="仿宋_GB2312" w:hAnsi="宋体" w:cs="仿宋_GB2312"/>
                <w:color w:val="000000"/>
                <w:kern w:val="0"/>
                <w:sz w:val="24"/>
                <w:szCs w:val="24"/>
                <w:lang w:bidi="ar"/>
              </w:rPr>
              <w:t>在疫情防控、应急抢险等工作中，表现突出，主动增加工作时长、增派人员，积极补台，在日常工作中收到表扬感谢信（不予其他科室加分重复计分）</w:t>
            </w:r>
          </w:p>
        </w:tc>
        <w:tc>
          <w:tcPr>
            <w:tcW w:w="1275" w:type="dxa"/>
            <w:tcBorders>
              <w:top w:val="nil"/>
              <w:left w:val="nil"/>
              <w:bottom w:val="single" w:sz="4" w:space="0" w:color="auto"/>
              <w:right w:val="single" w:sz="4" w:space="0" w:color="auto"/>
            </w:tcBorders>
            <w:noWrap/>
            <w:vAlign w:val="center"/>
          </w:tcPr>
          <w:p w:rsidR="00CB7322" w:rsidRDefault="00CB7322">
            <w:pPr>
              <w:jc w:val="center"/>
              <w:rPr>
                <w:rFonts w:ascii="仿宋" w:eastAsia="仿宋" w:hAnsi="仿宋" w:cs="宋体"/>
                <w:color w:val="000000"/>
                <w:kern w:val="0"/>
                <w:sz w:val="24"/>
                <w:szCs w:val="24"/>
              </w:rPr>
            </w:pPr>
          </w:p>
        </w:tc>
      </w:tr>
    </w:tbl>
    <w:p w:rsidR="00CB7322" w:rsidRDefault="00CB7322">
      <w:pPr>
        <w:spacing w:line="360" w:lineRule="auto"/>
        <w:rPr>
          <w:rFonts w:ascii="仿宋" w:eastAsia="仿宋" w:hAnsi="仿宋"/>
          <w:b/>
          <w:sz w:val="24"/>
          <w:szCs w:val="24"/>
        </w:rPr>
      </w:pPr>
    </w:p>
    <w:p w:rsidR="00CB7322" w:rsidRDefault="00CB7322">
      <w:pPr>
        <w:spacing w:line="360" w:lineRule="auto"/>
        <w:rPr>
          <w:rFonts w:ascii="仿宋" w:eastAsia="仿宋" w:hAnsi="仿宋"/>
          <w:b/>
          <w:sz w:val="24"/>
          <w:szCs w:val="24"/>
        </w:rPr>
      </w:pPr>
    </w:p>
    <w:p w:rsidR="00CB7322" w:rsidRDefault="00CB7322">
      <w:pPr>
        <w:spacing w:line="360" w:lineRule="auto"/>
        <w:rPr>
          <w:rFonts w:ascii="仿宋" w:eastAsia="仿宋" w:hAnsi="仿宋"/>
          <w:b/>
          <w:sz w:val="24"/>
          <w:szCs w:val="24"/>
        </w:rPr>
      </w:pPr>
    </w:p>
    <w:p w:rsidR="00CB7322" w:rsidRDefault="00CB7322">
      <w:pPr>
        <w:spacing w:line="360" w:lineRule="auto"/>
        <w:rPr>
          <w:rFonts w:ascii="仿宋" w:eastAsia="仿宋" w:hAnsi="仿宋"/>
          <w:b/>
          <w:sz w:val="24"/>
          <w:szCs w:val="24"/>
        </w:rPr>
      </w:pPr>
    </w:p>
    <w:p w:rsidR="00CB7322" w:rsidRDefault="00CB7322">
      <w:pPr>
        <w:spacing w:line="360" w:lineRule="auto"/>
        <w:rPr>
          <w:rFonts w:ascii="仿宋" w:eastAsia="仿宋" w:hAnsi="仿宋"/>
          <w:b/>
          <w:sz w:val="24"/>
          <w:szCs w:val="24"/>
        </w:rPr>
        <w:sectPr w:rsidR="00CB7322">
          <w:pgSz w:w="11906" w:h="16838"/>
          <w:pgMar w:top="1440" w:right="1800" w:bottom="1440" w:left="1800" w:header="851" w:footer="992" w:gutter="0"/>
          <w:cols w:space="720"/>
          <w:docGrid w:type="lines" w:linePitch="312"/>
        </w:sectPr>
      </w:pPr>
    </w:p>
    <w:tbl>
      <w:tblPr>
        <w:tblW w:w="16035" w:type="dxa"/>
        <w:tblInd w:w="-915" w:type="dxa"/>
        <w:tblLook w:val="04A0" w:firstRow="1" w:lastRow="0" w:firstColumn="1" w:lastColumn="0" w:noHBand="0" w:noVBand="1"/>
      </w:tblPr>
      <w:tblGrid>
        <w:gridCol w:w="1287"/>
        <w:gridCol w:w="1563"/>
        <w:gridCol w:w="8445"/>
        <w:gridCol w:w="735"/>
        <w:gridCol w:w="1785"/>
        <w:gridCol w:w="1335"/>
        <w:gridCol w:w="885"/>
      </w:tblGrid>
      <w:tr w:rsidR="00CB7322">
        <w:trPr>
          <w:trHeight w:val="285"/>
        </w:trPr>
        <w:tc>
          <w:tcPr>
            <w:tcW w:w="16035" w:type="dxa"/>
            <w:gridSpan w:val="7"/>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lastRenderedPageBreak/>
              <w:t>表 A.1 基本要求评价表（满分100分）</w:t>
            </w:r>
          </w:p>
        </w:tc>
      </w:tr>
      <w:tr w:rsidR="00CB7322">
        <w:trPr>
          <w:trHeight w:val="660"/>
        </w:trPr>
        <w:tc>
          <w:tcPr>
            <w:tcW w:w="128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序号</w:t>
            </w:r>
          </w:p>
        </w:tc>
        <w:tc>
          <w:tcPr>
            <w:tcW w:w="156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评价内容</w:t>
            </w: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质量要求</w:t>
            </w:r>
          </w:p>
        </w:tc>
        <w:tc>
          <w:tcPr>
            <w:tcW w:w="73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分值</w:t>
            </w:r>
          </w:p>
        </w:tc>
        <w:tc>
          <w:tcPr>
            <w:tcW w:w="17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评价方式</w:t>
            </w:r>
          </w:p>
        </w:tc>
        <w:tc>
          <w:tcPr>
            <w:tcW w:w="133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扣分方式</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得分</w:t>
            </w:r>
          </w:p>
        </w:tc>
      </w:tr>
      <w:tr w:rsidR="00CB7322">
        <w:trPr>
          <w:trHeight w:val="400"/>
        </w:trPr>
        <w:tc>
          <w:tcPr>
            <w:tcW w:w="128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156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物业服务人</w:t>
            </w: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 应具有独立的法人资格；</w:t>
            </w:r>
          </w:p>
        </w:tc>
        <w:tc>
          <w:tcPr>
            <w:tcW w:w="73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30分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查看物业服务人提供的相关信息资料（有但不限于企业法人证书、物业服务规程、人员配备、人员管理制度、相应的专业技术操作上岗证）、档案和专业服务机构的资格证明（学历证书、政审材料、专业技术证书或职业技能资格证书）。</w:t>
            </w:r>
          </w:p>
        </w:tc>
        <w:tc>
          <w:tcPr>
            <w:tcW w:w="133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相关资质检查不合格一项扣5分；其他检查不合格一项扣2分，扣完为止；信息化系统缺失或者无法使甲方查看的，为一票否定条款，扣满30分</w:t>
            </w:r>
          </w:p>
        </w:tc>
        <w:tc>
          <w:tcPr>
            <w:tcW w:w="8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980"/>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应根据物业服务合同约定，设置相适应的办公楼（区）物业管理服务职能部门及必要的物业服务场所，并根据服务项目、现场复杂情况、区域特点和服务面积等配备相应数量的专业 服务人员、服务设备及用品；</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1100"/>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 应建立相应的管理机制和工作程序。如物业服务方案、岗位职责、服务规范及工作流程、内部管理体系等；建立成熟的信息化系统，为甲方匹配</w:t>
            </w:r>
            <w:proofErr w:type="gramStart"/>
            <w:r>
              <w:rPr>
                <w:rFonts w:ascii="仿宋" w:eastAsia="仿宋" w:hAnsi="仿宋" w:cs="仿宋" w:hint="eastAsia"/>
                <w:color w:val="000000"/>
                <w:kern w:val="0"/>
                <w:sz w:val="24"/>
                <w:szCs w:val="24"/>
                <w:lang w:bidi="ar"/>
              </w:rPr>
              <w:t>查看全</w:t>
            </w:r>
            <w:proofErr w:type="gramEnd"/>
            <w:r>
              <w:rPr>
                <w:rFonts w:ascii="仿宋" w:eastAsia="仿宋" w:hAnsi="仿宋" w:cs="仿宋" w:hint="eastAsia"/>
                <w:color w:val="000000"/>
                <w:kern w:val="0"/>
                <w:sz w:val="24"/>
                <w:szCs w:val="24"/>
                <w:lang w:bidi="ar"/>
              </w:rPr>
              <w:t>系统的功能。</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960"/>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d） 有特定要求的物业服务，应委托专业的服务机构提供。其中包括但不限于：</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700"/>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——垃圾清运、3米以下外墙高空清洗。</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680"/>
        </w:trPr>
        <w:tc>
          <w:tcPr>
            <w:tcW w:w="128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156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服务人员及培训</w:t>
            </w: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 物业服务人员包括物业现场管理人员，保洁服务、前台接待服务、会议服务；</w:t>
            </w:r>
          </w:p>
        </w:tc>
        <w:tc>
          <w:tcPr>
            <w:tcW w:w="73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20分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查看相关信息资料、人员配备、人员资格资历、人员 培训计划、培训记录</w:t>
            </w:r>
            <w:r>
              <w:rPr>
                <w:rFonts w:ascii="仿宋" w:eastAsia="仿宋" w:hAnsi="仿宋" w:cs="仿宋" w:hint="eastAsia"/>
                <w:color w:val="000000"/>
                <w:kern w:val="0"/>
                <w:sz w:val="24"/>
                <w:szCs w:val="24"/>
                <w:lang w:bidi="ar"/>
              </w:rPr>
              <w:lastRenderedPageBreak/>
              <w:t>等档案资料。</w:t>
            </w:r>
          </w:p>
        </w:tc>
        <w:tc>
          <w:tcPr>
            <w:tcW w:w="133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专业人员资格</w:t>
            </w:r>
            <w:proofErr w:type="gramStart"/>
            <w:r>
              <w:rPr>
                <w:rFonts w:ascii="仿宋" w:eastAsia="仿宋" w:hAnsi="仿宋" w:cs="仿宋" w:hint="eastAsia"/>
                <w:color w:val="000000"/>
                <w:kern w:val="0"/>
                <w:sz w:val="24"/>
                <w:szCs w:val="24"/>
                <w:lang w:bidi="ar"/>
              </w:rPr>
              <w:t>证检查</w:t>
            </w:r>
            <w:proofErr w:type="gramEnd"/>
            <w:r>
              <w:rPr>
                <w:rFonts w:ascii="仿宋" w:eastAsia="仿宋" w:hAnsi="仿宋" w:cs="仿宋" w:hint="eastAsia"/>
                <w:color w:val="000000"/>
                <w:kern w:val="0"/>
                <w:sz w:val="24"/>
                <w:szCs w:val="24"/>
                <w:lang w:bidi="ar"/>
              </w:rPr>
              <w:t>不 合格一项扣1 分；其他检</w:t>
            </w:r>
            <w:r>
              <w:rPr>
                <w:rFonts w:ascii="仿宋" w:eastAsia="仿宋" w:hAnsi="仿宋" w:cs="仿宋" w:hint="eastAsia"/>
                <w:color w:val="000000"/>
                <w:kern w:val="0"/>
                <w:sz w:val="24"/>
                <w:szCs w:val="24"/>
                <w:lang w:bidi="ar"/>
              </w:rPr>
              <w:lastRenderedPageBreak/>
              <w:t>查 不合格一项扣0.5分；扣完为止</w:t>
            </w:r>
          </w:p>
        </w:tc>
        <w:tc>
          <w:tcPr>
            <w:tcW w:w="8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980"/>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应根据物业使用单位需求确定物业服务人员的类别、数量、资格和能力要求。有特殊安全保密等方面要求的岗位应明确指定服务人员的资格和资历要求，并进行政审；</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680"/>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 现场管理人员应具备相应的物业管理知识，专业技术人员应取得相应专业技术证书或职业技能资格证书；</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680"/>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d） 服务人员应符合如下基本要求：——遵守国家法律、法规及物业管理单位和使用单位的各项规章制度；</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700"/>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——接受思想教育、专业技能、法律法规、安全、保密等培训，保守工作秘密；</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40"/>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——具有良好的职业道德，遵守岗位纪律，具备所需专业的技能和知识。</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585"/>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 物业服务人应有年度培训计划和月度培训计划，每人每月培训时长应不少于4学时；</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1040"/>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培训类型包括法律法规培训、常规培训和专业培训。培训内容包括但不限于以下方面：——国家法律法规；——物业服务理论知识；——工作要求；——日常保密工作；——培训及演练。</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20"/>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 培训完毕后及时对培训效果进行评估。</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740"/>
        </w:trPr>
        <w:tc>
          <w:tcPr>
            <w:tcW w:w="128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c>
          <w:tcPr>
            <w:tcW w:w="156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服务场所</w:t>
            </w: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 物业管理单位或使用单位应为物业服务人提供相对集中、规模合理的物业服务用房；</w:t>
            </w:r>
          </w:p>
        </w:tc>
        <w:tc>
          <w:tcPr>
            <w:tcW w:w="73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15分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查看服务场所相关信息资料、标识标牌情况。</w:t>
            </w:r>
          </w:p>
        </w:tc>
        <w:tc>
          <w:tcPr>
            <w:tcW w:w="133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检查不合格一项扣0.5分，扣完为止</w:t>
            </w:r>
          </w:p>
        </w:tc>
        <w:tc>
          <w:tcPr>
            <w:tcW w:w="8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755"/>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物业服务人在适当位置公示相关服务信息，如服务人员、服务电话、咨询和投诉处理电话、服务响应时间等；</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800"/>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 物业服务场所应遵循安全、醒目、协调、便利的原则设置符号与标志，主要包含公共信息图形符号、信息导向标志及其他标志。</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1040"/>
        </w:trPr>
        <w:tc>
          <w:tcPr>
            <w:tcW w:w="128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c>
          <w:tcPr>
            <w:tcW w:w="156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档案管理</w:t>
            </w: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 建立物业信息和档案管理制度，档案资料应有专人保管，有条件的应建立资料室存放档案资料，档案资料有变化应及时更新归档。对超过保管期限和失去保存价值的档案，经物业管理单位核准后方可销毁；</w:t>
            </w:r>
          </w:p>
        </w:tc>
        <w:tc>
          <w:tcPr>
            <w:tcW w:w="73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20分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查看档案信息资料、档案归档情况和档案借</w:t>
            </w:r>
            <w:r>
              <w:rPr>
                <w:rFonts w:ascii="仿宋" w:eastAsia="仿宋" w:hAnsi="仿宋" w:cs="仿宋" w:hint="eastAsia"/>
                <w:color w:val="000000"/>
                <w:kern w:val="0"/>
                <w:sz w:val="24"/>
                <w:szCs w:val="24"/>
                <w:lang w:bidi="ar"/>
              </w:rPr>
              <w:lastRenderedPageBreak/>
              <w:t>阅使用登 记的情况。</w:t>
            </w:r>
          </w:p>
        </w:tc>
        <w:tc>
          <w:tcPr>
            <w:tcW w:w="133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检查不合格一项扣0.2分，扣</w:t>
            </w:r>
            <w:r>
              <w:rPr>
                <w:rFonts w:ascii="仿宋" w:eastAsia="仿宋" w:hAnsi="仿宋" w:cs="仿宋" w:hint="eastAsia"/>
                <w:color w:val="000000"/>
                <w:kern w:val="0"/>
                <w:sz w:val="24"/>
                <w:szCs w:val="24"/>
                <w:lang w:bidi="ar"/>
              </w:rPr>
              <w:lastRenderedPageBreak/>
              <w:t>完为止</w:t>
            </w:r>
          </w:p>
        </w:tc>
        <w:tc>
          <w:tcPr>
            <w:tcW w:w="8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800"/>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信息、档案资料应收集完整，方便查阅，档案内容应包括但不限于下列内容：</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800"/>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――物业档案，包括物业承接查验、设备设施技术资料等基础档案和技术档案；</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720"/>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――物业服务档案，包括物业管理单位和使用单位的相关资料，以及物业运行、物业维修、物业服务、投诉处理等记录档案；</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585"/>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 应建立档案借阅、使用登记制度，未经许可,不应将资料内容转作其他用途。</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1320"/>
        </w:trPr>
        <w:tc>
          <w:tcPr>
            <w:tcW w:w="128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c>
          <w:tcPr>
            <w:tcW w:w="156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项目接管和退出</w:t>
            </w: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 物业服务人中标后与物业管理单位或使用单位签订物业服务合同，合同内容主要包含物业管理事项、服务质量、服务费用、双方的权利义务、专项维修资金的管理与使用、物业管理用房、合同期限、违约责任等，按合同约定时间进行接管并提供物业管理服务；</w:t>
            </w:r>
          </w:p>
        </w:tc>
        <w:tc>
          <w:tcPr>
            <w:tcW w:w="73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15分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查看物业服务人相关信息资料和移交证明文件等。</w:t>
            </w:r>
          </w:p>
        </w:tc>
        <w:tc>
          <w:tcPr>
            <w:tcW w:w="133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检查不合格一项扣2分，扣完为止</w:t>
            </w:r>
          </w:p>
        </w:tc>
        <w:tc>
          <w:tcPr>
            <w:tcW w:w="8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800"/>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物业服务合同解除或终止后，物业服务人应与物业管理单位或使用单位按照合同约定时间办理交接手续；</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945"/>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 双方交接工作内容包括但不限于以下内容:――移交保管的物业档案和物业服务档案；――与新物业服务人共同查验物业设备设施，形成物业交接查验档案；――移交物业服务用房；</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60"/>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――配合新物业服务人接管各类服务岗位，维护物业管理区域的正常秩序；</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585"/>
        </w:trPr>
        <w:tc>
          <w:tcPr>
            <w:tcW w:w="128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56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d） 原物业服务人按照法定程序办理交接手续后，终止物业管理服务活动，退出物业管理区域现场。</w:t>
            </w:r>
          </w:p>
        </w:tc>
        <w:tc>
          <w:tcPr>
            <w:tcW w:w="7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3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285"/>
        </w:trPr>
        <w:tc>
          <w:tcPr>
            <w:tcW w:w="15150" w:type="dxa"/>
            <w:gridSpan w:val="6"/>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小计</w:t>
            </w:r>
          </w:p>
        </w:tc>
        <w:tc>
          <w:tcPr>
            <w:tcW w:w="885" w:type="dxa"/>
            <w:tcBorders>
              <w:top w:val="single" w:sz="4" w:space="0" w:color="000000"/>
              <w:left w:val="single" w:sz="4" w:space="0" w:color="000000"/>
              <w:bottom w:val="single" w:sz="4" w:space="0" w:color="000000"/>
              <w:right w:val="single" w:sz="4" w:space="0" w:color="000000"/>
            </w:tcBorders>
            <w:vAlign w:val="center"/>
          </w:tcPr>
          <w:p w:rsidR="00CB7322" w:rsidRDefault="00CB7322">
            <w:pPr>
              <w:widowControl/>
              <w:jc w:val="center"/>
              <w:textAlignment w:val="center"/>
              <w:rPr>
                <w:rFonts w:ascii="仿宋" w:eastAsia="仿宋" w:hAnsi="仿宋" w:cs="仿宋"/>
                <w:color w:val="000000"/>
                <w:sz w:val="24"/>
                <w:szCs w:val="24"/>
              </w:rPr>
            </w:pPr>
          </w:p>
        </w:tc>
      </w:tr>
    </w:tbl>
    <w:p w:rsidR="00CB7322" w:rsidRDefault="00CB7322">
      <w:pPr>
        <w:spacing w:line="360" w:lineRule="auto"/>
        <w:rPr>
          <w:rFonts w:ascii="仿宋" w:eastAsia="仿宋" w:hAnsi="仿宋"/>
          <w:b/>
          <w:sz w:val="24"/>
          <w:szCs w:val="24"/>
        </w:rPr>
      </w:pPr>
    </w:p>
    <w:p w:rsidR="00CB7322" w:rsidRDefault="00CB7322">
      <w:pPr>
        <w:widowControl/>
        <w:jc w:val="left"/>
        <w:rPr>
          <w:rFonts w:ascii="仿宋" w:eastAsia="仿宋" w:hAnsi="仿宋"/>
          <w:b/>
          <w:sz w:val="24"/>
          <w:szCs w:val="24"/>
        </w:rPr>
      </w:pPr>
    </w:p>
    <w:tbl>
      <w:tblPr>
        <w:tblW w:w="16056" w:type="dxa"/>
        <w:tblInd w:w="-915" w:type="dxa"/>
        <w:tblLayout w:type="fixed"/>
        <w:tblLook w:val="04A0" w:firstRow="1" w:lastRow="0" w:firstColumn="1" w:lastColumn="0" w:noHBand="0" w:noVBand="1"/>
      </w:tblPr>
      <w:tblGrid>
        <w:gridCol w:w="1260"/>
        <w:gridCol w:w="840"/>
        <w:gridCol w:w="939"/>
        <w:gridCol w:w="8211"/>
        <w:gridCol w:w="780"/>
        <w:gridCol w:w="1785"/>
        <w:gridCol w:w="1365"/>
        <w:gridCol w:w="870"/>
        <w:gridCol w:w="6"/>
      </w:tblGrid>
      <w:tr w:rsidR="00CB7322">
        <w:trPr>
          <w:gridAfter w:val="1"/>
          <w:wAfter w:w="6" w:type="dxa"/>
          <w:trHeight w:val="270"/>
        </w:trPr>
        <w:tc>
          <w:tcPr>
            <w:tcW w:w="16050" w:type="dxa"/>
            <w:gridSpan w:val="8"/>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lastRenderedPageBreak/>
              <w:t>表A.2保洁服务评价表（满分100分）</w:t>
            </w:r>
          </w:p>
        </w:tc>
      </w:tr>
      <w:tr w:rsidR="00CB7322">
        <w:trPr>
          <w:gridAfter w:val="1"/>
          <w:wAfter w:w="6" w:type="dxa"/>
          <w:trHeight w:val="315"/>
        </w:trPr>
        <w:tc>
          <w:tcPr>
            <w:tcW w:w="1260" w:type="dxa"/>
            <w:tcBorders>
              <w:top w:val="nil"/>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序号</w:t>
            </w:r>
          </w:p>
        </w:tc>
        <w:tc>
          <w:tcPr>
            <w:tcW w:w="1779" w:type="dxa"/>
            <w:gridSpan w:val="2"/>
            <w:tcBorders>
              <w:top w:val="nil"/>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评价内容</w:t>
            </w:r>
          </w:p>
        </w:tc>
        <w:tc>
          <w:tcPr>
            <w:tcW w:w="8211" w:type="dxa"/>
            <w:tcBorders>
              <w:top w:val="nil"/>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质量要求</w:t>
            </w:r>
          </w:p>
        </w:tc>
        <w:tc>
          <w:tcPr>
            <w:tcW w:w="780" w:type="dxa"/>
            <w:tcBorders>
              <w:top w:val="nil"/>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分值</w:t>
            </w:r>
          </w:p>
        </w:tc>
        <w:tc>
          <w:tcPr>
            <w:tcW w:w="1785" w:type="dxa"/>
            <w:tcBorders>
              <w:top w:val="nil"/>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评价方式</w:t>
            </w:r>
          </w:p>
        </w:tc>
        <w:tc>
          <w:tcPr>
            <w:tcW w:w="1365" w:type="dxa"/>
            <w:tcBorders>
              <w:top w:val="nil"/>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扣分方式</w:t>
            </w:r>
          </w:p>
        </w:tc>
        <w:tc>
          <w:tcPr>
            <w:tcW w:w="870" w:type="dxa"/>
            <w:tcBorders>
              <w:top w:val="nil"/>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得分</w:t>
            </w:r>
          </w:p>
        </w:tc>
      </w:tr>
      <w:tr w:rsidR="00CB7322">
        <w:trPr>
          <w:gridAfter w:val="1"/>
          <w:wAfter w:w="6" w:type="dxa"/>
          <w:trHeight w:val="555"/>
        </w:trPr>
        <w:tc>
          <w:tcPr>
            <w:tcW w:w="126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1779"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基本要求</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 应建立相关管理机制，明确保洁服务人员、职责及服务范围；制定保洁、消杀等作业的具体操作规程；</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现场检查并查看保洁记录、消</w:t>
            </w:r>
            <w:proofErr w:type="gramStart"/>
            <w:r>
              <w:rPr>
                <w:rFonts w:ascii="仿宋" w:eastAsia="仿宋" w:hAnsi="仿宋" w:cs="仿宋" w:hint="eastAsia"/>
                <w:color w:val="000000"/>
                <w:kern w:val="0"/>
                <w:sz w:val="24"/>
                <w:szCs w:val="24"/>
                <w:lang w:bidi="ar"/>
              </w:rPr>
              <w:t>杀记录</w:t>
            </w:r>
            <w:proofErr w:type="gramEnd"/>
            <w:r>
              <w:rPr>
                <w:rFonts w:ascii="仿宋" w:eastAsia="仿宋" w:hAnsi="仿宋" w:cs="仿宋" w:hint="eastAsia"/>
                <w:color w:val="000000"/>
                <w:kern w:val="0"/>
                <w:sz w:val="24"/>
                <w:szCs w:val="24"/>
                <w:lang w:bidi="ar"/>
              </w:rPr>
              <w:t xml:space="preserve"> 和具体操作规程等 资料</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检查不合格一项扣0.5分，扣完为止</w:t>
            </w:r>
          </w:p>
        </w:tc>
        <w:tc>
          <w:tcPr>
            <w:tcW w:w="87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gridAfter w:val="1"/>
          <w:wAfter w:w="6" w:type="dxa"/>
          <w:trHeight w:val="825"/>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79"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保洁冲洗建筑物公共场所、过道、楼梯和大堂等地面时，</w:t>
            </w:r>
            <w:proofErr w:type="gramStart"/>
            <w:r>
              <w:rPr>
                <w:rFonts w:ascii="仿宋" w:eastAsia="仿宋" w:hAnsi="仿宋" w:cs="仿宋" w:hint="eastAsia"/>
                <w:color w:val="000000"/>
                <w:kern w:val="0"/>
                <w:sz w:val="24"/>
                <w:szCs w:val="24"/>
                <w:lang w:bidi="ar"/>
              </w:rPr>
              <w:t>宜安排</w:t>
            </w:r>
            <w:proofErr w:type="gramEnd"/>
            <w:r>
              <w:rPr>
                <w:rFonts w:ascii="仿宋" w:eastAsia="仿宋" w:hAnsi="仿宋" w:cs="仿宋" w:hint="eastAsia"/>
                <w:color w:val="000000"/>
                <w:kern w:val="0"/>
                <w:sz w:val="24"/>
                <w:szCs w:val="24"/>
                <w:lang w:bidi="ar"/>
              </w:rPr>
              <w:t>在非上下班高峰期作业，现场应设置“注意防滑”等安全标识；</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gridAfter w:val="1"/>
          <w:wAfter w:w="6" w:type="dxa"/>
          <w:trHeight w:val="555"/>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79"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 根据不同部位的保洁需求，采用日常保洁和专项保洁相结合的方式；</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gridAfter w:val="1"/>
          <w:wAfter w:w="6" w:type="dxa"/>
          <w:trHeight w:val="555"/>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79"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d） 对所使用的拖布、抹布、</w:t>
            </w:r>
            <w:proofErr w:type="gramStart"/>
            <w:r>
              <w:rPr>
                <w:rFonts w:ascii="仿宋" w:eastAsia="仿宋" w:hAnsi="仿宋" w:cs="仿宋" w:hint="eastAsia"/>
                <w:color w:val="000000"/>
                <w:kern w:val="0"/>
                <w:sz w:val="24"/>
                <w:szCs w:val="24"/>
                <w:lang w:bidi="ar"/>
              </w:rPr>
              <w:t>尘推等</w:t>
            </w:r>
            <w:proofErr w:type="gramEnd"/>
            <w:r>
              <w:rPr>
                <w:rFonts w:ascii="仿宋" w:eastAsia="仿宋" w:hAnsi="仿宋" w:cs="仿宋" w:hint="eastAsia"/>
                <w:color w:val="000000"/>
                <w:kern w:val="0"/>
                <w:sz w:val="24"/>
                <w:szCs w:val="24"/>
                <w:lang w:bidi="ar"/>
              </w:rPr>
              <w:t>保洁工具, 应根据保洁区域的不同，标记不同标识或颜色进行区分；</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gridAfter w:val="1"/>
          <w:wAfter w:w="6" w:type="dxa"/>
          <w:trHeight w:val="555"/>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79"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e） 开展2米及以上高空保洁作业时，应由专业保洁服务机构或持高空作业证的专业人员在采取充分安全措施的前提下实施；</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gridAfter w:val="1"/>
          <w:wAfter w:w="6" w:type="dxa"/>
          <w:trHeight w:val="555"/>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79"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f） 定期进行预防性卫生消杀，采取综合措施消灭“四害”，并做好记录；</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gridAfter w:val="1"/>
          <w:wAfter w:w="6" w:type="dxa"/>
          <w:trHeight w:val="555"/>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79"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g） 保洁时应采取相应安全防护措施，防止对作业人员或他人造成伤害。</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820"/>
        </w:trPr>
        <w:tc>
          <w:tcPr>
            <w:tcW w:w="12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c>
          <w:tcPr>
            <w:tcW w:w="84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建筑物内部共有部位保洁</w:t>
            </w: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天花板</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每月至少清洁1次，无积尘、无蛛网。</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3分</w:t>
            </w:r>
          </w:p>
        </w:tc>
        <w:tc>
          <w:tcPr>
            <w:tcW w:w="17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现场检查，采取目视、手摸、擦拭等方式</w:t>
            </w:r>
          </w:p>
        </w:tc>
        <w:tc>
          <w:tcPr>
            <w:tcW w:w="13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检查不合格一项扣0.1分，扣完为止</w:t>
            </w:r>
          </w:p>
        </w:tc>
        <w:tc>
          <w:tcPr>
            <w:tcW w:w="876"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1020"/>
        </w:trPr>
        <w:tc>
          <w:tcPr>
            <w:tcW w:w="12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地面</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每月至少清洁1次，无垃圾杂物，无污渍、无积水，干净整洁。</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3分</w:t>
            </w:r>
          </w:p>
        </w:tc>
        <w:tc>
          <w:tcPr>
            <w:tcW w:w="17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现场检查，采取目视、手摸、擦拭等方式</w:t>
            </w:r>
          </w:p>
        </w:tc>
        <w:tc>
          <w:tcPr>
            <w:tcW w:w="13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检查不合格一项扣0.1分，扣完为止</w:t>
            </w:r>
          </w:p>
        </w:tc>
        <w:tc>
          <w:tcPr>
            <w:tcW w:w="876"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640"/>
        </w:trPr>
        <w:tc>
          <w:tcPr>
            <w:tcW w:w="126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墙面</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 每月至少清洁1次，低位墙身、高位墙身表 面无污迹、无灰尘、干净、整洁；</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现场检查，采取目视、手摸、擦</w:t>
            </w:r>
            <w:r>
              <w:rPr>
                <w:rFonts w:ascii="仿宋" w:eastAsia="仿宋" w:hAnsi="仿宋" w:cs="仿宋" w:hint="eastAsia"/>
                <w:color w:val="000000"/>
                <w:kern w:val="0"/>
                <w:sz w:val="24"/>
                <w:szCs w:val="24"/>
                <w:lang w:bidi="ar"/>
              </w:rPr>
              <w:lastRenderedPageBreak/>
              <w:t>拭等方式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检查不合格一项扣</w:t>
            </w:r>
            <w:r>
              <w:rPr>
                <w:rFonts w:ascii="仿宋" w:eastAsia="仿宋" w:hAnsi="仿宋" w:cs="仿宋" w:hint="eastAsia"/>
                <w:color w:val="000000"/>
                <w:kern w:val="0"/>
                <w:sz w:val="24"/>
                <w:szCs w:val="24"/>
                <w:lang w:bidi="ar"/>
              </w:rPr>
              <w:lastRenderedPageBreak/>
              <w:t>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54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无积尘、无蜘蛛网。</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565"/>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宣传栏</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 每周至少保洁1次，表面无污迹、无灰尘、干净、整洁；</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现场检查，采取目视、手摸、擦拭等方式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textAlignment w:val="center"/>
              <w:rPr>
                <w:rFonts w:ascii="仿宋" w:eastAsia="仿宋" w:hAnsi="仿宋" w:cs="仿宋"/>
                <w:color w:val="000000"/>
                <w:sz w:val="24"/>
                <w:szCs w:val="24"/>
              </w:rPr>
            </w:pPr>
          </w:p>
        </w:tc>
      </w:tr>
      <w:tr w:rsidR="00CB7322">
        <w:trPr>
          <w:trHeight w:val="56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无积尘、无蛛网。</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840"/>
        </w:trPr>
        <w:tc>
          <w:tcPr>
            <w:tcW w:w="12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6</w:t>
            </w: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窗户</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每周至少保洁1次，玻璃光洁、明亮、无水迹, 窗台及窗框架表面无灰尘、无污渍。</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2分</w:t>
            </w:r>
          </w:p>
        </w:tc>
        <w:tc>
          <w:tcPr>
            <w:tcW w:w="17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现场检查，采取目 视、手摸、擦拭等方式</w:t>
            </w:r>
          </w:p>
        </w:tc>
        <w:tc>
          <w:tcPr>
            <w:tcW w:w="13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检查不合格一项扣0.1分，扣完为止</w:t>
            </w:r>
          </w:p>
        </w:tc>
        <w:tc>
          <w:tcPr>
            <w:tcW w:w="876"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textAlignment w:val="center"/>
              <w:rPr>
                <w:rFonts w:ascii="仿宋" w:eastAsia="仿宋" w:hAnsi="仿宋" w:cs="仿宋"/>
                <w:color w:val="000000"/>
                <w:sz w:val="24"/>
                <w:szCs w:val="24"/>
              </w:rPr>
            </w:pPr>
          </w:p>
        </w:tc>
      </w:tr>
      <w:tr w:rsidR="00CB7322">
        <w:trPr>
          <w:trHeight w:val="400"/>
        </w:trPr>
        <w:tc>
          <w:tcPr>
            <w:tcW w:w="126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7</w:t>
            </w: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平台、屋顶</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 每季度至少清扫1次；雨季期间，每半月至少清扫1次；</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现场检查，采取目视方式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textAlignment w:val="center"/>
              <w:rPr>
                <w:rFonts w:ascii="仿宋" w:eastAsia="仿宋" w:hAnsi="仿宋" w:cs="仿宋"/>
                <w:color w:val="000000"/>
                <w:sz w:val="24"/>
                <w:szCs w:val="24"/>
              </w:rPr>
            </w:pPr>
          </w:p>
        </w:tc>
      </w:tr>
      <w:tr w:rsidR="00CB7322">
        <w:trPr>
          <w:trHeight w:val="70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每日至少巡查1次天台、内天井，有杂物及时清扫，无垃圾杂物，无青苔，无积水。</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520"/>
        </w:trPr>
        <w:tc>
          <w:tcPr>
            <w:tcW w:w="126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8</w:t>
            </w: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室内车库</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 每日至少清洁1次，地面无垃圾杂物，无积水；</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现场检查，采取目视、手摸、擦拭等方式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48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标识、指示牌干净、无浮尘。</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00"/>
        </w:trPr>
        <w:tc>
          <w:tcPr>
            <w:tcW w:w="126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9</w:t>
            </w: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卫生间</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 每日至少清洁2次，循环保洁。地面干净, 无污渍无积水；</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现场检查，采取目视、手摸、擦拭等 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textAlignment w:val="center"/>
              <w:rPr>
                <w:rFonts w:ascii="仿宋" w:eastAsia="仿宋" w:hAnsi="仿宋" w:cs="仿宋"/>
                <w:color w:val="000000"/>
                <w:sz w:val="24"/>
                <w:szCs w:val="24"/>
              </w:rPr>
            </w:pPr>
          </w:p>
        </w:tc>
      </w:tr>
      <w:tr w:rsidR="00CB7322">
        <w:trPr>
          <w:trHeight w:val="36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洁具洁净，无污渍；</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555"/>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 门窗、墙壁、隔断、玻璃、窗台表面干净，无污迹，金属饰件有金属光泽；</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2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d） 换气扇表面无积尘；</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2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e） 洗手台干净无污垢；</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0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f） 保持空气流通，无明显异味。</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660"/>
        </w:trPr>
        <w:tc>
          <w:tcPr>
            <w:tcW w:w="126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w:t>
            </w: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楼梯及楼梯间</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每日至少清洁1次，梯步、扶手栏杆、防火门及闭门器表面干净无尘无污渍，防滑条（缝）干净。</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现场检查，采取目视、手摸、擦拭等方式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textAlignment w:val="center"/>
              <w:rPr>
                <w:rFonts w:ascii="仿宋" w:eastAsia="仿宋" w:hAnsi="仿宋" w:cs="仿宋"/>
                <w:color w:val="000000"/>
                <w:sz w:val="24"/>
                <w:szCs w:val="24"/>
              </w:rPr>
            </w:pPr>
          </w:p>
        </w:tc>
      </w:tr>
      <w:tr w:rsidR="00CB7322">
        <w:trPr>
          <w:trHeight w:val="555"/>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 每日至少擦拭1次轿厢门、面板，扶梯扶手、两侧挡板，清拖1次轿厢地面、扶梯阶梯表面；</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8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不锈钢材料装饰的轿厢每月至少护理2次；</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60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 石材装饰的轿厢每季度至少养护1次，轿厢内无污渍无粘贴物；</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8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d） 灯具、操作指示板明亮；</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60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e） 厢内地面干净无异味，电梯门槽内无垃圾无杂物；</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1440"/>
        </w:trPr>
        <w:tc>
          <w:tcPr>
            <w:tcW w:w="12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11</w:t>
            </w: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电梯/扶梯</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f） 定期对电梯轿厢进行打扫，保持清洁卫生的环境，并做好轿厢内的消毒工作，及时配齐轿厢</w:t>
            </w:r>
            <w:proofErr w:type="gramStart"/>
            <w:r>
              <w:rPr>
                <w:rFonts w:ascii="仿宋" w:eastAsia="仿宋" w:hAnsi="仿宋" w:cs="仿宋" w:hint="eastAsia"/>
                <w:color w:val="000000"/>
                <w:kern w:val="0"/>
                <w:sz w:val="24"/>
                <w:szCs w:val="24"/>
                <w:lang w:bidi="ar"/>
              </w:rPr>
              <w:t>内手消</w:t>
            </w:r>
            <w:proofErr w:type="gramEnd"/>
            <w:r>
              <w:rPr>
                <w:rFonts w:ascii="仿宋" w:eastAsia="仿宋" w:hAnsi="仿宋" w:cs="仿宋" w:hint="eastAsia"/>
                <w:color w:val="000000"/>
                <w:kern w:val="0"/>
                <w:sz w:val="24"/>
                <w:szCs w:val="24"/>
                <w:lang w:bidi="ar"/>
              </w:rPr>
              <w:t>、纸巾、按键膜等，传染病员和尸体使用电梯后，按规范进行消毒。扶梯橡胶扶手无水渍、无灰尘、无污渍，阶梯表面缝隙内无杂物、干净整洁、无灰尘、无污迹，两侧挡板表面干净整洁、无积尘、无污迹。</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3分</w:t>
            </w:r>
          </w:p>
        </w:tc>
        <w:tc>
          <w:tcPr>
            <w:tcW w:w="17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现场检查，采取目视、手摸、擦拭等方式</w:t>
            </w:r>
          </w:p>
        </w:tc>
        <w:tc>
          <w:tcPr>
            <w:tcW w:w="13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检查不合格一项扣0.1分，扣完为止</w:t>
            </w:r>
          </w:p>
        </w:tc>
        <w:tc>
          <w:tcPr>
            <w:tcW w:w="876"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textAlignment w:val="center"/>
              <w:rPr>
                <w:rFonts w:ascii="仿宋" w:eastAsia="仿宋" w:hAnsi="仿宋" w:cs="仿宋"/>
                <w:color w:val="000000"/>
                <w:sz w:val="24"/>
                <w:szCs w:val="24"/>
              </w:rPr>
            </w:pPr>
          </w:p>
        </w:tc>
      </w:tr>
      <w:tr w:rsidR="00CB7322">
        <w:trPr>
          <w:trHeight w:val="600"/>
        </w:trPr>
        <w:tc>
          <w:tcPr>
            <w:tcW w:w="126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12</w:t>
            </w: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设施设备</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 配电箱、设备机房、消防栓、报警器、开关插座、灯具、空调</w:t>
            </w:r>
            <w:proofErr w:type="gramStart"/>
            <w:r>
              <w:rPr>
                <w:rFonts w:ascii="仿宋" w:eastAsia="仿宋" w:hAnsi="仿宋" w:cs="仿宋" w:hint="eastAsia"/>
                <w:color w:val="000000"/>
                <w:kern w:val="0"/>
                <w:sz w:val="24"/>
                <w:szCs w:val="24"/>
                <w:lang w:bidi="ar"/>
              </w:rPr>
              <w:t>岀</w:t>
            </w:r>
            <w:proofErr w:type="gramEnd"/>
            <w:r>
              <w:rPr>
                <w:rFonts w:ascii="仿宋" w:eastAsia="仿宋" w:hAnsi="仿宋" w:cs="仿宋" w:hint="eastAsia"/>
                <w:color w:val="000000"/>
                <w:kern w:val="0"/>
                <w:sz w:val="24"/>
                <w:szCs w:val="24"/>
                <w:lang w:bidi="ar"/>
              </w:rPr>
              <w:t>风口等每周至少清洁1次，表面干净，无尘无污迹；</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现场检查，采取目视、手摸、擦拭等方式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50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监控摄像头、门警器等表面光亮，无尘无斑点。</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840"/>
        </w:trPr>
        <w:tc>
          <w:tcPr>
            <w:tcW w:w="12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13</w:t>
            </w: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垃圾桶</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每日至少保洁2次，内部无满溢、无异味，外表面无污迹，无灰尘。</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3分</w:t>
            </w:r>
          </w:p>
        </w:tc>
        <w:tc>
          <w:tcPr>
            <w:tcW w:w="17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现场检查，采取目视方式</w:t>
            </w:r>
          </w:p>
        </w:tc>
        <w:tc>
          <w:tcPr>
            <w:tcW w:w="13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检查不合格一项扣0.1分，扣完为止</w:t>
            </w:r>
          </w:p>
        </w:tc>
        <w:tc>
          <w:tcPr>
            <w:tcW w:w="876"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720"/>
        </w:trPr>
        <w:tc>
          <w:tcPr>
            <w:tcW w:w="126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14</w:t>
            </w:r>
          </w:p>
        </w:tc>
        <w:tc>
          <w:tcPr>
            <w:tcW w:w="84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建筑物外 部</w:t>
            </w:r>
            <w:proofErr w:type="gramStart"/>
            <w:r>
              <w:rPr>
                <w:rFonts w:ascii="仿宋" w:eastAsia="仿宋" w:hAnsi="仿宋" w:cs="仿宋" w:hint="eastAsia"/>
                <w:color w:val="000000"/>
                <w:kern w:val="0"/>
                <w:sz w:val="24"/>
                <w:szCs w:val="24"/>
                <w:lang w:bidi="ar"/>
              </w:rPr>
              <w:t>共有部</w:t>
            </w:r>
            <w:proofErr w:type="gramEnd"/>
            <w:r>
              <w:rPr>
                <w:rFonts w:ascii="仿宋" w:eastAsia="仿宋" w:hAnsi="仿宋" w:cs="仿宋" w:hint="eastAsia"/>
                <w:color w:val="000000"/>
                <w:kern w:val="0"/>
                <w:sz w:val="24"/>
                <w:szCs w:val="24"/>
                <w:lang w:bidi="ar"/>
              </w:rPr>
              <w:t xml:space="preserve"> 位保洁</w:t>
            </w: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外围及周边道路</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 每日至少清扫1次，属高空作业范围的部分路灯等每半年至少保洁1次，保持干净，无杂物无积水无污迹；</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现场检查，采取目视、手摸、擦拭等方式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42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沟渠、池、井内无杂物无异味；</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2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 各种标志、宣传栏、路灯等表面干净，无积尘无水印。</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640"/>
        </w:trPr>
        <w:tc>
          <w:tcPr>
            <w:tcW w:w="126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15</w:t>
            </w: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外墙</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numPr>
                <w:ilvl w:val="0"/>
                <w:numId w:val="2"/>
              </w:numPr>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每半月至少保洁1次,属高空作业范围的外墙及景观灯等每半年保洁1次；</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现场检查，采取目视方式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textAlignment w:val="center"/>
              <w:rPr>
                <w:rFonts w:ascii="仿宋" w:eastAsia="仿宋" w:hAnsi="仿宋" w:cs="仿宋"/>
                <w:color w:val="000000"/>
                <w:sz w:val="24"/>
                <w:szCs w:val="24"/>
              </w:rPr>
            </w:pPr>
          </w:p>
        </w:tc>
      </w:tr>
      <w:tr w:rsidR="00CB7322">
        <w:trPr>
          <w:trHeight w:val="54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numPr>
                <w:ilvl w:val="0"/>
                <w:numId w:val="3"/>
              </w:numPr>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表面无污渍。</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540"/>
        </w:trPr>
        <w:tc>
          <w:tcPr>
            <w:tcW w:w="126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16</w:t>
            </w: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停车场</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 每日至少保洁1次，地面无垃圾杂物，无积水；</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现场检查，采取目视、手摸等方式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textAlignment w:val="center"/>
              <w:rPr>
                <w:rFonts w:ascii="仿宋" w:eastAsia="仿宋" w:hAnsi="仿宋" w:cs="仿宋"/>
                <w:color w:val="000000"/>
                <w:sz w:val="24"/>
                <w:szCs w:val="24"/>
              </w:rPr>
            </w:pPr>
          </w:p>
        </w:tc>
      </w:tr>
      <w:tr w:rsidR="00CB7322">
        <w:trPr>
          <w:trHeight w:val="50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标识、指示牌干净、无浮尘。</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360"/>
        </w:trPr>
        <w:tc>
          <w:tcPr>
            <w:tcW w:w="126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17</w:t>
            </w: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绿化带及景观</w:t>
            </w:r>
          </w:p>
        </w:tc>
        <w:tc>
          <w:tcPr>
            <w:tcW w:w="8211"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每日至少保洁1次，绿地内无杂物，花台、雕 塑、景观表面干净无污渍，景观水质清澈无异 味无漂浮物，建筑整洁无涂污。</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现场检查，采取目视等方式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52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left"/>
              <w:rPr>
                <w:rFonts w:ascii="仿宋" w:eastAsia="仿宋" w:hAnsi="仿宋" w:cs="仿宋"/>
                <w:color w:val="000000"/>
                <w:sz w:val="24"/>
                <w:szCs w:val="24"/>
              </w:rPr>
            </w:pP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555"/>
        </w:trPr>
        <w:tc>
          <w:tcPr>
            <w:tcW w:w="126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18</w:t>
            </w:r>
          </w:p>
        </w:tc>
        <w:tc>
          <w:tcPr>
            <w:tcW w:w="84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消杀和环 境消毒</w:t>
            </w: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消杀</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 xml:space="preserve">a） </w:t>
            </w:r>
            <w:proofErr w:type="gramStart"/>
            <w:r>
              <w:rPr>
                <w:rFonts w:ascii="仿宋" w:eastAsia="仿宋" w:hAnsi="仿宋" w:cs="仿宋" w:hint="eastAsia"/>
                <w:color w:val="000000"/>
                <w:kern w:val="0"/>
                <w:sz w:val="24"/>
                <w:szCs w:val="24"/>
                <w:lang w:bidi="ar"/>
              </w:rPr>
              <w:t>应制定消杀</w:t>
            </w:r>
            <w:proofErr w:type="gramEnd"/>
            <w:r>
              <w:rPr>
                <w:rFonts w:ascii="仿宋" w:eastAsia="仿宋" w:hAnsi="仿宋" w:cs="仿宋" w:hint="eastAsia"/>
                <w:color w:val="000000"/>
                <w:kern w:val="0"/>
                <w:sz w:val="24"/>
                <w:szCs w:val="24"/>
                <w:lang w:bidi="ar"/>
              </w:rPr>
              <w:t>工作计划。消杀工作计划应包括 消杀对象、消杀区域、消</w:t>
            </w:r>
            <w:proofErr w:type="gramStart"/>
            <w:r>
              <w:rPr>
                <w:rFonts w:ascii="仿宋" w:eastAsia="仿宋" w:hAnsi="仿宋" w:cs="仿宋" w:hint="eastAsia"/>
                <w:color w:val="000000"/>
                <w:kern w:val="0"/>
                <w:sz w:val="24"/>
                <w:szCs w:val="24"/>
                <w:lang w:bidi="ar"/>
              </w:rPr>
              <w:t>杀方式</w:t>
            </w:r>
            <w:proofErr w:type="gramEnd"/>
            <w:r>
              <w:rPr>
                <w:rFonts w:ascii="仿宋" w:eastAsia="仿宋" w:hAnsi="仿宋" w:cs="仿宋" w:hint="eastAsia"/>
                <w:color w:val="000000"/>
                <w:kern w:val="0"/>
                <w:sz w:val="24"/>
                <w:szCs w:val="24"/>
                <w:lang w:bidi="ar"/>
              </w:rPr>
              <w:t>与药物配比、消杀时间等内容；</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现场检查，查看相关资质、记录表等资料</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检查不合格一项扣0.5分，扣完为止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9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消杀药物应符合国家农药管理要求，消杀药物供应商应具有有效资格证书；</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32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 消</w:t>
            </w:r>
            <w:proofErr w:type="gramStart"/>
            <w:r>
              <w:rPr>
                <w:rFonts w:ascii="仿宋" w:eastAsia="仿宋" w:hAnsi="仿宋" w:cs="仿宋" w:hint="eastAsia"/>
                <w:color w:val="000000"/>
                <w:kern w:val="0"/>
                <w:sz w:val="24"/>
                <w:szCs w:val="24"/>
                <w:lang w:bidi="ar"/>
              </w:rPr>
              <w:t>杀区域</w:t>
            </w:r>
            <w:proofErr w:type="gramEnd"/>
            <w:r>
              <w:rPr>
                <w:rFonts w:ascii="仿宋" w:eastAsia="仿宋" w:hAnsi="仿宋" w:cs="仿宋" w:hint="eastAsia"/>
                <w:color w:val="000000"/>
                <w:kern w:val="0"/>
                <w:sz w:val="24"/>
                <w:szCs w:val="24"/>
                <w:lang w:bidi="ar"/>
              </w:rPr>
              <w:t>包括但不限于以下区域：</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57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Style w:val="font81"/>
                <w:rFonts w:ascii="仿宋" w:eastAsia="仿宋" w:hAnsi="仿宋" w:cs="仿宋" w:hint="eastAsia"/>
                <w:sz w:val="24"/>
                <w:szCs w:val="24"/>
                <w:lang w:bidi="ar"/>
              </w:rPr>
              <w:t>――</w:t>
            </w:r>
            <w:r>
              <w:rPr>
                <w:rFonts w:ascii="仿宋" w:eastAsia="仿宋" w:hAnsi="仿宋" w:cs="仿宋" w:hint="eastAsia"/>
                <w:color w:val="000000"/>
                <w:kern w:val="0"/>
                <w:sz w:val="24"/>
                <w:szCs w:val="24"/>
                <w:lang w:bidi="ar"/>
              </w:rPr>
              <w:t>物业管理区域内的各人行通道、各楼层的 电梯口、公共洗手间及楼宇周围；</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0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――垃圾桶、垃圾池、化粪池、污水井等室外公共区域；</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0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Style w:val="font81"/>
                <w:rFonts w:ascii="仿宋" w:eastAsia="仿宋" w:hAnsi="仿宋" w:cs="仿宋" w:hint="eastAsia"/>
                <w:sz w:val="24"/>
                <w:szCs w:val="24"/>
                <w:lang w:bidi="ar"/>
              </w:rPr>
              <w:t>――</w:t>
            </w:r>
            <w:r>
              <w:rPr>
                <w:rFonts w:ascii="仿宋" w:eastAsia="仿宋" w:hAnsi="仿宋" w:cs="仿宋" w:hint="eastAsia"/>
                <w:color w:val="000000"/>
                <w:kern w:val="0"/>
                <w:sz w:val="24"/>
                <w:szCs w:val="24"/>
                <w:lang w:bidi="ar"/>
              </w:rPr>
              <w:t>雨水井、排水沟等较阴暗潮湿区域；</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2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――办公室、设备房、洗手间等办公用房和空置房；</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2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Style w:val="font81"/>
                <w:rFonts w:ascii="仿宋" w:eastAsia="仿宋" w:hAnsi="仿宋" w:cs="仿宋" w:hint="eastAsia"/>
                <w:sz w:val="24"/>
                <w:szCs w:val="24"/>
                <w:lang w:bidi="ar"/>
              </w:rPr>
              <w:t>――</w:t>
            </w:r>
            <w:r>
              <w:rPr>
                <w:rFonts w:ascii="仿宋" w:eastAsia="仿宋" w:hAnsi="仿宋" w:cs="仿宋" w:hint="eastAsia"/>
                <w:color w:val="000000"/>
                <w:kern w:val="0"/>
                <w:sz w:val="24"/>
                <w:szCs w:val="24"/>
                <w:lang w:bidi="ar"/>
              </w:rPr>
              <w:t>绿化带周围。</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555"/>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d） 应提前告知消杀时间、地点、范围，</w:t>
            </w:r>
            <w:proofErr w:type="gramStart"/>
            <w:r>
              <w:rPr>
                <w:rFonts w:ascii="仿宋" w:eastAsia="仿宋" w:hAnsi="仿宋" w:cs="仿宋" w:hint="eastAsia"/>
                <w:color w:val="000000"/>
                <w:kern w:val="0"/>
                <w:sz w:val="24"/>
                <w:szCs w:val="24"/>
                <w:lang w:bidi="ar"/>
              </w:rPr>
              <w:t>明确注</w:t>
            </w:r>
            <w:proofErr w:type="gramEnd"/>
            <w:r>
              <w:rPr>
                <w:rFonts w:ascii="仿宋" w:eastAsia="仿宋" w:hAnsi="仿宋" w:cs="仿宋" w:hint="eastAsia"/>
                <w:color w:val="000000"/>
                <w:kern w:val="0"/>
                <w:sz w:val="24"/>
                <w:szCs w:val="24"/>
                <w:lang w:bidi="ar"/>
              </w:rPr>
              <w:t xml:space="preserve"> 意事项等信息，每次消杀工作前，应放置消杀警示标识；</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555"/>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e） 消杀作业完毕应将器具、药具统一清洗并送至指定地点保管。灭鼠 1 周后撤回饵料；</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555"/>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f） 根据实际需要聘请具备资质的专业单位实施白蚁、</w:t>
            </w:r>
            <w:proofErr w:type="gramStart"/>
            <w:r>
              <w:rPr>
                <w:rFonts w:ascii="仿宋" w:eastAsia="仿宋" w:hAnsi="仿宋" w:cs="仿宋" w:hint="eastAsia"/>
                <w:color w:val="000000"/>
                <w:kern w:val="0"/>
                <w:sz w:val="24"/>
                <w:szCs w:val="24"/>
                <w:lang w:bidi="ar"/>
              </w:rPr>
              <w:t>红火蚁等消</w:t>
            </w:r>
            <w:proofErr w:type="gramEnd"/>
            <w:r>
              <w:rPr>
                <w:rFonts w:ascii="仿宋" w:eastAsia="仿宋" w:hAnsi="仿宋" w:cs="仿宋" w:hint="eastAsia"/>
                <w:color w:val="000000"/>
                <w:kern w:val="0"/>
                <w:sz w:val="24"/>
                <w:szCs w:val="24"/>
                <w:lang w:bidi="ar"/>
              </w:rPr>
              <w:t>杀防治工作；</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6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g） 做好消杀记录。</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555"/>
        </w:trPr>
        <w:tc>
          <w:tcPr>
            <w:tcW w:w="126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19</w:t>
            </w: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环境消毒</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 每月至少开展1次环境消毒，特殊时期的环境消毒频次按防疫要求另行规定；</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现场检查，查看相关资质、记录表等资料</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检查不合格一项扣0.5分，扣完为止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825"/>
        </w:trPr>
        <w:tc>
          <w:tcPr>
            <w:tcW w:w="126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消毒产品应符合国家卫生健康部门管理要求，在确保消毒效果的前提下，尽量选择对人体伤害小、对物品破坏少、对环境污染小的消毒产品；</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285"/>
        </w:trPr>
        <w:tc>
          <w:tcPr>
            <w:tcW w:w="126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 环境消毒区域包括但不限于以下区域：</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20"/>
        </w:trPr>
        <w:tc>
          <w:tcPr>
            <w:tcW w:w="126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w:t>
            </w:r>
            <w:r>
              <w:rPr>
                <w:rStyle w:val="font91"/>
                <w:rFonts w:ascii="仿宋" w:eastAsia="仿宋" w:hAnsi="仿宋" w:cs="仿宋" w:hint="eastAsia"/>
                <w:sz w:val="24"/>
                <w:szCs w:val="24"/>
                <w:lang w:bidi="ar"/>
              </w:rPr>
              <w:t>会议室、电梯、洗手间等人群密集或通风不良的密闭空间；</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360"/>
        </w:trPr>
        <w:tc>
          <w:tcPr>
            <w:tcW w:w="126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Style w:val="font81"/>
                <w:rFonts w:ascii="仿宋" w:eastAsia="仿宋" w:hAnsi="仿宋" w:cs="仿宋" w:hint="eastAsia"/>
                <w:sz w:val="24"/>
                <w:szCs w:val="24"/>
                <w:lang w:bidi="ar"/>
              </w:rPr>
              <w:t>――</w:t>
            </w:r>
            <w:r>
              <w:rPr>
                <w:rFonts w:ascii="仿宋" w:eastAsia="仿宋" w:hAnsi="仿宋" w:cs="仿宋" w:hint="eastAsia"/>
                <w:color w:val="000000"/>
                <w:kern w:val="0"/>
                <w:sz w:val="24"/>
                <w:szCs w:val="24"/>
                <w:lang w:bidi="ar"/>
              </w:rPr>
              <w:t>垃圾集中收集点等重点室外公共区域；</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360"/>
        </w:trPr>
        <w:tc>
          <w:tcPr>
            <w:tcW w:w="126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d） 做好环境消毒记录。</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20"/>
        </w:trPr>
        <w:tc>
          <w:tcPr>
            <w:tcW w:w="126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20</w:t>
            </w:r>
          </w:p>
        </w:tc>
        <w:tc>
          <w:tcPr>
            <w:tcW w:w="84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垃圾分类与收集</w:t>
            </w: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基本要求</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 根据实际情况合理设置环境卫生设施；</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现场检查，查看相关资质、记录表等资料</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 xml:space="preserve">未按要求设置垃圾分类容器扣5分； </w:t>
            </w:r>
            <w:proofErr w:type="gramStart"/>
            <w:r>
              <w:rPr>
                <w:rFonts w:ascii="仿宋" w:eastAsia="仿宋" w:hAnsi="仿宋" w:cs="仿宋" w:hint="eastAsia"/>
                <w:color w:val="000000"/>
                <w:kern w:val="0"/>
                <w:sz w:val="24"/>
                <w:szCs w:val="24"/>
                <w:lang w:bidi="ar"/>
              </w:rPr>
              <w:t>其</w:t>
            </w:r>
            <w:r>
              <w:rPr>
                <w:rFonts w:ascii="仿宋" w:eastAsia="仿宋" w:hAnsi="仿宋" w:cs="仿宋" w:hint="eastAsia"/>
                <w:color w:val="000000"/>
                <w:kern w:val="0"/>
                <w:sz w:val="24"/>
                <w:szCs w:val="24"/>
                <w:lang w:bidi="ar"/>
              </w:rPr>
              <w:lastRenderedPageBreak/>
              <w:t>他项扣</w:t>
            </w:r>
            <w:proofErr w:type="gramEnd"/>
            <w:r>
              <w:rPr>
                <w:rFonts w:ascii="仿宋" w:eastAsia="仿宋" w:hAnsi="仿宋" w:cs="仿宋" w:hint="eastAsia"/>
                <w:color w:val="000000"/>
                <w:kern w:val="0"/>
                <w:sz w:val="24"/>
                <w:szCs w:val="24"/>
                <w:lang w:bidi="ar"/>
              </w:rPr>
              <w:t>0.5 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825"/>
        </w:trPr>
        <w:tc>
          <w:tcPr>
            <w:tcW w:w="126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各办公室设置可回收物和其他垃圾容器，各楼层根据实际情况设置有害垃圾、</w:t>
            </w:r>
            <w:proofErr w:type="gramStart"/>
            <w:r>
              <w:rPr>
                <w:rFonts w:ascii="仿宋" w:eastAsia="仿宋" w:hAnsi="仿宋" w:cs="仿宋" w:hint="eastAsia"/>
                <w:color w:val="000000"/>
                <w:kern w:val="0"/>
                <w:sz w:val="24"/>
                <w:szCs w:val="24"/>
                <w:lang w:bidi="ar"/>
              </w:rPr>
              <w:t>厨余垃圾</w:t>
            </w:r>
            <w:proofErr w:type="gramEnd"/>
            <w:r>
              <w:rPr>
                <w:rFonts w:ascii="仿宋" w:eastAsia="仿宋" w:hAnsi="仿宋" w:cs="仿宋" w:hint="eastAsia"/>
                <w:color w:val="000000"/>
                <w:kern w:val="0"/>
                <w:sz w:val="24"/>
                <w:szCs w:val="24"/>
                <w:lang w:bidi="ar"/>
              </w:rPr>
              <w:t>、可回收物、其他垃圾容器，各楼栋定点设置有害垃圾、</w:t>
            </w:r>
            <w:proofErr w:type="gramStart"/>
            <w:r>
              <w:rPr>
                <w:rFonts w:ascii="仿宋" w:eastAsia="仿宋" w:hAnsi="仿宋" w:cs="仿宋" w:hint="eastAsia"/>
                <w:color w:val="000000"/>
                <w:kern w:val="0"/>
                <w:sz w:val="24"/>
                <w:szCs w:val="24"/>
                <w:lang w:bidi="ar"/>
              </w:rPr>
              <w:t>厨余垃圾</w:t>
            </w:r>
            <w:proofErr w:type="gramEnd"/>
            <w:r>
              <w:rPr>
                <w:rFonts w:ascii="仿宋" w:eastAsia="仿宋" w:hAnsi="仿宋" w:cs="仿宋" w:hint="eastAsia"/>
                <w:color w:val="000000"/>
                <w:kern w:val="0"/>
                <w:sz w:val="24"/>
                <w:szCs w:val="24"/>
                <w:lang w:bidi="ar"/>
              </w:rPr>
              <w:t>、可回收物、其他垃圾集中收集点；</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40"/>
        </w:trPr>
        <w:tc>
          <w:tcPr>
            <w:tcW w:w="126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 垃圾投放、处理的容器和场所应</w:t>
            </w:r>
            <w:proofErr w:type="gramStart"/>
            <w:r>
              <w:rPr>
                <w:rFonts w:ascii="仿宋" w:eastAsia="仿宋" w:hAnsi="仿宋" w:cs="仿宋" w:hint="eastAsia"/>
                <w:color w:val="000000"/>
                <w:kern w:val="0"/>
                <w:sz w:val="24"/>
                <w:szCs w:val="24"/>
                <w:lang w:bidi="ar"/>
              </w:rPr>
              <w:t>设显著</w:t>
            </w:r>
            <w:proofErr w:type="gramEnd"/>
            <w:r>
              <w:rPr>
                <w:rFonts w:ascii="仿宋" w:eastAsia="仿宋" w:hAnsi="仿宋" w:cs="仿宋" w:hint="eastAsia"/>
                <w:color w:val="000000"/>
                <w:kern w:val="0"/>
                <w:sz w:val="24"/>
                <w:szCs w:val="24"/>
                <w:lang w:bidi="ar"/>
              </w:rPr>
              <w:t>标识；</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600"/>
        </w:trPr>
        <w:tc>
          <w:tcPr>
            <w:tcW w:w="126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d） 公共区域垃圾应及时清理，保持清洁无异味，四周无散积垃圾，在垃圾清运过程中做好防护措施，避免造成二次环境污染。</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825"/>
        </w:trPr>
        <w:tc>
          <w:tcPr>
            <w:tcW w:w="126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21</w:t>
            </w: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可回收物</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 废弃计算机、打印机、复印机、传真机、扫描仪、投影仪、电视机、空调机, 公开发行的废旧报刊书籍，废塑料，废包装物，废旧纺织物，废金属，废玻璃等；</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w:t>
            </w:r>
            <w:proofErr w:type="gramStart"/>
            <w:r>
              <w:rPr>
                <w:rFonts w:ascii="仿宋" w:eastAsia="仿宋" w:hAnsi="仿宋" w:cs="仿宋" w:hint="eastAsia"/>
                <w:color w:val="000000"/>
                <w:kern w:val="0"/>
                <w:sz w:val="24"/>
                <w:szCs w:val="24"/>
                <w:lang w:bidi="ar"/>
              </w:rPr>
              <w:t>查看台</w:t>
            </w:r>
            <w:proofErr w:type="gramEnd"/>
            <w:r>
              <w:rPr>
                <w:rFonts w:ascii="仿宋" w:eastAsia="仿宋" w:hAnsi="仿宋" w:cs="仿宋" w:hint="eastAsia"/>
                <w:color w:val="000000"/>
                <w:kern w:val="0"/>
                <w:sz w:val="24"/>
                <w:szCs w:val="24"/>
                <w:lang w:bidi="ar"/>
              </w:rPr>
              <w:t>账、记录、文件等资料</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检查不合格一项扣0.5分，扣完为止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285"/>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建立台账制度，记录电器电子类资产数量、去向；</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825"/>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 超过规定使用年限或经专业技术部门鉴定无法修复的，履行资产处置程序后，交由具备资质的再生资源回收企业进行环保回收处理；</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555"/>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d） 根据可回收物的种类和产生量，设置专门容器或临时存储空间，设置标识，专人分拣打包；</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36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e） 与专业回收企业合作，将可回收物纳入再生资源回收利用渠道；</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2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f） 涉密的废旧文件资料，按照保密规定和要求进行收运处置。</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825"/>
        </w:trPr>
        <w:tc>
          <w:tcPr>
            <w:tcW w:w="126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22</w:t>
            </w: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有害垃圾</w:t>
            </w: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 废电池（镉镍电池、氧化汞电池、铅蓄电池等），废荧光灯管（日光灯管、节能灯等），废温度计，废血压计，废药品及其包装物，废油漆、溶剂及其包装物等；</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现场检查，查看相关资质、记录表等资料</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检查不合格一项扣0.5分，扣完为止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64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 应设立专门场所或容器，对不同品种的有害垃圾进行分类投放、收集、暂存，并在醒目位置设置有害垃圾标志；</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555"/>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 列入《国家危险废物名录》的有害垃圾，应按要求设置临时贮存场所；</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555"/>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d） 有害垃圾应交由具备资质的机构进行收运处置，根据有害垃圾的品种和产生数量，合理约定收运频率。</w:t>
            </w: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500"/>
        </w:trPr>
        <w:tc>
          <w:tcPr>
            <w:tcW w:w="126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24</w:t>
            </w: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其他垃</w:t>
            </w:r>
            <w:r>
              <w:rPr>
                <w:rFonts w:ascii="仿宋" w:eastAsia="仿宋" w:hAnsi="仿宋" w:cs="仿宋" w:hint="eastAsia"/>
                <w:color w:val="000000"/>
                <w:kern w:val="0"/>
                <w:sz w:val="24"/>
                <w:szCs w:val="24"/>
                <w:lang w:bidi="ar"/>
              </w:rPr>
              <w:lastRenderedPageBreak/>
              <w:t>圾</w:t>
            </w:r>
          </w:p>
        </w:tc>
        <w:tc>
          <w:tcPr>
            <w:tcW w:w="8211"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及时处理除有害垃圾、</w:t>
            </w:r>
            <w:proofErr w:type="gramStart"/>
            <w:r>
              <w:rPr>
                <w:rFonts w:ascii="仿宋" w:eastAsia="仿宋" w:hAnsi="仿宋" w:cs="仿宋" w:hint="eastAsia"/>
                <w:color w:val="000000"/>
                <w:kern w:val="0"/>
                <w:sz w:val="24"/>
                <w:szCs w:val="24"/>
                <w:lang w:bidi="ar"/>
              </w:rPr>
              <w:t>厨余垃圾</w:t>
            </w:r>
            <w:proofErr w:type="gramEnd"/>
            <w:r>
              <w:rPr>
                <w:rFonts w:ascii="仿宋" w:eastAsia="仿宋" w:hAnsi="仿宋" w:cs="仿宋" w:hint="eastAsia"/>
                <w:color w:val="000000"/>
                <w:kern w:val="0"/>
                <w:sz w:val="24"/>
                <w:szCs w:val="24"/>
                <w:lang w:bidi="ar"/>
              </w:rPr>
              <w:t>、可回收物之外的垃圾，如卫生纸、餐巾纸、</w:t>
            </w:r>
            <w:r>
              <w:rPr>
                <w:rFonts w:ascii="仿宋" w:eastAsia="仿宋" w:hAnsi="仿宋" w:cs="仿宋" w:hint="eastAsia"/>
                <w:color w:val="000000"/>
                <w:kern w:val="0"/>
                <w:sz w:val="24"/>
                <w:szCs w:val="24"/>
                <w:lang w:bidi="ar"/>
              </w:rPr>
              <w:lastRenderedPageBreak/>
              <w:t>烟头、果壳等。</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5分</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w:t>
            </w:r>
            <w:r>
              <w:rPr>
                <w:rFonts w:ascii="仿宋" w:eastAsia="仿宋" w:hAnsi="仿宋" w:cs="仿宋" w:hint="eastAsia"/>
                <w:color w:val="000000"/>
                <w:kern w:val="0"/>
                <w:sz w:val="24"/>
                <w:szCs w:val="24"/>
                <w:lang w:bidi="ar"/>
              </w:rPr>
              <w:lastRenderedPageBreak/>
              <w:t>格一项扣0.5分，扣完为止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580"/>
        </w:trPr>
        <w:tc>
          <w:tcPr>
            <w:tcW w:w="126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21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left"/>
              <w:rPr>
                <w:rFonts w:ascii="仿宋" w:eastAsia="仿宋" w:hAnsi="仿宋" w:cs="仿宋"/>
                <w:color w:val="000000"/>
                <w:sz w:val="24"/>
                <w:szCs w:val="24"/>
              </w:rPr>
            </w:pPr>
          </w:p>
        </w:tc>
        <w:tc>
          <w:tcPr>
            <w:tcW w:w="78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gridAfter w:val="1"/>
          <w:wAfter w:w="6" w:type="dxa"/>
          <w:trHeight w:val="810"/>
        </w:trPr>
        <w:tc>
          <w:tcPr>
            <w:tcW w:w="1260" w:type="dxa"/>
            <w:vMerge w:val="restart"/>
            <w:tcBorders>
              <w:top w:val="single" w:sz="4" w:space="0" w:color="000000"/>
              <w:left w:val="single" w:sz="4" w:space="0" w:color="000000"/>
              <w:bottom w:val="nil"/>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25</w:t>
            </w:r>
          </w:p>
        </w:tc>
        <w:tc>
          <w:tcPr>
            <w:tcW w:w="1779" w:type="dxa"/>
            <w:gridSpan w:val="2"/>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医疗废物</w:t>
            </w:r>
          </w:p>
        </w:tc>
        <w:tc>
          <w:tcPr>
            <w:tcW w:w="821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建立健康档案，收集人员持证及体检合格报告，经院</w:t>
            </w:r>
            <w:proofErr w:type="gramStart"/>
            <w:r>
              <w:rPr>
                <w:rFonts w:ascii="仿宋" w:eastAsia="仿宋" w:hAnsi="仿宋" w:cs="仿宋" w:hint="eastAsia"/>
                <w:color w:val="000000"/>
                <w:kern w:val="0"/>
                <w:sz w:val="24"/>
                <w:szCs w:val="24"/>
                <w:lang w:bidi="ar"/>
              </w:rPr>
              <w:t>感培训</w:t>
            </w:r>
            <w:proofErr w:type="gramEnd"/>
            <w:r>
              <w:rPr>
                <w:rFonts w:ascii="仿宋" w:eastAsia="仿宋" w:hAnsi="仿宋" w:cs="仿宋" w:hint="eastAsia"/>
                <w:color w:val="000000"/>
                <w:kern w:val="0"/>
                <w:sz w:val="24"/>
                <w:szCs w:val="24"/>
                <w:lang w:bidi="ar"/>
              </w:rPr>
              <w:t>后上岗，体检每年不少于1次，体检应包括感染四项（乙肝、丙肝、梅毒、HIV）</w:t>
            </w:r>
          </w:p>
        </w:tc>
        <w:tc>
          <w:tcPr>
            <w:tcW w:w="780" w:type="dxa"/>
            <w:vMerge w:val="restart"/>
            <w:tcBorders>
              <w:top w:val="single" w:sz="4" w:space="0" w:color="000000"/>
              <w:left w:val="single" w:sz="4" w:space="0" w:color="000000"/>
              <w:bottom w:val="nil"/>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10分</w:t>
            </w:r>
          </w:p>
        </w:tc>
        <w:tc>
          <w:tcPr>
            <w:tcW w:w="1785" w:type="dxa"/>
            <w:vMerge w:val="restart"/>
            <w:tcBorders>
              <w:top w:val="single" w:sz="4" w:space="0" w:color="000000"/>
              <w:left w:val="single" w:sz="4" w:space="0" w:color="000000"/>
              <w:bottom w:val="nil"/>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现场检查，查看记录表等资料</w:t>
            </w:r>
          </w:p>
        </w:tc>
        <w:tc>
          <w:tcPr>
            <w:tcW w:w="1365" w:type="dxa"/>
            <w:vMerge w:val="restart"/>
            <w:tcBorders>
              <w:top w:val="single" w:sz="4" w:space="0" w:color="000000"/>
              <w:left w:val="single" w:sz="4" w:space="0" w:color="000000"/>
              <w:bottom w:val="nil"/>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检查不合格一项扣0.5分，扣完为止</w:t>
            </w:r>
          </w:p>
        </w:tc>
        <w:tc>
          <w:tcPr>
            <w:tcW w:w="870" w:type="dxa"/>
            <w:vMerge w:val="restart"/>
            <w:tcBorders>
              <w:top w:val="single" w:sz="4" w:space="0" w:color="000000"/>
              <w:left w:val="single" w:sz="4" w:space="0" w:color="000000"/>
              <w:bottom w:val="nil"/>
              <w:right w:val="single" w:sz="4" w:space="0" w:color="000000"/>
            </w:tcBorders>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gridAfter w:val="1"/>
          <w:wAfter w:w="6" w:type="dxa"/>
          <w:trHeight w:val="420"/>
        </w:trPr>
        <w:tc>
          <w:tcPr>
            <w:tcW w:w="1260"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779" w:type="dxa"/>
            <w:gridSpan w:val="2"/>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收集人员着装符合转运要求</w:t>
            </w:r>
          </w:p>
        </w:tc>
        <w:tc>
          <w:tcPr>
            <w:tcW w:w="780"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870"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gridAfter w:val="1"/>
          <w:wAfter w:w="6" w:type="dxa"/>
          <w:trHeight w:val="360"/>
        </w:trPr>
        <w:tc>
          <w:tcPr>
            <w:tcW w:w="1260"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779" w:type="dxa"/>
            <w:gridSpan w:val="2"/>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医疗废物应分类收集、扎口合格，记录准确</w:t>
            </w:r>
          </w:p>
        </w:tc>
        <w:tc>
          <w:tcPr>
            <w:tcW w:w="780"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870"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gridAfter w:val="1"/>
          <w:wAfter w:w="6" w:type="dxa"/>
          <w:trHeight w:val="400"/>
        </w:trPr>
        <w:tc>
          <w:tcPr>
            <w:tcW w:w="1260"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779" w:type="dxa"/>
            <w:gridSpan w:val="2"/>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医疗废物暂时贮存的时间不得超过２天，转运记录准确</w:t>
            </w:r>
          </w:p>
        </w:tc>
        <w:tc>
          <w:tcPr>
            <w:tcW w:w="780"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870"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gridAfter w:val="1"/>
          <w:wAfter w:w="6" w:type="dxa"/>
          <w:trHeight w:val="340"/>
        </w:trPr>
        <w:tc>
          <w:tcPr>
            <w:tcW w:w="1260"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779" w:type="dxa"/>
            <w:gridSpan w:val="2"/>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转运车辆、医疗废物暂存处消毒合格，记录准备</w:t>
            </w:r>
          </w:p>
        </w:tc>
        <w:tc>
          <w:tcPr>
            <w:tcW w:w="780"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870"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gridAfter w:val="1"/>
          <w:wAfter w:w="6" w:type="dxa"/>
          <w:trHeight w:val="380"/>
        </w:trPr>
        <w:tc>
          <w:tcPr>
            <w:tcW w:w="1260"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779" w:type="dxa"/>
            <w:gridSpan w:val="2"/>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821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建立医疗废物应急预案</w:t>
            </w:r>
          </w:p>
        </w:tc>
        <w:tc>
          <w:tcPr>
            <w:tcW w:w="780"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785"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1365"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870" w:type="dxa"/>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gridAfter w:val="1"/>
          <w:wAfter w:w="6" w:type="dxa"/>
          <w:trHeight w:val="400"/>
        </w:trPr>
        <w:tc>
          <w:tcPr>
            <w:tcW w:w="15180" w:type="dxa"/>
            <w:gridSpan w:val="7"/>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小计</w:t>
            </w:r>
          </w:p>
        </w:tc>
        <w:tc>
          <w:tcPr>
            <w:tcW w:w="870" w:type="dxa"/>
            <w:tcBorders>
              <w:top w:val="single" w:sz="4" w:space="0" w:color="000000"/>
              <w:left w:val="single" w:sz="4" w:space="0" w:color="000000"/>
              <w:bottom w:val="single" w:sz="4" w:space="0" w:color="000000"/>
              <w:right w:val="single" w:sz="4" w:space="0" w:color="000000"/>
            </w:tcBorders>
            <w:vAlign w:val="center"/>
          </w:tcPr>
          <w:p w:rsidR="00CB7322" w:rsidRDefault="00CB7322">
            <w:pPr>
              <w:widowControl/>
              <w:jc w:val="center"/>
              <w:textAlignment w:val="center"/>
              <w:rPr>
                <w:rFonts w:ascii="仿宋" w:eastAsia="仿宋" w:hAnsi="仿宋" w:cs="仿宋"/>
                <w:color w:val="000000"/>
                <w:sz w:val="24"/>
                <w:szCs w:val="24"/>
              </w:rPr>
            </w:pPr>
          </w:p>
        </w:tc>
      </w:tr>
    </w:tbl>
    <w:p w:rsidR="00CB7322" w:rsidRDefault="00CB7322">
      <w:pPr>
        <w:widowControl/>
        <w:jc w:val="left"/>
        <w:rPr>
          <w:rFonts w:ascii="仿宋" w:eastAsia="仿宋" w:hAnsi="仿宋"/>
          <w:b/>
          <w:sz w:val="24"/>
          <w:szCs w:val="24"/>
        </w:rPr>
      </w:pPr>
    </w:p>
    <w:p w:rsidR="00CB7322" w:rsidRDefault="00CB7322">
      <w:pPr>
        <w:widowControl/>
        <w:jc w:val="left"/>
        <w:rPr>
          <w:rFonts w:ascii="仿宋" w:eastAsia="仿宋" w:hAnsi="仿宋"/>
          <w:b/>
          <w:sz w:val="24"/>
          <w:szCs w:val="24"/>
        </w:rPr>
      </w:pPr>
    </w:p>
    <w:p w:rsidR="00CB7322" w:rsidRDefault="00CB7322">
      <w:pPr>
        <w:widowControl/>
        <w:jc w:val="left"/>
        <w:rPr>
          <w:rFonts w:ascii="仿宋" w:eastAsia="仿宋" w:hAnsi="仿宋"/>
          <w:b/>
          <w:sz w:val="24"/>
          <w:szCs w:val="24"/>
        </w:rPr>
      </w:pPr>
    </w:p>
    <w:tbl>
      <w:tblPr>
        <w:tblW w:w="5674" w:type="pct"/>
        <w:tblInd w:w="-930" w:type="dxa"/>
        <w:tblLook w:val="04A0" w:firstRow="1" w:lastRow="0" w:firstColumn="1" w:lastColumn="0" w:noHBand="0" w:noVBand="1"/>
      </w:tblPr>
      <w:tblGrid>
        <w:gridCol w:w="1469"/>
        <w:gridCol w:w="914"/>
        <w:gridCol w:w="1004"/>
        <w:gridCol w:w="7882"/>
        <w:gridCol w:w="798"/>
        <w:gridCol w:w="1740"/>
        <w:gridCol w:w="1377"/>
        <w:gridCol w:w="901"/>
      </w:tblGrid>
      <w:tr w:rsidR="00CB7322">
        <w:trPr>
          <w:trHeight w:val="285"/>
        </w:trPr>
        <w:tc>
          <w:tcPr>
            <w:tcW w:w="5000" w:type="pct"/>
            <w:gridSpan w:val="8"/>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表 A.3 客户服务评价表（满分100分）</w:t>
            </w:r>
          </w:p>
        </w:tc>
      </w:tr>
      <w:tr w:rsidR="00CB7322">
        <w:trPr>
          <w:trHeight w:val="340"/>
        </w:trPr>
        <w:tc>
          <w:tcPr>
            <w:tcW w:w="457" w:type="pct"/>
            <w:tcBorders>
              <w:top w:val="nil"/>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序号</w:t>
            </w:r>
          </w:p>
        </w:tc>
        <w:tc>
          <w:tcPr>
            <w:tcW w:w="596" w:type="pct"/>
            <w:gridSpan w:val="2"/>
            <w:tcBorders>
              <w:top w:val="nil"/>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评价内容</w:t>
            </w:r>
          </w:p>
        </w:tc>
        <w:tc>
          <w:tcPr>
            <w:tcW w:w="2450" w:type="pct"/>
            <w:tcBorders>
              <w:top w:val="nil"/>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质量要求</w:t>
            </w:r>
          </w:p>
        </w:tc>
        <w:tc>
          <w:tcPr>
            <w:tcW w:w="248" w:type="pct"/>
            <w:tcBorders>
              <w:top w:val="nil"/>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分值</w:t>
            </w:r>
          </w:p>
        </w:tc>
        <w:tc>
          <w:tcPr>
            <w:tcW w:w="541" w:type="pct"/>
            <w:tcBorders>
              <w:top w:val="nil"/>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评价方式</w:t>
            </w:r>
          </w:p>
        </w:tc>
        <w:tc>
          <w:tcPr>
            <w:tcW w:w="426" w:type="pct"/>
            <w:tcBorders>
              <w:top w:val="nil"/>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扣分方式</w:t>
            </w:r>
          </w:p>
        </w:tc>
        <w:tc>
          <w:tcPr>
            <w:tcW w:w="279" w:type="pct"/>
            <w:tcBorders>
              <w:top w:val="nil"/>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得分</w:t>
            </w:r>
          </w:p>
        </w:tc>
      </w:tr>
      <w:tr w:rsidR="00CB7322">
        <w:trPr>
          <w:trHeight w:val="300"/>
        </w:trPr>
        <w:tc>
          <w:tcPr>
            <w:tcW w:w="457"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596"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基本要求</w:t>
            </w:r>
          </w:p>
        </w:tc>
        <w:tc>
          <w:tcPr>
            <w:tcW w:w="2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w:t>
            </w:r>
            <w:r>
              <w:rPr>
                <w:rStyle w:val="font41"/>
                <w:rFonts w:ascii="仿宋" w:eastAsia="仿宋" w:hAnsi="仿宋" w:cs="仿宋" w:hint="eastAsia"/>
                <w:lang w:bidi="ar"/>
              </w:rPr>
              <w:t xml:space="preserve"> </w:t>
            </w:r>
            <w:r>
              <w:rPr>
                <w:rFonts w:ascii="仿宋" w:eastAsia="仿宋" w:hAnsi="仿宋" w:cs="仿宋" w:hint="eastAsia"/>
                <w:color w:val="000000"/>
                <w:kern w:val="0"/>
                <w:sz w:val="24"/>
                <w:szCs w:val="24"/>
                <w:lang w:bidi="ar"/>
              </w:rPr>
              <w:t>服务人员应仪容仪表整洁，举止端庄得体, 语言精练准确，服务礼仪规范。</w:t>
            </w:r>
          </w:p>
        </w:tc>
        <w:tc>
          <w:tcPr>
            <w:tcW w:w="248"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w:t>
            </w:r>
          </w:p>
        </w:tc>
        <w:tc>
          <w:tcPr>
            <w:tcW w:w="541"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现场检查，查看培训记录和相关证明文件等资料</w:t>
            </w:r>
          </w:p>
        </w:tc>
        <w:tc>
          <w:tcPr>
            <w:tcW w:w="426" w:type="pct"/>
            <w:vMerge w:val="restart"/>
            <w:tcBorders>
              <w:top w:val="single" w:sz="4" w:space="0" w:color="000000"/>
              <w:left w:val="single" w:sz="4" w:space="0" w:color="000000"/>
              <w:bottom w:val="nil"/>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检查不合格一项扣0.5分，扣完为止</w:t>
            </w:r>
          </w:p>
        </w:tc>
        <w:tc>
          <w:tcPr>
            <w:tcW w:w="279" w:type="pct"/>
            <w:vMerge w:val="restart"/>
            <w:tcBorders>
              <w:top w:val="single" w:sz="4" w:space="0" w:color="000000"/>
              <w:left w:val="single" w:sz="4" w:space="0" w:color="000000"/>
              <w:bottom w:val="nil"/>
              <w:right w:val="single" w:sz="4" w:space="0" w:color="000000"/>
            </w:tcBorders>
            <w:shd w:val="clear" w:color="auto" w:fill="FFFFFF"/>
            <w:vAlign w:val="center"/>
          </w:tcPr>
          <w:p w:rsidR="00CB7322" w:rsidRDefault="00CB7322">
            <w:pPr>
              <w:widowControl/>
              <w:textAlignment w:val="center"/>
              <w:rPr>
                <w:rFonts w:ascii="仿宋" w:eastAsia="仿宋" w:hAnsi="仿宋" w:cs="仿宋"/>
                <w:color w:val="000000"/>
                <w:sz w:val="24"/>
                <w:szCs w:val="24"/>
              </w:rPr>
            </w:pPr>
          </w:p>
        </w:tc>
      </w:tr>
      <w:tr w:rsidR="00CB7322">
        <w:trPr>
          <w:trHeight w:val="585"/>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96"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w:t>
            </w:r>
            <w:r>
              <w:rPr>
                <w:rStyle w:val="font41"/>
                <w:rFonts w:ascii="仿宋" w:eastAsia="仿宋" w:hAnsi="仿宋" w:cs="仿宋" w:hint="eastAsia"/>
                <w:lang w:bidi="ar"/>
              </w:rPr>
              <w:t xml:space="preserve"> </w:t>
            </w:r>
            <w:r>
              <w:rPr>
                <w:rFonts w:ascii="仿宋" w:eastAsia="仿宋" w:hAnsi="仿宋" w:cs="仿宋" w:hint="eastAsia"/>
                <w:color w:val="000000"/>
                <w:kern w:val="0"/>
                <w:sz w:val="24"/>
                <w:szCs w:val="24"/>
                <w:lang w:bidi="ar"/>
              </w:rPr>
              <w:t>对服务人员进行系统性培训，培训内容包括 会议服务、职业道德、职业形象和专业技能等；</w:t>
            </w:r>
          </w:p>
        </w:tc>
        <w:tc>
          <w:tcPr>
            <w:tcW w:w="24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4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26" w:type="pct"/>
            <w:vMerge/>
            <w:tcBorders>
              <w:top w:val="single" w:sz="4" w:space="0" w:color="000000"/>
              <w:left w:val="single" w:sz="4" w:space="0" w:color="000000"/>
              <w:bottom w:val="nil"/>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nil"/>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30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96"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w:t>
            </w:r>
            <w:r>
              <w:rPr>
                <w:rStyle w:val="font41"/>
                <w:rFonts w:ascii="仿宋" w:eastAsia="仿宋" w:hAnsi="仿宋" w:cs="仿宋" w:hint="eastAsia"/>
                <w:lang w:bidi="ar"/>
              </w:rPr>
              <w:t xml:space="preserve"> </w:t>
            </w:r>
            <w:r>
              <w:rPr>
                <w:rFonts w:ascii="仿宋" w:eastAsia="仿宋" w:hAnsi="仿宋" w:cs="仿宋" w:hint="eastAsia"/>
                <w:color w:val="000000"/>
                <w:kern w:val="0"/>
                <w:sz w:val="24"/>
                <w:szCs w:val="24"/>
                <w:lang w:bidi="ar"/>
              </w:rPr>
              <w:t>制定服务工作程序及岗位职责，应包括但不 限于以下方面：</w:t>
            </w:r>
          </w:p>
        </w:tc>
        <w:tc>
          <w:tcPr>
            <w:tcW w:w="24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4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26" w:type="pct"/>
            <w:vMerge/>
            <w:tcBorders>
              <w:top w:val="single" w:sz="4" w:space="0" w:color="000000"/>
              <w:left w:val="single" w:sz="4" w:space="0" w:color="000000"/>
              <w:bottom w:val="nil"/>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nil"/>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60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96"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——服务人员行为规范； ——服务人员工作程序；——服务资料准备；――常见突发事件处理。</w:t>
            </w:r>
          </w:p>
        </w:tc>
        <w:tc>
          <w:tcPr>
            <w:tcW w:w="24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4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26" w:type="pct"/>
            <w:vMerge/>
            <w:tcBorders>
              <w:top w:val="single" w:sz="4" w:space="0" w:color="000000"/>
              <w:left w:val="single" w:sz="4" w:space="0" w:color="000000"/>
              <w:bottom w:val="nil"/>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nil"/>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900"/>
        </w:trPr>
        <w:tc>
          <w:tcPr>
            <w:tcW w:w="457"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2</w:t>
            </w:r>
          </w:p>
        </w:tc>
        <w:tc>
          <w:tcPr>
            <w:tcW w:w="596"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proofErr w:type="gramStart"/>
            <w:r>
              <w:rPr>
                <w:rFonts w:ascii="仿宋" w:eastAsia="仿宋" w:hAnsi="仿宋" w:cs="仿宋" w:hint="eastAsia"/>
                <w:color w:val="000000"/>
                <w:kern w:val="0"/>
                <w:sz w:val="24"/>
                <w:szCs w:val="24"/>
                <w:lang w:bidi="ar"/>
              </w:rPr>
              <w:t>司梯</w:t>
            </w:r>
            <w:proofErr w:type="gramEnd"/>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1统一着装，站立式、微笑式服务。按防疫要求轿厢内人数。电梯运行</w:t>
            </w:r>
            <w:proofErr w:type="gramStart"/>
            <w:r>
              <w:rPr>
                <w:rFonts w:ascii="仿宋" w:eastAsia="仿宋" w:hAnsi="仿宋" w:cs="仿宋" w:hint="eastAsia"/>
                <w:color w:val="000000"/>
                <w:kern w:val="0"/>
                <w:sz w:val="24"/>
                <w:szCs w:val="24"/>
                <w:lang w:bidi="ar"/>
              </w:rPr>
              <w:t>服条应</w:t>
            </w:r>
            <w:proofErr w:type="gramEnd"/>
            <w:r>
              <w:rPr>
                <w:rFonts w:ascii="仿宋" w:eastAsia="仿宋" w:hAnsi="仿宋" w:cs="仿宋" w:hint="eastAsia"/>
                <w:color w:val="000000"/>
                <w:kern w:val="0"/>
                <w:sz w:val="24"/>
                <w:szCs w:val="24"/>
                <w:lang w:bidi="ar"/>
              </w:rPr>
              <w:t>遵循急救、重症、残疾人、孕妇、老人、儿童等特殊人群优先原则，保障上述人群优先乘坐电梯，</w:t>
            </w:r>
            <w:proofErr w:type="gramStart"/>
            <w:r>
              <w:rPr>
                <w:rFonts w:ascii="仿宋" w:eastAsia="仿宋" w:hAnsi="仿宋" w:cs="仿宋" w:hint="eastAsia"/>
                <w:color w:val="000000"/>
                <w:kern w:val="0"/>
                <w:sz w:val="24"/>
                <w:szCs w:val="24"/>
                <w:lang w:bidi="ar"/>
              </w:rPr>
              <w:t>司梯应</w:t>
            </w:r>
            <w:proofErr w:type="gramEnd"/>
            <w:r>
              <w:rPr>
                <w:rFonts w:ascii="仿宋" w:eastAsia="仿宋" w:hAnsi="仿宋" w:cs="仿宋" w:hint="eastAsia"/>
                <w:color w:val="000000"/>
                <w:kern w:val="0"/>
                <w:sz w:val="24"/>
                <w:szCs w:val="24"/>
                <w:lang w:bidi="ar"/>
              </w:rPr>
              <w:t>提醒上述特殊人群需有人陪同乘梯。</w:t>
            </w:r>
          </w:p>
        </w:tc>
        <w:tc>
          <w:tcPr>
            <w:tcW w:w="248"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w:t>
            </w:r>
          </w:p>
        </w:tc>
        <w:tc>
          <w:tcPr>
            <w:tcW w:w="541"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现场检查，查看记录表等资料</w:t>
            </w:r>
          </w:p>
        </w:tc>
        <w:tc>
          <w:tcPr>
            <w:tcW w:w="42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检查不合格一项扣0.5分，扣完为止</w:t>
            </w:r>
          </w:p>
        </w:tc>
        <w:tc>
          <w:tcPr>
            <w:tcW w:w="27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34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96"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2上岗前应充分熟悉医院的基本情况，如：楼层、科室，为患者提供导向咨询服务。</w:t>
            </w:r>
          </w:p>
        </w:tc>
        <w:tc>
          <w:tcPr>
            <w:tcW w:w="24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4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2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36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96"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3做好控烟宣传工作。严禁吸烟者乘梯。</w:t>
            </w:r>
          </w:p>
        </w:tc>
        <w:tc>
          <w:tcPr>
            <w:tcW w:w="24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4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2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36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96"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4熟悉电梯性能，发现电梯故障，沉着冷静，耐心安慰轿厢内乘客，及时通知维修部门。</w:t>
            </w:r>
          </w:p>
        </w:tc>
        <w:tc>
          <w:tcPr>
            <w:tcW w:w="24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4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2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312"/>
        </w:trPr>
        <w:tc>
          <w:tcPr>
            <w:tcW w:w="457"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c>
          <w:tcPr>
            <w:tcW w:w="596"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门诊服务中心</w:t>
            </w:r>
          </w:p>
        </w:tc>
        <w:tc>
          <w:tcPr>
            <w:tcW w:w="2450"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详见门</w:t>
            </w:r>
            <w:proofErr w:type="gramStart"/>
            <w:r>
              <w:rPr>
                <w:rFonts w:ascii="仿宋" w:eastAsia="仿宋" w:hAnsi="仿宋" w:cs="仿宋" w:hint="eastAsia"/>
                <w:color w:val="000000"/>
                <w:kern w:val="0"/>
                <w:sz w:val="24"/>
                <w:szCs w:val="24"/>
                <w:lang w:bidi="ar"/>
              </w:rPr>
              <w:t>办考核</w:t>
            </w:r>
            <w:proofErr w:type="gramEnd"/>
            <w:r>
              <w:rPr>
                <w:rFonts w:ascii="仿宋" w:eastAsia="仿宋" w:hAnsi="仿宋" w:cs="仿宋" w:hint="eastAsia"/>
                <w:color w:val="000000"/>
                <w:kern w:val="0"/>
                <w:sz w:val="24"/>
                <w:szCs w:val="24"/>
                <w:lang w:bidi="ar"/>
              </w:rPr>
              <w:t>表</w:t>
            </w:r>
          </w:p>
        </w:tc>
        <w:tc>
          <w:tcPr>
            <w:tcW w:w="248"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30</w:t>
            </w:r>
          </w:p>
        </w:tc>
        <w:tc>
          <w:tcPr>
            <w:tcW w:w="967"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门</w:t>
            </w:r>
            <w:proofErr w:type="gramStart"/>
            <w:r>
              <w:rPr>
                <w:rFonts w:ascii="仿宋" w:eastAsia="仿宋" w:hAnsi="仿宋" w:cs="仿宋" w:hint="eastAsia"/>
                <w:color w:val="000000"/>
                <w:kern w:val="0"/>
                <w:sz w:val="24"/>
                <w:szCs w:val="24"/>
                <w:lang w:bidi="ar"/>
              </w:rPr>
              <w:t>办考核</w:t>
            </w:r>
            <w:proofErr w:type="gramEnd"/>
          </w:p>
        </w:tc>
        <w:tc>
          <w:tcPr>
            <w:tcW w:w="27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42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96"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45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67"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2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96"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45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67"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2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96"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45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967"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620"/>
        </w:trPr>
        <w:tc>
          <w:tcPr>
            <w:tcW w:w="457"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c>
          <w:tcPr>
            <w:tcW w:w="596" w:type="pct"/>
            <w:gridSpan w:val="2"/>
            <w:vMerge w:val="restart"/>
            <w:tcBorders>
              <w:top w:val="nil"/>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科室驻守</w:t>
            </w:r>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1职业形象良好，仪容仪表规范整齐、操作规范，佩戴工作牌，遵守各项规章制度，上岗前接受过正规培训。</w:t>
            </w:r>
          </w:p>
        </w:tc>
        <w:tc>
          <w:tcPr>
            <w:tcW w:w="248"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w:t>
            </w:r>
          </w:p>
        </w:tc>
        <w:tc>
          <w:tcPr>
            <w:tcW w:w="541"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现场检查，查看现场工作情况，询问所在科室</w:t>
            </w:r>
          </w:p>
        </w:tc>
        <w:tc>
          <w:tcPr>
            <w:tcW w:w="42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检查不合格一项扣0.5分，扣完为止</w:t>
            </w:r>
          </w:p>
        </w:tc>
        <w:tc>
          <w:tcPr>
            <w:tcW w:w="27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30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96" w:type="pct"/>
            <w:gridSpan w:val="2"/>
            <w:vMerge/>
            <w:tcBorders>
              <w:top w:val="nil"/>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2文明用语、微笑服务，礼貌待人。</w:t>
            </w:r>
          </w:p>
        </w:tc>
        <w:tc>
          <w:tcPr>
            <w:tcW w:w="24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4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2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36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96" w:type="pct"/>
            <w:gridSpan w:val="2"/>
            <w:vMerge/>
            <w:tcBorders>
              <w:top w:val="nil"/>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3按照所在科室要求，保质保量完成本职工作。</w:t>
            </w:r>
          </w:p>
        </w:tc>
        <w:tc>
          <w:tcPr>
            <w:tcW w:w="24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4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2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90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96" w:type="pct"/>
            <w:gridSpan w:val="2"/>
            <w:vMerge/>
            <w:tcBorders>
              <w:top w:val="nil"/>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4严格做好上</w:t>
            </w:r>
            <w:proofErr w:type="gramStart"/>
            <w:r>
              <w:rPr>
                <w:rFonts w:ascii="仿宋" w:eastAsia="仿宋" w:hAnsi="仿宋" w:cs="仿宋" w:hint="eastAsia"/>
                <w:color w:val="000000"/>
                <w:kern w:val="0"/>
                <w:sz w:val="24"/>
                <w:szCs w:val="24"/>
                <w:lang w:bidi="ar"/>
              </w:rPr>
              <w:t>收下送</w:t>
            </w:r>
            <w:proofErr w:type="gramEnd"/>
            <w:r>
              <w:rPr>
                <w:rFonts w:ascii="仿宋" w:eastAsia="仿宋" w:hAnsi="仿宋" w:cs="仿宋" w:hint="eastAsia"/>
                <w:color w:val="000000"/>
                <w:kern w:val="0"/>
                <w:sz w:val="24"/>
                <w:szCs w:val="24"/>
                <w:lang w:bidi="ar"/>
              </w:rPr>
              <w:t>的交接工作，有登记有签收。收衣时，把污衣袋密封好传染性的衣物和一般需清洗的衣物分开放在收衣车中。清洗干净的衣物检查无误，按工作日记录数目将各楼层衣物捆好，并做标记，按顺序摆放于送衣车中，发往各楼层病房或科室。</w:t>
            </w:r>
          </w:p>
        </w:tc>
        <w:tc>
          <w:tcPr>
            <w:tcW w:w="24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4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2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8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96" w:type="pct"/>
            <w:gridSpan w:val="2"/>
            <w:vMerge/>
            <w:tcBorders>
              <w:top w:val="nil"/>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5宿管员完成学生住宿区域相应岗位职责，配合相关职能科室完成相关工作。</w:t>
            </w:r>
          </w:p>
        </w:tc>
        <w:tc>
          <w:tcPr>
            <w:tcW w:w="248"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541"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42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900"/>
        </w:trPr>
        <w:tc>
          <w:tcPr>
            <w:tcW w:w="457"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5</w:t>
            </w:r>
          </w:p>
        </w:tc>
        <w:tc>
          <w:tcPr>
            <w:tcW w:w="284"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会议服务</w:t>
            </w:r>
          </w:p>
        </w:tc>
        <w:tc>
          <w:tcPr>
            <w:tcW w:w="31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会前准备</w:t>
            </w:r>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a）会议管理人员登记会议服务需求信息，主要包含会议名称、会议类型、会议时间、会议地点、参会领导、参会人数、所需设施设备、会议物品摆放及布置要求等，安排会议服务人员。</w:t>
            </w:r>
          </w:p>
        </w:tc>
        <w:tc>
          <w:tcPr>
            <w:tcW w:w="248" w:type="pct"/>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c>
          <w:tcPr>
            <w:tcW w:w="541" w:type="pct"/>
            <w:vMerge w:val="restart"/>
            <w:tcBorders>
              <w:top w:val="single" w:sz="4" w:space="0" w:color="000000"/>
              <w:left w:val="single" w:sz="4" w:space="0" w:color="000000"/>
              <w:bottom w:val="single" w:sz="4" w:space="0" w:color="000000"/>
              <w:right w:val="nil"/>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现场检查，查看记录表等资料</w:t>
            </w:r>
          </w:p>
        </w:tc>
        <w:tc>
          <w:tcPr>
            <w:tcW w:w="42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检查不合格一项扣0.3分，扣完为止</w:t>
            </w:r>
          </w:p>
        </w:tc>
        <w:tc>
          <w:tcPr>
            <w:tcW w:w="27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64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84"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31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b）会议服务人员接到会议通知后，确认会议服务信息并进行会前准备。如会议主题、座次安 排、设备调试、茶水准备等。</w:t>
            </w:r>
          </w:p>
        </w:tc>
        <w:tc>
          <w:tcPr>
            <w:tcW w:w="248"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CB7322" w:rsidRDefault="00CB7322">
            <w:pPr>
              <w:jc w:val="center"/>
              <w:rPr>
                <w:rFonts w:ascii="仿宋" w:eastAsia="仿宋" w:hAnsi="仿宋" w:cs="仿宋"/>
                <w:color w:val="000000"/>
                <w:sz w:val="24"/>
                <w:szCs w:val="24"/>
              </w:rPr>
            </w:pPr>
          </w:p>
        </w:tc>
        <w:tc>
          <w:tcPr>
            <w:tcW w:w="541" w:type="pct"/>
            <w:vMerge/>
            <w:tcBorders>
              <w:top w:val="single" w:sz="4" w:space="0" w:color="000000"/>
              <w:left w:val="single" w:sz="4" w:space="0" w:color="000000"/>
              <w:bottom w:val="single" w:sz="4" w:space="0" w:color="000000"/>
              <w:right w:val="nil"/>
            </w:tcBorders>
            <w:shd w:val="clear" w:color="auto" w:fill="auto"/>
            <w:vAlign w:val="center"/>
          </w:tcPr>
          <w:p w:rsidR="00CB7322" w:rsidRDefault="00CB7322">
            <w:pPr>
              <w:jc w:val="center"/>
              <w:rPr>
                <w:rFonts w:ascii="仿宋" w:eastAsia="仿宋" w:hAnsi="仿宋" w:cs="仿宋"/>
                <w:color w:val="000000"/>
                <w:sz w:val="24"/>
                <w:szCs w:val="24"/>
              </w:rPr>
            </w:pPr>
          </w:p>
        </w:tc>
        <w:tc>
          <w:tcPr>
            <w:tcW w:w="42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54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84"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31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c）准备工作完毕，会议服务人员应通知办会人员进行检查确认。</w:t>
            </w:r>
          </w:p>
        </w:tc>
        <w:tc>
          <w:tcPr>
            <w:tcW w:w="248"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CB7322" w:rsidRDefault="00CB7322">
            <w:pPr>
              <w:jc w:val="center"/>
              <w:rPr>
                <w:rFonts w:ascii="仿宋" w:eastAsia="仿宋" w:hAnsi="仿宋" w:cs="仿宋"/>
                <w:color w:val="000000"/>
                <w:sz w:val="24"/>
                <w:szCs w:val="24"/>
              </w:rPr>
            </w:pPr>
          </w:p>
        </w:tc>
        <w:tc>
          <w:tcPr>
            <w:tcW w:w="541" w:type="pct"/>
            <w:vMerge/>
            <w:tcBorders>
              <w:top w:val="single" w:sz="4" w:space="0" w:color="000000"/>
              <w:left w:val="single" w:sz="4" w:space="0" w:color="000000"/>
              <w:bottom w:val="single" w:sz="4" w:space="0" w:color="000000"/>
              <w:right w:val="nil"/>
            </w:tcBorders>
            <w:shd w:val="clear" w:color="auto" w:fill="auto"/>
            <w:vAlign w:val="center"/>
          </w:tcPr>
          <w:p w:rsidR="00CB7322" w:rsidRDefault="00CB7322">
            <w:pPr>
              <w:jc w:val="center"/>
              <w:rPr>
                <w:rFonts w:ascii="仿宋" w:eastAsia="仿宋" w:hAnsi="仿宋" w:cs="仿宋"/>
                <w:color w:val="000000"/>
                <w:sz w:val="24"/>
                <w:szCs w:val="24"/>
              </w:rPr>
            </w:pPr>
          </w:p>
        </w:tc>
        <w:tc>
          <w:tcPr>
            <w:tcW w:w="42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74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84"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31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d）大型或重要会议应制定接待方案，根据办会方要求在门口、电梯口等场所设置告示牌，在 指定区域做好迎接工作，并做好突发情况的应急准备。</w:t>
            </w:r>
          </w:p>
        </w:tc>
        <w:tc>
          <w:tcPr>
            <w:tcW w:w="248"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CB7322" w:rsidRDefault="00CB7322">
            <w:pPr>
              <w:jc w:val="center"/>
              <w:rPr>
                <w:rFonts w:ascii="仿宋" w:eastAsia="仿宋" w:hAnsi="仿宋" w:cs="仿宋"/>
                <w:color w:val="000000"/>
                <w:sz w:val="24"/>
                <w:szCs w:val="24"/>
              </w:rPr>
            </w:pPr>
          </w:p>
        </w:tc>
        <w:tc>
          <w:tcPr>
            <w:tcW w:w="541" w:type="pct"/>
            <w:vMerge/>
            <w:tcBorders>
              <w:top w:val="single" w:sz="4" w:space="0" w:color="000000"/>
              <w:left w:val="single" w:sz="4" w:space="0" w:color="000000"/>
              <w:bottom w:val="single" w:sz="4" w:space="0" w:color="000000"/>
              <w:right w:val="nil"/>
            </w:tcBorders>
            <w:shd w:val="clear" w:color="auto" w:fill="auto"/>
            <w:vAlign w:val="center"/>
          </w:tcPr>
          <w:p w:rsidR="00CB7322" w:rsidRDefault="00CB7322">
            <w:pPr>
              <w:jc w:val="center"/>
              <w:rPr>
                <w:rFonts w:ascii="仿宋" w:eastAsia="仿宋" w:hAnsi="仿宋" w:cs="仿宋"/>
                <w:color w:val="000000"/>
                <w:sz w:val="24"/>
                <w:szCs w:val="24"/>
              </w:rPr>
            </w:pPr>
          </w:p>
        </w:tc>
        <w:tc>
          <w:tcPr>
            <w:tcW w:w="42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76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84"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31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会中服务</w:t>
            </w:r>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a）会议期间随时关注参会人员需求，根据现场情况提供茶水、导引、设备调试、突发事件处置等服务。</w:t>
            </w:r>
          </w:p>
        </w:tc>
        <w:tc>
          <w:tcPr>
            <w:tcW w:w="248" w:type="pct"/>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c>
          <w:tcPr>
            <w:tcW w:w="541" w:type="pct"/>
            <w:vMerge w:val="restart"/>
            <w:tcBorders>
              <w:top w:val="single" w:sz="4" w:space="0" w:color="000000"/>
              <w:left w:val="single" w:sz="4" w:space="0" w:color="000000"/>
              <w:bottom w:val="single" w:sz="4" w:space="0" w:color="000000"/>
              <w:right w:val="nil"/>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现场检查，查看会场特殊情况记录表等资料</w:t>
            </w:r>
          </w:p>
        </w:tc>
        <w:tc>
          <w:tcPr>
            <w:tcW w:w="42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检查不合格一项扣0.3分，扣完为止</w:t>
            </w:r>
          </w:p>
        </w:tc>
        <w:tc>
          <w:tcPr>
            <w:tcW w:w="27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 w:eastAsia="仿宋" w:hAnsi="仿宋" w:cs="仿宋"/>
                <w:color w:val="000000"/>
                <w:sz w:val="24"/>
                <w:szCs w:val="24"/>
              </w:rPr>
            </w:pPr>
          </w:p>
        </w:tc>
      </w:tr>
      <w:tr w:rsidR="00CB7322">
        <w:trPr>
          <w:trHeight w:val="44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84"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31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b）会议中场休息时，会议服务人员应及时清理桌面卫生等。</w:t>
            </w:r>
          </w:p>
        </w:tc>
        <w:tc>
          <w:tcPr>
            <w:tcW w:w="248"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CB7322" w:rsidRDefault="00CB7322">
            <w:pPr>
              <w:jc w:val="center"/>
              <w:rPr>
                <w:rFonts w:ascii="仿宋" w:eastAsia="仿宋" w:hAnsi="仿宋" w:cs="仿宋"/>
                <w:color w:val="000000"/>
                <w:sz w:val="24"/>
                <w:szCs w:val="24"/>
              </w:rPr>
            </w:pPr>
          </w:p>
        </w:tc>
        <w:tc>
          <w:tcPr>
            <w:tcW w:w="541" w:type="pct"/>
            <w:vMerge/>
            <w:tcBorders>
              <w:top w:val="single" w:sz="4" w:space="0" w:color="000000"/>
              <w:left w:val="single" w:sz="4" w:space="0" w:color="000000"/>
              <w:bottom w:val="single" w:sz="4" w:space="0" w:color="000000"/>
              <w:right w:val="nil"/>
            </w:tcBorders>
            <w:shd w:val="clear" w:color="auto" w:fill="auto"/>
            <w:vAlign w:val="center"/>
          </w:tcPr>
          <w:p w:rsidR="00CB7322" w:rsidRDefault="00CB7322">
            <w:pPr>
              <w:jc w:val="center"/>
              <w:rPr>
                <w:rFonts w:ascii="仿宋" w:eastAsia="仿宋" w:hAnsi="仿宋" w:cs="仿宋"/>
                <w:color w:val="000000"/>
                <w:sz w:val="24"/>
                <w:szCs w:val="24"/>
              </w:rPr>
            </w:pPr>
          </w:p>
        </w:tc>
        <w:tc>
          <w:tcPr>
            <w:tcW w:w="42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8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84"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31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c）会议服务人员若因故提前离开，应告知办会人员并做好接替人员的交接工作。</w:t>
            </w:r>
          </w:p>
        </w:tc>
        <w:tc>
          <w:tcPr>
            <w:tcW w:w="248"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CB7322" w:rsidRDefault="00CB7322">
            <w:pPr>
              <w:jc w:val="center"/>
              <w:rPr>
                <w:rFonts w:ascii="仿宋" w:eastAsia="仿宋" w:hAnsi="仿宋" w:cs="仿宋"/>
                <w:color w:val="000000"/>
                <w:sz w:val="24"/>
                <w:szCs w:val="24"/>
              </w:rPr>
            </w:pPr>
          </w:p>
        </w:tc>
        <w:tc>
          <w:tcPr>
            <w:tcW w:w="541" w:type="pct"/>
            <w:vMerge/>
            <w:tcBorders>
              <w:top w:val="single" w:sz="4" w:space="0" w:color="000000"/>
              <w:left w:val="single" w:sz="4" w:space="0" w:color="000000"/>
              <w:bottom w:val="single" w:sz="4" w:space="0" w:color="000000"/>
              <w:right w:val="nil"/>
            </w:tcBorders>
            <w:shd w:val="clear" w:color="auto" w:fill="auto"/>
            <w:vAlign w:val="center"/>
          </w:tcPr>
          <w:p w:rsidR="00CB7322" w:rsidRDefault="00CB7322">
            <w:pPr>
              <w:jc w:val="center"/>
              <w:rPr>
                <w:rFonts w:ascii="仿宋" w:eastAsia="仿宋" w:hAnsi="仿宋" w:cs="仿宋"/>
                <w:color w:val="000000"/>
                <w:sz w:val="24"/>
                <w:szCs w:val="24"/>
              </w:rPr>
            </w:pPr>
          </w:p>
        </w:tc>
        <w:tc>
          <w:tcPr>
            <w:tcW w:w="42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78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84"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31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会后整理</w:t>
            </w:r>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a）参会人员离开后，应立即检查会议室内有无遗留物品，如有应及时归还失主，如不能及时送还，应妥善管理并做好登记，同时通知会议主办单位。</w:t>
            </w:r>
          </w:p>
        </w:tc>
        <w:tc>
          <w:tcPr>
            <w:tcW w:w="248" w:type="pct"/>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c>
          <w:tcPr>
            <w:tcW w:w="541" w:type="pct"/>
            <w:vMerge w:val="restart"/>
            <w:tcBorders>
              <w:top w:val="single" w:sz="4" w:space="0" w:color="000000"/>
              <w:left w:val="single" w:sz="4" w:space="0" w:color="000000"/>
              <w:bottom w:val="single" w:sz="4" w:space="0" w:color="000000"/>
              <w:right w:val="nil"/>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现场检查，查看登记表、记录表等资料</w:t>
            </w:r>
          </w:p>
        </w:tc>
        <w:tc>
          <w:tcPr>
            <w:tcW w:w="42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检查不合格一项扣0.3分，扣完为止</w:t>
            </w:r>
          </w:p>
        </w:tc>
        <w:tc>
          <w:tcPr>
            <w:tcW w:w="27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textAlignment w:val="center"/>
              <w:rPr>
                <w:rFonts w:ascii="仿宋" w:eastAsia="仿宋" w:hAnsi="仿宋" w:cs="仿宋"/>
                <w:color w:val="000000"/>
                <w:sz w:val="24"/>
                <w:szCs w:val="24"/>
              </w:rPr>
            </w:pPr>
          </w:p>
        </w:tc>
      </w:tr>
      <w:tr w:rsidR="00CB7322">
        <w:trPr>
          <w:trHeight w:val="48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84"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31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b）会后应及时进行会场清理和物资归位，并报告会议管理人员。</w:t>
            </w:r>
          </w:p>
        </w:tc>
        <w:tc>
          <w:tcPr>
            <w:tcW w:w="248"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CB7322" w:rsidRDefault="00CB7322">
            <w:pPr>
              <w:jc w:val="center"/>
              <w:rPr>
                <w:rFonts w:ascii="仿宋" w:eastAsia="仿宋" w:hAnsi="仿宋" w:cs="仿宋"/>
                <w:color w:val="000000"/>
                <w:sz w:val="24"/>
                <w:szCs w:val="24"/>
              </w:rPr>
            </w:pPr>
          </w:p>
        </w:tc>
        <w:tc>
          <w:tcPr>
            <w:tcW w:w="541" w:type="pct"/>
            <w:vMerge/>
            <w:tcBorders>
              <w:top w:val="single" w:sz="4" w:space="0" w:color="000000"/>
              <w:left w:val="single" w:sz="4" w:space="0" w:color="000000"/>
              <w:bottom w:val="single" w:sz="4" w:space="0" w:color="000000"/>
              <w:right w:val="nil"/>
            </w:tcBorders>
            <w:shd w:val="clear" w:color="auto" w:fill="auto"/>
            <w:vAlign w:val="center"/>
          </w:tcPr>
          <w:p w:rsidR="00CB7322" w:rsidRDefault="00CB7322">
            <w:pPr>
              <w:jc w:val="center"/>
              <w:rPr>
                <w:rFonts w:ascii="仿宋" w:eastAsia="仿宋" w:hAnsi="仿宋" w:cs="仿宋"/>
                <w:color w:val="000000"/>
                <w:sz w:val="24"/>
                <w:szCs w:val="24"/>
              </w:rPr>
            </w:pPr>
          </w:p>
        </w:tc>
        <w:tc>
          <w:tcPr>
            <w:tcW w:w="42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480"/>
        </w:trPr>
        <w:tc>
          <w:tcPr>
            <w:tcW w:w="457"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84"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31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c）应做好会议服务记录归档。</w:t>
            </w:r>
          </w:p>
        </w:tc>
        <w:tc>
          <w:tcPr>
            <w:tcW w:w="248"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CB7322" w:rsidRDefault="00CB7322">
            <w:pPr>
              <w:jc w:val="center"/>
              <w:rPr>
                <w:rFonts w:ascii="仿宋" w:eastAsia="仿宋" w:hAnsi="仿宋" w:cs="仿宋"/>
                <w:color w:val="000000"/>
                <w:sz w:val="24"/>
                <w:szCs w:val="24"/>
              </w:rPr>
            </w:pPr>
          </w:p>
        </w:tc>
        <w:tc>
          <w:tcPr>
            <w:tcW w:w="541" w:type="pct"/>
            <w:vMerge/>
            <w:tcBorders>
              <w:top w:val="single" w:sz="4" w:space="0" w:color="000000"/>
              <w:left w:val="single" w:sz="4" w:space="0" w:color="000000"/>
              <w:bottom w:val="single" w:sz="4" w:space="0" w:color="000000"/>
              <w:right w:val="nil"/>
            </w:tcBorders>
            <w:shd w:val="clear" w:color="auto" w:fill="auto"/>
            <w:vAlign w:val="center"/>
          </w:tcPr>
          <w:p w:rsidR="00CB7322" w:rsidRDefault="00CB7322">
            <w:pPr>
              <w:jc w:val="center"/>
              <w:rPr>
                <w:rFonts w:ascii="仿宋" w:eastAsia="仿宋" w:hAnsi="仿宋" w:cs="仿宋"/>
                <w:color w:val="000000"/>
                <w:sz w:val="24"/>
                <w:szCs w:val="24"/>
              </w:rPr>
            </w:pPr>
          </w:p>
        </w:tc>
        <w:tc>
          <w:tcPr>
            <w:tcW w:w="42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312"/>
        </w:trPr>
        <w:tc>
          <w:tcPr>
            <w:tcW w:w="45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6</w:t>
            </w:r>
          </w:p>
        </w:tc>
        <w:tc>
          <w:tcPr>
            <w:tcW w:w="596" w:type="pct"/>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收费</w:t>
            </w:r>
          </w:p>
        </w:tc>
        <w:tc>
          <w:tcPr>
            <w:tcW w:w="2450"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详见收费管理组考核表</w:t>
            </w:r>
          </w:p>
        </w:tc>
        <w:tc>
          <w:tcPr>
            <w:tcW w:w="2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15</w:t>
            </w:r>
          </w:p>
        </w:tc>
        <w:tc>
          <w:tcPr>
            <w:tcW w:w="967"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收费管理组考核</w:t>
            </w:r>
          </w:p>
        </w:tc>
        <w:tc>
          <w:tcPr>
            <w:tcW w:w="27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textAlignment w:val="center"/>
              <w:rPr>
                <w:rFonts w:ascii="仿宋" w:eastAsia="仿宋" w:hAnsi="仿宋" w:cs="仿宋"/>
                <w:color w:val="000000"/>
                <w:sz w:val="24"/>
                <w:szCs w:val="24"/>
              </w:rPr>
            </w:pPr>
          </w:p>
        </w:tc>
      </w:tr>
      <w:tr w:rsidR="00CB7322">
        <w:trPr>
          <w:trHeight w:val="312"/>
        </w:trPr>
        <w:tc>
          <w:tcPr>
            <w:tcW w:w="45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596" w:type="pct"/>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5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967"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312"/>
        </w:trPr>
        <w:tc>
          <w:tcPr>
            <w:tcW w:w="45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596" w:type="pct"/>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5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967"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312"/>
        </w:trPr>
        <w:tc>
          <w:tcPr>
            <w:tcW w:w="45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596" w:type="pct"/>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5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967"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312"/>
        </w:trPr>
        <w:tc>
          <w:tcPr>
            <w:tcW w:w="45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596" w:type="pct"/>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5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2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CB7322">
            <w:pPr>
              <w:jc w:val="center"/>
              <w:rPr>
                <w:rFonts w:ascii="仿宋" w:eastAsia="仿宋" w:hAnsi="仿宋" w:cs="仿宋"/>
                <w:color w:val="000000"/>
                <w:sz w:val="24"/>
                <w:szCs w:val="24"/>
              </w:rPr>
            </w:pPr>
          </w:p>
        </w:tc>
        <w:tc>
          <w:tcPr>
            <w:tcW w:w="967" w:type="pct"/>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c>
          <w:tcPr>
            <w:tcW w:w="279"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 w:eastAsia="仿宋" w:hAnsi="仿宋" w:cs="仿宋"/>
                <w:color w:val="000000"/>
                <w:sz w:val="24"/>
                <w:szCs w:val="24"/>
              </w:rPr>
            </w:pPr>
          </w:p>
        </w:tc>
      </w:tr>
      <w:tr w:rsidR="00CB7322">
        <w:trPr>
          <w:trHeight w:val="660"/>
        </w:trPr>
        <w:tc>
          <w:tcPr>
            <w:tcW w:w="45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7</w:t>
            </w:r>
          </w:p>
        </w:tc>
        <w:tc>
          <w:tcPr>
            <w:tcW w:w="596"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司机</w:t>
            </w:r>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详见院办考核表</w:t>
            </w:r>
          </w:p>
        </w:tc>
        <w:tc>
          <w:tcPr>
            <w:tcW w:w="248" w:type="pct"/>
            <w:tcBorders>
              <w:top w:val="single" w:sz="4" w:space="0" w:color="000000"/>
              <w:left w:val="single" w:sz="4" w:space="0" w:color="000000"/>
              <w:bottom w:val="nil"/>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w:t>
            </w:r>
          </w:p>
        </w:tc>
        <w:tc>
          <w:tcPr>
            <w:tcW w:w="967" w:type="pct"/>
            <w:gridSpan w:val="2"/>
            <w:tcBorders>
              <w:top w:val="single" w:sz="4" w:space="0" w:color="000000"/>
              <w:left w:val="single" w:sz="4" w:space="0" w:color="000000"/>
              <w:bottom w:val="nil"/>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院办考核</w:t>
            </w:r>
          </w:p>
        </w:tc>
        <w:tc>
          <w:tcPr>
            <w:tcW w:w="279" w:type="pct"/>
            <w:tcBorders>
              <w:top w:val="single" w:sz="4" w:space="0" w:color="000000"/>
              <w:left w:val="single" w:sz="4" w:space="0" w:color="000000"/>
              <w:bottom w:val="nil"/>
              <w:right w:val="single" w:sz="4" w:space="0" w:color="000000"/>
            </w:tcBorders>
            <w:vAlign w:val="center"/>
          </w:tcPr>
          <w:p w:rsidR="00CB7322" w:rsidRDefault="00CB7322">
            <w:pPr>
              <w:widowControl/>
              <w:textAlignment w:val="center"/>
              <w:rPr>
                <w:rFonts w:ascii="仿宋" w:eastAsia="仿宋" w:hAnsi="仿宋" w:cs="仿宋"/>
                <w:color w:val="000000"/>
                <w:sz w:val="24"/>
                <w:szCs w:val="24"/>
              </w:rPr>
            </w:pPr>
          </w:p>
        </w:tc>
      </w:tr>
      <w:tr w:rsidR="00CB7322">
        <w:trPr>
          <w:trHeight w:val="480"/>
        </w:trPr>
        <w:tc>
          <w:tcPr>
            <w:tcW w:w="4720" w:type="pct"/>
            <w:gridSpan w:val="7"/>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小计</w:t>
            </w:r>
          </w:p>
        </w:tc>
        <w:tc>
          <w:tcPr>
            <w:tcW w:w="279" w:type="pct"/>
            <w:tcBorders>
              <w:top w:val="single" w:sz="4" w:space="0" w:color="000000"/>
              <w:left w:val="single" w:sz="4" w:space="0" w:color="000000"/>
              <w:bottom w:val="single" w:sz="4" w:space="0" w:color="000000"/>
              <w:right w:val="single" w:sz="4" w:space="0" w:color="000000"/>
            </w:tcBorders>
            <w:vAlign w:val="center"/>
          </w:tcPr>
          <w:p w:rsidR="00CB7322" w:rsidRDefault="00CB7322">
            <w:pPr>
              <w:widowControl/>
              <w:jc w:val="center"/>
              <w:textAlignment w:val="center"/>
              <w:rPr>
                <w:rFonts w:ascii="仿宋" w:eastAsia="仿宋" w:hAnsi="仿宋" w:cs="仿宋"/>
                <w:color w:val="000000"/>
                <w:sz w:val="24"/>
                <w:szCs w:val="24"/>
              </w:rPr>
            </w:pPr>
          </w:p>
        </w:tc>
      </w:tr>
    </w:tbl>
    <w:p w:rsidR="00CB7322" w:rsidRDefault="00CB7322">
      <w:pPr>
        <w:widowControl/>
        <w:jc w:val="left"/>
        <w:rPr>
          <w:rFonts w:ascii="仿宋" w:eastAsia="仿宋" w:hAnsi="仿宋"/>
          <w:b/>
          <w:sz w:val="24"/>
          <w:szCs w:val="24"/>
        </w:rPr>
      </w:pPr>
    </w:p>
    <w:p w:rsidR="00CB7322" w:rsidRDefault="00CB7322"/>
    <w:tbl>
      <w:tblPr>
        <w:tblW w:w="16095" w:type="dxa"/>
        <w:tblInd w:w="-930" w:type="dxa"/>
        <w:tblLayout w:type="fixed"/>
        <w:tblLook w:val="04A0" w:firstRow="1" w:lastRow="0" w:firstColumn="1" w:lastColumn="0" w:noHBand="0" w:noVBand="1"/>
      </w:tblPr>
      <w:tblGrid>
        <w:gridCol w:w="1719"/>
        <w:gridCol w:w="1176"/>
        <w:gridCol w:w="7182"/>
        <w:gridCol w:w="1128"/>
        <w:gridCol w:w="2640"/>
        <w:gridCol w:w="1306"/>
        <w:gridCol w:w="944"/>
      </w:tblGrid>
      <w:tr w:rsidR="00CB7322">
        <w:trPr>
          <w:trHeight w:val="460"/>
        </w:trPr>
        <w:tc>
          <w:tcPr>
            <w:tcW w:w="16095" w:type="dxa"/>
            <w:gridSpan w:val="7"/>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_GB2312" w:eastAsia="仿宋_GB2312" w:hAnsi="宋体" w:cs="仿宋_GB2312"/>
                <w:b/>
                <w:bCs/>
                <w:color w:val="000000"/>
                <w:sz w:val="24"/>
                <w:szCs w:val="24"/>
              </w:rPr>
            </w:pPr>
            <w:r>
              <w:rPr>
                <w:rFonts w:ascii="仿宋_GB2312" w:eastAsia="仿宋_GB2312" w:hAnsi="宋体" w:cs="仿宋_GB2312"/>
                <w:b/>
                <w:bCs/>
                <w:color w:val="000000"/>
                <w:kern w:val="0"/>
                <w:sz w:val="24"/>
                <w:szCs w:val="24"/>
                <w:lang w:bidi="ar"/>
              </w:rPr>
              <w:t>表 A.4 节能节水管理评价表（满分100分）</w:t>
            </w:r>
          </w:p>
        </w:tc>
      </w:tr>
      <w:tr w:rsidR="00CB7322">
        <w:trPr>
          <w:trHeight w:val="560"/>
        </w:trPr>
        <w:tc>
          <w:tcPr>
            <w:tcW w:w="171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CB7322" w:rsidRDefault="00E7781F">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序号</w:t>
            </w:r>
          </w:p>
        </w:tc>
        <w:tc>
          <w:tcPr>
            <w:tcW w:w="117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CB7322" w:rsidRDefault="00E7781F">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评价内容</w:t>
            </w:r>
          </w:p>
        </w:tc>
        <w:tc>
          <w:tcPr>
            <w:tcW w:w="718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CB7322" w:rsidRDefault="00E7781F">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质量要求</w:t>
            </w:r>
          </w:p>
        </w:tc>
        <w:tc>
          <w:tcPr>
            <w:tcW w:w="112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CB7322" w:rsidRDefault="00E7781F">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分值</w:t>
            </w:r>
          </w:p>
        </w:tc>
        <w:tc>
          <w:tcPr>
            <w:tcW w:w="264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CB7322" w:rsidRDefault="00E7781F">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评价方式</w:t>
            </w:r>
          </w:p>
        </w:tc>
        <w:tc>
          <w:tcPr>
            <w:tcW w:w="130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CB7322" w:rsidRDefault="00E7781F">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扣分方式</w:t>
            </w:r>
          </w:p>
        </w:tc>
        <w:tc>
          <w:tcPr>
            <w:tcW w:w="944"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CB7322" w:rsidRDefault="00E7781F">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得分</w:t>
            </w:r>
          </w:p>
        </w:tc>
      </w:tr>
      <w:tr w:rsidR="00CB7322">
        <w:trPr>
          <w:trHeight w:val="680"/>
        </w:trPr>
        <w:tc>
          <w:tcPr>
            <w:tcW w:w="171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1</w:t>
            </w:r>
          </w:p>
        </w:tc>
        <w:tc>
          <w:tcPr>
            <w:tcW w:w="117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基本要求</w:t>
            </w: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a）应对员工进行能源管理制度、节能政策法规宣传教育和岗位技术培训</w:t>
            </w:r>
          </w:p>
        </w:tc>
        <w:tc>
          <w:tcPr>
            <w:tcW w:w="112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100分</w:t>
            </w:r>
          </w:p>
        </w:tc>
        <w:tc>
          <w:tcPr>
            <w:tcW w:w="264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现场检查，查看制 度、教育培训记录、标识、巡查记录、等资料</w:t>
            </w:r>
          </w:p>
        </w:tc>
        <w:tc>
          <w:tcPr>
            <w:tcW w:w="130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检查不合 格一项扣5分，扣完为止</w:t>
            </w:r>
          </w:p>
        </w:tc>
        <w:tc>
          <w:tcPr>
            <w:tcW w:w="94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widowControl/>
              <w:jc w:val="center"/>
              <w:textAlignment w:val="center"/>
              <w:rPr>
                <w:rFonts w:ascii="仿宋_GB2312" w:eastAsia="仿宋_GB2312" w:hAnsi="宋体" w:cs="仿宋_GB2312"/>
                <w:color w:val="000000"/>
                <w:sz w:val="24"/>
                <w:szCs w:val="24"/>
              </w:rPr>
            </w:pPr>
          </w:p>
        </w:tc>
      </w:tr>
      <w:tr w:rsidR="00CB7322">
        <w:trPr>
          <w:trHeight w:val="360"/>
        </w:trPr>
        <w:tc>
          <w:tcPr>
            <w:tcW w:w="171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b）</w:t>
            </w:r>
            <w:r>
              <w:rPr>
                <w:rFonts w:ascii="Arial" w:eastAsia="仿宋_GB2312" w:hAnsi="Arial" w:cs="Arial"/>
                <w:color w:val="000000"/>
                <w:kern w:val="0"/>
                <w:sz w:val="24"/>
                <w:szCs w:val="24"/>
                <w:lang w:bidi="ar"/>
              </w:rPr>
              <w:t xml:space="preserve"> </w:t>
            </w:r>
            <w:r>
              <w:rPr>
                <w:rFonts w:ascii="仿宋_GB2312" w:eastAsia="仿宋_GB2312" w:hAnsi="宋体" w:cs="仿宋_GB2312"/>
                <w:color w:val="000000"/>
                <w:kern w:val="0"/>
                <w:sz w:val="24"/>
                <w:szCs w:val="24"/>
                <w:lang w:bidi="ar"/>
              </w:rPr>
              <w:t>在醒目处张贴节能节水标识提示</w:t>
            </w:r>
          </w:p>
        </w:tc>
        <w:tc>
          <w:tcPr>
            <w:tcW w:w="112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r>
      <w:tr w:rsidR="00CB7322">
        <w:trPr>
          <w:trHeight w:val="700"/>
        </w:trPr>
        <w:tc>
          <w:tcPr>
            <w:tcW w:w="171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c）</w:t>
            </w:r>
            <w:r>
              <w:rPr>
                <w:rFonts w:ascii="Arial" w:eastAsia="仿宋_GB2312" w:hAnsi="Arial" w:cs="Arial"/>
                <w:color w:val="000000"/>
                <w:kern w:val="0"/>
                <w:sz w:val="24"/>
                <w:szCs w:val="24"/>
                <w:lang w:bidi="ar"/>
              </w:rPr>
              <w:t xml:space="preserve"> </w:t>
            </w:r>
            <w:r>
              <w:rPr>
                <w:rFonts w:ascii="仿宋_GB2312" w:eastAsia="仿宋_GB2312" w:hAnsi="宋体" w:cs="仿宋_GB2312"/>
                <w:color w:val="000000"/>
                <w:kern w:val="0"/>
                <w:sz w:val="24"/>
                <w:szCs w:val="24"/>
                <w:lang w:bidi="ar"/>
              </w:rPr>
              <w:t>应根据工作性质、气候变化，物业管理单位制定合理、可行的节能运行计划；设定或调整设施设备终端的启停时间</w:t>
            </w:r>
          </w:p>
        </w:tc>
        <w:tc>
          <w:tcPr>
            <w:tcW w:w="112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r>
      <w:tr w:rsidR="00CB7322">
        <w:trPr>
          <w:trHeight w:val="640"/>
        </w:trPr>
        <w:tc>
          <w:tcPr>
            <w:tcW w:w="171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d）巡视饮水处、卫生间、洗手池、绿化等用水处，发现跑冒滴漏及时报修，报修有记录。</w:t>
            </w:r>
          </w:p>
        </w:tc>
        <w:tc>
          <w:tcPr>
            <w:tcW w:w="112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r>
      <w:tr w:rsidR="00CB7322">
        <w:trPr>
          <w:trHeight w:val="870"/>
        </w:trPr>
        <w:tc>
          <w:tcPr>
            <w:tcW w:w="171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e）</w:t>
            </w:r>
            <w:r>
              <w:rPr>
                <w:rFonts w:ascii="Arial" w:eastAsia="仿宋_GB2312" w:hAnsi="Arial" w:cs="Arial"/>
                <w:color w:val="000000"/>
                <w:kern w:val="0"/>
                <w:sz w:val="24"/>
                <w:szCs w:val="24"/>
                <w:lang w:bidi="ar"/>
              </w:rPr>
              <w:t xml:space="preserve"> </w:t>
            </w:r>
            <w:r>
              <w:rPr>
                <w:rFonts w:ascii="仿宋_GB2312" w:eastAsia="仿宋_GB2312" w:hAnsi="宋体" w:cs="仿宋_GB2312"/>
                <w:color w:val="000000"/>
                <w:kern w:val="0"/>
                <w:sz w:val="24"/>
                <w:szCs w:val="24"/>
                <w:lang w:bidi="ar"/>
              </w:rPr>
              <w:t>巡视大厅、走廊、诊区、病区、饮水处、卫生间、户外等用电处，发现不应有的长明灯、下班</w:t>
            </w:r>
            <w:proofErr w:type="gramStart"/>
            <w:r>
              <w:rPr>
                <w:rFonts w:ascii="仿宋_GB2312" w:eastAsia="仿宋_GB2312" w:hAnsi="宋体" w:cs="仿宋_GB2312"/>
                <w:color w:val="000000"/>
                <w:kern w:val="0"/>
                <w:sz w:val="24"/>
                <w:szCs w:val="24"/>
                <w:lang w:bidi="ar"/>
              </w:rPr>
              <w:t>不</w:t>
            </w:r>
            <w:proofErr w:type="gramEnd"/>
            <w:r>
              <w:rPr>
                <w:rFonts w:ascii="仿宋_GB2312" w:eastAsia="仿宋_GB2312" w:hAnsi="宋体" w:cs="仿宋_GB2312"/>
                <w:color w:val="000000"/>
                <w:kern w:val="0"/>
                <w:sz w:val="24"/>
                <w:szCs w:val="24"/>
                <w:lang w:bidi="ar"/>
              </w:rPr>
              <w:t>关灯的情况，及时通知相关部门并及时关灯</w:t>
            </w:r>
          </w:p>
        </w:tc>
        <w:tc>
          <w:tcPr>
            <w:tcW w:w="112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r>
      <w:tr w:rsidR="00CB7322">
        <w:trPr>
          <w:trHeight w:val="660"/>
        </w:trPr>
        <w:tc>
          <w:tcPr>
            <w:tcW w:w="171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k）</w:t>
            </w:r>
            <w:r>
              <w:rPr>
                <w:rFonts w:ascii="Arial" w:eastAsia="仿宋_GB2312" w:hAnsi="Arial" w:cs="Arial"/>
                <w:color w:val="000000"/>
                <w:kern w:val="0"/>
                <w:sz w:val="24"/>
                <w:szCs w:val="24"/>
                <w:lang w:bidi="ar"/>
              </w:rPr>
              <w:t xml:space="preserve"> </w:t>
            </w:r>
            <w:r>
              <w:rPr>
                <w:rFonts w:ascii="仿宋_GB2312" w:eastAsia="仿宋_GB2312" w:hAnsi="宋体" w:cs="仿宋_GB2312"/>
                <w:color w:val="000000"/>
                <w:kern w:val="0"/>
                <w:sz w:val="24"/>
                <w:szCs w:val="24"/>
                <w:lang w:bidi="ar"/>
              </w:rPr>
              <w:t>办公楼（区）进行大中维修、加固、改建时, 物业管理全力配合使用单位实施节能节水改造</w:t>
            </w:r>
          </w:p>
        </w:tc>
        <w:tc>
          <w:tcPr>
            <w:tcW w:w="112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r>
      <w:tr w:rsidR="00CB7322">
        <w:trPr>
          <w:trHeight w:val="680"/>
        </w:trPr>
        <w:tc>
          <w:tcPr>
            <w:tcW w:w="171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b）</w:t>
            </w:r>
            <w:r>
              <w:rPr>
                <w:rFonts w:ascii="Arial" w:eastAsia="仿宋_GB2312" w:hAnsi="Arial" w:cs="Arial"/>
                <w:color w:val="000000"/>
                <w:kern w:val="0"/>
                <w:sz w:val="24"/>
                <w:szCs w:val="24"/>
                <w:lang w:bidi="ar"/>
              </w:rPr>
              <w:t xml:space="preserve"> </w:t>
            </w:r>
            <w:r>
              <w:rPr>
                <w:rFonts w:ascii="仿宋_GB2312" w:eastAsia="仿宋_GB2312" w:hAnsi="宋体" w:cs="仿宋_GB2312"/>
                <w:color w:val="000000"/>
                <w:kern w:val="0"/>
                <w:sz w:val="24"/>
                <w:szCs w:val="24"/>
                <w:lang w:bidi="ar"/>
              </w:rPr>
              <w:t>应定期检查院区的状况，大风、暴雨等极端天气之前进行应急检查</w:t>
            </w:r>
          </w:p>
        </w:tc>
        <w:tc>
          <w:tcPr>
            <w:tcW w:w="112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r>
      <w:tr w:rsidR="00CB7322">
        <w:trPr>
          <w:trHeight w:val="660"/>
        </w:trPr>
        <w:tc>
          <w:tcPr>
            <w:tcW w:w="171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c）</w:t>
            </w:r>
            <w:r>
              <w:rPr>
                <w:rFonts w:ascii="Arial" w:eastAsia="仿宋_GB2312" w:hAnsi="Arial" w:cs="Arial"/>
                <w:color w:val="000000"/>
                <w:kern w:val="0"/>
                <w:sz w:val="24"/>
                <w:szCs w:val="24"/>
                <w:lang w:bidi="ar"/>
              </w:rPr>
              <w:t xml:space="preserve"> </w:t>
            </w:r>
            <w:r>
              <w:rPr>
                <w:rFonts w:ascii="仿宋_GB2312" w:eastAsia="仿宋_GB2312" w:hAnsi="宋体" w:cs="仿宋_GB2312"/>
                <w:color w:val="000000"/>
                <w:kern w:val="0"/>
                <w:sz w:val="24"/>
                <w:szCs w:val="24"/>
                <w:lang w:bidi="ar"/>
              </w:rPr>
              <w:t>发现损坏时及时报维修单位，报告有记录。发现外观有变形、开裂等现象时，应及时配合做必要的避险和防护措施</w:t>
            </w:r>
          </w:p>
        </w:tc>
        <w:tc>
          <w:tcPr>
            <w:tcW w:w="112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r>
      <w:tr w:rsidR="00CB7322">
        <w:trPr>
          <w:trHeight w:val="680"/>
        </w:trPr>
        <w:tc>
          <w:tcPr>
            <w:tcW w:w="171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left"/>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d）</w:t>
            </w:r>
            <w:r>
              <w:rPr>
                <w:rFonts w:ascii="Arial" w:eastAsia="仿宋_GB2312" w:hAnsi="Arial" w:cs="Arial"/>
                <w:color w:val="000000"/>
                <w:kern w:val="0"/>
                <w:sz w:val="24"/>
                <w:szCs w:val="24"/>
                <w:lang w:bidi="ar"/>
              </w:rPr>
              <w:t xml:space="preserve"> </w:t>
            </w:r>
            <w:r>
              <w:rPr>
                <w:rFonts w:ascii="仿宋_GB2312" w:eastAsia="仿宋_GB2312" w:hAnsi="宋体" w:cs="仿宋_GB2312"/>
                <w:color w:val="000000"/>
                <w:kern w:val="0"/>
                <w:sz w:val="24"/>
                <w:szCs w:val="24"/>
                <w:lang w:bidi="ar"/>
              </w:rPr>
              <w:t>每年汛期前和强降雨天气后检查屋面防水和</w:t>
            </w:r>
            <w:proofErr w:type="gramStart"/>
            <w:r>
              <w:rPr>
                <w:rFonts w:ascii="仿宋_GB2312" w:eastAsia="仿宋_GB2312" w:hAnsi="宋体" w:cs="仿宋_GB2312"/>
                <w:color w:val="000000"/>
                <w:kern w:val="0"/>
                <w:sz w:val="24"/>
                <w:szCs w:val="24"/>
                <w:lang w:bidi="ar"/>
              </w:rPr>
              <w:t>雨落管等</w:t>
            </w:r>
            <w:proofErr w:type="gramEnd"/>
            <w:r>
              <w:rPr>
                <w:rFonts w:ascii="仿宋_GB2312" w:eastAsia="仿宋_GB2312" w:hAnsi="宋体" w:cs="仿宋_GB2312"/>
                <w:color w:val="000000"/>
                <w:kern w:val="0"/>
                <w:sz w:val="24"/>
                <w:szCs w:val="24"/>
                <w:lang w:bidi="ar"/>
              </w:rPr>
              <w:t>。配合院方摆放防汛物资，建立</w:t>
            </w:r>
            <w:proofErr w:type="gramStart"/>
            <w:r>
              <w:rPr>
                <w:rFonts w:ascii="仿宋_GB2312" w:eastAsia="仿宋_GB2312" w:hAnsi="宋体" w:cs="仿宋_GB2312"/>
                <w:color w:val="000000"/>
                <w:kern w:val="0"/>
                <w:sz w:val="24"/>
                <w:szCs w:val="24"/>
                <w:lang w:bidi="ar"/>
              </w:rPr>
              <w:t>物资台</w:t>
            </w:r>
            <w:proofErr w:type="gramEnd"/>
            <w:r>
              <w:rPr>
                <w:rFonts w:ascii="仿宋_GB2312" w:eastAsia="仿宋_GB2312" w:hAnsi="宋体" w:cs="仿宋_GB2312"/>
                <w:color w:val="000000"/>
                <w:kern w:val="0"/>
                <w:sz w:val="24"/>
                <w:szCs w:val="24"/>
                <w:lang w:bidi="ar"/>
              </w:rPr>
              <w:t>账和使用记录。</w:t>
            </w:r>
          </w:p>
        </w:tc>
        <w:tc>
          <w:tcPr>
            <w:tcW w:w="112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r>
      <w:tr w:rsidR="00CB7322">
        <w:trPr>
          <w:trHeight w:val="720"/>
        </w:trPr>
        <w:tc>
          <w:tcPr>
            <w:tcW w:w="171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a）</w:t>
            </w:r>
            <w:r>
              <w:rPr>
                <w:rFonts w:ascii="Arial" w:eastAsia="仿宋_GB2312" w:hAnsi="Arial" w:cs="Arial"/>
                <w:color w:val="000000"/>
                <w:kern w:val="0"/>
                <w:sz w:val="24"/>
                <w:szCs w:val="24"/>
                <w:lang w:bidi="ar"/>
              </w:rPr>
              <w:t xml:space="preserve"> </w:t>
            </w:r>
            <w:r>
              <w:rPr>
                <w:rFonts w:ascii="仿宋_GB2312" w:eastAsia="仿宋_GB2312" w:hAnsi="宋体" w:cs="仿宋_GB2312"/>
                <w:color w:val="000000"/>
                <w:kern w:val="0"/>
                <w:sz w:val="24"/>
                <w:szCs w:val="24"/>
                <w:lang w:bidi="ar"/>
              </w:rPr>
              <w:t>每半月巡查1次大门、围墙（栏）、道路、 场地、管井、沟渠、景观等</w:t>
            </w:r>
          </w:p>
        </w:tc>
        <w:tc>
          <w:tcPr>
            <w:tcW w:w="112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r>
      <w:tr w:rsidR="00CB7322">
        <w:trPr>
          <w:trHeight w:val="480"/>
        </w:trPr>
        <w:tc>
          <w:tcPr>
            <w:tcW w:w="171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b）</w:t>
            </w:r>
            <w:r>
              <w:rPr>
                <w:rFonts w:ascii="Arial" w:eastAsia="仿宋_GB2312" w:hAnsi="Arial" w:cs="Arial"/>
                <w:color w:val="000000"/>
                <w:kern w:val="0"/>
                <w:sz w:val="24"/>
                <w:szCs w:val="24"/>
                <w:lang w:bidi="ar"/>
              </w:rPr>
              <w:t xml:space="preserve"> </w:t>
            </w:r>
            <w:r>
              <w:rPr>
                <w:rFonts w:ascii="仿宋_GB2312" w:eastAsia="仿宋_GB2312" w:hAnsi="宋体" w:cs="仿宋_GB2312"/>
                <w:color w:val="000000"/>
                <w:kern w:val="0"/>
                <w:sz w:val="24"/>
                <w:szCs w:val="24"/>
                <w:lang w:bidi="ar"/>
              </w:rPr>
              <w:t>汛期每半月巡查1次、非汛期每季度巡查1 次</w:t>
            </w:r>
          </w:p>
        </w:tc>
        <w:tc>
          <w:tcPr>
            <w:tcW w:w="112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r>
      <w:tr w:rsidR="00CB7322">
        <w:trPr>
          <w:trHeight w:val="420"/>
        </w:trPr>
        <w:tc>
          <w:tcPr>
            <w:tcW w:w="171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c）</w:t>
            </w:r>
            <w:r>
              <w:rPr>
                <w:rFonts w:ascii="Arial" w:eastAsia="仿宋_GB2312" w:hAnsi="Arial" w:cs="Arial"/>
                <w:color w:val="000000"/>
                <w:kern w:val="0"/>
                <w:sz w:val="24"/>
                <w:szCs w:val="24"/>
                <w:lang w:bidi="ar"/>
              </w:rPr>
              <w:t xml:space="preserve"> </w:t>
            </w:r>
            <w:r>
              <w:rPr>
                <w:rFonts w:ascii="仿宋_GB2312" w:eastAsia="仿宋_GB2312" w:hAnsi="宋体" w:cs="仿宋_GB2312"/>
                <w:color w:val="000000"/>
                <w:kern w:val="0"/>
                <w:sz w:val="24"/>
                <w:szCs w:val="24"/>
                <w:lang w:bidi="ar"/>
              </w:rPr>
              <w:t>每半月检查1次雨、污水管井、化粪池等 配套设施</w:t>
            </w:r>
          </w:p>
        </w:tc>
        <w:tc>
          <w:tcPr>
            <w:tcW w:w="112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CB7322">
            <w:pPr>
              <w:jc w:val="center"/>
              <w:rPr>
                <w:rFonts w:ascii="仿宋_GB2312" w:eastAsia="仿宋_GB2312" w:hAnsi="宋体" w:cs="仿宋_GB2312"/>
                <w:color w:val="000000"/>
                <w:sz w:val="24"/>
                <w:szCs w:val="24"/>
              </w:rPr>
            </w:pPr>
          </w:p>
        </w:tc>
      </w:tr>
      <w:tr w:rsidR="00CB7322">
        <w:trPr>
          <w:trHeight w:val="460"/>
        </w:trPr>
        <w:tc>
          <w:tcPr>
            <w:tcW w:w="15151" w:type="dxa"/>
            <w:gridSpan w:val="6"/>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_GB2312" w:eastAsia="仿宋_GB2312" w:hAnsi="宋体" w:cs="仿宋_GB2312"/>
                <w:color w:val="000000"/>
                <w:sz w:val="24"/>
                <w:szCs w:val="24"/>
              </w:rPr>
            </w:pPr>
            <w:r>
              <w:rPr>
                <w:rFonts w:ascii="仿宋_GB2312" w:eastAsia="仿宋_GB2312" w:hAnsi="宋体" w:cs="仿宋_GB2312"/>
                <w:color w:val="000000"/>
                <w:kern w:val="0"/>
                <w:sz w:val="24"/>
                <w:szCs w:val="24"/>
                <w:lang w:bidi="ar"/>
              </w:rPr>
              <w:t>小计</w:t>
            </w:r>
          </w:p>
        </w:tc>
        <w:tc>
          <w:tcPr>
            <w:tcW w:w="944" w:type="dxa"/>
            <w:tcBorders>
              <w:top w:val="single" w:sz="4" w:space="0" w:color="000000"/>
              <w:left w:val="single" w:sz="4" w:space="0" w:color="000000"/>
              <w:bottom w:val="single" w:sz="4" w:space="0" w:color="000000"/>
              <w:right w:val="single" w:sz="4" w:space="0" w:color="000000"/>
            </w:tcBorders>
            <w:vAlign w:val="center"/>
          </w:tcPr>
          <w:p w:rsidR="00CB7322" w:rsidRDefault="00CB7322">
            <w:pPr>
              <w:widowControl/>
              <w:jc w:val="center"/>
              <w:textAlignment w:val="center"/>
              <w:rPr>
                <w:rFonts w:ascii="仿宋_GB2312" w:eastAsia="仿宋_GB2312" w:hAnsi="宋体" w:cs="仿宋_GB2312"/>
                <w:color w:val="000000"/>
                <w:sz w:val="24"/>
                <w:szCs w:val="24"/>
              </w:rPr>
            </w:pPr>
          </w:p>
        </w:tc>
      </w:tr>
    </w:tbl>
    <w:p w:rsidR="00CB7322" w:rsidRDefault="00CB7322"/>
    <w:p w:rsidR="00CB7322" w:rsidRDefault="00CB7322">
      <w:pPr>
        <w:spacing w:line="360" w:lineRule="auto"/>
        <w:rPr>
          <w:rFonts w:ascii="仿宋" w:eastAsia="仿宋" w:hAnsi="仿宋" w:cs="仿宋"/>
          <w:sz w:val="30"/>
          <w:szCs w:val="30"/>
        </w:rPr>
        <w:sectPr w:rsidR="00CB7322">
          <w:pgSz w:w="16838" w:h="11906" w:orient="landscape"/>
          <w:pgMar w:top="1800" w:right="1440" w:bottom="1800" w:left="1440" w:header="851" w:footer="992" w:gutter="0"/>
          <w:cols w:space="720"/>
          <w:docGrid w:type="lines" w:linePitch="312"/>
        </w:sectPr>
      </w:pPr>
    </w:p>
    <w:tbl>
      <w:tblPr>
        <w:tblW w:w="6838" w:type="pct"/>
        <w:tblInd w:w="-1506" w:type="dxa"/>
        <w:tblLayout w:type="fixed"/>
        <w:tblLook w:val="04A0" w:firstRow="1" w:lastRow="0" w:firstColumn="1" w:lastColumn="0" w:noHBand="0" w:noVBand="1"/>
      </w:tblPr>
      <w:tblGrid>
        <w:gridCol w:w="719"/>
        <w:gridCol w:w="5073"/>
        <w:gridCol w:w="2911"/>
        <w:gridCol w:w="1036"/>
        <w:gridCol w:w="975"/>
        <w:gridCol w:w="949"/>
      </w:tblGrid>
      <w:tr w:rsidR="00CB7322">
        <w:trPr>
          <w:trHeight w:val="285"/>
        </w:trPr>
        <w:tc>
          <w:tcPr>
            <w:tcW w:w="5000" w:type="pct"/>
            <w:gridSpan w:val="6"/>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lastRenderedPageBreak/>
              <w:t>滨海新区中医医院物业收费员服务质量月度考核表（2025年  月）</w:t>
            </w:r>
          </w:p>
        </w:tc>
      </w:tr>
      <w:tr w:rsidR="00CB7322">
        <w:trPr>
          <w:trHeight w:val="270"/>
        </w:trPr>
        <w:tc>
          <w:tcPr>
            <w:tcW w:w="308"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序号</w:t>
            </w:r>
          </w:p>
        </w:tc>
        <w:tc>
          <w:tcPr>
            <w:tcW w:w="2175"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考核内容</w:t>
            </w:r>
          </w:p>
        </w:tc>
        <w:tc>
          <w:tcPr>
            <w:tcW w:w="1248"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考评评分标准</w:t>
            </w:r>
          </w:p>
        </w:tc>
        <w:tc>
          <w:tcPr>
            <w:tcW w:w="444" w:type="pct"/>
            <w:tcBorders>
              <w:top w:val="single" w:sz="4" w:space="0" w:color="000000"/>
              <w:left w:val="single" w:sz="4" w:space="0" w:color="000000"/>
              <w:bottom w:val="single" w:sz="4" w:space="0" w:color="000000"/>
              <w:right w:val="nil"/>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分值</w:t>
            </w:r>
          </w:p>
        </w:tc>
        <w:tc>
          <w:tcPr>
            <w:tcW w:w="418"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扣分数</w:t>
            </w:r>
          </w:p>
        </w:tc>
        <w:tc>
          <w:tcPr>
            <w:tcW w:w="405"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得分数</w:t>
            </w:r>
          </w:p>
        </w:tc>
      </w:tr>
      <w:tr w:rsidR="00CB7322">
        <w:trPr>
          <w:trHeight w:val="1080"/>
        </w:trPr>
        <w:tc>
          <w:tcPr>
            <w:tcW w:w="308"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2175"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自觉遵守医院各项制度，不迟到，不早退，不缺岗，不旷工，</w:t>
            </w:r>
            <w:proofErr w:type="gramStart"/>
            <w:r>
              <w:rPr>
                <w:rFonts w:ascii="仿宋" w:eastAsia="仿宋" w:hAnsi="仿宋" w:cs="仿宋" w:hint="eastAsia"/>
                <w:color w:val="000000"/>
                <w:kern w:val="0"/>
                <w:sz w:val="24"/>
                <w:szCs w:val="24"/>
                <w:lang w:bidi="ar"/>
              </w:rPr>
              <w:t>请假需双请假</w:t>
            </w:r>
            <w:proofErr w:type="gramEnd"/>
            <w:r>
              <w:rPr>
                <w:rFonts w:ascii="仿宋" w:eastAsia="仿宋" w:hAnsi="仿宋" w:cs="仿宋" w:hint="eastAsia"/>
                <w:color w:val="000000"/>
                <w:kern w:val="0"/>
                <w:sz w:val="24"/>
                <w:szCs w:val="24"/>
                <w:lang w:bidi="ar"/>
              </w:rPr>
              <w:t>，辞职</w:t>
            </w:r>
            <w:proofErr w:type="gramStart"/>
            <w:r>
              <w:rPr>
                <w:rFonts w:ascii="仿宋" w:eastAsia="仿宋" w:hAnsi="仿宋" w:cs="仿宋" w:hint="eastAsia"/>
                <w:color w:val="000000"/>
                <w:kern w:val="0"/>
                <w:sz w:val="24"/>
                <w:szCs w:val="24"/>
                <w:lang w:bidi="ar"/>
              </w:rPr>
              <w:t>或封控的</w:t>
            </w:r>
            <w:proofErr w:type="gramEnd"/>
            <w:r>
              <w:rPr>
                <w:rFonts w:ascii="仿宋" w:eastAsia="仿宋" w:hAnsi="仿宋" w:cs="仿宋" w:hint="eastAsia"/>
                <w:color w:val="000000"/>
                <w:kern w:val="0"/>
                <w:sz w:val="24"/>
                <w:szCs w:val="24"/>
                <w:lang w:bidi="ar"/>
              </w:rPr>
              <w:t>人员及时补充，岗位需满足院内需求。</w:t>
            </w:r>
          </w:p>
        </w:tc>
        <w:tc>
          <w:tcPr>
            <w:tcW w:w="1248"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发现一次扣1分</w:t>
            </w:r>
          </w:p>
        </w:tc>
        <w:tc>
          <w:tcPr>
            <w:tcW w:w="444" w:type="pct"/>
            <w:tcBorders>
              <w:top w:val="single" w:sz="4" w:space="0" w:color="000000"/>
              <w:left w:val="single" w:sz="4" w:space="0" w:color="000000"/>
              <w:bottom w:val="single" w:sz="4" w:space="0" w:color="000000"/>
              <w:right w:val="nil"/>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c>
          <w:tcPr>
            <w:tcW w:w="418"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405"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r>
      <w:tr w:rsidR="00CB7322">
        <w:trPr>
          <w:trHeight w:val="540"/>
        </w:trPr>
        <w:tc>
          <w:tcPr>
            <w:tcW w:w="308"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2175"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工作期间不串岗，</w:t>
            </w:r>
            <w:proofErr w:type="gramStart"/>
            <w:r>
              <w:rPr>
                <w:rFonts w:ascii="仿宋" w:eastAsia="仿宋" w:hAnsi="仿宋" w:cs="仿宋" w:hint="eastAsia"/>
                <w:color w:val="000000"/>
                <w:kern w:val="0"/>
                <w:sz w:val="24"/>
                <w:szCs w:val="24"/>
                <w:lang w:bidi="ar"/>
              </w:rPr>
              <w:t>不</w:t>
            </w:r>
            <w:proofErr w:type="gramEnd"/>
            <w:r>
              <w:rPr>
                <w:rFonts w:ascii="仿宋" w:eastAsia="仿宋" w:hAnsi="仿宋" w:cs="仿宋" w:hint="eastAsia"/>
                <w:color w:val="000000"/>
                <w:kern w:val="0"/>
                <w:sz w:val="24"/>
                <w:szCs w:val="24"/>
                <w:lang w:bidi="ar"/>
              </w:rPr>
              <w:t>脱岗，不偷懒，不玩手机，不做与工作无关的事情。</w:t>
            </w:r>
          </w:p>
        </w:tc>
        <w:tc>
          <w:tcPr>
            <w:tcW w:w="1248"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发现一次扣1分</w:t>
            </w:r>
          </w:p>
        </w:tc>
        <w:tc>
          <w:tcPr>
            <w:tcW w:w="444" w:type="pct"/>
            <w:tcBorders>
              <w:top w:val="single" w:sz="4" w:space="0" w:color="000000"/>
              <w:left w:val="single" w:sz="4" w:space="0" w:color="000000"/>
              <w:bottom w:val="single" w:sz="4" w:space="0" w:color="000000"/>
              <w:right w:val="nil"/>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c>
          <w:tcPr>
            <w:tcW w:w="418"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405"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r>
      <w:tr w:rsidR="00CB7322">
        <w:trPr>
          <w:trHeight w:val="540"/>
        </w:trPr>
        <w:tc>
          <w:tcPr>
            <w:tcW w:w="308"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c>
          <w:tcPr>
            <w:tcW w:w="2175"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服从医院安排，工作认真负责，按时按质、按上级要求完成相关工作。</w:t>
            </w:r>
          </w:p>
        </w:tc>
        <w:tc>
          <w:tcPr>
            <w:tcW w:w="1248"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未做到扣1分/次</w:t>
            </w:r>
          </w:p>
        </w:tc>
        <w:tc>
          <w:tcPr>
            <w:tcW w:w="444" w:type="pct"/>
            <w:tcBorders>
              <w:top w:val="single" w:sz="4" w:space="0" w:color="000000"/>
              <w:left w:val="single" w:sz="4" w:space="0" w:color="000000"/>
              <w:bottom w:val="single" w:sz="4" w:space="0" w:color="000000"/>
              <w:right w:val="nil"/>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c>
          <w:tcPr>
            <w:tcW w:w="418"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405"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r>
      <w:tr w:rsidR="00CB7322">
        <w:trPr>
          <w:trHeight w:val="1350"/>
        </w:trPr>
        <w:tc>
          <w:tcPr>
            <w:tcW w:w="308"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c>
          <w:tcPr>
            <w:tcW w:w="2175"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遵守疫情防控工作，按医院规定着装，佩戴胸牌，不佩戴首饰。工作中始终保持精神饱满的状态，主动为患者提供帮助，使用规范服务用语，无接到投诉或不良反映。</w:t>
            </w:r>
          </w:p>
        </w:tc>
        <w:tc>
          <w:tcPr>
            <w:tcW w:w="1248"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日常检查发现着装不符合要求;未用规范服务用语:对患者态度不好、未主动提供帮助，解释不耐心扣0.5分/次。接到患者或科室投诉扣2分/次</w:t>
            </w:r>
          </w:p>
        </w:tc>
        <w:tc>
          <w:tcPr>
            <w:tcW w:w="444" w:type="pct"/>
            <w:tcBorders>
              <w:top w:val="single" w:sz="4" w:space="0" w:color="000000"/>
              <w:left w:val="single" w:sz="4" w:space="0" w:color="000000"/>
              <w:bottom w:val="single" w:sz="4" w:space="0" w:color="000000"/>
              <w:right w:val="nil"/>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c>
          <w:tcPr>
            <w:tcW w:w="418"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405"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r>
      <w:tr w:rsidR="00CB7322">
        <w:trPr>
          <w:trHeight w:val="810"/>
        </w:trPr>
        <w:tc>
          <w:tcPr>
            <w:tcW w:w="308"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c>
          <w:tcPr>
            <w:tcW w:w="2175"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要有团队意识，与同事和睦相处，做事不斤斤计较，不因小事与同事闹矛盾，更不能当众吵架。</w:t>
            </w:r>
          </w:p>
        </w:tc>
        <w:tc>
          <w:tcPr>
            <w:tcW w:w="1248"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公开吵架扣3分，因矛盾工作不协调扣2分</w:t>
            </w:r>
          </w:p>
        </w:tc>
        <w:tc>
          <w:tcPr>
            <w:tcW w:w="444" w:type="pct"/>
            <w:tcBorders>
              <w:top w:val="single" w:sz="4" w:space="0" w:color="000000"/>
              <w:left w:val="single" w:sz="4" w:space="0" w:color="000000"/>
              <w:bottom w:val="single" w:sz="4" w:space="0" w:color="000000"/>
              <w:right w:val="nil"/>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c>
          <w:tcPr>
            <w:tcW w:w="418"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405"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r>
      <w:tr w:rsidR="00CB7322">
        <w:trPr>
          <w:trHeight w:val="540"/>
        </w:trPr>
        <w:tc>
          <w:tcPr>
            <w:tcW w:w="308"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6</w:t>
            </w:r>
          </w:p>
        </w:tc>
        <w:tc>
          <w:tcPr>
            <w:tcW w:w="2175"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工作环境清洁整齐，无卫生死角，物品放置有序，个人物品需放置更衣柜内。</w:t>
            </w:r>
          </w:p>
        </w:tc>
        <w:tc>
          <w:tcPr>
            <w:tcW w:w="1248"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工作环境脏乱差，物品放置无序扣0.5分/天</w:t>
            </w:r>
          </w:p>
        </w:tc>
        <w:tc>
          <w:tcPr>
            <w:tcW w:w="444" w:type="pct"/>
            <w:tcBorders>
              <w:top w:val="single" w:sz="4" w:space="0" w:color="000000"/>
              <w:left w:val="single" w:sz="4" w:space="0" w:color="000000"/>
              <w:bottom w:val="single" w:sz="4" w:space="0" w:color="000000"/>
              <w:right w:val="nil"/>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c>
          <w:tcPr>
            <w:tcW w:w="418"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405"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r>
      <w:tr w:rsidR="00CB7322">
        <w:trPr>
          <w:trHeight w:val="1890"/>
        </w:trPr>
        <w:tc>
          <w:tcPr>
            <w:tcW w:w="308"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7</w:t>
            </w:r>
          </w:p>
        </w:tc>
        <w:tc>
          <w:tcPr>
            <w:tcW w:w="2175"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熟练掌握药价与各种医疗收费标准，熟练电脑技能操作，严格按照医院制定的收费项目及流程进行收费，做到划价和收费准确、字迹清楚，经常复核与检查，如有差错应及时纠正并将短款补齐。发生重大问题及时上报，共同协商补救措施。</w:t>
            </w:r>
          </w:p>
        </w:tc>
        <w:tc>
          <w:tcPr>
            <w:tcW w:w="1248"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对本岗位业务掌握不熟练，录入错误，流程操作失误，不能唱收唱付，发现一次扣0.5分;未按医院收费流程收费、少收、漏收、多</w:t>
            </w:r>
            <w:r>
              <w:rPr>
                <w:rFonts w:ascii="仿宋" w:eastAsia="仿宋" w:hAnsi="仿宋" w:cs="仿宋" w:hint="eastAsia"/>
                <w:color w:val="000000"/>
                <w:kern w:val="0"/>
                <w:sz w:val="24"/>
                <w:szCs w:val="24"/>
                <w:lang w:bidi="ar"/>
              </w:rPr>
              <w:lastRenderedPageBreak/>
              <w:t>收发现一次扣0.2分;发生重大问题隐瞒不报扣0.5分/次</w:t>
            </w:r>
          </w:p>
        </w:tc>
        <w:tc>
          <w:tcPr>
            <w:tcW w:w="444" w:type="pct"/>
            <w:tcBorders>
              <w:top w:val="single" w:sz="4" w:space="0" w:color="000000"/>
              <w:left w:val="single" w:sz="4" w:space="0" w:color="000000"/>
              <w:bottom w:val="single" w:sz="4" w:space="0" w:color="000000"/>
              <w:right w:val="nil"/>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10</w:t>
            </w:r>
          </w:p>
        </w:tc>
        <w:tc>
          <w:tcPr>
            <w:tcW w:w="418"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405"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r>
      <w:tr w:rsidR="00CB7322">
        <w:trPr>
          <w:trHeight w:val="1350"/>
        </w:trPr>
        <w:tc>
          <w:tcPr>
            <w:tcW w:w="308"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8</w:t>
            </w:r>
          </w:p>
        </w:tc>
        <w:tc>
          <w:tcPr>
            <w:tcW w:w="2175"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办理病人入院手续时要仔细核对电脑录入信息是否与住院证，患者本人情况相符。如不符收费员不得擅自更改，由医生重新开具住院证后方可办理病人信息录入，产生问题需及时汇报相关科室。</w:t>
            </w:r>
          </w:p>
        </w:tc>
        <w:tc>
          <w:tcPr>
            <w:tcW w:w="1248"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电脑录入信息错误、住院证住院号填写错误扣0.5分/次</w:t>
            </w:r>
          </w:p>
        </w:tc>
        <w:tc>
          <w:tcPr>
            <w:tcW w:w="444" w:type="pct"/>
            <w:tcBorders>
              <w:top w:val="single" w:sz="4" w:space="0" w:color="000000"/>
              <w:left w:val="single" w:sz="4" w:space="0" w:color="000000"/>
              <w:bottom w:val="single" w:sz="4" w:space="0" w:color="000000"/>
              <w:right w:val="nil"/>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w:t>
            </w:r>
          </w:p>
        </w:tc>
        <w:tc>
          <w:tcPr>
            <w:tcW w:w="418"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405"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r>
      <w:tr w:rsidR="00CB7322">
        <w:trPr>
          <w:trHeight w:val="810"/>
        </w:trPr>
        <w:tc>
          <w:tcPr>
            <w:tcW w:w="308"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9</w:t>
            </w:r>
          </w:p>
        </w:tc>
        <w:tc>
          <w:tcPr>
            <w:tcW w:w="2175"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办理职工</w:t>
            </w:r>
            <w:proofErr w:type="gramStart"/>
            <w:r>
              <w:rPr>
                <w:rFonts w:ascii="仿宋" w:eastAsia="仿宋" w:hAnsi="仿宋" w:cs="仿宋" w:hint="eastAsia"/>
                <w:color w:val="000000"/>
                <w:kern w:val="0"/>
                <w:sz w:val="24"/>
                <w:szCs w:val="24"/>
                <w:lang w:bidi="ar"/>
              </w:rPr>
              <w:t>医</w:t>
            </w:r>
            <w:proofErr w:type="gramEnd"/>
            <w:r>
              <w:rPr>
                <w:rFonts w:ascii="仿宋" w:eastAsia="仿宋" w:hAnsi="仿宋" w:cs="仿宋" w:hint="eastAsia"/>
                <w:color w:val="000000"/>
                <w:kern w:val="0"/>
                <w:sz w:val="24"/>
                <w:szCs w:val="24"/>
                <w:lang w:bidi="ar"/>
              </w:rPr>
              <w:t>保、居民</w:t>
            </w:r>
            <w:proofErr w:type="gramStart"/>
            <w:r>
              <w:rPr>
                <w:rFonts w:ascii="仿宋" w:eastAsia="仿宋" w:hAnsi="仿宋" w:cs="仿宋" w:hint="eastAsia"/>
                <w:color w:val="000000"/>
                <w:kern w:val="0"/>
                <w:sz w:val="24"/>
                <w:szCs w:val="24"/>
                <w:lang w:bidi="ar"/>
              </w:rPr>
              <w:t>医保病人</w:t>
            </w:r>
            <w:proofErr w:type="gramEnd"/>
            <w:r>
              <w:rPr>
                <w:rFonts w:ascii="仿宋" w:eastAsia="仿宋" w:hAnsi="仿宋" w:cs="仿宋" w:hint="eastAsia"/>
                <w:color w:val="000000"/>
                <w:kern w:val="0"/>
                <w:sz w:val="24"/>
                <w:szCs w:val="24"/>
                <w:lang w:bidi="ar"/>
              </w:rPr>
              <w:t>出院结账手续应仔细核对</w:t>
            </w:r>
            <w:proofErr w:type="gramStart"/>
            <w:r>
              <w:rPr>
                <w:rFonts w:ascii="仿宋" w:eastAsia="仿宋" w:hAnsi="仿宋" w:cs="仿宋" w:hint="eastAsia"/>
                <w:color w:val="000000"/>
                <w:kern w:val="0"/>
                <w:sz w:val="24"/>
                <w:szCs w:val="24"/>
                <w:lang w:bidi="ar"/>
              </w:rPr>
              <w:t>医保电脑</w:t>
            </w:r>
            <w:proofErr w:type="gramEnd"/>
            <w:r>
              <w:rPr>
                <w:rFonts w:ascii="仿宋" w:eastAsia="仿宋" w:hAnsi="仿宋" w:cs="仿宋" w:hint="eastAsia"/>
                <w:color w:val="000000"/>
                <w:kern w:val="0"/>
                <w:sz w:val="24"/>
                <w:szCs w:val="24"/>
                <w:lang w:bidi="ar"/>
              </w:rPr>
              <w:t>病人费用信息和本院电脑病人各项信息是否相符。</w:t>
            </w:r>
          </w:p>
        </w:tc>
        <w:tc>
          <w:tcPr>
            <w:tcW w:w="1248"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未认真核对造成扣款扣0.5分/次</w:t>
            </w:r>
          </w:p>
        </w:tc>
        <w:tc>
          <w:tcPr>
            <w:tcW w:w="444" w:type="pct"/>
            <w:tcBorders>
              <w:top w:val="single" w:sz="4" w:space="0" w:color="000000"/>
              <w:left w:val="single" w:sz="4" w:space="0" w:color="000000"/>
              <w:bottom w:val="single" w:sz="4" w:space="0" w:color="000000"/>
              <w:right w:val="nil"/>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w:t>
            </w:r>
          </w:p>
        </w:tc>
        <w:tc>
          <w:tcPr>
            <w:tcW w:w="418"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405"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r>
      <w:tr w:rsidR="00CB7322">
        <w:trPr>
          <w:trHeight w:val="1080"/>
        </w:trPr>
        <w:tc>
          <w:tcPr>
            <w:tcW w:w="308"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w:t>
            </w:r>
          </w:p>
        </w:tc>
        <w:tc>
          <w:tcPr>
            <w:tcW w:w="2175"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医疗收费的结算、填报和缴款每天一次当日交清现金收入、报表、单据等账务准确无误。不允许挪用公款借与他人或自用，要做到现金、票据日清、日结。</w:t>
            </w:r>
          </w:p>
        </w:tc>
        <w:tc>
          <w:tcPr>
            <w:tcW w:w="1248"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未做到扣1分/次</w:t>
            </w:r>
          </w:p>
        </w:tc>
        <w:tc>
          <w:tcPr>
            <w:tcW w:w="444" w:type="pct"/>
            <w:tcBorders>
              <w:top w:val="single" w:sz="4" w:space="0" w:color="000000"/>
              <w:left w:val="single" w:sz="4" w:space="0" w:color="000000"/>
              <w:bottom w:val="single" w:sz="4" w:space="0" w:color="000000"/>
              <w:right w:val="nil"/>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w:t>
            </w:r>
          </w:p>
        </w:tc>
        <w:tc>
          <w:tcPr>
            <w:tcW w:w="418"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405"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r>
      <w:tr w:rsidR="00CB7322">
        <w:trPr>
          <w:trHeight w:val="1350"/>
        </w:trPr>
        <w:tc>
          <w:tcPr>
            <w:tcW w:w="308"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11</w:t>
            </w:r>
          </w:p>
        </w:tc>
        <w:tc>
          <w:tcPr>
            <w:tcW w:w="2175"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收费员使用的收据、日报表和印章要遵守领用、缴销规定，并妥善保管;如有遗失，及时汇报，收据、日报表和印章为专用，不得借用和混用，并注意操作密码的保护。</w:t>
            </w:r>
          </w:p>
        </w:tc>
        <w:tc>
          <w:tcPr>
            <w:tcW w:w="1248"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未做到扣1分/次</w:t>
            </w:r>
          </w:p>
        </w:tc>
        <w:tc>
          <w:tcPr>
            <w:tcW w:w="444" w:type="pct"/>
            <w:tcBorders>
              <w:top w:val="single" w:sz="4" w:space="0" w:color="000000"/>
              <w:left w:val="single" w:sz="4" w:space="0" w:color="000000"/>
              <w:bottom w:val="single" w:sz="4" w:space="0" w:color="000000"/>
              <w:right w:val="nil"/>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w:t>
            </w:r>
          </w:p>
        </w:tc>
        <w:tc>
          <w:tcPr>
            <w:tcW w:w="418"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405"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r>
      <w:tr w:rsidR="00CB7322">
        <w:trPr>
          <w:trHeight w:val="1080"/>
        </w:trPr>
        <w:tc>
          <w:tcPr>
            <w:tcW w:w="308"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12</w:t>
            </w:r>
          </w:p>
        </w:tc>
        <w:tc>
          <w:tcPr>
            <w:tcW w:w="2175"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除各级检查情况外，收费处谢绝非本科工作人员进入，防止事故发生。不使用私人电器，离岗关闭电源并锁好门窗，做到防患于未然。</w:t>
            </w:r>
          </w:p>
        </w:tc>
        <w:tc>
          <w:tcPr>
            <w:tcW w:w="1248" w:type="pct"/>
            <w:tcBorders>
              <w:top w:val="single" w:sz="4" w:space="0" w:color="000000"/>
              <w:left w:val="single" w:sz="4" w:space="0" w:color="000000"/>
              <w:bottom w:val="single" w:sz="4" w:space="0" w:color="000000"/>
              <w:right w:val="single" w:sz="4" w:space="0" w:color="000000"/>
            </w:tcBorders>
            <w:vAlign w:val="center"/>
          </w:tcPr>
          <w:p w:rsidR="00CB7322" w:rsidRDefault="00E7781F" w:rsidP="002F2BB9">
            <w:pPr>
              <w:widowControl/>
              <w:ind w:firstLineChars="100" w:firstLine="223"/>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未做到扣1分/次</w:t>
            </w:r>
          </w:p>
        </w:tc>
        <w:tc>
          <w:tcPr>
            <w:tcW w:w="444" w:type="pct"/>
            <w:tcBorders>
              <w:top w:val="single" w:sz="4" w:space="0" w:color="000000"/>
              <w:left w:val="single" w:sz="4" w:space="0" w:color="000000"/>
              <w:bottom w:val="single" w:sz="4" w:space="0" w:color="000000"/>
              <w:right w:val="nil"/>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w:t>
            </w:r>
          </w:p>
        </w:tc>
        <w:tc>
          <w:tcPr>
            <w:tcW w:w="418"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405"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r>
      <w:tr w:rsidR="00CB7322">
        <w:trPr>
          <w:trHeight w:val="1080"/>
        </w:trPr>
        <w:tc>
          <w:tcPr>
            <w:tcW w:w="308" w:type="pct"/>
            <w:tcBorders>
              <w:top w:val="single" w:sz="4" w:space="0" w:color="000000"/>
              <w:left w:val="single" w:sz="4" w:space="0" w:color="000000"/>
              <w:bottom w:val="nil"/>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13</w:t>
            </w:r>
          </w:p>
        </w:tc>
        <w:tc>
          <w:tcPr>
            <w:tcW w:w="2175" w:type="pct"/>
            <w:tcBorders>
              <w:top w:val="single" w:sz="4" w:space="0" w:color="000000"/>
              <w:left w:val="single" w:sz="4" w:space="0" w:color="000000"/>
              <w:bottom w:val="nil"/>
              <w:right w:val="single" w:sz="4" w:space="0" w:color="000000"/>
            </w:tcBorders>
            <w:vAlign w:val="center"/>
          </w:tcPr>
          <w:p w:rsidR="00CB7322" w:rsidRDefault="00E7781F" w:rsidP="002F2BB9">
            <w:pPr>
              <w:widowControl/>
              <w:ind w:firstLineChars="100" w:firstLine="223"/>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对于收费系统故障等原因未能及时办理出院结账的，要做好解释并根据自费总额收取押金，系统恢复</w:t>
            </w:r>
            <w:proofErr w:type="gramStart"/>
            <w:r>
              <w:rPr>
                <w:rFonts w:ascii="仿宋" w:eastAsia="仿宋" w:hAnsi="仿宋" w:cs="仿宋" w:hint="eastAsia"/>
                <w:color w:val="000000"/>
                <w:kern w:val="0"/>
                <w:sz w:val="24"/>
                <w:szCs w:val="24"/>
                <w:lang w:bidi="ar"/>
              </w:rPr>
              <w:t>正常要</w:t>
            </w:r>
            <w:proofErr w:type="gramEnd"/>
            <w:r>
              <w:rPr>
                <w:rFonts w:ascii="仿宋" w:eastAsia="仿宋" w:hAnsi="仿宋" w:cs="仿宋" w:hint="eastAsia"/>
                <w:color w:val="000000"/>
                <w:kern w:val="0"/>
                <w:sz w:val="24"/>
                <w:szCs w:val="24"/>
                <w:lang w:bidi="ar"/>
              </w:rPr>
              <w:t>及时通知患者返院办理结账手续。</w:t>
            </w:r>
          </w:p>
        </w:tc>
        <w:tc>
          <w:tcPr>
            <w:tcW w:w="1248" w:type="pct"/>
            <w:tcBorders>
              <w:top w:val="single" w:sz="4" w:space="0" w:color="000000"/>
              <w:left w:val="single" w:sz="4" w:space="0" w:color="000000"/>
              <w:bottom w:val="nil"/>
              <w:right w:val="single" w:sz="4" w:space="0" w:color="000000"/>
            </w:tcBorders>
            <w:vAlign w:val="center"/>
          </w:tcPr>
          <w:p w:rsidR="00CB7322" w:rsidRDefault="00E7781F" w:rsidP="002F2BB9">
            <w:pPr>
              <w:widowControl/>
              <w:ind w:firstLineChars="100" w:firstLine="223"/>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未做到扣1分/次</w:t>
            </w:r>
          </w:p>
        </w:tc>
        <w:tc>
          <w:tcPr>
            <w:tcW w:w="444" w:type="pct"/>
            <w:tcBorders>
              <w:top w:val="single" w:sz="4" w:space="0" w:color="000000"/>
              <w:left w:val="single" w:sz="4" w:space="0" w:color="000000"/>
              <w:bottom w:val="nil"/>
              <w:right w:val="nil"/>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w:t>
            </w:r>
          </w:p>
        </w:tc>
        <w:tc>
          <w:tcPr>
            <w:tcW w:w="418"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405"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r>
      <w:tr w:rsidR="00CB7322">
        <w:trPr>
          <w:trHeight w:val="270"/>
        </w:trPr>
        <w:tc>
          <w:tcPr>
            <w:tcW w:w="2483" w:type="pct"/>
            <w:gridSpan w:val="2"/>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合计：</w:t>
            </w:r>
          </w:p>
        </w:tc>
        <w:tc>
          <w:tcPr>
            <w:tcW w:w="1248" w:type="pct"/>
            <w:tcBorders>
              <w:top w:val="single" w:sz="4" w:space="0" w:color="000000"/>
              <w:left w:val="single" w:sz="4" w:space="0" w:color="000000"/>
              <w:bottom w:val="single" w:sz="4" w:space="0" w:color="000000"/>
              <w:right w:val="single" w:sz="4" w:space="0" w:color="000000"/>
            </w:tcBorders>
            <w:vAlign w:val="center"/>
          </w:tcPr>
          <w:p w:rsidR="00CB7322" w:rsidRDefault="00CB7322">
            <w:pPr>
              <w:rPr>
                <w:rFonts w:ascii="仿宋" w:eastAsia="仿宋" w:hAnsi="仿宋" w:cs="仿宋"/>
                <w:color w:val="000000"/>
                <w:sz w:val="24"/>
                <w:szCs w:val="24"/>
              </w:rPr>
            </w:pPr>
          </w:p>
        </w:tc>
        <w:tc>
          <w:tcPr>
            <w:tcW w:w="444" w:type="pct"/>
            <w:tcBorders>
              <w:top w:val="single" w:sz="4" w:space="0" w:color="000000"/>
              <w:left w:val="single" w:sz="4" w:space="0" w:color="000000"/>
              <w:bottom w:val="single" w:sz="4" w:space="0" w:color="000000"/>
              <w:right w:val="nil"/>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100</w:t>
            </w:r>
          </w:p>
        </w:tc>
        <w:tc>
          <w:tcPr>
            <w:tcW w:w="418"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c>
          <w:tcPr>
            <w:tcW w:w="405"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r>
    </w:tbl>
    <w:p w:rsidR="00CB7322" w:rsidRDefault="00CB7322">
      <w:pPr>
        <w:spacing w:line="360" w:lineRule="auto"/>
        <w:rPr>
          <w:rFonts w:ascii="仿宋" w:eastAsia="仿宋" w:hAnsi="仿宋" w:cs="仿宋"/>
          <w:sz w:val="30"/>
          <w:szCs w:val="30"/>
        </w:rPr>
      </w:pPr>
    </w:p>
    <w:p w:rsidR="00CB7322" w:rsidRDefault="00CB7322">
      <w:pPr>
        <w:spacing w:line="360" w:lineRule="auto"/>
        <w:rPr>
          <w:rFonts w:ascii="仿宋" w:eastAsia="仿宋" w:hAnsi="仿宋" w:cs="仿宋"/>
          <w:sz w:val="30"/>
          <w:szCs w:val="30"/>
        </w:rPr>
      </w:pPr>
    </w:p>
    <w:p w:rsidR="00CB7322" w:rsidRDefault="00CB7322">
      <w:pPr>
        <w:spacing w:line="360" w:lineRule="auto"/>
        <w:rPr>
          <w:rFonts w:ascii="仿宋" w:eastAsia="仿宋" w:hAnsi="仿宋" w:cs="仿宋"/>
          <w:sz w:val="30"/>
          <w:szCs w:val="30"/>
        </w:rPr>
      </w:pPr>
    </w:p>
    <w:p w:rsidR="00CB7322" w:rsidRDefault="00CB7322">
      <w:pPr>
        <w:spacing w:line="360" w:lineRule="auto"/>
        <w:rPr>
          <w:rFonts w:ascii="仿宋" w:eastAsia="仿宋" w:hAnsi="仿宋" w:cs="仿宋"/>
          <w:sz w:val="30"/>
          <w:szCs w:val="30"/>
        </w:rPr>
      </w:pPr>
    </w:p>
    <w:p w:rsidR="00CB7322" w:rsidRDefault="00CB7322">
      <w:pPr>
        <w:spacing w:line="360" w:lineRule="auto"/>
        <w:rPr>
          <w:rFonts w:ascii="仿宋" w:eastAsia="仿宋" w:hAnsi="仿宋" w:cs="仿宋"/>
          <w:sz w:val="30"/>
          <w:szCs w:val="30"/>
        </w:rPr>
      </w:pPr>
    </w:p>
    <w:tbl>
      <w:tblPr>
        <w:tblW w:w="6415" w:type="pct"/>
        <w:tblInd w:w="-1176" w:type="dxa"/>
        <w:tblLook w:val="04A0" w:firstRow="1" w:lastRow="0" w:firstColumn="1" w:lastColumn="0" w:noHBand="0" w:noVBand="1"/>
      </w:tblPr>
      <w:tblGrid>
        <w:gridCol w:w="1467"/>
        <w:gridCol w:w="1427"/>
        <w:gridCol w:w="1350"/>
        <w:gridCol w:w="1475"/>
        <w:gridCol w:w="961"/>
        <w:gridCol w:w="1346"/>
        <w:gridCol w:w="1565"/>
        <w:gridCol w:w="1350"/>
      </w:tblGrid>
      <w:tr w:rsidR="00CB7322">
        <w:trPr>
          <w:trHeight w:val="840"/>
        </w:trPr>
        <w:tc>
          <w:tcPr>
            <w:tcW w:w="5000" w:type="pct"/>
            <w:gridSpan w:val="8"/>
            <w:tcBorders>
              <w:top w:val="nil"/>
              <w:left w:val="nil"/>
              <w:bottom w:val="nil"/>
              <w:right w:val="nil"/>
            </w:tcBorders>
            <w:noWrap/>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t>北</w:t>
            </w:r>
            <w:proofErr w:type="gramStart"/>
            <w:r>
              <w:rPr>
                <w:rFonts w:ascii="仿宋" w:eastAsia="仿宋" w:hAnsi="仿宋" w:cs="仿宋" w:hint="eastAsia"/>
                <w:b/>
                <w:bCs/>
                <w:color w:val="000000"/>
                <w:kern w:val="0"/>
                <w:sz w:val="24"/>
                <w:szCs w:val="24"/>
                <w:lang w:bidi="ar"/>
              </w:rPr>
              <w:t>塘院区司机</w:t>
            </w:r>
            <w:proofErr w:type="gramEnd"/>
            <w:r>
              <w:rPr>
                <w:rFonts w:ascii="仿宋" w:eastAsia="仿宋" w:hAnsi="仿宋" w:cs="仿宋" w:hint="eastAsia"/>
                <w:b/>
                <w:bCs/>
                <w:color w:val="000000"/>
                <w:kern w:val="0"/>
                <w:sz w:val="24"/>
                <w:szCs w:val="24"/>
                <w:lang w:bidi="ar"/>
              </w:rPr>
              <w:t>服务评价表（2025年  月）</w:t>
            </w:r>
          </w:p>
        </w:tc>
      </w:tr>
      <w:tr w:rsidR="00CB7322">
        <w:trPr>
          <w:trHeight w:val="780"/>
        </w:trPr>
        <w:tc>
          <w:tcPr>
            <w:tcW w:w="671"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序号</w:t>
            </w:r>
          </w:p>
        </w:tc>
        <w:tc>
          <w:tcPr>
            <w:tcW w:w="652"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服务公司</w:t>
            </w:r>
          </w:p>
        </w:tc>
        <w:tc>
          <w:tcPr>
            <w:tcW w:w="617"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评价内容</w:t>
            </w:r>
          </w:p>
        </w:tc>
        <w:tc>
          <w:tcPr>
            <w:tcW w:w="674"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具体内容</w:t>
            </w:r>
          </w:p>
        </w:tc>
        <w:tc>
          <w:tcPr>
            <w:tcW w:w="439"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分值</w:t>
            </w:r>
          </w:p>
        </w:tc>
        <w:tc>
          <w:tcPr>
            <w:tcW w:w="615"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评价方式</w:t>
            </w:r>
          </w:p>
        </w:tc>
        <w:tc>
          <w:tcPr>
            <w:tcW w:w="712"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扣分方式</w:t>
            </w:r>
          </w:p>
        </w:tc>
        <w:tc>
          <w:tcPr>
            <w:tcW w:w="616" w:type="pct"/>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得分</w:t>
            </w:r>
          </w:p>
        </w:tc>
      </w:tr>
      <w:tr w:rsidR="00CB7322">
        <w:trPr>
          <w:trHeight w:val="1400"/>
        </w:trPr>
        <w:tc>
          <w:tcPr>
            <w:tcW w:w="671"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652"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CB7322">
            <w:pPr>
              <w:widowControl/>
              <w:jc w:val="center"/>
              <w:textAlignment w:val="center"/>
              <w:rPr>
                <w:rFonts w:ascii="仿宋" w:eastAsia="仿宋" w:hAnsi="仿宋" w:cs="仿宋"/>
                <w:color w:val="000000"/>
                <w:sz w:val="24"/>
                <w:szCs w:val="24"/>
              </w:rPr>
            </w:pPr>
          </w:p>
        </w:tc>
        <w:tc>
          <w:tcPr>
            <w:tcW w:w="617"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司机</w:t>
            </w:r>
          </w:p>
        </w:tc>
        <w:tc>
          <w:tcPr>
            <w:tcW w:w="67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a)无饮酒驾车，无患者投诉</w:t>
            </w:r>
          </w:p>
        </w:tc>
        <w:tc>
          <w:tcPr>
            <w:tcW w:w="439"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10分</w:t>
            </w:r>
          </w:p>
        </w:tc>
        <w:tc>
          <w:tcPr>
            <w:tcW w:w="615"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现场检查，查看现场工作情况，询问所在科室</w:t>
            </w:r>
          </w:p>
        </w:tc>
        <w:tc>
          <w:tcPr>
            <w:tcW w:w="712"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检查不合格一项扣0.5分，扣完为止</w:t>
            </w:r>
          </w:p>
        </w:tc>
        <w:tc>
          <w:tcPr>
            <w:tcW w:w="616" w:type="pct"/>
            <w:vMerge w:val="restart"/>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r>
      <w:tr w:rsidR="00CB7322">
        <w:trPr>
          <w:trHeight w:val="2060"/>
        </w:trPr>
        <w:tc>
          <w:tcPr>
            <w:tcW w:w="671"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5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1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7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b)出车前、行车中、入库后应符合保卫</w:t>
            </w:r>
            <w:proofErr w:type="gramStart"/>
            <w:r>
              <w:rPr>
                <w:rFonts w:ascii="仿宋" w:eastAsia="仿宋" w:hAnsi="仿宋" w:cs="仿宋" w:hint="eastAsia"/>
                <w:color w:val="000000"/>
                <w:kern w:val="0"/>
                <w:sz w:val="24"/>
                <w:szCs w:val="24"/>
                <w:lang w:bidi="ar"/>
              </w:rPr>
              <w:t>科车辆</w:t>
            </w:r>
            <w:proofErr w:type="gramEnd"/>
            <w:r>
              <w:rPr>
                <w:rFonts w:ascii="仿宋" w:eastAsia="仿宋" w:hAnsi="仿宋" w:cs="仿宋" w:hint="eastAsia"/>
                <w:color w:val="000000"/>
                <w:kern w:val="0"/>
                <w:sz w:val="24"/>
                <w:szCs w:val="24"/>
                <w:lang w:bidi="ar"/>
              </w:rPr>
              <w:t>管理要求</w:t>
            </w:r>
          </w:p>
        </w:tc>
        <w:tc>
          <w:tcPr>
            <w:tcW w:w="439"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15"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712"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16" w:type="pct"/>
            <w:vMerge/>
            <w:tcBorders>
              <w:top w:val="single" w:sz="4" w:space="0" w:color="000000"/>
              <w:left w:val="single" w:sz="4" w:space="0" w:color="000000"/>
              <w:bottom w:val="single" w:sz="4" w:space="0" w:color="000000"/>
              <w:right w:val="single" w:sz="4" w:space="0" w:color="000000"/>
            </w:tcBorders>
            <w:noWrap/>
            <w:vAlign w:val="center"/>
          </w:tcPr>
          <w:p w:rsidR="00CB7322" w:rsidRDefault="00CB7322">
            <w:pPr>
              <w:jc w:val="center"/>
              <w:rPr>
                <w:rFonts w:ascii="仿宋" w:eastAsia="仿宋" w:hAnsi="仿宋" w:cs="仿宋"/>
                <w:color w:val="000000"/>
                <w:sz w:val="24"/>
                <w:szCs w:val="24"/>
              </w:rPr>
            </w:pPr>
          </w:p>
        </w:tc>
      </w:tr>
      <w:tr w:rsidR="00CB7322">
        <w:trPr>
          <w:trHeight w:val="740"/>
        </w:trPr>
        <w:tc>
          <w:tcPr>
            <w:tcW w:w="4383" w:type="pct"/>
            <w:gridSpan w:val="7"/>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小计</w:t>
            </w:r>
          </w:p>
        </w:tc>
        <w:tc>
          <w:tcPr>
            <w:tcW w:w="616" w:type="pct"/>
            <w:tcBorders>
              <w:top w:val="single" w:sz="4" w:space="0" w:color="000000"/>
              <w:left w:val="single" w:sz="4" w:space="0" w:color="000000"/>
              <w:bottom w:val="single" w:sz="4" w:space="0" w:color="000000"/>
              <w:right w:val="single" w:sz="4" w:space="0" w:color="000000"/>
            </w:tcBorders>
            <w:noWrap/>
            <w:vAlign w:val="center"/>
          </w:tcPr>
          <w:p w:rsidR="00CB7322" w:rsidRDefault="00CB7322">
            <w:pPr>
              <w:rPr>
                <w:rFonts w:ascii="仿宋" w:eastAsia="仿宋" w:hAnsi="仿宋" w:cs="仿宋"/>
                <w:color w:val="000000"/>
                <w:sz w:val="24"/>
                <w:szCs w:val="24"/>
              </w:rPr>
            </w:pPr>
          </w:p>
        </w:tc>
      </w:tr>
      <w:tr w:rsidR="00CB7322">
        <w:trPr>
          <w:trHeight w:val="480"/>
        </w:trPr>
        <w:tc>
          <w:tcPr>
            <w:tcW w:w="1323" w:type="pct"/>
            <w:gridSpan w:val="2"/>
            <w:tcBorders>
              <w:top w:val="nil"/>
              <w:left w:val="nil"/>
              <w:bottom w:val="nil"/>
              <w:right w:val="nil"/>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评价科室：</w:t>
            </w:r>
          </w:p>
        </w:tc>
        <w:tc>
          <w:tcPr>
            <w:tcW w:w="617" w:type="pct"/>
            <w:tcBorders>
              <w:top w:val="nil"/>
              <w:left w:val="nil"/>
              <w:bottom w:val="nil"/>
              <w:right w:val="nil"/>
            </w:tcBorders>
            <w:noWrap/>
            <w:vAlign w:val="center"/>
          </w:tcPr>
          <w:p w:rsidR="00CB7322" w:rsidRDefault="00CB7322">
            <w:pPr>
              <w:rPr>
                <w:rFonts w:ascii="仿宋" w:eastAsia="仿宋" w:hAnsi="仿宋" w:cs="仿宋"/>
                <w:color w:val="000000"/>
                <w:sz w:val="24"/>
                <w:szCs w:val="24"/>
              </w:rPr>
            </w:pPr>
          </w:p>
        </w:tc>
        <w:tc>
          <w:tcPr>
            <w:tcW w:w="674" w:type="pct"/>
            <w:tcBorders>
              <w:top w:val="nil"/>
              <w:left w:val="nil"/>
              <w:bottom w:val="nil"/>
              <w:right w:val="nil"/>
            </w:tcBorders>
            <w:noWrap/>
            <w:vAlign w:val="center"/>
          </w:tcPr>
          <w:p w:rsidR="00CB7322" w:rsidRDefault="00CB7322">
            <w:pPr>
              <w:rPr>
                <w:rFonts w:ascii="仿宋" w:eastAsia="仿宋" w:hAnsi="仿宋" w:cs="仿宋"/>
                <w:color w:val="000000"/>
                <w:sz w:val="24"/>
                <w:szCs w:val="24"/>
              </w:rPr>
            </w:pPr>
          </w:p>
        </w:tc>
        <w:tc>
          <w:tcPr>
            <w:tcW w:w="439" w:type="pct"/>
            <w:tcBorders>
              <w:top w:val="nil"/>
              <w:left w:val="nil"/>
              <w:bottom w:val="nil"/>
              <w:right w:val="nil"/>
            </w:tcBorders>
            <w:noWrap/>
            <w:vAlign w:val="center"/>
          </w:tcPr>
          <w:p w:rsidR="00CB7322" w:rsidRDefault="00CB7322">
            <w:pPr>
              <w:rPr>
                <w:rFonts w:ascii="仿宋" w:eastAsia="仿宋" w:hAnsi="仿宋" w:cs="仿宋"/>
                <w:color w:val="000000"/>
                <w:sz w:val="24"/>
                <w:szCs w:val="24"/>
              </w:rPr>
            </w:pPr>
          </w:p>
        </w:tc>
        <w:tc>
          <w:tcPr>
            <w:tcW w:w="1327" w:type="pct"/>
            <w:gridSpan w:val="2"/>
            <w:tcBorders>
              <w:top w:val="nil"/>
              <w:left w:val="nil"/>
              <w:bottom w:val="nil"/>
              <w:right w:val="nil"/>
            </w:tcBorders>
            <w:noWrap/>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负责人签字：</w:t>
            </w:r>
          </w:p>
        </w:tc>
        <w:tc>
          <w:tcPr>
            <w:tcW w:w="616" w:type="pct"/>
            <w:tcBorders>
              <w:top w:val="nil"/>
              <w:left w:val="nil"/>
              <w:bottom w:val="nil"/>
              <w:right w:val="nil"/>
            </w:tcBorders>
            <w:noWrap/>
            <w:vAlign w:val="center"/>
          </w:tcPr>
          <w:p w:rsidR="00CB7322" w:rsidRDefault="00CB7322">
            <w:pPr>
              <w:rPr>
                <w:rFonts w:ascii="仿宋" w:eastAsia="仿宋" w:hAnsi="仿宋" w:cs="仿宋"/>
                <w:color w:val="000000"/>
                <w:sz w:val="24"/>
                <w:szCs w:val="24"/>
              </w:rPr>
            </w:pPr>
          </w:p>
        </w:tc>
      </w:tr>
    </w:tbl>
    <w:p w:rsidR="00CB7322" w:rsidRDefault="00CB7322">
      <w:pPr>
        <w:spacing w:line="360" w:lineRule="auto"/>
        <w:rPr>
          <w:rFonts w:ascii="仿宋" w:eastAsia="仿宋" w:hAnsi="仿宋" w:cs="仿宋"/>
          <w:sz w:val="30"/>
          <w:szCs w:val="30"/>
        </w:rPr>
      </w:pPr>
    </w:p>
    <w:p w:rsidR="00CB7322" w:rsidRDefault="00CB7322">
      <w:pPr>
        <w:spacing w:line="360" w:lineRule="auto"/>
        <w:rPr>
          <w:rFonts w:ascii="仿宋" w:eastAsia="仿宋" w:hAnsi="仿宋" w:cs="仿宋"/>
          <w:sz w:val="30"/>
          <w:szCs w:val="30"/>
        </w:rPr>
      </w:pPr>
    </w:p>
    <w:p w:rsidR="00CB7322" w:rsidRDefault="00CB7322">
      <w:pPr>
        <w:spacing w:line="360" w:lineRule="auto"/>
        <w:rPr>
          <w:rFonts w:ascii="仿宋" w:eastAsia="仿宋" w:hAnsi="仿宋" w:cs="仿宋"/>
          <w:sz w:val="30"/>
          <w:szCs w:val="30"/>
        </w:rPr>
      </w:pPr>
    </w:p>
    <w:p w:rsidR="00CB7322" w:rsidRDefault="00CB7322">
      <w:pPr>
        <w:spacing w:line="360" w:lineRule="auto"/>
        <w:rPr>
          <w:rFonts w:ascii="仿宋" w:eastAsia="仿宋" w:hAnsi="仿宋" w:cs="仿宋"/>
          <w:sz w:val="30"/>
          <w:szCs w:val="30"/>
        </w:rPr>
      </w:pPr>
    </w:p>
    <w:p w:rsidR="00CB7322" w:rsidRDefault="00CB7322">
      <w:pPr>
        <w:spacing w:line="360" w:lineRule="auto"/>
        <w:rPr>
          <w:rFonts w:ascii="仿宋" w:eastAsia="仿宋" w:hAnsi="仿宋" w:cs="仿宋"/>
          <w:sz w:val="30"/>
          <w:szCs w:val="30"/>
        </w:rPr>
      </w:pPr>
    </w:p>
    <w:tbl>
      <w:tblPr>
        <w:tblW w:w="6466" w:type="pct"/>
        <w:tblInd w:w="-1191" w:type="dxa"/>
        <w:tblLook w:val="04A0" w:firstRow="1" w:lastRow="0" w:firstColumn="1" w:lastColumn="0" w:noHBand="0" w:noVBand="1"/>
      </w:tblPr>
      <w:tblGrid>
        <w:gridCol w:w="940"/>
        <w:gridCol w:w="765"/>
        <w:gridCol w:w="1297"/>
        <w:gridCol w:w="4513"/>
        <w:gridCol w:w="1253"/>
        <w:gridCol w:w="1345"/>
        <w:gridCol w:w="915"/>
      </w:tblGrid>
      <w:tr w:rsidR="00CB7322">
        <w:trPr>
          <w:trHeight w:val="520"/>
        </w:trPr>
        <w:tc>
          <w:tcPr>
            <w:tcW w:w="5000" w:type="pct"/>
            <w:gridSpan w:val="7"/>
            <w:tcBorders>
              <w:top w:val="nil"/>
              <w:left w:val="nil"/>
              <w:bottom w:val="nil"/>
              <w:right w:val="nil"/>
            </w:tcBorders>
            <w:vAlign w:val="center"/>
          </w:tcPr>
          <w:p w:rsidR="00CB7322" w:rsidRDefault="00E7781F">
            <w:pPr>
              <w:widowControl/>
              <w:jc w:val="center"/>
              <w:textAlignment w:val="center"/>
              <w:rPr>
                <w:rFonts w:ascii="仿宋" w:eastAsia="仿宋" w:hAnsi="仿宋" w:cs="仿宋"/>
                <w:b/>
                <w:bCs/>
                <w:color w:val="000000"/>
                <w:sz w:val="24"/>
                <w:szCs w:val="24"/>
              </w:rPr>
            </w:pPr>
            <w:r>
              <w:rPr>
                <w:rFonts w:ascii="仿宋" w:eastAsia="仿宋" w:hAnsi="仿宋" w:cs="仿宋" w:hint="eastAsia"/>
                <w:b/>
                <w:bCs/>
                <w:color w:val="000000"/>
                <w:kern w:val="0"/>
                <w:sz w:val="24"/>
                <w:szCs w:val="24"/>
                <w:lang w:bidi="ar"/>
              </w:rPr>
              <w:lastRenderedPageBreak/>
              <w:t>中医</w:t>
            </w:r>
            <w:proofErr w:type="gramStart"/>
            <w:r>
              <w:rPr>
                <w:rFonts w:ascii="仿宋" w:eastAsia="仿宋" w:hAnsi="仿宋" w:cs="仿宋" w:hint="eastAsia"/>
                <w:b/>
                <w:bCs/>
                <w:color w:val="000000"/>
                <w:kern w:val="0"/>
                <w:sz w:val="24"/>
                <w:szCs w:val="24"/>
                <w:lang w:bidi="ar"/>
              </w:rPr>
              <w:t>医院北</w:t>
            </w:r>
            <w:proofErr w:type="gramEnd"/>
            <w:r>
              <w:rPr>
                <w:rFonts w:ascii="仿宋" w:eastAsia="仿宋" w:hAnsi="仿宋" w:cs="仿宋" w:hint="eastAsia"/>
                <w:b/>
                <w:bCs/>
                <w:color w:val="000000"/>
                <w:kern w:val="0"/>
                <w:sz w:val="24"/>
                <w:szCs w:val="24"/>
                <w:lang w:bidi="ar"/>
              </w:rPr>
              <w:t>塘门诊物业服务评价表（2025年   月）</w:t>
            </w:r>
          </w:p>
        </w:tc>
      </w:tr>
      <w:tr w:rsidR="00CB7322">
        <w:trPr>
          <w:trHeight w:val="1200"/>
        </w:trPr>
        <w:tc>
          <w:tcPr>
            <w:tcW w:w="4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序号</w:t>
            </w:r>
          </w:p>
        </w:tc>
        <w:tc>
          <w:tcPr>
            <w:tcW w:w="3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服务公司</w:t>
            </w:r>
          </w:p>
        </w:tc>
        <w:tc>
          <w:tcPr>
            <w:tcW w:w="5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评价内容</w:t>
            </w:r>
          </w:p>
        </w:tc>
        <w:tc>
          <w:tcPr>
            <w:tcW w:w="2046" w:type="pct"/>
            <w:tcBorders>
              <w:top w:val="single" w:sz="4" w:space="0" w:color="000000"/>
              <w:left w:val="single" w:sz="4" w:space="0" w:color="000000"/>
              <w:bottom w:val="single" w:sz="4" w:space="0" w:color="000000"/>
              <w:right w:val="single" w:sz="4" w:space="0" w:color="000000"/>
            </w:tcBorders>
            <w:shd w:val="clear" w:color="auto" w:fill="auto"/>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具体内容</w:t>
            </w:r>
          </w:p>
        </w:tc>
        <w:tc>
          <w:tcPr>
            <w:tcW w:w="56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评价方式</w:t>
            </w:r>
          </w:p>
        </w:tc>
        <w:tc>
          <w:tcPr>
            <w:tcW w:w="61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扣分/加分方式</w:t>
            </w:r>
          </w:p>
        </w:tc>
        <w:tc>
          <w:tcPr>
            <w:tcW w:w="414"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分值</w:t>
            </w:r>
          </w:p>
        </w:tc>
      </w:tr>
      <w:tr w:rsidR="00CB7322">
        <w:trPr>
          <w:trHeight w:val="720"/>
        </w:trPr>
        <w:tc>
          <w:tcPr>
            <w:tcW w:w="426" w:type="pct"/>
            <w:tcBorders>
              <w:top w:val="single" w:sz="4" w:space="0" w:color="000000"/>
              <w:left w:val="single" w:sz="4" w:space="0" w:color="000000"/>
              <w:bottom w:val="single" w:sz="4" w:space="0" w:color="000000"/>
              <w:right w:val="nil"/>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347" w:type="pct"/>
            <w:vMerge w:val="restart"/>
            <w:tcBorders>
              <w:top w:val="single" w:sz="4" w:space="0" w:color="000000"/>
              <w:left w:val="single" w:sz="4" w:space="0" w:color="000000"/>
              <w:bottom w:val="nil"/>
              <w:right w:val="single" w:sz="4" w:space="0" w:color="000000"/>
            </w:tcBorders>
            <w:vAlign w:val="center"/>
          </w:tcPr>
          <w:p w:rsidR="00CB7322" w:rsidRDefault="00CB7322">
            <w:pPr>
              <w:widowControl/>
              <w:jc w:val="center"/>
              <w:textAlignment w:val="center"/>
              <w:rPr>
                <w:rFonts w:ascii="仿宋" w:eastAsia="仿宋" w:hAnsi="仿宋" w:cs="仿宋"/>
                <w:color w:val="000000"/>
                <w:sz w:val="24"/>
                <w:szCs w:val="24"/>
              </w:rPr>
            </w:pPr>
          </w:p>
        </w:tc>
        <w:tc>
          <w:tcPr>
            <w:tcW w:w="587" w:type="pct"/>
            <w:vMerge w:val="restar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导诊、自助机值守</w:t>
            </w:r>
          </w:p>
        </w:tc>
        <w:tc>
          <w:tcPr>
            <w:tcW w:w="2046"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每日按时上下岗，在岗期间不空岗、不缺岗，上班时不做与工作无关的事，无投诉。</w:t>
            </w:r>
          </w:p>
        </w:tc>
        <w:tc>
          <w:tcPr>
            <w:tcW w:w="568" w:type="pct"/>
            <w:vMerge w:val="restart"/>
            <w:tcBorders>
              <w:top w:val="single" w:sz="4" w:space="0" w:color="000000"/>
              <w:left w:val="single" w:sz="4" w:space="0" w:color="000000"/>
              <w:bottom w:val="nil"/>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检查现场情况、记录及相关资料</w:t>
            </w:r>
          </w:p>
        </w:tc>
        <w:tc>
          <w:tcPr>
            <w:tcW w:w="610" w:type="pct"/>
            <w:vMerge w:val="restart"/>
            <w:tcBorders>
              <w:top w:val="single" w:sz="4" w:space="0" w:color="000000"/>
              <w:left w:val="single" w:sz="4" w:space="0" w:color="000000"/>
              <w:bottom w:val="nil"/>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一次不合格扣0.5分，扣完为止。</w:t>
            </w:r>
          </w:p>
        </w:tc>
        <w:tc>
          <w:tcPr>
            <w:tcW w:w="414" w:type="pct"/>
            <w:vMerge w:val="restart"/>
            <w:tcBorders>
              <w:top w:val="single" w:sz="4" w:space="0" w:color="000000"/>
              <w:left w:val="single" w:sz="4" w:space="0" w:color="000000"/>
              <w:bottom w:val="nil"/>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100</w:t>
            </w:r>
          </w:p>
        </w:tc>
      </w:tr>
      <w:tr w:rsidR="00CB7322">
        <w:trPr>
          <w:trHeight w:val="765"/>
        </w:trPr>
        <w:tc>
          <w:tcPr>
            <w:tcW w:w="426" w:type="pct"/>
            <w:tcBorders>
              <w:top w:val="single" w:sz="4" w:space="0" w:color="000000"/>
              <w:left w:val="single" w:sz="4" w:space="0" w:color="000000"/>
              <w:bottom w:val="single" w:sz="4" w:space="0" w:color="000000"/>
              <w:right w:val="nil"/>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347"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8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2046"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熟悉医院布局及科室所在位置，熟悉医院各项就诊流程，能够正确引导患者就医。</w:t>
            </w:r>
          </w:p>
        </w:tc>
        <w:tc>
          <w:tcPr>
            <w:tcW w:w="568"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10"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414"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795"/>
        </w:trPr>
        <w:tc>
          <w:tcPr>
            <w:tcW w:w="426" w:type="pct"/>
            <w:tcBorders>
              <w:top w:val="single" w:sz="4" w:space="0" w:color="000000"/>
              <w:left w:val="single" w:sz="4" w:space="0" w:color="000000"/>
              <w:bottom w:val="single" w:sz="4" w:space="0" w:color="000000"/>
              <w:right w:val="nil"/>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3</w:t>
            </w:r>
          </w:p>
        </w:tc>
        <w:tc>
          <w:tcPr>
            <w:tcW w:w="347"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8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2046"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熟练掌握门诊各科室的简介，熟悉出诊医生的特点，根据患者病情合理分诊。</w:t>
            </w:r>
          </w:p>
        </w:tc>
        <w:tc>
          <w:tcPr>
            <w:tcW w:w="568"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10"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414"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975"/>
        </w:trPr>
        <w:tc>
          <w:tcPr>
            <w:tcW w:w="426" w:type="pct"/>
            <w:tcBorders>
              <w:top w:val="single" w:sz="4" w:space="0" w:color="000000"/>
              <w:left w:val="single" w:sz="4" w:space="0" w:color="000000"/>
              <w:bottom w:val="single" w:sz="4" w:space="0" w:color="000000"/>
              <w:right w:val="nil"/>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4</w:t>
            </w:r>
          </w:p>
        </w:tc>
        <w:tc>
          <w:tcPr>
            <w:tcW w:w="347"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8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2046"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有意识的宣传医院专病、专科特色及防病知识，并向有需求的患者发放相关宣传资料，及时与门诊科室沟通协调补充资料。</w:t>
            </w:r>
          </w:p>
        </w:tc>
        <w:tc>
          <w:tcPr>
            <w:tcW w:w="568"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10"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414"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1200"/>
        </w:trPr>
        <w:tc>
          <w:tcPr>
            <w:tcW w:w="426" w:type="pct"/>
            <w:tcBorders>
              <w:top w:val="single" w:sz="4" w:space="0" w:color="000000"/>
              <w:left w:val="single" w:sz="4" w:space="0" w:color="000000"/>
              <w:bottom w:val="single" w:sz="4" w:space="0" w:color="000000"/>
              <w:right w:val="nil"/>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5</w:t>
            </w:r>
          </w:p>
        </w:tc>
        <w:tc>
          <w:tcPr>
            <w:tcW w:w="347"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8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2046"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熟知自助机操作流程，负责指导患者在自助机完成预约、缴费、取号业务；负责沟通协调</w:t>
            </w:r>
            <w:proofErr w:type="gramStart"/>
            <w:r>
              <w:rPr>
                <w:rFonts w:ascii="仿宋" w:eastAsia="仿宋" w:hAnsi="仿宋" w:cs="仿宋" w:hint="eastAsia"/>
                <w:color w:val="000000"/>
                <w:kern w:val="0"/>
                <w:sz w:val="24"/>
                <w:szCs w:val="24"/>
                <w:lang w:bidi="ar"/>
              </w:rPr>
              <w:t>自助机缺纸</w:t>
            </w:r>
            <w:proofErr w:type="gramEnd"/>
            <w:r>
              <w:rPr>
                <w:rFonts w:ascii="仿宋" w:eastAsia="仿宋" w:hAnsi="仿宋" w:cs="仿宋" w:hint="eastAsia"/>
                <w:color w:val="000000"/>
                <w:kern w:val="0"/>
                <w:sz w:val="24"/>
                <w:szCs w:val="24"/>
                <w:lang w:bidi="ar"/>
              </w:rPr>
              <w:t>、卡纸、吞纸、不出票等突发状况的快速解决。（自助机值守）</w:t>
            </w:r>
          </w:p>
        </w:tc>
        <w:tc>
          <w:tcPr>
            <w:tcW w:w="568"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10"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414"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1200"/>
        </w:trPr>
        <w:tc>
          <w:tcPr>
            <w:tcW w:w="426" w:type="pct"/>
            <w:tcBorders>
              <w:top w:val="single" w:sz="4" w:space="0" w:color="000000"/>
              <w:left w:val="single" w:sz="4" w:space="0" w:color="000000"/>
              <w:bottom w:val="single" w:sz="4" w:space="0" w:color="000000"/>
              <w:right w:val="nil"/>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6</w:t>
            </w:r>
          </w:p>
        </w:tc>
        <w:tc>
          <w:tcPr>
            <w:tcW w:w="347"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8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2046"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接待服务的工作时间应根据物业管理单位或使用单位的要求覆盖服务对象的工作时间。</w:t>
            </w:r>
          </w:p>
        </w:tc>
        <w:tc>
          <w:tcPr>
            <w:tcW w:w="568"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10"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414"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645"/>
        </w:trPr>
        <w:tc>
          <w:tcPr>
            <w:tcW w:w="426" w:type="pct"/>
            <w:tcBorders>
              <w:top w:val="single" w:sz="4" w:space="0" w:color="000000"/>
              <w:left w:val="single" w:sz="4" w:space="0" w:color="000000"/>
              <w:bottom w:val="single" w:sz="4" w:space="0" w:color="000000"/>
              <w:right w:val="nil"/>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7</w:t>
            </w:r>
          </w:p>
        </w:tc>
        <w:tc>
          <w:tcPr>
            <w:tcW w:w="347"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8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2046"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配合医院做好门诊及各项疫情防控工作。</w:t>
            </w:r>
          </w:p>
        </w:tc>
        <w:tc>
          <w:tcPr>
            <w:tcW w:w="568"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10"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414"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840"/>
        </w:trPr>
        <w:tc>
          <w:tcPr>
            <w:tcW w:w="426" w:type="pct"/>
            <w:tcBorders>
              <w:top w:val="single" w:sz="4" w:space="0" w:color="000000"/>
              <w:left w:val="single" w:sz="4" w:space="0" w:color="000000"/>
              <w:bottom w:val="single" w:sz="4" w:space="0" w:color="000000"/>
              <w:right w:val="nil"/>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8</w:t>
            </w:r>
          </w:p>
        </w:tc>
        <w:tc>
          <w:tcPr>
            <w:tcW w:w="347"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8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2046"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配合门诊科室医护人员进行诊</w:t>
            </w:r>
            <w:proofErr w:type="gramStart"/>
            <w:r>
              <w:rPr>
                <w:rFonts w:ascii="仿宋" w:eastAsia="仿宋" w:hAnsi="仿宋" w:cs="仿宋" w:hint="eastAsia"/>
                <w:color w:val="000000"/>
                <w:kern w:val="0"/>
                <w:sz w:val="24"/>
                <w:szCs w:val="24"/>
                <w:lang w:bidi="ar"/>
              </w:rPr>
              <w:t>前秩序</w:t>
            </w:r>
            <w:proofErr w:type="gramEnd"/>
            <w:r>
              <w:rPr>
                <w:rFonts w:ascii="仿宋" w:eastAsia="仿宋" w:hAnsi="仿宋" w:cs="仿宋" w:hint="eastAsia"/>
                <w:color w:val="000000"/>
                <w:kern w:val="0"/>
                <w:sz w:val="24"/>
                <w:szCs w:val="24"/>
                <w:lang w:bidi="ar"/>
              </w:rPr>
              <w:t>维护、基础问题解答。</w:t>
            </w:r>
          </w:p>
        </w:tc>
        <w:tc>
          <w:tcPr>
            <w:tcW w:w="568"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10"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414"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660"/>
        </w:trPr>
        <w:tc>
          <w:tcPr>
            <w:tcW w:w="426" w:type="pct"/>
            <w:tcBorders>
              <w:top w:val="single" w:sz="4" w:space="0" w:color="000000"/>
              <w:left w:val="single" w:sz="4" w:space="0" w:color="000000"/>
              <w:bottom w:val="single" w:sz="4" w:space="0" w:color="000000"/>
              <w:right w:val="nil"/>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9</w:t>
            </w:r>
          </w:p>
        </w:tc>
        <w:tc>
          <w:tcPr>
            <w:tcW w:w="347"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87" w:type="pct"/>
            <w:vMerge/>
            <w:tcBorders>
              <w:top w:val="single" w:sz="4" w:space="0" w:color="000000"/>
              <w:left w:val="single" w:sz="4" w:space="0" w:color="000000"/>
              <w:bottom w:val="single" w:sz="4" w:space="0" w:color="000000"/>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2046" w:type="pct"/>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其他问题。</w:t>
            </w:r>
          </w:p>
        </w:tc>
        <w:tc>
          <w:tcPr>
            <w:tcW w:w="568"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10"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414"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870"/>
        </w:trPr>
        <w:tc>
          <w:tcPr>
            <w:tcW w:w="426" w:type="pct"/>
            <w:tcBorders>
              <w:top w:val="single" w:sz="4" w:space="0" w:color="000000"/>
              <w:left w:val="single" w:sz="4" w:space="0" w:color="000000"/>
              <w:bottom w:val="nil"/>
              <w:right w:val="nil"/>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10</w:t>
            </w:r>
          </w:p>
        </w:tc>
        <w:tc>
          <w:tcPr>
            <w:tcW w:w="347"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587" w:type="pct"/>
            <w:tcBorders>
              <w:top w:val="single" w:sz="4" w:space="0" w:color="000000"/>
              <w:left w:val="nil"/>
              <w:bottom w:val="nil"/>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预检分诊</w:t>
            </w:r>
          </w:p>
        </w:tc>
        <w:tc>
          <w:tcPr>
            <w:tcW w:w="2046" w:type="pct"/>
            <w:tcBorders>
              <w:top w:val="single" w:sz="4" w:space="0" w:color="000000"/>
              <w:left w:val="single" w:sz="4" w:space="0" w:color="000000"/>
              <w:bottom w:val="nil"/>
              <w:right w:val="single" w:sz="4" w:space="0" w:color="000000"/>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严格落实滨海新区中医医院预检分诊制度，</w:t>
            </w:r>
            <w:r>
              <w:rPr>
                <w:rFonts w:ascii="仿宋" w:eastAsia="仿宋" w:hAnsi="仿宋" w:cs="仿宋" w:hint="eastAsia"/>
                <w:color w:val="000000"/>
                <w:kern w:val="0"/>
                <w:sz w:val="24"/>
                <w:szCs w:val="24"/>
                <w:lang w:bidi="ar"/>
              </w:rPr>
              <w:lastRenderedPageBreak/>
              <w:t>所有工作</w:t>
            </w:r>
            <w:proofErr w:type="gramStart"/>
            <w:r>
              <w:rPr>
                <w:rFonts w:ascii="仿宋" w:eastAsia="仿宋" w:hAnsi="仿宋" w:cs="仿宋" w:hint="eastAsia"/>
                <w:color w:val="000000"/>
                <w:kern w:val="0"/>
                <w:sz w:val="24"/>
                <w:szCs w:val="24"/>
                <w:lang w:bidi="ar"/>
              </w:rPr>
              <w:t>符合院感防控</w:t>
            </w:r>
            <w:proofErr w:type="gramEnd"/>
            <w:r>
              <w:rPr>
                <w:rFonts w:ascii="仿宋" w:eastAsia="仿宋" w:hAnsi="仿宋" w:cs="仿宋" w:hint="eastAsia"/>
                <w:color w:val="000000"/>
                <w:kern w:val="0"/>
                <w:sz w:val="24"/>
                <w:szCs w:val="24"/>
                <w:lang w:bidi="ar"/>
              </w:rPr>
              <w:t>的要求。</w:t>
            </w:r>
          </w:p>
        </w:tc>
        <w:tc>
          <w:tcPr>
            <w:tcW w:w="568"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610"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c>
          <w:tcPr>
            <w:tcW w:w="414" w:type="pct"/>
            <w:vMerge/>
            <w:tcBorders>
              <w:top w:val="single" w:sz="4" w:space="0" w:color="000000"/>
              <w:left w:val="single" w:sz="4" w:space="0" w:color="000000"/>
              <w:bottom w:val="nil"/>
              <w:right w:val="single" w:sz="4" w:space="0" w:color="000000"/>
            </w:tcBorders>
            <w:vAlign w:val="center"/>
          </w:tcPr>
          <w:p w:rsidR="00CB7322" w:rsidRDefault="00CB7322">
            <w:pPr>
              <w:jc w:val="center"/>
              <w:rPr>
                <w:rFonts w:ascii="仿宋" w:eastAsia="仿宋" w:hAnsi="仿宋" w:cs="仿宋"/>
                <w:color w:val="000000"/>
                <w:sz w:val="24"/>
                <w:szCs w:val="24"/>
              </w:rPr>
            </w:pPr>
          </w:p>
        </w:tc>
      </w:tr>
      <w:tr w:rsidR="00CB7322">
        <w:trPr>
          <w:trHeight w:val="1500"/>
        </w:trPr>
        <w:tc>
          <w:tcPr>
            <w:tcW w:w="5000" w:type="pct"/>
            <w:gridSpan w:val="7"/>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lastRenderedPageBreak/>
              <w:t>扣分数及原因：</w:t>
            </w:r>
          </w:p>
        </w:tc>
      </w:tr>
      <w:tr w:rsidR="00CB7322">
        <w:trPr>
          <w:trHeight w:val="550"/>
        </w:trPr>
        <w:tc>
          <w:tcPr>
            <w:tcW w:w="5000" w:type="pct"/>
            <w:gridSpan w:val="7"/>
            <w:tcBorders>
              <w:top w:val="nil"/>
              <w:left w:val="single" w:sz="4" w:space="0" w:color="000000"/>
              <w:bottom w:val="single" w:sz="4" w:space="0" w:color="000000"/>
              <w:right w:val="single" w:sz="4" w:space="0" w:color="000000"/>
            </w:tcBorders>
            <w:vAlign w:val="center"/>
          </w:tcPr>
          <w:p w:rsidR="00CB7322" w:rsidRDefault="00E7781F">
            <w:pPr>
              <w:widowControl/>
              <w:jc w:val="lef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得分：</w:t>
            </w:r>
          </w:p>
        </w:tc>
      </w:tr>
      <w:tr w:rsidR="00CB7322">
        <w:trPr>
          <w:trHeight w:val="680"/>
        </w:trPr>
        <w:tc>
          <w:tcPr>
            <w:tcW w:w="1361" w:type="pct"/>
            <w:gridSpan w:val="3"/>
            <w:tcBorders>
              <w:top w:val="nil"/>
              <w:left w:val="nil"/>
              <w:bottom w:val="nil"/>
              <w:right w:val="nil"/>
            </w:tcBorders>
            <w:vAlign w:val="center"/>
          </w:tcPr>
          <w:p w:rsidR="00CB7322" w:rsidRDefault="00E7781F">
            <w:pPr>
              <w:jc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评价科室：</w:t>
            </w:r>
          </w:p>
        </w:tc>
        <w:tc>
          <w:tcPr>
            <w:tcW w:w="2046" w:type="pct"/>
            <w:tcBorders>
              <w:top w:val="nil"/>
              <w:left w:val="nil"/>
              <w:bottom w:val="nil"/>
              <w:right w:val="nil"/>
            </w:tcBorders>
            <w:vAlign w:val="center"/>
          </w:tcPr>
          <w:p w:rsidR="00CB7322" w:rsidRDefault="00E7781F">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负责人签字：</w:t>
            </w:r>
          </w:p>
        </w:tc>
        <w:tc>
          <w:tcPr>
            <w:tcW w:w="1592" w:type="pct"/>
            <w:gridSpan w:val="3"/>
            <w:tcBorders>
              <w:top w:val="nil"/>
              <w:left w:val="nil"/>
              <w:bottom w:val="nil"/>
              <w:right w:val="nil"/>
            </w:tcBorders>
            <w:vAlign w:val="center"/>
          </w:tcPr>
          <w:p w:rsidR="00CB7322" w:rsidRDefault="00CB7322">
            <w:pPr>
              <w:jc w:val="center"/>
              <w:rPr>
                <w:rFonts w:ascii="仿宋" w:eastAsia="仿宋" w:hAnsi="仿宋" w:cs="仿宋"/>
                <w:color w:val="000000"/>
                <w:sz w:val="24"/>
                <w:szCs w:val="24"/>
              </w:rPr>
            </w:pPr>
          </w:p>
        </w:tc>
      </w:tr>
    </w:tbl>
    <w:p w:rsidR="00CB7322" w:rsidRDefault="00CB7322">
      <w:pPr>
        <w:widowControl/>
        <w:jc w:val="left"/>
        <w:rPr>
          <w:rFonts w:hAnsiTheme="minorEastAsia"/>
          <w:b/>
          <w:bCs/>
          <w:kern w:val="28"/>
          <w:sz w:val="32"/>
          <w:szCs w:val="32"/>
        </w:rPr>
      </w:pPr>
    </w:p>
    <w:p w:rsidR="00CB7322" w:rsidRDefault="00CB7322">
      <w:pPr>
        <w:widowControl/>
        <w:jc w:val="left"/>
        <w:rPr>
          <w:rFonts w:hAnsiTheme="minorEastAsia"/>
          <w:b/>
          <w:bCs/>
          <w:kern w:val="28"/>
          <w:sz w:val="32"/>
          <w:szCs w:val="32"/>
        </w:rPr>
      </w:pPr>
    </w:p>
    <w:p w:rsidR="00CB7322" w:rsidRDefault="00CB7322">
      <w:pPr>
        <w:widowControl/>
        <w:jc w:val="left"/>
        <w:rPr>
          <w:rFonts w:hAnsiTheme="minorEastAsia"/>
          <w:b/>
          <w:bCs/>
          <w:kern w:val="28"/>
          <w:sz w:val="32"/>
          <w:szCs w:val="32"/>
        </w:rPr>
      </w:pPr>
    </w:p>
    <w:p w:rsidR="00CB7322" w:rsidRDefault="00CB7322">
      <w:pPr>
        <w:widowControl/>
        <w:jc w:val="left"/>
        <w:rPr>
          <w:rFonts w:hAnsiTheme="minorEastAsia"/>
          <w:b/>
          <w:bCs/>
          <w:kern w:val="28"/>
          <w:sz w:val="32"/>
          <w:szCs w:val="32"/>
        </w:rPr>
      </w:pPr>
    </w:p>
    <w:p w:rsidR="00CB7322" w:rsidRDefault="00CB7322">
      <w:pPr>
        <w:widowControl/>
        <w:jc w:val="left"/>
        <w:rPr>
          <w:rFonts w:hAnsiTheme="minorEastAsia"/>
          <w:b/>
          <w:bCs/>
          <w:kern w:val="28"/>
          <w:sz w:val="32"/>
          <w:szCs w:val="32"/>
        </w:rPr>
      </w:pPr>
    </w:p>
    <w:p w:rsidR="00CB7322" w:rsidRDefault="00CB7322">
      <w:pPr>
        <w:widowControl/>
        <w:jc w:val="left"/>
        <w:rPr>
          <w:rFonts w:hAnsiTheme="minorEastAsia"/>
          <w:b/>
          <w:bCs/>
          <w:kern w:val="28"/>
          <w:sz w:val="32"/>
          <w:szCs w:val="32"/>
        </w:rPr>
      </w:pPr>
    </w:p>
    <w:p w:rsidR="00CB7322" w:rsidRDefault="00CB7322">
      <w:pPr>
        <w:widowControl/>
        <w:jc w:val="left"/>
        <w:rPr>
          <w:rFonts w:hAnsiTheme="minorEastAsia"/>
          <w:b/>
          <w:bCs/>
          <w:kern w:val="28"/>
          <w:sz w:val="32"/>
          <w:szCs w:val="32"/>
        </w:rPr>
      </w:pPr>
    </w:p>
    <w:p w:rsidR="00CB7322" w:rsidRDefault="00CB7322">
      <w:pPr>
        <w:widowControl/>
        <w:jc w:val="left"/>
        <w:rPr>
          <w:rFonts w:hAnsiTheme="minorEastAsia"/>
          <w:b/>
          <w:bCs/>
          <w:kern w:val="28"/>
          <w:sz w:val="32"/>
          <w:szCs w:val="32"/>
        </w:rPr>
      </w:pPr>
    </w:p>
    <w:p w:rsidR="00CB7322" w:rsidRDefault="00CB7322">
      <w:pPr>
        <w:widowControl/>
        <w:jc w:val="left"/>
        <w:rPr>
          <w:rFonts w:hAnsiTheme="minorEastAsia"/>
          <w:b/>
          <w:bCs/>
          <w:kern w:val="28"/>
          <w:sz w:val="32"/>
          <w:szCs w:val="32"/>
        </w:rPr>
      </w:pPr>
    </w:p>
    <w:p w:rsidR="00CB7322" w:rsidRDefault="00CB7322">
      <w:pPr>
        <w:widowControl/>
        <w:jc w:val="left"/>
        <w:rPr>
          <w:rFonts w:hAnsiTheme="minorEastAsia"/>
          <w:b/>
          <w:bCs/>
          <w:kern w:val="28"/>
          <w:sz w:val="32"/>
          <w:szCs w:val="32"/>
        </w:rPr>
      </w:pPr>
    </w:p>
    <w:p w:rsidR="00CB7322" w:rsidRDefault="00CB7322">
      <w:pPr>
        <w:widowControl/>
        <w:jc w:val="left"/>
        <w:rPr>
          <w:rFonts w:hAnsiTheme="minorEastAsia"/>
          <w:b/>
          <w:bCs/>
          <w:kern w:val="28"/>
          <w:sz w:val="32"/>
          <w:szCs w:val="32"/>
        </w:rPr>
      </w:pPr>
    </w:p>
    <w:p w:rsidR="00CB7322" w:rsidRDefault="00CB7322">
      <w:pPr>
        <w:widowControl/>
        <w:jc w:val="left"/>
        <w:rPr>
          <w:rFonts w:hAnsiTheme="minorEastAsia"/>
          <w:b/>
          <w:bCs/>
          <w:kern w:val="28"/>
          <w:sz w:val="32"/>
          <w:szCs w:val="32"/>
        </w:rPr>
      </w:pPr>
    </w:p>
    <w:p w:rsidR="00CB7322" w:rsidRDefault="00CB7322">
      <w:pPr>
        <w:widowControl/>
        <w:jc w:val="left"/>
        <w:rPr>
          <w:rFonts w:hAnsiTheme="minorEastAsia"/>
          <w:b/>
          <w:bCs/>
          <w:kern w:val="28"/>
          <w:sz w:val="32"/>
          <w:szCs w:val="32"/>
        </w:rPr>
      </w:pPr>
    </w:p>
    <w:p w:rsidR="00CB7322" w:rsidRDefault="00CB7322">
      <w:pPr>
        <w:widowControl/>
        <w:jc w:val="left"/>
        <w:rPr>
          <w:rFonts w:hAnsiTheme="minorEastAsia"/>
          <w:b/>
          <w:bCs/>
          <w:kern w:val="28"/>
          <w:sz w:val="32"/>
          <w:szCs w:val="32"/>
        </w:rPr>
      </w:pPr>
    </w:p>
    <w:p w:rsidR="00CB7322" w:rsidRDefault="00CB7322">
      <w:pPr>
        <w:widowControl/>
        <w:jc w:val="left"/>
        <w:rPr>
          <w:rFonts w:hAnsiTheme="minorEastAsia"/>
          <w:b/>
          <w:bCs/>
          <w:kern w:val="28"/>
          <w:sz w:val="32"/>
          <w:szCs w:val="32"/>
        </w:rPr>
      </w:pPr>
    </w:p>
    <w:p w:rsidR="00CB7322" w:rsidRDefault="00CB7322">
      <w:pPr>
        <w:widowControl/>
        <w:jc w:val="left"/>
        <w:rPr>
          <w:rFonts w:hAnsiTheme="minorEastAsia"/>
          <w:b/>
          <w:bCs/>
          <w:kern w:val="28"/>
          <w:sz w:val="32"/>
          <w:szCs w:val="32"/>
        </w:rPr>
      </w:pPr>
    </w:p>
    <w:p w:rsidR="00CB7322" w:rsidRDefault="00CB7322">
      <w:pPr>
        <w:widowControl/>
        <w:jc w:val="left"/>
        <w:rPr>
          <w:rFonts w:hAnsiTheme="minorEastAsia"/>
          <w:b/>
          <w:bCs/>
          <w:kern w:val="28"/>
          <w:sz w:val="32"/>
          <w:szCs w:val="32"/>
        </w:rPr>
      </w:pPr>
    </w:p>
    <w:p w:rsidR="00CB7322" w:rsidRDefault="00E7781F">
      <w:pPr>
        <w:pStyle w:val="ac"/>
        <w:rPr>
          <w:rFonts w:ascii="Times New Roman" w:hAnsi="Times New Roman"/>
        </w:rPr>
      </w:pPr>
      <w:r>
        <w:rPr>
          <w:rFonts w:ascii="Times New Roman" w:hAnsiTheme="minorEastAsia"/>
        </w:rPr>
        <w:lastRenderedPageBreak/>
        <w:t>第三部分投标须知</w:t>
      </w:r>
    </w:p>
    <w:p w:rsidR="00CB7322" w:rsidRDefault="00E7781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CB7322" w:rsidRDefault="00E7781F" w:rsidP="002F2BB9">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81" w:name="OLE_LINK5"/>
      <w:bookmarkStart w:id="82" w:name="OLE_LINK6"/>
      <w:r>
        <w:rPr>
          <w:rFonts w:ascii="Times New Roman" w:eastAsia="宋体" w:hAnsiTheme="minorEastAsia" w:cs="Times New Roman" w:hint="eastAsia"/>
          <w:color w:val="auto"/>
        </w:rPr>
        <w:t>物业管理条例</w:t>
      </w:r>
      <w:bookmarkEnd w:id="81"/>
      <w:bookmarkEnd w:id="82"/>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2" w:history="1">
        <w:r>
          <w:rPr>
            <w:rStyle w:val="af0"/>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3" w:history="1">
        <w:r>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4" w:history="1">
        <w:r>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CB7322" w:rsidRDefault="00CB7322">
      <w:pPr>
        <w:pStyle w:val="Default"/>
        <w:spacing w:line="360" w:lineRule="auto"/>
        <w:jc w:val="center"/>
        <w:rPr>
          <w:rFonts w:ascii="Times New Roman" w:eastAsia="宋体" w:hAnsi="Times New Roman" w:cs="Times New Roman"/>
          <w:color w:val="auto"/>
        </w:rPr>
      </w:pPr>
    </w:p>
    <w:p w:rsidR="00CB7322" w:rsidRDefault="00E7781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w:t>
      </w:r>
      <w:r>
        <w:rPr>
          <w:rFonts w:ascii="Times New Roman" w:eastAsia="宋体" w:hAnsiTheme="minorEastAsia" w:cs="Times New Roman"/>
          <w:color w:val="auto"/>
        </w:rPr>
        <w:lastRenderedPageBreak/>
        <w:t>的表述不一致时，以最后发出的更正公告内容为准。</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CB7322" w:rsidRDefault="00CB7322">
      <w:pPr>
        <w:pStyle w:val="Default"/>
        <w:spacing w:line="360" w:lineRule="auto"/>
        <w:jc w:val="center"/>
        <w:rPr>
          <w:rFonts w:ascii="Times New Roman" w:eastAsia="宋体" w:hAnsi="Times New Roman" w:cs="Times New Roman"/>
          <w:color w:val="auto"/>
        </w:rPr>
      </w:pPr>
    </w:p>
    <w:p w:rsidR="00CB7322" w:rsidRDefault="00E7781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CB7322" w:rsidRDefault="00E7781F">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CB7322" w:rsidRDefault="00CB7322" w:rsidP="002F2BB9">
      <w:pPr>
        <w:pStyle w:val="Default"/>
        <w:spacing w:line="360" w:lineRule="auto"/>
        <w:ind w:firstLineChars="200" w:firstLine="446"/>
        <w:jc w:val="both"/>
        <w:rPr>
          <w:rFonts w:ascii="Times New Roman" w:eastAsia="宋体" w:hAnsi="Times New Roman" w:cs="Times New Roman"/>
          <w:color w:val="auto"/>
        </w:rPr>
      </w:pPr>
    </w:p>
    <w:p w:rsidR="00CB7322" w:rsidRDefault="00E7781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5"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w:t>
      </w:r>
      <w:r>
        <w:rPr>
          <w:rFonts w:ascii="Times New Roman" w:eastAsia="宋体"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CB7322" w:rsidRDefault="00E7781F" w:rsidP="002F2BB9">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CB7322" w:rsidRDefault="00E7781F" w:rsidP="002F2BB9">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CB7322" w:rsidRDefault="00CB7322">
      <w:pPr>
        <w:pStyle w:val="Default"/>
        <w:spacing w:line="360" w:lineRule="auto"/>
        <w:jc w:val="center"/>
        <w:rPr>
          <w:rFonts w:ascii="Times New Roman" w:eastAsia="宋体" w:hAnsi="Times New Roman" w:cs="Times New Roman"/>
          <w:color w:val="auto"/>
        </w:rPr>
      </w:pPr>
    </w:p>
    <w:p w:rsidR="00CB7322" w:rsidRDefault="00E7781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w:t>
      </w:r>
      <w:r>
        <w:rPr>
          <w:rFonts w:ascii="Times New Roman" w:eastAsia="宋体" w:hAnsiTheme="minorEastAsia" w:cs="Times New Roman" w:hint="eastAsia"/>
          <w:color w:val="auto"/>
        </w:rPr>
        <w:lastRenderedPageBreak/>
        <w:t>登陆天津市政府采购中心网（网址：</w:t>
      </w:r>
      <w:hyperlink r:id="rId26"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CB7322" w:rsidRDefault="00E7781F" w:rsidP="002F2BB9">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CB7322" w:rsidRDefault="00E7781F" w:rsidP="002F2BB9">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CB7322" w:rsidRDefault="00E7781F" w:rsidP="002F2BB9">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CB7322" w:rsidRDefault="00E7781F" w:rsidP="002F2BB9">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CB7322" w:rsidRDefault="00E7781F" w:rsidP="002F2BB9">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B7322" w:rsidRDefault="00E7781F" w:rsidP="002F2BB9">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 </w:t>
      </w:r>
      <w:r>
        <w:rPr>
          <w:rFonts w:ascii="Times New Roman" w:eastAsia="宋体" w:hAnsiTheme="minorEastAsia" w:cs="Times New Roman"/>
          <w:color w:val="auto"/>
        </w:rPr>
        <w:t>评标原则和评标方法</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CB7322" w:rsidRDefault="00E7781F" w:rsidP="002F2BB9">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31.2 </w:t>
      </w:r>
      <w:r>
        <w:rPr>
          <w:rFonts w:ascii="Times New Roman" w:eastAsia="宋体" w:hAnsiTheme="minorEastAsia" w:cs="Times New Roman"/>
          <w:color w:val="auto"/>
        </w:rPr>
        <w:t>评标方法</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采购人或评审委员会经采购人授权后按中标候选供应商顺序确定中标供应商。</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w:t>
      </w:r>
      <w:r>
        <w:rPr>
          <w:rFonts w:ascii="Times New Roman" w:eastAsia="宋体" w:hAnsiTheme="minorEastAsia" w:cs="Times New Roman"/>
          <w:color w:val="auto"/>
        </w:rPr>
        <w:lastRenderedPageBreak/>
        <w:t>审查、澄清、评价和比较等投标的有关资料以及授标建议等评标情况。</w:t>
      </w:r>
    </w:p>
    <w:p w:rsidR="00CB7322" w:rsidRDefault="00E7781F" w:rsidP="002F2BB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CB7322" w:rsidRDefault="00CB7322">
      <w:pPr>
        <w:pStyle w:val="Default"/>
        <w:spacing w:line="360" w:lineRule="auto"/>
        <w:jc w:val="center"/>
        <w:rPr>
          <w:rFonts w:ascii="Times New Roman" w:eastAsia="宋体" w:hAnsi="Times New Roman" w:cs="Times New Roman"/>
          <w:color w:val="auto"/>
        </w:rPr>
      </w:pPr>
    </w:p>
    <w:p w:rsidR="00CB7322" w:rsidRDefault="00E7781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8"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查看排序和得分</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w:t>
      </w:r>
      <w:r>
        <w:rPr>
          <w:rFonts w:ascii="Times New Roman" w:eastAsia="宋体" w:hAnsiTheme="minorEastAsia" w:cs="Times New Roman" w:hint="eastAsia"/>
          <w:color w:val="auto"/>
        </w:rPr>
        <w:lastRenderedPageBreak/>
        <w:t>政府采购中心网（网址：</w:t>
      </w:r>
      <w:hyperlink r:id="rId29"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CB7322" w:rsidRDefault="00CB7322" w:rsidP="002F2BB9">
      <w:pPr>
        <w:pStyle w:val="Default"/>
        <w:spacing w:line="360" w:lineRule="auto"/>
        <w:ind w:firstLineChars="200" w:firstLine="446"/>
        <w:jc w:val="center"/>
        <w:rPr>
          <w:rFonts w:ascii="Times New Roman" w:eastAsia="宋体" w:hAnsiTheme="minorEastAsia" w:cs="Times New Roman"/>
          <w:color w:val="auto"/>
        </w:rPr>
      </w:pPr>
    </w:p>
    <w:p w:rsidR="00CB7322" w:rsidRDefault="00E7781F" w:rsidP="002F2BB9">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w:t>
      </w:r>
      <w:r>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一、“政采贷”概念</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CB7322" w:rsidRDefault="00E7781F" w:rsidP="002F2BB9">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CB732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CB7322">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CB7322" w:rsidRDefault="00E7781F">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B7322" w:rsidRDefault="00E7781F">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CB7322" w:rsidRDefault="00E7781F">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CB7322" w:rsidRDefault="00E7781F">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CB7322">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B7322" w:rsidRDefault="00E7781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CB7322" w:rsidRDefault="00E7781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CB7322">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B7322" w:rsidRDefault="00E7781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CB7322" w:rsidRDefault="00E7781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w:t>
            </w:r>
            <w:r>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w:t>
            </w:r>
            <w:r>
              <w:rPr>
                <w:rFonts w:ascii="宋体" w:hAnsi="宋体" w:cs="宋体" w:hint="eastAsia"/>
                <w:color w:val="000000"/>
                <w:kern w:val="0"/>
                <w:sz w:val="19"/>
                <w:szCs w:val="19"/>
              </w:rPr>
              <w:lastRenderedPageBreak/>
              <w:t>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CB7322">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B7322" w:rsidRDefault="00E7781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CB7322">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B7322" w:rsidRDefault="00E7781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CB7322" w:rsidRDefault="00E7781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CB7322" w:rsidRDefault="00E7781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CB7322" w:rsidRDefault="00E7781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CB7322" w:rsidRDefault="00E7781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CB7322">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B7322" w:rsidRDefault="00E7781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CB7322" w:rsidRDefault="00E7781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CB7322">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B7322" w:rsidRDefault="00E7781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CB7322" w:rsidRDefault="00E7781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CB7322">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B7322" w:rsidRDefault="00E7781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CB7322">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B7322" w:rsidRDefault="00E7781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CB7322" w:rsidRDefault="00E7781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CB7322" w:rsidRDefault="00E7781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CB7322" w:rsidRDefault="00E7781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CB7322" w:rsidRDefault="00E7781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CB7322" w:rsidRDefault="00E7781F">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CB7322">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7322" w:rsidRDefault="00E7781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B7322" w:rsidRDefault="00E7781F">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CB7322" w:rsidRDefault="00E7781F">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B7322" w:rsidRDefault="00E7781F">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B7322">
              <w:tc>
                <w:tcPr>
                  <w:tcW w:w="2632" w:type="dxa"/>
                  <w:shd w:val="clear" w:color="auto" w:fill="FFFFFF"/>
                  <w:tcMar>
                    <w:top w:w="150" w:type="dxa"/>
                    <w:left w:w="0" w:type="dxa"/>
                    <w:bottom w:w="150" w:type="dxa"/>
                    <w:right w:w="0" w:type="dxa"/>
                  </w:tcMar>
                </w:tcPr>
                <w:p w:rsidR="00CB7322" w:rsidRDefault="00E7781F">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CB7322" w:rsidRDefault="00E7781F">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CB7322" w:rsidRDefault="00E7781F">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CB7322" w:rsidRDefault="00E7781F">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CB7322" w:rsidRDefault="00CB7322">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B7322" w:rsidRDefault="00E7781F">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CB7322">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7322" w:rsidRDefault="00E7781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B7322" w:rsidRDefault="00E7781F">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CB7322" w:rsidRDefault="00E7781F">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B7322">
              <w:tc>
                <w:tcPr>
                  <w:tcW w:w="2632" w:type="dxa"/>
                  <w:shd w:val="clear" w:color="auto" w:fill="FFFFFF"/>
                  <w:tcMar>
                    <w:top w:w="150" w:type="dxa"/>
                    <w:left w:w="0" w:type="dxa"/>
                    <w:bottom w:w="150" w:type="dxa"/>
                    <w:right w:w="0" w:type="dxa"/>
                  </w:tcMar>
                </w:tcPr>
                <w:p w:rsidR="00CB7322" w:rsidRDefault="00E7781F">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CB7322" w:rsidRDefault="00E7781F">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CB7322" w:rsidRDefault="00E7781F">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CB7322" w:rsidRDefault="00E7781F">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CB7322" w:rsidRDefault="00CB732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B7322" w:rsidRDefault="00E7781F">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CB7322" w:rsidRDefault="00E7781F" w:rsidP="002F2BB9">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CB732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7322" w:rsidRDefault="00E7781F">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CB7322" w:rsidRDefault="00E7781F">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B7322">
              <w:tc>
                <w:tcPr>
                  <w:tcW w:w="2632" w:type="dxa"/>
                  <w:shd w:val="clear" w:color="auto" w:fill="FFFFFF"/>
                  <w:tcMar>
                    <w:top w:w="150" w:type="dxa"/>
                    <w:left w:w="0" w:type="dxa"/>
                    <w:bottom w:w="150" w:type="dxa"/>
                    <w:right w:w="0" w:type="dxa"/>
                  </w:tcMar>
                </w:tcPr>
                <w:p w:rsidR="00CB7322" w:rsidRDefault="00E7781F">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CB7322" w:rsidRDefault="00E7781F">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CB7322" w:rsidRDefault="00E7781F">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CB7322" w:rsidRDefault="00E7781F">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CB7322" w:rsidRDefault="00CB732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B7322" w:rsidRDefault="00E7781F">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CB7322" w:rsidRDefault="00E7781F">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CB7322" w:rsidRDefault="00E7781F">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CB7322" w:rsidRDefault="00E7781F">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CB732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7322" w:rsidRDefault="00E7781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B7322" w:rsidRDefault="00E7781F">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CB7322" w:rsidRDefault="00E7781F">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B7322">
              <w:tc>
                <w:tcPr>
                  <w:tcW w:w="3007" w:type="dxa"/>
                  <w:shd w:val="clear" w:color="auto" w:fill="FFFFFF"/>
                  <w:tcMar>
                    <w:top w:w="150" w:type="dxa"/>
                    <w:left w:w="0" w:type="dxa"/>
                    <w:bottom w:w="150" w:type="dxa"/>
                    <w:right w:w="0" w:type="dxa"/>
                  </w:tcMar>
                </w:tcPr>
                <w:p w:rsidR="00CB7322" w:rsidRDefault="00E7781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CB7322" w:rsidRDefault="00E7781F">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CB7322" w:rsidRDefault="00E7781F">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CB7322" w:rsidRDefault="00CB732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CB7322" w:rsidRDefault="00E7781F">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CB732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7322" w:rsidRDefault="00E7781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B7322" w:rsidRDefault="00E7781F">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B7322">
              <w:tc>
                <w:tcPr>
                  <w:tcW w:w="3007" w:type="dxa"/>
                  <w:shd w:val="clear" w:color="auto" w:fill="FFFFFF"/>
                  <w:tcMar>
                    <w:top w:w="150" w:type="dxa"/>
                    <w:left w:w="0" w:type="dxa"/>
                    <w:bottom w:w="150" w:type="dxa"/>
                    <w:right w:w="0" w:type="dxa"/>
                  </w:tcMar>
                </w:tcPr>
                <w:p w:rsidR="00CB7322" w:rsidRDefault="00E7781F">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CB7322" w:rsidRDefault="00E7781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CB7322" w:rsidRDefault="00E7781F">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CB7322" w:rsidRDefault="00CB732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B7322" w:rsidRDefault="00E7781F">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CB732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7322" w:rsidRDefault="00E7781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B7322" w:rsidRDefault="00E7781F">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B7322">
              <w:trPr>
                <w:trHeight w:val="2992"/>
              </w:trPr>
              <w:tc>
                <w:tcPr>
                  <w:tcW w:w="3168" w:type="dxa"/>
                  <w:shd w:val="clear" w:color="auto" w:fill="FFFFFF"/>
                  <w:tcMar>
                    <w:top w:w="150" w:type="dxa"/>
                    <w:left w:w="0" w:type="dxa"/>
                    <w:bottom w:w="150" w:type="dxa"/>
                    <w:right w:w="0" w:type="dxa"/>
                  </w:tcMar>
                </w:tcPr>
                <w:p w:rsidR="00CB7322" w:rsidRDefault="00E7781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CB7322" w:rsidRDefault="00E7781F">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CB7322" w:rsidRDefault="00E7781F">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CB7322" w:rsidRDefault="00CB732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CB7322" w:rsidRDefault="00E7781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CB732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CB7322" w:rsidRDefault="00E7781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B7322" w:rsidRDefault="00E7781F">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B7322">
              <w:tc>
                <w:tcPr>
                  <w:tcW w:w="3007" w:type="dxa"/>
                  <w:shd w:val="clear" w:color="auto" w:fill="FFFFFF"/>
                  <w:tcMar>
                    <w:top w:w="150" w:type="dxa"/>
                    <w:left w:w="0" w:type="dxa"/>
                    <w:bottom w:w="150" w:type="dxa"/>
                    <w:right w:w="0" w:type="dxa"/>
                  </w:tcMar>
                </w:tcPr>
                <w:p w:rsidR="00CB7322" w:rsidRDefault="00E7781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CB7322" w:rsidRDefault="00E7781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CB7322" w:rsidRDefault="00E7781F">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CB7322" w:rsidRDefault="00CB732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CB7322" w:rsidRDefault="00E7781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CB732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7322" w:rsidRDefault="00E7781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B7322" w:rsidRDefault="00E7781F">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CB7322" w:rsidRDefault="00E7781F">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CB7322" w:rsidRDefault="00E7781F">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CB7322" w:rsidRDefault="00E7781F">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B7322" w:rsidRDefault="00E7781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CB7322" w:rsidRDefault="00E7781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CB732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CB7322" w:rsidRDefault="00E7781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CB7322" w:rsidRDefault="00CB7322">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CB7322" w:rsidRDefault="00CB7322">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CB7322" w:rsidRDefault="00CB732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B7322" w:rsidRDefault="00CB7322">
            <w:pPr>
              <w:widowControl/>
              <w:jc w:val="center"/>
              <w:textAlignment w:val="top"/>
              <w:rPr>
                <w:rFonts w:ascii="宋体" w:hAnsi="宋体" w:cs="宋体"/>
                <w:color w:val="000000"/>
                <w:kern w:val="0"/>
                <w:sz w:val="19"/>
                <w:szCs w:val="19"/>
              </w:rPr>
            </w:pPr>
          </w:p>
        </w:tc>
      </w:tr>
    </w:tbl>
    <w:p w:rsidR="00CB7322" w:rsidRDefault="00CB7322" w:rsidP="002F2BB9">
      <w:pPr>
        <w:pStyle w:val="Default"/>
        <w:spacing w:line="360" w:lineRule="auto"/>
        <w:ind w:firstLineChars="200" w:firstLine="446"/>
        <w:jc w:val="both"/>
        <w:rPr>
          <w:rFonts w:ascii="Times New Roman" w:eastAsia="宋体" w:hAnsiTheme="minorEastAsia" w:cs="Times New Roman"/>
          <w:color w:val="auto"/>
        </w:rPr>
      </w:pPr>
    </w:p>
    <w:p w:rsidR="00CB7322" w:rsidRDefault="00E7781F" w:rsidP="002F2BB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CB7322" w:rsidRDefault="00E7781F">
      <w:pPr>
        <w:widowControl/>
        <w:jc w:val="left"/>
        <w:rPr>
          <w:b/>
          <w:bCs/>
          <w:kern w:val="28"/>
          <w:sz w:val="32"/>
          <w:szCs w:val="32"/>
        </w:rPr>
      </w:pPr>
      <w:r>
        <w:br w:type="page"/>
      </w:r>
    </w:p>
    <w:p w:rsidR="00CB7322" w:rsidRDefault="00E7781F">
      <w:pPr>
        <w:pStyle w:val="ac"/>
        <w:ind w:left="386"/>
        <w:rPr>
          <w:rFonts w:ascii="Times New Roman" w:hAnsi="Times New Roman"/>
        </w:rPr>
      </w:pPr>
      <w:r>
        <w:rPr>
          <w:rFonts w:ascii="Times New Roman" w:hAnsiTheme="minorEastAsia"/>
        </w:rPr>
        <w:lastRenderedPageBreak/>
        <w:t>第四部分合同条款</w:t>
      </w:r>
    </w:p>
    <w:p w:rsidR="00CB7322" w:rsidRDefault="00E7781F">
      <w:pPr>
        <w:snapToGrid w:val="0"/>
        <w:spacing w:line="360" w:lineRule="auto"/>
        <w:ind w:firstLineChars="200" w:firstLine="448"/>
        <w:rPr>
          <w:sz w:val="24"/>
          <w:szCs w:val="24"/>
        </w:rPr>
      </w:pPr>
      <w:r>
        <w:rPr>
          <w:rFonts w:hAnsiTheme="minorEastAsia"/>
          <w:b/>
          <w:bCs/>
          <w:sz w:val="24"/>
          <w:szCs w:val="24"/>
        </w:rPr>
        <w:t>采购人（甲方）：</w:t>
      </w:r>
    </w:p>
    <w:p w:rsidR="00CB7322" w:rsidRDefault="00E7781F">
      <w:pPr>
        <w:snapToGrid w:val="0"/>
        <w:spacing w:line="360" w:lineRule="auto"/>
        <w:ind w:firstLineChars="200" w:firstLine="448"/>
        <w:rPr>
          <w:sz w:val="24"/>
          <w:szCs w:val="24"/>
        </w:rPr>
      </w:pPr>
      <w:r>
        <w:rPr>
          <w:rFonts w:hAnsiTheme="minorEastAsia"/>
          <w:b/>
          <w:bCs/>
          <w:sz w:val="24"/>
          <w:szCs w:val="24"/>
        </w:rPr>
        <w:t>供应商（乙方）：</w:t>
      </w:r>
    </w:p>
    <w:p w:rsidR="00CB7322" w:rsidRDefault="00E7781F" w:rsidP="002F2BB9">
      <w:pPr>
        <w:spacing w:line="480" w:lineRule="exact"/>
        <w:ind w:firstLineChars="200" w:firstLine="446"/>
        <w:rPr>
          <w:sz w:val="24"/>
          <w:szCs w:val="24"/>
        </w:rPr>
      </w:pPr>
      <w:r>
        <w:rPr>
          <w:rFonts w:hAnsiTheme="minorEastAsia"/>
          <w:sz w:val="24"/>
          <w:szCs w:val="24"/>
        </w:rPr>
        <w:t>甲、乙双方根据项目（项目编号：）的政府采购结果和招标文件（或采购文件）的要求，并经双方协商一致，达成本合同：</w:t>
      </w:r>
    </w:p>
    <w:p w:rsidR="00CB7322" w:rsidRDefault="00E7781F">
      <w:pPr>
        <w:numPr>
          <w:ilvl w:val="0"/>
          <w:numId w:val="9"/>
        </w:numPr>
        <w:tabs>
          <w:tab w:val="left" w:pos="0"/>
          <w:tab w:val="left" w:pos="315"/>
        </w:tabs>
        <w:spacing w:line="520" w:lineRule="exact"/>
        <w:rPr>
          <w:sz w:val="24"/>
          <w:szCs w:val="24"/>
        </w:rPr>
      </w:pPr>
      <w:r>
        <w:rPr>
          <w:rFonts w:hint="eastAsia"/>
          <w:sz w:val="24"/>
          <w:szCs w:val="24"/>
        </w:rPr>
        <w:t>本合同为中小企业预留合同</w:t>
      </w:r>
    </w:p>
    <w:p w:rsidR="00CB7322" w:rsidRDefault="00E7781F">
      <w:pPr>
        <w:numPr>
          <w:ilvl w:val="0"/>
          <w:numId w:val="9"/>
        </w:numPr>
        <w:tabs>
          <w:tab w:val="left" w:pos="0"/>
          <w:tab w:val="left" w:pos="315"/>
        </w:tabs>
        <w:spacing w:line="520" w:lineRule="exact"/>
        <w:rPr>
          <w:sz w:val="24"/>
          <w:szCs w:val="24"/>
        </w:rPr>
      </w:pPr>
      <w:r>
        <w:rPr>
          <w:rFonts w:hint="eastAsia"/>
          <w:sz w:val="24"/>
          <w:szCs w:val="24"/>
        </w:rPr>
        <w:t>本合同非中小企业预留合同</w:t>
      </w:r>
    </w:p>
    <w:p w:rsidR="00CB7322" w:rsidRDefault="00E7781F" w:rsidP="002F2BB9">
      <w:pPr>
        <w:spacing w:line="480" w:lineRule="exact"/>
        <w:ind w:firstLineChars="200" w:firstLine="446"/>
        <w:rPr>
          <w:sz w:val="24"/>
          <w:szCs w:val="24"/>
        </w:rPr>
      </w:pPr>
      <w:r>
        <w:rPr>
          <w:rFonts w:hAnsiTheme="minorEastAsia"/>
          <w:sz w:val="24"/>
          <w:szCs w:val="24"/>
        </w:rPr>
        <w:t>第一条委托物业的基本情况</w:t>
      </w:r>
    </w:p>
    <w:p w:rsidR="00CB7322" w:rsidRDefault="00E7781F" w:rsidP="002F2BB9">
      <w:pPr>
        <w:spacing w:line="360" w:lineRule="auto"/>
        <w:ind w:firstLineChars="202" w:firstLine="451"/>
        <w:rPr>
          <w:sz w:val="24"/>
          <w:szCs w:val="24"/>
        </w:rPr>
      </w:pPr>
      <w:r>
        <w:rPr>
          <w:rFonts w:hAnsiTheme="minorEastAsia"/>
          <w:sz w:val="24"/>
          <w:szCs w:val="24"/>
        </w:rPr>
        <w:t>物业名称：</w:t>
      </w:r>
    </w:p>
    <w:p w:rsidR="00CB7322" w:rsidRDefault="00E7781F" w:rsidP="002F2BB9">
      <w:pPr>
        <w:spacing w:line="360" w:lineRule="auto"/>
        <w:ind w:firstLineChars="202" w:firstLine="451"/>
        <w:rPr>
          <w:sz w:val="24"/>
          <w:szCs w:val="24"/>
        </w:rPr>
      </w:pPr>
      <w:r>
        <w:rPr>
          <w:rFonts w:hAnsiTheme="minorEastAsia"/>
          <w:sz w:val="24"/>
          <w:szCs w:val="24"/>
        </w:rPr>
        <w:t>物业类型：</w:t>
      </w:r>
    </w:p>
    <w:p w:rsidR="00CB7322" w:rsidRDefault="00E7781F" w:rsidP="002F2BB9">
      <w:pPr>
        <w:spacing w:line="360" w:lineRule="auto"/>
        <w:ind w:firstLineChars="202" w:firstLine="451"/>
        <w:rPr>
          <w:sz w:val="24"/>
          <w:szCs w:val="24"/>
        </w:rPr>
      </w:pPr>
      <w:r>
        <w:rPr>
          <w:rFonts w:hAnsiTheme="minorEastAsia" w:hint="eastAsia"/>
          <w:sz w:val="24"/>
          <w:szCs w:val="24"/>
        </w:rPr>
        <w:t>坐落</w:t>
      </w:r>
      <w:r>
        <w:rPr>
          <w:rFonts w:hAnsiTheme="minorEastAsia"/>
          <w:sz w:val="24"/>
          <w:szCs w:val="24"/>
        </w:rPr>
        <w:t>位置：</w:t>
      </w:r>
    </w:p>
    <w:p w:rsidR="00CB7322" w:rsidRDefault="00E7781F" w:rsidP="002F2BB9">
      <w:pPr>
        <w:spacing w:line="360" w:lineRule="auto"/>
        <w:ind w:firstLineChars="202" w:firstLine="451"/>
        <w:rPr>
          <w:sz w:val="24"/>
          <w:szCs w:val="24"/>
        </w:rPr>
      </w:pPr>
      <w:r>
        <w:rPr>
          <w:rFonts w:hAnsiTheme="minorEastAsia"/>
          <w:sz w:val="24"/>
          <w:szCs w:val="24"/>
        </w:rPr>
        <w:t>物业管理区域四至：</w:t>
      </w:r>
    </w:p>
    <w:p w:rsidR="00CB7322" w:rsidRDefault="00E7781F" w:rsidP="002F2BB9">
      <w:pPr>
        <w:spacing w:line="360" w:lineRule="auto"/>
        <w:ind w:firstLineChars="202" w:firstLine="451"/>
        <w:rPr>
          <w:sz w:val="24"/>
          <w:szCs w:val="24"/>
        </w:rPr>
      </w:pPr>
      <w:r>
        <w:rPr>
          <w:rFonts w:hAnsiTheme="minorEastAsia"/>
          <w:sz w:val="24"/>
          <w:szCs w:val="24"/>
        </w:rPr>
        <w:t>东至：南至：</w:t>
      </w:r>
    </w:p>
    <w:p w:rsidR="00CB7322" w:rsidRDefault="00E7781F" w:rsidP="002F2BB9">
      <w:pPr>
        <w:spacing w:line="360" w:lineRule="auto"/>
        <w:ind w:firstLineChars="202" w:firstLine="451"/>
        <w:rPr>
          <w:sz w:val="24"/>
          <w:szCs w:val="24"/>
        </w:rPr>
      </w:pPr>
      <w:r>
        <w:rPr>
          <w:rFonts w:hAnsiTheme="minorEastAsia"/>
          <w:sz w:val="24"/>
          <w:szCs w:val="24"/>
        </w:rPr>
        <w:t>西至：北至：</w:t>
      </w:r>
    </w:p>
    <w:p w:rsidR="00CB7322" w:rsidRDefault="00E7781F" w:rsidP="002F2BB9">
      <w:pPr>
        <w:spacing w:line="360" w:lineRule="auto"/>
        <w:ind w:firstLineChars="202" w:firstLine="451"/>
        <w:rPr>
          <w:sz w:val="24"/>
          <w:szCs w:val="24"/>
        </w:rPr>
      </w:pPr>
      <w:r>
        <w:rPr>
          <w:rFonts w:hAnsiTheme="minorEastAsia"/>
          <w:sz w:val="24"/>
          <w:szCs w:val="24"/>
        </w:rPr>
        <w:t>占地面积：大楼总建筑面积：</w:t>
      </w:r>
    </w:p>
    <w:p w:rsidR="00CB7322" w:rsidRDefault="00E7781F" w:rsidP="002F2BB9">
      <w:pPr>
        <w:spacing w:line="360" w:lineRule="auto"/>
        <w:ind w:firstLineChars="202" w:firstLine="451"/>
        <w:rPr>
          <w:sz w:val="24"/>
          <w:szCs w:val="24"/>
        </w:rPr>
      </w:pPr>
      <w:r>
        <w:rPr>
          <w:rFonts w:hAnsiTheme="minorEastAsia"/>
          <w:sz w:val="24"/>
          <w:szCs w:val="24"/>
        </w:rPr>
        <w:t>其中：地上面积：平方米</w:t>
      </w:r>
    </w:p>
    <w:p w:rsidR="00CB7322" w:rsidRDefault="00E7781F" w:rsidP="002F2BB9">
      <w:pPr>
        <w:spacing w:line="360" w:lineRule="auto"/>
        <w:ind w:firstLineChars="202" w:firstLine="451"/>
        <w:rPr>
          <w:sz w:val="24"/>
          <w:szCs w:val="24"/>
        </w:rPr>
      </w:pPr>
      <w:r>
        <w:rPr>
          <w:rFonts w:hAnsiTheme="minorEastAsia"/>
          <w:sz w:val="24"/>
          <w:szCs w:val="24"/>
        </w:rPr>
        <w:t>地下面积：平方米</w:t>
      </w:r>
    </w:p>
    <w:p w:rsidR="00CB7322" w:rsidRDefault="00E7781F" w:rsidP="002F2BB9">
      <w:pPr>
        <w:spacing w:line="360" w:lineRule="auto"/>
        <w:ind w:firstLineChars="202" w:firstLine="451"/>
        <w:rPr>
          <w:sz w:val="24"/>
          <w:szCs w:val="24"/>
        </w:rPr>
      </w:pPr>
      <w:r>
        <w:rPr>
          <w:rFonts w:hAnsiTheme="minorEastAsia"/>
          <w:sz w:val="24"/>
          <w:szCs w:val="24"/>
        </w:rPr>
        <w:t>标准层面积：平方米</w:t>
      </w:r>
    </w:p>
    <w:p w:rsidR="00CB7322" w:rsidRDefault="00E7781F" w:rsidP="002F2BB9">
      <w:pPr>
        <w:spacing w:line="360" w:lineRule="auto"/>
        <w:ind w:firstLineChars="202" w:firstLine="451"/>
        <w:rPr>
          <w:sz w:val="24"/>
          <w:szCs w:val="24"/>
        </w:rPr>
      </w:pPr>
      <w:r>
        <w:rPr>
          <w:rFonts w:hAnsiTheme="minorEastAsia"/>
          <w:sz w:val="24"/>
          <w:szCs w:val="24"/>
        </w:rPr>
        <w:t>人防建筑面积：平方米</w:t>
      </w:r>
    </w:p>
    <w:p w:rsidR="00CB7322" w:rsidRDefault="00E7781F" w:rsidP="002F2BB9">
      <w:pPr>
        <w:spacing w:line="360" w:lineRule="auto"/>
        <w:ind w:firstLineChars="202" w:firstLine="451"/>
        <w:rPr>
          <w:sz w:val="24"/>
          <w:szCs w:val="24"/>
        </w:rPr>
      </w:pPr>
      <w:r>
        <w:rPr>
          <w:rFonts w:hAnsiTheme="minorEastAsia"/>
          <w:sz w:val="24"/>
          <w:szCs w:val="24"/>
        </w:rPr>
        <w:t>建筑层数：地上层，地下层</w:t>
      </w:r>
    </w:p>
    <w:p w:rsidR="00CB7322" w:rsidRDefault="00E7781F" w:rsidP="002F2BB9">
      <w:pPr>
        <w:spacing w:line="360" w:lineRule="auto"/>
        <w:ind w:firstLineChars="202" w:firstLine="451"/>
        <w:rPr>
          <w:sz w:val="24"/>
          <w:szCs w:val="24"/>
        </w:rPr>
      </w:pPr>
      <w:r>
        <w:rPr>
          <w:rFonts w:hAnsiTheme="minorEastAsia"/>
          <w:sz w:val="24"/>
          <w:szCs w:val="24"/>
        </w:rPr>
        <w:t>建筑尺寸：长：米，宽：米，高：米</w:t>
      </w:r>
    </w:p>
    <w:p w:rsidR="00CB7322" w:rsidRDefault="00E7781F" w:rsidP="002F2BB9">
      <w:pPr>
        <w:spacing w:line="360" w:lineRule="auto"/>
        <w:ind w:firstLineChars="202" w:firstLine="451"/>
        <w:rPr>
          <w:sz w:val="24"/>
          <w:szCs w:val="24"/>
        </w:rPr>
      </w:pPr>
      <w:r>
        <w:rPr>
          <w:rFonts w:hAnsiTheme="minorEastAsia"/>
          <w:sz w:val="24"/>
          <w:szCs w:val="24"/>
        </w:rPr>
        <w:t>建筑层高：</w:t>
      </w:r>
    </w:p>
    <w:p w:rsidR="00CB7322" w:rsidRDefault="00E7781F" w:rsidP="002F2BB9">
      <w:pPr>
        <w:spacing w:line="360" w:lineRule="auto"/>
        <w:ind w:firstLineChars="202" w:firstLine="451"/>
        <w:rPr>
          <w:sz w:val="24"/>
          <w:szCs w:val="24"/>
        </w:rPr>
      </w:pPr>
      <w:r>
        <w:rPr>
          <w:rFonts w:hAnsiTheme="minorEastAsia"/>
          <w:sz w:val="24"/>
          <w:szCs w:val="24"/>
        </w:rPr>
        <w:t>建筑结构：</w:t>
      </w:r>
    </w:p>
    <w:p w:rsidR="00CB7322" w:rsidRDefault="00E7781F" w:rsidP="002F2BB9">
      <w:pPr>
        <w:spacing w:line="480" w:lineRule="exact"/>
        <w:ind w:firstLineChars="200" w:firstLine="446"/>
        <w:rPr>
          <w:sz w:val="24"/>
          <w:szCs w:val="24"/>
        </w:rPr>
      </w:pPr>
      <w:r>
        <w:rPr>
          <w:rFonts w:hAnsiTheme="minorEastAsia"/>
          <w:sz w:val="24"/>
          <w:szCs w:val="24"/>
        </w:rPr>
        <w:t>第二条物业服务内容及标准</w:t>
      </w:r>
    </w:p>
    <w:p w:rsidR="00CB7322" w:rsidRDefault="00E7781F" w:rsidP="002F2BB9">
      <w:pPr>
        <w:spacing w:line="480" w:lineRule="exact"/>
        <w:ind w:firstLineChars="200" w:firstLine="446"/>
        <w:rPr>
          <w:spacing w:val="-20"/>
          <w:sz w:val="24"/>
          <w:szCs w:val="24"/>
          <w:bdr w:val="single" w:sz="4" w:space="0" w:color="auto"/>
        </w:rPr>
      </w:pPr>
      <w:r>
        <w:rPr>
          <w:rFonts w:hAnsiTheme="minorEastAsia"/>
          <w:sz w:val="24"/>
          <w:szCs w:val="24"/>
        </w:rPr>
        <w:t>（一）房屋本体和共用部位的维修、养护和管理：</w:t>
      </w:r>
    </w:p>
    <w:p w:rsidR="00CB7322" w:rsidRDefault="00CB7322" w:rsidP="002F2BB9">
      <w:pPr>
        <w:spacing w:line="480" w:lineRule="exact"/>
        <w:ind w:firstLineChars="200" w:firstLine="366"/>
        <w:rPr>
          <w:spacing w:val="-20"/>
          <w:sz w:val="24"/>
          <w:szCs w:val="24"/>
          <w:u w:val="single"/>
        </w:rPr>
      </w:pPr>
    </w:p>
    <w:p w:rsidR="00CB7322" w:rsidRDefault="00E7781F" w:rsidP="002F2BB9">
      <w:pPr>
        <w:spacing w:line="480" w:lineRule="exact"/>
        <w:ind w:firstLineChars="200" w:firstLine="446"/>
        <w:rPr>
          <w:sz w:val="24"/>
          <w:szCs w:val="24"/>
        </w:rPr>
      </w:pPr>
      <w:r>
        <w:rPr>
          <w:rFonts w:hAnsiTheme="minorEastAsia"/>
          <w:sz w:val="24"/>
          <w:szCs w:val="24"/>
        </w:rPr>
        <w:t>（二）共用设施设备运行、维修、养护：</w:t>
      </w:r>
    </w:p>
    <w:p w:rsidR="00CB7322" w:rsidRDefault="00E7781F" w:rsidP="002F2BB9">
      <w:pPr>
        <w:spacing w:line="480" w:lineRule="exact"/>
        <w:ind w:firstLineChars="200" w:firstLine="446"/>
        <w:rPr>
          <w:sz w:val="24"/>
          <w:szCs w:val="24"/>
        </w:rPr>
      </w:pPr>
      <w:r>
        <w:rPr>
          <w:sz w:val="24"/>
          <w:szCs w:val="24"/>
        </w:rPr>
        <w:t>1.</w:t>
      </w:r>
      <w:r>
        <w:rPr>
          <w:rFonts w:hAnsiTheme="minorEastAsia"/>
          <w:sz w:val="24"/>
          <w:szCs w:val="24"/>
        </w:rPr>
        <w:t>供、配电设施设备</w:t>
      </w:r>
      <w:r>
        <w:rPr>
          <w:sz w:val="24"/>
          <w:szCs w:val="24"/>
        </w:rPr>
        <w:t>:</w:t>
      </w:r>
    </w:p>
    <w:p w:rsidR="00CB7322" w:rsidRDefault="00CB7322" w:rsidP="002F2BB9">
      <w:pPr>
        <w:spacing w:line="480" w:lineRule="exact"/>
        <w:ind w:firstLineChars="200" w:firstLine="366"/>
        <w:rPr>
          <w:spacing w:val="-20"/>
          <w:sz w:val="24"/>
          <w:szCs w:val="24"/>
          <w:u w:val="single"/>
        </w:rPr>
      </w:pPr>
    </w:p>
    <w:p w:rsidR="00CB7322" w:rsidRDefault="00E7781F" w:rsidP="002F2BB9">
      <w:pPr>
        <w:spacing w:line="480" w:lineRule="exact"/>
        <w:ind w:firstLineChars="200" w:firstLine="446"/>
        <w:rPr>
          <w:sz w:val="24"/>
          <w:szCs w:val="24"/>
        </w:rPr>
      </w:pPr>
      <w:r>
        <w:rPr>
          <w:sz w:val="24"/>
          <w:szCs w:val="24"/>
        </w:rPr>
        <w:t>2.</w:t>
      </w:r>
      <w:r>
        <w:rPr>
          <w:rFonts w:hAnsiTheme="minorEastAsia"/>
          <w:sz w:val="24"/>
          <w:szCs w:val="24"/>
        </w:rPr>
        <w:t>给、排水设施设备</w:t>
      </w:r>
      <w:r>
        <w:rPr>
          <w:sz w:val="24"/>
          <w:szCs w:val="24"/>
        </w:rPr>
        <w:t>:</w:t>
      </w:r>
    </w:p>
    <w:p w:rsidR="00CB7322" w:rsidRDefault="00CB7322" w:rsidP="002F2BB9">
      <w:pPr>
        <w:spacing w:line="480" w:lineRule="exact"/>
        <w:ind w:firstLineChars="200" w:firstLine="366"/>
        <w:rPr>
          <w:spacing w:val="-20"/>
          <w:sz w:val="24"/>
          <w:szCs w:val="24"/>
          <w:u w:val="single"/>
        </w:rPr>
      </w:pPr>
    </w:p>
    <w:p w:rsidR="00CB7322" w:rsidRDefault="00E7781F" w:rsidP="002F2BB9">
      <w:pPr>
        <w:spacing w:line="480" w:lineRule="exact"/>
        <w:ind w:firstLineChars="200" w:firstLine="446"/>
        <w:rPr>
          <w:sz w:val="24"/>
          <w:szCs w:val="24"/>
        </w:rPr>
      </w:pPr>
      <w:r>
        <w:rPr>
          <w:sz w:val="24"/>
          <w:szCs w:val="24"/>
        </w:rPr>
        <w:t>3.</w:t>
      </w:r>
      <w:r>
        <w:rPr>
          <w:rFonts w:hAnsiTheme="minorEastAsia"/>
          <w:sz w:val="24"/>
          <w:szCs w:val="24"/>
        </w:rPr>
        <w:t>升降系统</w:t>
      </w:r>
      <w:r>
        <w:rPr>
          <w:sz w:val="24"/>
          <w:szCs w:val="24"/>
        </w:rPr>
        <w:t>:</w:t>
      </w:r>
    </w:p>
    <w:p w:rsidR="00CB7322" w:rsidRDefault="00CB7322" w:rsidP="002F2BB9">
      <w:pPr>
        <w:spacing w:line="480" w:lineRule="exact"/>
        <w:ind w:firstLineChars="200" w:firstLine="366"/>
        <w:rPr>
          <w:spacing w:val="-20"/>
          <w:sz w:val="24"/>
          <w:szCs w:val="24"/>
          <w:u w:val="single"/>
        </w:rPr>
      </w:pPr>
    </w:p>
    <w:p w:rsidR="00CB7322" w:rsidRDefault="00E7781F" w:rsidP="002F2BB9">
      <w:pPr>
        <w:spacing w:line="480" w:lineRule="exact"/>
        <w:ind w:firstLineChars="200" w:firstLine="446"/>
        <w:rPr>
          <w:sz w:val="24"/>
          <w:szCs w:val="24"/>
        </w:rPr>
      </w:pPr>
      <w:r>
        <w:rPr>
          <w:sz w:val="24"/>
          <w:szCs w:val="24"/>
        </w:rPr>
        <w:t>4.</w:t>
      </w:r>
      <w:r>
        <w:rPr>
          <w:rFonts w:hAnsiTheme="minorEastAsia"/>
          <w:sz w:val="24"/>
          <w:szCs w:val="24"/>
        </w:rPr>
        <w:t>消防系统</w:t>
      </w:r>
      <w:r>
        <w:rPr>
          <w:sz w:val="24"/>
          <w:szCs w:val="24"/>
        </w:rPr>
        <w:t>:</w:t>
      </w:r>
    </w:p>
    <w:p w:rsidR="00CB7322" w:rsidRDefault="00CB7322" w:rsidP="002F2BB9">
      <w:pPr>
        <w:spacing w:line="480" w:lineRule="exact"/>
        <w:ind w:firstLineChars="200" w:firstLine="366"/>
        <w:rPr>
          <w:spacing w:val="-20"/>
          <w:sz w:val="24"/>
          <w:szCs w:val="24"/>
          <w:u w:val="single"/>
        </w:rPr>
      </w:pPr>
    </w:p>
    <w:p w:rsidR="00CB7322" w:rsidRDefault="00E7781F" w:rsidP="002F2BB9">
      <w:pPr>
        <w:spacing w:line="480" w:lineRule="exact"/>
        <w:ind w:firstLineChars="200" w:firstLine="446"/>
        <w:rPr>
          <w:sz w:val="24"/>
          <w:szCs w:val="24"/>
        </w:rPr>
      </w:pPr>
      <w:r>
        <w:rPr>
          <w:sz w:val="24"/>
          <w:szCs w:val="24"/>
        </w:rPr>
        <w:t>5.</w:t>
      </w:r>
      <w:r>
        <w:rPr>
          <w:rFonts w:hAnsiTheme="minorEastAsia"/>
          <w:sz w:val="24"/>
          <w:szCs w:val="24"/>
        </w:rPr>
        <w:t>空气调节系统</w:t>
      </w:r>
      <w:r>
        <w:rPr>
          <w:sz w:val="24"/>
          <w:szCs w:val="24"/>
        </w:rPr>
        <w:t>:</w:t>
      </w:r>
    </w:p>
    <w:p w:rsidR="00CB7322" w:rsidRDefault="00CB7322" w:rsidP="002F2BB9">
      <w:pPr>
        <w:spacing w:line="480" w:lineRule="exact"/>
        <w:ind w:firstLineChars="200" w:firstLine="366"/>
        <w:rPr>
          <w:spacing w:val="-20"/>
          <w:sz w:val="24"/>
          <w:szCs w:val="24"/>
          <w:u w:val="single"/>
        </w:rPr>
      </w:pPr>
    </w:p>
    <w:p w:rsidR="00CB7322" w:rsidRDefault="00E7781F" w:rsidP="002F2BB9">
      <w:pPr>
        <w:spacing w:line="480" w:lineRule="exact"/>
        <w:ind w:firstLineChars="200" w:firstLine="446"/>
        <w:rPr>
          <w:sz w:val="24"/>
          <w:szCs w:val="24"/>
        </w:rPr>
      </w:pPr>
      <w:r>
        <w:rPr>
          <w:sz w:val="24"/>
          <w:szCs w:val="24"/>
        </w:rPr>
        <w:t>6.</w:t>
      </w:r>
      <w:r>
        <w:rPr>
          <w:rFonts w:hAnsiTheme="minorEastAsia"/>
          <w:sz w:val="24"/>
          <w:szCs w:val="24"/>
        </w:rPr>
        <w:t>智能化系统</w:t>
      </w:r>
      <w:r>
        <w:rPr>
          <w:sz w:val="24"/>
          <w:szCs w:val="24"/>
        </w:rPr>
        <w:t>:</w:t>
      </w:r>
    </w:p>
    <w:p w:rsidR="00CB7322" w:rsidRDefault="00CB7322" w:rsidP="002F2BB9">
      <w:pPr>
        <w:spacing w:line="480" w:lineRule="exact"/>
        <w:ind w:firstLineChars="200" w:firstLine="366"/>
        <w:rPr>
          <w:spacing w:val="-20"/>
          <w:sz w:val="24"/>
          <w:szCs w:val="24"/>
          <w:u w:val="single"/>
        </w:rPr>
      </w:pPr>
    </w:p>
    <w:p w:rsidR="00CB7322" w:rsidRDefault="00E7781F" w:rsidP="002F2BB9">
      <w:pPr>
        <w:spacing w:line="480" w:lineRule="exact"/>
        <w:ind w:firstLineChars="200" w:firstLine="446"/>
        <w:rPr>
          <w:sz w:val="24"/>
          <w:szCs w:val="24"/>
        </w:rPr>
      </w:pPr>
      <w:r>
        <w:rPr>
          <w:sz w:val="24"/>
          <w:szCs w:val="24"/>
        </w:rPr>
        <w:t>7.</w:t>
      </w:r>
      <w:r>
        <w:rPr>
          <w:rFonts w:hAnsiTheme="minorEastAsia"/>
          <w:sz w:val="24"/>
          <w:szCs w:val="24"/>
        </w:rPr>
        <w:t>楼宇自动化系统（通讯系统等）</w:t>
      </w:r>
      <w:r>
        <w:rPr>
          <w:sz w:val="24"/>
          <w:szCs w:val="24"/>
        </w:rPr>
        <w:t>:</w:t>
      </w:r>
    </w:p>
    <w:p w:rsidR="00CB7322" w:rsidRDefault="00CB7322" w:rsidP="002F2BB9">
      <w:pPr>
        <w:spacing w:line="480" w:lineRule="exact"/>
        <w:ind w:firstLineChars="200" w:firstLine="366"/>
        <w:rPr>
          <w:spacing w:val="-20"/>
          <w:sz w:val="24"/>
          <w:szCs w:val="24"/>
          <w:u w:val="single"/>
        </w:rPr>
      </w:pPr>
    </w:p>
    <w:p w:rsidR="00CB7322" w:rsidRDefault="00E7781F" w:rsidP="002F2BB9">
      <w:pPr>
        <w:spacing w:line="480" w:lineRule="exact"/>
        <w:ind w:firstLineChars="200" w:firstLine="446"/>
        <w:rPr>
          <w:sz w:val="24"/>
          <w:szCs w:val="24"/>
        </w:rPr>
      </w:pPr>
      <w:r>
        <w:rPr>
          <w:sz w:val="24"/>
          <w:szCs w:val="24"/>
        </w:rPr>
        <w:t>8.</w:t>
      </w:r>
      <w:r>
        <w:rPr>
          <w:rFonts w:hAnsiTheme="minorEastAsia"/>
          <w:sz w:val="24"/>
          <w:szCs w:val="24"/>
        </w:rPr>
        <w:t>停车场管理系统</w:t>
      </w:r>
      <w:r>
        <w:rPr>
          <w:sz w:val="24"/>
          <w:szCs w:val="24"/>
        </w:rPr>
        <w:t>:</w:t>
      </w:r>
    </w:p>
    <w:p w:rsidR="00CB7322" w:rsidRDefault="00CB7322" w:rsidP="002F2BB9">
      <w:pPr>
        <w:spacing w:line="480" w:lineRule="exact"/>
        <w:ind w:firstLineChars="200" w:firstLine="366"/>
        <w:rPr>
          <w:spacing w:val="-20"/>
          <w:sz w:val="24"/>
          <w:szCs w:val="24"/>
          <w:u w:val="single"/>
        </w:rPr>
      </w:pPr>
    </w:p>
    <w:p w:rsidR="00CB7322" w:rsidRDefault="00E7781F" w:rsidP="002F2BB9">
      <w:pPr>
        <w:spacing w:line="480" w:lineRule="exact"/>
        <w:ind w:firstLineChars="200" w:firstLine="446"/>
        <w:rPr>
          <w:sz w:val="24"/>
          <w:szCs w:val="24"/>
        </w:rPr>
      </w:pPr>
      <w:r>
        <w:rPr>
          <w:sz w:val="24"/>
          <w:szCs w:val="24"/>
        </w:rPr>
        <w:t>9.</w:t>
      </w:r>
      <w:r>
        <w:rPr>
          <w:rFonts w:hAnsiTheme="minorEastAsia"/>
          <w:sz w:val="24"/>
          <w:szCs w:val="24"/>
        </w:rPr>
        <w:t>其他</w:t>
      </w:r>
      <w:r>
        <w:rPr>
          <w:sz w:val="24"/>
          <w:szCs w:val="24"/>
        </w:rPr>
        <w:t>:</w:t>
      </w:r>
    </w:p>
    <w:p w:rsidR="00CB7322" w:rsidRDefault="00CB7322" w:rsidP="002F2BB9">
      <w:pPr>
        <w:spacing w:line="480" w:lineRule="exact"/>
        <w:ind w:firstLineChars="200" w:firstLine="366"/>
        <w:rPr>
          <w:spacing w:val="-20"/>
          <w:sz w:val="24"/>
          <w:szCs w:val="24"/>
          <w:u w:val="single"/>
        </w:rPr>
      </w:pPr>
    </w:p>
    <w:p w:rsidR="00CB7322" w:rsidRDefault="00E7781F" w:rsidP="002F2BB9">
      <w:pPr>
        <w:spacing w:line="480" w:lineRule="exact"/>
        <w:ind w:firstLineChars="200" w:firstLine="446"/>
        <w:rPr>
          <w:sz w:val="24"/>
          <w:szCs w:val="24"/>
        </w:rPr>
      </w:pPr>
      <w:r>
        <w:rPr>
          <w:rFonts w:hAnsiTheme="minorEastAsia"/>
          <w:sz w:val="24"/>
          <w:szCs w:val="24"/>
        </w:rPr>
        <w:t>（三）共用部位和共用场地的环境保洁和绿化养护：</w:t>
      </w:r>
    </w:p>
    <w:p w:rsidR="00CB7322" w:rsidRDefault="00CB7322" w:rsidP="002F2BB9">
      <w:pPr>
        <w:spacing w:line="480" w:lineRule="exact"/>
        <w:ind w:firstLineChars="200" w:firstLine="366"/>
        <w:rPr>
          <w:spacing w:val="-20"/>
          <w:sz w:val="24"/>
          <w:szCs w:val="24"/>
          <w:u w:val="single"/>
        </w:rPr>
      </w:pPr>
    </w:p>
    <w:p w:rsidR="00CB7322" w:rsidRDefault="00E7781F" w:rsidP="002F2BB9">
      <w:pPr>
        <w:spacing w:line="480" w:lineRule="exact"/>
        <w:ind w:firstLineChars="200" w:firstLine="446"/>
        <w:rPr>
          <w:sz w:val="24"/>
          <w:szCs w:val="24"/>
        </w:rPr>
      </w:pPr>
      <w:r>
        <w:rPr>
          <w:rFonts w:hAnsiTheme="minorEastAsia"/>
          <w:sz w:val="24"/>
          <w:szCs w:val="24"/>
        </w:rPr>
        <w:t>（四）物业装饰装修的管理：</w:t>
      </w:r>
    </w:p>
    <w:p w:rsidR="00CB7322" w:rsidRDefault="00CB7322" w:rsidP="002F2BB9">
      <w:pPr>
        <w:spacing w:line="480" w:lineRule="exact"/>
        <w:ind w:firstLineChars="200" w:firstLine="366"/>
        <w:rPr>
          <w:spacing w:val="-20"/>
          <w:sz w:val="24"/>
          <w:szCs w:val="24"/>
          <w:u w:val="single"/>
        </w:rPr>
      </w:pPr>
    </w:p>
    <w:p w:rsidR="00CB7322" w:rsidRDefault="00E7781F" w:rsidP="002F2BB9">
      <w:pPr>
        <w:spacing w:line="480" w:lineRule="exact"/>
        <w:ind w:firstLineChars="200" w:firstLine="446"/>
        <w:rPr>
          <w:sz w:val="24"/>
          <w:szCs w:val="24"/>
          <w:bdr w:val="single" w:sz="4" w:space="0" w:color="auto"/>
        </w:rPr>
      </w:pPr>
      <w:r>
        <w:rPr>
          <w:rFonts w:hAnsiTheme="minorEastAsia"/>
          <w:sz w:val="24"/>
          <w:szCs w:val="24"/>
        </w:rPr>
        <w:t>（五）车辆行驶和停放秩序的服务、管理：</w:t>
      </w:r>
    </w:p>
    <w:p w:rsidR="00CB7322" w:rsidRDefault="00CB7322" w:rsidP="002F2BB9">
      <w:pPr>
        <w:spacing w:line="480" w:lineRule="exact"/>
        <w:ind w:firstLineChars="200" w:firstLine="366"/>
        <w:rPr>
          <w:spacing w:val="-20"/>
          <w:sz w:val="24"/>
          <w:szCs w:val="24"/>
          <w:u w:val="single"/>
        </w:rPr>
      </w:pPr>
    </w:p>
    <w:p w:rsidR="00CB7322" w:rsidRDefault="00E7781F" w:rsidP="002F2BB9">
      <w:pPr>
        <w:spacing w:line="480" w:lineRule="exact"/>
        <w:ind w:firstLineChars="200" w:firstLine="446"/>
        <w:rPr>
          <w:sz w:val="24"/>
          <w:szCs w:val="24"/>
          <w:bdr w:val="single" w:sz="4" w:space="0" w:color="auto"/>
        </w:rPr>
      </w:pPr>
      <w:r>
        <w:rPr>
          <w:rFonts w:hAnsiTheme="minorEastAsia"/>
          <w:sz w:val="24"/>
          <w:szCs w:val="24"/>
        </w:rPr>
        <w:t>（六）物业管理区域内公共秩序的维护和消防管理：</w:t>
      </w:r>
    </w:p>
    <w:p w:rsidR="00CB7322" w:rsidRDefault="00CB7322" w:rsidP="002F2BB9">
      <w:pPr>
        <w:spacing w:line="480" w:lineRule="exact"/>
        <w:ind w:firstLineChars="200" w:firstLine="366"/>
        <w:rPr>
          <w:spacing w:val="-20"/>
          <w:sz w:val="24"/>
          <w:szCs w:val="24"/>
          <w:u w:val="single"/>
        </w:rPr>
      </w:pPr>
    </w:p>
    <w:p w:rsidR="00CB7322" w:rsidRDefault="00E7781F" w:rsidP="002F2BB9">
      <w:pPr>
        <w:spacing w:line="480" w:lineRule="exact"/>
        <w:ind w:firstLineChars="200" w:firstLine="446"/>
        <w:rPr>
          <w:sz w:val="24"/>
          <w:szCs w:val="24"/>
        </w:rPr>
      </w:pPr>
      <w:r>
        <w:rPr>
          <w:rFonts w:hAnsiTheme="minorEastAsia"/>
          <w:sz w:val="24"/>
          <w:szCs w:val="24"/>
        </w:rPr>
        <w:t>（七）物业档案的建立、保管和使用：</w:t>
      </w:r>
    </w:p>
    <w:p w:rsidR="00CB7322" w:rsidRDefault="00CB7322" w:rsidP="002F2BB9">
      <w:pPr>
        <w:spacing w:line="480" w:lineRule="exact"/>
        <w:ind w:firstLineChars="200" w:firstLine="366"/>
        <w:rPr>
          <w:spacing w:val="-20"/>
          <w:sz w:val="24"/>
          <w:szCs w:val="24"/>
          <w:u w:val="single"/>
        </w:rPr>
      </w:pPr>
    </w:p>
    <w:p w:rsidR="00CB7322" w:rsidRDefault="00E7781F" w:rsidP="002F2BB9">
      <w:pPr>
        <w:spacing w:line="480" w:lineRule="exact"/>
        <w:ind w:firstLineChars="200" w:firstLine="446"/>
        <w:rPr>
          <w:sz w:val="24"/>
          <w:szCs w:val="24"/>
        </w:rPr>
      </w:pPr>
      <w:r>
        <w:rPr>
          <w:rFonts w:hAnsiTheme="minorEastAsia"/>
          <w:sz w:val="24"/>
          <w:szCs w:val="24"/>
        </w:rPr>
        <w:t>（八）其他委托事项：</w:t>
      </w:r>
    </w:p>
    <w:p w:rsidR="00CB7322" w:rsidRDefault="00E7781F" w:rsidP="002F2BB9">
      <w:pPr>
        <w:spacing w:line="480" w:lineRule="exact"/>
        <w:ind w:firstLineChars="200" w:firstLine="446"/>
        <w:rPr>
          <w:sz w:val="24"/>
          <w:szCs w:val="24"/>
        </w:rPr>
      </w:pPr>
      <w:r>
        <w:rPr>
          <w:sz w:val="24"/>
          <w:szCs w:val="24"/>
        </w:rPr>
        <w:t>1</w:t>
      </w:r>
      <w:r>
        <w:rPr>
          <w:rFonts w:hAnsiTheme="minorEastAsia"/>
          <w:sz w:val="24"/>
          <w:szCs w:val="24"/>
        </w:rPr>
        <w:t>、</w:t>
      </w:r>
    </w:p>
    <w:p w:rsidR="00CB7322" w:rsidRDefault="00E7781F" w:rsidP="002F2BB9">
      <w:pPr>
        <w:spacing w:line="480" w:lineRule="exact"/>
        <w:ind w:firstLineChars="200" w:firstLine="446"/>
        <w:rPr>
          <w:sz w:val="24"/>
          <w:szCs w:val="24"/>
        </w:rPr>
      </w:pPr>
      <w:r>
        <w:rPr>
          <w:sz w:val="24"/>
          <w:szCs w:val="24"/>
        </w:rPr>
        <w:t>2</w:t>
      </w:r>
      <w:r>
        <w:rPr>
          <w:rFonts w:hAnsiTheme="minorEastAsia"/>
          <w:sz w:val="24"/>
          <w:szCs w:val="24"/>
        </w:rPr>
        <w:t>、</w:t>
      </w:r>
    </w:p>
    <w:p w:rsidR="00CB7322" w:rsidRDefault="00E7781F" w:rsidP="002F2BB9">
      <w:pPr>
        <w:spacing w:line="480" w:lineRule="exact"/>
        <w:ind w:firstLineChars="200" w:firstLine="446"/>
        <w:rPr>
          <w:sz w:val="24"/>
          <w:szCs w:val="24"/>
          <w:u w:val="single"/>
        </w:rPr>
      </w:pPr>
      <w:r>
        <w:rPr>
          <w:sz w:val="24"/>
          <w:szCs w:val="24"/>
        </w:rPr>
        <w:t>3</w:t>
      </w:r>
      <w:r>
        <w:rPr>
          <w:rFonts w:hAnsiTheme="minorEastAsia"/>
          <w:sz w:val="24"/>
          <w:szCs w:val="24"/>
        </w:rPr>
        <w:t>、</w:t>
      </w:r>
    </w:p>
    <w:p w:rsidR="00CB7322" w:rsidRDefault="00E7781F" w:rsidP="002F2BB9">
      <w:pPr>
        <w:spacing w:line="480" w:lineRule="exact"/>
        <w:ind w:firstLineChars="200" w:firstLine="446"/>
        <w:rPr>
          <w:sz w:val="24"/>
          <w:szCs w:val="24"/>
        </w:rPr>
      </w:pPr>
      <w:r>
        <w:rPr>
          <w:rFonts w:hAnsiTheme="minorEastAsia"/>
          <w:sz w:val="24"/>
          <w:szCs w:val="24"/>
        </w:rPr>
        <w:t>第三条物业服务合同期限</w:t>
      </w:r>
    </w:p>
    <w:p w:rsidR="00CB7322" w:rsidRDefault="00E7781F" w:rsidP="002F2BB9">
      <w:pPr>
        <w:spacing w:line="480" w:lineRule="exact"/>
        <w:ind w:firstLineChars="200" w:firstLine="446"/>
        <w:rPr>
          <w:color w:val="FF0000"/>
          <w:sz w:val="24"/>
          <w:szCs w:val="24"/>
        </w:rPr>
      </w:pPr>
      <w:r>
        <w:rPr>
          <w:rFonts w:hAnsiTheme="minorEastAsia"/>
          <w:sz w:val="24"/>
          <w:szCs w:val="24"/>
        </w:rPr>
        <w:t>物业服务合同期限为年。</w:t>
      </w:r>
    </w:p>
    <w:p w:rsidR="00CB7322" w:rsidRDefault="00E7781F" w:rsidP="002F2BB9">
      <w:pPr>
        <w:spacing w:line="480" w:lineRule="exact"/>
        <w:ind w:firstLineChars="200" w:firstLine="446"/>
        <w:rPr>
          <w:sz w:val="24"/>
          <w:szCs w:val="24"/>
        </w:rPr>
      </w:pPr>
      <w:r>
        <w:rPr>
          <w:rFonts w:hAnsiTheme="minorEastAsia"/>
          <w:sz w:val="24"/>
          <w:szCs w:val="24"/>
        </w:rPr>
        <w:t>自年月日起至年月日终止。</w:t>
      </w:r>
    </w:p>
    <w:p w:rsidR="00CB7322" w:rsidRDefault="00E7781F" w:rsidP="002F2BB9">
      <w:pPr>
        <w:spacing w:line="480" w:lineRule="exact"/>
        <w:ind w:firstLineChars="200" w:firstLine="446"/>
        <w:rPr>
          <w:sz w:val="24"/>
          <w:szCs w:val="24"/>
        </w:rPr>
      </w:pPr>
      <w:r>
        <w:rPr>
          <w:rFonts w:hAnsiTheme="minorEastAsia"/>
          <w:sz w:val="24"/>
          <w:szCs w:val="24"/>
        </w:rPr>
        <w:t>第四条甲方权利义务</w:t>
      </w:r>
    </w:p>
    <w:p w:rsidR="00CB7322" w:rsidRDefault="00E7781F" w:rsidP="002F2BB9">
      <w:pPr>
        <w:spacing w:line="480" w:lineRule="exact"/>
        <w:ind w:firstLineChars="200" w:firstLine="446"/>
        <w:rPr>
          <w:sz w:val="24"/>
          <w:szCs w:val="24"/>
        </w:rPr>
      </w:pPr>
      <w:r>
        <w:rPr>
          <w:rFonts w:hAnsiTheme="minorEastAsia"/>
          <w:sz w:val="24"/>
          <w:szCs w:val="24"/>
        </w:rPr>
        <w:t>（一）代表和维护采购人所有人员在物业管理服务活动中的合法权益；</w:t>
      </w:r>
    </w:p>
    <w:p w:rsidR="00CB7322" w:rsidRDefault="00E7781F" w:rsidP="002F2BB9">
      <w:pPr>
        <w:spacing w:line="480" w:lineRule="exact"/>
        <w:ind w:firstLineChars="200" w:firstLine="446"/>
        <w:rPr>
          <w:sz w:val="24"/>
          <w:szCs w:val="24"/>
        </w:rPr>
      </w:pPr>
      <w:r>
        <w:rPr>
          <w:rFonts w:hAnsiTheme="minorEastAsia"/>
          <w:sz w:val="24"/>
          <w:szCs w:val="24"/>
        </w:rPr>
        <w:t>（二）制定、修改管理规约，监督采购人所有人员遵守管理规约；</w:t>
      </w:r>
    </w:p>
    <w:p w:rsidR="00CB7322" w:rsidRDefault="00E7781F" w:rsidP="002F2BB9">
      <w:pPr>
        <w:spacing w:line="480" w:lineRule="exact"/>
        <w:ind w:firstLineChars="200" w:firstLine="446"/>
        <w:rPr>
          <w:sz w:val="24"/>
          <w:szCs w:val="24"/>
        </w:rPr>
      </w:pPr>
      <w:r>
        <w:rPr>
          <w:rFonts w:hAnsiTheme="minorEastAsia"/>
          <w:sz w:val="24"/>
          <w:szCs w:val="24"/>
        </w:rPr>
        <w:t>（三）审定物业服务合同内容，选聘、解聘物业服务企业；</w:t>
      </w:r>
    </w:p>
    <w:p w:rsidR="00CB7322" w:rsidRDefault="00E7781F" w:rsidP="002F2BB9">
      <w:pPr>
        <w:spacing w:line="480" w:lineRule="exact"/>
        <w:ind w:firstLineChars="200" w:firstLine="446"/>
        <w:rPr>
          <w:sz w:val="24"/>
          <w:szCs w:val="24"/>
        </w:rPr>
      </w:pPr>
      <w:r>
        <w:rPr>
          <w:rFonts w:hAnsiTheme="minorEastAsia"/>
          <w:sz w:val="24"/>
          <w:szCs w:val="24"/>
        </w:rPr>
        <w:t>（四）审定乙方提出的物业管理服务年度计划及管理制度，监督并配合乙方管理服务工作的实施及制度的执行；</w:t>
      </w:r>
    </w:p>
    <w:p w:rsidR="00CB7322" w:rsidRDefault="00E7781F" w:rsidP="002F2BB9">
      <w:pPr>
        <w:spacing w:line="480" w:lineRule="exact"/>
        <w:ind w:firstLineChars="200" w:firstLine="446"/>
        <w:rPr>
          <w:sz w:val="24"/>
          <w:szCs w:val="24"/>
        </w:rPr>
      </w:pPr>
      <w:r>
        <w:rPr>
          <w:rFonts w:hAnsiTheme="minorEastAsia"/>
          <w:sz w:val="24"/>
          <w:szCs w:val="24"/>
        </w:rPr>
        <w:t>（五）制定、修改、审议物业管理区域内共用部位和共用设施设备的使用、公共秩序和环境卫生的维护等方面的规章制度或者物业服务企业提出的其他管理事项；</w:t>
      </w:r>
    </w:p>
    <w:p w:rsidR="00CB7322" w:rsidRDefault="00E7781F" w:rsidP="002F2BB9">
      <w:pPr>
        <w:spacing w:line="480" w:lineRule="exact"/>
        <w:ind w:firstLineChars="200" w:firstLine="446"/>
        <w:rPr>
          <w:sz w:val="24"/>
          <w:szCs w:val="24"/>
        </w:rPr>
      </w:pPr>
      <w:r>
        <w:rPr>
          <w:rFonts w:hAnsiTheme="minorEastAsia"/>
          <w:sz w:val="24"/>
          <w:szCs w:val="24"/>
        </w:rPr>
        <w:t>（六）负责提供物业管理服务所需相关文件和资料；</w:t>
      </w:r>
    </w:p>
    <w:p w:rsidR="00CB7322" w:rsidRDefault="00E7781F" w:rsidP="002F2BB9">
      <w:pPr>
        <w:spacing w:line="480" w:lineRule="exact"/>
        <w:ind w:firstLineChars="200" w:firstLine="446"/>
        <w:rPr>
          <w:sz w:val="24"/>
          <w:szCs w:val="24"/>
        </w:rPr>
      </w:pPr>
      <w:r>
        <w:rPr>
          <w:rFonts w:hAnsiTheme="minorEastAsia"/>
          <w:sz w:val="24"/>
          <w:szCs w:val="24"/>
        </w:rPr>
        <w:t>（七）其他：</w:t>
      </w:r>
    </w:p>
    <w:p w:rsidR="00CB7322" w:rsidRDefault="00E7781F" w:rsidP="002F2BB9">
      <w:pPr>
        <w:spacing w:line="480" w:lineRule="exact"/>
        <w:ind w:firstLineChars="200" w:firstLine="446"/>
        <w:rPr>
          <w:sz w:val="24"/>
          <w:szCs w:val="24"/>
        </w:rPr>
      </w:pPr>
      <w:r>
        <w:rPr>
          <w:sz w:val="24"/>
          <w:szCs w:val="24"/>
        </w:rPr>
        <w:t>1</w:t>
      </w:r>
      <w:r>
        <w:rPr>
          <w:rFonts w:hAnsiTheme="minorEastAsia"/>
          <w:sz w:val="24"/>
          <w:szCs w:val="24"/>
        </w:rPr>
        <w:t>、</w:t>
      </w:r>
    </w:p>
    <w:p w:rsidR="00CB7322" w:rsidRDefault="00E7781F" w:rsidP="002F2BB9">
      <w:pPr>
        <w:spacing w:line="480" w:lineRule="exact"/>
        <w:ind w:firstLineChars="200" w:firstLine="446"/>
        <w:rPr>
          <w:sz w:val="24"/>
          <w:szCs w:val="24"/>
          <w:u w:val="single"/>
        </w:rPr>
      </w:pPr>
      <w:r>
        <w:rPr>
          <w:sz w:val="24"/>
          <w:szCs w:val="24"/>
        </w:rPr>
        <w:t>2</w:t>
      </w:r>
      <w:r>
        <w:rPr>
          <w:rFonts w:hAnsiTheme="minorEastAsia"/>
          <w:sz w:val="24"/>
          <w:szCs w:val="24"/>
        </w:rPr>
        <w:t>、</w:t>
      </w:r>
    </w:p>
    <w:p w:rsidR="00CB7322" w:rsidRDefault="00E7781F" w:rsidP="002F2BB9">
      <w:pPr>
        <w:spacing w:line="480" w:lineRule="exact"/>
        <w:ind w:firstLineChars="200" w:firstLine="446"/>
        <w:rPr>
          <w:sz w:val="24"/>
          <w:szCs w:val="24"/>
          <w:bdr w:val="single" w:sz="4" w:space="0" w:color="auto"/>
        </w:rPr>
      </w:pPr>
      <w:r>
        <w:rPr>
          <w:sz w:val="24"/>
          <w:szCs w:val="24"/>
        </w:rPr>
        <w:t>3</w:t>
      </w:r>
      <w:r>
        <w:rPr>
          <w:rFonts w:hAnsiTheme="minorEastAsia"/>
          <w:sz w:val="24"/>
          <w:szCs w:val="24"/>
        </w:rPr>
        <w:t>、</w:t>
      </w:r>
    </w:p>
    <w:p w:rsidR="00CB7322" w:rsidRDefault="00E7781F" w:rsidP="002F2BB9">
      <w:pPr>
        <w:spacing w:line="480" w:lineRule="exact"/>
        <w:ind w:firstLineChars="200" w:firstLine="446"/>
        <w:rPr>
          <w:sz w:val="24"/>
          <w:szCs w:val="24"/>
        </w:rPr>
      </w:pPr>
      <w:r>
        <w:rPr>
          <w:rFonts w:hAnsiTheme="minorEastAsia"/>
          <w:sz w:val="24"/>
          <w:szCs w:val="24"/>
        </w:rPr>
        <w:t>第五条乙方权利义务</w:t>
      </w:r>
    </w:p>
    <w:p w:rsidR="00CB7322" w:rsidRDefault="00E7781F" w:rsidP="002F2BB9">
      <w:pPr>
        <w:spacing w:line="480" w:lineRule="exact"/>
        <w:ind w:firstLineChars="200" w:firstLine="446"/>
        <w:rPr>
          <w:sz w:val="24"/>
          <w:szCs w:val="24"/>
        </w:rPr>
      </w:pPr>
      <w:r>
        <w:rPr>
          <w:rFonts w:hAnsiTheme="minorEastAsia"/>
          <w:sz w:val="24"/>
          <w:szCs w:val="24"/>
        </w:rPr>
        <w:t>（一）依照国家、本市有关规定和本合同约定，制定物业管理服务方案和制度，对物业及其共用设施设备、消防、公共秩序及环境卫生等进行管理服务；</w:t>
      </w:r>
    </w:p>
    <w:p w:rsidR="00CB7322" w:rsidRDefault="00E7781F" w:rsidP="002F2BB9">
      <w:pPr>
        <w:spacing w:line="480" w:lineRule="exact"/>
        <w:ind w:firstLineChars="200" w:firstLine="446"/>
        <w:rPr>
          <w:sz w:val="24"/>
          <w:szCs w:val="24"/>
        </w:rPr>
      </w:pPr>
      <w:r>
        <w:rPr>
          <w:rFonts w:hAnsiTheme="minorEastAsia"/>
          <w:sz w:val="24"/>
          <w:szCs w:val="24"/>
        </w:rPr>
        <w:t>（二）在本物业管理区域内的显著位置，将服务内容、服务标准和收费项目、收费标准等有关情况进行公示；</w:t>
      </w:r>
    </w:p>
    <w:p w:rsidR="00CB7322" w:rsidRDefault="00E7781F" w:rsidP="002F2BB9">
      <w:pPr>
        <w:spacing w:line="480" w:lineRule="exact"/>
        <w:ind w:firstLineChars="200" w:firstLine="446"/>
        <w:rPr>
          <w:sz w:val="24"/>
          <w:szCs w:val="24"/>
        </w:rPr>
      </w:pPr>
      <w:r>
        <w:rPr>
          <w:rFonts w:hAnsiTheme="minorEastAsia"/>
          <w:sz w:val="24"/>
          <w:szCs w:val="24"/>
        </w:rPr>
        <w:t>（三）依照本合同约定向采购人收取物业管理服务费；</w:t>
      </w:r>
    </w:p>
    <w:p w:rsidR="00CB7322" w:rsidRDefault="00E7781F" w:rsidP="002F2BB9">
      <w:pPr>
        <w:spacing w:line="480" w:lineRule="exact"/>
        <w:ind w:firstLineChars="200" w:firstLine="446"/>
        <w:rPr>
          <w:sz w:val="24"/>
          <w:szCs w:val="24"/>
        </w:rPr>
      </w:pPr>
      <w:r>
        <w:rPr>
          <w:rFonts w:hAnsiTheme="minorEastAsia"/>
          <w:sz w:val="24"/>
          <w:szCs w:val="24"/>
        </w:rPr>
        <w:t>（四）建立物业项目的管理档案；</w:t>
      </w:r>
    </w:p>
    <w:p w:rsidR="00CB7322" w:rsidRDefault="00E7781F" w:rsidP="002F2BB9">
      <w:pPr>
        <w:spacing w:line="480" w:lineRule="exact"/>
        <w:ind w:firstLineChars="200" w:firstLine="446"/>
        <w:rPr>
          <w:sz w:val="24"/>
          <w:szCs w:val="24"/>
        </w:rPr>
      </w:pPr>
      <w:r>
        <w:rPr>
          <w:rFonts w:hAnsiTheme="minorEastAsia"/>
          <w:sz w:val="24"/>
          <w:szCs w:val="24"/>
        </w:rPr>
        <w:t>（五）对采购人违反国家和本市有关物业管理方面的法律、法规和规章及管理规</w:t>
      </w:r>
      <w:r>
        <w:rPr>
          <w:rFonts w:hAnsiTheme="minorEastAsia"/>
          <w:sz w:val="24"/>
          <w:szCs w:val="24"/>
        </w:rPr>
        <w:lastRenderedPageBreak/>
        <w:t>约的行为，进行劝阻、制止，并向甲方和有关部门报告；</w:t>
      </w:r>
    </w:p>
    <w:p w:rsidR="00CB7322" w:rsidRDefault="00E7781F" w:rsidP="002F2BB9">
      <w:pPr>
        <w:spacing w:line="480" w:lineRule="exact"/>
        <w:ind w:firstLineChars="200" w:firstLine="446"/>
        <w:rPr>
          <w:sz w:val="24"/>
          <w:szCs w:val="24"/>
        </w:rPr>
      </w:pPr>
      <w:r>
        <w:rPr>
          <w:rFonts w:hAnsiTheme="minorEastAsia"/>
          <w:sz w:val="24"/>
          <w:szCs w:val="24"/>
        </w:rPr>
        <w:t>（六）对侵害物业共用部位、共用设施设备的行为要求责任人停止侵害、排除妨害、恢复原状；</w:t>
      </w:r>
    </w:p>
    <w:p w:rsidR="00CB7322" w:rsidRDefault="00E7781F" w:rsidP="002F2BB9">
      <w:pPr>
        <w:spacing w:line="480" w:lineRule="exact"/>
        <w:ind w:firstLineChars="200" w:firstLine="446"/>
        <w:rPr>
          <w:sz w:val="24"/>
          <w:szCs w:val="24"/>
        </w:rPr>
      </w:pPr>
      <w:r>
        <w:rPr>
          <w:rFonts w:hAnsiTheme="minorEastAsia"/>
          <w:sz w:val="24"/>
          <w:szCs w:val="24"/>
        </w:rPr>
        <w:t>（七）不得将物业项目全部委托给他人管理，但可以将专项服务委托专业公司承担；</w:t>
      </w:r>
    </w:p>
    <w:p w:rsidR="00CB7322" w:rsidRDefault="00E7781F" w:rsidP="002F2BB9">
      <w:pPr>
        <w:spacing w:line="480" w:lineRule="exact"/>
        <w:ind w:firstLineChars="200" w:firstLine="446"/>
        <w:rPr>
          <w:sz w:val="24"/>
          <w:szCs w:val="24"/>
        </w:rPr>
      </w:pPr>
      <w:r>
        <w:rPr>
          <w:rFonts w:hAnsiTheme="minorEastAsia"/>
          <w:sz w:val="24"/>
          <w:szCs w:val="24"/>
        </w:rPr>
        <w:t>（八）负责编制物业的年度维修养护计划，并组织实施；</w:t>
      </w:r>
    </w:p>
    <w:p w:rsidR="00CB7322" w:rsidRDefault="00E7781F" w:rsidP="002F2BB9">
      <w:pPr>
        <w:spacing w:line="480" w:lineRule="exact"/>
        <w:ind w:firstLineChars="200" w:firstLine="446"/>
        <w:rPr>
          <w:sz w:val="24"/>
          <w:szCs w:val="24"/>
        </w:rPr>
      </w:pPr>
      <w:r>
        <w:rPr>
          <w:rFonts w:hAnsi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CB7322" w:rsidRDefault="00E7781F" w:rsidP="002F2BB9">
      <w:pPr>
        <w:spacing w:line="480" w:lineRule="exact"/>
        <w:ind w:firstLineChars="200" w:firstLine="446"/>
        <w:rPr>
          <w:sz w:val="24"/>
          <w:szCs w:val="24"/>
        </w:rPr>
      </w:pPr>
      <w:r>
        <w:rPr>
          <w:rFonts w:hAnsiTheme="minorEastAsia"/>
          <w:sz w:val="24"/>
          <w:szCs w:val="24"/>
        </w:rPr>
        <w:t>（十）负责编制物业服务年度计划；</w:t>
      </w:r>
    </w:p>
    <w:p w:rsidR="00CB7322" w:rsidRDefault="00E7781F" w:rsidP="002F2BB9">
      <w:pPr>
        <w:spacing w:line="480" w:lineRule="exact"/>
        <w:ind w:firstLineChars="200" w:firstLine="446"/>
        <w:rPr>
          <w:sz w:val="24"/>
          <w:szCs w:val="24"/>
        </w:rPr>
      </w:pPr>
      <w:r>
        <w:rPr>
          <w:rFonts w:hAnsiTheme="minorEastAsia"/>
          <w:sz w:val="24"/>
          <w:szCs w:val="24"/>
        </w:rPr>
        <w:t>（十一）对本物业的共用部位、设施及场地不得擅自占用和改变使用功能，如需在本物业内改、扩建或者完善配套设施设备，经甲方同意后报有关部门批准方可以实施；</w:t>
      </w:r>
    </w:p>
    <w:p w:rsidR="00CB7322" w:rsidRDefault="00E7781F" w:rsidP="002F2BB9">
      <w:pPr>
        <w:spacing w:line="480" w:lineRule="exact"/>
        <w:ind w:firstLineChars="200" w:firstLine="446"/>
        <w:rPr>
          <w:sz w:val="24"/>
          <w:szCs w:val="24"/>
          <w:bdr w:val="single" w:sz="4" w:space="0" w:color="auto"/>
        </w:rPr>
      </w:pPr>
      <w:r>
        <w:rPr>
          <w:rFonts w:hAnsiTheme="minorEastAsia"/>
          <w:sz w:val="24"/>
          <w:szCs w:val="24"/>
        </w:rPr>
        <w:t>（十二）本合同终止乙方不再管理本物业时，在合同终止之日起十日内，除向甲方移交本合同规定的资料外，还必须办理下列移交事项：</w:t>
      </w:r>
    </w:p>
    <w:p w:rsidR="00CB7322" w:rsidRDefault="00E7781F" w:rsidP="002F2BB9">
      <w:pPr>
        <w:spacing w:line="480" w:lineRule="exact"/>
        <w:ind w:firstLineChars="200" w:firstLine="446"/>
        <w:rPr>
          <w:sz w:val="24"/>
          <w:szCs w:val="24"/>
        </w:rPr>
      </w:pPr>
      <w:r>
        <w:rPr>
          <w:sz w:val="24"/>
          <w:szCs w:val="24"/>
        </w:rPr>
        <w:t>1</w:t>
      </w:r>
      <w:r>
        <w:rPr>
          <w:rFonts w:hAnsiTheme="minorEastAsia"/>
          <w:sz w:val="24"/>
          <w:szCs w:val="24"/>
        </w:rPr>
        <w:t>、预收的物业管理服务费等收益余额；</w:t>
      </w:r>
    </w:p>
    <w:p w:rsidR="00CB7322" w:rsidRDefault="00E7781F" w:rsidP="002F2BB9">
      <w:pPr>
        <w:spacing w:line="480" w:lineRule="exact"/>
        <w:ind w:firstLineChars="200" w:firstLine="446"/>
        <w:rPr>
          <w:sz w:val="24"/>
          <w:szCs w:val="24"/>
        </w:rPr>
      </w:pPr>
      <w:r>
        <w:rPr>
          <w:sz w:val="24"/>
          <w:szCs w:val="24"/>
        </w:rPr>
        <w:t>2</w:t>
      </w:r>
      <w:r>
        <w:rPr>
          <w:rFonts w:hAnsiTheme="minorEastAsia"/>
          <w:sz w:val="24"/>
          <w:szCs w:val="24"/>
        </w:rPr>
        <w:t>、物业管理项目的档案资料；</w:t>
      </w:r>
    </w:p>
    <w:p w:rsidR="00CB7322" w:rsidRDefault="00E7781F" w:rsidP="002F2BB9">
      <w:pPr>
        <w:spacing w:line="480" w:lineRule="exact"/>
        <w:ind w:firstLineChars="200" w:firstLine="446"/>
        <w:rPr>
          <w:sz w:val="24"/>
          <w:szCs w:val="24"/>
        </w:rPr>
      </w:pPr>
      <w:r>
        <w:rPr>
          <w:sz w:val="24"/>
          <w:szCs w:val="24"/>
        </w:rPr>
        <w:t>3</w:t>
      </w:r>
      <w:r>
        <w:rPr>
          <w:rFonts w:hAnsiTheme="minorEastAsia"/>
          <w:sz w:val="24"/>
          <w:szCs w:val="24"/>
        </w:rPr>
        <w:t>、物业管理用房和属于采购人的场地、设施设备。</w:t>
      </w:r>
    </w:p>
    <w:p w:rsidR="00CB7322" w:rsidRDefault="00E7781F" w:rsidP="002F2BB9">
      <w:pPr>
        <w:spacing w:line="480" w:lineRule="exact"/>
        <w:ind w:firstLineChars="200" w:firstLine="446"/>
        <w:rPr>
          <w:sz w:val="24"/>
          <w:szCs w:val="24"/>
        </w:rPr>
      </w:pPr>
      <w:r>
        <w:rPr>
          <w:rFonts w:hAnsi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CB7322" w:rsidRDefault="00E7781F" w:rsidP="002F2BB9">
      <w:pPr>
        <w:spacing w:line="480" w:lineRule="exact"/>
        <w:ind w:firstLineChars="200" w:firstLine="446"/>
        <w:rPr>
          <w:sz w:val="24"/>
          <w:szCs w:val="24"/>
        </w:rPr>
      </w:pPr>
      <w:r>
        <w:rPr>
          <w:rFonts w:hAnsiTheme="minorEastAsia"/>
          <w:sz w:val="24"/>
          <w:szCs w:val="24"/>
        </w:rPr>
        <w:t>（十四）接受采购人的监督；</w:t>
      </w:r>
    </w:p>
    <w:p w:rsidR="00CB7322" w:rsidRDefault="00E7781F" w:rsidP="002F2BB9">
      <w:pPr>
        <w:spacing w:line="480" w:lineRule="exact"/>
        <w:ind w:firstLineChars="200" w:firstLine="446"/>
        <w:rPr>
          <w:sz w:val="24"/>
          <w:szCs w:val="24"/>
        </w:rPr>
      </w:pPr>
      <w:r>
        <w:rPr>
          <w:rFonts w:hAnsiTheme="minorEastAsia"/>
          <w:sz w:val="24"/>
          <w:szCs w:val="24"/>
        </w:rPr>
        <w:t>（十五）接受物业管理行政主管部门的监督指导；</w:t>
      </w:r>
    </w:p>
    <w:p w:rsidR="00CB7322" w:rsidRDefault="00E7781F" w:rsidP="002F2BB9">
      <w:pPr>
        <w:spacing w:line="480" w:lineRule="exact"/>
        <w:ind w:firstLineChars="200" w:firstLine="446"/>
        <w:rPr>
          <w:sz w:val="24"/>
          <w:szCs w:val="24"/>
        </w:rPr>
      </w:pPr>
      <w:r>
        <w:rPr>
          <w:rFonts w:hAnsiTheme="minorEastAsia"/>
          <w:sz w:val="24"/>
          <w:szCs w:val="24"/>
        </w:rPr>
        <w:t>（十六）其他：</w:t>
      </w:r>
    </w:p>
    <w:p w:rsidR="00CB7322" w:rsidRDefault="00CB7322" w:rsidP="002F2BB9">
      <w:pPr>
        <w:spacing w:line="480" w:lineRule="exact"/>
        <w:ind w:firstLineChars="200" w:firstLine="366"/>
        <w:rPr>
          <w:spacing w:val="-20"/>
          <w:sz w:val="24"/>
          <w:szCs w:val="24"/>
          <w:u w:val="single"/>
        </w:rPr>
      </w:pPr>
    </w:p>
    <w:p w:rsidR="00CB7322" w:rsidRDefault="00E7781F" w:rsidP="002F2BB9">
      <w:pPr>
        <w:spacing w:line="480" w:lineRule="exact"/>
        <w:ind w:firstLineChars="200" w:firstLine="446"/>
        <w:rPr>
          <w:sz w:val="24"/>
          <w:szCs w:val="24"/>
        </w:rPr>
      </w:pPr>
      <w:r>
        <w:rPr>
          <w:rFonts w:hAnsiTheme="minorEastAsia"/>
          <w:sz w:val="24"/>
          <w:szCs w:val="24"/>
        </w:rPr>
        <w:t>第六条物业管理服务费用</w:t>
      </w:r>
    </w:p>
    <w:p w:rsidR="00CB7322" w:rsidRDefault="00E7781F" w:rsidP="002F2BB9">
      <w:pPr>
        <w:spacing w:line="480" w:lineRule="exact"/>
        <w:ind w:firstLineChars="200" w:firstLine="446"/>
        <w:rPr>
          <w:sz w:val="24"/>
          <w:szCs w:val="24"/>
        </w:rPr>
      </w:pPr>
      <w:r>
        <w:rPr>
          <w:rFonts w:hAnsiTheme="minorEastAsia"/>
          <w:sz w:val="24"/>
          <w:szCs w:val="24"/>
        </w:rPr>
        <w:t>本物业管理区域内的物业管理服务费采取包干制的形式，年服务费用为大写：（小写：）。</w:t>
      </w:r>
    </w:p>
    <w:p w:rsidR="00CB7322" w:rsidRDefault="00E7781F" w:rsidP="002F2BB9">
      <w:pPr>
        <w:spacing w:line="480" w:lineRule="exact"/>
        <w:ind w:firstLineChars="200" w:firstLine="446"/>
        <w:rPr>
          <w:sz w:val="24"/>
          <w:szCs w:val="24"/>
        </w:rPr>
      </w:pPr>
      <w:r>
        <w:rPr>
          <w:rFonts w:hAnsiTheme="minorEastAsia"/>
          <w:sz w:val="24"/>
          <w:szCs w:val="24"/>
        </w:rPr>
        <w:t>乙方按照上述标准收取物业服务费用，并按本合同约定的服务内容和质量标准提</w:t>
      </w:r>
      <w:r>
        <w:rPr>
          <w:rFonts w:hAnsiTheme="minorEastAsia"/>
          <w:sz w:val="24"/>
          <w:szCs w:val="24"/>
        </w:rPr>
        <w:lastRenderedPageBreak/>
        <w:t>供服务，盈余或亏损由乙方享有或承担。</w:t>
      </w:r>
    </w:p>
    <w:p w:rsidR="00CB7322" w:rsidRDefault="00E7781F" w:rsidP="002F2BB9">
      <w:pPr>
        <w:spacing w:line="480" w:lineRule="exact"/>
        <w:ind w:firstLineChars="200" w:firstLine="446"/>
        <w:rPr>
          <w:spacing w:val="-20"/>
          <w:sz w:val="24"/>
          <w:szCs w:val="24"/>
          <w:u w:val="single"/>
        </w:rPr>
      </w:pPr>
      <w:r>
        <w:rPr>
          <w:rFonts w:hAnsiTheme="minorEastAsia"/>
          <w:sz w:val="24"/>
          <w:szCs w:val="24"/>
        </w:rPr>
        <w:t>付款方式如下：</w:t>
      </w:r>
    </w:p>
    <w:p w:rsidR="00CB7322" w:rsidRDefault="00CB7322" w:rsidP="002F2BB9">
      <w:pPr>
        <w:spacing w:line="480" w:lineRule="exact"/>
        <w:ind w:firstLineChars="200" w:firstLine="366"/>
        <w:rPr>
          <w:spacing w:val="-20"/>
          <w:sz w:val="24"/>
          <w:szCs w:val="24"/>
          <w:u w:val="single"/>
        </w:rPr>
      </w:pPr>
    </w:p>
    <w:p w:rsidR="00CB7322" w:rsidRDefault="00E7781F" w:rsidP="002F2BB9">
      <w:pPr>
        <w:spacing w:line="480" w:lineRule="exact"/>
        <w:ind w:firstLineChars="200" w:firstLine="446"/>
        <w:rPr>
          <w:sz w:val="24"/>
          <w:szCs w:val="24"/>
        </w:rPr>
      </w:pPr>
      <w:r>
        <w:rPr>
          <w:rFonts w:hAnsiTheme="minorEastAsia"/>
          <w:sz w:val="24"/>
          <w:szCs w:val="24"/>
        </w:rPr>
        <w:t>第七条物业管理用房</w:t>
      </w:r>
    </w:p>
    <w:p w:rsidR="00CB7322" w:rsidRDefault="00E7781F" w:rsidP="002F2BB9">
      <w:pPr>
        <w:spacing w:line="480" w:lineRule="exact"/>
        <w:ind w:firstLineChars="200" w:firstLine="446"/>
        <w:rPr>
          <w:sz w:val="24"/>
          <w:szCs w:val="24"/>
        </w:rPr>
      </w:pPr>
      <w:r>
        <w:rPr>
          <w:rFonts w:hAnsi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CB7322" w:rsidRDefault="00E7781F" w:rsidP="002F2BB9">
      <w:pPr>
        <w:spacing w:line="480" w:lineRule="exact"/>
        <w:ind w:firstLineChars="200" w:firstLine="446"/>
        <w:rPr>
          <w:sz w:val="24"/>
          <w:szCs w:val="24"/>
        </w:rPr>
      </w:pPr>
      <w:r>
        <w:rPr>
          <w:rFonts w:hAnsiTheme="minorEastAsia"/>
          <w:sz w:val="24"/>
          <w:szCs w:val="24"/>
        </w:rPr>
        <w:t>第八条物业及物业管理交接</w:t>
      </w:r>
    </w:p>
    <w:p w:rsidR="00CB7322" w:rsidRDefault="00E7781F" w:rsidP="002F2BB9">
      <w:pPr>
        <w:spacing w:line="480" w:lineRule="exact"/>
        <w:ind w:firstLineChars="200" w:firstLine="446"/>
        <w:rPr>
          <w:sz w:val="24"/>
          <w:szCs w:val="24"/>
        </w:rPr>
      </w:pPr>
      <w:r>
        <w:rPr>
          <w:rFonts w:hAnsiTheme="minorEastAsia"/>
          <w:sz w:val="24"/>
          <w:szCs w:val="24"/>
        </w:rPr>
        <w:t>自本合同生效之日起，由甲方向乙方移交下列资金、物品和资料：</w:t>
      </w:r>
    </w:p>
    <w:p w:rsidR="00CB7322" w:rsidRDefault="00E7781F" w:rsidP="002F2BB9">
      <w:pPr>
        <w:spacing w:line="480" w:lineRule="exact"/>
        <w:ind w:firstLineChars="200" w:firstLine="446"/>
        <w:rPr>
          <w:sz w:val="24"/>
          <w:szCs w:val="24"/>
        </w:rPr>
      </w:pPr>
      <w:r>
        <w:rPr>
          <w:rFonts w:hAnsiTheme="minorEastAsia"/>
          <w:sz w:val="24"/>
          <w:szCs w:val="24"/>
        </w:rPr>
        <w:t>（一）竣工总平面图，单体建筑、结构、设备的竣工图，附属配套设施、地下管网工程竣工图等资料；</w:t>
      </w:r>
    </w:p>
    <w:p w:rsidR="00CB7322" w:rsidRDefault="00E7781F" w:rsidP="002F2BB9">
      <w:pPr>
        <w:spacing w:line="480" w:lineRule="exact"/>
        <w:ind w:firstLineChars="200" w:firstLine="446"/>
        <w:rPr>
          <w:sz w:val="24"/>
          <w:szCs w:val="24"/>
        </w:rPr>
      </w:pPr>
      <w:r>
        <w:rPr>
          <w:rFonts w:hAnsiTheme="minorEastAsia"/>
          <w:sz w:val="24"/>
          <w:szCs w:val="24"/>
        </w:rPr>
        <w:t>（二）物业竣工验收资料；</w:t>
      </w:r>
    </w:p>
    <w:p w:rsidR="00CB7322" w:rsidRDefault="00E7781F" w:rsidP="002F2BB9">
      <w:pPr>
        <w:spacing w:line="480" w:lineRule="exact"/>
        <w:ind w:firstLineChars="200" w:firstLine="446"/>
        <w:rPr>
          <w:sz w:val="24"/>
          <w:szCs w:val="24"/>
        </w:rPr>
      </w:pPr>
      <w:r>
        <w:rPr>
          <w:rFonts w:hAnsiTheme="minorEastAsia"/>
          <w:sz w:val="24"/>
          <w:szCs w:val="24"/>
        </w:rPr>
        <w:t>（三）共用设施设备安装、使用、维护和保养技术资料；</w:t>
      </w:r>
    </w:p>
    <w:p w:rsidR="00CB7322" w:rsidRDefault="00E7781F" w:rsidP="002F2BB9">
      <w:pPr>
        <w:spacing w:line="480" w:lineRule="exact"/>
        <w:ind w:firstLineChars="200" w:firstLine="446"/>
        <w:rPr>
          <w:sz w:val="24"/>
          <w:szCs w:val="24"/>
        </w:rPr>
      </w:pPr>
      <w:r>
        <w:rPr>
          <w:rFonts w:hAnsiTheme="minorEastAsia"/>
          <w:sz w:val="24"/>
          <w:szCs w:val="24"/>
        </w:rPr>
        <w:t>（四）物业质量保证书和使用说明书；</w:t>
      </w:r>
    </w:p>
    <w:p w:rsidR="00CB7322" w:rsidRDefault="00E7781F" w:rsidP="002F2BB9">
      <w:pPr>
        <w:spacing w:line="480" w:lineRule="exact"/>
        <w:ind w:firstLineChars="200" w:firstLine="446"/>
        <w:rPr>
          <w:sz w:val="24"/>
          <w:szCs w:val="24"/>
        </w:rPr>
      </w:pPr>
      <w:r>
        <w:rPr>
          <w:rFonts w:hAnsiTheme="minorEastAsia"/>
          <w:sz w:val="24"/>
          <w:szCs w:val="24"/>
        </w:rPr>
        <w:t>（五）物业管理服务费等余额；</w:t>
      </w:r>
    </w:p>
    <w:p w:rsidR="00CB7322" w:rsidRDefault="00E7781F" w:rsidP="002F2BB9">
      <w:pPr>
        <w:spacing w:line="480" w:lineRule="exact"/>
        <w:ind w:firstLineChars="200" w:firstLine="446"/>
        <w:rPr>
          <w:sz w:val="24"/>
          <w:szCs w:val="24"/>
        </w:rPr>
      </w:pPr>
      <w:r>
        <w:rPr>
          <w:rFonts w:hAnsiTheme="minorEastAsia"/>
          <w:sz w:val="24"/>
          <w:szCs w:val="24"/>
        </w:rPr>
        <w:t>（六）物业管理需要的其他资料；</w:t>
      </w:r>
    </w:p>
    <w:p w:rsidR="00CB7322" w:rsidRDefault="00E7781F" w:rsidP="002F2BB9">
      <w:pPr>
        <w:spacing w:line="480" w:lineRule="exact"/>
        <w:ind w:firstLineChars="200" w:firstLine="446"/>
        <w:rPr>
          <w:sz w:val="24"/>
          <w:szCs w:val="24"/>
        </w:rPr>
      </w:pPr>
      <w:r>
        <w:rPr>
          <w:rFonts w:hAnsiTheme="minorEastAsia"/>
          <w:sz w:val="24"/>
          <w:szCs w:val="24"/>
        </w:rPr>
        <w:t>（七）物业管理用房和属于采购人的场地、设施设备。</w:t>
      </w:r>
    </w:p>
    <w:p w:rsidR="00CB7322" w:rsidRDefault="00E7781F" w:rsidP="002F2BB9">
      <w:pPr>
        <w:spacing w:line="480" w:lineRule="exact"/>
        <w:ind w:firstLineChars="200" w:firstLine="446"/>
        <w:rPr>
          <w:sz w:val="24"/>
          <w:szCs w:val="24"/>
        </w:rPr>
      </w:pPr>
      <w:r>
        <w:rPr>
          <w:rFonts w:hAnsiTheme="minorEastAsia"/>
          <w:sz w:val="24"/>
          <w:szCs w:val="24"/>
        </w:rPr>
        <w:t>第九条采购人装饰装修房屋，应当遵守国家和本市有关规定。</w:t>
      </w:r>
    </w:p>
    <w:p w:rsidR="00CB7322" w:rsidRDefault="00E7781F" w:rsidP="002F2BB9">
      <w:pPr>
        <w:spacing w:line="480" w:lineRule="exact"/>
        <w:ind w:firstLineChars="200" w:firstLine="446"/>
        <w:rPr>
          <w:sz w:val="24"/>
          <w:szCs w:val="24"/>
        </w:rPr>
      </w:pPr>
      <w:r>
        <w:rPr>
          <w:rFonts w:hAnsi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CB7322" w:rsidRDefault="00E7781F" w:rsidP="002F2BB9">
      <w:pPr>
        <w:spacing w:line="480" w:lineRule="exact"/>
        <w:ind w:firstLineChars="200" w:firstLine="446"/>
        <w:rPr>
          <w:sz w:val="24"/>
          <w:szCs w:val="24"/>
        </w:rPr>
      </w:pPr>
      <w:r>
        <w:rPr>
          <w:rFonts w:hAnsiTheme="minorEastAsia"/>
          <w:sz w:val="24"/>
          <w:szCs w:val="24"/>
        </w:rPr>
        <w:t>第十条违约责任</w:t>
      </w:r>
    </w:p>
    <w:p w:rsidR="00CB7322" w:rsidRDefault="00E7781F" w:rsidP="002F2BB9">
      <w:pPr>
        <w:spacing w:line="480" w:lineRule="exact"/>
        <w:ind w:firstLineChars="200" w:firstLine="446"/>
        <w:rPr>
          <w:sz w:val="24"/>
          <w:szCs w:val="24"/>
        </w:rPr>
      </w:pPr>
      <w:r>
        <w:rPr>
          <w:rFonts w:hAnsi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CB7322" w:rsidRDefault="00E7781F" w:rsidP="002F2BB9">
      <w:pPr>
        <w:spacing w:line="480" w:lineRule="exact"/>
        <w:ind w:firstLineChars="200" w:firstLine="446"/>
        <w:rPr>
          <w:sz w:val="24"/>
          <w:szCs w:val="24"/>
        </w:rPr>
      </w:pPr>
      <w:r>
        <w:rPr>
          <w:rFonts w:hAnsi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CB7322" w:rsidRDefault="00E7781F" w:rsidP="002F2BB9">
      <w:pPr>
        <w:spacing w:line="480" w:lineRule="exact"/>
        <w:ind w:firstLineChars="200" w:firstLine="446"/>
        <w:rPr>
          <w:sz w:val="24"/>
          <w:szCs w:val="24"/>
        </w:rPr>
      </w:pPr>
      <w:r>
        <w:rPr>
          <w:rFonts w:hAnsiTheme="minorEastAsia"/>
          <w:sz w:val="24"/>
          <w:szCs w:val="24"/>
        </w:rPr>
        <w:t>（三）乙方违反本合同第六条约定，擅自提高收费标准的，甲方有权要求乙方清</w:t>
      </w:r>
      <w:r>
        <w:rPr>
          <w:rFonts w:hAnsiTheme="minorEastAsia"/>
          <w:sz w:val="24"/>
          <w:szCs w:val="24"/>
        </w:rPr>
        <w:lastRenderedPageBreak/>
        <w:t>退；造成甲方经济损失的，乙方应当给予甲方经济赔偿。</w:t>
      </w:r>
    </w:p>
    <w:p w:rsidR="00CB7322" w:rsidRDefault="00E7781F" w:rsidP="002F2BB9">
      <w:pPr>
        <w:spacing w:line="480" w:lineRule="exact"/>
        <w:ind w:firstLineChars="200" w:firstLine="446"/>
        <w:rPr>
          <w:sz w:val="24"/>
          <w:szCs w:val="24"/>
        </w:rPr>
      </w:pPr>
      <w:r>
        <w:rPr>
          <w:rFonts w:hAnsiTheme="minorEastAsia"/>
          <w:sz w:val="24"/>
          <w:szCs w:val="24"/>
        </w:rPr>
        <w:t>（四）合同期满，乙方未按规定时间向甲方办理移交事项，乙方向甲方支付违约金元。</w:t>
      </w:r>
    </w:p>
    <w:p w:rsidR="00CB7322" w:rsidRDefault="00E7781F" w:rsidP="002F2BB9">
      <w:pPr>
        <w:spacing w:line="480" w:lineRule="exact"/>
        <w:ind w:firstLineChars="200" w:firstLine="446"/>
        <w:rPr>
          <w:sz w:val="24"/>
          <w:szCs w:val="24"/>
        </w:rPr>
      </w:pPr>
      <w:r>
        <w:rPr>
          <w:rFonts w:hAnsiTheme="minorEastAsia"/>
          <w:sz w:val="24"/>
          <w:szCs w:val="24"/>
        </w:rPr>
        <w:t>（五）若采购人部分人员拒绝、阻碍乙方对物业共用部位、共用设施设备进行维修、养护，造成损失的，甲方应当承担赔偿责任。</w:t>
      </w:r>
    </w:p>
    <w:p w:rsidR="00CB7322" w:rsidRDefault="00E7781F" w:rsidP="002F2BB9">
      <w:pPr>
        <w:spacing w:line="480" w:lineRule="exact"/>
        <w:ind w:firstLineChars="200" w:firstLine="446"/>
        <w:rPr>
          <w:sz w:val="24"/>
          <w:szCs w:val="24"/>
        </w:rPr>
      </w:pPr>
      <w:r>
        <w:rPr>
          <w:rFonts w:hAnsiTheme="minorEastAsia"/>
          <w:sz w:val="24"/>
          <w:szCs w:val="24"/>
        </w:rPr>
        <w:t>（六）甲、乙任何一方无正当理由提前终止合同的，应当向对方支付元的违约金；违约方还应当承担超过违约金部分的经济损失。</w:t>
      </w:r>
    </w:p>
    <w:p w:rsidR="00CB7322" w:rsidRDefault="00E7781F" w:rsidP="002F2BB9">
      <w:pPr>
        <w:spacing w:line="480" w:lineRule="exact"/>
        <w:ind w:firstLineChars="200" w:firstLine="446"/>
        <w:rPr>
          <w:sz w:val="24"/>
          <w:szCs w:val="24"/>
        </w:rPr>
      </w:pPr>
      <w:r>
        <w:rPr>
          <w:rFonts w:hAnsiTheme="minorEastAsia"/>
          <w:sz w:val="24"/>
          <w:szCs w:val="24"/>
        </w:rPr>
        <w:t>（七）其他：</w:t>
      </w:r>
    </w:p>
    <w:p w:rsidR="00CB7322" w:rsidRDefault="00CB7322" w:rsidP="002F2BB9">
      <w:pPr>
        <w:spacing w:line="480" w:lineRule="exact"/>
        <w:ind w:firstLineChars="200" w:firstLine="446"/>
        <w:rPr>
          <w:sz w:val="24"/>
          <w:szCs w:val="24"/>
        </w:rPr>
      </w:pPr>
    </w:p>
    <w:p w:rsidR="00CB7322" w:rsidRDefault="00E7781F" w:rsidP="002F2BB9">
      <w:pPr>
        <w:spacing w:line="480" w:lineRule="exact"/>
        <w:ind w:firstLineChars="200" w:firstLine="446"/>
        <w:rPr>
          <w:sz w:val="24"/>
          <w:szCs w:val="24"/>
        </w:rPr>
      </w:pPr>
      <w:r>
        <w:rPr>
          <w:rFonts w:hAnsiTheme="minorEastAsia"/>
          <w:sz w:val="24"/>
          <w:szCs w:val="24"/>
        </w:rPr>
        <w:t>第十一条质量纠纷的约定</w:t>
      </w:r>
    </w:p>
    <w:p w:rsidR="00CB7322" w:rsidRDefault="00E7781F" w:rsidP="002F2BB9">
      <w:pPr>
        <w:spacing w:line="480" w:lineRule="exact"/>
        <w:ind w:firstLineChars="200" w:firstLine="446"/>
        <w:rPr>
          <w:sz w:val="24"/>
          <w:szCs w:val="24"/>
        </w:rPr>
      </w:pPr>
      <w:r>
        <w:rPr>
          <w:rFonts w:hAnsi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CB7322" w:rsidRDefault="00E7781F" w:rsidP="002F2BB9">
      <w:pPr>
        <w:spacing w:line="480" w:lineRule="exact"/>
        <w:ind w:firstLineChars="200" w:firstLine="446"/>
        <w:rPr>
          <w:sz w:val="24"/>
          <w:szCs w:val="24"/>
        </w:rPr>
      </w:pPr>
      <w:r>
        <w:rPr>
          <w:rFonts w:hAnsiTheme="minorEastAsia"/>
          <w:sz w:val="24"/>
          <w:szCs w:val="24"/>
        </w:rPr>
        <w:t>第十二条不可抗力的约定</w:t>
      </w:r>
    </w:p>
    <w:p w:rsidR="00CB7322" w:rsidRDefault="00E7781F" w:rsidP="002F2BB9">
      <w:pPr>
        <w:spacing w:line="480" w:lineRule="exact"/>
        <w:ind w:firstLineChars="200" w:firstLine="446"/>
        <w:rPr>
          <w:sz w:val="24"/>
          <w:szCs w:val="24"/>
        </w:rPr>
      </w:pPr>
      <w:r>
        <w:rPr>
          <w:rFonts w:hAnsiTheme="minorEastAsia"/>
          <w:sz w:val="24"/>
          <w:szCs w:val="24"/>
        </w:rPr>
        <w:t>本合同执行期间，如遇不可抗力，致使合同无法履行时，双方应当按有关法律规定及时协商处理。</w:t>
      </w:r>
    </w:p>
    <w:p w:rsidR="00CB7322" w:rsidRDefault="00E7781F" w:rsidP="002F2BB9">
      <w:pPr>
        <w:spacing w:line="480" w:lineRule="exact"/>
        <w:ind w:firstLineChars="200" w:firstLine="446"/>
        <w:rPr>
          <w:sz w:val="24"/>
          <w:szCs w:val="24"/>
        </w:rPr>
      </w:pPr>
      <w:r>
        <w:rPr>
          <w:rFonts w:hAnsiTheme="minorEastAsia"/>
          <w:sz w:val="24"/>
          <w:szCs w:val="24"/>
        </w:rPr>
        <w:t>第十三条免责条款</w:t>
      </w:r>
    </w:p>
    <w:p w:rsidR="00CB7322" w:rsidRDefault="00E7781F" w:rsidP="002F2BB9">
      <w:pPr>
        <w:spacing w:line="480" w:lineRule="exact"/>
        <w:ind w:firstLineChars="200" w:firstLine="446"/>
        <w:rPr>
          <w:sz w:val="24"/>
          <w:szCs w:val="24"/>
        </w:rPr>
      </w:pPr>
      <w:r>
        <w:rPr>
          <w:rFonts w:hAnsiTheme="minorEastAsia"/>
          <w:sz w:val="24"/>
          <w:szCs w:val="24"/>
        </w:rPr>
        <w:t>以下情况乙方不承担责任：</w:t>
      </w:r>
    </w:p>
    <w:p w:rsidR="00CB7322" w:rsidRDefault="00E7781F" w:rsidP="002F2BB9">
      <w:pPr>
        <w:spacing w:line="480" w:lineRule="exact"/>
        <w:ind w:firstLineChars="200" w:firstLine="446"/>
        <w:rPr>
          <w:sz w:val="24"/>
          <w:szCs w:val="24"/>
        </w:rPr>
      </w:pPr>
      <w:r>
        <w:rPr>
          <w:sz w:val="24"/>
          <w:szCs w:val="24"/>
        </w:rPr>
        <w:t>1</w:t>
      </w:r>
      <w:r>
        <w:rPr>
          <w:rFonts w:hAnsiTheme="minorEastAsia"/>
          <w:sz w:val="24"/>
          <w:szCs w:val="24"/>
        </w:rPr>
        <w:t>、乙方已履行本合同约定义务，但因物业本身固有瑕疵造成损失的；</w:t>
      </w:r>
    </w:p>
    <w:p w:rsidR="00CB7322" w:rsidRDefault="00E7781F" w:rsidP="002F2BB9">
      <w:pPr>
        <w:spacing w:line="480" w:lineRule="exact"/>
        <w:ind w:firstLineChars="200" w:firstLine="446"/>
        <w:rPr>
          <w:sz w:val="24"/>
          <w:szCs w:val="24"/>
        </w:rPr>
      </w:pPr>
      <w:r>
        <w:rPr>
          <w:sz w:val="24"/>
          <w:szCs w:val="24"/>
        </w:rPr>
        <w:t>2</w:t>
      </w:r>
      <w:r>
        <w:rPr>
          <w:rFonts w:hAnsiTheme="minorEastAsia"/>
          <w:sz w:val="24"/>
          <w:szCs w:val="24"/>
        </w:rPr>
        <w:t>、因维修养护物业共用部位、共用设施设备需要且事先已告知采购人，暂时停水、停电、停止共用设施设备使用等造成损失的；</w:t>
      </w:r>
    </w:p>
    <w:p w:rsidR="00CB7322" w:rsidRDefault="00E7781F" w:rsidP="002F2BB9">
      <w:pPr>
        <w:spacing w:line="480" w:lineRule="exact"/>
        <w:ind w:firstLineChars="200" w:firstLine="446"/>
        <w:rPr>
          <w:sz w:val="24"/>
          <w:szCs w:val="24"/>
        </w:rPr>
      </w:pPr>
      <w:r>
        <w:rPr>
          <w:sz w:val="24"/>
          <w:szCs w:val="24"/>
        </w:rPr>
        <w:t>3</w:t>
      </w:r>
      <w:r>
        <w:rPr>
          <w:rFonts w:hAnsiTheme="minorEastAsia"/>
          <w:sz w:val="24"/>
          <w:szCs w:val="24"/>
        </w:rPr>
        <w:t>、因非乙方责任出现供水、供电、供气、供热、通讯、有线电视及其他共用设施设备运行障碍造成损失的。</w:t>
      </w:r>
    </w:p>
    <w:p w:rsidR="00CB7322" w:rsidRDefault="00E7781F" w:rsidP="002F2BB9">
      <w:pPr>
        <w:spacing w:line="480" w:lineRule="exact"/>
        <w:ind w:firstLineChars="200" w:firstLine="446"/>
        <w:rPr>
          <w:sz w:val="24"/>
          <w:szCs w:val="24"/>
        </w:rPr>
      </w:pPr>
      <w:r>
        <w:rPr>
          <w:rFonts w:hAnsiTheme="minorEastAsia"/>
          <w:sz w:val="24"/>
          <w:szCs w:val="24"/>
        </w:rPr>
        <w:t>第十四条合同的解除</w:t>
      </w:r>
    </w:p>
    <w:p w:rsidR="00CB7322" w:rsidRDefault="00E7781F" w:rsidP="002F2BB9">
      <w:pPr>
        <w:spacing w:line="480" w:lineRule="exact"/>
        <w:ind w:firstLineChars="200" w:firstLine="446"/>
        <w:rPr>
          <w:sz w:val="24"/>
          <w:szCs w:val="24"/>
        </w:rPr>
      </w:pPr>
      <w:r>
        <w:rPr>
          <w:rFonts w:hAnsiTheme="minorEastAsia"/>
          <w:sz w:val="24"/>
          <w:szCs w:val="24"/>
        </w:rPr>
        <w:t>本合同因任何一方原因而无法继续履行的，解除合同的一方应当在三个月前将解除时间、原因书面告知合同另一方，解除前应报请政府采购主管部门备案（通知）。</w:t>
      </w:r>
    </w:p>
    <w:p w:rsidR="00CB7322" w:rsidRDefault="00E7781F" w:rsidP="002F2BB9">
      <w:pPr>
        <w:spacing w:line="480" w:lineRule="exact"/>
        <w:ind w:firstLineChars="200" w:firstLine="446"/>
        <w:rPr>
          <w:sz w:val="24"/>
          <w:szCs w:val="24"/>
        </w:rPr>
      </w:pPr>
      <w:r>
        <w:rPr>
          <w:rFonts w:hAnsiTheme="minorEastAsia"/>
          <w:sz w:val="24"/>
          <w:szCs w:val="24"/>
        </w:rPr>
        <w:t>合同解除后，按照有关规定办理相关交接手续。</w:t>
      </w:r>
    </w:p>
    <w:p w:rsidR="00CB7322" w:rsidRDefault="00E7781F" w:rsidP="002F2BB9">
      <w:pPr>
        <w:spacing w:line="480" w:lineRule="exact"/>
        <w:ind w:firstLineChars="200" w:firstLine="446"/>
        <w:rPr>
          <w:sz w:val="24"/>
          <w:szCs w:val="24"/>
        </w:rPr>
      </w:pPr>
      <w:r>
        <w:rPr>
          <w:rFonts w:hAnsiTheme="minorEastAsia"/>
          <w:sz w:val="24"/>
          <w:szCs w:val="24"/>
        </w:rPr>
        <w:t>第十五条争议处理</w:t>
      </w:r>
    </w:p>
    <w:p w:rsidR="00CB7322" w:rsidRDefault="00E7781F" w:rsidP="002F2BB9">
      <w:pPr>
        <w:spacing w:line="480" w:lineRule="exact"/>
        <w:ind w:firstLineChars="200" w:firstLine="446"/>
        <w:rPr>
          <w:sz w:val="24"/>
          <w:szCs w:val="24"/>
        </w:rPr>
      </w:pPr>
      <w:r>
        <w:rPr>
          <w:rFonts w:hAnsiTheme="minorEastAsia"/>
          <w:sz w:val="24"/>
          <w:szCs w:val="24"/>
        </w:rPr>
        <w:t>由于甲、乙双方在履行本合同过程中出现问题，由甲、乙双方直接交涉解决，包</w:t>
      </w:r>
      <w:r>
        <w:rPr>
          <w:rFonts w:hAnsiTheme="minorEastAsia"/>
          <w:sz w:val="24"/>
          <w:szCs w:val="24"/>
        </w:rPr>
        <w:lastRenderedPageBreak/>
        <w:t>括采用诉诸法律的手段。</w:t>
      </w:r>
    </w:p>
    <w:p w:rsidR="00CB7322" w:rsidRDefault="00E7781F" w:rsidP="002F2BB9">
      <w:pPr>
        <w:spacing w:line="480" w:lineRule="exact"/>
        <w:ind w:firstLineChars="200" w:firstLine="446"/>
        <w:rPr>
          <w:sz w:val="24"/>
          <w:szCs w:val="24"/>
        </w:rPr>
      </w:pPr>
      <w:r>
        <w:rPr>
          <w:rFonts w:hAnsiTheme="minorEastAsia"/>
          <w:color w:val="000000"/>
          <w:sz w:val="24"/>
          <w:szCs w:val="24"/>
        </w:rPr>
        <w:t>本合同未作明示约定，而又有相关法律、法规规定的，从其规定。本合同发生争议产生的诉讼，由合同履行所在地人民法院管辖。</w:t>
      </w:r>
    </w:p>
    <w:p w:rsidR="00CB7322" w:rsidRDefault="00E7781F" w:rsidP="002F2BB9">
      <w:pPr>
        <w:spacing w:line="480" w:lineRule="exact"/>
        <w:ind w:firstLineChars="200" w:firstLine="446"/>
        <w:rPr>
          <w:sz w:val="24"/>
          <w:szCs w:val="24"/>
        </w:rPr>
      </w:pPr>
      <w:r>
        <w:rPr>
          <w:rFonts w:hAnsiTheme="minorEastAsia"/>
          <w:sz w:val="24"/>
          <w:szCs w:val="24"/>
        </w:rPr>
        <w:t>第十六条合同附件</w:t>
      </w:r>
    </w:p>
    <w:p w:rsidR="00CB7322" w:rsidRDefault="00E7781F" w:rsidP="002F2BB9">
      <w:pPr>
        <w:spacing w:line="480" w:lineRule="exact"/>
        <w:ind w:firstLineChars="200" w:firstLine="446"/>
        <w:rPr>
          <w:sz w:val="24"/>
          <w:szCs w:val="24"/>
        </w:rPr>
      </w:pPr>
      <w:r>
        <w:rPr>
          <w:rFonts w:hAnsiTheme="minorEastAsia"/>
          <w:sz w:val="24"/>
          <w:szCs w:val="24"/>
        </w:rPr>
        <w:t>有关涉及本合同乙方向天津市</w:t>
      </w:r>
      <w:r>
        <w:rPr>
          <w:rFonts w:hAnsiTheme="minorEastAsia" w:hint="eastAsia"/>
          <w:sz w:val="24"/>
          <w:szCs w:val="24"/>
        </w:rPr>
        <w:t>滨海新区</w:t>
      </w:r>
      <w:r>
        <w:rPr>
          <w:rFonts w:hAnsiTheme="minorEastAsia"/>
          <w:sz w:val="24"/>
          <w:szCs w:val="24"/>
        </w:rPr>
        <w:t>政府采购中心所提交的投标文件及有关澄清资料和服务承诺均视为本合同不可分割的部分，对乙方具有约束力。</w:t>
      </w:r>
    </w:p>
    <w:p w:rsidR="00CB7322" w:rsidRDefault="00E7781F" w:rsidP="002F2BB9">
      <w:pPr>
        <w:spacing w:line="480" w:lineRule="exact"/>
        <w:ind w:firstLineChars="200" w:firstLine="446"/>
        <w:rPr>
          <w:sz w:val="24"/>
          <w:szCs w:val="24"/>
        </w:rPr>
      </w:pPr>
      <w:r>
        <w:rPr>
          <w:rFonts w:hAnsiTheme="minorEastAsia"/>
          <w:sz w:val="24"/>
          <w:szCs w:val="24"/>
        </w:rPr>
        <w:t>本合同及其附件和合同特殊条款中未规定的事宜，均遵照国家和本市有关法律、法规和规章执行。</w:t>
      </w:r>
    </w:p>
    <w:p w:rsidR="00CB7322" w:rsidRDefault="00E7781F" w:rsidP="002F2BB9">
      <w:pPr>
        <w:spacing w:line="480" w:lineRule="exact"/>
        <w:ind w:firstLineChars="200" w:firstLine="446"/>
        <w:rPr>
          <w:sz w:val="24"/>
          <w:szCs w:val="24"/>
        </w:rPr>
      </w:pPr>
      <w:r>
        <w:rPr>
          <w:rFonts w:hAnsiTheme="minorEastAsia"/>
          <w:sz w:val="24"/>
          <w:szCs w:val="24"/>
        </w:rPr>
        <w:t>第十七条合同生效</w:t>
      </w:r>
    </w:p>
    <w:p w:rsidR="00CB7322" w:rsidRDefault="00E7781F" w:rsidP="002F2BB9">
      <w:pPr>
        <w:spacing w:line="480" w:lineRule="exact"/>
        <w:ind w:firstLineChars="200" w:firstLine="446"/>
        <w:rPr>
          <w:sz w:val="24"/>
          <w:szCs w:val="24"/>
        </w:rPr>
      </w:pPr>
      <w:r>
        <w:rPr>
          <w:rFonts w:hAnsiTheme="minorEastAsia"/>
          <w:sz w:val="24"/>
          <w:szCs w:val="24"/>
        </w:rPr>
        <w:t>本合同一式份，甲方持份，</w:t>
      </w:r>
      <w:r>
        <w:rPr>
          <w:rFonts w:hAnsiTheme="minorEastAsia" w:hint="eastAsia"/>
          <w:sz w:val="24"/>
          <w:szCs w:val="24"/>
        </w:rPr>
        <w:t>乙</w:t>
      </w:r>
      <w:r>
        <w:rPr>
          <w:rFonts w:hAnsiTheme="minorEastAsia"/>
          <w:sz w:val="24"/>
          <w:szCs w:val="24"/>
        </w:rPr>
        <w:t>方持份，均具同等效力，签字盖章后生效。</w:t>
      </w:r>
    </w:p>
    <w:p w:rsidR="00CB7322" w:rsidRDefault="00CB7322" w:rsidP="002F2BB9">
      <w:pPr>
        <w:spacing w:line="480" w:lineRule="exact"/>
        <w:ind w:firstLineChars="200" w:firstLine="446"/>
        <w:rPr>
          <w:sz w:val="24"/>
          <w:szCs w:val="24"/>
        </w:rPr>
      </w:pPr>
    </w:p>
    <w:p w:rsidR="00CB7322" w:rsidRDefault="00E7781F" w:rsidP="002F2BB9">
      <w:pPr>
        <w:tabs>
          <w:tab w:val="left" w:pos="360"/>
        </w:tabs>
        <w:spacing w:line="516" w:lineRule="exact"/>
        <w:ind w:firstLineChars="200" w:firstLine="446"/>
        <w:rPr>
          <w:color w:val="000000"/>
          <w:sz w:val="24"/>
          <w:szCs w:val="24"/>
        </w:rPr>
      </w:pPr>
      <w:r>
        <w:rPr>
          <w:rFonts w:hAnsiTheme="minorEastAsia"/>
          <w:sz w:val="24"/>
          <w:szCs w:val="24"/>
        </w:rPr>
        <w:t>采购人</w:t>
      </w:r>
      <w:r>
        <w:rPr>
          <w:sz w:val="24"/>
          <w:szCs w:val="24"/>
        </w:rPr>
        <w:t>-</w:t>
      </w:r>
      <w:r>
        <w:rPr>
          <w:rFonts w:hAnsiTheme="minorEastAsia"/>
          <w:sz w:val="24"/>
          <w:szCs w:val="24"/>
        </w:rPr>
        <w:t>甲方（公章）</w:t>
      </w:r>
      <w:r>
        <w:rPr>
          <w:rFonts w:hAnsiTheme="minorEastAsia"/>
          <w:color w:val="000000"/>
          <w:sz w:val="24"/>
          <w:szCs w:val="24"/>
        </w:rPr>
        <w:t>：</w:t>
      </w:r>
      <w:r>
        <w:rPr>
          <w:rFonts w:hAnsiTheme="minorEastAsia"/>
          <w:sz w:val="24"/>
          <w:szCs w:val="24"/>
        </w:rPr>
        <w:t>供应商</w:t>
      </w:r>
      <w:r>
        <w:rPr>
          <w:sz w:val="24"/>
          <w:szCs w:val="24"/>
        </w:rPr>
        <w:t>-</w:t>
      </w:r>
      <w:r>
        <w:rPr>
          <w:rFonts w:hAnsiTheme="minorEastAsia"/>
          <w:sz w:val="24"/>
          <w:szCs w:val="24"/>
        </w:rPr>
        <w:t>乙方（公章）</w:t>
      </w:r>
      <w:r>
        <w:rPr>
          <w:rFonts w:hAnsiTheme="minorEastAsia"/>
          <w:color w:val="000000"/>
          <w:sz w:val="24"/>
          <w:szCs w:val="24"/>
        </w:rPr>
        <w:t>：</w:t>
      </w:r>
    </w:p>
    <w:p w:rsidR="00CB7322" w:rsidRDefault="00E7781F" w:rsidP="002F2BB9">
      <w:pPr>
        <w:tabs>
          <w:tab w:val="left" w:pos="0"/>
          <w:tab w:val="left" w:pos="315"/>
        </w:tabs>
        <w:spacing w:line="516" w:lineRule="exact"/>
        <w:ind w:firstLineChars="200" w:firstLine="446"/>
        <w:rPr>
          <w:color w:val="000000"/>
          <w:sz w:val="24"/>
          <w:szCs w:val="24"/>
        </w:rPr>
      </w:pPr>
      <w:r>
        <w:rPr>
          <w:rFonts w:hAnsiTheme="minorEastAsia"/>
          <w:color w:val="000000"/>
          <w:sz w:val="24"/>
          <w:szCs w:val="24"/>
        </w:rPr>
        <w:t>地址：地址：</w:t>
      </w:r>
    </w:p>
    <w:p w:rsidR="00CB7322" w:rsidRDefault="00E7781F" w:rsidP="002F2BB9">
      <w:pPr>
        <w:tabs>
          <w:tab w:val="left" w:pos="0"/>
          <w:tab w:val="left" w:pos="315"/>
        </w:tabs>
        <w:spacing w:line="516" w:lineRule="exact"/>
        <w:ind w:firstLineChars="200" w:firstLine="446"/>
        <w:rPr>
          <w:color w:val="000000"/>
          <w:sz w:val="24"/>
          <w:szCs w:val="24"/>
        </w:rPr>
      </w:pPr>
      <w:r>
        <w:rPr>
          <w:rFonts w:hAnsiTheme="minorEastAsia"/>
          <w:color w:val="000000"/>
          <w:sz w:val="24"/>
          <w:szCs w:val="24"/>
        </w:rPr>
        <w:t>法定代表人：法定代表人：</w:t>
      </w:r>
    </w:p>
    <w:p w:rsidR="00CB7322" w:rsidRDefault="00E7781F" w:rsidP="002F2BB9">
      <w:pPr>
        <w:tabs>
          <w:tab w:val="left" w:pos="360"/>
        </w:tabs>
        <w:spacing w:line="516" w:lineRule="exact"/>
        <w:ind w:firstLineChars="200" w:firstLine="446"/>
        <w:rPr>
          <w:color w:val="000000"/>
          <w:sz w:val="24"/>
          <w:szCs w:val="24"/>
        </w:rPr>
      </w:pPr>
      <w:r>
        <w:rPr>
          <w:rFonts w:hAnsiTheme="minorEastAsia"/>
          <w:color w:val="000000"/>
          <w:sz w:val="24"/>
          <w:szCs w:val="24"/>
        </w:rPr>
        <w:t>委托代理人：委托代理人：</w:t>
      </w:r>
    </w:p>
    <w:p w:rsidR="00CB7322" w:rsidRDefault="00E7781F" w:rsidP="002F2BB9">
      <w:pPr>
        <w:tabs>
          <w:tab w:val="left" w:pos="360"/>
        </w:tabs>
        <w:spacing w:line="516" w:lineRule="exact"/>
        <w:ind w:firstLineChars="200" w:firstLine="446"/>
        <w:rPr>
          <w:color w:val="000000"/>
          <w:sz w:val="24"/>
          <w:szCs w:val="24"/>
        </w:rPr>
      </w:pPr>
      <w:r>
        <w:rPr>
          <w:rFonts w:hAnsiTheme="minorEastAsia"/>
          <w:color w:val="000000"/>
          <w:sz w:val="24"/>
          <w:szCs w:val="24"/>
        </w:rPr>
        <w:t>电话：电话：</w:t>
      </w:r>
    </w:p>
    <w:p w:rsidR="00CB7322" w:rsidRDefault="00E7781F" w:rsidP="002F2BB9">
      <w:pPr>
        <w:tabs>
          <w:tab w:val="left" w:pos="360"/>
        </w:tabs>
        <w:spacing w:line="516" w:lineRule="exact"/>
        <w:ind w:firstLineChars="200" w:firstLine="446"/>
        <w:rPr>
          <w:color w:val="000000"/>
          <w:sz w:val="24"/>
          <w:szCs w:val="24"/>
        </w:rPr>
      </w:pPr>
      <w:r>
        <w:rPr>
          <w:rFonts w:hAnsiTheme="minorEastAsia"/>
          <w:color w:val="000000"/>
          <w:sz w:val="24"/>
          <w:szCs w:val="24"/>
        </w:rPr>
        <w:t>时间：年月日</w:t>
      </w:r>
    </w:p>
    <w:p w:rsidR="00CB7322" w:rsidRDefault="00CB7322">
      <w:pPr>
        <w:jc w:val="center"/>
        <w:rPr>
          <w:sz w:val="24"/>
          <w:szCs w:val="24"/>
        </w:rPr>
      </w:pPr>
    </w:p>
    <w:p w:rsidR="00CB7322" w:rsidRDefault="00CB7322">
      <w:pPr>
        <w:jc w:val="center"/>
        <w:rPr>
          <w:sz w:val="24"/>
          <w:szCs w:val="24"/>
        </w:rPr>
      </w:pPr>
    </w:p>
    <w:p w:rsidR="00CB7322" w:rsidRDefault="00E7781F">
      <w:pPr>
        <w:widowControl/>
        <w:jc w:val="left"/>
        <w:rPr>
          <w:rFonts w:hAnsiTheme="minorEastAsia"/>
          <w:b/>
          <w:bCs/>
          <w:sz w:val="24"/>
          <w:szCs w:val="24"/>
        </w:rPr>
      </w:pPr>
      <w:r>
        <w:rPr>
          <w:rFonts w:hAnsiTheme="minorEastAsia"/>
          <w:b/>
          <w:bCs/>
          <w:sz w:val="24"/>
          <w:szCs w:val="24"/>
        </w:rPr>
        <w:br w:type="page"/>
      </w:r>
    </w:p>
    <w:p w:rsidR="00CB7322" w:rsidRDefault="00E7781F">
      <w:pPr>
        <w:widowControl/>
        <w:jc w:val="center"/>
        <w:rPr>
          <w:b/>
          <w:bCs/>
          <w:sz w:val="24"/>
          <w:szCs w:val="24"/>
        </w:rPr>
      </w:pPr>
      <w:r>
        <w:rPr>
          <w:rFonts w:hAnsiTheme="minorEastAsia"/>
          <w:b/>
          <w:bCs/>
          <w:sz w:val="24"/>
          <w:szCs w:val="24"/>
        </w:rPr>
        <w:lastRenderedPageBreak/>
        <w:t>合同特殊条款</w:t>
      </w:r>
    </w:p>
    <w:p w:rsidR="00CB7322" w:rsidRDefault="00CB7322" w:rsidP="002F2BB9">
      <w:pPr>
        <w:tabs>
          <w:tab w:val="left" w:pos="360"/>
        </w:tabs>
        <w:spacing w:line="520" w:lineRule="exact"/>
        <w:ind w:firstLineChars="171" w:firstLine="382"/>
        <w:rPr>
          <w:color w:val="000000"/>
          <w:sz w:val="24"/>
          <w:szCs w:val="24"/>
        </w:rPr>
      </w:pPr>
    </w:p>
    <w:p w:rsidR="00CB7322" w:rsidRDefault="00E7781F" w:rsidP="002F2BB9">
      <w:pPr>
        <w:tabs>
          <w:tab w:val="left" w:pos="360"/>
        </w:tabs>
        <w:spacing w:line="520" w:lineRule="exact"/>
        <w:ind w:firstLineChars="171" w:firstLine="382"/>
        <w:rPr>
          <w:color w:val="000000"/>
          <w:sz w:val="24"/>
          <w:szCs w:val="24"/>
        </w:rPr>
      </w:pPr>
      <w:r>
        <w:rPr>
          <w:rFonts w:hAnsiTheme="minorEastAsia"/>
          <w:color w:val="000000"/>
          <w:sz w:val="24"/>
          <w:szCs w:val="24"/>
        </w:rPr>
        <w:t>合同特殊条款是合同一般条款的补充和修改。如果两者之间有抵触，应以特殊条款为准。</w:t>
      </w:r>
    </w:p>
    <w:p w:rsidR="00CB7322" w:rsidRDefault="00E7781F" w:rsidP="002F2BB9">
      <w:pPr>
        <w:tabs>
          <w:tab w:val="left" w:pos="360"/>
        </w:tabs>
        <w:spacing w:line="520" w:lineRule="exact"/>
        <w:ind w:firstLineChars="171" w:firstLine="382"/>
        <w:rPr>
          <w:color w:val="000000"/>
          <w:sz w:val="24"/>
          <w:szCs w:val="24"/>
        </w:rPr>
      </w:pPr>
      <w:r>
        <w:rPr>
          <w:rFonts w:hAnsiTheme="minorEastAsia"/>
          <w:color w:val="000000"/>
          <w:sz w:val="24"/>
          <w:szCs w:val="24"/>
        </w:rPr>
        <w:t>合同特殊条款由甲、乙双方根据采购项目的具体情况协商拟订。</w:t>
      </w:r>
    </w:p>
    <w:p w:rsidR="00CB7322" w:rsidRDefault="00CB7322">
      <w:pPr>
        <w:autoSpaceDN w:val="0"/>
        <w:spacing w:line="360" w:lineRule="auto"/>
        <w:rPr>
          <w:b/>
          <w:bCs/>
        </w:rPr>
      </w:pPr>
    </w:p>
    <w:p w:rsidR="00CB7322" w:rsidRDefault="00CB7322">
      <w:pPr>
        <w:autoSpaceDN w:val="0"/>
        <w:spacing w:line="360" w:lineRule="auto"/>
        <w:rPr>
          <w:b/>
          <w:bCs/>
        </w:rPr>
      </w:pPr>
    </w:p>
    <w:p w:rsidR="00CB7322" w:rsidRDefault="00E7781F">
      <w:pPr>
        <w:widowControl/>
        <w:jc w:val="left"/>
        <w:rPr>
          <w:b/>
          <w:bCs/>
        </w:rPr>
      </w:pPr>
      <w:r>
        <w:rPr>
          <w:b/>
          <w:bCs/>
        </w:rPr>
        <w:br w:type="page"/>
      </w:r>
    </w:p>
    <w:p w:rsidR="00CB7322" w:rsidRDefault="00E7781F">
      <w:pPr>
        <w:pStyle w:val="ac"/>
        <w:rPr>
          <w:rFonts w:ascii="Times New Roman" w:hAnsi="Times New Roman"/>
        </w:rPr>
      </w:pPr>
      <w:r>
        <w:rPr>
          <w:rFonts w:ascii="Times New Roman" w:hAnsiTheme="minorEastAsia"/>
        </w:rPr>
        <w:lastRenderedPageBreak/>
        <w:t>第五部分投标文件格式</w:t>
      </w:r>
    </w:p>
    <w:p w:rsidR="00CB7322" w:rsidRDefault="00E7781F">
      <w:pPr>
        <w:autoSpaceDN w:val="0"/>
        <w:spacing w:line="360" w:lineRule="auto"/>
        <w:jc w:val="center"/>
        <w:rPr>
          <w:b/>
          <w:bCs/>
          <w:sz w:val="24"/>
        </w:rPr>
      </w:pPr>
      <w:r>
        <w:rPr>
          <w:rFonts w:hAnsiTheme="minorEastAsia"/>
          <w:b/>
          <w:bCs/>
          <w:sz w:val="24"/>
        </w:rPr>
        <w:t>投标文件封面格式</w:t>
      </w:r>
    </w:p>
    <w:p w:rsidR="00CB7322" w:rsidRDefault="00CB7322">
      <w:pPr>
        <w:autoSpaceDE w:val="0"/>
        <w:autoSpaceDN w:val="0"/>
        <w:adjustRightInd w:val="0"/>
        <w:spacing w:line="520" w:lineRule="exact"/>
      </w:pPr>
    </w:p>
    <w:p w:rsidR="00CB7322" w:rsidRDefault="00CB7322">
      <w:pPr>
        <w:autoSpaceDE w:val="0"/>
        <w:autoSpaceDN w:val="0"/>
        <w:adjustRightInd w:val="0"/>
        <w:spacing w:line="520" w:lineRule="exact"/>
        <w:rPr>
          <w:b/>
          <w:kern w:val="0"/>
          <w:sz w:val="24"/>
        </w:rPr>
      </w:pPr>
    </w:p>
    <w:p w:rsidR="00CB7322" w:rsidRDefault="00CB7322">
      <w:pPr>
        <w:autoSpaceDE w:val="0"/>
        <w:autoSpaceDN w:val="0"/>
        <w:adjustRightInd w:val="0"/>
        <w:spacing w:line="520" w:lineRule="exact"/>
        <w:rPr>
          <w:b/>
          <w:kern w:val="0"/>
          <w:sz w:val="24"/>
        </w:rPr>
      </w:pPr>
    </w:p>
    <w:p w:rsidR="00CB7322" w:rsidRDefault="00CB7322">
      <w:pPr>
        <w:autoSpaceDE w:val="0"/>
        <w:autoSpaceDN w:val="0"/>
        <w:adjustRightInd w:val="0"/>
        <w:spacing w:line="520" w:lineRule="exact"/>
        <w:rPr>
          <w:b/>
          <w:kern w:val="0"/>
          <w:sz w:val="24"/>
        </w:rPr>
      </w:pPr>
    </w:p>
    <w:p w:rsidR="00CB7322" w:rsidRDefault="00E7781F">
      <w:pPr>
        <w:autoSpaceDE w:val="0"/>
        <w:autoSpaceDN w:val="0"/>
        <w:adjustRightInd w:val="0"/>
        <w:jc w:val="center"/>
        <w:rPr>
          <w:kern w:val="0"/>
          <w:sz w:val="144"/>
          <w:szCs w:val="144"/>
        </w:rPr>
      </w:pPr>
      <w:r>
        <w:rPr>
          <w:rFonts w:hAnsiTheme="minorEastAsia"/>
          <w:sz w:val="160"/>
          <w:szCs w:val="84"/>
        </w:rPr>
        <w:t>投标文件</w:t>
      </w:r>
    </w:p>
    <w:p w:rsidR="00CB7322" w:rsidRDefault="00CB7322">
      <w:pPr>
        <w:autoSpaceDE w:val="0"/>
        <w:autoSpaceDN w:val="0"/>
        <w:adjustRightInd w:val="0"/>
        <w:spacing w:line="520" w:lineRule="exact"/>
        <w:rPr>
          <w:b/>
          <w:kern w:val="0"/>
          <w:sz w:val="36"/>
          <w:szCs w:val="36"/>
        </w:rPr>
      </w:pPr>
    </w:p>
    <w:p w:rsidR="00CB7322" w:rsidRDefault="00E7781F">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CB7322" w:rsidRDefault="00E7781F" w:rsidP="002F2BB9">
      <w:pPr>
        <w:spacing w:beforeLines="30" w:before="85" w:afterLines="70" w:after="199" w:line="540" w:lineRule="exact"/>
        <w:ind w:leftChars="300" w:left="579"/>
        <w:rPr>
          <w:b/>
          <w:sz w:val="34"/>
          <w:szCs w:val="34"/>
        </w:rPr>
      </w:pPr>
      <w:r>
        <w:rPr>
          <w:rFonts w:hAnsiTheme="minorEastAsia"/>
          <w:b/>
          <w:sz w:val="34"/>
          <w:szCs w:val="34"/>
        </w:rPr>
        <w:t>项目编号：</w:t>
      </w:r>
    </w:p>
    <w:p w:rsidR="00CB7322" w:rsidRDefault="00E7781F" w:rsidP="002F2BB9">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CB7322" w:rsidRDefault="00E7781F" w:rsidP="002F2BB9">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CB7322" w:rsidRDefault="00E7781F" w:rsidP="002F2BB9">
      <w:pPr>
        <w:spacing w:beforeLines="30" w:before="85" w:afterLines="70" w:after="199" w:line="540" w:lineRule="exact"/>
        <w:ind w:leftChars="300" w:left="579"/>
        <w:rPr>
          <w:b/>
          <w:sz w:val="34"/>
          <w:szCs w:val="34"/>
        </w:rPr>
      </w:pPr>
      <w:r>
        <w:rPr>
          <w:rFonts w:hAnsiTheme="minorEastAsia"/>
          <w:b/>
          <w:sz w:val="34"/>
          <w:szCs w:val="34"/>
        </w:rPr>
        <w:t>投标单位名称：</w:t>
      </w:r>
    </w:p>
    <w:p w:rsidR="00CB7322" w:rsidRDefault="00E7781F" w:rsidP="002F2BB9">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CB7322" w:rsidRDefault="00CB7322" w:rsidP="002F2BB9">
      <w:pPr>
        <w:tabs>
          <w:tab w:val="left" w:pos="1260"/>
          <w:tab w:val="center" w:pos="4156"/>
        </w:tabs>
        <w:autoSpaceDE w:val="0"/>
        <w:autoSpaceDN w:val="0"/>
        <w:adjustRightInd w:val="0"/>
        <w:spacing w:line="360" w:lineRule="auto"/>
        <w:ind w:firstLineChars="200" w:firstLine="649"/>
        <w:outlineLvl w:val="0"/>
        <w:rPr>
          <w:b/>
          <w:sz w:val="34"/>
          <w:szCs w:val="34"/>
        </w:rPr>
      </w:pPr>
    </w:p>
    <w:p w:rsidR="00CB7322" w:rsidRDefault="00CB7322" w:rsidP="002F2BB9">
      <w:pPr>
        <w:tabs>
          <w:tab w:val="left" w:pos="1260"/>
          <w:tab w:val="center" w:pos="4156"/>
        </w:tabs>
        <w:autoSpaceDE w:val="0"/>
        <w:autoSpaceDN w:val="0"/>
        <w:adjustRightInd w:val="0"/>
        <w:spacing w:line="360" w:lineRule="auto"/>
        <w:ind w:firstLineChars="200" w:firstLine="649"/>
        <w:outlineLvl w:val="0"/>
        <w:rPr>
          <w:b/>
          <w:sz w:val="34"/>
          <w:szCs w:val="34"/>
        </w:rPr>
      </w:pPr>
    </w:p>
    <w:p w:rsidR="00CB7322" w:rsidRDefault="00CB7322" w:rsidP="002F2BB9">
      <w:pPr>
        <w:tabs>
          <w:tab w:val="left" w:pos="1260"/>
          <w:tab w:val="center" w:pos="4156"/>
        </w:tabs>
        <w:autoSpaceDE w:val="0"/>
        <w:autoSpaceDN w:val="0"/>
        <w:adjustRightInd w:val="0"/>
        <w:spacing w:line="360" w:lineRule="auto"/>
        <w:ind w:firstLineChars="200" w:firstLine="649"/>
        <w:outlineLvl w:val="0"/>
        <w:rPr>
          <w:b/>
          <w:sz w:val="34"/>
          <w:szCs w:val="34"/>
        </w:rPr>
      </w:pPr>
    </w:p>
    <w:p w:rsidR="00CB7322" w:rsidRDefault="00E7781F" w:rsidP="002F2BB9">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CB7322" w:rsidRDefault="00E7781F">
      <w:pPr>
        <w:widowControl/>
        <w:jc w:val="left"/>
        <w:rPr>
          <w:b/>
          <w:sz w:val="24"/>
        </w:rPr>
      </w:pPr>
      <w:r>
        <w:rPr>
          <w:b/>
          <w:sz w:val="24"/>
        </w:rPr>
        <w:br w:type="page"/>
      </w:r>
    </w:p>
    <w:p w:rsidR="00CB7322" w:rsidRDefault="00E7781F">
      <w:pPr>
        <w:autoSpaceDN w:val="0"/>
        <w:spacing w:line="360" w:lineRule="auto"/>
        <w:jc w:val="center"/>
        <w:rPr>
          <w:b/>
          <w:bCs/>
          <w:sz w:val="24"/>
        </w:rPr>
      </w:pPr>
      <w:r>
        <w:rPr>
          <w:rFonts w:hAnsiTheme="minorEastAsia"/>
          <w:b/>
          <w:bCs/>
          <w:sz w:val="24"/>
        </w:rPr>
        <w:lastRenderedPageBreak/>
        <w:t>投标文件总目录</w:t>
      </w:r>
    </w:p>
    <w:p w:rsidR="00CB7322" w:rsidRDefault="00E7781F">
      <w:pPr>
        <w:autoSpaceDN w:val="0"/>
        <w:spacing w:line="360" w:lineRule="auto"/>
        <w:jc w:val="center"/>
        <w:rPr>
          <w:b/>
          <w:bCs/>
          <w:sz w:val="24"/>
        </w:rPr>
      </w:pPr>
      <w:r>
        <w:rPr>
          <w:rFonts w:hAnsiTheme="minorEastAsia"/>
          <w:b/>
          <w:bCs/>
          <w:sz w:val="24"/>
        </w:rPr>
        <w:t>（投标人自行编制）</w:t>
      </w:r>
    </w:p>
    <w:p w:rsidR="00CB7322" w:rsidRDefault="00E7781F">
      <w:pPr>
        <w:widowControl/>
        <w:jc w:val="left"/>
        <w:rPr>
          <w:b/>
          <w:sz w:val="24"/>
        </w:rPr>
      </w:pPr>
      <w:r>
        <w:rPr>
          <w:b/>
          <w:sz w:val="24"/>
        </w:rPr>
        <w:br w:type="page"/>
      </w:r>
    </w:p>
    <w:p w:rsidR="00CB7322" w:rsidRDefault="00E7781F">
      <w:pPr>
        <w:widowControl/>
        <w:jc w:val="center"/>
        <w:rPr>
          <w:b/>
          <w:sz w:val="24"/>
        </w:rPr>
      </w:pPr>
      <w:r>
        <w:rPr>
          <w:rFonts w:hAnsiTheme="minorEastAsia"/>
          <w:b/>
          <w:sz w:val="24"/>
        </w:rPr>
        <w:lastRenderedPageBreak/>
        <w:t>评分因素及评标标准页码检索</w:t>
      </w:r>
    </w:p>
    <w:p w:rsidR="00CB7322" w:rsidRDefault="00E7781F">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CB7322" w:rsidRDefault="00CB7322">
      <w:pPr>
        <w:widowControl/>
        <w:jc w:val="left"/>
        <w:rPr>
          <w:b/>
          <w:sz w:val="24"/>
        </w:rPr>
      </w:pPr>
    </w:p>
    <w:p w:rsidR="00CB7322" w:rsidRDefault="00E7781F">
      <w:pPr>
        <w:widowControl/>
        <w:jc w:val="left"/>
        <w:rPr>
          <w:sz w:val="24"/>
        </w:rPr>
      </w:pPr>
      <w:r>
        <w:rPr>
          <w:b/>
          <w:sz w:val="24"/>
        </w:rPr>
        <w:br w:type="page"/>
      </w:r>
      <w:r>
        <w:rPr>
          <w:rFonts w:hAnsiTheme="minorEastAsia"/>
          <w:b/>
          <w:sz w:val="24"/>
        </w:rPr>
        <w:lastRenderedPageBreak/>
        <w:t>附件</w:t>
      </w:r>
      <w:r>
        <w:rPr>
          <w:b/>
          <w:sz w:val="24"/>
        </w:rPr>
        <w:t>1</w:t>
      </w:r>
    </w:p>
    <w:p w:rsidR="00CB7322" w:rsidRDefault="00E7781F">
      <w:pPr>
        <w:tabs>
          <w:tab w:val="left" w:pos="360"/>
        </w:tabs>
        <w:spacing w:line="560" w:lineRule="exact"/>
        <w:jc w:val="center"/>
        <w:rPr>
          <w:b/>
          <w:sz w:val="24"/>
        </w:rPr>
      </w:pPr>
      <w:r>
        <w:rPr>
          <w:rFonts w:hAnsiTheme="minorEastAsia"/>
          <w:b/>
          <w:sz w:val="24"/>
        </w:rPr>
        <w:t>投标书</w:t>
      </w:r>
    </w:p>
    <w:p w:rsidR="00CB7322" w:rsidRDefault="00E7781F">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CB7322" w:rsidRDefault="00E7781F" w:rsidP="002F2BB9">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CB7322" w:rsidRDefault="00E7781F" w:rsidP="002F2BB9">
      <w:pPr>
        <w:spacing w:line="360" w:lineRule="auto"/>
        <w:ind w:firstLineChars="200" w:firstLine="446"/>
        <w:rPr>
          <w:sz w:val="24"/>
        </w:rPr>
      </w:pPr>
      <w:r>
        <w:rPr>
          <w:rFonts w:hAnsiTheme="minorEastAsia"/>
          <w:sz w:val="24"/>
        </w:rPr>
        <w:t>据此函，投标人代表宣布同意如下：</w:t>
      </w:r>
    </w:p>
    <w:p w:rsidR="00CB7322" w:rsidRDefault="00E7781F" w:rsidP="002F2BB9">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CB7322" w:rsidRDefault="00E7781F" w:rsidP="002F2BB9">
      <w:pPr>
        <w:spacing w:line="360" w:lineRule="auto"/>
        <w:ind w:firstLineChars="200" w:firstLine="446"/>
        <w:rPr>
          <w:sz w:val="24"/>
        </w:rPr>
      </w:pPr>
      <w:r>
        <w:rPr>
          <w:rFonts w:hAnsiTheme="minorEastAsia"/>
          <w:sz w:val="24"/>
        </w:rPr>
        <w:t>第包，￥元（人民币），大写。</w:t>
      </w:r>
    </w:p>
    <w:p w:rsidR="00CB7322" w:rsidRDefault="00E7781F" w:rsidP="002F2BB9">
      <w:pPr>
        <w:spacing w:line="360" w:lineRule="auto"/>
        <w:ind w:firstLineChars="200" w:firstLine="446"/>
        <w:rPr>
          <w:sz w:val="24"/>
        </w:rPr>
      </w:pPr>
      <w:r>
        <w:rPr>
          <w:sz w:val="24"/>
        </w:rPr>
        <w:t>……</w:t>
      </w:r>
    </w:p>
    <w:p w:rsidR="00CB7322" w:rsidRDefault="00E7781F" w:rsidP="002F2BB9">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CB7322" w:rsidRDefault="00E7781F" w:rsidP="002F2BB9">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CB7322" w:rsidRDefault="00E7781F" w:rsidP="002F2BB9">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CB7322" w:rsidRDefault="00E7781F" w:rsidP="002F2BB9">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CB7322" w:rsidRDefault="00E7781F" w:rsidP="002F2BB9">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CB7322" w:rsidRDefault="00E7781F" w:rsidP="002F2BB9">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CB7322" w:rsidRDefault="00E7781F" w:rsidP="002F2BB9">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CB7322" w:rsidRDefault="00E7781F" w:rsidP="002F2BB9">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CB7322" w:rsidRDefault="00E7781F" w:rsidP="002F2BB9">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CB7322" w:rsidRDefault="00E7781F" w:rsidP="002F2BB9">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CB7322" w:rsidRDefault="00E7781F" w:rsidP="002F2BB9">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CB7322" w:rsidRDefault="00CB7322" w:rsidP="002F2BB9">
      <w:pPr>
        <w:spacing w:line="360" w:lineRule="auto"/>
        <w:ind w:firstLineChars="200" w:firstLine="446"/>
        <w:rPr>
          <w:sz w:val="24"/>
        </w:rPr>
      </w:pPr>
    </w:p>
    <w:p w:rsidR="00CB7322" w:rsidRDefault="00E7781F" w:rsidP="002F2BB9">
      <w:pPr>
        <w:spacing w:line="360" w:lineRule="auto"/>
        <w:ind w:firstLineChars="200" w:firstLine="446"/>
        <w:rPr>
          <w:sz w:val="24"/>
        </w:rPr>
      </w:pPr>
      <w:r>
        <w:rPr>
          <w:rFonts w:hAnsiTheme="minorEastAsia"/>
          <w:sz w:val="24"/>
        </w:rPr>
        <w:t>地址：</w:t>
      </w:r>
    </w:p>
    <w:p w:rsidR="00CB7322" w:rsidRDefault="00E7781F" w:rsidP="002F2BB9">
      <w:pPr>
        <w:spacing w:line="360" w:lineRule="auto"/>
        <w:ind w:firstLineChars="200" w:firstLine="446"/>
        <w:rPr>
          <w:sz w:val="24"/>
        </w:rPr>
      </w:pPr>
      <w:r>
        <w:rPr>
          <w:rFonts w:hAnsiTheme="minorEastAsia"/>
          <w:sz w:val="24"/>
        </w:rPr>
        <w:t>邮政编码：</w:t>
      </w:r>
    </w:p>
    <w:p w:rsidR="00CB7322" w:rsidRDefault="00E7781F" w:rsidP="002F2BB9">
      <w:pPr>
        <w:spacing w:line="360" w:lineRule="auto"/>
        <w:ind w:firstLineChars="200" w:firstLine="446"/>
        <w:rPr>
          <w:sz w:val="24"/>
        </w:rPr>
      </w:pPr>
      <w:r>
        <w:rPr>
          <w:rFonts w:hAnsiTheme="minorEastAsia"/>
          <w:sz w:val="24"/>
        </w:rPr>
        <w:t>电话：</w:t>
      </w:r>
    </w:p>
    <w:p w:rsidR="00CB7322" w:rsidRDefault="00E7781F" w:rsidP="002F2BB9">
      <w:pPr>
        <w:spacing w:line="360" w:lineRule="auto"/>
        <w:ind w:firstLineChars="200" w:firstLine="446"/>
        <w:rPr>
          <w:sz w:val="24"/>
        </w:rPr>
      </w:pPr>
      <w:r>
        <w:rPr>
          <w:rFonts w:hAnsiTheme="minorEastAsia"/>
          <w:sz w:val="24"/>
        </w:rPr>
        <w:t>传真：</w:t>
      </w:r>
    </w:p>
    <w:p w:rsidR="00CB7322" w:rsidRDefault="00E7781F" w:rsidP="002F2BB9">
      <w:pPr>
        <w:spacing w:line="360" w:lineRule="auto"/>
        <w:ind w:firstLineChars="1700" w:firstLine="3794"/>
        <w:rPr>
          <w:sz w:val="24"/>
        </w:rPr>
      </w:pPr>
      <w:r>
        <w:rPr>
          <w:rFonts w:hAnsiTheme="minorEastAsia"/>
          <w:sz w:val="24"/>
        </w:rPr>
        <w:t>投标人名称：</w:t>
      </w:r>
    </w:p>
    <w:p w:rsidR="00CB7322" w:rsidRDefault="00E7781F" w:rsidP="002F2BB9">
      <w:pPr>
        <w:spacing w:line="360" w:lineRule="auto"/>
        <w:ind w:firstLineChars="1700" w:firstLine="3794"/>
        <w:rPr>
          <w:sz w:val="24"/>
        </w:rPr>
      </w:pPr>
      <w:r>
        <w:rPr>
          <w:rFonts w:hAnsiTheme="minorEastAsia"/>
          <w:sz w:val="24"/>
        </w:rPr>
        <w:t>日期：年月日</w:t>
      </w:r>
    </w:p>
    <w:p w:rsidR="00CB7322" w:rsidRDefault="00CB7322">
      <w:pPr>
        <w:spacing w:line="560" w:lineRule="exact"/>
        <w:rPr>
          <w:sz w:val="24"/>
        </w:rPr>
      </w:pPr>
    </w:p>
    <w:p w:rsidR="00CB7322" w:rsidRDefault="00CB7322">
      <w:pPr>
        <w:spacing w:line="560" w:lineRule="exact"/>
        <w:rPr>
          <w:sz w:val="24"/>
        </w:rPr>
      </w:pPr>
    </w:p>
    <w:p w:rsidR="00CB7322" w:rsidRDefault="00CB7322">
      <w:pPr>
        <w:spacing w:line="560" w:lineRule="exact"/>
        <w:rPr>
          <w:sz w:val="24"/>
        </w:rPr>
      </w:pPr>
    </w:p>
    <w:p w:rsidR="00CB7322" w:rsidRDefault="00CB7322">
      <w:pPr>
        <w:spacing w:line="560" w:lineRule="exact"/>
        <w:rPr>
          <w:sz w:val="24"/>
        </w:rPr>
      </w:pPr>
    </w:p>
    <w:p w:rsidR="00CB7322" w:rsidRDefault="00E7781F">
      <w:pPr>
        <w:widowControl/>
        <w:jc w:val="left"/>
        <w:rPr>
          <w:b/>
          <w:sz w:val="24"/>
        </w:rPr>
      </w:pPr>
      <w:r>
        <w:rPr>
          <w:b/>
          <w:sz w:val="24"/>
        </w:rPr>
        <w:br w:type="page"/>
      </w:r>
    </w:p>
    <w:p w:rsidR="00CB7322" w:rsidRDefault="00E7781F">
      <w:pPr>
        <w:spacing w:line="460" w:lineRule="exact"/>
        <w:rPr>
          <w:b/>
          <w:sz w:val="24"/>
        </w:rPr>
      </w:pPr>
      <w:r>
        <w:rPr>
          <w:rFonts w:hAnsiTheme="minorEastAsia"/>
          <w:b/>
          <w:sz w:val="24"/>
        </w:rPr>
        <w:lastRenderedPageBreak/>
        <w:t>附件</w:t>
      </w:r>
      <w:r>
        <w:rPr>
          <w:b/>
          <w:sz w:val="24"/>
        </w:rPr>
        <w:t>2</w:t>
      </w:r>
    </w:p>
    <w:p w:rsidR="00CB7322" w:rsidRDefault="00CB7322">
      <w:pPr>
        <w:spacing w:line="460" w:lineRule="exact"/>
        <w:rPr>
          <w:b/>
          <w:sz w:val="24"/>
        </w:rPr>
      </w:pPr>
    </w:p>
    <w:p w:rsidR="00CB7322" w:rsidRDefault="00E7781F">
      <w:pPr>
        <w:ind w:right="84" w:firstLine="420"/>
        <w:jc w:val="center"/>
        <w:rPr>
          <w:b/>
          <w:sz w:val="24"/>
        </w:rPr>
      </w:pPr>
      <w:r>
        <w:rPr>
          <w:rFonts w:hAnsiTheme="minorEastAsia"/>
          <w:b/>
          <w:sz w:val="24"/>
        </w:rPr>
        <w:t>开标一览表</w:t>
      </w:r>
    </w:p>
    <w:p w:rsidR="00CB7322" w:rsidRDefault="00E7781F">
      <w:pPr>
        <w:spacing w:line="460" w:lineRule="exact"/>
        <w:rPr>
          <w:sz w:val="24"/>
        </w:rPr>
      </w:pPr>
      <w:r>
        <w:rPr>
          <w:rFonts w:hAnsiTheme="minorEastAsia"/>
          <w:sz w:val="24"/>
        </w:rPr>
        <w:t>项目名称：</w:t>
      </w:r>
    </w:p>
    <w:p w:rsidR="00CB7322" w:rsidRDefault="00E7781F">
      <w:pPr>
        <w:spacing w:line="460" w:lineRule="exact"/>
        <w:rPr>
          <w:sz w:val="24"/>
        </w:rPr>
      </w:pPr>
      <w:r>
        <w:rPr>
          <w:rFonts w:hAnsiTheme="minorEastAsia"/>
          <w:sz w:val="24"/>
        </w:rPr>
        <w:t>项目编号：</w:t>
      </w:r>
    </w:p>
    <w:p w:rsidR="00CB7322" w:rsidRDefault="00E7781F">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CB7322">
        <w:trPr>
          <w:jc w:val="center"/>
        </w:trPr>
        <w:tc>
          <w:tcPr>
            <w:tcW w:w="730" w:type="pct"/>
            <w:vAlign w:val="center"/>
          </w:tcPr>
          <w:p w:rsidR="00CB7322" w:rsidRDefault="00E7781F">
            <w:pPr>
              <w:spacing w:line="460" w:lineRule="exact"/>
              <w:jc w:val="center"/>
              <w:rPr>
                <w:sz w:val="24"/>
              </w:rPr>
            </w:pPr>
            <w:proofErr w:type="gramStart"/>
            <w:r>
              <w:rPr>
                <w:rFonts w:hAnsiTheme="minorEastAsia"/>
                <w:sz w:val="24"/>
              </w:rPr>
              <w:t>包号</w:t>
            </w:r>
            <w:proofErr w:type="gramEnd"/>
          </w:p>
        </w:tc>
        <w:tc>
          <w:tcPr>
            <w:tcW w:w="1278" w:type="pct"/>
            <w:vAlign w:val="center"/>
          </w:tcPr>
          <w:p w:rsidR="00CB7322" w:rsidRDefault="00E7781F">
            <w:pPr>
              <w:spacing w:line="460" w:lineRule="exact"/>
              <w:jc w:val="center"/>
              <w:rPr>
                <w:sz w:val="24"/>
              </w:rPr>
            </w:pPr>
            <w:r>
              <w:rPr>
                <w:rFonts w:hAnsiTheme="minorEastAsia"/>
                <w:sz w:val="24"/>
              </w:rPr>
              <w:t>服务名称</w:t>
            </w:r>
          </w:p>
        </w:tc>
        <w:tc>
          <w:tcPr>
            <w:tcW w:w="806" w:type="pct"/>
            <w:vAlign w:val="center"/>
          </w:tcPr>
          <w:p w:rsidR="00CB7322" w:rsidRDefault="00E7781F">
            <w:pPr>
              <w:spacing w:line="460" w:lineRule="exact"/>
              <w:jc w:val="center"/>
              <w:rPr>
                <w:sz w:val="24"/>
              </w:rPr>
            </w:pPr>
            <w:r>
              <w:rPr>
                <w:rFonts w:hAnsiTheme="minorEastAsia"/>
                <w:sz w:val="24"/>
              </w:rPr>
              <w:t>数量</w:t>
            </w:r>
          </w:p>
        </w:tc>
        <w:tc>
          <w:tcPr>
            <w:tcW w:w="1202" w:type="pct"/>
            <w:vAlign w:val="center"/>
          </w:tcPr>
          <w:p w:rsidR="00CB7322" w:rsidRDefault="00E7781F">
            <w:pPr>
              <w:spacing w:line="460" w:lineRule="exact"/>
              <w:jc w:val="center"/>
              <w:rPr>
                <w:sz w:val="24"/>
              </w:rPr>
            </w:pPr>
            <w:r>
              <w:rPr>
                <w:rFonts w:hAnsiTheme="minorEastAsia"/>
                <w:sz w:val="24"/>
              </w:rPr>
              <w:t>投标总价</w:t>
            </w:r>
          </w:p>
        </w:tc>
        <w:tc>
          <w:tcPr>
            <w:tcW w:w="984" w:type="pct"/>
            <w:vAlign w:val="center"/>
          </w:tcPr>
          <w:p w:rsidR="00CB7322" w:rsidRDefault="00E7781F">
            <w:pPr>
              <w:spacing w:line="460" w:lineRule="exact"/>
              <w:jc w:val="center"/>
              <w:rPr>
                <w:sz w:val="24"/>
              </w:rPr>
            </w:pPr>
            <w:r>
              <w:rPr>
                <w:rFonts w:hAnsiTheme="minorEastAsia"/>
                <w:sz w:val="24"/>
              </w:rPr>
              <w:t>备注</w:t>
            </w:r>
          </w:p>
        </w:tc>
      </w:tr>
      <w:tr w:rsidR="00CB7322">
        <w:trPr>
          <w:jc w:val="center"/>
        </w:trPr>
        <w:tc>
          <w:tcPr>
            <w:tcW w:w="730" w:type="pct"/>
          </w:tcPr>
          <w:p w:rsidR="00CB7322" w:rsidRDefault="00CB7322">
            <w:pPr>
              <w:spacing w:line="460" w:lineRule="exact"/>
              <w:rPr>
                <w:sz w:val="24"/>
              </w:rPr>
            </w:pPr>
          </w:p>
        </w:tc>
        <w:tc>
          <w:tcPr>
            <w:tcW w:w="1278" w:type="pct"/>
          </w:tcPr>
          <w:p w:rsidR="00CB7322" w:rsidRDefault="00CB7322">
            <w:pPr>
              <w:spacing w:line="460" w:lineRule="exact"/>
              <w:rPr>
                <w:sz w:val="24"/>
              </w:rPr>
            </w:pPr>
          </w:p>
        </w:tc>
        <w:tc>
          <w:tcPr>
            <w:tcW w:w="806" w:type="pct"/>
          </w:tcPr>
          <w:p w:rsidR="00CB7322" w:rsidRDefault="00CB7322">
            <w:pPr>
              <w:spacing w:line="460" w:lineRule="exact"/>
              <w:rPr>
                <w:sz w:val="24"/>
              </w:rPr>
            </w:pPr>
          </w:p>
        </w:tc>
        <w:tc>
          <w:tcPr>
            <w:tcW w:w="1202" w:type="pct"/>
          </w:tcPr>
          <w:p w:rsidR="00CB7322" w:rsidRDefault="00CB7322">
            <w:pPr>
              <w:spacing w:line="460" w:lineRule="exact"/>
              <w:rPr>
                <w:sz w:val="24"/>
              </w:rPr>
            </w:pPr>
          </w:p>
        </w:tc>
        <w:tc>
          <w:tcPr>
            <w:tcW w:w="984" w:type="pct"/>
          </w:tcPr>
          <w:p w:rsidR="00CB7322" w:rsidRDefault="00CB7322">
            <w:pPr>
              <w:spacing w:line="460" w:lineRule="exact"/>
              <w:rPr>
                <w:sz w:val="24"/>
              </w:rPr>
            </w:pPr>
          </w:p>
        </w:tc>
      </w:tr>
      <w:tr w:rsidR="00CB7322">
        <w:trPr>
          <w:jc w:val="center"/>
        </w:trPr>
        <w:tc>
          <w:tcPr>
            <w:tcW w:w="730" w:type="pct"/>
          </w:tcPr>
          <w:p w:rsidR="00CB7322" w:rsidRDefault="00CB7322">
            <w:pPr>
              <w:spacing w:line="460" w:lineRule="exact"/>
              <w:rPr>
                <w:sz w:val="24"/>
              </w:rPr>
            </w:pPr>
          </w:p>
        </w:tc>
        <w:tc>
          <w:tcPr>
            <w:tcW w:w="1278" w:type="pct"/>
          </w:tcPr>
          <w:p w:rsidR="00CB7322" w:rsidRDefault="00CB7322">
            <w:pPr>
              <w:spacing w:line="460" w:lineRule="exact"/>
              <w:rPr>
                <w:sz w:val="24"/>
              </w:rPr>
            </w:pPr>
          </w:p>
        </w:tc>
        <w:tc>
          <w:tcPr>
            <w:tcW w:w="806" w:type="pct"/>
          </w:tcPr>
          <w:p w:rsidR="00CB7322" w:rsidRDefault="00CB7322">
            <w:pPr>
              <w:spacing w:line="460" w:lineRule="exact"/>
              <w:rPr>
                <w:sz w:val="24"/>
              </w:rPr>
            </w:pPr>
          </w:p>
        </w:tc>
        <w:tc>
          <w:tcPr>
            <w:tcW w:w="1202" w:type="pct"/>
          </w:tcPr>
          <w:p w:rsidR="00CB7322" w:rsidRDefault="00CB7322">
            <w:pPr>
              <w:spacing w:line="460" w:lineRule="exact"/>
              <w:rPr>
                <w:sz w:val="24"/>
              </w:rPr>
            </w:pPr>
          </w:p>
        </w:tc>
        <w:tc>
          <w:tcPr>
            <w:tcW w:w="984" w:type="pct"/>
          </w:tcPr>
          <w:p w:rsidR="00CB7322" w:rsidRDefault="00CB7322">
            <w:pPr>
              <w:spacing w:line="460" w:lineRule="exact"/>
              <w:rPr>
                <w:sz w:val="24"/>
              </w:rPr>
            </w:pPr>
          </w:p>
        </w:tc>
      </w:tr>
      <w:tr w:rsidR="00CB7322">
        <w:trPr>
          <w:jc w:val="center"/>
        </w:trPr>
        <w:tc>
          <w:tcPr>
            <w:tcW w:w="730" w:type="pct"/>
          </w:tcPr>
          <w:p w:rsidR="00CB7322" w:rsidRDefault="00CB7322">
            <w:pPr>
              <w:spacing w:line="460" w:lineRule="exact"/>
              <w:rPr>
                <w:sz w:val="24"/>
              </w:rPr>
            </w:pPr>
          </w:p>
        </w:tc>
        <w:tc>
          <w:tcPr>
            <w:tcW w:w="1278" w:type="pct"/>
          </w:tcPr>
          <w:p w:rsidR="00CB7322" w:rsidRDefault="00CB7322">
            <w:pPr>
              <w:spacing w:line="460" w:lineRule="exact"/>
              <w:rPr>
                <w:sz w:val="24"/>
              </w:rPr>
            </w:pPr>
          </w:p>
        </w:tc>
        <w:tc>
          <w:tcPr>
            <w:tcW w:w="806" w:type="pct"/>
          </w:tcPr>
          <w:p w:rsidR="00CB7322" w:rsidRDefault="00CB7322">
            <w:pPr>
              <w:spacing w:line="460" w:lineRule="exact"/>
              <w:rPr>
                <w:sz w:val="24"/>
              </w:rPr>
            </w:pPr>
          </w:p>
        </w:tc>
        <w:tc>
          <w:tcPr>
            <w:tcW w:w="1202" w:type="pct"/>
          </w:tcPr>
          <w:p w:rsidR="00CB7322" w:rsidRDefault="00CB7322">
            <w:pPr>
              <w:spacing w:line="460" w:lineRule="exact"/>
              <w:rPr>
                <w:sz w:val="24"/>
              </w:rPr>
            </w:pPr>
          </w:p>
        </w:tc>
        <w:tc>
          <w:tcPr>
            <w:tcW w:w="984" w:type="pct"/>
          </w:tcPr>
          <w:p w:rsidR="00CB7322" w:rsidRDefault="00CB7322">
            <w:pPr>
              <w:spacing w:line="460" w:lineRule="exact"/>
              <w:rPr>
                <w:sz w:val="24"/>
              </w:rPr>
            </w:pPr>
          </w:p>
        </w:tc>
      </w:tr>
      <w:tr w:rsidR="00CB7322">
        <w:trPr>
          <w:jc w:val="center"/>
        </w:trPr>
        <w:tc>
          <w:tcPr>
            <w:tcW w:w="730" w:type="pct"/>
          </w:tcPr>
          <w:p w:rsidR="00CB7322" w:rsidRDefault="00CB7322">
            <w:pPr>
              <w:spacing w:line="460" w:lineRule="exact"/>
              <w:rPr>
                <w:sz w:val="24"/>
              </w:rPr>
            </w:pPr>
          </w:p>
        </w:tc>
        <w:tc>
          <w:tcPr>
            <w:tcW w:w="1278" w:type="pct"/>
          </w:tcPr>
          <w:p w:rsidR="00CB7322" w:rsidRDefault="00CB7322">
            <w:pPr>
              <w:spacing w:line="460" w:lineRule="exact"/>
              <w:rPr>
                <w:sz w:val="24"/>
              </w:rPr>
            </w:pPr>
          </w:p>
        </w:tc>
        <w:tc>
          <w:tcPr>
            <w:tcW w:w="806" w:type="pct"/>
          </w:tcPr>
          <w:p w:rsidR="00CB7322" w:rsidRDefault="00CB7322">
            <w:pPr>
              <w:spacing w:line="460" w:lineRule="exact"/>
              <w:rPr>
                <w:sz w:val="24"/>
              </w:rPr>
            </w:pPr>
          </w:p>
        </w:tc>
        <w:tc>
          <w:tcPr>
            <w:tcW w:w="1202" w:type="pct"/>
          </w:tcPr>
          <w:p w:rsidR="00CB7322" w:rsidRDefault="00CB7322">
            <w:pPr>
              <w:spacing w:line="460" w:lineRule="exact"/>
              <w:rPr>
                <w:sz w:val="24"/>
              </w:rPr>
            </w:pPr>
          </w:p>
        </w:tc>
        <w:tc>
          <w:tcPr>
            <w:tcW w:w="984" w:type="pct"/>
          </w:tcPr>
          <w:p w:rsidR="00CB7322" w:rsidRDefault="00CB7322">
            <w:pPr>
              <w:spacing w:line="460" w:lineRule="exact"/>
              <w:rPr>
                <w:sz w:val="24"/>
              </w:rPr>
            </w:pPr>
          </w:p>
        </w:tc>
      </w:tr>
      <w:tr w:rsidR="00CB7322">
        <w:trPr>
          <w:jc w:val="center"/>
        </w:trPr>
        <w:tc>
          <w:tcPr>
            <w:tcW w:w="730" w:type="pct"/>
          </w:tcPr>
          <w:p w:rsidR="00CB7322" w:rsidRDefault="00CB7322">
            <w:pPr>
              <w:spacing w:line="460" w:lineRule="exact"/>
              <w:rPr>
                <w:sz w:val="24"/>
              </w:rPr>
            </w:pPr>
          </w:p>
        </w:tc>
        <w:tc>
          <w:tcPr>
            <w:tcW w:w="1278" w:type="pct"/>
          </w:tcPr>
          <w:p w:rsidR="00CB7322" w:rsidRDefault="00CB7322">
            <w:pPr>
              <w:spacing w:line="460" w:lineRule="exact"/>
              <w:rPr>
                <w:sz w:val="24"/>
              </w:rPr>
            </w:pPr>
          </w:p>
        </w:tc>
        <w:tc>
          <w:tcPr>
            <w:tcW w:w="806" w:type="pct"/>
          </w:tcPr>
          <w:p w:rsidR="00CB7322" w:rsidRDefault="00CB7322">
            <w:pPr>
              <w:spacing w:line="460" w:lineRule="exact"/>
              <w:rPr>
                <w:sz w:val="24"/>
              </w:rPr>
            </w:pPr>
          </w:p>
        </w:tc>
        <w:tc>
          <w:tcPr>
            <w:tcW w:w="1202" w:type="pct"/>
          </w:tcPr>
          <w:p w:rsidR="00CB7322" w:rsidRDefault="00CB7322">
            <w:pPr>
              <w:spacing w:line="460" w:lineRule="exact"/>
              <w:rPr>
                <w:sz w:val="24"/>
              </w:rPr>
            </w:pPr>
          </w:p>
        </w:tc>
        <w:tc>
          <w:tcPr>
            <w:tcW w:w="984" w:type="pct"/>
          </w:tcPr>
          <w:p w:rsidR="00CB7322" w:rsidRDefault="00CB7322">
            <w:pPr>
              <w:spacing w:line="460" w:lineRule="exact"/>
              <w:rPr>
                <w:sz w:val="24"/>
              </w:rPr>
            </w:pPr>
          </w:p>
        </w:tc>
      </w:tr>
      <w:tr w:rsidR="00CB7322">
        <w:trPr>
          <w:jc w:val="center"/>
        </w:trPr>
        <w:tc>
          <w:tcPr>
            <w:tcW w:w="730" w:type="pct"/>
          </w:tcPr>
          <w:p w:rsidR="00CB7322" w:rsidRDefault="00CB7322">
            <w:pPr>
              <w:spacing w:line="460" w:lineRule="exact"/>
              <w:rPr>
                <w:sz w:val="24"/>
              </w:rPr>
            </w:pPr>
          </w:p>
        </w:tc>
        <w:tc>
          <w:tcPr>
            <w:tcW w:w="1278" w:type="pct"/>
          </w:tcPr>
          <w:p w:rsidR="00CB7322" w:rsidRDefault="00CB7322">
            <w:pPr>
              <w:spacing w:line="460" w:lineRule="exact"/>
              <w:rPr>
                <w:sz w:val="24"/>
              </w:rPr>
            </w:pPr>
          </w:p>
        </w:tc>
        <w:tc>
          <w:tcPr>
            <w:tcW w:w="806" w:type="pct"/>
          </w:tcPr>
          <w:p w:rsidR="00CB7322" w:rsidRDefault="00CB7322">
            <w:pPr>
              <w:spacing w:line="460" w:lineRule="exact"/>
              <w:rPr>
                <w:sz w:val="24"/>
              </w:rPr>
            </w:pPr>
          </w:p>
        </w:tc>
        <w:tc>
          <w:tcPr>
            <w:tcW w:w="1202" w:type="pct"/>
          </w:tcPr>
          <w:p w:rsidR="00CB7322" w:rsidRDefault="00CB7322">
            <w:pPr>
              <w:spacing w:line="460" w:lineRule="exact"/>
              <w:rPr>
                <w:sz w:val="24"/>
              </w:rPr>
            </w:pPr>
          </w:p>
        </w:tc>
        <w:tc>
          <w:tcPr>
            <w:tcW w:w="984" w:type="pct"/>
          </w:tcPr>
          <w:p w:rsidR="00CB7322" w:rsidRDefault="00CB7322">
            <w:pPr>
              <w:spacing w:line="460" w:lineRule="exact"/>
              <w:rPr>
                <w:sz w:val="24"/>
              </w:rPr>
            </w:pPr>
          </w:p>
        </w:tc>
      </w:tr>
      <w:tr w:rsidR="00CB7322">
        <w:trPr>
          <w:jc w:val="center"/>
        </w:trPr>
        <w:tc>
          <w:tcPr>
            <w:tcW w:w="730" w:type="pct"/>
          </w:tcPr>
          <w:p w:rsidR="00CB7322" w:rsidRDefault="00CB7322">
            <w:pPr>
              <w:spacing w:line="460" w:lineRule="exact"/>
              <w:rPr>
                <w:sz w:val="24"/>
              </w:rPr>
            </w:pPr>
          </w:p>
        </w:tc>
        <w:tc>
          <w:tcPr>
            <w:tcW w:w="1278" w:type="pct"/>
          </w:tcPr>
          <w:p w:rsidR="00CB7322" w:rsidRDefault="00CB7322">
            <w:pPr>
              <w:spacing w:line="460" w:lineRule="exact"/>
              <w:rPr>
                <w:sz w:val="24"/>
              </w:rPr>
            </w:pPr>
          </w:p>
        </w:tc>
        <w:tc>
          <w:tcPr>
            <w:tcW w:w="806" w:type="pct"/>
          </w:tcPr>
          <w:p w:rsidR="00CB7322" w:rsidRDefault="00CB7322">
            <w:pPr>
              <w:spacing w:line="460" w:lineRule="exact"/>
              <w:rPr>
                <w:sz w:val="24"/>
              </w:rPr>
            </w:pPr>
          </w:p>
        </w:tc>
        <w:tc>
          <w:tcPr>
            <w:tcW w:w="1202" w:type="pct"/>
          </w:tcPr>
          <w:p w:rsidR="00CB7322" w:rsidRDefault="00CB7322">
            <w:pPr>
              <w:spacing w:line="460" w:lineRule="exact"/>
              <w:rPr>
                <w:sz w:val="24"/>
              </w:rPr>
            </w:pPr>
          </w:p>
        </w:tc>
        <w:tc>
          <w:tcPr>
            <w:tcW w:w="984" w:type="pct"/>
          </w:tcPr>
          <w:p w:rsidR="00CB7322" w:rsidRDefault="00CB7322">
            <w:pPr>
              <w:spacing w:line="460" w:lineRule="exact"/>
              <w:rPr>
                <w:sz w:val="24"/>
              </w:rPr>
            </w:pPr>
          </w:p>
        </w:tc>
      </w:tr>
      <w:tr w:rsidR="00CB7322">
        <w:trPr>
          <w:jc w:val="center"/>
        </w:trPr>
        <w:tc>
          <w:tcPr>
            <w:tcW w:w="730" w:type="pct"/>
          </w:tcPr>
          <w:p w:rsidR="00CB7322" w:rsidRDefault="00CB7322">
            <w:pPr>
              <w:spacing w:line="460" w:lineRule="exact"/>
              <w:rPr>
                <w:sz w:val="24"/>
              </w:rPr>
            </w:pPr>
          </w:p>
        </w:tc>
        <w:tc>
          <w:tcPr>
            <w:tcW w:w="1278" w:type="pct"/>
          </w:tcPr>
          <w:p w:rsidR="00CB7322" w:rsidRDefault="00CB7322">
            <w:pPr>
              <w:spacing w:line="460" w:lineRule="exact"/>
              <w:rPr>
                <w:sz w:val="24"/>
              </w:rPr>
            </w:pPr>
          </w:p>
        </w:tc>
        <w:tc>
          <w:tcPr>
            <w:tcW w:w="806" w:type="pct"/>
          </w:tcPr>
          <w:p w:rsidR="00CB7322" w:rsidRDefault="00CB7322">
            <w:pPr>
              <w:spacing w:line="460" w:lineRule="exact"/>
              <w:rPr>
                <w:sz w:val="24"/>
              </w:rPr>
            </w:pPr>
          </w:p>
        </w:tc>
        <w:tc>
          <w:tcPr>
            <w:tcW w:w="1202" w:type="pct"/>
          </w:tcPr>
          <w:p w:rsidR="00CB7322" w:rsidRDefault="00CB7322">
            <w:pPr>
              <w:spacing w:line="460" w:lineRule="exact"/>
              <w:rPr>
                <w:sz w:val="24"/>
              </w:rPr>
            </w:pPr>
          </w:p>
        </w:tc>
        <w:tc>
          <w:tcPr>
            <w:tcW w:w="984" w:type="pct"/>
          </w:tcPr>
          <w:p w:rsidR="00CB7322" w:rsidRDefault="00CB7322">
            <w:pPr>
              <w:spacing w:line="460" w:lineRule="exact"/>
              <w:rPr>
                <w:sz w:val="24"/>
              </w:rPr>
            </w:pPr>
          </w:p>
        </w:tc>
      </w:tr>
    </w:tbl>
    <w:p w:rsidR="00CB7322" w:rsidRDefault="00CB7322">
      <w:pPr>
        <w:spacing w:line="360" w:lineRule="auto"/>
        <w:ind w:right="84" w:firstLine="420"/>
        <w:rPr>
          <w:b/>
          <w:position w:val="-40"/>
          <w:sz w:val="24"/>
        </w:rPr>
      </w:pPr>
    </w:p>
    <w:p w:rsidR="00CB7322" w:rsidRDefault="00CB7322">
      <w:pPr>
        <w:spacing w:line="460" w:lineRule="exact"/>
        <w:ind w:left="192"/>
        <w:rPr>
          <w:sz w:val="24"/>
        </w:rPr>
      </w:pPr>
    </w:p>
    <w:p w:rsidR="00CB7322" w:rsidRDefault="00E7781F" w:rsidP="002F2BB9">
      <w:pPr>
        <w:spacing w:line="360" w:lineRule="auto"/>
        <w:ind w:right="84" w:firstLineChars="100" w:firstLine="223"/>
        <w:rPr>
          <w:sz w:val="24"/>
        </w:rPr>
      </w:pPr>
      <w:r>
        <w:rPr>
          <w:rFonts w:hAnsiTheme="minorEastAsia"/>
          <w:sz w:val="24"/>
        </w:rPr>
        <w:t>投标人名称：</w:t>
      </w:r>
    </w:p>
    <w:p w:rsidR="00CB7322" w:rsidRDefault="00CB7322" w:rsidP="002F2BB9">
      <w:pPr>
        <w:spacing w:line="360" w:lineRule="auto"/>
        <w:ind w:right="84" w:firstLineChars="100" w:firstLine="223"/>
        <w:rPr>
          <w:sz w:val="24"/>
        </w:rPr>
      </w:pPr>
    </w:p>
    <w:p w:rsidR="00CB7322" w:rsidRDefault="00E7781F" w:rsidP="002F2BB9">
      <w:pPr>
        <w:spacing w:line="360" w:lineRule="auto"/>
        <w:ind w:right="84" w:firstLineChars="100" w:firstLine="223"/>
        <w:rPr>
          <w:position w:val="-40"/>
          <w:sz w:val="24"/>
        </w:rPr>
      </w:pPr>
      <w:r>
        <w:rPr>
          <w:rFonts w:hAnsiTheme="minorEastAsia"/>
          <w:sz w:val="24"/>
        </w:rPr>
        <w:t>日期：</w:t>
      </w:r>
    </w:p>
    <w:p w:rsidR="00CB7322" w:rsidRDefault="00CB7322">
      <w:pPr>
        <w:spacing w:line="360" w:lineRule="auto"/>
        <w:ind w:right="84" w:firstLine="420"/>
        <w:rPr>
          <w:position w:val="-40"/>
          <w:sz w:val="24"/>
        </w:rPr>
      </w:pPr>
    </w:p>
    <w:p w:rsidR="00CB7322" w:rsidRDefault="00CB7322">
      <w:pPr>
        <w:spacing w:line="360" w:lineRule="auto"/>
        <w:ind w:right="84" w:firstLine="420"/>
        <w:rPr>
          <w:position w:val="-40"/>
          <w:sz w:val="24"/>
        </w:rPr>
      </w:pPr>
    </w:p>
    <w:p w:rsidR="00CB7322" w:rsidRDefault="00CB7322">
      <w:pPr>
        <w:spacing w:line="360" w:lineRule="auto"/>
        <w:ind w:right="84" w:firstLine="420"/>
        <w:rPr>
          <w:position w:val="-40"/>
          <w:sz w:val="24"/>
        </w:rPr>
      </w:pPr>
    </w:p>
    <w:p w:rsidR="00CB7322" w:rsidRDefault="00CB7322">
      <w:pPr>
        <w:spacing w:line="360" w:lineRule="auto"/>
        <w:ind w:right="84" w:firstLine="420"/>
        <w:rPr>
          <w:position w:val="-40"/>
          <w:sz w:val="24"/>
        </w:rPr>
      </w:pPr>
    </w:p>
    <w:p w:rsidR="00CB7322" w:rsidRDefault="00E7781F">
      <w:pPr>
        <w:widowControl/>
        <w:jc w:val="left"/>
        <w:rPr>
          <w:b/>
          <w:sz w:val="24"/>
        </w:rPr>
      </w:pPr>
      <w:r>
        <w:rPr>
          <w:b/>
          <w:sz w:val="24"/>
        </w:rPr>
        <w:br w:type="page"/>
      </w:r>
    </w:p>
    <w:p w:rsidR="00CB7322" w:rsidRDefault="00E7781F">
      <w:pPr>
        <w:spacing w:line="460" w:lineRule="exact"/>
        <w:rPr>
          <w:b/>
          <w:sz w:val="24"/>
        </w:rPr>
      </w:pPr>
      <w:r>
        <w:rPr>
          <w:b/>
          <w:sz w:val="24"/>
        </w:rPr>
        <w:lastRenderedPageBreak/>
        <w:t>附件</w:t>
      </w:r>
      <w:r>
        <w:rPr>
          <w:b/>
          <w:sz w:val="24"/>
        </w:rPr>
        <w:t>3</w:t>
      </w:r>
    </w:p>
    <w:p w:rsidR="00CB7322" w:rsidRDefault="00E7781F">
      <w:pPr>
        <w:tabs>
          <w:tab w:val="left" w:pos="3780"/>
          <w:tab w:val="left" w:pos="3960"/>
        </w:tabs>
        <w:spacing w:line="460" w:lineRule="exact"/>
        <w:jc w:val="center"/>
        <w:rPr>
          <w:b/>
          <w:sz w:val="24"/>
        </w:rPr>
      </w:pPr>
      <w:r>
        <w:rPr>
          <w:b/>
          <w:sz w:val="24"/>
        </w:rPr>
        <w:t>开标分项一览表</w:t>
      </w:r>
    </w:p>
    <w:p w:rsidR="00CB7322" w:rsidRDefault="00E7781F">
      <w:pPr>
        <w:spacing w:line="460" w:lineRule="exact"/>
        <w:ind w:left="192"/>
        <w:rPr>
          <w:sz w:val="24"/>
        </w:rPr>
      </w:pPr>
      <w:r>
        <w:rPr>
          <w:sz w:val="24"/>
        </w:rPr>
        <w:t>项目名称：</w:t>
      </w:r>
    </w:p>
    <w:p w:rsidR="00CB7322" w:rsidRDefault="00E7781F">
      <w:pPr>
        <w:spacing w:line="460" w:lineRule="exact"/>
        <w:ind w:left="192"/>
        <w:rPr>
          <w:sz w:val="24"/>
        </w:rPr>
      </w:pPr>
      <w:r>
        <w:rPr>
          <w:sz w:val="24"/>
        </w:rPr>
        <w:t>项目编号：</w:t>
      </w:r>
    </w:p>
    <w:p w:rsidR="00CB7322" w:rsidRDefault="00E7781F">
      <w:pPr>
        <w:spacing w:line="460" w:lineRule="exact"/>
        <w:ind w:left="192"/>
        <w:rPr>
          <w:sz w:val="24"/>
        </w:rPr>
      </w:pPr>
      <w:r>
        <w:rPr>
          <w:sz w:val="24"/>
        </w:rPr>
        <w:t>包号：</w:t>
      </w:r>
    </w:p>
    <w:p w:rsidR="00CB7322" w:rsidRDefault="00E7781F" w:rsidP="002F2BB9">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CB7322">
        <w:trPr>
          <w:cantSplit/>
          <w:jc w:val="center"/>
        </w:trPr>
        <w:tc>
          <w:tcPr>
            <w:tcW w:w="457" w:type="pct"/>
            <w:vAlign w:val="center"/>
          </w:tcPr>
          <w:p w:rsidR="00CB7322" w:rsidRDefault="00E7781F">
            <w:pPr>
              <w:jc w:val="center"/>
              <w:rPr>
                <w:szCs w:val="21"/>
              </w:rPr>
            </w:pPr>
            <w:r>
              <w:rPr>
                <w:szCs w:val="21"/>
              </w:rPr>
              <w:t>序号</w:t>
            </w:r>
          </w:p>
        </w:tc>
        <w:tc>
          <w:tcPr>
            <w:tcW w:w="2019" w:type="pct"/>
            <w:gridSpan w:val="2"/>
            <w:vAlign w:val="center"/>
          </w:tcPr>
          <w:p w:rsidR="00CB7322" w:rsidRDefault="00E7781F">
            <w:pPr>
              <w:jc w:val="center"/>
              <w:rPr>
                <w:szCs w:val="21"/>
              </w:rPr>
            </w:pPr>
            <w:r>
              <w:rPr>
                <w:szCs w:val="21"/>
              </w:rPr>
              <w:t>价格分项组成</w:t>
            </w:r>
          </w:p>
        </w:tc>
        <w:tc>
          <w:tcPr>
            <w:tcW w:w="1743" w:type="pct"/>
            <w:vAlign w:val="center"/>
          </w:tcPr>
          <w:p w:rsidR="00CB7322" w:rsidRDefault="00E7781F">
            <w:pPr>
              <w:jc w:val="center"/>
              <w:rPr>
                <w:szCs w:val="21"/>
              </w:rPr>
            </w:pPr>
            <w:r>
              <w:rPr>
                <w:szCs w:val="21"/>
              </w:rPr>
              <w:t>报价</w:t>
            </w:r>
          </w:p>
        </w:tc>
        <w:tc>
          <w:tcPr>
            <w:tcW w:w="781" w:type="pct"/>
          </w:tcPr>
          <w:p w:rsidR="00CB7322" w:rsidRDefault="00E7781F">
            <w:pPr>
              <w:jc w:val="center"/>
              <w:rPr>
                <w:szCs w:val="21"/>
              </w:rPr>
            </w:pPr>
            <w:r>
              <w:rPr>
                <w:rFonts w:hint="eastAsia"/>
                <w:szCs w:val="21"/>
              </w:rPr>
              <w:t>备注</w:t>
            </w:r>
          </w:p>
          <w:p w:rsidR="00CB7322" w:rsidRDefault="00E7781F">
            <w:pPr>
              <w:jc w:val="center"/>
              <w:rPr>
                <w:szCs w:val="21"/>
              </w:rPr>
            </w:pPr>
            <w:r>
              <w:rPr>
                <w:rFonts w:hint="eastAsia"/>
                <w:szCs w:val="21"/>
              </w:rPr>
              <w:t>（不涉及的条目请在本栏标注）</w:t>
            </w:r>
          </w:p>
        </w:tc>
      </w:tr>
      <w:tr w:rsidR="00CB7322">
        <w:trPr>
          <w:cantSplit/>
          <w:jc w:val="center"/>
        </w:trPr>
        <w:tc>
          <w:tcPr>
            <w:tcW w:w="457" w:type="pct"/>
            <w:vMerge w:val="restart"/>
            <w:vAlign w:val="center"/>
          </w:tcPr>
          <w:p w:rsidR="00CB7322" w:rsidRDefault="00E7781F">
            <w:pPr>
              <w:jc w:val="center"/>
              <w:rPr>
                <w:szCs w:val="21"/>
              </w:rPr>
            </w:pPr>
            <w:r>
              <w:rPr>
                <w:szCs w:val="21"/>
              </w:rPr>
              <w:t>1</w:t>
            </w:r>
          </w:p>
        </w:tc>
        <w:tc>
          <w:tcPr>
            <w:tcW w:w="736" w:type="pct"/>
            <w:vMerge w:val="restart"/>
            <w:vAlign w:val="center"/>
          </w:tcPr>
          <w:p w:rsidR="00CB7322" w:rsidRDefault="00E7781F">
            <w:pPr>
              <w:jc w:val="center"/>
              <w:rPr>
                <w:szCs w:val="21"/>
              </w:rPr>
            </w:pPr>
            <w:r>
              <w:rPr>
                <w:szCs w:val="21"/>
              </w:rPr>
              <w:t>人员费用</w:t>
            </w:r>
          </w:p>
        </w:tc>
        <w:tc>
          <w:tcPr>
            <w:tcW w:w="1283" w:type="pct"/>
            <w:vAlign w:val="center"/>
          </w:tcPr>
          <w:p w:rsidR="00CB7322" w:rsidRDefault="00E7781F">
            <w:pPr>
              <w:jc w:val="center"/>
              <w:rPr>
                <w:szCs w:val="21"/>
              </w:rPr>
            </w:pPr>
            <w:r>
              <w:rPr>
                <w:szCs w:val="21"/>
              </w:rPr>
              <w:t>人员工资：</w:t>
            </w:r>
          </w:p>
        </w:tc>
        <w:tc>
          <w:tcPr>
            <w:tcW w:w="1743" w:type="pct"/>
            <w:vAlign w:val="center"/>
          </w:tcPr>
          <w:p w:rsidR="00CB7322" w:rsidRDefault="00CB7322">
            <w:pPr>
              <w:jc w:val="left"/>
              <w:rPr>
                <w:szCs w:val="21"/>
              </w:rPr>
            </w:pPr>
          </w:p>
        </w:tc>
        <w:tc>
          <w:tcPr>
            <w:tcW w:w="781" w:type="pct"/>
          </w:tcPr>
          <w:p w:rsidR="00CB7322" w:rsidRDefault="00CB7322">
            <w:pPr>
              <w:jc w:val="left"/>
              <w:rPr>
                <w:szCs w:val="21"/>
              </w:rPr>
            </w:pPr>
          </w:p>
        </w:tc>
      </w:tr>
      <w:tr w:rsidR="00CB7322">
        <w:trPr>
          <w:cantSplit/>
          <w:jc w:val="center"/>
        </w:trPr>
        <w:tc>
          <w:tcPr>
            <w:tcW w:w="457" w:type="pct"/>
            <w:vMerge/>
            <w:vAlign w:val="center"/>
          </w:tcPr>
          <w:p w:rsidR="00CB7322" w:rsidRDefault="00CB7322">
            <w:pPr>
              <w:jc w:val="center"/>
              <w:rPr>
                <w:szCs w:val="21"/>
              </w:rPr>
            </w:pPr>
          </w:p>
        </w:tc>
        <w:tc>
          <w:tcPr>
            <w:tcW w:w="736" w:type="pct"/>
            <w:vMerge/>
            <w:vAlign w:val="center"/>
          </w:tcPr>
          <w:p w:rsidR="00CB7322" w:rsidRDefault="00CB7322">
            <w:pPr>
              <w:jc w:val="center"/>
              <w:rPr>
                <w:szCs w:val="21"/>
              </w:rPr>
            </w:pPr>
          </w:p>
        </w:tc>
        <w:tc>
          <w:tcPr>
            <w:tcW w:w="1283" w:type="pct"/>
            <w:vAlign w:val="center"/>
          </w:tcPr>
          <w:p w:rsidR="00CB7322" w:rsidRDefault="00E7781F">
            <w:pPr>
              <w:jc w:val="center"/>
              <w:rPr>
                <w:szCs w:val="21"/>
              </w:rPr>
            </w:pPr>
            <w:r>
              <w:rPr>
                <w:rFonts w:hint="eastAsia"/>
                <w:szCs w:val="21"/>
              </w:rPr>
              <w:t>社会保险：</w:t>
            </w:r>
          </w:p>
        </w:tc>
        <w:tc>
          <w:tcPr>
            <w:tcW w:w="1743" w:type="pct"/>
            <w:vAlign w:val="center"/>
          </w:tcPr>
          <w:p w:rsidR="00CB7322" w:rsidRDefault="00CB7322">
            <w:pPr>
              <w:jc w:val="left"/>
              <w:rPr>
                <w:szCs w:val="21"/>
              </w:rPr>
            </w:pPr>
          </w:p>
        </w:tc>
        <w:tc>
          <w:tcPr>
            <w:tcW w:w="781" w:type="pct"/>
          </w:tcPr>
          <w:p w:rsidR="00CB7322" w:rsidRDefault="00CB7322">
            <w:pPr>
              <w:jc w:val="left"/>
              <w:rPr>
                <w:szCs w:val="21"/>
              </w:rPr>
            </w:pPr>
          </w:p>
        </w:tc>
      </w:tr>
      <w:tr w:rsidR="00CB7322">
        <w:trPr>
          <w:cantSplit/>
          <w:jc w:val="center"/>
        </w:trPr>
        <w:tc>
          <w:tcPr>
            <w:tcW w:w="457" w:type="pct"/>
            <w:vMerge/>
            <w:vAlign w:val="center"/>
          </w:tcPr>
          <w:p w:rsidR="00CB7322" w:rsidRDefault="00CB7322">
            <w:pPr>
              <w:jc w:val="center"/>
              <w:rPr>
                <w:szCs w:val="21"/>
              </w:rPr>
            </w:pPr>
          </w:p>
        </w:tc>
        <w:tc>
          <w:tcPr>
            <w:tcW w:w="736" w:type="pct"/>
            <w:vMerge/>
            <w:vAlign w:val="center"/>
          </w:tcPr>
          <w:p w:rsidR="00CB7322" w:rsidRDefault="00CB7322">
            <w:pPr>
              <w:jc w:val="center"/>
              <w:rPr>
                <w:szCs w:val="21"/>
              </w:rPr>
            </w:pPr>
          </w:p>
        </w:tc>
        <w:tc>
          <w:tcPr>
            <w:tcW w:w="1283" w:type="pct"/>
            <w:vAlign w:val="center"/>
          </w:tcPr>
          <w:p w:rsidR="00CB7322" w:rsidRDefault="00E7781F" w:rsidP="002F2BB9">
            <w:pPr>
              <w:ind w:firstLineChars="196" w:firstLine="379"/>
              <w:jc w:val="left"/>
              <w:rPr>
                <w:szCs w:val="21"/>
              </w:rPr>
            </w:pPr>
            <w:r>
              <w:rPr>
                <w:rFonts w:hint="eastAsia"/>
                <w:szCs w:val="21"/>
              </w:rPr>
              <w:t>住房公积金：</w:t>
            </w:r>
          </w:p>
        </w:tc>
        <w:tc>
          <w:tcPr>
            <w:tcW w:w="1743" w:type="pct"/>
            <w:vAlign w:val="center"/>
          </w:tcPr>
          <w:p w:rsidR="00CB7322" w:rsidRDefault="00CB7322">
            <w:pPr>
              <w:jc w:val="left"/>
              <w:rPr>
                <w:szCs w:val="21"/>
              </w:rPr>
            </w:pPr>
          </w:p>
        </w:tc>
        <w:tc>
          <w:tcPr>
            <w:tcW w:w="781" w:type="pct"/>
          </w:tcPr>
          <w:p w:rsidR="00CB7322" w:rsidRDefault="00CB7322">
            <w:pPr>
              <w:jc w:val="left"/>
              <w:rPr>
                <w:szCs w:val="21"/>
              </w:rPr>
            </w:pPr>
          </w:p>
        </w:tc>
      </w:tr>
      <w:tr w:rsidR="00CB7322">
        <w:trPr>
          <w:cantSplit/>
          <w:jc w:val="center"/>
        </w:trPr>
        <w:tc>
          <w:tcPr>
            <w:tcW w:w="457" w:type="pct"/>
            <w:vMerge/>
            <w:vAlign w:val="center"/>
          </w:tcPr>
          <w:p w:rsidR="00CB7322" w:rsidRDefault="00CB7322">
            <w:pPr>
              <w:jc w:val="center"/>
              <w:rPr>
                <w:szCs w:val="21"/>
              </w:rPr>
            </w:pPr>
          </w:p>
        </w:tc>
        <w:tc>
          <w:tcPr>
            <w:tcW w:w="736" w:type="pct"/>
            <w:vMerge/>
            <w:vAlign w:val="center"/>
          </w:tcPr>
          <w:p w:rsidR="00CB7322" w:rsidRDefault="00CB7322">
            <w:pPr>
              <w:jc w:val="center"/>
              <w:rPr>
                <w:szCs w:val="21"/>
              </w:rPr>
            </w:pPr>
          </w:p>
        </w:tc>
        <w:tc>
          <w:tcPr>
            <w:tcW w:w="1283" w:type="pct"/>
            <w:vAlign w:val="center"/>
          </w:tcPr>
          <w:p w:rsidR="00CB7322" w:rsidRDefault="00E7781F">
            <w:pPr>
              <w:jc w:val="center"/>
              <w:rPr>
                <w:szCs w:val="21"/>
              </w:rPr>
            </w:pPr>
            <w:r>
              <w:rPr>
                <w:szCs w:val="21"/>
              </w:rPr>
              <w:t>福利</w:t>
            </w:r>
            <w:r>
              <w:rPr>
                <w:rFonts w:hint="eastAsia"/>
                <w:szCs w:val="21"/>
              </w:rPr>
              <w:t>费</w:t>
            </w:r>
            <w:r>
              <w:rPr>
                <w:szCs w:val="21"/>
              </w:rPr>
              <w:t>：</w:t>
            </w:r>
          </w:p>
        </w:tc>
        <w:tc>
          <w:tcPr>
            <w:tcW w:w="1743" w:type="pct"/>
            <w:vAlign w:val="center"/>
          </w:tcPr>
          <w:p w:rsidR="00CB7322" w:rsidRDefault="00CB7322">
            <w:pPr>
              <w:jc w:val="left"/>
              <w:rPr>
                <w:szCs w:val="21"/>
              </w:rPr>
            </w:pPr>
          </w:p>
        </w:tc>
        <w:tc>
          <w:tcPr>
            <w:tcW w:w="781" w:type="pct"/>
          </w:tcPr>
          <w:p w:rsidR="00CB7322" w:rsidRDefault="00CB7322">
            <w:pPr>
              <w:jc w:val="left"/>
              <w:rPr>
                <w:szCs w:val="21"/>
              </w:rPr>
            </w:pPr>
          </w:p>
        </w:tc>
      </w:tr>
      <w:tr w:rsidR="00CB7322">
        <w:trPr>
          <w:cantSplit/>
          <w:trHeight w:val="290"/>
          <w:jc w:val="center"/>
        </w:trPr>
        <w:tc>
          <w:tcPr>
            <w:tcW w:w="457" w:type="pct"/>
            <w:vMerge/>
            <w:vAlign w:val="center"/>
          </w:tcPr>
          <w:p w:rsidR="00CB7322" w:rsidRDefault="00CB7322">
            <w:pPr>
              <w:jc w:val="center"/>
              <w:rPr>
                <w:szCs w:val="21"/>
              </w:rPr>
            </w:pPr>
          </w:p>
        </w:tc>
        <w:tc>
          <w:tcPr>
            <w:tcW w:w="736" w:type="pct"/>
            <w:vMerge/>
            <w:vAlign w:val="center"/>
          </w:tcPr>
          <w:p w:rsidR="00CB7322" w:rsidRDefault="00CB7322">
            <w:pPr>
              <w:jc w:val="center"/>
              <w:rPr>
                <w:szCs w:val="21"/>
              </w:rPr>
            </w:pPr>
          </w:p>
        </w:tc>
        <w:tc>
          <w:tcPr>
            <w:tcW w:w="1283" w:type="pct"/>
            <w:vAlign w:val="center"/>
          </w:tcPr>
          <w:p w:rsidR="00CB7322" w:rsidRDefault="00E7781F">
            <w:pPr>
              <w:jc w:val="center"/>
              <w:rPr>
                <w:szCs w:val="21"/>
              </w:rPr>
            </w:pPr>
            <w:r>
              <w:rPr>
                <w:rFonts w:hint="eastAsia"/>
                <w:szCs w:val="21"/>
              </w:rPr>
              <w:t>其他：</w:t>
            </w:r>
          </w:p>
        </w:tc>
        <w:tc>
          <w:tcPr>
            <w:tcW w:w="1743" w:type="pct"/>
            <w:vAlign w:val="center"/>
          </w:tcPr>
          <w:p w:rsidR="00CB7322" w:rsidRDefault="00CB7322">
            <w:pPr>
              <w:jc w:val="left"/>
              <w:rPr>
                <w:szCs w:val="21"/>
              </w:rPr>
            </w:pPr>
          </w:p>
        </w:tc>
        <w:tc>
          <w:tcPr>
            <w:tcW w:w="781" w:type="pct"/>
          </w:tcPr>
          <w:p w:rsidR="00CB7322" w:rsidRDefault="00CB7322">
            <w:pPr>
              <w:jc w:val="left"/>
              <w:rPr>
                <w:szCs w:val="21"/>
              </w:rPr>
            </w:pPr>
          </w:p>
        </w:tc>
      </w:tr>
      <w:tr w:rsidR="00CB7322">
        <w:trPr>
          <w:cantSplit/>
          <w:trHeight w:val="129"/>
          <w:jc w:val="center"/>
        </w:trPr>
        <w:tc>
          <w:tcPr>
            <w:tcW w:w="457" w:type="pct"/>
            <w:vAlign w:val="center"/>
          </w:tcPr>
          <w:p w:rsidR="00CB7322" w:rsidRDefault="00E7781F">
            <w:pPr>
              <w:jc w:val="center"/>
              <w:rPr>
                <w:szCs w:val="21"/>
              </w:rPr>
            </w:pPr>
            <w:r>
              <w:rPr>
                <w:szCs w:val="21"/>
              </w:rPr>
              <w:t>2</w:t>
            </w:r>
          </w:p>
        </w:tc>
        <w:tc>
          <w:tcPr>
            <w:tcW w:w="2019" w:type="pct"/>
            <w:gridSpan w:val="2"/>
            <w:vAlign w:val="center"/>
          </w:tcPr>
          <w:p w:rsidR="00CB7322" w:rsidRDefault="00E7781F">
            <w:pPr>
              <w:jc w:val="center"/>
              <w:rPr>
                <w:szCs w:val="21"/>
              </w:rPr>
            </w:pPr>
            <w:r>
              <w:rPr>
                <w:szCs w:val="21"/>
              </w:rPr>
              <w:t>日常运行维护工具耗材费用</w:t>
            </w:r>
          </w:p>
        </w:tc>
        <w:tc>
          <w:tcPr>
            <w:tcW w:w="1743" w:type="pct"/>
            <w:vAlign w:val="center"/>
          </w:tcPr>
          <w:p w:rsidR="00CB7322" w:rsidRDefault="00CB7322">
            <w:pPr>
              <w:jc w:val="left"/>
              <w:rPr>
                <w:szCs w:val="21"/>
              </w:rPr>
            </w:pPr>
          </w:p>
        </w:tc>
        <w:tc>
          <w:tcPr>
            <w:tcW w:w="781" w:type="pct"/>
          </w:tcPr>
          <w:p w:rsidR="00CB7322" w:rsidRDefault="00CB7322">
            <w:pPr>
              <w:jc w:val="left"/>
              <w:rPr>
                <w:szCs w:val="21"/>
              </w:rPr>
            </w:pPr>
          </w:p>
        </w:tc>
      </w:tr>
      <w:tr w:rsidR="00CB7322">
        <w:trPr>
          <w:cantSplit/>
          <w:trHeight w:val="60"/>
          <w:jc w:val="center"/>
        </w:trPr>
        <w:tc>
          <w:tcPr>
            <w:tcW w:w="457" w:type="pct"/>
            <w:vAlign w:val="center"/>
          </w:tcPr>
          <w:p w:rsidR="00CB7322" w:rsidRDefault="00E7781F">
            <w:pPr>
              <w:jc w:val="center"/>
              <w:rPr>
                <w:szCs w:val="21"/>
              </w:rPr>
            </w:pPr>
            <w:r>
              <w:rPr>
                <w:szCs w:val="21"/>
              </w:rPr>
              <w:t>3</w:t>
            </w:r>
          </w:p>
        </w:tc>
        <w:tc>
          <w:tcPr>
            <w:tcW w:w="2019" w:type="pct"/>
            <w:gridSpan w:val="2"/>
            <w:vAlign w:val="center"/>
          </w:tcPr>
          <w:p w:rsidR="00CB7322" w:rsidRDefault="00E7781F">
            <w:pPr>
              <w:jc w:val="center"/>
              <w:rPr>
                <w:szCs w:val="21"/>
              </w:rPr>
            </w:pPr>
            <w:r>
              <w:rPr>
                <w:rFonts w:hint="eastAsia"/>
                <w:szCs w:val="21"/>
              </w:rPr>
              <w:t>保洁</w:t>
            </w:r>
            <w:r>
              <w:rPr>
                <w:szCs w:val="21"/>
              </w:rPr>
              <w:t>工具耗材费用</w:t>
            </w:r>
          </w:p>
        </w:tc>
        <w:tc>
          <w:tcPr>
            <w:tcW w:w="1743" w:type="pct"/>
            <w:vAlign w:val="center"/>
          </w:tcPr>
          <w:p w:rsidR="00CB7322" w:rsidRDefault="00CB7322">
            <w:pPr>
              <w:jc w:val="left"/>
              <w:rPr>
                <w:szCs w:val="21"/>
              </w:rPr>
            </w:pPr>
          </w:p>
        </w:tc>
        <w:tc>
          <w:tcPr>
            <w:tcW w:w="781" w:type="pct"/>
          </w:tcPr>
          <w:p w:rsidR="00CB7322" w:rsidRDefault="00CB7322">
            <w:pPr>
              <w:jc w:val="left"/>
              <w:rPr>
                <w:szCs w:val="21"/>
              </w:rPr>
            </w:pPr>
          </w:p>
        </w:tc>
      </w:tr>
      <w:tr w:rsidR="00CB7322">
        <w:trPr>
          <w:cantSplit/>
          <w:jc w:val="center"/>
        </w:trPr>
        <w:tc>
          <w:tcPr>
            <w:tcW w:w="457" w:type="pct"/>
            <w:vAlign w:val="center"/>
          </w:tcPr>
          <w:p w:rsidR="00CB7322" w:rsidRDefault="00E7781F">
            <w:pPr>
              <w:jc w:val="center"/>
              <w:rPr>
                <w:szCs w:val="21"/>
              </w:rPr>
            </w:pPr>
            <w:r>
              <w:rPr>
                <w:szCs w:val="21"/>
              </w:rPr>
              <w:t>4</w:t>
            </w:r>
          </w:p>
        </w:tc>
        <w:tc>
          <w:tcPr>
            <w:tcW w:w="2019" w:type="pct"/>
            <w:gridSpan w:val="2"/>
            <w:vAlign w:val="center"/>
          </w:tcPr>
          <w:p w:rsidR="00CB7322" w:rsidRDefault="00E7781F">
            <w:pPr>
              <w:jc w:val="center"/>
              <w:rPr>
                <w:szCs w:val="21"/>
              </w:rPr>
            </w:pPr>
            <w:r>
              <w:rPr>
                <w:rFonts w:hint="eastAsia"/>
                <w:szCs w:val="21"/>
              </w:rPr>
              <w:t>服装费用</w:t>
            </w:r>
          </w:p>
        </w:tc>
        <w:tc>
          <w:tcPr>
            <w:tcW w:w="1743" w:type="pct"/>
            <w:vAlign w:val="center"/>
          </w:tcPr>
          <w:p w:rsidR="00CB7322" w:rsidRDefault="00CB7322">
            <w:pPr>
              <w:jc w:val="left"/>
              <w:rPr>
                <w:szCs w:val="21"/>
              </w:rPr>
            </w:pPr>
          </w:p>
        </w:tc>
        <w:tc>
          <w:tcPr>
            <w:tcW w:w="781" w:type="pct"/>
          </w:tcPr>
          <w:p w:rsidR="00CB7322" w:rsidRDefault="00CB7322">
            <w:pPr>
              <w:jc w:val="left"/>
              <w:rPr>
                <w:szCs w:val="21"/>
              </w:rPr>
            </w:pPr>
          </w:p>
        </w:tc>
      </w:tr>
      <w:tr w:rsidR="00CB7322">
        <w:trPr>
          <w:cantSplit/>
          <w:jc w:val="center"/>
        </w:trPr>
        <w:tc>
          <w:tcPr>
            <w:tcW w:w="457" w:type="pct"/>
            <w:vAlign w:val="center"/>
          </w:tcPr>
          <w:p w:rsidR="00CB7322" w:rsidRDefault="00E7781F">
            <w:pPr>
              <w:jc w:val="center"/>
              <w:rPr>
                <w:szCs w:val="21"/>
              </w:rPr>
            </w:pPr>
            <w:r>
              <w:rPr>
                <w:szCs w:val="21"/>
              </w:rPr>
              <w:t>5</w:t>
            </w:r>
          </w:p>
        </w:tc>
        <w:tc>
          <w:tcPr>
            <w:tcW w:w="2019" w:type="pct"/>
            <w:gridSpan w:val="2"/>
            <w:vAlign w:val="center"/>
          </w:tcPr>
          <w:p w:rsidR="00CB7322" w:rsidRDefault="00E7781F">
            <w:pPr>
              <w:jc w:val="center"/>
              <w:rPr>
                <w:szCs w:val="21"/>
              </w:rPr>
            </w:pPr>
            <w:r>
              <w:rPr>
                <w:szCs w:val="21"/>
              </w:rPr>
              <w:t>办公费用</w:t>
            </w:r>
          </w:p>
        </w:tc>
        <w:tc>
          <w:tcPr>
            <w:tcW w:w="1743" w:type="pct"/>
            <w:vAlign w:val="center"/>
          </w:tcPr>
          <w:p w:rsidR="00CB7322" w:rsidRDefault="00CB7322">
            <w:pPr>
              <w:jc w:val="left"/>
              <w:rPr>
                <w:szCs w:val="21"/>
              </w:rPr>
            </w:pPr>
          </w:p>
        </w:tc>
        <w:tc>
          <w:tcPr>
            <w:tcW w:w="781" w:type="pct"/>
          </w:tcPr>
          <w:p w:rsidR="00CB7322" w:rsidRDefault="00CB7322">
            <w:pPr>
              <w:jc w:val="left"/>
              <w:rPr>
                <w:szCs w:val="21"/>
              </w:rPr>
            </w:pPr>
          </w:p>
        </w:tc>
      </w:tr>
      <w:tr w:rsidR="00CB7322">
        <w:trPr>
          <w:cantSplit/>
          <w:jc w:val="center"/>
        </w:trPr>
        <w:tc>
          <w:tcPr>
            <w:tcW w:w="457" w:type="pct"/>
            <w:vAlign w:val="center"/>
          </w:tcPr>
          <w:p w:rsidR="00CB7322" w:rsidRDefault="00E7781F">
            <w:pPr>
              <w:jc w:val="center"/>
              <w:rPr>
                <w:szCs w:val="21"/>
              </w:rPr>
            </w:pPr>
            <w:r>
              <w:rPr>
                <w:rFonts w:hint="eastAsia"/>
                <w:szCs w:val="21"/>
              </w:rPr>
              <w:t>6</w:t>
            </w:r>
          </w:p>
        </w:tc>
        <w:tc>
          <w:tcPr>
            <w:tcW w:w="2019" w:type="pct"/>
            <w:gridSpan w:val="2"/>
            <w:vAlign w:val="center"/>
          </w:tcPr>
          <w:p w:rsidR="00CB7322" w:rsidRDefault="00E7781F">
            <w:pPr>
              <w:jc w:val="center"/>
              <w:rPr>
                <w:szCs w:val="21"/>
              </w:rPr>
            </w:pPr>
            <w:r>
              <w:rPr>
                <w:szCs w:val="21"/>
              </w:rPr>
              <w:t>固定资产折旧</w:t>
            </w:r>
          </w:p>
        </w:tc>
        <w:tc>
          <w:tcPr>
            <w:tcW w:w="1743" w:type="pct"/>
            <w:vAlign w:val="center"/>
          </w:tcPr>
          <w:p w:rsidR="00CB7322" w:rsidRDefault="00CB7322">
            <w:pPr>
              <w:jc w:val="left"/>
              <w:rPr>
                <w:szCs w:val="21"/>
              </w:rPr>
            </w:pPr>
          </w:p>
        </w:tc>
        <w:tc>
          <w:tcPr>
            <w:tcW w:w="781" w:type="pct"/>
          </w:tcPr>
          <w:p w:rsidR="00CB7322" w:rsidRDefault="00CB7322">
            <w:pPr>
              <w:jc w:val="left"/>
              <w:rPr>
                <w:szCs w:val="21"/>
              </w:rPr>
            </w:pPr>
          </w:p>
        </w:tc>
      </w:tr>
      <w:tr w:rsidR="00CB7322">
        <w:trPr>
          <w:cantSplit/>
          <w:jc w:val="center"/>
        </w:trPr>
        <w:tc>
          <w:tcPr>
            <w:tcW w:w="457" w:type="pct"/>
            <w:vAlign w:val="center"/>
          </w:tcPr>
          <w:p w:rsidR="00CB7322" w:rsidRDefault="00E7781F">
            <w:pPr>
              <w:jc w:val="center"/>
              <w:rPr>
                <w:szCs w:val="21"/>
              </w:rPr>
            </w:pPr>
            <w:r>
              <w:rPr>
                <w:rFonts w:hint="eastAsia"/>
                <w:szCs w:val="21"/>
              </w:rPr>
              <w:t>7</w:t>
            </w:r>
          </w:p>
        </w:tc>
        <w:tc>
          <w:tcPr>
            <w:tcW w:w="2019" w:type="pct"/>
            <w:gridSpan w:val="2"/>
            <w:vAlign w:val="center"/>
          </w:tcPr>
          <w:p w:rsidR="00CB7322" w:rsidRDefault="00E7781F">
            <w:pPr>
              <w:jc w:val="center"/>
              <w:rPr>
                <w:szCs w:val="21"/>
              </w:rPr>
            </w:pPr>
            <w:r>
              <w:rPr>
                <w:szCs w:val="21"/>
              </w:rPr>
              <w:t>利润</w:t>
            </w:r>
          </w:p>
        </w:tc>
        <w:tc>
          <w:tcPr>
            <w:tcW w:w="1743" w:type="pct"/>
            <w:vAlign w:val="center"/>
          </w:tcPr>
          <w:p w:rsidR="00CB7322" w:rsidRDefault="00CB7322">
            <w:pPr>
              <w:jc w:val="left"/>
              <w:rPr>
                <w:szCs w:val="21"/>
              </w:rPr>
            </w:pPr>
          </w:p>
        </w:tc>
        <w:tc>
          <w:tcPr>
            <w:tcW w:w="781" w:type="pct"/>
          </w:tcPr>
          <w:p w:rsidR="00CB7322" w:rsidRDefault="00CB7322">
            <w:pPr>
              <w:jc w:val="left"/>
              <w:rPr>
                <w:szCs w:val="21"/>
              </w:rPr>
            </w:pPr>
          </w:p>
        </w:tc>
      </w:tr>
      <w:tr w:rsidR="00CB7322">
        <w:trPr>
          <w:cantSplit/>
          <w:jc w:val="center"/>
        </w:trPr>
        <w:tc>
          <w:tcPr>
            <w:tcW w:w="457" w:type="pct"/>
            <w:vAlign w:val="center"/>
          </w:tcPr>
          <w:p w:rsidR="00CB7322" w:rsidRDefault="00E7781F">
            <w:pPr>
              <w:jc w:val="center"/>
              <w:rPr>
                <w:szCs w:val="21"/>
              </w:rPr>
            </w:pPr>
            <w:r>
              <w:rPr>
                <w:rFonts w:hint="eastAsia"/>
                <w:szCs w:val="21"/>
              </w:rPr>
              <w:t>8</w:t>
            </w:r>
          </w:p>
        </w:tc>
        <w:tc>
          <w:tcPr>
            <w:tcW w:w="2019" w:type="pct"/>
            <w:gridSpan w:val="2"/>
            <w:vAlign w:val="center"/>
          </w:tcPr>
          <w:p w:rsidR="00CB7322" w:rsidRDefault="00E7781F">
            <w:pPr>
              <w:jc w:val="center"/>
              <w:rPr>
                <w:szCs w:val="21"/>
              </w:rPr>
            </w:pPr>
            <w:r>
              <w:rPr>
                <w:szCs w:val="21"/>
              </w:rPr>
              <w:t>税金</w:t>
            </w:r>
          </w:p>
        </w:tc>
        <w:tc>
          <w:tcPr>
            <w:tcW w:w="1743" w:type="pct"/>
            <w:vAlign w:val="center"/>
          </w:tcPr>
          <w:p w:rsidR="00CB7322" w:rsidRDefault="00CB7322">
            <w:pPr>
              <w:jc w:val="left"/>
              <w:rPr>
                <w:szCs w:val="21"/>
              </w:rPr>
            </w:pPr>
          </w:p>
        </w:tc>
        <w:tc>
          <w:tcPr>
            <w:tcW w:w="781" w:type="pct"/>
          </w:tcPr>
          <w:p w:rsidR="00CB7322" w:rsidRDefault="00CB7322">
            <w:pPr>
              <w:jc w:val="left"/>
              <w:rPr>
                <w:szCs w:val="21"/>
              </w:rPr>
            </w:pPr>
          </w:p>
        </w:tc>
      </w:tr>
      <w:tr w:rsidR="00CB7322">
        <w:trPr>
          <w:cantSplit/>
          <w:jc w:val="center"/>
        </w:trPr>
        <w:tc>
          <w:tcPr>
            <w:tcW w:w="457" w:type="pct"/>
            <w:vAlign w:val="center"/>
          </w:tcPr>
          <w:p w:rsidR="00CB7322" w:rsidRDefault="00E7781F">
            <w:pPr>
              <w:jc w:val="center"/>
              <w:rPr>
                <w:szCs w:val="21"/>
              </w:rPr>
            </w:pPr>
            <w:r>
              <w:rPr>
                <w:rFonts w:hint="eastAsia"/>
                <w:szCs w:val="21"/>
              </w:rPr>
              <w:t>9</w:t>
            </w:r>
          </w:p>
        </w:tc>
        <w:tc>
          <w:tcPr>
            <w:tcW w:w="2019" w:type="pct"/>
            <w:gridSpan w:val="2"/>
            <w:vAlign w:val="center"/>
          </w:tcPr>
          <w:p w:rsidR="00CB7322" w:rsidRDefault="00E7781F">
            <w:pPr>
              <w:jc w:val="center"/>
              <w:rPr>
                <w:szCs w:val="21"/>
              </w:rPr>
            </w:pPr>
            <w:r>
              <w:rPr>
                <w:szCs w:val="21"/>
              </w:rPr>
              <w:t>其他需要列明的费用</w:t>
            </w:r>
          </w:p>
        </w:tc>
        <w:tc>
          <w:tcPr>
            <w:tcW w:w="1743" w:type="pct"/>
            <w:vAlign w:val="center"/>
          </w:tcPr>
          <w:p w:rsidR="00CB7322" w:rsidRDefault="00CB7322">
            <w:pPr>
              <w:jc w:val="left"/>
              <w:rPr>
                <w:szCs w:val="21"/>
              </w:rPr>
            </w:pPr>
          </w:p>
        </w:tc>
        <w:tc>
          <w:tcPr>
            <w:tcW w:w="781" w:type="pct"/>
          </w:tcPr>
          <w:p w:rsidR="00CB7322" w:rsidRDefault="00CB7322">
            <w:pPr>
              <w:jc w:val="left"/>
              <w:rPr>
                <w:szCs w:val="21"/>
              </w:rPr>
            </w:pPr>
          </w:p>
        </w:tc>
      </w:tr>
      <w:tr w:rsidR="00CB7322">
        <w:trPr>
          <w:cantSplit/>
          <w:jc w:val="center"/>
        </w:trPr>
        <w:tc>
          <w:tcPr>
            <w:tcW w:w="2476" w:type="pct"/>
            <w:gridSpan w:val="3"/>
            <w:vAlign w:val="center"/>
          </w:tcPr>
          <w:p w:rsidR="00CB7322" w:rsidRDefault="00E7781F">
            <w:pPr>
              <w:jc w:val="center"/>
              <w:rPr>
                <w:szCs w:val="21"/>
              </w:rPr>
            </w:pPr>
            <w:r>
              <w:rPr>
                <w:szCs w:val="21"/>
              </w:rPr>
              <w:t>合计</w:t>
            </w:r>
          </w:p>
        </w:tc>
        <w:tc>
          <w:tcPr>
            <w:tcW w:w="2524" w:type="pct"/>
            <w:gridSpan w:val="2"/>
            <w:vAlign w:val="center"/>
          </w:tcPr>
          <w:p w:rsidR="00CB7322" w:rsidRDefault="00CB7322">
            <w:pPr>
              <w:jc w:val="left"/>
              <w:rPr>
                <w:szCs w:val="21"/>
              </w:rPr>
            </w:pPr>
          </w:p>
        </w:tc>
      </w:tr>
    </w:tbl>
    <w:p w:rsidR="00CB7322" w:rsidRDefault="00E7781F">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CB7322" w:rsidRDefault="00E7781F" w:rsidP="002F2BB9">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CB7322" w:rsidRDefault="00E7781F" w:rsidP="002F2BB9">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CB7322" w:rsidRDefault="00E7781F" w:rsidP="002F2BB9">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CB7322" w:rsidRDefault="00E7781F" w:rsidP="002F2BB9">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CB7322" w:rsidRDefault="00E7781F" w:rsidP="002F2BB9">
      <w:pPr>
        <w:spacing w:line="360" w:lineRule="auto"/>
        <w:ind w:right="85" w:firstLineChars="200" w:firstLine="446"/>
        <w:rPr>
          <w:sz w:val="24"/>
        </w:rPr>
      </w:pPr>
      <w:r>
        <w:rPr>
          <w:sz w:val="24"/>
        </w:rPr>
        <w:t>投标人名称：</w:t>
      </w:r>
    </w:p>
    <w:p w:rsidR="00CB7322" w:rsidRDefault="00E7781F" w:rsidP="002F2BB9">
      <w:pPr>
        <w:spacing w:line="360" w:lineRule="auto"/>
        <w:ind w:right="85" w:firstLineChars="200" w:firstLine="446"/>
        <w:rPr>
          <w:b/>
          <w:sz w:val="24"/>
        </w:rPr>
      </w:pPr>
      <w:r>
        <w:rPr>
          <w:sz w:val="24"/>
        </w:rPr>
        <w:t>日期：</w:t>
      </w:r>
      <w:r>
        <w:rPr>
          <w:b/>
          <w:sz w:val="24"/>
        </w:rPr>
        <w:br w:type="page"/>
      </w:r>
    </w:p>
    <w:p w:rsidR="00CB7322" w:rsidRDefault="00E7781F">
      <w:pPr>
        <w:spacing w:line="460" w:lineRule="exact"/>
        <w:rPr>
          <w:b/>
          <w:sz w:val="24"/>
        </w:rPr>
      </w:pPr>
      <w:r>
        <w:rPr>
          <w:rFonts w:hAnsiTheme="minorEastAsia"/>
          <w:b/>
          <w:sz w:val="24"/>
        </w:rPr>
        <w:lastRenderedPageBreak/>
        <w:t>附件</w:t>
      </w:r>
      <w:r>
        <w:rPr>
          <w:b/>
          <w:sz w:val="24"/>
        </w:rPr>
        <w:t>4</w:t>
      </w:r>
    </w:p>
    <w:p w:rsidR="00CB7322" w:rsidRDefault="00E7781F">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CB7322" w:rsidRDefault="00E7781F">
      <w:pPr>
        <w:spacing w:line="460" w:lineRule="exact"/>
        <w:ind w:left="192"/>
        <w:rPr>
          <w:sz w:val="24"/>
        </w:rPr>
      </w:pPr>
      <w:r>
        <w:rPr>
          <w:rFonts w:hAnsiTheme="minorEastAsia"/>
          <w:sz w:val="24"/>
        </w:rPr>
        <w:t>项目名称：</w:t>
      </w:r>
    </w:p>
    <w:p w:rsidR="00CB7322" w:rsidRDefault="00E7781F">
      <w:pPr>
        <w:spacing w:line="460" w:lineRule="exact"/>
        <w:ind w:left="192"/>
        <w:rPr>
          <w:sz w:val="24"/>
        </w:rPr>
      </w:pPr>
      <w:r>
        <w:rPr>
          <w:rFonts w:hAnsiTheme="minorEastAsia"/>
          <w:sz w:val="24"/>
        </w:rPr>
        <w:t>项目编号：</w:t>
      </w:r>
    </w:p>
    <w:p w:rsidR="00CB7322" w:rsidRDefault="00E7781F">
      <w:pPr>
        <w:spacing w:line="460" w:lineRule="exact"/>
        <w:ind w:left="192"/>
        <w:rPr>
          <w:sz w:val="24"/>
        </w:rPr>
      </w:pPr>
      <w:r>
        <w:rPr>
          <w:rFonts w:hAnsiTheme="minorEastAsia"/>
          <w:sz w:val="24"/>
        </w:rPr>
        <w:t>包号：</w:t>
      </w:r>
    </w:p>
    <w:p w:rsidR="00CB7322" w:rsidRDefault="00E7781F" w:rsidP="002F2BB9">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CB7322">
        <w:trPr>
          <w:cantSplit/>
          <w:trHeight w:val="643"/>
          <w:jc w:val="center"/>
        </w:trPr>
        <w:tc>
          <w:tcPr>
            <w:tcW w:w="876" w:type="dxa"/>
            <w:vAlign w:val="center"/>
          </w:tcPr>
          <w:p w:rsidR="00CB7322" w:rsidRDefault="00E7781F">
            <w:pPr>
              <w:jc w:val="center"/>
              <w:rPr>
                <w:sz w:val="24"/>
                <w:szCs w:val="24"/>
              </w:rPr>
            </w:pPr>
            <w:r>
              <w:rPr>
                <w:rFonts w:hAnsiTheme="minorEastAsia" w:hint="eastAsia"/>
                <w:sz w:val="24"/>
                <w:szCs w:val="24"/>
              </w:rPr>
              <w:t>序号</w:t>
            </w:r>
          </w:p>
        </w:tc>
        <w:tc>
          <w:tcPr>
            <w:tcW w:w="1356" w:type="dxa"/>
            <w:gridSpan w:val="2"/>
            <w:vAlign w:val="center"/>
          </w:tcPr>
          <w:p w:rsidR="00CB7322" w:rsidRDefault="00E7781F">
            <w:pPr>
              <w:jc w:val="center"/>
              <w:rPr>
                <w:sz w:val="24"/>
                <w:szCs w:val="24"/>
              </w:rPr>
            </w:pPr>
            <w:r>
              <w:rPr>
                <w:rFonts w:hAnsiTheme="minorEastAsia"/>
                <w:sz w:val="24"/>
                <w:szCs w:val="24"/>
              </w:rPr>
              <w:t>具体岗位</w:t>
            </w:r>
          </w:p>
        </w:tc>
        <w:tc>
          <w:tcPr>
            <w:tcW w:w="1512" w:type="dxa"/>
            <w:vAlign w:val="center"/>
          </w:tcPr>
          <w:p w:rsidR="00CB7322" w:rsidRDefault="00E7781F">
            <w:pPr>
              <w:jc w:val="center"/>
              <w:rPr>
                <w:sz w:val="24"/>
                <w:szCs w:val="24"/>
              </w:rPr>
            </w:pPr>
            <w:r>
              <w:rPr>
                <w:rFonts w:hAnsiTheme="minorEastAsia"/>
                <w:sz w:val="24"/>
                <w:szCs w:val="24"/>
              </w:rPr>
              <w:t>人数（人）</w:t>
            </w:r>
          </w:p>
        </w:tc>
        <w:tc>
          <w:tcPr>
            <w:tcW w:w="1416" w:type="dxa"/>
            <w:vAlign w:val="center"/>
          </w:tcPr>
          <w:p w:rsidR="00CB7322" w:rsidRDefault="00E7781F">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CB7322" w:rsidRDefault="00E7781F">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CB7322" w:rsidRDefault="00E7781F">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CB7322" w:rsidRDefault="00E7781F">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CB7322" w:rsidRDefault="00E7781F">
            <w:pPr>
              <w:jc w:val="center"/>
              <w:rPr>
                <w:sz w:val="24"/>
                <w:szCs w:val="24"/>
              </w:rPr>
            </w:pPr>
            <w:r>
              <w:rPr>
                <w:rFonts w:hAnsiTheme="minorEastAsia"/>
                <w:sz w:val="24"/>
                <w:szCs w:val="24"/>
              </w:rPr>
              <w:t>月小计</w:t>
            </w:r>
          </w:p>
        </w:tc>
        <w:tc>
          <w:tcPr>
            <w:tcW w:w="1435" w:type="dxa"/>
            <w:vAlign w:val="center"/>
          </w:tcPr>
          <w:p w:rsidR="00CB7322" w:rsidRDefault="00E7781F">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CB7322">
        <w:trPr>
          <w:cantSplit/>
          <w:trHeight w:val="643"/>
          <w:jc w:val="center"/>
        </w:trPr>
        <w:tc>
          <w:tcPr>
            <w:tcW w:w="876" w:type="dxa"/>
            <w:vAlign w:val="center"/>
          </w:tcPr>
          <w:p w:rsidR="00CB7322" w:rsidRDefault="00CB7322">
            <w:pPr>
              <w:jc w:val="center"/>
              <w:rPr>
                <w:sz w:val="24"/>
                <w:szCs w:val="24"/>
              </w:rPr>
            </w:pPr>
          </w:p>
        </w:tc>
        <w:tc>
          <w:tcPr>
            <w:tcW w:w="1356" w:type="dxa"/>
            <w:gridSpan w:val="2"/>
            <w:vAlign w:val="center"/>
          </w:tcPr>
          <w:p w:rsidR="00CB7322" w:rsidRDefault="00CB7322">
            <w:pPr>
              <w:jc w:val="center"/>
              <w:rPr>
                <w:sz w:val="24"/>
                <w:szCs w:val="24"/>
              </w:rPr>
            </w:pPr>
          </w:p>
        </w:tc>
        <w:tc>
          <w:tcPr>
            <w:tcW w:w="1512" w:type="dxa"/>
            <w:vAlign w:val="center"/>
          </w:tcPr>
          <w:p w:rsidR="00CB7322" w:rsidRDefault="00CB7322">
            <w:pPr>
              <w:jc w:val="center"/>
              <w:rPr>
                <w:sz w:val="24"/>
                <w:szCs w:val="24"/>
              </w:rPr>
            </w:pPr>
          </w:p>
        </w:tc>
        <w:tc>
          <w:tcPr>
            <w:tcW w:w="1416" w:type="dxa"/>
            <w:vAlign w:val="center"/>
          </w:tcPr>
          <w:p w:rsidR="00CB7322" w:rsidRDefault="00CB7322">
            <w:pPr>
              <w:jc w:val="center"/>
              <w:rPr>
                <w:sz w:val="24"/>
                <w:szCs w:val="24"/>
              </w:rPr>
            </w:pPr>
          </w:p>
        </w:tc>
        <w:tc>
          <w:tcPr>
            <w:tcW w:w="1296" w:type="dxa"/>
            <w:vAlign w:val="center"/>
          </w:tcPr>
          <w:p w:rsidR="00CB7322" w:rsidRDefault="00CB7322">
            <w:pPr>
              <w:jc w:val="center"/>
              <w:rPr>
                <w:sz w:val="24"/>
                <w:szCs w:val="24"/>
              </w:rPr>
            </w:pPr>
          </w:p>
        </w:tc>
        <w:tc>
          <w:tcPr>
            <w:tcW w:w="1116" w:type="dxa"/>
            <w:vAlign w:val="center"/>
          </w:tcPr>
          <w:p w:rsidR="00CB7322" w:rsidRDefault="00CB7322">
            <w:pPr>
              <w:jc w:val="center"/>
              <w:rPr>
                <w:sz w:val="24"/>
                <w:szCs w:val="24"/>
              </w:rPr>
            </w:pPr>
          </w:p>
        </w:tc>
        <w:tc>
          <w:tcPr>
            <w:tcW w:w="1116" w:type="dxa"/>
            <w:vAlign w:val="center"/>
          </w:tcPr>
          <w:p w:rsidR="00CB7322" w:rsidRDefault="00CB7322">
            <w:pPr>
              <w:jc w:val="center"/>
              <w:rPr>
                <w:sz w:val="24"/>
                <w:szCs w:val="24"/>
              </w:rPr>
            </w:pPr>
          </w:p>
        </w:tc>
        <w:tc>
          <w:tcPr>
            <w:tcW w:w="1116" w:type="dxa"/>
            <w:vAlign w:val="center"/>
          </w:tcPr>
          <w:p w:rsidR="00CB7322" w:rsidRDefault="00CB7322">
            <w:pPr>
              <w:jc w:val="center"/>
              <w:rPr>
                <w:sz w:val="24"/>
                <w:szCs w:val="24"/>
              </w:rPr>
            </w:pPr>
          </w:p>
        </w:tc>
        <w:tc>
          <w:tcPr>
            <w:tcW w:w="1435" w:type="dxa"/>
            <w:vAlign w:val="center"/>
          </w:tcPr>
          <w:p w:rsidR="00CB7322" w:rsidRDefault="00CB7322">
            <w:pPr>
              <w:jc w:val="center"/>
              <w:rPr>
                <w:sz w:val="24"/>
                <w:szCs w:val="24"/>
              </w:rPr>
            </w:pPr>
          </w:p>
        </w:tc>
      </w:tr>
      <w:tr w:rsidR="00CB7322">
        <w:trPr>
          <w:cantSplit/>
          <w:trHeight w:val="643"/>
          <w:jc w:val="center"/>
        </w:trPr>
        <w:tc>
          <w:tcPr>
            <w:tcW w:w="876" w:type="dxa"/>
            <w:vAlign w:val="center"/>
          </w:tcPr>
          <w:p w:rsidR="00CB7322" w:rsidRDefault="00CB7322">
            <w:pPr>
              <w:jc w:val="center"/>
              <w:rPr>
                <w:sz w:val="24"/>
                <w:szCs w:val="24"/>
              </w:rPr>
            </w:pPr>
          </w:p>
        </w:tc>
        <w:tc>
          <w:tcPr>
            <w:tcW w:w="1356" w:type="dxa"/>
            <w:gridSpan w:val="2"/>
            <w:vAlign w:val="center"/>
          </w:tcPr>
          <w:p w:rsidR="00CB7322" w:rsidRDefault="00CB7322">
            <w:pPr>
              <w:jc w:val="center"/>
              <w:rPr>
                <w:sz w:val="24"/>
                <w:szCs w:val="24"/>
              </w:rPr>
            </w:pPr>
          </w:p>
        </w:tc>
        <w:tc>
          <w:tcPr>
            <w:tcW w:w="1512" w:type="dxa"/>
            <w:vAlign w:val="center"/>
          </w:tcPr>
          <w:p w:rsidR="00CB7322" w:rsidRDefault="00CB7322">
            <w:pPr>
              <w:jc w:val="center"/>
              <w:rPr>
                <w:sz w:val="24"/>
                <w:szCs w:val="24"/>
              </w:rPr>
            </w:pPr>
          </w:p>
        </w:tc>
        <w:tc>
          <w:tcPr>
            <w:tcW w:w="1416" w:type="dxa"/>
            <w:vAlign w:val="center"/>
          </w:tcPr>
          <w:p w:rsidR="00CB7322" w:rsidRDefault="00CB7322">
            <w:pPr>
              <w:jc w:val="center"/>
              <w:rPr>
                <w:sz w:val="24"/>
                <w:szCs w:val="24"/>
              </w:rPr>
            </w:pPr>
          </w:p>
        </w:tc>
        <w:tc>
          <w:tcPr>
            <w:tcW w:w="1296" w:type="dxa"/>
            <w:vAlign w:val="center"/>
          </w:tcPr>
          <w:p w:rsidR="00CB7322" w:rsidRDefault="00CB7322">
            <w:pPr>
              <w:jc w:val="center"/>
              <w:rPr>
                <w:sz w:val="24"/>
                <w:szCs w:val="24"/>
              </w:rPr>
            </w:pPr>
          </w:p>
        </w:tc>
        <w:tc>
          <w:tcPr>
            <w:tcW w:w="1116" w:type="dxa"/>
            <w:vAlign w:val="center"/>
          </w:tcPr>
          <w:p w:rsidR="00CB7322" w:rsidRDefault="00CB7322">
            <w:pPr>
              <w:jc w:val="center"/>
              <w:rPr>
                <w:sz w:val="24"/>
                <w:szCs w:val="24"/>
              </w:rPr>
            </w:pPr>
          </w:p>
        </w:tc>
        <w:tc>
          <w:tcPr>
            <w:tcW w:w="1116" w:type="dxa"/>
            <w:vAlign w:val="center"/>
          </w:tcPr>
          <w:p w:rsidR="00CB7322" w:rsidRDefault="00CB7322">
            <w:pPr>
              <w:jc w:val="center"/>
              <w:rPr>
                <w:sz w:val="24"/>
                <w:szCs w:val="24"/>
              </w:rPr>
            </w:pPr>
          </w:p>
        </w:tc>
        <w:tc>
          <w:tcPr>
            <w:tcW w:w="1116" w:type="dxa"/>
            <w:vAlign w:val="center"/>
          </w:tcPr>
          <w:p w:rsidR="00CB7322" w:rsidRDefault="00CB7322">
            <w:pPr>
              <w:jc w:val="center"/>
              <w:rPr>
                <w:sz w:val="24"/>
                <w:szCs w:val="24"/>
              </w:rPr>
            </w:pPr>
          </w:p>
        </w:tc>
        <w:tc>
          <w:tcPr>
            <w:tcW w:w="1435" w:type="dxa"/>
            <w:vAlign w:val="center"/>
          </w:tcPr>
          <w:p w:rsidR="00CB7322" w:rsidRDefault="00CB7322">
            <w:pPr>
              <w:jc w:val="center"/>
              <w:rPr>
                <w:sz w:val="24"/>
                <w:szCs w:val="24"/>
              </w:rPr>
            </w:pPr>
          </w:p>
        </w:tc>
      </w:tr>
      <w:tr w:rsidR="00CB7322">
        <w:trPr>
          <w:cantSplit/>
          <w:trHeight w:val="643"/>
          <w:jc w:val="center"/>
        </w:trPr>
        <w:tc>
          <w:tcPr>
            <w:tcW w:w="876" w:type="dxa"/>
            <w:vAlign w:val="center"/>
          </w:tcPr>
          <w:p w:rsidR="00CB7322" w:rsidRDefault="00CB7322">
            <w:pPr>
              <w:jc w:val="center"/>
              <w:rPr>
                <w:sz w:val="24"/>
                <w:szCs w:val="24"/>
              </w:rPr>
            </w:pPr>
          </w:p>
        </w:tc>
        <w:tc>
          <w:tcPr>
            <w:tcW w:w="1356" w:type="dxa"/>
            <w:gridSpan w:val="2"/>
            <w:vAlign w:val="center"/>
          </w:tcPr>
          <w:p w:rsidR="00CB7322" w:rsidRDefault="00CB7322">
            <w:pPr>
              <w:jc w:val="center"/>
              <w:rPr>
                <w:sz w:val="24"/>
                <w:szCs w:val="24"/>
              </w:rPr>
            </w:pPr>
          </w:p>
        </w:tc>
        <w:tc>
          <w:tcPr>
            <w:tcW w:w="1512" w:type="dxa"/>
            <w:vAlign w:val="center"/>
          </w:tcPr>
          <w:p w:rsidR="00CB7322" w:rsidRDefault="00CB7322">
            <w:pPr>
              <w:jc w:val="center"/>
              <w:rPr>
                <w:sz w:val="24"/>
                <w:szCs w:val="24"/>
              </w:rPr>
            </w:pPr>
          </w:p>
        </w:tc>
        <w:tc>
          <w:tcPr>
            <w:tcW w:w="1416" w:type="dxa"/>
            <w:vAlign w:val="center"/>
          </w:tcPr>
          <w:p w:rsidR="00CB7322" w:rsidRDefault="00CB7322">
            <w:pPr>
              <w:jc w:val="center"/>
              <w:rPr>
                <w:sz w:val="24"/>
                <w:szCs w:val="24"/>
              </w:rPr>
            </w:pPr>
          </w:p>
        </w:tc>
        <w:tc>
          <w:tcPr>
            <w:tcW w:w="1296" w:type="dxa"/>
            <w:vAlign w:val="center"/>
          </w:tcPr>
          <w:p w:rsidR="00CB7322" w:rsidRDefault="00CB7322">
            <w:pPr>
              <w:jc w:val="center"/>
              <w:rPr>
                <w:sz w:val="24"/>
                <w:szCs w:val="24"/>
              </w:rPr>
            </w:pPr>
          </w:p>
        </w:tc>
        <w:tc>
          <w:tcPr>
            <w:tcW w:w="1116" w:type="dxa"/>
            <w:vAlign w:val="center"/>
          </w:tcPr>
          <w:p w:rsidR="00CB7322" w:rsidRDefault="00CB7322">
            <w:pPr>
              <w:jc w:val="center"/>
              <w:rPr>
                <w:sz w:val="24"/>
                <w:szCs w:val="24"/>
              </w:rPr>
            </w:pPr>
          </w:p>
        </w:tc>
        <w:tc>
          <w:tcPr>
            <w:tcW w:w="1116" w:type="dxa"/>
            <w:vAlign w:val="center"/>
          </w:tcPr>
          <w:p w:rsidR="00CB7322" w:rsidRDefault="00CB7322">
            <w:pPr>
              <w:jc w:val="center"/>
              <w:rPr>
                <w:sz w:val="24"/>
                <w:szCs w:val="24"/>
              </w:rPr>
            </w:pPr>
          </w:p>
        </w:tc>
        <w:tc>
          <w:tcPr>
            <w:tcW w:w="1116" w:type="dxa"/>
            <w:vAlign w:val="center"/>
          </w:tcPr>
          <w:p w:rsidR="00CB7322" w:rsidRDefault="00CB7322">
            <w:pPr>
              <w:jc w:val="center"/>
              <w:rPr>
                <w:sz w:val="24"/>
                <w:szCs w:val="24"/>
              </w:rPr>
            </w:pPr>
          </w:p>
        </w:tc>
        <w:tc>
          <w:tcPr>
            <w:tcW w:w="1435" w:type="dxa"/>
            <w:vAlign w:val="center"/>
          </w:tcPr>
          <w:p w:rsidR="00CB7322" w:rsidRDefault="00CB7322">
            <w:pPr>
              <w:jc w:val="center"/>
              <w:rPr>
                <w:sz w:val="24"/>
                <w:szCs w:val="24"/>
              </w:rPr>
            </w:pPr>
          </w:p>
        </w:tc>
      </w:tr>
      <w:tr w:rsidR="00CB7322">
        <w:trPr>
          <w:cantSplit/>
          <w:trHeight w:val="643"/>
          <w:jc w:val="center"/>
        </w:trPr>
        <w:tc>
          <w:tcPr>
            <w:tcW w:w="876" w:type="dxa"/>
            <w:vAlign w:val="center"/>
          </w:tcPr>
          <w:p w:rsidR="00CB7322" w:rsidRDefault="00CB7322">
            <w:pPr>
              <w:jc w:val="center"/>
              <w:rPr>
                <w:sz w:val="24"/>
                <w:szCs w:val="24"/>
              </w:rPr>
            </w:pPr>
          </w:p>
        </w:tc>
        <w:tc>
          <w:tcPr>
            <w:tcW w:w="1356" w:type="dxa"/>
            <w:gridSpan w:val="2"/>
            <w:vAlign w:val="center"/>
          </w:tcPr>
          <w:p w:rsidR="00CB7322" w:rsidRDefault="00CB7322">
            <w:pPr>
              <w:jc w:val="center"/>
              <w:rPr>
                <w:sz w:val="24"/>
                <w:szCs w:val="24"/>
              </w:rPr>
            </w:pPr>
          </w:p>
        </w:tc>
        <w:tc>
          <w:tcPr>
            <w:tcW w:w="1512" w:type="dxa"/>
            <w:vAlign w:val="center"/>
          </w:tcPr>
          <w:p w:rsidR="00CB7322" w:rsidRDefault="00CB7322">
            <w:pPr>
              <w:jc w:val="center"/>
              <w:rPr>
                <w:sz w:val="24"/>
                <w:szCs w:val="24"/>
              </w:rPr>
            </w:pPr>
          </w:p>
        </w:tc>
        <w:tc>
          <w:tcPr>
            <w:tcW w:w="1416" w:type="dxa"/>
            <w:vAlign w:val="center"/>
          </w:tcPr>
          <w:p w:rsidR="00CB7322" w:rsidRDefault="00CB7322">
            <w:pPr>
              <w:jc w:val="center"/>
              <w:rPr>
                <w:sz w:val="24"/>
                <w:szCs w:val="24"/>
              </w:rPr>
            </w:pPr>
          </w:p>
        </w:tc>
        <w:tc>
          <w:tcPr>
            <w:tcW w:w="1296" w:type="dxa"/>
            <w:vAlign w:val="center"/>
          </w:tcPr>
          <w:p w:rsidR="00CB7322" w:rsidRDefault="00CB7322">
            <w:pPr>
              <w:jc w:val="center"/>
              <w:rPr>
                <w:sz w:val="24"/>
                <w:szCs w:val="24"/>
              </w:rPr>
            </w:pPr>
          </w:p>
        </w:tc>
        <w:tc>
          <w:tcPr>
            <w:tcW w:w="1116" w:type="dxa"/>
            <w:vAlign w:val="center"/>
          </w:tcPr>
          <w:p w:rsidR="00CB7322" w:rsidRDefault="00CB7322">
            <w:pPr>
              <w:jc w:val="center"/>
              <w:rPr>
                <w:sz w:val="24"/>
                <w:szCs w:val="24"/>
              </w:rPr>
            </w:pPr>
          </w:p>
        </w:tc>
        <w:tc>
          <w:tcPr>
            <w:tcW w:w="1116" w:type="dxa"/>
            <w:vAlign w:val="center"/>
          </w:tcPr>
          <w:p w:rsidR="00CB7322" w:rsidRDefault="00CB7322">
            <w:pPr>
              <w:jc w:val="center"/>
              <w:rPr>
                <w:sz w:val="24"/>
                <w:szCs w:val="24"/>
              </w:rPr>
            </w:pPr>
          </w:p>
        </w:tc>
        <w:tc>
          <w:tcPr>
            <w:tcW w:w="1116" w:type="dxa"/>
            <w:vAlign w:val="center"/>
          </w:tcPr>
          <w:p w:rsidR="00CB7322" w:rsidRDefault="00CB7322">
            <w:pPr>
              <w:jc w:val="center"/>
              <w:rPr>
                <w:sz w:val="24"/>
                <w:szCs w:val="24"/>
              </w:rPr>
            </w:pPr>
          </w:p>
        </w:tc>
        <w:tc>
          <w:tcPr>
            <w:tcW w:w="1435" w:type="dxa"/>
            <w:vAlign w:val="center"/>
          </w:tcPr>
          <w:p w:rsidR="00CB7322" w:rsidRDefault="00CB7322">
            <w:pPr>
              <w:jc w:val="center"/>
              <w:rPr>
                <w:sz w:val="24"/>
                <w:szCs w:val="24"/>
              </w:rPr>
            </w:pPr>
          </w:p>
        </w:tc>
      </w:tr>
      <w:tr w:rsidR="00CB7322">
        <w:trPr>
          <w:cantSplit/>
          <w:trHeight w:val="643"/>
          <w:jc w:val="center"/>
        </w:trPr>
        <w:tc>
          <w:tcPr>
            <w:tcW w:w="897" w:type="dxa"/>
            <w:gridSpan w:val="2"/>
          </w:tcPr>
          <w:p w:rsidR="00CB7322" w:rsidRDefault="00CB7322">
            <w:pPr>
              <w:jc w:val="center"/>
              <w:rPr>
                <w:rFonts w:hAnsiTheme="minorEastAsia"/>
                <w:sz w:val="24"/>
                <w:szCs w:val="24"/>
              </w:rPr>
            </w:pPr>
          </w:p>
        </w:tc>
        <w:tc>
          <w:tcPr>
            <w:tcW w:w="7791" w:type="dxa"/>
            <w:gridSpan w:val="6"/>
            <w:vAlign w:val="center"/>
          </w:tcPr>
          <w:p w:rsidR="00CB7322" w:rsidRDefault="00E7781F">
            <w:pPr>
              <w:jc w:val="center"/>
              <w:rPr>
                <w:sz w:val="24"/>
                <w:szCs w:val="24"/>
              </w:rPr>
            </w:pPr>
            <w:r>
              <w:rPr>
                <w:rFonts w:hAnsiTheme="minorEastAsia" w:hint="eastAsia"/>
                <w:sz w:val="24"/>
                <w:szCs w:val="24"/>
              </w:rPr>
              <w:t>人员费用合计</w:t>
            </w:r>
          </w:p>
        </w:tc>
        <w:tc>
          <w:tcPr>
            <w:tcW w:w="1116" w:type="dxa"/>
            <w:vAlign w:val="center"/>
          </w:tcPr>
          <w:p w:rsidR="00CB7322" w:rsidRDefault="00CB7322">
            <w:pPr>
              <w:jc w:val="center"/>
              <w:rPr>
                <w:sz w:val="24"/>
                <w:szCs w:val="24"/>
              </w:rPr>
            </w:pPr>
          </w:p>
        </w:tc>
        <w:tc>
          <w:tcPr>
            <w:tcW w:w="1435" w:type="dxa"/>
            <w:vAlign w:val="center"/>
          </w:tcPr>
          <w:p w:rsidR="00CB7322" w:rsidRDefault="00CB7322">
            <w:pPr>
              <w:jc w:val="center"/>
              <w:rPr>
                <w:sz w:val="24"/>
                <w:szCs w:val="24"/>
              </w:rPr>
            </w:pPr>
          </w:p>
        </w:tc>
      </w:tr>
    </w:tbl>
    <w:p w:rsidR="00CB7322" w:rsidRDefault="00E7781F">
      <w:pPr>
        <w:autoSpaceDE w:val="0"/>
        <w:autoSpaceDN w:val="0"/>
        <w:adjustRightInd w:val="0"/>
        <w:spacing w:line="360" w:lineRule="auto"/>
        <w:rPr>
          <w:b/>
          <w:color w:val="000000"/>
          <w:sz w:val="24"/>
        </w:rPr>
      </w:pPr>
      <w:r>
        <w:rPr>
          <w:rFonts w:hAnsiTheme="minorEastAsia" w:hint="eastAsia"/>
          <w:b/>
          <w:color w:val="000000"/>
          <w:sz w:val="24"/>
        </w:rPr>
        <w:t>备注：</w:t>
      </w:r>
    </w:p>
    <w:p w:rsidR="00CB7322" w:rsidRDefault="00E7781F">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CB7322" w:rsidRDefault="00E7781F">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CB7322" w:rsidRDefault="00E7781F">
      <w:pPr>
        <w:autoSpaceDE w:val="0"/>
        <w:autoSpaceDN w:val="0"/>
        <w:adjustRightInd w:val="0"/>
        <w:spacing w:line="360" w:lineRule="auto"/>
        <w:ind w:firstLineChars="200" w:firstLine="448"/>
        <w:rPr>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CB7322" w:rsidRDefault="00E7781F" w:rsidP="002F2BB9">
      <w:pPr>
        <w:spacing w:line="360" w:lineRule="auto"/>
        <w:ind w:right="84" w:firstLineChars="100" w:firstLine="223"/>
        <w:rPr>
          <w:sz w:val="24"/>
        </w:rPr>
      </w:pPr>
      <w:r>
        <w:rPr>
          <w:rFonts w:hAnsiTheme="minorEastAsia"/>
          <w:sz w:val="24"/>
        </w:rPr>
        <w:t>投标人名称：</w:t>
      </w:r>
    </w:p>
    <w:p w:rsidR="00CB7322" w:rsidRDefault="00E7781F" w:rsidP="002F2BB9">
      <w:pPr>
        <w:spacing w:line="360" w:lineRule="auto"/>
        <w:ind w:right="84" w:firstLineChars="100" w:firstLine="223"/>
        <w:rPr>
          <w:b/>
          <w:sz w:val="24"/>
        </w:rPr>
      </w:pPr>
      <w:r>
        <w:rPr>
          <w:rFonts w:hAnsiTheme="minorEastAsia"/>
          <w:sz w:val="24"/>
        </w:rPr>
        <w:t>日期：</w:t>
      </w:r>
      <w:r>
        <w:rPr>
          <w:b/>
          <w:sz w:val="24"/>
        </w:rPr>
        <w:br w:type="page"/>
      </w:r>
    </w:p>
    <w:p w:rsidR="00CB7322" w:rsidRDefault="00E7781F">
      <w:pPr>
        <w:spacing w:line="560" w:lineRule="exact"/>
        <w:rPr>
          <w:b/>
          <w:sz w:val="24"/>
        </w:rPr>
      </w:pPr>
      <w:r>
        <w:rPr>
          <w:rFonts w:hAnsiTheme="minorEastAsia"/>
          <w:b/>
          <w:sz w:val="24"/>
        </w:rPr>
        <w:lastRenderedPageBreak/>
        <w:t>附件</w:t>
      </w:r>
      <w:r>
        <w:rPr>
          <w:b/>
          <w:sz w:val="24"/>
        </w:rPr>
        <w:t>5</w:t>
      </w:r>
    </w:p>
    <w:p w:rsidR="00CB7322" w:rsidRDefault="00E7781F">
      <w:pPr>
        <w:autoSpaceDN w:val="0"/>
        <w:spacing w:line="360" w:lineRule="auto"/>
        <w:jc w:val="center"/>
        <w:rPr>
          <w:b/>
          <w:bCs/>
          <w:sz w:val="24"/>
        </w:rPr>
      </w:pPr>
      <w:r>
        <w:rPr>
          <w:rFonts w:hAnsiTheme="minorEastAsia"/>
          <w:b/>
          <w:bCs/>
          <w:sz w:val="24"/>
        </w:rPr>
        <w:t>商务要求点对点应答表</w:t>
      </w:r>
    </w:p>
    <w:p w:rsidR="00CB7322" w:rsidRDefault="00CB7322">
      <w:pPr>
        <w:spacing w:line="460" w:lineRule="exact"/>
        <w:rPr>
          <w:sz w:val="24"/>
        </w:rPr>
      </w:pPr>
    </w:p>
    <w:p w:rsidR="00CB7322" w:rsidRDefault="00E7781F">
      <w:pPr>
        <w:spacing w:line="460" w:lineRule="exact"/>
        <w:rPr>
          <w:sz w:val="24"/>
        </w:rPr>
      </w:pPr>
      <w:r>
        <w:rPr>
          <w:rFonts w:hAnsiTheme="minorEastAsia"/>
          <w:sz w:val="24"/>
        </w:rPr>
        <w:t>项目名称：</w:t>
      </w:r>
    </w:p>
    <w:p w:rsidR="00CB7322" w:rsidRDefault="00E7781F">
      <w:pPr>
        <w:spacing w:line="460" w:lineRule="exact"/>
        <w:rPr>
          <w:sz w:val="24"/>
        </w:rPr>
      </w:pPr>
      <w:r>
        <w:rPr>
          <w:rFonts w:hAnsiTheme="minorEastAsia"/>
          <w:sz w:val="24"/>
        </w:rPr>
        <w:t>项目编号：</w:t>
      </w:r>
    </w:p>
    <w:p w:rsidR="00CB7322" w:rsidRDefault="00E7781F">
      <w:pPr>
        <w:spacing w:line="460" w:lineRule="exact"/>
        <w:rPr>
          <w:sz w:val="24"/>
          <w:u w:val="single"/>
        </w:rPr>
      </w:pPr>
      <w:r>
        <w:rPr>
          <w:rFonts w:hAnsiTheme="minorEastAsia"/>
          <w:sz w:val="24"/>
        </w:rPr>
        <w:t>包号：</w:t>
      </w:r>
    </w:p>
    <w:p w:rsidR="00CB7322" w:rsidRDefault="00CB7322">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CB732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CB7322" w:rsidRDefault="00E7781F">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CB7322" w:rsidRDefault="00E7781F">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CB7322" w:rsidRDefault="00E7781F">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CB7322" w:rsidRDefault="00E7781F">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CB7322" w:rsidRDefault="00E7781F">
            <w:pPr>
              <w:widowControl/>
              <w:jc w:val="center"/>
              <w:rPr>
                <w:kern w:val="0"/>
                <w:szCs w:val="21"/>
              </w:rPr>
            </w:pPr>
            <w:r>
              <w:rPr>
                <w:rFonts w:hAnsiTheme="minorEastAsia"/>
                <w:kern w:val="0"/>
                <w:szCs w:val="21"/>
              </w:rPr>
              <w:t>备注</w:t>
            </w:r>
          </w:p>
        </w:tc>
      </w:tr>
      <w:tr w:rsidR="00CB73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B7322" w:rsidRDefault="00E7781F">
            <w:pPr>
              <w:widowControl/>
              <w:jc w:val="left"/>
              <w:rPr>
                <w:kern w:val="0"/>
                <w:szCs w:val="21"/>
              </w:rPr>
            </w:pPr>
            <w:r>
              <w:rPr>
                <w:rFonts w:hAnsiTheme="minorEastAsia"/>
                <w:kern w:val="0"/>
                <w:szCs w:val="21"/>
              </w:rPr>
              <w:t>（一）报价要求</w:t>
            </w:r>
          </w:p>
        </w:tc>
      </w:tr>
      <w:tr w:rsidR="00CB7322">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CB7322" w:rsidRDefault="00E7781F">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B7322" w:rsidRDefault="00E7781F">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B7322" w:rsidRDefault="00E7781F">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B7322" w:rsidRDefault="00E7781F">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B7322" w:rsidRDefault="00E7781F">
            <w:pPr>
              <w:widowControl/>
              <w:jc w:val="left"/>
              <w:rPr>
                <w:kern w:val="0"/>
                <w:szCs w:val="21"/>
              </w:rPr>
            </w:pPr>
            <w:r>
              <w:rPr>
                <w:rFonts w:hAnsiTheme="minorEastAsia"/>
                <w:kern w:val="0"/>
                <w:szCs w:val="21"/>
              </w:rPr>
              <w:t xml:space="preserve">　</w:t>
            </w:r>
          </w:p>
        </w:tc>
      </w:tr>
      <w:tr w:rsidR="00CB73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B7322" w:rsidRDefault="00E7781F">
            <w:pPr>
              <w:widowControl/>
              <w:jc w:val="left"/>
              <w:rPr>
                <w:kern w:val="0"/>
                <w:szCs w:val="21"/>
              </w:rPr>
            </w:pPr>
            <w:r>
              <w:rPr>
                <w:rFonts w:hAnsiTheme="minorEastAsia"/>
                <w:kern w:val="0"/>
                <w:szCs w:val="21"/>
              </w:rPr>
              <w:t>（二）时间、地点要求</w:t>
            </w:r>
          </w:p>
        </w:tc>
      </w:tr>
      <w:tr w:rsidR="00CB7322">
        <w:tc>
          <w:tcPr>
            <w:tcW w:w="974" w:type="pct"/>
            <w:tcBorders>
              <w:top w:val="nil"/>
              <w:left w:val="single" w:sz="8" w:space="0" w:color="auto"/>
              <w:bottom w:val="single" w:sz="8" w:space="0" w:color="auto"/>
              <w:right w:val="single" w:sz="8" w:space="0" w:color="auto"/>
            </w:tcBorders>
            <w:shd w:val="clear" w:color="auto" w:fill="auto"/>
            <w:vAlign w:val="center"/>
          </w:tcPr>
          <w:p w:rsidR="00CB7322" w:rsidRDefault="00E7781F">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B7322" w:rsidRDefault="00E7781F">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B7322" w:rsidRDefault="00E7781F">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B7322" w:rsidRDefault="00E7781F">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B7322" w:rsidRDefault="00E7781F">
            <w:pPr>
              <w:widowControl/>
              <w:jc w:val="left"/>
              <w:rPr>
                <w:kern w:val="0"/>
                <w:szCs w:val="21"/>
              </w:rPr>
            </w:pPr>
            <w:r>
              <w:rPr>
                <w:rFonts w:hAnsiTheme="minorEastAsia"/>
                <w:kern w:val="0"/>
                <w:szCs w:val="21"/>
              </w:rPr>
              <w:t xml:space="preserve">　</w:t>
            </w:r>
          </w:p>
        </w:tc>
      </w:tr>
      <w:tr w:rsidR="00CB73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B7322" w:rsidRDefault="00E7781F">
            <w:pPr>
              <w:widowControl/>
              <w:jc w:val="left"/>
              <w:rPr>
                <w:kern w:val="0"/>
                <w:szCs w:val="21"/>
              </w:rPr>
            </w:pPr>
            <w:r>
              <w:rPr>
                <w:rFonts w:hAnsiTheme="minorEastAsia"/>
                <w:kern w:val="0"/>
                <w:szCs w:val="21"/>
              </w:rPr>
              <w:t>（三）付款方式</w:t>
            </w:r>
          </w:p>
        </w:tc>
      </w:tr>
      <w:tr w:rsidR="00CB7322">
        <w:tc>
          <w:tcPr>
            <w:tcW w:w="974" w:type="pct"/>
            <w:tcBorders>
              <w:top w:val="nil"/>
              <w:left w:val="single" w:sz="8" w:space="0" w:color="auto"/>
              <w:bottom w:val="single" w:sz="8" w:space="0" w:color="auto"/>
              <w:right w:val="single" w:sz="8" w:space="0" w:color="auto"/>
            </w:tcBorders>
            <w:shd w:val="clear" w:color="auto" w:fill="auto"/>
            <w:vAlign w:val="center"/>
          </w:tcPr>
          <w:p w:rsidR="00CB7322" w:rsidRDefault="00E7781F">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B7322" w:rsidRDefault="00E7781F">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B7322" w:rsidRDefault="00E7781F">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B7322" w:rsidRDefault="00E7781F">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B7322" w:rsidRDefault="00E7781F">
            <w:pPr>
              <w:widowControl/>
              <w:jc w:val="left"/>
              <w:rPr>
                <w:kern w:val="0"/>
                <w:szCs w:val="21"/>
              </w:rPr>
            </w:pPr>
            <w:r>
              <w:rPr>
                <w:rFonts w:hAnsiTheme="minorEastAsia"/>
                <w:kern w:val="0"/>
                <w:szCs w:val="21"/>
              </w:rPr>
              <w:t xml:space="preserve">　</w:t>
            </w:r>
          </w:p>
        </w:tc>
      </w:tr>
      <w:tr w:rsidR="00CB73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B7322" w:rsidRDefault="00E7781F">
            <w:pPr>
              <w:widowControl/>
              <w:jc w:val="left"/>
              <w:rPr>
                <w:kern w:val="0"/>
                <w:szCs w:val="21"/>
              </w:rPr>
            </w:pPr>
            <w:r>
              <w:rPr>
                <w:rFonts w:hAnsiTheme="minorEastAsia"/>
                <w:kern w:val="0"/>
                <w:szCs w:val="21"/>
              </w:rPr>
              <w:t>（四）投标保证金和履约保证金</w:t>
            </w:r>
          </w:p>
        </w:tc>
      </w:tr>
      <w:tr w:rsidR="00CB7322">
        <w:tc>
          <w:tcPr>
            <w:tcW w:w="974" w:type="pct"/>
            <w:tcBorders>
              <w:top w:val="nil"/>
              <w:left w:val="single" w:sz="8" w:space="0" w:color="auto"/>
              <w:bottom w:val="single" w:sz="8" w:space="0" w:color="auto"/>
              <w:right w:val="single" w:sz="8" w:space="0" w:color="auto"/>
            </w:tcBorders>
            <w:shd w:val="clear" w:color="auto" w:fill="auto"/>
            <w:vAlign w:val="center"/>
          </w:tcPr>
          <w:p w:rsidR="00CB7322" w:rsidRDefault="00E7781F">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B7322" w:rsidRDefault="00E7781F">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B7322" w:rsidRDefault="00E7781F">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B7322" w:rsidRDefault="00E7781F">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B7322" w:rsidRDefault="00E7781F">
            <w:pPr>
              <w:widowControl/>
              <w:jc w:val="left"/>
              <w:rPr>
                <w:kern w:val="0"/>
                <w:szCs w:val="21"/>
              </w:rPr>
            </w:pPr>
            <w:r>
              <w:rPr>
                <w:rFonts w:hAnsiTheme="minorEastAsia"/>
                <w:kern w:val="0"/>
                <w:szCs w:val="21"/>
              </w:rPr>
              <w:t xml:space="preserve">　</w:t>
            </w:r>
          </w:p>
        </w:tc>
      </w:tr>
    </w:tbl>
    <w:p w:rsidR="00CB7322" w:rsidRDefault="00E7781F">
      <w:pPr>
        <w:spacing w:line="620" w:lineRule="exact"/>
        <w:rPr>
          <w:sz w:val="24"/>
        </w:rPr>
      </w:pPr>
      <w:r>
        <w:rPr>
          <w:rFonts w:hAnsiTheme="minorEastAsia"/>
          <w:sz w:val="24"/>
        </w:rPr>
        <w:t>注：</w:t>
      </w:r>
    </w:p>
    <w:p w:rsidR="00CB7322" w:rsidRDefault="00E7781F">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CB7322" w:rsidRDefault="00E7781F">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CB7322" w:rsidRDefault="00E7781F">
      <w:pPr>
        <w:spacing w:line="360" w:lineRule="auto"/>
        <w:rPr>
          <w:sz w:val="24"/>
        </w:rPr>
      </w:pPr>
      <w:r>
        <w:rPr>
          <w:sz w:val="24"/>
        </w:rPr>
        <w:t xml:space="preserve">3. </w:t>
      </w:r>
      <w:r>
        <w:rPr>
          <w:rFonts w:hAnsiTheme="minorEastAsia"/>
          <w:sz w:val="24"/>
        </w:rPr>
        <w:t>偏离说明指招标要求与投标应答之间的不同之处。</w:t>
      </w:r>
    </w:p>
    <w:p w:rsidR="00CB7322" w:rsidRDefault="00CB7322">
      <w:pPr>
        <w:autoSpaceDE w:val="0"/>
        <w:autoSpaceDN w:val="0"/>
        <w:adjustRightInd w:val="0"/>
        <w:spacing w:line="560" w:lineRule="exact"/>
        <w:jc w:val="left"/>
        <w:rPr>
          <w:kern w:val="0"/>
          <w:sz w:val="24"/>
        </w:rPr>
      </w:pPr>
    </w:p>
    <w:p w:rsidR="00CB7322" w:rsidRDefault="00CB7322">
      <w:pPr>
        <w:autoSpaceDE w:val="0"/>
        <w:autoSpaceDN w:val="0"/>
        <w:adjustRightInd w:val="0"/>
        <w:spacing w:line="560" w:lineRule="exact"/>
        <w:jc w:val="left"/>
        <w:rPr>
          <w:kern w:val="0"/>
          <w:sz w:val="24"/>
        </w:rPr>
      </w:pPr>
    </w:p>
    <w:p w:rsidR="00CB7322" w:rsidRDefault="00E7781F" w:rsidP="002F2BB9">
      <w:pPr>
        <w:spacing w:line="360" w:lineRule="auto"/>
        <w:ind w:right="84" w:firstLineChars="100" w:firstLine="223"/>
        <w:rPr>
          <w:sz w:val="24"/>
        </w:rPr>
      </w:pPr>
      <w:r>
        <w:rPr>
          <w:rFonts w:hAnsiTheme="minorEastAsia"/>
          <w:sz w:val="24"/>
        </w:rPr>
        <w:t>投标人名称：</w:t>
      </w:r>
    </w:p>
    <w:p w:rsidR="00CB7322" w:rsidRDefault="00CB7322" w:rsidP="002F2BB9">
      <w:pPr>
        <w:spacing w:line="360" w:lineRule="auto"/>
        <w:ind w:right="84" w:firstLineChars="100" w:firstLine="223"/>
        <w:rPr>
          <w:sz w:val="24"/>
        </w:rPr>
      </w:pPr>
    </w:p>
    <w:p w:rsidR="00CB7322" w:rsidRDefault="00E7781F" w:rsidP="002F2BB9">
      <w:pPr>
        <w:spacing w:line="360" w:lineRule="auto"/>
        <w:ind w:right="84" w:firstLineChars="100" w:firstLine="223"/>
        <w:rPr>
          <w:position w:val="-40"/>
          <w:sz w:val="24"/>
        </w:rPr>
      </w:pPr>
      <w:r>
        <w:rPr>
          <w:rFonts w:hAnsiTheme="minorEastAsia"/>
          <w:sz w:val="24"/>
        </w:rPr>
        <w:t>日期：</w:t>
      </w:r>
    </w:p>
    <w:p w:rsidR="00CB7322" w:rsidRDefault="00CB7322">
      <w:pPr>
        <w:autoSpaceDE w:val="0"/>
        <w:autoSpaceDN w:val="0"/>
        <w:adjustRightInd w:val="0"/>
        <w:spacing w:line="560" w:lineRule="exact"/>
        <w:jc w:val="left"/>
        <w:rPr>
          <w:kern w:val="0"/>
          <w:sz w:val="24"/>
          <w:u w:val="single"/>
        </w:rPr>
      </w:pPr>
    </w:p>
    <w:p w:rsidR="00CB7322" w:rsidRDefault="00CB7322">
      <w:pPr>
        <w:autoSpaceDE w:val="0"/>
        <w:autoSpaceDN w:val="0"/>
        <w:adjustRightInd w:val="0"/>
        <w:spacing w:line="560" w:lineRule="exact"/>
        <w:jc w:val="left"/>
        <w:rPr>
          <w:kern w:val="0"/>
          <w:sz w:val="24"/>
          <w:u w:val="single"/>
        </w:rPr>
      </w:pPr>
    </w:p>
    <w:p w:rsidR="00CB7322" w:rsidRDefault="00CB7322">
      <w:pPr>
        <w:autoSpaceDE w:val="0"/>
        <w:autoSpaceDN w:val="0"/>
        <w:adjustRightInd w:val="0"/>
        <w:spacing w:line="560" w:lineRule="exact"/>
        <w:jc w:val="left"/>
        <w:rPr>
          <w:kern w:val="0"/>
          <w:sz w:val="24"/>
          <w:u w:val="single"/>
        </w:rPr>
      </w:pPr>
    </w:p>
    <w:p w:rsidR="00CB7322" w:rsidRDefault="00E7781F">
      <w:pPr>
        <w:widowControl/>
        <w:jc w:val="left"/>
        <w:rPr>
          <w:b/>
          <w:sz w:val="24"/>
        </w:rPr>
      </w:pPr>
      <w:r>
        <w:rPr>
          <w:b/>
          <w:sz w:val="24"/>
        </w:rPr>
        <w:br w:type="page"/>
      </w:r>
    </w:p>
    <w:p w:rsidR="00CB7322" w:rsidRDefault="00E7781F">
      <w:pPr>
        <w:spacing w:line="620" w:lineRule="exact"/>
        <w:rPr>
          <w:b/>
          <w:sz w:val="24"/>
        </w:rPr>
      </w:pPr>
      <w:r>
        <w:rPr>
          <w:rFonts w:hAnsiTheme="minorEastAsia"/>
          <w:b/>
          <w:sz w:val="24"/>
        </w:rPr>
        <w:lastRenderedPageBreak/>
        <w:t>附件</w:t>
      </w:r>
      <w:r>
        <w:rPr>
          <w:b/>
          <w:sz w:val="24"/>
        </w:rPr>
        <w:t>6</w:t>
      </w:r>
      <w:r>
        <w:rPr>
          <w:rFonts w:hint="eastAsia"/>
          <w:b/>
          <w:sz w:val="24"/>
        </w:rPr>
        <w:t>-1</w:t>
      </w:r>
    </w:p>
    <w:p w:rsidR="00CB7322" w:rsidRDefault="00E7781F">
      <w:pPr>
        <w:autoSpaceDN w:val="0"/>
        <w:spacing w:line="360" w:lineRule="auto"/>
        <w:jc w:val="center"/>
        <w:rPr>
          <w:b/>
          <w:bCs/>
          <w:sz w:val="24"/>
        </w:rPr>
      </w:pPr>
      <w:r>
        <w:rPr>
          <w:rFonts w:hAnsiTheme="minorEastAsia"/>
          <w:b/>
          <w:bCs/>
          <w:sz w:val="24"/>
        </w:rPr>
        <w:t>技术要求点对点应答表</w:t>
      </w:r>
    </w:p>
    <w:p w:rsidR="00CB7322" w:rsidRDefault="00E7781F">
      <w:pPr>
        <w:spacing w:line="460" w:lineRule="exact"/>
        <w:rPr>
          <w:sz w:val="24"/>
        </w:rPr>
      </w:pPr>
      <w:r>
        <w:rPr>
          <w:rFonts w:hAnsiTheme="minorEastAsia"/>
          <w:sz w:val="24"/>
        </w:rPr>
        <w:t>项目名称：</w:t>
      </w:r>
    </w:p>
    <w:p w:rsidR="00CB7322" w:rsidRDefault="00E7781F">
      <w:pPr>
        <w:spacing w:line="460" w:lineRule="exact"/>
        <w:rPr>
          <w:sz w:val="24"/>
        </w:rPr>
      </w:pPr>
      <w:r>
        <w:rPr>
          <w:rFonts w:hAnsiTheme="minorEastAsia"/>
          <w:sz w:val="24"/>
        </w:rPr>
        <w:t>项目编号：</w:t>
      </w:r>
    </w:p>
    <w:p w:rsidR="00CB7322" w:rsidRDefault="00E7781F">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CB7322">
        <w:trPr>
          <w:tblHeader/>
          <w:jc w:val="center"/>
        </w:trPr>
        <w:tc>
          <w:tcPr>
            <w:tcW w:w="843" w:type="dxa"/>
            <w:shd w:val="clear" w:color="auto" w:fill="auto"/>
            <w:vAlign w:val="center"/>
          </w:tcPr>
          <w:p w:rsidR="00CB7322" w:rsidRDefault="00E7781F">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CB7322" w:rsidRDefault="00E7781F">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CB7322" w:rsidRDefault="00E7781F">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CB7322" w:rsidRDefault="00E7781F">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CB7322" w:rsidRDefault="00E7781F">
            <w:pPr>
              <w:widowControl/>
              <w:snapToGrid w:val="0"/>
              <w:jc w:val="center"/>
              <w:rPr>
                <w:kern w:val="0"/>
                <w:sz w:val="24"/>
                <w:szCs w:val="21"/>
              </w:rPr>
            </w:pPr>
            <w:r>
              <w:rPr>
                <w:rFonts w:hAnsiTheme="minorEastAsia"/>
                <w:kern w:val="0"/>
                <w:sz w:val="24"/>
                <w:szCs w:val="21"/>
              </w:rPr>
              <w:t>备注</w:t>
            </w:r>
          </w:p>
        </w:tc>
      </w:tr>
      <w:tr w:rsidR="00CB7322">
        <w:trPr>
          <w:jc w:val="center"/>
        </w:trPr>
        <w:tc>
          <w:tcPr>
            <w:tcW w:w="843" w:type="dxa"/>
            <w:shd w:val="clear" w:color="auto" w:fill="auto"/>
            <w:vAlign w:val="center"/>
          </w:tcPr>
          <w:p w:rsidR="00CB7322" w:rsidRDefault="00E7781F">
            <w:pPr>
              <w:widowControl/>
              <w:snapToGrid w:val="0"/>
              <w:jc w:val="center"/>
              <w:rPr>
                <w:kern w:val="0"/>
                <w:sz w:val="24"/>
                <w:szCs w:val="21"/>
              </w:rPr>
            </w:pPr>
            <w:r>
              <w:rPr>
                <w:kern w:val="0"/>
                <w:sz w:val="24"/>
                <w:szCs w:val="21"/>
              </w:rPr>
              <w:t>1</w:t>
            </w:r>
          </w:p>
        </w:tc>
        <w:tc>
          <w:tcPr>
            <w:tcW w:w="4630" w:type="dxa"/>
            <w:shd w:val="clear" w:color="auto" w:fill="auto"/>
            <w:vAlign w:val="center"/>
          </w:tcPr>
          <w:p w:rsidR="00CB7322" w:rsidRDefault="00E7781F">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CB7322" w:rsidRDefault="00CB7322">
            <w:pPr>
              <w:widowControl/>
              <w:snapToGrid w:val="0"/>
              <w:jc w:val="center"/>
              <w:rPr>
                <w:kern w:val="0"/>
                <w:sz w:val="24"/>
                <w:szCs w:val="21"/>
              </w:rPr>
            </w:pPr>
          </w:p>
        </w:tc>
        <w:tc>
          <w:tcPr>
            <w:tcW w:w="1289" w:type="dxa"/>
            <w:shd w:val="clear" w:color="auto" w:fill="auto"/>
            <w:vAlign w:val="center"/>
          </w:tcPr>
          <w:p w:rsidR="00CB7322" w:rsidRDefault="00CB7322">
            <w:pPr>
              <w:widowControl/>
              <w:snapToGrid w:val="0"/>
              <w:jc w:val="center"/>
              <w:rPr>
                <w:kern w:val="0"/>
                <w:sz w:val="24"/>
                <w:szCs w:val="21"/>
              </w:rPr>
            </w:pPr>
          </w:p>
        </w:tc>
        <w:tc>
          <w:tcPr>
            <w:tcW w:w="843" w:type="dxa"/>
            <w:shd w:val="clear" w:color="auto" w:fill="auto"/>
            <w:vAlign w:val="center"/>
          </w:tcPr>
          <w:p w:rsidR="00CB7322" w:rsidRDefault="00CB7322">
            <w:pPr>
              <w:widowControl/>
              <w:snapToGrid w:val="0"/>
              <w:jc w:val="center"/>
              <w:rPr>
                <w:kern w:val="0"/>
                <w:sz w:val="24"/>
                <w:szCs w:val="21"/>
              </w:rPr>
            </w:pPr>
          </w:p>
        </w:tc>
      </w:tr>
      <w:tr w:rsidR="00CB7322">
        <w:trPr>
          <w:jc w:val="center"/>
        </w:trPr>
        <w:tc>
          <w:tcPr>
            <w:tcW w:w="843" w:type="dxa"/>
            <w:shd w:val="clear" w:color="auto" w:fill="auto"/>
            <w:vAlign w:val="center"/>
          </w:tcPr>
          <w:p w:rsidR="00CB7322" w:rsidRDefault="00E7781F">
            <w:pPr>
              <w:widowControl/>
              <w:snapToGrid w:val="0"/>
              <w:jc w:val="center"/>
              <w:rPr>
                <w:kern w:val="0"/>
                <w:sz w:val="24"/>
                <w:szCs w:val="21"/>
              </w:rPr>
            </w:pPr>
            <w:r>
              <w:rPr>
                <w:kern w:val="0"/>
                <w:sz w:val="24"/>
                <w:szCs w:val="21"/>
              </w:rPr>
              <w:t>2</w:t>
            </w:r>
          </w:p>
        </w:tc>
        <w:tc>
          <w:tcPr>
            <w:tcW w:w="4630" w:type="dxa"/>
            <w:shd w:val="clear" w:color="auto" w:fill="auto"/>
            <w:vAlign w:val="center"/>
          </w:tcPr>
          <w:p w:rsidR="00CB7322" w:rsidRDefault="00E7781F">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83" w:name="OLE_LINK1"/>
            <w:bookmarkStart w:id="84" w:name="OLE_LINK2"/>
            <w:r>
              <w:rPr>
                <w:rFonts w:hAnsiTheme="minorEastAsia"/>
                <w:color w:val="000000"/>
                <w:sz w:val="24"/>
              </w:rPr>
              <w:t>《中华人民共和国劳动合同法》</w:t>
            </w:r>
            <w:bookmarkEnd w:id="83"/>
            <w:bookmarkEnd w:id="84"/>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CB7322" w:rsidRDefault="00CB7322">
            <w:pPr>
              <w:widowControl/>
              <w:snapToGrid w:val="0"/>
              <w:jc w:val="center"/>
              <w:rPr>
                <w:kern w:val="0"/>
                <w:sz w:val="24"/>
                <w:szCs w:val="21"/>
              </w:rPr>
            </w:pPr>
          </w:p>
        </w:tc>
        <w:tc>
          <w:tcPr>
            <w:tcW w:w="1289" w:type="dxa"/>
            <w:shd w:val="clear" w:color="auto" w:fill="auto"/>
            <w:vAlign w:val="center"/>
          </w:tcPr>
          <w:p w:rsidR="00CB7322" w:rsidRDefault="00CB7322">
            <w:pPr>
              <w:widowControl/>
              <w:snapToGrid w:val="0"/>
              <w:jc w:val="center"/>
              <w:rPr>
                <w:kern w:val="0"/>
                <w:sz w:val="24"/>
                <w:szCs w:val="21"/>
              </w:rPr>
            </w:pPr>
          </w:p>
        </w:tc>
        <w:tc>
          <w:tcPr>
            <w:tcW w:w="843" w:type="dxa"/>
            <w:shd w:val="clear" w:color="auto" w:fill="auto"/>
            <w:vAlign w:val="center"/>
          </w:tcPr>
          <w:p w:rsidR="00CB7322" w:rsidRDefault="00CB7322">
            <w:pPr>
              <w:widowControl/>
              <w:snapToGrid w:val="0"/>
              <w:jc w:val="center"/>
              <w:rPr>
                <w:kern w:val="0"/>
                <w:sz w:val="24"/>
                <w:szCs w:val="21"/>
              </w:rPr>
            </w:pPr>
          </w:p>
        </w:tc>
      </w:tr>
      <w:tr w:rsidR="00CB7322">
        <w:trPr>
          <w:jc w:val="center"/>
        </w:trPr>
        <w:tc>
          <w:tcPr>
            <w:tcW w:w="843" w:type="dxa"/>
            <w:shd w:val="clear" w:color="auto" w:fill="auto"/>
            <w:vAlign w:val="center"/>
          </w:tcPr>
          <w:p w:rsidR="00CB7322" w:rsidRDefault="00E7781F">
            <w:pPr>
              <w:widowControl/>
              <w:snapToGrid w:val="0"/>
              <w:jc w:val="center"/>
              <w:rPr>
                <w:kern w:val="0"/>
                <w:sz w:val="24"/>
                <w:szCs w:val="21"/>
              </w:rPr>
            </w:pPr>
            <w:r>
              <w:rPr>
                <w:kern w:val="0"/>
                <w:sz w:val="24"/>
                <w:szCs w:val="21"/>
              </w:rPr>
              <w:t>3</w:t>
            </w:r>
          </w:p>
        </w:tc>
        <w:tc>
          <w:tcPr>
            <w:tcW w:w="4630" w:type="dxa"/>
            <w:shd w:val="clear" w:color="auto" w:fill="auto"/>
            <w:vAlign w:val="center"/>
          </w:tcPr>
          <w:p w:rsidR="00CB7322" w:rsidRDefault="00E7781F">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CB7322" w:rsidRDefault="00CB7322">
            <w:pPr>
              <w:widowControl/>
              <w:snapToGrid w:val="0"/>
              <w:jc w:val="center"/>
              <w:rPr>
                <w:kern w:val="0"/>
                <w:sz w:val="24"/>
                <w:szCs w:val="21"/>
              </w:rPr>
            </w:pPr>
          </w:p>
        </w:tc>
        <w:tc>
          <w:tcPr>
            <w:tcW w:w="1289" w:type="dxa"/>
            <w:shd w:val="clear" w:color="auto" w:fill="auto"/>
            <w:vAlign w:val="center"/>
          </w:tcPr>
          <w:p w:rsidR="00CB7322" w:rsidRDefault="00CB7322">
            <w:pPr>
              <w:widowControl/>
              <w:snapToGrid w:val="0"/>
              <w:jc w:val="center"/>
              <w:rPr>
                <w:kern w:val="0"/>
                <w:sz w:val="24"/>
                <w:szCs w:val="21"/>
              </w:rPr>
            </w:pPr>
          </w:p>
        </w:tc>
        <w:tc>
          <w:tcPr>
            <w:tcW w:w="843" w:type="dxa"/>
            <w:shd w:val="clear" w:color="auto" w:fill="auto"/>
            <w:vAlign w:val="center"/>
          </w:tcPr>
          <w:p w:rsidR="00CB7322" w:rsidRDefault="00CB7322">
            <w:pPr>
              <w:widowControl/>
              <w:snapToGrid w:val="0"/>
              <w:jc w:val="center"/>
              <w:rPr>
                <w:kern w:val="0"/>
                <w:sz w:val="24"/>
                <w:szCs w:val="21"/>
              </w:rPr>
            </w:pPr>
          </w:p>
        </w:tc>
      </w:tr>
      <w:tr w:rsidR="00CB7322">
        <w:trPr>
          <w:jc w:val="center"/>
        </w:trPr>
        <w:tc>
          <w:tcPr>
            <w:tcW w:w="10043" w:type="dxa"/>
            <w:gridSpan w:val="5"/>
            <w:shd w:val="clear" w:color="auto" w:fill="auto"/>
            <w:vAlign w:val="center"/>
          </w:tcPr>
          <w:p w:rsidR="00CB7322" w:rsidRDefault="00E7781F" w:rsidP="002F2BB9">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CB7322">
        <w:trPr>
          <w:jc w:val="center"/>
        </w:trPr>
        <w:tc>
          <w:tcPr>
            <w:tcW w:w="843" w:type="dxa"/>
            <w:shd w:val="clear" w:color="auto" w:fill="auto"/>
            <w:vAlign w:val="center"/>
          </w:tcPr>
          <w:p w:rsidR="00CB7322" w:rsidRDefault="00E7781F">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CB7322" w:rsidRDefault="00E7781F">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CB7322" w:rsidRDefault="00E7781F">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CB7322" w:rsidRDefault="00E7781F">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CB7322" w:rsidRDefault="00E7781F">
            <w:pPr>
              <w:widowControl/>
              <w:snapToGrid w:val="0"/>
              <w:jc w:val="center"/>
              <w:rPr>
                <w:kern w:val="0"/>
                <w:sz w:val="24"/>
                <w:szCs w:val="21"/>
              </w:rPr>
            </w:pPr>
            <w:r>
              <w:rPr>
                <w:rFonts w:hAnsiTheme="minorEastAsia"/>
                <w:kern w:val="0"/>
                <w:sz w:val="24"/>
                <w:szCs w:val="21"/>
              </w:rPr>
              <w:t>备注</w:t>
            </w:r>
          </w:p>
        </w:tc>
      </w:tr>
      <w:tr w:rsidR="00CB7322">
        <w:trPr>
          <w:jc w:val="center"/>
        </w:trPr>
        <w:tc>
          <w:tcPr>
            <w:tcW w:w="843" w:type="dxa"/>
            <w:shd w:val="clear" w:color="auto" w:fill="auto"/>
            <w:vAlign w:val="center"/>
          </w:tcPr>
          <w:p w:rsidR="00CB7322" w:rsidRDefault="00CB7322">
            <w:pPr>
              <w:widowControl/>
              <w:snapToGrid w:val="0"/>
              <w:jc w:val="center"/>
              <w:rPr>
                <w:kern w:val="0"/>
                <w:sz w:val="24"/>
                <w:szCs w:val="21"/>
              </w:rPr>
            </w:pPr>
          </w:p>
        </w:tc>
        <w:tc>
          <w:tcPr>
            <w:tcW w:w="4630" w:type="dxa"/>
            <w:shd w:val="clear" w:color="auto" w:fill="auto"/>
            <w:vAlign w:val="center"/>
          </w:tcPr>
          <w:p w:rsidR="00CB7322" w:rsidRDefault="00CB7322">
            <w:pPr>
              <w:widowControl/>
              <w:snapToGrid w:val="0"/>
              <w:jc w:val="center"/>
              <w:rPr>
                <w:kern w:val="0"/>
                <w:sz w:val="24"/>
                <w:szCs w:val="21"/>
              </w:rPr>
            </w:pPr>
          </w:p>
        </w:tc>
        <w:tc>
          <w:tcPr>
            <w:tcW w:w="2438" w:type="dxa"/>
            <w:shd w:val="clear" w:color="auto" w:fill="auto"/>
            <w:vAlign w:val="center"/>
          </w:tcPr>
          <w:p w:rsidR="00CB7322" w:rsidRDefault="00CB7322">
            <w:pPr>
              <w:widowControl/>
              <w:snapToGrid w:val="0"/>
              <w:jc w:val="center"/>
              <w:rPr>
                <w:kern w:val="0"/>
                <w:sz w:val="24"/>
                <w:szCs w:val="21"/>
              </w:rPr>
            </w:pPr>
          </w:p>
        </w:tc>
        <w:tc>
          <w:tcPr>
            <w:tcW w:w="1289" w:type="dxa"/>
            <w:shd w:val="clear" w:color="auto" w:fill="auto"/>
            <w:vAlign w:val="center"/>
          </w:tcPr>
          <w:p w:rsidR="00CB7322" w:rsidRDefault="00CB7322">
            <w:pPr>
              <w:widowControl/>
              <w:snapToGrid w:val="0"/>
              <w:jc w:val="center"/>
              <w:rPr>
                <w:kern w:val="0"/>
                <w:sz w:val="24"/>
                <w:szCs w:val="21"/>
              </w:rPr>
            </w:pPr>
          </w:p>
        </w:tc>
        <w:tc>
          <w:tcPr>
            <w:tcW w:w="843" w:type="dxa"/>
            <w:shd w:val="clear" w:color="auto" w:fill="auto"/>
            <w:vAlign w:val="center"/>
          </w:tcPr>
          <w:p w:rsidR="00CB7322" w:rsidRDefault="00CB7322">
            <w:pPr>
              <w:widowControl/>
              <w:snapToGrid w:val="0"/>
              <w:jc w:val="center"/>
              <w:rPr>
                <w:kern w:val="0"/>
                <w:sz w:val="24"/>
                <w:szCs w:val="21"/>
              </w:rPr>
            </w:pPr>
          </w:p>
        </w:tc>
      </w:tr>
      <w:tr w:rsidR="00CB7322">
        <w:trPr>
          <w:jc w:val="center"/>
        </w:trPr>
        <w:tc>
          <w:tcPr>
            <w:tcW w:w="843" w:type="dxa"/>
            <w:shd w:val="clear" w:color="auto" w:fill="auto"/>
            <w:vAlign w:val="center"/>
          </w:tcPr>
          <w:p w:rsidR="00CB7322" w:rsidRDefault="00CB7322">
            <w:pPr>
              <w:widowControl/>
              <w:snapToGrid w:val="0"/>
              <w:jc w:val="center"/>
              <w:rPr>
                <w:kern w:val="0"/>
                <w:sz w:val="24"/>
                <w:szCs w:val="21"/>
              </w:rPr>
            </w:pPr>
          </w:p>
        </w:tc>
        <w:tc>
          <w:tcPr>
            <w:tcW w:w="4630" w:type="dxa"/>
            <w:shd w:val="clear" w:color="auto" w:fill="auto"/>
            <w:vAlign w:val="center"/>
          </w:tcPr>
          <w:p w:rsidR="00CB7322" w:rsidRDefault="00CB7322">
            <w:pPr>
              <w:widowControl/>
              <w:snapToGrid w:val="0"/>
              <w:jc w:val="center"/>
              <w:rPr>
                <w:kern w:val="0"/>
                <w:sz w:val="24"/>
                <w:szCs w:val="21"/>
              </w:rPr>
            </w:pPr>
          </w:p>
        </w:tc>
        <w:tc>
          <w:tcPr>
            <w:tcW w:w="2438" w:type="dxa"/>
            <w:shd w:val="clear" w:color="auto" w:fill="auto"/>
            <w:vAlign w:val="center"/>
          </w:tcPr>
          <w:p w:rsidR="00CB7322" w:rsidRDefault="00CB7322">
            <w:pPr>
              <w:widowControl/>
              <w:snapToGrid w:val="0"/>
              <w:jc w:val="center"/>
              <w:rPr>
                <w:kern w:val="0"/>
                <w:sz w:val="24"/>
                <w:szCs w:val="21"/>
              </w:rPr>
            </w:pPr>
          </w:p>
        </w:tc>
        <w:tc>
          <w:tcPr>
            <w:tcW w:w="1289" w:type="dxa"/>
            <w:shd w:val="clear" w:color="auto" w:fill="auto"/>
            <w:vAlign w:val="center"/>
          </w:tcPr>
          <w:p w:rsidR="00CB7322" w:rsidRDefault="00CB7322">
            <w:pPr>
              <w:widowControl/>
              <w:snapToGrid w:val="0"/>
              <w:jc w:val="center"/>
              <w:rPr>
                <w:kern w:val="0"/>
                <w:sz w:val="24"/>
                <w:szCs w:val="21"/>
              </w:rPr>
            </w:pPr>
          </w:p>
        </w:tc>
        <w:tc>
          <w:tcPr>
            <w:tcW w:w="843" w:type="dxa"/>
            <w:shd w:val="clear" w:color="auto" w:fill="auto"/>
            <w:vAlign w:val="center"/>
          </w:tcPr>
          <w:p w:rsidR="00CB7322" w:rsidRDefault="00CB7322">
            <w:pPr>
              <w:widowControl/>
              <w:snapToGrid w:val="0"/>
              <w:jc w:val="center"/>
              <w:rPr>
                <w:kern w:val="0"/>
                <w:sz w:val="24"/>
                <w:szCs w:val="21"/>
              </w:rPr>
            </w:pPr>
          </w:p>
        </w:tc>
      </w:tr>
      <w:tr w:rsidR="00CB7322">
        <w:trPr>
          <w:jc w:val="center"/>
        </w:trPr>
        <w:tc>
          <w:tcPr>
            <w:tcW w:w="843" w:type="dxa"/>
            <w:shd w:val="clear" w:color="auto" w:fill="auto"/>
            <w:vAlign w:val="center"/>
          </w:tcPr>
          <w:p w:rsidR="00CB7322" w:rsidRDefault="00CB7322">
            <w:pPr>
              <w:widowControl/>
              <w:snapToGrid w:val="0"/>
              <w:jc w:val="center"/>
              <w:rPr>
                <w:kern w:val="0"/>
                <w:sz w:val="24"/>
                <w:szCs w:val="21"/>
              </w:rPr>
            </w:pPr>
          </w:p>
        </w:tc>
        <w:tc>
          <w:tcPr>
            <w:tcW w:w="4630" w:type="dxa"/>
            <w:shd w:val="clear" w:color="auto" w:fill="auto"/>
            <w:vAlign w:val="center"/>
          </w:tcPr>
          <w:p w:rsidR="00CB7322" w:rsidRDefault="00CB7322">
            <w:pPr>
              <w:widowControl/>
              <w:snapToGrid w:val="0"/>
              <w:jc w:val="center"/>
              <w:rPr>
                <w:kern w:val="0"/>
                <w:sz w:val="24"/>
                <w:szCs w:val="21"/>
              </w:rPr>
            </w:pPr>
          </w:p>
        </w:tc>
        <w:tc>
          <w:tcPr>
            <w:tcW w:w="2438" w:type="dxa"/>
            <w:shd w:val="clear" w:color="auto" w:fill="auto"/>
            <w:vAlign w:val="center"/>
          </w:tcPr>
          <w:p w:rsidR="00CB7322" w:rsidRDefault="00CB7322">
            <w:pPr>
              <w:widowControl/>
              <w:snapToGrid w:val="0"/>
              <w:jc w:val="center"/>
              <w:rPr>
                <w:kern w:val="0"/>
                <w:sz w:val="24"/>
                <w:szCs w:val="21"/>
              </w:rPr>
            </w:pPr>
          </w:p>
        </w:tc>
        <w:tc>
          <w:tcPr>
            <w:tcW w:w="1289" w:type="dxa"/>
            <w:shd w:val="clear" w:color="auto" w:fill="auto"/>
            <w:vAlign w:val="center"/>
          </w:tcPr>
          <w:p w:rsidR="00CB7322" w:rsidRDefault="00CB7322">
            <w:pPr>
              <w:widowControl/>
              <w:snapToGrid w:val="0"/>
              <w:jc w:val="center"/>
              <w:rPr>
                <w:kern w:val="0"/>
                <w:sz w:val="24"/>
                <w:szCs w:val="21"/>
              </w:rPr>
            </w:pPr>
          </w:p>
        </w:tc>
        <w:tc>
          <w:tcPr>
            <w:tcW w:w="843" w:type="dxa"/>
            <w:shd w:val="clear" w:color="auto" w:fill="auto"/>
            <w:vAlign w:val="center"/>
          </w:tcPr>
          <w:p w:rsidR="00CB7322" w:rsidRDefault="00CB7322">
            <w:pPr>
              <w:widowControl/>
              <w:snapToGrid w:val="0"/>
              <w:jc w:val="center"/>
              <w:rPr>
                <w:kern w:val="0"/>
                <w:sz w:val="24"/>
                <w:szCs w:val="21"/>
              </w:rPr>
            </w:pPr>
          </w:p>
        </w:tc>
      </w:tr>
    </w:tbl>
    <w:p w:rsidR="00CB7322" w:rsidRDefault="00E7781F">
      <w:pPr>
        <w:spacing w:line="620" w:lineRule="exact"/>
        <w:rPr>
          <w:sz w:val="24"/>
        </w:rPr>
      </w:pPr>
      <w:r>
        <w:rPr>
          <w:rFonts w:hAnsiTheme="minorEastAsia"/>
          <w:sz w:val="24"/>
        </w:rPr>
        <w:t>注：</w:t>
      </w:r>
    </w:p>
    <w:p w:rsidR="00CB7322" w:rsidRDefault="00E7781F">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CB7322" w:rsidRDefault="00E7781F">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CB7322" w:rsidRDefault="00E7781F">
      <w:pPr>
        <w:spacing w:line="360" w:lineRule="auto"/>
        <w:rPr>
          <w:sz w:val="24"/>
        </w:rPr>
      </w:pPr>
      <w:r>
        <w:rPr>
          <w:sz w:val="24"/>
        </w:rPr>
        <w:t xml:space="preserve">3. </w:t>
      </w:r>
      <w:r>
        <w:rPr>
          <w:rFonts w:hAnsiTheme="minorEastAsia"/>
          <w:sz w:val="24"/>
        </w:rPr>
        <w:t>偏离说明指招标要求与投标应答之间的不同之处。</w:t>
      </w:r>
    </w:p>
    <w:p w:rsidR="00CB7322" w:rsidRDefault="00E7781F">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CB7322" w:rsidRDefault="00E7781F" w:rsidP="002F2BB9">
      <w:pPr>
        <w:spacing w:line="360" w:lineRule="auto"/>
        <w:ind w:right="84" w:firstLineChars="100" w:firstLine="223"/>
        <w:rPr>
          <w:sz w:val="24"/>
        </w:rPr>
      </w:pPr>
      <w:r>
        <w:rPr>
          <w:rFonts w:hAnsiTheme="minorEastAsia"/>
          <w:sz w:val="24"/>
        </w:rPr>
        <w:t>投标人名称：</w:t>
      </w:r>
    </w:p>
    <w:p w:rsidR="00CB7322" w:rsidRDefault="00CB7322" w:rsidP="002F2BB9">
      <w:pPr>
        <w:spacing w:line="360" w:lineRule="auto"/>
        <w:ind w:right="84" w:firstLineChars="100" w:firstLine="223"/>
        <w:rPr>
          <w:sz w:val="24"/>
        </w:rPr>
      </w:pPr>
    </w:p>
    <w:p w:rsidR="00CB7322" w:rsidRDefault="00E7781F" w:rsidP="002F2BB9">
      <w:pPr>
        <w:spacing w:line="360" w:lineRule="auto"/>
        <w:ind w:right="84" w:firstLineChars="100" w:firstLine="223"/>
        <w:rPr>
          <w:sz w:val="24"/>
        </w:rPr>
      </w:pPr>
      <w:r>
        <w:rPr>
          <w:rFonts w:hAnsiTheme="minorEastAsia"/>
          <w:sz w:val="24"/>
        </w:rPr>
        <w:t>日期</w:t>
      </w:r>
    </w:p>
    <w:p w:rsidR="00CB7322" w:rsidRDefault="00E7781F">
      <w:pPr>
        <w:widowControl/>
        <w:jc w:val="left"/>
        <w:rPr>
          <w:b/>
          <w:sz w:val="24"/>
        </w:rPr>
      </w:pPr>
      <w:r>
        <w:rPr>
          <w:rFonts w:hAnsiTheme="minorEastAsia" w:hint="eastAsia"/>
          <w:b/>
          <w:sz w:val="24"/>
        </w:rPr>
        <w:lastRenderedPageBreak/>
        <w:t>附件</w:t>
      </w:r>
      <w:r>
        <w:rPr>
          <w:rFonts w:hint="eastAsia"/>
          <w:b/>
          <w:sz w:val="24"/>
        </w:rPr>
        <w:t>6-2</w:t>
      </w:r>
    </w:p>
    <w:p w:rsidR="00CB7322" w:rsidRDefault="00CB7322">
      <w:pPr>
        <w:widowControl/>
        <w:jc w:val="left"/>
        <w:rPr>
          <w:sz w:val="24"/>
        </w:rPr>
      </w:pPr>
    </w:p>
    <w:p w:rsidR="00CB7322" w:rsidRDefault="00E7781F">
      <w:pPr>
        <w:widowControl/>
        <w:jc w:val="center"/>
        <w:rPr>
          <w:b/>
          <w:sz w:val="24"/>
        </w:rPr>
      </w:pPr>
      <w:r>
        <w:rPr>
          <w:rFonts w:hAnsiTheme="minorEastAsia" w:hint="eastAsia"/>
          <w:b/>
          <w:sz w:val="24"/>
        </w:rPr>
        <w:t>项目人员及岗位安排</w:t>
      </w:r>
    </w:p>
    <w:p w:rsidR="00CB7322" w:rsidRDefault="00CB7322">
      <w:pPr>
        <w:widowControl/>
        <w:jc w:val="left"/>
        <w:rPr>
          <w:sz w:val="24"/>
        </w:rPr>
      </w:pPr>
    </w:p>
    <w:p w:rsidR="00CB7322" w:rsidRDefault="00E7781F">
      <w:pPr>
        <w:spacing w:line="460" w:lineRule="exact"/>
        <w:rPr>
          <w:sz w:val="24"/>
        </w:rPr>
      </w:pPr>
      <w:r>
        <w:rPr>
          <w:rFonts w:hAnsiTheme="minorEastAsia"/>
          <w:sz w:val="24"/>
        </w:rPr>
        <w:t>项目名称：</w:t>
      </w:r>
    </w:p>
    <w:p w:rsidR="00CB7322" w:rsidRDefault="00E7781F">
      <w:pPr>
        <w:spacing w:line="460" w:lineRule="exact"/>
        <w:rPr>
          <w:sz w:val="24"/>
        </w:rPr>
      </w:pPr>
      <w:r>
        <w:rPr>
          <w:rFonts w:hAnsiTheme="minorEastAsia"/>
          <w:sz w:val="24"/>
        </w:rPr>
        <w:t>项目编号：</w:t>
      </w:r>
    </w:p>
    <w:p w:rsidR="00CB7322" w:rsidRDefault="00E7781F">
      <w:pPr>
        <w:spacing w:line="460" w:lineRule="exact"/>
        <w:rPr>
          <w:sz w:val="24"/>
          <w:u w:val="single"/>
        </w:rPr>
      </w:pPr>
      <w:r>
        <w:rPr>
          <w:rFonts w:hAnsiTheme="minorEastAsia"/>
          <w:sz w:val="24"/>
        </w:rPr>
        <w:t>包号：</w:t>
      </w:r>
    </w:p>
    <w:p w:rsidR="00CB7322" w:rsidRDefault="00CB7322">
      <w:pPr>
        <w:widowControl/>
        <w:jc w:val="left"/>
        <w:rPr>
          <w:sz w:val="24"/>
        </w:rPr>
      </w:pPr>
    </w:p>
    <w:p w:rsidR="00CB7322" w:rsidRDefault="00CB7322">
      <w:pPr>
        <w:widowControl/>
        <w:jc w:val="left"/>
        <w:rPr>
          <w:sz w:val="24"/>
        </w:rPr>
      </w:pPr>
    </w:p>
    <w:tbl>
      <w:tblPr>
        <w:tblStyle w:val="ae"/>
        <w:tblW w:w="5254" w:type="pct"/>
        <w:jc w:val="center"/>
        <w:tblLook w:val="04A0" w:firstRow="1" w:lastRow="0" w:firstColumn="1" w:lastColumn="0" w:noHBand="0" w:noVBand="1"/>
      </w:tblPr>
      <w:tblGrid>
        <w:gridCol w:w="761"/>
        <w:gridCol w:w="1224"/>
        <w:gridCol w:w="1222"/>
        <w:gridCol w:w="1995"/>
        <w:gridCol w:w="1169"/>
        <w:gridCol w:w="1296"/>
        <w:gridCol w:w="1294"/>
      </w:tblGrid>
      <w:tr w:rsidR="00CB7322">
        <w:trPr>
          <w:jc w:val="center"/>
        </w:trPr>
        <w:tc>
          <w:tcPr>
            <w:tcW w:w="425" w:type="pct"/>
            <w:vAlign w:val="center"/>
          </w:tcPr>
          <w:p w:rsidR="00CB7322" w:rsidRDefault="00E7781F">
            <w:pPr>
              <w:spacing w:line="360" w:lineRule="auto"/>
              <w:jc w:val="center"/>
              <w:rPr>
                <w:b/>
                <w:szCs w:val="21"/>
              </w:rPr>
            </w:pPr>
            <w:r>
              <w:rPr>
                <w:rFonts w:hAnsiTheme="minorEastAsia"/>
                <w:b/>
                <w:szCs w:val="21"/>
              </w:rPr>
              <w:t>序号</w:t>
            </w:r>
          </w:p>
        </w:tc>
        <w:tc>
          <w:tcPr>
            <w:tcW w:w="682" w:type="pct"/>
            <w:vAlign w:val="center"/>
          </w:tcPr>
          <w:p w:rsidR="00CB7322" w:rsidRDefault="00E7781F">
            <w:pPr>
              <w:spacing w:line="360" w:lineRule="auto"/>
              <w:jc w:val="center"/>
              <w:rPr>
                <w:b/>
                <w:szCs w:val="21"/>
              </w:rPr>
            </w:pPr>
            <w:r>
              <w:rPr>
                <w:rFonts w:hAnsiTheme="minorEastAsia"/>
                <w:b/>
                <w:szCs w:val="21"/>
              </w:rPr>
              <w:t>岗位名称</w:t>
            </w:r>
          </w:p>
        </w:tc>
        <w:tc>
          <w:tcPr>
            <w:tcW w:w="682" w:type="pct"/>
            <w:vAlign w:val="center"/>
          </w:tcPr>
          <w:p w:rsidR="00CB7322" w:rsidRDefault="00E7781F">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CB7322" w:rsidRDefault="00E7781F">
            <w:pPr>
              <w:spacing w:line="360" w:lineRule="auto"/>
              <w:jc w:val="center"/>
              <w:rPr>
                <w:b/>
                <w:szCs w:val="21"/>
              </w:rPr>
            </w:pPr>
            <w:r>
              <w:rPr>
                <w:rFonts w:hAnsiTheme="minorEastAsia" w:hint="eastAsia"/>
                <w:b/>
                <w:szCs w:val="21"/>
              </w:rPr>
              <w:t>人员情况简介</w:t>
            </w:r>
          </w:p>
        </w:tc>
        <w:tc>
          <w:tcPr>
            <w:tcW w:w="652" w:type="pct"/>
            <w:vAlign w:val="center"/>
          </w:tcPr>
          <w:p w:rsidR="00CB7322" w:rsidRDefault="00E7781F">
            <w:pPr>
              <w:spacing w:line="360" w:lineRule="auto"/>
              <w:jc w:val="center"/>
              <w:rPr>
                <w:b/>
                <w:szCs w:val="21"/>
              </w:rPr>
            </w:pPr>
            <w:r>
              <w:rPr>
                <w:rFonts w:hAnsiTheme="minorEastAsia" w:hint="eastAsia"/>
                <w:b/>
                <w:szCs w:val="21"/>
              </w:rPr>
              <w:t>是否退休</w:t>
            </w:r>
          </w:p>
        </w:tc>
        <w:tc>
          <w:tcPr>
            <w:tcW w:w="723" w:type="pct"/>
            <w:vAlign w:val="center"/>
          </w:tcPr>
          <w:p w:rsidR="00CB7322" w:rsidRDefault="00E7781F">
            <w:pPr>
              <w:spacing w:line="360" w:lineRule="auto"/>
              <w:jc w:val="center"/>
              <w:rPr>
                <w:b/>
                <w:szCs w:val="21"/>
              </w:rPr>
            </w:pPr>
            <w:r>
              <w:rPr>
                <w:rFonts w:hAnsiTheme="minorEastAsia"/>
                <w:b/>
                <w:szCs w:val="21"/>
              </w:rPr>
              <w:t>工作时间</w:t>
            </w:r>
          </w:p>
        </w:tc>
        <w:tc>
          <w:tcPr>
            <w:tcW w:w="723" w:type="pct"/>
            <w:vAlign w:val="center"/>
          </w:tcPr>
          <w:p w:rsidR="00CB7322" w:rsidRDefault="00E7781F">
            <w:pPr>
              <w:spacing w:line="360" w:lineRule="auto"/>
              <w:jc w:val="center"/>
              <w:rPr>
                <w:b/>
                <w:szCs w:val="21"/>
              </w:rPr>
            </w:pPr>
            <w:r>
              <w:rPr>
                <w:rFonts w:hAnsiTheme="minorEastAsia" w:hint="eastAsia"/>
                <w:b/>
                <w:szCs w:val="21"/>
              </w:rPr>
              <w:t>备注</w:t>
            </w:r>
          </w:p>
        </w:tc>
      </w:tr>
      <w:tr w:rsidR="00CB7322">
        <w:trPr>
          <w:jc w:val="center"/>
        </w:trPr>
        <w:tc>
          <w:tcPr>
            <w:tcW w:w="425" w:type="pct"/>
            <w:vAlign w:val="center"/>
          </w:tcPr>
          <w:p w:rsidR="00CB7322" w:rsidRDefault="00CB7322">
            <w:pPr>
              <w:spacing w:line="360" w:lineRule="auto"/>
              <w:jc w:val="center"/>
              <w:rPr>
                <w:szCs w:val="21"/>
              </w:rPr>
            </w:pPr>
          </w:p>
        </w:tc>
        <w:tc>
          <w:tcPr>
            <w:tcW w:w="682" w:type="pct"/>
            <w:vAlign w:val="center"/>
          </w:tcPr>
          <w:p w:rsidR="00CB7322" w:rsidRDefault="00CB7322">
            <w:pPr>
              <w:spacing w:line="360" w:lineRule="auto"/>
              <w:jc w:val="center"/>
              <w:rPr>
                <w:szCs w:val="21"/>
              </w:rPr>
            </w:pPr>
          </w:p>
        </w:tc>
        <w:tc>
          <w:tcPr>
            <w:tcW w:w="682" w:type="pct"/>
            <w:vAlign w:val="center"/>
          </w:tcPr>
          <w:p w:rsidR="00CB7322" w:rsidRDefault="00CB7322">
            <w:pPr>
              <w:spacing w:line="360" w:lineRule="auto"/>
              <w:jc w:val="center"/>
              <w:rPr>
                <w:szCs w:val="21"/>
              </w:rPr>
            </w:pPr>
          </w:p>
        </w:tc>
        <w:tc>
          <w:tcPr>
            <w:tcW w:w="1113" w:type="pct"/>
            <w:vAlign w:val="center"/>
          </w:tcPr>
          <w:p w:rsidR="00CB7322" w:rsidRDefault="00CB7322">
            <w:pPr>
              <w:spacing w:line="360" w:lineRule="auto"/>
              <w:jc w:val="center"/>
              <w:rPr>
                <w:szCs w:val="21"/>
              </w:rPr>
            </w:pPr>
          </w:p>
        </w:tc>
        <w:tc>
          <w:tcPr>
            <w:tcW w:w="652" w:type="pct"/>
            <w:vAlign w:val="center"/>
          </w:tcPr>
          <w:p w:rsidR="00CB7322" w:rsidRDefault="00CB7322">
            <w:pPr>
              <w:spacing w:line="360" w:lineRule="auto"/>
              <w:jc w:val="center"/>
              <w:rPr>
                <w:szCs w:val="21"/>
              </w:rPr>
            </w:pPr>
          </w:p>
        </w:tc>
        <w:tc>
          <w:tcPr>
            <w:tcW w:w="723" w:type="pct"/>
            <w:vAlign w:val="center"/>
          </w:tcPr>
          <w:p w:rsidR="00CB7322" w:rsidRDefault="00CB7322">
            <w:pPr>
              <w:spacing w:line="360" w:lineRule="auto"/>
              <w:jc w:val="center"/>
              <w:rPr>
                <w:szCs w:val="21"/>
              </w:rPr>
            </w:pPr>
          </w:p>
        </w:tc>
        <w:tc>
          <w:tcPr>
            <w:tcW w:w="723" w:type="pct"/>
          </w:tcPr>
          <w:p w:rsidR="00CB7322" w:rsidRDefault="00CB7322">
            <w:pPr>
              <w:spacing w:line="360" w:lineRule="auto"/>
              <w:jc w:val="center"/>
              <w:rPr>
                <w:szCs w:val="21"/>
              </w:rPr>
            </w:pPr>
          </w:p>
        </w:tc>
      </w:tr>
      <w:tr w:rsidR="00CB7322">
        <w:trPr>
          <w:jc w:val="center"/>
        </w:trPr>
        <w:tc>
          <w:tcPr>
            <w:tcW w:w="425" w:type="pct"/>
            <w:vAlign w:val="center"/>
          </w:tcPr>
          <w:p w:rsidR="00CB7322" w:rsidRDefault="00CB7322">
            <w:pPr>
              <w:spacing w:line="360" w:lineRule="auto"/>
              <w:jc w:val="center"/>
              <w:rPr>
                <w:szCs w:val="21"/>
              </w:rPr>
            </w:pPr>
          </w:p>
        </w:tc>
        <w:tc>
          <w:tcPr>
            <w:tcW w:w="682" w:type="pct"/>
            <w:vAlign w:val="center"/>
          </w:tcPr>
          <w:p w:rsidR="00CB7322" w:rsidRDefault="00CB7322">
            <w:pPr>
              <w:spacing w:line="360" w:lineRule="auto"/>
              <w:jc w:val="center"/>
              <w:rPr>
                <w:szCs w:val="21"/>
              </w:rPr>
            </w:pPr>
          </w:p>
        </w:tc>
        <w:tc>
          <w:tcPr>
            <w:tcW w:w="682" w:type="pct"/>
            <w:vAlign w:val="center"/>
          </w:tcPr>
          <w:p w:rsidR="00CB7322" w:rsidRDefault="00CB7322">
            <w:pPr>
              <w:spacing w:line="360" w:lineRule="auto"/>
              <w:jc w:val="center"/>
              <w:rPr>
                <w:szCs w:val="21"/>
              </w:rPr>
            </w:pPr>
          </w:p>
        </w:tc>
        <w:tc>
          <w:tcPr>
            <w:tcW w:w="1113" w:type="pct"/>
            <w:vAlign w:val="center"/>
          </w:tcPr>
          <w:p w:rsidR="00CB7322" w:rsidRDefault="00CB7322">
            <w:pPr>
              <w:spacing w:line="360" w:lineRule="auto"/>
              <w:jc w:val="center"/>
              <w:rPr>
                <w:szCs w:val="21"/>
              </w:rPr>
            </w:pPr>
          </w:p>
        </w:tc>
        <w:tc>
          <w:tcPr>
            <w:tcW w:w="652" w:type="pct"/>
            <w:vAlign w:val="center"/>
          </w:tcPr>
          <w:p w:rsidR="00CB7322" w:rsidRDefault="00CB7322">
            <w:pPr>
              <w:spacing w:line="360" w:lineRule="auto"/>
              <w:jc w:val="center"/>
              <w:rPr>
                <w:szCs w:val="21"/>
              </w:rPr>
            </w:pPr>
          </w:p>
        </w:tc>
        <w:tc>
          <w:tcPr>
            <w:tcW w:w="723" w:type="pct"/>
            <w:vAlign w:val="center"/>
          </w:tcPr>
          <w:p w:rsidR="00CB7322" w:rsidRDefault="00CB7322">
            <w:pPr>
              <w:spacing w:line="360" w:lineRule="auto"/>
              <w:jc w:val="center"/>
              <w:rPr>
                <w:szCs w:val="21"/>
              </w:rPr>
            </w:pPr>
          </w:p>
        </w:tc>
        <w:tc>
          <w:tcPr>
            <w:tcW w:w="723" w:type="pct"/>
          </w:tcPr>
          <w:p w:rsidR="00CB7322" w:rsidRDefault="00CB7322">
            <w:pPr>
              <w:spacing w:line="360" w:lineRule="auto"/>
              <w:jc w:val="center"/>
              <w:rPr>
                <w:szCs w:val="21"/>
              </w:rPr>
            </w:pPr>
          </w:p>
        </w:tc>
      </w:tr>
      <w:tr w:rsidR="00CB7322">
        <w:trPr>
          <w:jc w:val="center"/>
        </w:trPr>
        <w:tc>
          <w:tcPr>
            <w:tcW w:w="425" w:type="pct"/>
            <w:vAlign w:val="center"/>
          </w:tcPr>
          <w:p w:rsidR="00CB7322" w:rsidRDefault="00CB7322">
            <w:pPr>
              <w:spacing w:line="360" w:lineRule="auto"/>
              <w:jc w:val="center"/>
              <w:rPr>
                <w:szCs w:val="21"/>
              </w:rPr>
            </w:pPr>
          </w:p>
        </w:tc>
        <w:tc>
          <w:tcPr>
            <w:tcW w:w="682" w:type="pct"/>
            <w:vAlign w:val="center"/>
          </w:tcPr>
          <w:p w:rsidR="00CB7322" w:rsidRDefault="00CB7322">
            <w:pPr>
              <w:spacing w:line="360" w:lineRule="auto"/>
              <w:jc w:val="center"/>
              <w:rPr>
                <w:szCs w:val="21"/>
              </w:rPr>
            </w:pPr>
          </w:p>
        </w:tc>
        <w:tc>
          <w:tcPr>
            <w:tcW w:w="682" w:type="pct"/>
            <w:vAlign w:val="center"/>
          </w:tcPr>
          <w:p w:rsidR="00CB7322" w:rsidRDefault="00CB7322">
            <w:pPr>
              <w:spacing w:line="360" w:lineRule="auto"/>
              <w:jc w:val="center"/>
              <w:rPr>
                <w:szCs w:val="21"/>
              </w:rPr>
            </w:pPr>
          </w:p>
        </w:tc>
        <w:tc>
          <w:tcPr>
            <w:tcW w:w="1113" w:type="pct"/>
            <w:vAlign w:val="center"/>
          </w:tcPr>
          <w:p w:rsidR="00CB7322" w:rsidRDefault="00CB7322">
            <w:pPr>
              <w:spacing w:line="360" w:lineRule="auto"/>
              <w:jc w:val="center"/>
              <w:rPr>
                <w:szCs w:val="21"/>
              </w:rPr>
            </w:pPr>
          </w:p>
        </w:tc>
        <w:tc>
          <w:tcPr>
            <w:tcW w:w="652" w:type="pct"/>
            <w:vAlign w:val="center"/>
          </w:tcPr>
          <w:p w:rsidR="00CB7322" w:rsidRDefault="00CB7322">
            <w:pPr>
              <w:spacing w:line="360" w:lineRule="auto"/>
              <w:jc w:val="center"/>
              <w:rPr>
                <w:szCs w:val="21"/>
              </w:rPr>
            </w:pPr>
          </w:p>
        </w:tc>
        <w:tc>
          <w:tcPr>
            <w:tcW w:w="723" w:type="pct"/>
            <w:vAlign w:val="center"/>
          </w:tcPr>
          <w:p w:rsidR="00CB7322" w:rsidRDefault="00CB7322">
            <w:pPr>
              <w:spacing w:line="360" w:lineRule="auto"/>
              <w:jc w:val="center"/>
              <w:rPr>
                <w:szCs w:val="21"/>
              </w:rPr>
            </w:pPr>
          </w:p>
        </w:tc>
        <w:tc>
          <w:tcPr>
            <w:tcW w:w="723" w:type="pct"/>
          </w:tcPr>
          <w:p w:rsidR="00CB7322" w:rsidRDefault="00CB7322">
            <w:pPr>
              <w:spacing w:line="360" w:lineRule="auto"/>
              <w:jc w:val="center"/>
              <w:rPr>
                <w:szCs w:val="21"/>
              </w:rPr>
            </w:pPr>
          </w:p>
        </w:tc>
      </w:tr>
      <w:tr w:rsidR="00CB7322">
        <w:trPr>
          <w:jc w:val="center"/>
        </w:trPr>
        <w:tc>
          <w:tcPr>
            <w:tcW w:w="425" w:type="pct"/>
            <w:vAlign w:val="center"/>
          </w:tcPr>
          <w:p w:rsidR="00CB7322" w:rsidRDefault="00CB7322">
            <w:pPr>
              <w:spacing w:line="360" w:lineRule="auto"/>
              <w:jc w:val="center"/>
              <w:rPr>
                <w:szCs w:val="21"/>
              </w:rPr>
            </w:pPr>
          </w:p>
        </w:tc>
        <w:tc>
          <w:tcPr>
            <w:tcW w:w="682" w:type="pct"/>
            <w:vAlign w:val="center"/>
          </w:tcPr>
          <w:p w:rsidR="00CB7322" w:rsidRDefault="00CB7322">
            <w:pPr>
              <w:spacing w:line="360" w:lineRule="auto"/>
              <w:jc w:val="center"/>
              <w:rPr>
                <w:szCs w:val="21"/>
              </w:rPr>
            </w:pPr>
          </w:p>
        </w:tc>
        <w:tc>
          <w:tcPr>
            <w:tcW w:w="682" w:type="pct"/>
            <w:vAlign w:val="center"/>
          </w:tcPr>
          <w:p w:rsidR="00CB7322" w:rsidRDefault="00CB7322">
            <w:pPr>
              <w:spacing w:line="360" w:lineRule="auto"/>
              <w:jc w:val="center"/>
              <w:rPr>
                <w:szCs w:val="21"/>
              </w:rPr>
            </w:pPr>
          </w:p>
        </w:tc>
        <w:tc>
          <w:tcPr>
            <w:tcW w:w="1113" w:type="pct"/>
            <w:vAlign w:val="center"/>
          </w:tcPr>
          <w:p w:rsidR="00CB7322" w:rsidRDefault="00CB7322">
            <w:pPr>
              <w:spacing w:line="360" w:lineRule="auto"/>
              <w:jc w:val="center"/>
              <w:rPr>
                <w:szCs w:val="21"/>
              </w:rPr>
            </w:pPr>
          </w:p>
        </w:tc>
        <w:tc>
          <w:tcPr>
            <w:tcW w:w="652" w:type="pct"/>
            <w:vAlign w:val="center"/>
          </w:tcPr>
          <w:p w:rsidR="00CB7322" w:rsidRDefault="00CB7322">
            <w:pPr>
              <w:spacing w:line="360" w:lineRule="auto"/>
              <w:jc w:val="center"/>
              <w:rPr>
                <w:szCs w:val="21"/>
              </w:rPr>
            </w:pPr>
          </w:p>
        </w:tc>
        <w:tc>
          <w:tcPr>
            <w:tcW w:w="723" w:type="pct"/>
            <w:vAlign w:val="center"/>
          </w:tcPr>
          <w:p w:rsidR="00CB7322" w:rsidRDefault="00CB7322">
            <w:pPr>
              <w:spacing w:line="360" w:lineRule="auto"/>
              <w:jc w:val="center"/>
              <w:rPr>
                <w:szCs w:val="21"/>
              </w:rPr>
            </w:pPr>
          </w:p>
        </w:tc>
        <w:tc>
          <w:tcPr>
            <w:tcW w:w="723" w:type="pct"/>
          </w:tcPr>
          <w:p w:rsidR="00CB7322" w:rsidRDefault="00CB7322">
            <w:pPr>
              <w:spacing w:line="360" w:lineRule="auto"/>
              <w:jc w:val="center"/>
              <w:rPr>
                <w:szCs w:val="21"/>
              </w:rPr>
            </w:pPr>
          </w:p>
        </w:tc>
      </w:tr>
      <w:tr w:rsidR="00CB7322">
        <w:trPr>
          <w:jc w:val="center"/>
        </w:trPr>
        <w:tc>
          <w:tcPr>
            <w:tcW w:w="425" w:type="pct"/>
            <w:vAlign w:val="center"/>
          </w:tcPr>
          <w:p w:rsidR="00CB7322" w:rsidRDefault="00CB7322">
            <w:pPr>
              <w:spacing w:line="360" w:lineRule="auto"/>
              <w:jc w:val="center"/>
              <w:rPr>
                <w:szCs w:val="21"/>
              </w:rPr>
            </w:pPr>
          </w:p>
        </w:tc>
        <w:tc>
          <w:tcPr>
            <w:tcW w:w="682" w:type="pct"/>
            <w:vAlign w:val="center"/>
          </w:tcPr>
          <w:p w:rsidR="00CB7322" w:rsidRDefault="00CB7322">
            <w:pPr>
              <w:spacing w:line="360" w:lineRule="auto"/>
              <w:jc w:val="center"/>
              <w:rPr>
                <w:szCs w:val="21"/>
              </w:rPr>
            </w:pPr>
          </w:p>
        </w:tc>
        <w:tc>
          <w:tcPr>
            <w:tcW w:w="682" w:type="pct"/>
            <w:vAlign w:val="center"/>
          </w:tcPr>
          <w:p w:rsidR="00CB7322" w:rsidRDefault="00CB7322">
            <w:pPr>
              <w:spacing w:line="360" w:lineRule="auto"/>
              <w:jc w:val="center"/>
              <w:rPr>
                <w:szCs w:val="21"/>
              </w:rPr>
            </w:pPr>
          </w:p>
        </w:tc>
        <w:tc>
          <w:tcPr>
            <w:tcW w:w="1113" w:type="pct"/>
            <w:vAlign w:val="center"/>
          </w:tcPr>
          <w:p w:rsidR="00CB7322" w:rsidRDefault="00CB7322">
            <w:pPr>
              <w:spacing w:line="360" w:lineRule="auto"/>
              <w:jc w:val="center"/>
              <w:rPr>
                <w:szCs w:val="21"/>
              </w:rPr>
            </w:pPr>
          </w:p>
        </w:tc>
        <w:tc>
          <w:tcPr>
            <w:tcW w:w="652" w:type="pct"/>
            <w:vAlign w:val="center"/>
          </w:tcPr>
          <w:p w:rsidR="00CB7322" w:rsidRDefault="00CB7322">
            <w:pPr>
              <w:spacing w:line="360" w:lineRule="auto"/>
              <w:jc w:val="center"/>
              <w:rPr>
                <w:szCs w:val="21"/>
              </w:rPr>
            </w:pPr>
          </w:p>
        </w:tc>
        <w:tc>
          <w:tcPr>
            <w:tcW w:w="723" w:type="pct"/>
            <w:vAlign w:val="center"/>
          </w:tcPr>
          <w:p w:rsidR="00CB7322" w:rsidRDefault="00CB7322">
            <w:pPr>
              <w:spacing w:line="360" w:lineRule="auto"/>
              <w:jc w:val="center"/>
              <w:rPr>
                <w:szCs w:val="21"/>
              </w:rPr>
            </w:pPr>
          </w:p>
        </w:tc>
        <w:tc>
          <w:tcPr>
            <w:tcW w:w="723" w:type="pct"/>
          </w:tcPr>
          <w:p w:rsidR="00CB7322" w:rsidRDefault="00CB7322">
            <w:pPr>
              <w:spacing w:line="360" w:lineRule="auto"/>
              <w:jc w:val="center"/>
              <w:rPr>
                <w:szCs w:val="21"/>
              </w:rPr>
            </w:pPr>
          </w:p>
        </w:tc>
      </w:tr>
      <w:tr w:rsidR="00CB7322">
        <w:trPr>
          <w:jc w:val="center"/>
        </w:trPr>
        <w:tc>
          <w:tcPr>
            <w:tcW w:w="425" w:type="pct"/>
            <w:vAlign w:val="center"/>
          </w:tcPr>
          <w:p w:rsidR="00CB7322" w:rsidRDefault="00CB7322">
            <w:pPr>
              <w:spacing w:line="360" w:lineRule="auto"/>
              <w:jc w:val="center"/>
              <w:rPr>
                <w:szCs w:val="21"/>
              </w:rPr>
            </w:pPr>
          </w:p>
        </w:tc>
        <w:tc>
          <w:tcPr>
            <w:tcW w:w="682" w:type="pct"/>
            <w:vAlign w:val="center"/>
          </w:tcPr>
          <w:p w:rsidR="00CB7322" w:rsidRDefault="00CB7322">
            <w:pPr>
              <w:spacing w:line="360" w:lineRule="auto"/>
              <w:jc w:val="center"/>
              <w:rPr>
                <w:szCs w:val="21"/>
              </w:rPr>
            </w:pPr>
          </w:p>
        </w:tc>
        <w:tc>
          <w:tcPr>
            <w:tcW w:w="682" w:type="pct"/>
            <w:vAlign w:val="center"/>
          </w:tcPr>
          <w:p w:rsidR="00CB7322" w:rsidRDefault="00CB7322">
            <w:pPr>
              <w:spacing w:line="360" w:lineRule="auto"/>
              <w:jc w:val="center"/>
              <w:rPr>
                <w:szCs w:val="21"/>
              </w:rPr>
            </w:pPr>
          </w:p>
        </w:tc>
        <w:tc>
          <w:tcPr>
            <w:tcW w:w="1113" w:type="pct"/>
            <w:vAlign w:val="center"/>
          </w:tcPr>
          <w:p w:rsidR="00CB7322" w:rsidRDefault="00CB7322">
            <w:pPr>
              <w:spacing w:line="360" w:lineRule="auto"/>
              <w:jc w:val="center"/>
              <w:rPr>
                <w:szCs w:val="21"/>
              </w:rPr>
            </w:pPr>
          </w:p>
        </w:tc>
        <w:tc>
          <w:tcPr>
            <w:tcW w:w="652" w:type="pct"/>
            <w:vAlign w:val="center"/>
          </w:tcPr>
          <w:p w:rsidR="00CB7322" w:rsidRDefault="00CB7322">
            <w:pPr>
              <w:spacing w:line="360" w:lineRule="auto"/>
              <w:jc w:val="center"/>
              <w:rPr>
                <w:szCs w:val="21"/>
              </w:rPr>
            </w:pPr>
          </w:p>
        </w:tc>
        <w:tc>
          <w:tcPr>
            <w:tcW w:w="723" w:type="pct"/>
            <w:vAlign w:val="center"/>
          </w:tcPr>
          <w:p w:rsidR="00CB7322" w:rsidRDefault="00CB7322">
            <w:pPr>
              <w:spacing w:line="360" w:lineRule="auto"/>
              <w:jc w:val="center"/>
              <w:rPr>
                <w:szCs w:val="21"/>
              </w:rPr>
            </w:pPr>
          </w:p>
        </w:tc>
        <w:tc>
          <w:tcPr>
            <w:tcW w:w="723" w:type="pct"/>
          </w:tcPr>
          <w:p w:rsidR="00CB7322" w:rsidRDefault="00CB7322">
            <w:pPr>
              <w:spacing w:line="360" w:lineRule="auto"/>
              <w:jc w:val="center"/>
              <w:rPr>
                <w:szCs w:val="21"/>
              </w:rPr>
            </w:pPr>
          </w:p>
        </w:tc>
      </w:tr>
      <w:tr w:rsidR="00CB7322">
        <w:trPr>
          <w:jc w:val="center"/>
        </w:trPr>
        <w:tc>
          <w:tcPr>
            <w:tcW w:w="1108" w:type="pct"/>
            <w:gridSpan w:val="2"/>
            <w:vAlign w:val="center"/>
          </w:tcPr>
          <w:p w:rsidR="00CB7322" w:rsidRDefault="00E7781F">
            <w:pPr>
              <w:spacing w:line="360" w:lineRule="auto"/>
              <w:jc w:val="center"/>
              <w:rPr>
                <w:szCs w:val="21"/>
              </w:rPr>
            </w:pPr>
            <w:r>
              <w:rPr>
                <w:rFonts w:hAnsiTheme="minorEastAsia" w:hint="eastAsia"/>
                <w:szCs w:val="21"/>
              </w:rPr>
              <w:t>合计人数</w:t>
            </w:r>
          </w:p>
        </w:tc>
        <w:tc>
          <w:tcPr>
            <w:tcW w:w="3892" w:type="pct"/>
            <w:gridSpan w:val="5"/>
            <w:vAlign w:val="center"/>
          </w:tcPr>
          <w:p w:rsidR="00CB7322" w:rsidRDefault="00CB7322">
            <w:pPr>
              <w:spacing w:line="360" w:lineRule="auto"/>
              <w:jc w:val="center"/>
              <w:rPr>
                <w:szCs w:val="21"/>
              </w:rPr>
            </w:pPr>
          </w:p>
        </w:tc>
      </w:tr>
    </w:tbl>
    <w:p w:rsidR="00CB7322" w:rsidRDefault="00E7781F" w:rsidP="002F2BB9">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CB7322" w:rsidRDefault="00E7781F" w:rsidP="002F2BB9">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CB7322" w:rsidRDefault="00CB7322">
      <w:pPr>
        <w:widowControl/>
        <w:jc w:val="left"/>
        <w:rPr>
          <w:sz w:val="24"/>
        </w:rPr>
      </w:pPr>
    </w:p>
    <w:p w:rsidR="00CB7322" w:rsidRDefault="00CB7322">
      <w:pPr>
        <w:widowControl/>
        <w:jc w:val="left"/>
        <w:rPr>
          <w:sz w:val="24"/>
        </w:rPr>
      </w:pPr>
    </w:p>
    <w:p w:rsidR="00CB7322" w:rsidRDefault="00CB7322">
      <w:pPr>
        <w:widowControl/>
        <w:jc w:val="left"/>
        <w:rPr>
          <w:sz w:val="24"/>
        </w:rPr>
      </w:pPr>
    </w:p>
    <w:p w:rsidR="00CB7322" w:rsidRDefault="00CB7322">
      <w:pPr>
        <w:widowControl/>
        <w:jc w:val="left"/>
        <w:rPr>
          <w:sz w:val="24"/>
        </w:rPr>
      </w:pPr>
    </w:p>
    <w:p w:rsidR="00CB7322" w:rsidRDefault="00E7781F" w:rsidP="002F2BB9">
      <w:pPr>
        <w:spacing w:line="360" w:lineRule="auto"/>
        <w:ind w:right="84" w:firstLineChars="100" w:firstLine="223"/>
        <w:rPr>
          <w:sz w:val="24"/>
        </w:rPr>
      </w:pPr>
      <w:r>
        <w:rPr>
          <w:rFonts w:hAnsiTheme="minorEastAsia"/>
          <w:sz w:val="24"/>
        </w:rPr>
        <w:t>投标人名称：</w:t>
      </w:r>
    </w:p>
    <w:p w:rsidR="00CB7322" w:rsidRDefault="00CB7322" w:rsidP="002F2BB9">
      <w:pPr>
        <w:spacing w:line="360" w:lineRule="auto"/>
        <w:ind w:right="84" w:firstLineChars="100" w:firstLine="223"/>
        <w:rPr>
          <w:sz w:val="24"/>
        </w:rPr>
      </w:pPr>
    </w:p>
    <w:p w:rsidR="00CB7322" w:rsidRDefault="00E7781F" w:rsidP="002F2BB9">
      <w:pPr>
        <w:spacing w:line="360" w:lineRule="auto"/>
        <w:ind w:right="84" w:firstLineChars="100" w:firstLine="223"/>
        <w:rPr>
          <w:sz w:val="24"/>
        </w:rPr>
      </w:pPr>
      <w:r>
        <w:rPr>
          <w:rFonts w:hAnsiTheme="minorEastAsia"/>
          <w:sz w:val="24"/>
        </w:rPr>
        <w:t>日期</w:t>
      </w:r>
    </w:p>
    <w:p w:rsidR="00CB7322" w:rsidRDefault="00CB7322" w:rsidP="002F2BB9">
      <w:pPr>
        <w:spacing w:line="360" w:lineRule="auto"/>
        <w:ind w:right="84" w:firstLineChars="100" w:firstLine="223"/>
        <w:rPr>
          <w:position w:val="-40"/>
          <w:sz w:val="24"/>
        </w:rPr>
      </w:pPr>
    </w:p>
    <w:p w:rsidR="00CB7322" w:rsidRDefault="00CB7322" w:rsidP="002F2BB9">
      <w:pPr>
        <w:spacing w:line="360" w:lineRule="auto"/>
        <w:ind w:right="84" w:firstLineChars="100" w:firstLine="223"/>
        <w:rPr>
          <w:position w:val="-40"/>
          <w:sz w:val="24"/>
        </w:rPr>
      </w:pPr>
    </w:p>
    <w:p w:rsidR="00CB7322" w:rsidRDefault="00E7781F">
      <w:pPr>
        <w:spacing w:line="620" w:lineRule="exact"/>
        <w:rPr>
          <w:b/>
          <w:sz w:val="24"/>
        </w:rPr>
      </w:pPr>
      <w:r>
        <w:rPr>
          <w:rFonts w:hAnsiTheme="minorEastAsia"/>
          <w:b/>
          <w:sz w:val="24"/>
        </w:rPr>
        <w:lastRenderedPageBreak/>
        <w:t>附件</w:t>
      </w:r>
      <w:r>
        <w:rPr>
          <w:b/>
          <w:sz w:val="24"/>
        </w:rPr>
        <w:t>7</w:t>
      </w:r>
    </w:p>
    <w:p w:rsidR="00CB7322" w:rsidRDefault="00E7781F">
      <w:pPr>
        <w:autoSpaceDN w:val="0"/>
        <w:spacing w:line="360" w:lineRule="auto"/>
        <w:jc w:val="center"/>
        <w:rPr>
          <w:b/>
          <w:bCs/>
          <w:sz w:val="24"/>
        </w:rPr>
      </w:pPr>
      <w:r>
        <w:rPr>
          <w:rFonts w:hAnsiTheme="minorEastAsia"/>
          <w:b/>
          <w:sz w:val="24"/>
        </w:rPr>
        <w:t>主要相关项目业绩一览表</w:t>
      </w:r>
    </w:p>
    <w:p w:rsidR="00CB7322" w:rsidRDefault="00CB7322">
      <w:pPr>
        <w:spacing w:line="460" w:lineRule="exact"/>
        <w:ind w:left="192"/>
        <w:rPr>
          <w:sz w:val="24"/>
        </w:rPr>
      </w:pPr>
    </w:p>
    <w:p w:rsidR="00CB7322" w:rsidRDefault="00E7781F">
      <w:pPr>
        <w:spacing w:line="460" w:lineRule="exact"/>
        <w:rPr>
          <w:sz w:val="24"/>
        </w:rPr>
      </w:pPr>
      <w:r>
        <w:rPr>
          <w:rFonts w:hAnsiTheme="minorEastAsia"/>
          <w:sz w:val="24"/>
        </w:rPr>
        <w:t>项目名称：</w:t>
      </w:r>
    </w:p>
    <w:p w:rsidR="00CB7322" w:rsidRDefault="00E7781F">
      <w:pPr>
        <w:spacing w:line="460" w:lineRule="exact"/>
        <w:rPr>
          <w:sz w:val="24"/>
        </w:rPr>
      </w:pPr>
      <w:r>
        <w:rPr>
          <w:rFonts w:hAnsiTheme="minorEastAsia"/>
          <w:sz w:val="24"/>
        </w:rPr>
        <w:t>项目编号：</w:t>
      </w:r>
    </w:p>
    <w:p w:rsidR="00CB7322" w:rsidRDefault="00E7781F">
      <w:pPr>
        <w:spacing w:line="460" w:lineRule="exact"/>
        <w:rPr>
          <w:sz w:val="24"/>
          <w:u w:val="single"/>
        </w:rPr>
      </w:pPr>
      <w:r>
        <w:rPr>
          <w:rFonts w:hAnsiTheme="minorEastAsia"/>
          <w:sz w:val="24"/>
        </w:rPr>
        <w:t>包号：</w:t>
      </w:r>
    </w:p>
    <w:p w:rsidR="00CB7322" w:rsidRDefault="00CB7322">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CB732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7322" w:rsidRDefault="00E7781F">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CB7322" w:rsidRDefault="00E7781F">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E7781F">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E7781F">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E7781F">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E7781F">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E7781F">
            <w:pPr>
              <w:snapToGrid w:val="0"/>
              <w:jc w:val="center"/>
              <w:rPr>
                <w:sz w:val="24"/>
              </w:rPr>
            </w:pPr>
            <w:r>
              <w:rPr>
                <w:rFonts w:hAnsiTheme="minorEastAsia"/>
                <w:sz w:val="24"/>
              </w:rPr>
              <w:t>合同金额</w:t>
            </w:r>
          </w:p>
        </w:tc>
      </w:tr>
      <w:tr w:rsidR="00CB732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r>
      <w:tr w:rsidR="00CB732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r>
      <w:tr w:rsidR="00CB732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r>
      <w:tr w:rsidR="00CB732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r>
      <w:tr w:rsidR="00CB732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r>
      <w:tr w:rsidR="00CB732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r>
      <w:tr w:rsidR="00CB732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r>
      <w:tr w:rsidR="00CB732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r>
      <w:tr w:rsidR="00CB732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r>
      <w:tr w:rsidR="00CB732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r>
      <w:tr w:rsidR="00CB732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7322" w:rsidRDefault="00CB7322">
            <w:pPr>
              <w:snapToGrid w:val="0"/>
              <w:jc w:val="center"/>
              <w:rPr>
                <w:sz w:val="24"/>
              </w:rPr>
            </w:pPr>
          </w:p>
        </w:tc>
      </w:tr>
    </w:tbl>
    <w:p w:rsidR="00CB7322" w:rsidRDefault="00E7781F">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CB7322" w:rsidRDefault="00CB7322">
      <w:pPr>
        <w:spacing w:line="460" w:lineRule="exact"/>
        <w:rPr>
          <w:b/>
          <w:sz w:val="24"/>
        </w:rPr>
      </w:pPr>
    </w:p>
    <w:p w:rsidR="00CB7322" w:rsidRDefault="00CB7322">
      <w:pPr>
        <w:spacing w:line="460" w:lineRule="exact"/>
        <w:rPr>
          <w:b/>
          <w:sz w:val="24"/>
        </w:rPr>
      </w:pPr>
    </w:p>
    <w:p w:rsidR="00CB7322" w:rsidRDefault="00CB7322">
      <w:pPr>
        <w:spacing w:line="460" w:lineRule="exact"/>
        <w:rPr>
          <w:b/>
          <w:sz w:val="24"/>
        </w:rPr>
      </w:pPr>
    </w:p>
    <w:p w:rsidR="00CB7322" w:rsidRDefault="00CB7322">
      <w:pPr>
        <w:spacing w:line="460" w:lineRule="exact"/>
        <w:rPr>
          <w:b/>
          <w:sz w:val="24"/>
        </w:rPr>
      </w:pPr>
    </w:p>
    <w:p w:rsidR="00CB7322" w:rsidRDefault="00E7781F" w:rsidP="002F2BB9">
      <w:pPr>
        <w:spacing w:line="360" w:lineRule="auto"/>
        <w:ind w:right="84" w:firstLineChars="100" w:firstLine="223"/>
        <w:rPr>
          <w:sz w:val="24"/>
        </w:rPr>
      </w:pPr>
      <w:r>
        <w:rPr>
          <w:rFonts w:hAnsiTheme="minorEastAsia"/>
          <w:sz w:val="24"/>
        </w:rPr>
        <w:t>投标人名称：</w:t>
      </w:r>
    </w:p>
    <w:p w:rsidR="00CB7322" w:rsidRDefault="00CB7322" w:rsidP="002F2BB9">
      <w:pPr>
        <w:spacing w:line="360" w:lineRule="auto"/>
        <w:ind w:right="84" w:firstLineChars="100" w:firstLine="223"/>
        <w:rPr>
          <w:sz w:val="24"/>
        </w:rPr>
      </w:pPr>
    </w:p>
    <w:p w:rsidR="00CB7322" w:rsidRDefault="00E7781F" w:rsidP="002F2BB9">
      <w:pPr>
        <w:spacing w:line="360" w:lineRule="auto"/>
        <w:ind w:right="84" w:firstLineChars="100" w:firstLine="223"/>
        <w:rPr>
          <w:position w:val="-40"/>
          <w:sz w:val="24"/>
        </w:rPr>
      </w:pPr>
      <w:r>
        <w:rPr>
          <w:rFonts w:hAnsiTheme="minorEastAsia"/>
          <w:sz w:val="24"/>
        </w:rPr>
        <w:t>日期</w:t>
      </w:r>
      <w:r>
        <w:rPr>
          <w:b/>
          <w:sz w:val="24"/>
        </w:rPr>
        <w:br w:type="page"/>
      </w:r>
    </w:p>
    <w:p w:rsidR="00CB7322" w:rsidRDefault="00E7781F">
      <w:pPr>
        <w:spacing w:line="460" w:lineRule="exact"/>
        <w:rPr>
          <w:b/>
          <w:sz w:val="24"/>
        </w:rPr>
      </w:pPr>
      <w:r>
        <w:rPr>
          <w:rFonts w:hAnsiTheme="minorEastAsia"/>
          <w:b/>
          <w:sz w:val="24"/>
        </w:rPr>
        <w:lastRenderedPageBreak/>
        <w:t>附件</w:t>
      </w:r>
      <w:r>
        <w:rPr>
          <w:b/>
          <w:sz w:val="24"/>
        </w:rPr>
        <w:t>8</w:t>
      </w:r>
    </w:p>
    <w:p w:rsidR="00CB7322" w:rsidRDefault="00E7781F">
      <w:pPr>
        <w:autoSpaceDN w:val="0"/>
        <w:spacing w:line="360" w:lineRule="auto"/>
        <w:jc w:val="center"/>
        <w:rPr>
          <w:b/>
          <w:bCs/>
          <w:sz w:val="24"/>
        </w:rPr>
      </w:pPr>
      <w:r>
        <w:rPr>
          <w:rFonts w:hint="eastAsia"/>
          <w:b/>
          <w:bCs/>
          <w:sz w:val="24"/>
        </w:rPr>
        <w:t>投标</w:t>
      </w:r>
      <w:r>
        <w:rPr>
          <w:b/>
          <w:bCs/>
          <w:sz w:val="24"/>
        </w:rPr>
        <w:t>代表人授权书</w:t>
      </w:r>
    </w:p>
    <w:p w:rsidR="00CB7322" w:rsidRDefault="00CB7322">
      <w:pPr>
        <w:spacing w:line="360" w:lineRule="auto"/>
        <w:rPr>
          <w:sz w:val="24"/>
          <w:szCs w:val="21"/>
        </w:rPr>
      </w:pPr>
    </w:p>
    <w:p w:rsidR="00CB7322" w:rsidRDefault="00E7781F">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CB7322" w:rsidRDefault="00E7781F" w:rsidP="002F2BB9">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CB7322" w:rsidRDefault="00E7781F" w:rsidP="002F2BB9">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CB7322" w:rsidRDefault="00E7781F" w:rsidP="002F2BB9">
      <w:pPr>
        <w:spacing w:line="360" w:lineRule="auto"/>
        <w:ind w:firstLineChars="200" w:firstLine="446"/>
        <w:rPr>
          <w:sz w:val="24"/>
          <w:szCs w:val="21"/>
        </w:rPr>
      </w:pPr>
      <w:r>
        <w:rPr>
          <w:sz w:val="24"/>
          <w:szCs w:val="21"/>
        </w:rPr>
        <w:t>本授权书至投标有效期结束前始终有效。</w:t>
      </w:r>
    </w:p>
    <w:p w:rsidR="00CB7322" w:rsidRDefault="00E7781F" w:rsidP="002F2BB9">
      <w:pPr>
        <w:spacing w:line="360" w:lineRule="auto"/>
        <w:ind w:firstLineChars="200" w:firstLine="446"/>
        <w:rPr>
          <w:sz w:val="24"/>
          <w:szCs w:val="21"/>
        </w:rPr>
      </w:pPr>
      <w:r>
        <w:rPr>
          <w:sz w:val="24"/>
          <w:szCs w:val="21"/>
        </w:rPr>
        <w:t>投标代表人无转委托权，特此委托。</w:t>
      </w:r>
    </w:p>
    <w:p w:rsidR="00CB7322" w:rsidRDefault="00CB7322" w:rsidP="002F2BB9">
      <w:pPr>
        <w:spacing w:line="360" w:lineRule="auto"/>
        <w:ind w:firstLineChars="200" w:firstLine="446"/>
        <w:rPr>
          <w:sz w:val="24"/>
        </w:rPr>
      </w:pPr>
    </w:p>
    <w:p w:rsidR="00CB7322" w:rsidRDefault="00CB7322" w:rsidP="002F2BB9">
      <w:pPr>
        <w:spacing w:line="360" w:lineRule="auto"/>
        <w:ind w:firstLineChars="200" w:firstLine="446"/>
        <w:rPr>
          <w:sz w:val="24"/>
        </w:rPr>
      </w:pPr>
    </w:p>
    <w:p w:rsidR="00CB7322" w:rsidRDefault="00CB7322" w:rsidP="002F2BB9">
      <w:pPr>
        <w:spacing w:line="360" w:lineRule="auto"/>
        <w:ind w:firstLineChars="200" w:firstLine="446"/>
        <w:rPr>
          <w:sz w:val="24"/>
        </w:rPr>
      </w:pPr>
    </w:p>
    <w:p w:rsidR="00CB7322" w:rsidRDefault="00E7781F" w:rsidP="002F2BB9">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CB7322">
        <w:tc>
          <w:tcPr>
            <w:tcW w:w="4264" w:type="dxa"/>
          </w:tcPr>
          <w:p w:rsidR="00CB7322" w:rsidRDefault="00E7781F">
            <w:pPr>
              <w:spacing w:line="360" w:lineRule="auto"/>
              <w:jc w:val="left"/>
              <w:rPr>
                <w:sz w:val="24"/>
              </w:rPr>
            </w:pPr>
            <w:r>
              <w:rPr>
                <w:sz w:val="24"/>
              </w:rPr>
              <w:t>投标代表人身份证正面</w:t>
            </w:r>
          </w:p>
          <w:p w:rsidR="00CB7322" w:rsidRDefault="00CB7322">
            <w:pPr>
              <w:spacing w:line="360" w:lineRule="auto"/>
              <w:jc w:val="left"/>
              <w:rPr>
                <w:sz w:val="24"/>
              </w:rPr>
            </w:pPr>
          </w:p>
          <w:p w:rsidR="00CB7322" w:rsidRDefault="00CB7322">
            <w:pPr>
              <w:spacing w:line="360" w:lineRule="auto"/>
              <w:jc w:val="left"/>
              <w:rPr>
                <w:sz w:val="24"/>
              </w:rPr>
            </w:pPr>
          </w:p>
          <w:p w:rsidR="00CB7322" w:rsidRDefault="00CB7322">
            <w:pPr>
              <w:spacing w:line="360" w:lineRule="auto"/>
              <w:jc w:val="left"/>
              <w:rPr>
                <w:sz w:val="24"/>
              </w:rPr>
            </w:pPr>
          </w:p>
          <w:p w:rsidR="00CB7322" w:rsidRDefault="00CB7322">
            <w:pPr>
              <w:spacing w:line="360" w:lineRule="auto"/>
              <w:jc w:val="left"/>
              <w:rPr>
                <w:sz w:val="24"/>
              </w:rPr>
            </w:pPr>
          </w:p>
          <w:p w:rsidR="00CB7322" w:rsidRDefault="00CB7322">
            <w:pPr>
              <w:spacing w:line="360" w:lineRule="auto"/>
              <w:jc w:val="left"/>
              <w:rPr>
                <w:sz w:val="24"/>
              </w:rPr>
            </w:pPr>
          </w:p>
        </w:tc>
        <w:tc>
          <w:tcPr>
            <w:tcW w:w="4264" w:type="dxa"/>
          </w:tcPr>
          <w:p w:rsidR="00CB7322" w:rsidRDefault="00E7781F">
            <w:pPr>
              <w:spacing w:line="360" w:lineRule="auto"/>
              <w:jc w:val="left"/>
              <w:rPr>
                <w:sz w:val="24"/>
              </w:rPr>
            </w:pPr>
            <w:r>
              <w:rPr>
                <w:sz w:val="24"/>
              </w:rPr>
              <w:t>投标代表人身份证背面</w:t>
            </w:r>
          </w:p>
        </w:tc>
      </w:tr>
    </w:tbl>
    <w:p w:rsidR="00CB7322" w:rsidRDefault="00CB7322">
      <w:pPr>
        <w:spacing w:line="360" w:lineRule="auto"/>
        <w:rPr>
          <w:sz w:val="24"/>
        </w:rPr>
      </w:pPr>
    </w:p>
    <w:p w:rsidR="00CB7322" w:rsidRDefault="00E7781F">
      <w:pPr>
        <w:widowControl/>
        <w:jc w:val="left"/>
        <w:rPr>
          <w:sz w:val="24"/>
        </w:rPr>
      </w:pPr>
      <w:r>
        <w:rPr>
          <w:sz w:val="24"/>
        </w:rPr>
        <w:br w:type="page"/>
      </w:r>
    </w:p>
    <w:p w:rsidR="00CB7322" w:rsidRDefault="00E7781F">
      <w:pPr>
        <w:spacing w:line="460" w:lineRule="exact"/>
        <w:ind w:right="444"/>
        <w:rPr>
          <w:b/>
          <w:sz w:val="24"/>
        </w:rPr>
      </w:pPr>
      <w:r>
        <w:rPr>
          <w:rFonts w:hAnsiTheme="minorEastAsia"/>
          <w:b/>
          <w:sz w:val="24"/>
        </w:rPr>
        <w:lastRenderedPageBreak/>
        <w:t>附件</w:t>
      </w:r>
      <w:r>
        <w:rPr>
          <w:b/>
          <w:sz w:val="24"/>
        </w:rPr>
        <w:t>9</w:t>
      </w:r>
      <w:r>
        <w:rPr>
          <w:rFonts w:hint="eastAsia"/>
          <w:b/>
          <w:sz w:val="24"/>
        </w:rPr>
        <w:t>-1</w:t>
      </w:r>
    </w:p>
    <w:p w:rsidR="00CB7322" w:rsidRDefault="00E7781F">
      <w:pPr>
        <w:autoSpaceDE w:val="0"/>
        <w:autoSpaceDN w:val="0"/>
        <w:spacing w:line="480" w:lineRule="auto"/>
        <w:jc w:val="center"/>
        <w:rPr>
          <w:sz w:val="24"/>
          <w:szCs w:val="24"/>
        </w:rPr>
      </w:pPr>
      <w:r>
        <w:rPr>
          <w:rFonts w:hAnsiTheme="minorEastAsia" w:hint="eastAsia"/>
          <w:b/>
          <w:sz w:val="24"/>
          <w:szCs w:val="24"/>
        </w:rPr>
        <w:t>中小企业声明函（服务）</w:t>
      </w:r>
    </w:p>
    <w:p w:rsidR="00CB7322" w:rsidRDefault="00E7781F" w:rsidP="002F2BB9">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CB7322" w:rsidRDefault="00E7781F" w:rsidP="002F2BB9">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CB7322" w:rsidRDefault="00E7781F" w:rsidP="002F2BB9">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CB7322" w:rsidRDefault="00E7781F">
      <w:pPr>
        <w:autoSpaceDE w:val="0"/>
        <w:autoSpaceDN w:val="0"/>
        <w:spacing w:line="500" w:lineRule="exact"/>
        <w:ind w:left="641"/>
        <w:jc w:val="left"/>
        <w:rPr>
          <w:sz w:val="24"/>
          <w:szCs w:val="24"/>
        </w:rPr>
      </w:pPr>
      <w:r>
        <w:rPr>
          <w:sz w:val="24"/>
          <w:szCs w:val="24"/>
        </w:rPr>
        <w:t>……</w:t>
      </w:r>
    </w:p>
    <w:p w:rsidR="00CB7322" w:rsidRDefault="00E7781F" w:rsidP="002F2BB9">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CB7322" w:rsidRDefault="00E7781F" w:rsidP="002F2BB9">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CB7322" w:rsidRDefault="00E7781F">
      <w:pPr>
        <w:autoSpaceDE w:val="0"/>
        <w:autoSpaceDN w:val="0"/>
        <w:spacing w:line="500" w:lineRule="exact"/>
        <w:ind w:left="3840"/>
        <w:jc w:val="left"/>
        <w:rPr>
          <w:sz w:val="24"/>
          <w:szCs w:val="24"/>
        </w:rPr>
      </w:pPr>
      <w:r>
        <w:rPr>
          <w:rFonts w:hAnsiTheme="minorEastAsia" w:hint="eastAsia"/>
          <w:sz w:val="24"/>
          <w:szCs w:val="24"/>
        </w:rPr>
        <w:t>投标人名称：</w:t>
      </w:r>
    </w:p>
    <w:p w:rsidR="00CB7322" w:rsidRDefault="00E7781F">
      <w:pPr>
        <w:autoSpaceDE w:val="0"/>
        <w:autoSpaceDN w:val="0"/>
        <w:spacing w:line="500" w:lineRule="exact"/>
        <w:ind w:left="3840"/>
        <w:jc w:val="left"/>
        <w:rPr>
          <w:sz w:val="32"/>
        </w:rPr>
      </w:pPr>
      <w:r>
        <w:rPr>
          <w:rFonts w:hAnsiTheme="minorEastAsia" w:hint="eastAsia"/>
          <w:sz w:val="24"/>
          <w:szCs w:val="24"/>
        </w:rPr>
        <w:t>日期：</w:t>
      </w:r>
    </w:p>
    <w:p w:rsidR="00CB7322" w:rsidRDefault="00E7781F">
      <w:pPr>
        <w:spacing w:line="360" w:lineRule="auto"/>
        <w:ind w:right="84" w:firstLineChars="100" w:firstLine="224"/>
        <w:rPr>
          <w:b/>
          <w:sz w:val="24"/>
          <w:szCs w:val="24"/>
        </w:rPr>
      </w:pPr>
      <w:r>
        <w:rPr>
          <w:rFonts w:hAnsiTheme="minorEastAsia" w:hint="eastAsia"/>
          <w:b/>
          <w:sz w:val="24"/>
          <w:szCs w:val="24"/>
        </w:rPr>
        <w:t>注：</w:t>
      </w:r>
    </w:p>
    <w:p w:rsidR="00CB7322" w:rsidRDefault="00E7781F">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CB7322" w:rsidRDefault="00E7781F">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CB7322" w:rsidRDefault="00E7781F">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CB7322" w:rsidRDefault="00E7781F">
      <w:pPr>
        <w:autoSpaceDN w:val="0"/>
        <w:spacing w:line="360" w:lineRule="auto"/>
        <w:jc w:val="center"/>
        <w:rPr>
          <w:b/>
          <w:sz w:val="24"/>
        </w:rPr>
      </w:pPr>
      <w:r>
        <w:rPr>
          <w:b/>
          <w:sz w:val="24"/>
        </w:rPr>
        <w:br w:type="page"/>
      </w:r>
    </w:p>
    <w:p w:rsidR="00CB7322" w:rsidRDefault="00E7781F">
      <w:pPr>
        <w:autoSpaceDN w:val="0"/>
        <w:spacing w:line="360" w:lineRule="auto"/>
        <w:rPr>
          <w:b/>
          <w:sz w:val="24"/>
        </w:rPr>
      </w:pPr>
      <w:r>
        <w:rPr>
          <w:rFonts w:hAnsiTheme="minorEastAsia" w:hint="eastAsia"/>
          <w:b/>
          <w:sz w:val="24"/>
        </w:rPr>
        <w:lastRenderedPageBreak/>
        <w:t>附件</w:t>
      </w:r>
      <w:r>
        <w:rPr>
          <w:rFonts w:hint="eastAsia"/>
          <w:b/>
          <w:sz w:val="24"/>
        </w:rPr>
        <w:t>9-2</w:t>
      </w:r>
    </w:p>
    <w:p w:rsidR="00CB7322" w:rsidRDefault="00E7781F">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CB7322" w:rsidRDefault="00CB7322">
      <w:pPr>
        <w:autoSpaceDN w:val="0"/>
        <w:spacing w:line="360" w:lineRule="auto"/>
        <w:jc w:val="center"/>
        <w:rPr>
          <w:b/>
          <w:bCs/>
          <w:sz w:val="24"/>
        </w:rPr>
      </w:pPr>
    </w:p>
    <w:p w:rsidR="00CB7322" w:rsidRDefault="00E7781F">
      <w:pPr>
        <w:autoSpaceDN w:val="0"/>
        <w:spacing w:line="360" w:lineRule="auto"/>
        <w:jc w:val="center"/>
        <w:rPr>
          <w:b/>
          <w:bCs/>
          <w:sz w:val="24"/>
        </w:rPr>
      </w:pPr>
      <w:r>
        <w:rPr>
          <w:rFonts w:hAnsiTheme="minorEastAsia" w:hint="eastAsia"/>
          <w:b/>
          <w:bCs/>
          <w:sz w:val="24"/>
        </w:rPr>
        <w:t>残疾人福利性单位声明函</w:t>
      </w:r>
    </w:p>
    <w:p w:rsidR="00CB7322" w:rsidRDefault="00CB7322">
      <w:pPr>
        <w:spacing w:line="588" w:lineRule="exact"/>
        <w:rPr>
          <w:b/>
          <w:spacing w:val="6"/>
          <w:sz w:val="30"/>
          <w:szCs w:val="30"/>
        </w:rPr>
      </w:pPr>
    </w:p>
    <w:p w:rsidR="00CB7322" w:rsidRDefault="00E7781F" w:rsidP="002F2BB9">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CB7322" w:rsidRDefault="00E7781F" w:rsidP="002F2BB9">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CB7322" w:rsidRDefault="00CB7322" w:rsidP="002F2BB9">
      <w:pPr>
        <w:snapToGrid w:val="0"/>
        <w:spacing w:line="360" w:lineRule="auto"/>
        <w:ind w:firstLineChars="200" w:firstLine="446"/>
        <w:rPr>
          <w:sz w:val="24"/>
          <w:szCs w:val="21"/>
        </w:rPr>
      </w:pPr>
    </w:p>
    <w:p w:rsidR="00CB7322" w:rsidRDefault="00CB7322" w:rsidP="002F2BB9">
      <w:pPr>
        <w:snapToGrid w:val="0"/>
        <w:spacing w:line="360" w:lineRule="auto"/>
        <w:ind w:firstLineChars="200" w:firstLine="446"/>
        <w:rPr>
          <w:sz w:val="24"/>
          <w:szCs w:val="21"/>
        </w:rPr>
      </w:pPr>
    </w:p>
    <w:p w:rsidR="00CB7322" w:rsidRDefault="00E7781F" w:rsidP="002F2BB9">
      <w:pPr>
        <w:snapToGrid w:val="0"/>
        <w:spacing w:line="360" w:lineRule="auto"/>
        <w:ind w:firstLineChars="200" w:firstLine="446"/>
        <w:jc w:val="left"/>
        <w:rPr>
          <w:sz w:val="24"/>
          <w:szCs w:val="21"/>
        </w:rPr>
      </w:pPr>
      <w:r>
        <w:rPr>
          <w:rFonts w:hAnsiTheme="minorEastAsia" w:hint="eastAsia"/>
          <w:sz w:val="24"/>
          <w:szCs w:val="21"/>
        </w:rPr>
        <w:t>投标人名称：</w:t>
      </w:r>
    </w:p>
    <w:p w:rsidR="00CB7322" w:rsidRDefault="00CB7322" w:rsidP="002F2BB9">
      <w:pPr>
        <w:snapToGrid w:val="0"/>
        <w:spacing w:line="360" w:lineRule="auto"/>
        <w:ind w:firstLineChars="200" w:firstLine="446"/>
        <w:jc w:val="left"/>
        <w:rPr>
          <w:sz w:val="24"/>
          <w:szCs w:val="21"/>
        </w:rPr>
      </w:pPr>
    </w:p>
    <w:p w:rsidR="00CB7322" w:rsidRDefault="00E7781F" w:rsidP="002F2BB9">
      <w:pPr>
        <w:snapToGrid w:val="0"/>
        <w:spacing w:line="360" w:lineRule="auto"/>
        <w:ind w:firstLineChars="200" w:firstLine="446"/>
        <w:jc w:val="left"/>
        <w:rPr>
          <w:sz w:val="24"/>
          <w:szCs w:val="21"/>
        </w:rPr>
      </w:pPr>
      <w:r>
        <w:rPr>
          <w:rFonts w:hAnsiTheme="minorEastAsia" w:hint="eastAsia"/>
          <w:sz w:val="24"/>
          <w:szCs w:val="21"/>
        </w:rPr>
        <w:t>日期：年月日</w:t>
      </w:r>
    </w:p>
    <w:p w:rsidR="00CB7322" w:rsidRDefault="00CB7322" w:rsidP="002F2BB9">
      <w:pPr>
        <w:snapToGrid w:val="0"/>
        <w:spacing w:line="360" w:lineRule="auto"/>
        <w:ind w:firstLineChars="200" w:firstLine="446"/>
        <w:jc w:val="left"/>
        <w:rPr>
          <w:sz w:val="24"/>
          <w:szCs w:val="21"/>
        </w:rPr>
      </w:pPr>
    </w:p>
    <w:p w:rsidR="00CB7322" w:rsidRDefault="00CB7322" w:rsidP="002F2BB9">
      <w:pPr>
        <w:snapToGrid w:val="0"/>
        <w:spacing w:line="360" w:lineRule="auto"/>
        <w:ind w:firstLineChars="200" w:firstLine="446"/>
        <w:jc w:val="left"/>
        <w:rPr>
          <w:sz w:val="24"/>
          <w:szCs w:val="21"/>
        </w:rPr>
      </w:pPr>
    </w:p>
    <w:p w:rsidR="00CB7322" w:rsidRDefault="00E7781F" w:rsidP="002F2BB9">
      <w:pPr>
        <w:snapToGrid w:val="0"/>
        <w:spacing w:line="360" w:lineRule="auto"/>
        <w:ind w:firstLineChars="200" w:firstLine="446"/>
        <w:rPr>
          <w:sz w:val="24"/>
          <w:szCs w:val="21"/>
        </w:rPr>
      </w:pPr>
      <w:r>
        <w:rPr>
          <w:rFonts w:hAnsiTheme="minorEastAsia" w:hint="eastAsia"/>
          <w:sz w:val="24"/>
          <w:szCs w:val="21"/>
        </w:rPr>
        <w:t>注：</w:t>
      </w:r>
    </w:p>
    <w:p w:rsidR="00CB7322" w:rsidRDefault="00E7781F">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CB7322" w:rsidRDefault="00E7781F">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CB7322" w:rsidRDefault="00E7781F">
      <w:pPr>
        <w:widowControl/>
        <w:jc w:val="left"/>
        <w:rPr>
          <w:b/>
          <w:sz w:val="24"/>
        </w:rPr>
      </w:pPr>
      <w:r>
        <w:rPr>
          <w:b/>
          <w:sz w:val="24"/>
        </w:rPr>
        <w:br w:type="page"/>
      </w:r>
    </w:p>
    <w:p w:rsidR="00CB7322" w:rsidRDefault="00E7781F">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E7781F">
      <w:pPr>
        <w:spacing w:line="560" w:lineRule="exact"/>
        <w:jc w:val="left"/>
        <w:rPr>
          <w:b/>
          <w:sz w:val="24"/>
        </w:rPr>
      </w:pPr>
      <w:r>
        <w:rPr>
          <w:b/>
          <w:sz w:val="24"/>
        </w:rPr>
        <w:lastRenderedPageBreak/>
        <w:t>附件</w:t>
      </w:r>
      <w:r>
        <w:rPr>
          <w:b/>
          <w:sz w:val="24"/>
        </w:rPr>
        <w:t>1</w:t>
      </w:r>
      <w:r>
        <w:rPr>
          <w:rFonts w:hint="eastAsia"/>
          <w:b/>
          <w:sz w:val="24"/>
        </w:rPr>
        <w:t>1</w:t>
      </w:r>
    </w:p>
    <w:p w:rsidR="00CB7322" w:rsidRDefault="00E7781F">
      <w:pPr>
        <w:spacing w:line="560" w:lineRule="exact"/>
        <w:jc w:val="center"/>
        <w:rPr>
          <w:b/>
          <w:sz w:val="24"/>
        </w:rPr>
      </w:pPr>
      <w:r>
        <w:rPr>
          <w:b/>
          <w:sz w:val="24"/>
        </w:rPr>
        <w:t>管理大纲</w:t>
      </w:r>
    </w:p>
    <w:p w:rsidR="00CB7322" w:rsidRDefault="00E7781F" w:rsidP="002F2BB9">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CB7322" w:rsidRDefault="00E7781F" w:rsidP="002F2BB9">
      <w:pPr>
        <w:spacing w:line="560" w:lineRule="exact"/>
        <w:ind w:firstLineChars="300" w:firstLine="669"/>
        <w:jc w:val="left"/>
        <w:rPr>
          <w:sz w:val="24"/>
        </w:rPr>
      </w:pPr>
      <w:r>
        <w:rPr>
          <w:sz w:val="24"/>
        </w:rPr>
        <w:t>投标人将专项服务委托专业公司承担的，应当进行说明。</w:t>
      </w: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E7781F">
      <w:pPr>
        <w:spacing w:line="360" w:lineRule="auto"/>
        <w:ind w:right="84"/>
        <w:rPr>
          <w:sz w:val="24"/>
        </w:rPr>
      </w:pPr>
      <w:r>
        <w:rPr>
          <w:sz w:val="24"/>
        </w:rPr>
        <w:t>投标人名称：</w:t>
      </w:r>
    </w:p>
    <w:p w:rsidR="00CB7322" w:rsidRDefault="00CB7322" w:rsidP="002F2BB9">
      <w:pPr>
        <w:spacing w:line="360" w:lineRule="auto"/>
        <w:ind w:right="84" w:firstLineChars="100" w:firstLine="223"/>
        <w:rPr>
          <w:sz w:val="24"/>
        </w:rPr>
      </w:pPr>
    </w:p>
    <w:p w:rsidR="00CB7322" w:rsidRDefault="00E7781F">
      <w:pPr>
        <w:spacing w:line="360" w:lineRule="auto"/>
        <w:ind w:right="84"/>
        <w:rPr>
          <w:position w:val="-40"/>
          <w:sz w:val="24"/>
        </w:rPr>
      </w:pPr>
      <w:r>
        <w:rPr>
          <w:sz w:val="24"/>
        </w:rPr>
        <w:t>日期：</w:t>
      </w: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CB7322">
      <w:pPr>
        <w:spacing w:line="560" w:lineRule="exact"/>
        <w:jc w:val="left"/>
        <w:rPr>
          <w:sz w:val="28"/>
        </w:rPr>
      </w:pPr>
    </w:p>
    <w:p w:rsidR="00CB7322" w:rsidRDefault="00E7781F">
      <w:pPr>
        <w:widowControl/>
        <w:jc w:val="left"/>
        <w:rPr>
          <w:b/>
          <w:color w:val="000000"/>
          <w:sz w:val="24"/>
        </w:rPr>
      </w:pPr>
      <w:r>
        <w:rPr>
          <w:b/>
          <w:color w:val="000000"/>
          <w:sz w:val="24"/>
        </w:rPr>
        <w:br w:type="page"/>
      </w:r>
    </w:p>
    <w:p w:rsidR="00CB7322" w:rsidRDefault="00E7781F">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CB7322" w:rsidRDefault="00E7781F">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CB7322">
        <w:trPr>
          <w:cantSplit/>
          <w:jc w:val="center"/>
        </w:trPr>
        <w:tc>
          <w:tcPr>
            <w:tcW w:w="1452" w:type="dxa"/>
            <w:gridSpan w:val="2"/>
          </w:tcPr>
          <w:p w:rsidR="00CB7322" w:rsidRDefault="00E7781F">
            <w:pPr>
              <w:spacing w:line="360" w:lineRule="auto"/>
              <w:ind w:right="84"/>
              <w:jc w:val="center"/>
              <w:rPr>
                <w:position w:val="-36"/>
                <w:sz w:val="24"/>
              </w:rPr>
            </w:pPr>
            <w:r>
              <w:rPr>
                <w:position w:val="-36"/>
                <w:sz w:val="24"/>
              </w:rPr>
              <w:t>姓名</w:t>
            </w:r>
          </w:p>
        </w:tc>
        <w:tc>
          <w:tcPr>
            <w:tcW w:w="1396" w:type="dxa"/>
            <w:gridSpan w:val="2"/>
          </w:tcPr>
          <w:p w:rsidR="00CB7322" w:rsidRDefault="00CB7322">
            <w:pPr>
              <w:spacing w:line="360" w:lineRule="auto"/>
              <w:ind w:right="84"/>
              <w:jc w:val="center"/>
              <w:rPr>
                <w:position w:val="-36"/>
                <w:sz w:val="24"/>
              </w:rPr>
            </w:pPr>
          </w:p>
        </w:tc>
        <w:tc>
          <w:tcPr>
            <w:tcW w:w="1449" w:type="dxa"/>
            <w:gridSpan w:val="2"/>
          </w:tcPr>
          <w:p w:rsidR="00CB7322" w:rsidRDefault="00E7781F">
            <w:pPr>
              <w:spacing w:line="360" w:lineRule="auto"/>
              <w:ind w:right="84"/>
              <w:jc w:val="center"/>
              <w:rPr>
                <w:position w:val="-36"/>
                <w:sz w:val="24"/>
              </w:rPr>
            </w:pPr>
            <w:r>
              <w:rPr>
                <w:position w:val="-36"/>
                <w:sz w:val="24"/>
              </w:rPr>
              <w:t>性别</w:t>
            </w:r>
          </w:p>
        </w:tc>
        <w:tc>
          <w:tcPr>
            <w:tcW w:w="1894" w:type="dxa"/>
            <w:gridSpan w:val="3"/>
          </w:tcPr>
          <w:p w:rsidR="00CB7322" w:rsidRDefault="00CB7322">
            <w:pPr>
              <w:spacing w:line="360" w:lineRule="auto"/>
              <w:ind w:right="84"/>
              <w:jc w:val="center"/>
              <w:rPr>
                <w:position w:val="-36"/>
                <w:sz w:val="24"/>
              </w:rPr>
            </w:pPr>
          </w:p>
        </w:tc>
        <w:tc>
          <w:tcPr>
            <w:tcW w:w="1426" w:type="dxa"/>
            <w:gridSpan w:val="2"/>
          </w:tcPr>
          <w:p w:rsidR="00CB7322" w:rsidRDefault="00E7781F">
            <w:pPr>
              <w:spacing w:line="360" w:lineRule="auto"/>
              <w:ind w:right="84"/>
              <w:jc w:val="center"/>
              <w:rPr>
                <w:position w:val="-36"/>
                <w:sz w:val="24"/>
              </w:rPr>
            </w:pPr>
            <w:r>
              <w:rPr>
                <w:position w:val="-36"/>
                <w:sz w:val="24"/>
              </w:rPr>
              <w:t>年龄</w:t>
            </w:r>
          </w:p>
        </w:tc>
        <w:tc>
          <w:tcPr>
            <w:tcW w:w="1290" w:type="dxa"/>
          </w:tcPr>
          <w:p w:rsidR="00CB7322" w:rsidRDefault="00CB7322">
            <w:pPr>
              <w:spacing w:line="360" w:lineRule="auto"/>
              <w:ind w:right="84"/>
              <w:jc w:val="center"/>
              <w:rPr>
                <w:position w:val="-36"/>
                <w:sz w:val="24"/>
              </w:rPr>
            </w:pPr>
          </w:p>
        </w:tc>
      </w:tr>
      <w:tr w:rsidR="00CB7322">
        <w:trPr>
          <w:cantSplit/>
          <w:jc w:val="center"/>
        </w:trPr>
        <w:tc>
          <w:tcPr>
            <w:tcW w:w="1452" w:type="dxa"/>
            <w:gridSpan w:val="2"/>
          </w:tcPr>
          <w:p w:rsidR="00CB7322" w:rsidRDefault="00E7781F">
            <w:pPr>
              <w:spacing w:line="360" w:lineRule="auto"/>
              <w:ind w:right="84"/>
              <w:jc w:val="center"/>
              <w:rPr>
                <w:position w:val="-36"/>
                <w:sz w:val="24"/>
              </w:rPr>
            </w:pPr>
            <w:r>
              <w:rPr>
                <w:position w:val="-36"/>
                <w:sz w:val="24"/>
              </w:rPr>
              <w:t>职称</w:t>
            </w:r>
          </w:p>
        </w:tc>
        <w:tc>
          <w:tcPr>
            <w:tcW w:w="1396" w:type="dxa"/>
            <w:gridSpan w:val="2"/>
          </w:tcPr>
          <w:p w:rsidR="00CB7322" w:rsidRDefault="00CB7322">
            <w:pPr>
              <w:spacing w:line="360" w:lineRule="auto"/>
              <w:ind w:right="84"/>
              <w:jc w:val="center"/>
              <w:rPr>
                <w:position w:val="-36"/>
                <w:sz w:val="24"/>
              </w:rPr>
            </w:pPr>
          </w:p>
        </w:tc>
        <w:tc>
          <w:tcPr>
            <w:tcW w:w="1449" w:type="dxa"/>
            <w:gridSpan w:val="2"/>
          </w:tcPr>
          <w:p w:rsidR="00CB7322" w:rsidRDefault="00E7781F">
            <w:pPr>
              <w:spacing w:line="360" w:lineRule="auto"/>
              <w:ind w:right="84"/>
              <w:jc w:val="center"/>
              <w:rPr>
                <w:position w:val="-36"/>
                <w:sz w:val="24"/>
              </w:rPr>
            </w:pPr>
            <w:r>
              <w:rPr>
                <w:position w:val="-36"/>
                <w:sz w:val="24"/>
              </w:rPr>
              <w:t>毕业学校</w:t>
            </w:r>
          </w:p>
        </w:tc>
        <w:tc>
          <w:tcPr>
            <w:tcW w:w="1894" w:type="dxa"/>
            <w:gridSpan w:val="3"/>
          </w:tcPr>
          <w:p w:rsidR="00CB7322" w:rsidRDefault="00CB7322">
            <w:pPr>
              <w:spacing w:line="360" w:lineRule="auto"/>
              <w:ind w:right="84"/>
              <w:jc w:val="center"/>
              <w:rPr>
                <w:position w:val="-36"/>
                <w:sz w:val="24"/>
              </w:rPr>
            </w:pPr>
          </w:p>
        </w:tc>
        <w:tc>
          <w:tcPr>
            <w:tcW w:w="1426" w:type="dxa"/>
            <w:gridSpan w:val="2"/>
          </w:tcPr>
          <w:p w:rsidR="00CB7322" w:rsidRDefault="00E7781F">
            <w:pPr>
              <w:spacing w:line="360" w:lineRule="auto"/>
              <w:ind w:right="84"/>
              <w:jc w:val="center"/>
              <w:rPr>
                <w:position w:val="-36"/>
                <w:sz w:val="24"/>
              </w:rPr>
            </w:pPr>
            <w:r>
              <w:rPr>
                <w:position w:val="-36"/>
                <w:sz w:val="24"/>
              </w:rPr>
              <w:t>毕业时间</w:t>
            </w:r>
          </w:p>
        </w:tc>
        <w:tc>
          <w:tcPr>
            <w:tcW w:w="1290" w:type="dxa"/>
          </w:tcPr>
          <w:p w:rsidR="00CB7322" w:rsidRDefault="00CB7322">
            <w:pPr>
              <w:spacing w:line="360" w:lineRule="auto"/>
              <w:ind w:right="84"/>
              <w:jc w:val="center"/>
              <w:rPr>
                <w:position w:val="-36"/>
                <w:sz w:val="24"/>
              </w:rPr>
            </w:pPr>
          </w:p>
        </w:tc>
      </w:tr>
      <w:tr w:rsidR="00CB7322">
        <w:trPr>
          <w:cantSplit/>
          <w:jc w:val="center"/>
        </w:trPr>
        <w:tc>
          <w:tcPr>
            <w:tcW w:w="1452" w:type="dxa"/>
            <w:gridSpan w:val="2"/>
          </w:tcPr>
          <w:p w:rsidR="00CB7322" w:rsidRDefault="00E7781F">
            <w:pPr>
              <w:spacing w:line="360" w:lineRule="auto"/>
              <w:ind w:right="84"/>
              <w:jc w:val="center"/>
              <w:rPr>
                <w:position w:val="-36"/>
                <w:sz w:val="24"/>
              </w:rPr>
            </w:pPr>
            <w:r>
              <w:rPr>
                <w:position w:val="-36"/>
                <w:sz w:val="24"/>
              </w:rPr>
              <w:t>所学专业</w:t>
            </w:r>
          </w:p>
        </w:tc>
        <w:tc>
          <w:tcPr>
            <w:tcW w:w="1396" w:type="dxa"/>
            <w:gridSpan w:val="2"/>
          </w:tcPr>
          <w:p w:rsidR="00CB7322" w:rsidRDefault="00CB7322">
            <w:pPr>
              <w:spacing w:line="360" w:lineRule="auto"/>
              <w:ind w:right="84"/>
              <w:jc w:val="center"/>
              <w:rPr>
                <w:position w:val="-36"/>
                <w:sz w:val="24"/>
              </w:rPr>
            </w:pPr>
          </w:p>
        </w:tc>
        <w:tc>
          <w:tcPr>
            <w:tcW w:w="1449" w:type="dxa"/>
            <w:gridSpan w:val="2"/>
          </w:tcPr>
          <w:p w:rsidR="00CB7322" w:rsidRDefault="00E7781F">
            <w:pPr>
              <w:spacing w:line="360" w:lineRule="auto"/>
              <w:ind w:right="84"/>
              <w:jc w:val="center"/>
              <w:rPr>
                <w:position w:val="-36"/>
                <w:sz w:val="24"/>
              </w:rPr>
            </w:pPr>
            <w:r>
              <w:rPr>
                <w:position w:val="-36"/>
                <w:sz w:val="24"/>
              </w:rPr>
              <w:t>最高学历</w:t>
            </w:r>
          </w:p>
        </w:tc>
        <w:tc>
          <w:tcPr>
            <w:tcW w:w="1894" w:type="dxa"/>
            <w:gridSpan w:val="3"/>
          </w:tcPr>
          <w:p w:rsidR="00CB7322" w:rsidRDefault="00CB7322">
            <w:pPr>
              <w:spacing w:line="360" w:lineRule="auto"/>
              <w:ind w:right="84"/>
              <w:jc w:val="center"/>
              <w:rPr>
                <w:position w:val="-36"/>
                <w:sz w:val="24"/>
              </w:rPr>
            </w:pPr>
          </w:p>
        </w:tc>
        <w:tc>
          <w:tcPr>
            <w:tcW w:w="1426" w:type="dxa"/>
            <w:gridSpan w:val="2"/>
          </w:tcPr>
          <w:p w:rsidR="00CB7322" w:rsidRDefault="00E7781F">
            <w:pPr>
              <w:spacing w:line="360" w:lineRule="auto"/>
              <w:ind w:right="84"/>
              <w:jc w:val="center"/>
              <w:rPr>
                <w:position w:val="-36"/>
                <w:sz w:val="24"/>
              </w:rPr>
            </w:pPr>
            <w:r>
              <w:rPr>
                <w:spacing w:val="-12"/>
                <w:position w:val="-36"/>
                <w:sz w:val="24"/>
              </w:rPr>
              <w:t>联系电话</w:t>
            </w:r>
          </w:p>
        </w:tc>
        <w:tc>
          <w:tcPr>
            <w:tcW w:w="1290" w:type="dxa"/>
          </w:tcPr>
          <w:p w:rsidR="00CB7322" w:rsidRDefault="00CB7322">
            <w:pPr>
              <w:spacing w:line="360" w:lineRule="auto"/>
              <w:ind w:right="84"/>
              <w:jc w:val="center"/>
              <w:rPr>
                <w:position w:val="-36"/>
                <w:sz w:val="24"/>
              </w:rPr>
            </w:pPr>
          </w:p>
        </w:tc>
      </w:tr>
      <w:tr w:rsidR="00CB7322">
        <w:trPr>
          <w:cantSplit/>
          <w:jc w:val="center"/>
        </w:trPr>
        <w:tc>
          <w:tcPr>
            <w:tcW w:w="2346" w:type="dxa"/>
            <w:gridSpan w:val="3"/>
            <w:vAlign w:val="center"/>
          </w:tcPr>
          <w:p w:rsidR="00CB7322" w:rsidRDefault="00E7781F">
            <w:pPr>
              <w:spacing w:line="360" w:lineRule="auto"/>
              <w:ind w:right="84"/>
              <w:jc w:val="center"/>
              <w:rPr>
                <w:spacing w:val="-28"/>
                <w:position w:val="-36"/>
                <w:sz w:val="24"/>
              </w:rPr>
            </w:pPr>
            <w:r>
              <w:rPr>
                <w:position w:val="-36"/>
                <w:sz w:val="24"/>
              </w:rPr>
              <w:t>所获证书及编号</w:t>
            </w:r>
          </w:p>
        </w:tc>
        <w:tc>
          <w:tcPr>
            <w:tcW w:w="1951" w:type="dxa"/>
            <w:gridSpan w:val="3"/>
          </w:tcPr>
          <w:p w:rsidR="00CB7322" w:rsidRDefault="00CB7322">
            <w:pPr>
              <w:spacing w:line="360" w:lineRule="auto"/>
              <w:ind w:right="84"/>
              <w:jc w:val="center"/>
              <w:rPr>
                <w:position w:val="-36"/>
                <w:sz w:val="24"/>
              </w:rPr>
            </w:pPr>
          </w:p>
        </w:tc>
        <w:tc>
          <w:tcPr>
            <w:tcW w:w="3138" w:type="dxa"/>
            <w:gridSpan w:val="4"/>
          </w:tcPr>
          <w:p w:rsidR="00CB7322" w:rsidRDefault="00E7781F">
            <w:pPr>
              <w:spacing w:line="560" w:lineRule="exact"/>
              <w:jc w:val="center"/>
              <w:rPr>
                <w:sz w:val="24"/>
              </w:rPr>
            </w:pPr>
            <w:r>
              <w:rPr>
                <w:sz w:val="24"/>
              </w:rPr>
              <w:t>从事物业管理</w:t>
            </w:r>
          </w:p>
          <w:p w:rsidR="00CB7322" w:rsidRDefault="00E7781F">
            <w:pPr>
              <w:spacing w:line="360" w:lineRule="auto"/>
              <w:ind w:right="84"/>
              <w:jc w:val="center"/>
              <w:rPr>
                <w:position w:val="-36"/>
                <w:sz w:val="24"/>
              </w:rPr>
            </w:pPr>
            <w:r>
              <w:rPr>
                <w:sz w:val="24"/>
              </w:rPr>
              <w:t>工作年限</w:t>
            </w:r>
          </w:p>
        </w:tc>
        <w:tc>
          <w:tcPr>
            <w:tcW w:w="1472" w:type="dxa"/>
            <w:gridSpan w:val="2"/>
          </w:tcPr>
          <w:p w:rsidR="00CB7322" w:rsidRDefault="00CB7322">
            <w:pPr>
              <w:spacing w:line="360" w:lineRule="auto"/>
              <w:ind w:right="84"/>
              <w:jc w:val="center"/>
              <w:rPr>
                <w:position w:val="-36"/>
                <w:sz w:val="24"/>
              </w:rPr>
            </w:pPr>
          </w:p>
        </w:tc>
      </w:tr>
      <w:tr w:rsidR="00CB7322">
        <w:trPr>
          <w:cantSplit/>
          <w:jc w:val="center"/>
        </w:trPr>
        <w:tc>
          <w:tcPr>
            <w:tcW w:w="8907" w:type="dxa"/>
            <w:gridSpan w:val="12"/>
          </w:tcPr>
          <w:p w:rsidR="00CB7322" w:rsidRDefault="00E7781F">
            <w:pPr>
              <w:spacing w:line="360" w:lineRule="auto"/>
              <w:ind w:right="84"/>
              <w:jc w:val="center"/>
              <w:rPr>
                <w:position w:val="-36"/>
                <w:sz w:val="24"/>
              </w:rPr>
            </w:pPr>
            <w:r>
              <w:rPr>
                <w:position w:val="-36"/>
                <w:sz w:val="24"/>
              </w:rPr>
              <w:t>近三年来的主要工作业绩及担任的主要工作经历</w:t>
            </w:r>
          </w:p>
        </w:tc>
      </w:tr>
      <w:tr w:rsidR="00CB7322">
        <w:trPr>
          <w:cantSplit/>
          <w:jc w:val="center"/>
        </w:trPr>
        <w:tc>
          <w:tcPr>
            <w:tcW w:w="952" w:type="dxa"/>
          </w:tcPr>
          <w:p w:rsidR="00CB7322" w:rsidRDefault="00E7781F">
            <w:pPr>
              <w:spacing w:line="360" w:lineRule="auto"/>
              <w:ind w:right="84"/>
              <w:rPr>
                <w:position w:val="-36"/>
                <w:sz w:val="24"/>
              </w:rPr>
            </w:pPr>
            <w:r>
              <w:rPr>
                <w:position w:val="-36"/>
                <w:sz w:val="24"/>
              </w:rPr>
              <w:t>时间</w:t>
            </w:r>
          </w:p>
        </w:tc>
        <w:tc>
          <w:tcPr>
            <w:tcW w:w="1394" w:type="dxa"/>
            <w:gridSpan w:val="2"/>
          </w:tcPr>
          <w:p w:rsidR="00CB7322" w:rsidRDefault="00E7781F">
            <w:pPr>
              <w:spacing w:line="360" w:lineRule="auto"/>
              <w:ind w:right="84"/>
              <w:jc w:val="center"/>
              <w:rPr>
                <w:position w:val="-36"/>
                <w:sz w:val="24"/>
              </w:rPr>
            </w:pPr>
            <w:r>
              <w:rPr>
                <w:position w:val="-36"/>
                <w:sz w:val="24"/>
              </w:rPr>
              <w:t>地点</w:t>
            </w:r>
          </w:p>
        </w:tc>
        <w:tc>
          <w:tcPr>
            <w:tcW w:w="1445" w:type="dxa"/>
            <w:gridSpan w:val="2"/>
          </w:tcPr>
          <w:p w:rsidR="00CB7322" w:rsidRDefault="00E7781F">
            <w:pPr>
              <w:spacing w:line="360" w:lineRule="auto"/>
              <w:ind w:right="84"/>
              <w:jc w:val="center"/>
              <w:rPr>
                <w:position w:val="-36"/>
                <w:sz w:val="24"/>
              </w:rPr>
            </w:pPr>
            <w:r>
              <w:rPr>
                <w:position w:val="-36"/>
                <w:sz w:val="24"/>
              </w:rPr>
              <w:t>单位</w:t>
            </w:r>
          </w:p>
        </w:tc>
        <w:tc>
          <w:tcPr>
            <w:tcW w:w="944" w:type="dxa"/>
            <w:gridSpan w:val="2"/>
          </w:tcPr>
          <w:p w:rsidR="00CB7322" w:rsidRDefault="00E7781F">
            <w:pPr>
              <w:spacing w:line="360" w:lineRule="auto"/>
              <w:ind w:right="84"/>
              <w:jc w:val="center"/>
              <w:rPr>
                <w:position w:val="-36"/>
                <w:sz w:val="24"/>
              </w:rPr>
            </w:pPr>
            <w:r>
              <w:rPr>
                <w:position w:val="-36"/>
                <w:sz w:val="24"/>
              </w:rPr>
              <w:t>职务</w:t>
            </w:r>
          </w:p>
        </w:tc>
        <w:tc>
          <w:tcPr>
            <w:tcW w:w="4172" w:type="dxa"/>
            <w:gridSpan w:val="5"/>
          </w:tcPr>
          <w:p w:rsidR="00CB7322" w:rsidRDefault="00E7781F">
            <w:pPr>
              <w:spacing w:line="360" w:lineRule="auto"/>
              <w:ind w:right="84"/>
              <w:jc w:val="center"/>
              <w:rPr>
                <w:position w:val="-36"/>
                <w:sz w:val="24"/>
              </w:rPr>
            </w:pPr>
            <w:r>
              <w:rPr>
                <w:position w:val="-36"/>
                <w:sz w:val="24"/>
              </w:rPr>
              <w:t>主要工作</w:t>
            </w:r>
          </w:p>
        </w:tc>
      </w:tr>
      <w:tr w:rsidR="00CB7322">
        <w:trPr>
          <w:cantSplit/>
          <w:jc w:val="center"/>
        </w:trPr>
        <w:tc>
          <w:tcPr>
            <w:tcW w:w="952" w:type="dxa"/>
          </w:tcPr>
          <w:p w:rsidR="00CB7322" w:rsidRDefault="00CB7322">
            <w:pPr>
              <w:spacing w:line="360" w:lineRule="auto"/>
              <w:ind w:right="84"/>
              <w:rPr>
                <w:position w:val="-36"/>
                <w:sz w:val="24"/>
              </w:rPr>
            </w:pPr>
          </w:p>
          <w:p w:rsidR="00CB7322" w:rsidRDefault="00CB7322">
            <w:pPr>
              <w:spacing w:line="360" w:lineRule="auto"/>
              <w:ind w:right="84"/>
              <w:rPr>
                <w:position w:val="-36"/>
                <w:sz w:val="24"/>
              </w:rPr>
            </w:pPr>
          </w:p>
          <w:p w:rsidR="00CB7322" w:rsidRDefault="00CB7322">
            <w:pPr>
              <w:spacing w:line="360" w:lineRule="auto"/>
              <w:ind w:right="84"/>
              <w:rPr>
                <w:position w:val="-36"/>
                <w:sz w:val="24"/>
              </w:rPr>
            </w:pPr>
          </w:p>
          <w:p w:rsidR="00CB7322" w:rsidRDefault="00CB7322">
            <w:pPr>
              <w:spacing w:line="360" w:lineRule="auto"/>
              <w:ind w:right="84"/>
              <w:rPr>
                <w:position w:val="-36"/>
                <w:sz w:val="24"/>
              </w:rPr>
            </w:pPr>
          </w:p>
          <w:p w:rsidR="00CB7322" w:rsidRDefault="00CB7322">
            <w:pPr>
              <w:spacing w:line="360" w:lineRule="auto"/>
              <w:ind w:right="84"/>
              <w:rPr>
                <w:position w:val="-36"/>
                <w:sz w:val="24"/>
              </w:rPr>
            </w:pPr>
          </w:p>
        </w:tc>
        <w:tc>
          <w:tcPr>
            <w:tcW w:w="1394" w:type="dxa"/>
            <w:gridSpan w:val="2"/>
          </w:tcPr>
          <w:p w:rsidR="00CB7322" w:rsidRDefault="00CB7322">
            <w:pPr>
              <w:spacing w:line="360" w:lineRule="auto"/>
              <w:ind w:right="84"/>
              <w:rPr>
                <w:position w:val="-36"/>
                <w:sz w:val="24"/>
              </w:rPr>
            </w:pPr>
          </w:p>
        </w:tc>
        <w:tc>
          <w:tcPr>
            <w:tcW w:w="1445" w:type="dxa"/>
            <w:gridSpan w:val="2"/>
          </w:tcPr>
          <w:p w:rsidR="00CB7322" w:rsidRDefault="00CB7322">
            <w:pPr>
              <w:spacing w:line="360" w:lineRule="auto"/>
              <w:ind w:right="84"/>
              <w:rPr>
                <w:position w:val="-36"/>
                <w:sz w:val="24"/>
              </w:rPr>
            </w:pPr>
          </w:p>
        </w:tc>
        <w:tc>
          <w:tcPr>
            <w:tcW w:w="944" w:type="dxa"/>
            <w:gridSpan w:val="2"/>
          </w:tcPr>
          <w:p w:rsidR="00CB7322" w:rsidRDefault="00CB7322">
            <w:pPr>
              <w:spacing w:line="360" w:lineRule="auto"/>
              <w:ind w:right="84"/>
              <w:rPr>
                <w:position w:val="-36"/>
                <w:sz w:val="24"/>
              </w:rPr>
            </w:pPr>
          </w:p>
        </w:tc>
        <w:tc>
          <w:tcPr>
            <w:tcW w:w="4172" w:type="dxa"/>
            <w:gridSpan w:val="5"/>
          </w:tcPr>
          <w:p w:rsidR="00CB7322" w:rsidRDefault="00CB7322">
            <w:pPr>
              <w:spacing w:line="360" w:lineRule="auto"/>
              <w:ind w:right="84"/>
              <w:rPr>
                <w:position w:val="-36"/>
                <w:sz w:val="24"/>
              </w:rPr>
            </w:pPr>
          </w:p>
        </w:tc>
      </w:tr>
      <w:tr w:rsidR="00CB7322">
        <w:trPr>
          <w:cantSplit/>
          <w:jc w:val="center"/>
        </w:trPr>
        <w:tc>
          <w:tcPr>
            <w:tcW w:w="8907" w:type="dxa"/>
            <w:gridSpan w:val="12"/>
          </w:tcPr>
          <w:p w:rsidR="00CB7322" w:rsidRDefault="00E7781F">
            <w:pPr>
              <w:spacing w:line="360" w:lineRule="auto"/>
              <w:ind w:right="84"/>
              <w:jc w:val="center"/>
              <w:rPr>
                <w:position w:val="-36"/>
                <w:sz w:val="24"/>
              </w:rPr>
            </w:pPr>
            <w:r>
              <w:rPr>
                <w:position w:val="-36"/>
                <w:sz w:val="24"/>
              </w:rPr>
              <w:t>曾担任负责人的项目</w:t>
            </w:r>
          </w:p>
        </w:tc>
      </w:tr>
      <w:tr w:rsidR="00CB7322">
        <w:trPr>
          <w:cantSplit/>
          <w:jc w:val="center"/>
        </w:trPr>
        <w:tc>
          <w:tcPr>
            <w:tcW w:w="952" w:type="dxa"/>
          </w:tcPr>
          <w:p w:rsidR="00CB7322" w:rsidRDefault="00E7781F">
            <w:pPr>
              <w:spacing w:line="360" w:lineRule="auto"/>
              <w:ind w:right="84"/>
              <w:rPr>
                <w:position w:val="-36"/>
                <w:sz w:val="24"/>
              </w:rPr>
            </w:pPr>
            <w:r>
              <w:rPr>
                <w:position w:val="-36"/>
                <w:sz w:val="24"/>
              </w:rPr>
              <w:t>时间</w:t>
            </w:r>
          </w:p>
        </w:tc>
        <w:tc>
          <w:tcPr>
            <w:tcW w:w="1394" w:type="dxa"/>
            <w:gridSpan w:val="2"/>
          </w:tcPr>
          <w:p w:rsidR="00CB7322" w:rsidRDefault="00E7781F">
            <w:pPr>
              <w:spacing w:line="360" w:lineRule="auto"/>
              <w:ind w:right="84"/>
              <w:jc w:val="center"/>
              <w:rPr>
                <w:position w:val="-36"/>
                <w:sz w:val="24"/>
              </w:rPr>
            </w:pPr>
            <w:r>
              <w:rPr>
                <w:position w:val="-36"/>
                <w:sz w:val="24"/>
              </w:rPr>
              <w:t>委托单位</w:t>
            </w:r>
          </w:p>
        </w:tc>
        <w:tc>
          <w:tcPr>
            <w:tcW w:w="2389" w:type="dxa"/>
            <w:gridSpan w:val="4"/>
          </w:tcPr>
          <w:p w:rsidR="00CB7322" w:rsidRDefault="00E7781F">
            <w:pPr>
              <w:spacing w:line="360" w:lineRule="auto"/>
              <w:ind w:right="84"/>
              <w:jc w:val="center"/>
              <w:rPr>
                <w:position w:val="-36"/>
                <w:sz w:val="24"/>
              </w:rPr>
            </w:pPr>
            <w:r>
              <w:rPr>
                <w:position w:val="-36"/>
                <w:sz w:val="24"/>
              </w:rPr>
              <w:t>项目名称</w:t>
            </w:r>
          </w:p>
        </w:tc>
        <w:tc>
          <w:tcPr>
            <w:tcW w:w="1351" w:type="dxa"/>
          </w:tcPr>
          <w:p w:rsidR="00CB7322" w:rsidRDefault="00E7781F">
            <w:pPr>
              <w:spacing w:line="360" w:lineRule="auto"/>
              <w:ind w:right="84"/>
              <w:jc w:val="center"/>
              <w:rPr>
                <w:position w:val="-36"/>
                <w:sz w:val="24"/>
              </w:rPr>
            </w:pPr>
            <w:r>
              <w:rPr>
                <w:position w:val="-36"/>
                <w:sz w:val="24"/>
              </w:rPr>
              <w:t>项目规模</w:t>
            </w:r>
          </w:p>
        </w:tc>
        <w:tc>
          <w:tcPr>
            <w:tcW w:w="1349" w:type="dxa"/>
            <w:gridSpan w:val="2"/>
          </w:tcPr>
          <w:p w:rsidR="00CB7322" w:rsidRDefault="00E7781F">
            <w:pPr>
              <w:spacing w:line="360" w:lineRule="auto"/>
              <w:ind w:right="84"/>
              <w:jc w:val="center"/>
              <w:rPr>
                <w:position w:val="-36"/>
                <w:sz w:val="24"/>
              </w:rPr>
            </w:pPr>
            <w:r>
              <w:rPr>
                <w:position w:val="-36"/>
                <w:sz w:val="24"/>
              </w:rPr>
              <w:t>项目类型</w:t>
            </w:r>
          </w:p>
        </w:tc>
        <w:tc>
          <w:tcPr>
            <w:tcW w:w="1472" w:type="dxa"/>
            <w:gridSpan w:val="2"/>
          </w:tcPr>
          <w:p w:rsidR="00CB7322" w:rsidRDefault="00E7781F">
            <w:pPr>
              <w:spacing w:line="360" w:lineRule="auto"/>
              <w:ind w:right="84"/>
              <w:jc w:val="center"/>
              <w:rPr>
                <w:position w:val="-36"/>
                <w:sz w:val="24"/>
              </w:rPr>
            </w:pPr>
            <w:r>
              <w:rPr>
                <w:position w:val="-36"/>
                <w:sz w:val="24"/>
              </w:rPr>
              <w:t>备注</w:t>
            </w:r>
          </w:p>
        </w:tc>
      </w:tr>
      <w:tr w:rsidR="00CB7322">
        <w:trPr>
          <w:cantSplit/>
          <w:trHeight w:val="1249"/>
          <w:jc w:val="center"/>
        </w:trPr>
        <w:tc>
          <w:tcPr>
            <w:tcW w:w="952" w:type="dxa"/>
            <w:tcBorders>
              <w:bottom w:val="single" w:sz="4" w:space="0" w:color="auto"/>
            </w:tcBorders>
          </w:tcPr>
          <w:p w:rsidR="00CB7322" w:rsidRDefault="00CB7322">
            <w:pPr>
              <w:spacing w:line="360" w:lineRule="auto"/>
              <w:ind w:right="84"/>
              <w:rPr>
                <w:position w:val="-36"/>
                <w:sz w:val="24"/>
              </w:rPr>
            </w:pPr>
          </w:p>
          <w:p w:rsidR="00CB7322" w:rsidRDefault="00CB7322">
            <w:pPr>
              <w:spacing w:line="360" w:lineRule="auto"/>
              <w:ind w:right="84"/>
              <w:rPr>
                <w:position w:val="-36"/>
                <w:sz w:val="24"/>
              </w:rPr>
            </w:pPr>
          </w:p>
          <w:p w:rsidR="00CB7322" w:rsidRDefault="00CB7322">
            <w:pPr>
              <w:spacing w:line="360" w:lineRule="auto"/>
              <w:ind w:right="84"/>
              <w:rPr>
                <w:position w:val="-36"/>
                <w:sz w:val="24"/>
              </w:rPr>
            </w:pPr>
          </w:p>
        </w:tc>
        <w:tc>
          <w:tcPr>
            <w:tcW w:w="1394" w:type="dxa"/>
            <w:gridSpan w:val="2"/>
            <w:tcBorders>
              <w:bottom w:val="single" w:sz="4" w:space="0" w:color="auto"/>
            </w:tcBorders>
          </w:tcPr>
          <w:p w:rsidR="00CB7322" w:rsidRDefault="00CB7322">
            <w:pPr>
              <w:spacing w:line="360" w:lineRule="auto"/>
              <w:ind w:right="84"/>
              <w:rPr>
                <w:position w:val="-36"/>
                <w:sz w:val="24"/>
              </w:rPr>
            </w:pPr>
          </w:p>
        </w:tc>
        <w:tc>
          <w:tcPr>
            <w:tcW w:w="2389" w:type="dxa"/>
            <w:gridSpan w:val="4"/>
            <w:tcBorders>
              <w:bottom w:val="single" w:sz="4" w:space="0" w:color="auto"/>
            </w:tcBorders>
          </w:tcPr>
          <w:p w:rsidR="00CB7322" w:rsidRDefault="00CB7322">
            <w:pPr>
              <w:spacing w:line="360" w:lineRule="auto"/>
              <w:ind w:right="84"/>
              <w:rPr>
                <w:position w:val="-36"/>
                <w:sz w:val="24"/>
              </w:rPr>
            </w:pPr>
          </w:p>
        </w:tc>
        <w:tc>
          <w:tcPr>
            <w:tcW w:w="1351" w:type="dxa"/>
            <w:tcBorders>
              <w:bottom w:val="single" w:sz="4" w:space="0" w:color="auto"/>
            </w:tcBorders>
          </w:tcPr>
          <w:p w:rsidR="00CB7322" w:rsidRDefault="00CB7322">
            <w:pPr>
              <w:spacing w:line="360" w:lineRule="auto"/>
              <w:ind w:right="84"/>
              <w:rPr>
                <w:position w:val="-36"/>
                <w:sz w:val="24"/>
              </w:rPr>
            </w:pPr>
          </w:p>
        </w:tc>
        <w:tc>
          <w:tcPr>
            <w:tcW w:w="1349" w:type="dxa"/>
            <w:gridSpan w:val="2"/>
            <w:tcBorders>
              <w:bottom w:val="single" w:sz="4" w:space="0" w:color="auto"/>
            </w:tcBorders>
          </w:tcPr>
          <w:p w:rsidR="00CB7322" w:rsidRDefault="00CB7322">
            <w:pPr>
              <w:spacing w:line="360" w:lineRule="auto"/>
              <w:ind w:right="84"/>
              <w:rPr>
                <w:position w:val="-36"/>
                <w:sz w:val="24"/>
              </w:rPr>
            </w:pPr>
          </w:p>
        </w:tc>
        <w:tc>
          <w:tcPr>
            <w:tcW w:w="1472" w:type="dxa"/>
            <w:gridSpan w:val="2"/>
            <w:tcBorders>
              <w:bottom w:val="single" w:sz="4" w:space="0" w:color="auto"/>
            </w:tcBorders>
          </w:tcPr>
          <w:p w:rsidR="00CB7322" w:rsidRDefault="00CB7322">
            <w:pPr>
              <w:spacing w:line="360" w:lineRule="auto"/>
              <w:ind w:right="84"/>
              <w:rPr>
                <w:position w:val="-36"/>
                <w:sz w:val="24"/>
              </w:rPr>
            </w:pPr>
          </w:p>
        </w:tc>
      </w:tr>
    </w:tbl>
    <w:p w:rsidR="00CB7322" w:rsidRDefault="00E7781F" w:rsidP="002F2BB9">
      <w:pPr>
        <w:spacing w:line="360" w:lineRule="auto"/>
        <w:ind w:right="84" w:firstLineChars="100" w:firstLine="223"/>
        <w:rPr>
          <w:sz w:val="24"/>
        </w:rPr>
      </w:pPr>
      <w:r>
        <w:rPr>
          <w:sz w:val="24"/>
        </w:rPr>
        <w:t>投标人名称：</w:t>
      </w:r>
    </w:p>
    <w:p w:rsidR="00CB7322" w:rsidRDefault="00CB7322" w:rsidP="002F2BB9">
      <w:pPr>
        <w:spacing w:line="360" w:lineRule="auto"/>
        <w:ind w:right="84" w:firstLineChars="100" w:firstLine="223"/>
        <w:rPr>
          <w:sz w:val="24"/>
        </w:rPr>
      </w:pPr>
    </w:p>
    <w:p w:rsidR="00CB7322" w:rsidRDefault="00E7781F" w:rsidP="002F2BB9">
      <w:pPr>
        <w:spacing w:line="360" w:lineRule="auto"/>
        <w:ind w:right="84" w:firstLineChars="100" w:firstLine="223"/>
        <w:rPr>
          <w:position w:val="-40"/>
          <w:sz w:val="24"/>
        </w:rPr>
      </w:pPr>
      <w:r>
        <w:rPr>
          <w:sz w:val="24"/>
        </w:rPr>
        <w:t>日期：</w:t>
      </w:r>
    </w:p>
    <w:p w:rsidR="00CB7322" w:rsidRDefault="00E7781F">
      <w:pPr>
        <w:widowControl/>
        <w:jc w:val="left"/>
        <w:rPr>
          <w:b/>
          <w:sz w:val="24"/>
          <w:szCs w:val="24"/>
        </w:rPr>
      </w:pPr>
      <w:r>
        <w:rPr>
          <w:b/>
          <w:sz w:val="24"/>
          <w:szCs w:val="24"/>
        </w:rPr>
        <w:br w:type="page"/>
      </w:r>
    </w:p>
    <w:p w:rsidR="00CB7322" w:rsidRDefault="00E7781F">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CB7322" w:rsidRDefault="00E7781F">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CB7322">
        <w:trPr>
          <w:jc w:val="center"/>
        </w:trPr>
        <w:tc>
          <w:tcPr>
            <w:tcW w:w="840" w:type="dxa"/>
            <w:vAlign w:val="center"/>
          </w:tcPr>
          <w:p w:rsidR="00CB7322" w:rsidRDefault="00E7781F">
            <w:pPr>
              <w:spacing w:line="360" w:lineRule="auto"/>
              <w:ind w:right="84"/>
              <w:jc w:val="center"/>
              <w:rPr>
                <w:position w:val="-32"/>
                <w:sz w:val="24"/>
              </w:rPr>
            </w:pPr>
            <w:r>
              <w:rPr>
                <w:position w:val="-32"/>
                <w:sz w:val="24"/>
              </w:rPr>
              <w:t>序号</w:t>
            </w:r>
          </w:p>
        </w:tc>
        <w:tc>
          <w:tcPr>
            <w:tcW w:w="2520" w:type="dxa"/>
            <w:vAlign w:val="center"/>
          </w:tcPr>
          <w:p w:rsidR="00CB7322" w:rsidRDefault="00E7781F">
            <w:pPr>
              <w:spacing w:line="360" w:lineRule="auto"/>
              <w:ind w:right="84"/>
              <w:jc w:val="center"/>
              <w:rPr>
                <w:position w:val="-32"/>
                <w:sz w:val="24"/>
              </w:rPr>
            </w:pPr>
            <w:r>
              <w:rPr>
                <w:position w:val="-32"/>
                <w:sz w:val="24"/>
              </w:rPr>
              <w:t>主要设备名称</w:t>
            </w:r>
          </w:p>
        </w:tc>
        <w:tc>
          <w:tcPr>
            <w:tcW w:w="1441" w:type="dxa"/>
            <w:vAlign w:val="center"/>
          </w:tcPr>
          <w:p w:rsidR="00CB7322" w:rsidRDefault="00E7781F">
            <w:pPr>
              <w:spacing w:line="360" w:lineRule="auto"/>
              <w:ind w:right="84"/>
              <w:jc w:val="center"/>
              <w:rPr>
                <w:position w:val="-32"/>
                <w:sz w:val="24"/>
              </w:rPr>
            </w:pPr>
            <w:r>
              <w:rPr>
                <w:position w:val="-32"/>
                <w:sz w:val="24"/>
              </w:rPr>
              <w:t>规格型号</w:t>
            </w:r>
          </w:p>
        </w:tc>
        <w:tc>
          <w:tcPr>
            <w:tcW w:w="1439" w:type="dxa"/>
            <w:vAlign w:val="center"/>
          </w:tcPr>
          <w:p w:rsidR="00CB7322" w:rsidRDefault="00E7781F">
            <w:pPr>
              <w:spacing w:line="360" w:lineRule="auto"/>
              <w:ind w:right="84"/>
              <w:jc w:val="center"/>
              <w:rPr>
                <w:position w:val="-32"/>
                <w:sz w:val="24"/>
              </w:rPr>
            </w:pPr>
            <w:r>
              <w:rPr>
                <w:position w:val="-32"/>
                <w:sz w:val="24"/>
              </w:rPr>
              <w:t>购入时间</w:t>
            </w:r>
          </w:p>
        </w:tc>
        <w:tc>
          <w:tcPr>
            <w:tcW w:w="900" w:type="dxa"/>
            <w:vAlign w:val="center"/>
          </w:tcPr>
          <w:p w:rsidR="00CB7322" w:rsidRDefault="00E7781F">
            <w:pPr>
              <w:spacing w:line="360" w:lineRule="auto"/>
              <w:ind w:right="84"/>
              <w:jc w:val="center"/>
              <w:rPr>
                <w:position w:val="-32"/>
                <w:sz w:val="24"/>
              </w:rPr>
            </w:pPr>
            <w:r>
              <w:rPr>
                <w:position w:val="-32"/>
                <w:sz w:val="24"/>
              </w:rPr>
              <w:t>数量</w:t>
            </w:r>
          </w:p>
        </w:tc>
        <w:tc>
          <w:tcPr>
            <w:tcW w:w="1404" w:type="dxa"/>
            <w:vAlign w:val="center"/>
          </w:tcPr>
          <w:p w:rsidR="00CB7322" w:rsidRDefault="00E7781F">
            <w:pPr>
              <w:spacing w:line="360" w:lineRule="auto"/>
              <w:ind w:right="84"/>
              <w:jc w:val="center"/>
              <w:rPr>
                <w:position w:val="-32"/>
                <w:sz w:val="24"/>
              </w:rPr>
            </w:pPr>
            <w:r>
              <w:rPr>
                <w:position w:val="-32"/>
                <w:sz w:val="24"/>
              </w:rPr>
              <w:t>备注</w:t>
            </w:r>
          </w:p>
        </w:tc>
      </w:tr>
      <w:tr w:rsidR="00CB7322">
        <w:trPr>
          <w:jc w:val="center"/>
        </w:trPr>
        <w:tc>
          <w:tcPr>
            <w:tcW w:w="840" w:type="dxa"/>
          </w:tcPr>
          <w:p w:rsidR="00CB7322" w:rsidRDefault="00CB7322">
            <w:pPr>
              <w:spacing w:line="360" w:lineRule="auto"/>
              <w:ind w:right="84"/>
              <w:rPr>
                <w:position w:val="-40"/>
                <w:u w:val="single"/>
              </w:rPr>
            </w:pPr>
          </w:p>
        </w:tc>
        <w:tc>
          <w:tcPr>
            <w:tcW w:w="2520" w:type="dxa"/>
          </w:tcPr>
          <w:p w:rsidR="00CB7322" w:rsidRDefault="00CB7322">
            <w:pPr>
              <w:spacing w:line="360" w:lineRule="auto"/>
              <w:ind w:right="84"/>
              <w:rPr>
                <w:position w:val="-40"/>
                <w:u w:val="single"/>
              </w:rPr>
            </w:pPr>
          </w:p>
        </w:tc>
        <w:tc>
          <w:tcPr>
            <w:tcW w:w="1441" w:type="dxa"/>
          </w:tcPr>
          <w:p w:rsidR="00CB7322" w:rsidRDefault="00CB7322">
            <w:pPr>
              <w:spacing w:line="360" w:lineRule="auto"/>
              <w:ind w:right="84"/>
              <w:rPr>
                <w:position w:val="-40"/>
                <w:u w:val="single"/>
              </w:rPr>
            </w:pPr>
          </w:p>
        </w:tc>
        <w:tc>
          <w:tcPr>
            <w:tcW w:w="1439" w:type="dxa"/>
          </w:tcPr>
          <w:p w:rsidR="00CB7322" w:rsidRDefault="00CB7322">
            <w:pPr>
              <w:spacing w:line="360" w:lineRule="auto"/>
              <w:ind w:right="84"/>
              <w:rPr>
                <w:position w:val="-40"/>
                <w:u w:val="single"/>
              </w:rPr>
            </w:pPr>
          </w:p>
        </w:tc>
        <w:tc>
          <w:tcPr>
            <w:tcW w:w="900" w:type="dxa"/>
          </w:tcPr>
          <w:p w:rsidR="00CB7322" w:rsidRDefault="00CB7322">
            <w:pPr>
              <w:spacing w:line="360" w:lineRule="auto"/>
              <w:ind w:right="84"/>
              <w:rPr>
                <w:position w:val="-40"/>
                <w:u w:val="single"/>
              </w:rPr>
            </w:pPr>
          </w:p>
        </w:tc>
        <w:tc>
          <w:tcPr>
            <w:tcW w:w="1404" w:type="dxa"/>
          </w:tcPr>
          <w:p w:rsidR="00CB7322" w:rsidRDefault="00CB7322">
            <w:pPr>
              <w:spacing w:line="360" w:lineRule="auto"/>
              <w:ind w:right="84"/>
              <w:rPr>
                <w:position w:val="-40"/>
                <w:u w:val="single"/>
              </w:rPr>
            </w:pPr>
          </w:p>
        </w:tc>
      </w:tr>
      <w:tr w:rsidR="00CB7322">
        <w:trPr>
          <w:jc w:val="center"/>
        </w:trPr>
        <w:tc>
          <w:tcPr>
            <w:tcW w:w="840" w:type="dxa"/>
          </w:tcPr>
          <w:p w:rsidR="00CB7322" w:rsidRDefault="00CB7322">
            <w:pPr>
              <w:spacing w:line="360" w:lineRule="auto"/>
              <w:ind w:right="84"/>
              <w:rPr>
                <w:position w:val="-40"/>
                <w:u w:val="single"/>
              </w:rPr>
            </w:pPr>
          </w:p>
        </w:tc>
        <w:tc>
          <w:tcPr>
            <w:tcW w:w="2520" w:type="dxa"/>
          </w:tcPr>
          <w:p w:rsidR="00CB7322" w:rsidRDefault="00CB7322">
            <w:pPr>
              <w:spacing w:line="360" w:lineRule="auto"/>
              <w:ind w:right="84"/>
              <w:rPr>
                <w:position w:val="-40"/>
                <w:u w:val="single"/>
              </w:rPr>
            </w:pPr>
          </w:p>
        </w:tc>
        <w:tc>
          <w:tcPr>
            <w:tcW w:w="1441" w:type="dxa"/>
          </w:tcPr>
          <w:p w:rsidR="00CB7322" w:rsidRDefault="00CB7322">
            <w:pPr>
              <w:spacing w:line="360" w:lineRule="auto"/>
              <w:ind w:right="84"/>
              <w:rPr>
                <w:position w:val="-40"/>
                <w:u w:val="single"/>
              </w:rPr>
            </w:pPr>
          </w:p>
        </w:tc>
        <w:tc>
          <w:tcPr>
            <w:tcW w:w="1439" w:type="dxa"/>
          </w:tcPr>
          <w:p w:rsidR="00CB7322" w:rsidRDefault="00CB7322">
            <w:pPr>
              <w:spacing w:line="360" w:lineRule="auto"/>
              <w:ind w:right="84"/>
              <w:rPr>
                <w:position w:val="-40"/>
                <w:u w:val="single"/>
              </w:rPr>
            </w:pPr>
          </w:p>
        </w:tc>
        <w:tc>
          <w:tcPr>
            <w:tcW w:w="900" w:type="dxa"/>
          </w:tcPr>
          <w:p w:rsidR="00CB7322" w:rsidRDefault="00CB7322">
            <w:pPr>
              <w:spacing w:line="360" w:lineRule="auto"/>
              <w:ind w:right="84"/>
              <w:rPr>
                <w:position w:val="-40"/>
                <w:u w:val="single"/>
              </w:rPr>
            </w:pPr>
          </w:p>
        </w:tc>
        <w:tc>
          <w:tcPr>
            <w:tcW w:w="1404" w:type="dxa"/>
          </w:tcPr>
          <w:p w:rsidR="00CB7322" w:rsidRDefault="00CB7322">
            <w:pPr>
              <w:spacing w:line="360" w:lineRule="auto"/>
              <w:ind w:right="84"/>
              <w:rPr>
                <w:position w:val="-40"/>
                <w:u w:val="single"/>
              </w:rPr>
            </w:pPr>
          </w:p>
        </w:tc>
      </w:tr>
      <w:tr w:rsidR="00CB7322">
        <w:trPr>
          <w:jc w:val="center"/>
        </w:trPr>
        <w:tc>
          <w:tcPr>
            <w:tcW w:w="840" w:type="dxa"/>
          </w:tcPr>
          <w:p w:rsidR="00CB7322" w:rsidRDefault="00CB7322">
            <w:pPr>
              <w:spacing w:line="360" w:lineRule="auto"/>
              <w:ind w:right="84"/>
              <w:rPr>
                <w:position w:val="-40"/>
                <w:u w:val="single"/>
              </w:rPr>
            </w:pPr>
          </w:p>
        </w:tc>
        <w:tc>
          <w:tcPr>
            <w:tcW w:w="2520" w:type="dxa"/>
          </w:tcPr>
          <w:p w:rsidR="00CB7322" w:rsidRDefault="00CB7322">
            <w:pPr>
              <w:spacing w:line="360" w:lineRule="auto"/>
              <w:ind w:right="84"/>
              <w:rPr>
                <w:position w:val="-40"/>
                <w:u w:val="single"/>
              </w:rPr>
            </w:pPr>
          </w:p>
        </w:tc>
        <w:tc>
          <w:tcPr>
            <w:tcW w:w="1441" w:type="dxa"/>
          </w:tcPr>
          <w:p w:rsidR="00CB7322" w:rsidRDefault="00CB7322">
            <w:pPr>
              <w:spacing w:line="360" w:lineRule="auto"/>
              <w:ind w:right="84"/>
              <w:rPr>
                <w:position w:val="-40"/>
                <w:u w:val="single"/>
              </w:rPr>
            </w:pPr>
          </w:p>
        </w:tc>
        <w:tc>
          <w:tcPr>
            <w:tcW w:w="1439" w:type="dxa"/>
          </w:tcPr>
          <w:p w:rsidR="00CB7322" w:rsidRDefault="00CB7322">
            <w:pPr>
              <w:spacing w:line="360" w:lineRule="auto"/>
              <w:ind w:right="84"/>
              <w:rPr>
                <w:position w:val="-40"/>
                <w:u w:val="single"/>
              </w:rPr>
            </w:pPr>
          </w:p>
        </w:tc>
        <w:tc>
          <w:tcPr>
            <w:tcW w:w="900" w:type="dxa"/>
          </w:tcPr>
          <w:p w:rsidR="00CB7322" w:rsidRDefault="00CB7322">
            <w:pPr>
              <w:spacing w:line="360" w:lineRule="auto"/>
              <w:ind w:right="84"/>
              <w:rPr>
                <w:position w:val="-40"/>
                <w:u w:val="single"/>
              </w:rPr>
            </w:pPr>
          </w:p>
        </w:tc>
        <w:tc>
          <w:tcPr>
            <w:tcW w:w="1404" w:type="dxa"/>
          </w:tcPr>
          <w:p w:rsidR="00CB7322" w:rsidRDefault="00CB7322">
            <w:pPr>
              <w:spacing w:line="360" w:lineRule="auto"/>
              <w:ind w:right="84"/>
              <w:rPr>
                <w:position w:val="-40"/>
                <w:u w:val="single"/>
              </w:rPr>
            </w:pPr>
          </w:p>
        </w:tc>
      </w:tr>
      <w:tr w:rsidR="00CB7322">
        <w:trPr>
          <w:jc w:val="center"/>
        </w:trPr>
        <w:tc>
          <w:tcPr>
            <w:tcW w:w="840" w:type="dxa"/>
          </w:tcPr>
          <w:p w:rsidR="00CB7322" w:rsidRDefault="00CB7322">
            <w:pPr>
              <w:spacing w:line="360" w:lineRule="auto"/>
              <w:ind w:right="84"/>
              <w:rPr>
                <w:position w:val="-40"/>
                <w:u w:val="single"/>
              </w:rPr>
            </w:pPr>
          </w:p>
        </w:tc>
        <w:tc>
          <w:tcPr>
            <w:tcW w:w="2520" w:type="dxa"/>
          </w:tcPr>
          <w:p w:rsidR="00CB7322" w:rsidRDefault="00CB7322">
            <w:pPr>
              <w:spacing w:line="360" w:lineRule="auto"/>
              <w:ind w:right="84"/>
              <w:rPr>
                <w:position w:val="-40"/>
                <w:u w:val="single"/>
              </w:rPr>
            </w:pPr>
          </w:p>
        </w:tc>
        <w:tc>
          <w:tcPr>
            <w:tcW w:w="1441" w:type="dxa"/>
          </w:tcPr>
          <w:p w:rsidR="00CB7322" w:rsidRDefault="00CB7322">
            <w:pPr>
              <w:spacing w:line="360" w:lineRule="auto"/>
              <w:ind w:right="84"/>
              <w:rPr>
                <w:position w:val="-40"/>
                <w:u w:val="single"/>
              </w:rPr>
            </w:pPr>
          </w:p>
        </w:tc>
        <w:tc>
          <w:tcPr>
            <w:tcW w:w="1439" w:type="dxa"/>
          </w:tcPr>
          <w:p w:rsidR="00CB7322" w:rsidRDefault="00CB7322">
            <w:pPr>
              <w:spacing w:line="360" w:lineRule="auto"/>
              <w:ind w:right="84"/>
              <w:rPr>
                <w:position w:val="-40"/>
                <w:u w:val="single"/>
              </w:rPr>
            </w:pPr>
          </w:p>
        </w:tc>
        <w:tc>
          <w:tcPr>
            <w:tcW w:w="900" w:type="dxa"/>
          </w:tcPr>
          <w:p w:rsidR="00CB7322" w:rsidRDefault="00CB7322">
            <w:pPr>
              <w:spacing w:line="360" w:lineRule="auto"/>
              <w:ind w:right="84"/>
              <w:rPr>
                <w:position w:val="-40"/>
                <w:u w:val="single"/>
              </w:rPr>
            </w:pPr>
          </w:p>
        </w:tc>
        <w:tc>
          <w:tcPr>
            <w:tcW w:w="1404" w:type="dxa"/>
          </w:tcPr>
          <w:p w:rsidR="00CB7322" w:rsidRDefault="00CB7322">
            <w:pPr>
              <w:spacing w:line="360" w:lineRule="auto"/>
              <w:ind w:right="84"/>
              <w:rPr>
                <w:position w:val="-40"/>
                <w:u w:val="single"/>
              </w:rPr>
            </w:pPr>
          </w:p>
        </w:tc>
      </w:tr>
      <w:tr w:rsidR="00CB7322">
        <w:trPr>
          <w:jc w:val="center"/>
        </w:trPr>
        <w:tc>
          <w:tcPr>
            <w:tcW w:w="840" w:type="dxa"/>
          </w:tcPr>
          <w:p w:rsidR="00CB7322" w:rsidRDefault="00CB7322">
            <w:pPr>
              <w:spacing w:line="360" w:lineRule="auto"/>
              <w:ind w:right="84"/>
              <w:rPr>
                <w:position w:val="-40"/>
                <w:u w:val="single"/>
              </w:rPr>
            </w:pPr>
          </w:p>
        </w:tc>
        <w:tc>
          <w:tcPr>
            <w:tcW w:w="2520" w:type="dxa"/>
          </w:tcPr>
          <w:p w:rsidR="00CB7322" w:rsidRDefault="00CB7322">
            <w:pPr>
              <w:spacing w:line="360" w:lineRule="auto"/>
              <w:ind w:right="84"/>
              <w:rPr>
                <w:position w:val="-40"/>
                <w:u w:val="single"/>
              </w:rPr>
            </w:pPr>
          </w:p>
        </w:tc>
        <w:tc>
          <w:tcPr>
            <w:tcW w:w="1441" w:type="dxa"/>
          </w:tcPr>
          <w:p w:rsidR="00CB7322" w:rsidRDefault="00CB7322">
            <w:pPr>
              <w:spacing w:line="360" w:lineRule="auto"/>
              <w:ind w:right="84"/>
              <w:rPr>
                <w:position w:val="-40"/>
                <w:u w:val="single"/>
              </w:rPr>
            </w:pPr>
          </w:p>
        </w:tc>
        <w:tc>
          <w:tcPr>
            <w:tcW w:w="1439" w:type="dxa"/>
          </w:tcPr>
          <w:p w:rsidR="00CB7322" w:rsidRDefault="00CB7322">
            <w:pPr>
              <w:spacing w:line="360" w:lineRule="auto"/>
              <w:ind w:right="84"/>
              <w:rPr>
                <w:position w:val="-40"/>
                <w:u w:val="single"/>
              </w:rPr>
            </w:pPr>
          </w:p>
        </w:tc>
        <w:tc>
          <w:tcPr>
            <w:tcW w:w="900" w:type="dxa"/>
          </w:tcPr>
          <w:p w:rsidR="00CB7322" w:rsidRDefault="00CB7322">
            <w:pPr>
              <w:spacing w:line="360" w:lineRule="auto"/>
              <w:ind w:right="84"/>
              <w:rPr>
                <w:position w:val="-40"/>
                <w:u w:val="single"/>
              </w:rPr>
            </w:pPr>
          </w:p>
        </w:tc>
        <w:tc>
          <w:tcPr>
            <w:tcW w:w="1404" w:type="dxa"/>
          </w:tcPr>
          <w:p w:rsidR="00CB7322" w:rsidRDefault="00CB7322">
            <w:pPr>
              <w:spacing w:line="360" w:lineRule="auto"/>
              <w:ind w:right="84"/>
              <w:rPr>
                <w:position w:val="-40"/>
                <w:u w:val="single"/>
              </w:rPr>
            </w:pPr>
          </w:p>
        </w:tc>
      </w:tr>
      <w:tr w:rsidR="00CB7322">
        <w:trPr>
          <w:jc w:val="center"/>
        </w:trPr>
        <w:tc>
          <w:tcPr>
            <w:tcW w:w="840" w:type="dxa"/>
          </w:tcPr>
          <w:p w:rsidR="00CB7322" w:rsidRDefault="00CB7322">
            <w:pPr>
              <w:spacing w:line="360" w:lineRule="auto"/>
              <w:ind w:right="84"/>
              <w:rPr>
                <w:position w:val="-40"/>
                <w:u w:val="single"/>
              </w:rPr>
            </w:pPr>
          </w:p>
        </w:tc>
        <w:tc>
          <w:tcPr>
            <w:tcW w:w="2520" w:type="dxa"/>
          </w:tcPr>
          <w:p w:rsidR="00CB7322" w:rsidRDefault="00CB7322">
            <w:pPr>
              <w:spacing w:line="360" w:lineRule="auto"/>
              <w:ind w:right="84"/>
              <w:rPr>
                <w:position w:val="-40"/>
                <w:u w:val="single"/>
              </w:rPr>
            </w:pPr>
          </w:p>
        </w:tc>
        <w:tc>
          <w:tcPr>
            <w:tcW w:w="1441" w:type="dxa"/>
          </w:tcPr>
          <w:p w:rsidR="00CB7322" w:rsidRDefault="00CB7322">
            <w:pPr>
              <w:spacing w:line="360" w:lineRule="auto"/>
              <w:ind w:right="84"/>
              <w:rPr>
                <w:position w:val="-40"/>
                <w:u w:val="single"/>
              </w:rPr>
            </w:pPr>
          </w:p>
        </w:tc>
        <w:tc>
          <w:tcPr>
            <w:tcW w:w="1439" w:type="dxa"/>
          </w:tcPr>
          <w:p w:rsidR="00CB7322" w:rsidRDefault="00CB7322">
            <w:pPr>
              <w:spacing w:line="360" w:lineRule="auto"/>
              <w:ind w:right="84"/>
              <w:rPr>
                <w:position w:val="-40"/>
                <w:u w:val="single"/>
              </w:rPr>
            </w:pPr>
          </w:p>
        </w:tc>
        <w:tc>
          <w:tcPr>
            <w:tcW w:w="900" w:type="dxa"/>
          </w:tcPr>
          <w:p w:rsidR="00CB7322" w:rsidRDefault="00CB7322">
            <w:pPr>
              <w:spacing w:line="360" w:lineRule="auto"/>
              <w:ind w:right="84"/>
              <w:rPr>
                <w:position w:val="-40"/>
                <w:u w:val="single"/>
              </w:rPr>
            </w:pPr>
          </w:p>
        </w:tc>
        <w:tc>
          <w:tcPr>
            <w:tcW w:w="1404" w:type="dxa"/>
          </w:tcPr>
          <w:p w:rsidR="00CB7322" w:rsidRDefault="00CB7322">
            <w:pPr>
              <w:spacing w:line="360" w:lineRule="auto"/>
              <w:ind w:right="84"/>
              <w:rPr>
                <w:position w:val="-40"/>
                <w:u w:val="single"/>
              </w:rPr>
            </w:pPr>
          </w:p>
        </w:tc>
      </w:tr>
      <w:tr w:rsidR="00CB7322">
        <w:trPr>
          <w:jc w:val="center"/>
        </w:trPr>
        <w:tc>
          <w:tcPr>
            <w:tcW w:w="840" w:type="dxa"/>
          </w:tcPr>
          <w:p w:rsidR="00CB7322" w:rsidRDefault="00CB7322">
            <w:pPr>
              <w:spacing w:line="360" w:lineRule="auto"/>
              <w:ind w:right="84"/>
              <w:rPr>
                <w:position w:val="-40"/>
                <w:u w:val="single"/>
              </w:rPr>
            </w:pPr>
          </w:p>
        </w:tc>
        <w:tc>
          <w:tcPr>
            <w:tcW w:w="2520" w:type="dxa"/>
          </w:tcPr>
          <w:p w:rsidR="00CB7322" w:rsidRDefault="00CB7322">
            <w:pPr>
              <w:spacing w:line="360" w:lineRule="auto"/>
              <w:ind w:right="84"/>
              <w:rPr>
                <w:position w:val="-40"/>
                <w:u w:val="single"/>
              </w:rPr>
            </w:pPr>
          </w:p>
        </w:tc>
        <w:tc>
          <w:tcPr>
            <w:tcW w:w="1441" w:type="dxa"/>
          </w:tcPr>
          <w:p w:rsidR="00CB7322" w:rsidRDefault="00CB7322">
            <w:pPr>
              <w:spacing w:line="360" w:lineRule="auto"/>
              <w:ind w:right="84"/>
              <w:rPr>
                <w:position w:val="-40"/>
                <w:u w:val="single"/>
              </w:rPr>
            </w:pPr>
          </w:p>
        </w:tc>
        <w:tc>
          <w:tcPr>
            <w:tcW w:w="1439" w:type="dxa"/>
          </w:tcPr>
          <w:p w:rsidR="00CB7322" w:rsidRDefault="00CB7322">
            <w:pPr>
              <w:spacing w:line="360" w:lineRule="auto"/>
              <w:ind w:right="84"/>
              <w:rPr>
                <w:position w:val="-40"/>
                <w:u w:val="single"/>
              </w:rPr>
            </w:pPr>
          </w:p>
        </w:tc>
        <w:tc>
          <w:tcPr>
            <w:tcW w:w="900" w:type="dxa"/>
          </w:tcPr>
          <w:p w:rsidR="00CB7322" w:rsidRDefault="00CB7322">
            <w:pPr>
              <w:spacing w:line="360" w:lineRule="auto"/>
              <w:ind w:right="84"/>
              <w:rPr>
                <w:position w:val="-40"/>
                <w:u w:val="single"/>
              </w:rPr>
            </w:pPr>
          </w:p>
        </w:tc>
        <w:tc>
          <w:tcPr>
            <w:tcW w:w="1404" w:type="dxa"/>
          </w:tcPr>
          <w:p w:rsidR="00CB7322" w:rsidRDefault="00CB7322">
            <w:pPr>
              <w:spacing w:line="360" w:lineRule="auto"/>
              <w:ind w:right="84"/>
              <w:rPr>
                <w:position w:val="-40"/>
                <w:u w:val="single"/>
              </w:rPr>
            </w:pPr>
          </w:p>
        </w:tc>
      </w:tr>
      <w:tr w:rsidR="00CB7322">
        <w:trPr>
          <w:jc w:val="center"/>
        </w:trPr>
        <w:tc>
          <w:tcPr>
            <w:tcW w:w="840" w:type="dxa"/>
          </w:tcPr>
          <w:p w:rsidR="00CB7322" w:rsidRDefault="00CB7322">
            <w:pPr>
              <w:spacing w:line="360" w:lineRule="auto"/>
              <w:ind w:right="84"/>
              <w:rPr>
                <w:position w:val="-40"/>
                <w:u w:val="single"/>
              </w:rPr>
            </w:pPr>
          </w:p>
        </w:tc>
        <w:tc>
          <w:tcPr>
            <w:tcW w:w="2520" w:type="dxa"/>
          </w:tcPr>
          <w:p w:rsidR="00CB7322" w:rsidRDefault="00CB7322">
            <w:pPr>
              <w:spacing w:line="360" w:lineRule="auto"/>
              <w:ind w:right="84"/>
              <w:rPr>
                <w:position w:val="-40"/>
                <w:u w:val="single"/>
              </w:rPr>
            </w:pPr>
          </w:p>
        </w:tc>
        <w:tc>
          <w:tcPr>
            <w:tcW w:w="1441" w:type="dxa"/>
          </w:tcPr>
          <w:p w:rsidR="00CB7322" w:rsidRDefault="00CB7322">
            <w:pPr>
              <w:spacing w:line="360" w:lineRule="auto"/>
              <w:ind w:right="84"/>
              <w:rPr>
                <w:position w:val="-40"/>
                <w:u w:val="single"/>
              </w:rPr>
            </w:pPr>
          </w:p>
        </w:tc>
        <w:tc>
          <w:tcPr>
            <w:tcW w:w="1439" w:type="dxa"/>
          </w:tcPr>
          <w:p w:rsidR="00CB7322" w:rsidRDefault="00CB7322">
            <w:pPr>
              <w:spacing w:line="360" w:lineRule="auto"/>
              <w:ind w:right="84"/>
              <w:rPr>
                <w:position w:val="-40"/>
                <w:u w:val="single"/>
              </w:rPr>
            </w:pPr>
          </w:p>
        </w:tc>
        <w:tc>
          <w:tcPr>
            <w:tcW w:w="900" w:type="dxa"/>
          </w:tcPr>
          <w:p w:rsidR="00CB7322" w:rsidRDefault="00CB7322">
            <w:pPr>
              <w:spacing w:line="360" w:lineRule="auto"/>
              <w:ind w:right="84"/>
              <w:rPr>
                <w:position w:val="-40"/>
                <w:u w:val="single"/>
              </w:rPr>
            </w:pPr>
          </w:p>
        </w:tc>
        <w:tc>
          <w:tcPr>
            <w:tcW w:w="1404" w:type="dxa"/>
          </w:tcPr>
          <w:p w:rsidR="00CB7322" w:rsidRDefault="00CB7322">
            <w:pPr>
              <w:spacing w:line="360" w:lineRule="auto"/>
              <w:ind w:right="84"/>
              <w:rPr>
                <w:position w:val="-40"/>
                <w:u w:val="single"/>
              </w:rPr>
            </w:pPr>
          </w:p>
        </w:tc>
      </w:tr>
      <w:tr w:rsidR="00CB7322">
        <w:trPr>
          <w:jc w:val="center"/>
        </w:trPr>
        <w:tc>
          <w:tcPr>
            <w:tcW w:w="840" w:type="dxa"/>
          </w:tcPr>
          <w:p w:rsidR="00CB7322" w:rsidRDefault="00CB7322">
            <w:pPr>
              <w:spacing w:line="360" w:lineRule="auto"/>
              <w:ind w:right="84"/>
              <w:rPr>
                <w:position w:val="-40"/>
                <w:u w:val="single"/>
              </w:rPr>
            </w:pPr>
          </w:p>
        </w:tc>
        <w:tc>
          <w:tcPr>
            <w:tcW w:w="2520" w:type="dxa"/>
          </w:tcPr>
          <w:p w:rsidR="00CB7322" w:rsidRDefault="00CB7322">
            <w:pPr>
              <w:spacing w:line="360" w:lineRule="auto"/>
              <w:ind w:right="84"/>
              <w:rPr>
                <w:position w:val="-40"/>
                <w:u w:val="single"/>
              </w:rPr>
            </w:pPr>
          </w:p>
        </w:tc>
        <w:tc>
          <w:tcPr>
            <w:tcW w:w="1441" w:type="dxa"/>
          </w:tcPr>
          <w:p w:rsidR="00CB7322" w:rsidRDefault="00CB7322">
            <w:pPr>
              <w:spacing w:line="360" w:lineRule="auto"/>
              <w:ind w:right="84"/>
              <w:rPr>
                <w:position w:val="-40"/>
                <w:u w:val="single"/>
              </w:rPr>
            </w:pPr>
          </w:p>
        </w:tc>
        <w:tc>
          <w:tcPr>
            <w:tcW w:w="1439" w:type="dxa"/>
          </w:tcPr>
          <w:p w:rsidR="00CB7322" w:rsidRDefault="00CB7322">
            <w:pPr>
              <w:spacing w:line="360" w:lineRule="auto"/>
              <w:ind w:right="84"/>
              <w:rPr>
                <w:position w:val="-40"/>
                <w:u w:val="single"/>
              </w:rPr>
            </w:pPr>
          </w:p>
        </w:tc>
        <w:tc>
          <w:tcPr>
            <w:tcW w:w="900" w:type="dxa"/>
          </w:tcPr>
          <w:p w:rsidR="00CB7322" w:rsidRDefault="00CB7322">
            <w:pPr>
              <w:spacing w:line="360" w:lineRule="auto"/>
              <w:ind w:right="84"/>
              <w:rPr>
                <w:position w:val="-40"/>
                <w:u w:val="single"/>
              </w:rPr>
            </w:pPr>
          </w:p>
        </w:tc>
        <w:tc>
          <w:tcPr>
            <w:tcW w:w="1404" w:type="dxa"/>
          </w:tcPr>
          <w:p w:rsidR="00CB7322" w:rsidRDefault="00CB7322">
            <w:pPr>
              <w:spacing w:line="360" w:lineRule="auto"/>
              <w:ind w:right="84"/>
              <w:rPr>
                <w:position w:val="-40"/>
                <w:u w:val="single"/>
              </w:rPr>
            </w:pPr>
          </w:p>
        </w:tc>
      </w:tr>
      <w:tr w:rsidR="00CB7322">
        <w:trPr>
          <w:jc w:val="center"/>
        </w:trPr>
        <w:tc>
          <w:tcPr>
            <w:tcW w:w="840" w:type="dxa"/>
          </w:tcPr>
          <w:p w:rsidR="00CB7322" w:rsidRDefault="00CB7322">
            <w:pPr>
              <w:spacing w:line="360" w:lineRule="auto"/>
              <w:ind w:right="84"/>
              <w:rPr>
                <w:position w:val="-40"/>
                <w:u w:val="single"/>
              </w:rPr>
            </w:pPr>
          </w:p>
        </w:tc>
        <w:tc>
          <w:tcPr>
            <w:tcW w:w="2520" w:type="dxa"/>
          </w:tcPr>
          <w:p w:rsidR="00CB7322" w:rsidRDefault="00CB7322">
            <w:pPr>
              <w:spacing w:line="360" w:lineRule="auto"/>
              <w:ind w:right="84"/>
              <w:rPr>
                <w:position w:val="-40"/>
                <w:u w:val="single"/>
              </w:rPr>
            </w:pPr>
          </w:p>
        </w:tc>
        <w:tc>
          <w:tcPr>
            <w:tcW w:w="1441" w:type="dxa"/>
          </w:tcPr>
          <w:p w:rsidR="00CB7322" w:rsidRDefault="00CB7322">
            <w:pPr>
              <w:spacing w:line="360" w:lineRule="auto"/>
              <w:ind w:right="84"/>
              <w:rPr>
                <w:position w:val="-40"/>
                <w:u w:val="single"/>
              </w:rPr>
            </w:pPr>
          </w:p>
        </w:tc>
        <w:tc>
          <w:tcPr>
            <w:tcW w:w="1439" w:type="dxa"/>
          </w:tcPr>
          <w:p w:rsidR="00CB7322" w:rsidRDefault="00CB7322">
            <w:pPr>
              <w:spacing w:line="360" w:lineRule="auto"/>
              <w:ind w:right="84"/>
              <w:rPr>
                <w:position w:val="-40"/>
                <w:u w:val="single"/>
              </w:rPr>
            </w:pPr>
          </w:p>
        </w:tc>
        <w:tc>
          <w:tcPr>
            <w:tcW w:w="900" w:type="dxa"/>
          </w:tcPr>
          <w:p w:rsidR="00CB7322" w:rsidRDefault="00CB7322">
            <w:pPr>
              <w:spacing w:line="360" w:lineRule="auto"/>
              <w:ind w:right="84"/>
              <w:rPr>
                <w:position w:val="-40"/>
                <w:u w:val="single"/>
              </w:rPr>
            </w:pPr>
          </w:p>
        </w:tc>
        <w:tc>
          <w:tcPr>
            <w:tcW w:w="1404" w:type="dxa"/>
          </w:tcPr>
          <w:p w:rsidR="00CB7322" w:rsidRDefault="00CB7322">
            <w:pPr>
              <w:spacing w:line="360" w:lineRule="auto"/>
              <w:ind w:right="84"/>
              <w:rPr>
                <w:position w:val="-40"/>
                <w:u w:val="single"/>
              </w:rPr>
            </w:pPr>
          </w:p>
        </w:tc>
      </w:tr>
      <w:tr w:rsidR="00CB7322">
        <w:trPr>
          <w:jc w:val="center"/>
        </w:trPr>
        <w:tc>
          <w:tcPr>
            <w:tcW w:w="840" w:type="dxa"/>
          </w:tcPr>
          <w:p w:rsidR="00CB7322" w:rsidRDefault="00CB7322">
            <w:pPr>
              <w:spacing w:line="360" w:lineRule="auto"/>
              <w:ind w:right="84"/>
              <w:rPr>
                <w:position w:val="-40"/>
                <w:u w:val="single"/>
              </w:rPr>
            </w:pPr>
          </w:p>
        </w:tc>
        <w:tc>
          <w:tcPr>
            <w:tcW w:w="2520" w:type="dxa"/>
          </w:tcPr>
          <w:p w:rsidR="00CB7322" w:rsidRDefault="00CB7322">
            <w:pPr>
              <w:spacing w:line="360" w:lineRule="auto"/>
              <w:ind w:right="84"/>
              <w:rPr>
                <w:position w:val="-40"/>
                <w:u w:val="single"/>
              </w:rPr>
            </w:pPr>
          </w:p>
        </w:tc>
        <w:tc>
          <w:tcPr>
            <w:tcW w:w="1441" w:type="dxa"/>
          </w:tcPr>
          <w:p w:rsidR="00CB7322" w:rsidRDefault="00CB7322">
            <w:pPr>
              <w:spacing w:line="360" w:lineRule="auto"/>
              <w:ind w:right="84"/>
              <w:rPr>
                <w:position w:val="-40"/>
                <w:u w:val="single"/>
              </w:rPr>
            </w:pPr>
          </w:p>
        </w:tc>
        <w:tc>
          <w:tcPr>
            <w:tcW w:w="1439" w:type="dxa"/>
          </w:tcPr>
          <w:p w:rsidR="00CB7322" w:rsidRDefault="00CB7322">
            <w:pPr>
              <w:spacing w:line="360" w:lineRule="auto"/>
              <w:ind w:right="84"/>
              <w:rPr>
                <w:position w:val="-40"/>
                <w:u w:val="single"/>
              </w:rPr>
            </w:pPr>
          </w:p>
        </w:tc>
        <w:tc>
          <w:tcPr>
            <w:tcW w:w="900" w:type="dxa"/>
          </w:tcPr>
          <w:p w:rsidR="00CB7322" w:rsidRDefault="00CB7322">
            <w:pPr>
              <w:spacing w:line="360" w:lineRule="auto"/>
              <w:ind w:right="84"/>
              <w:rPr>
                <w:position w:val="-40"/>
                <w:u w:val="single"/>
              </w:rPr>
            </w:pPr>
          </w:p>
        </w:tc>
        <w:tc>
          <w:tcPr>
            <w:tcW w:w="1404" w:type="dxa"/>
          </w:tcPr>
          <w:p w:rsidR="00CB7322" w:rsidRDefault="00CB7322">
            <w:pPr>
              <w:spacing w:line="360" w:lineRule="auto"/>
              <w:ind w:right="84"/>
              <w:rPr>
                <w:position w:val="-40"/>
                <w:u w:val="single"/>
              </w:rPr>
            </w:pPr>
          </w:p>
        </w:tc>
      </w:tr>
      <w:tr w:rsidR="00CB7322">
        <w:trPr>
          <w:jc w:val="center"/>
        </w:trPr>
        <w:tc>
          <w:tcPr>
            <w:tcW w:w="840" w:type="dxa"/>
          </w:tcPr>
          <w:p w:rsidR="00CB7322" w:rsidRDefault="00CB7322">
            <w:pPr>
              <w:spacing w:line="360" w:lineRule="auto"/>
              <w:ind w:right="84"/>
              <w:rPr>
                <w:position w:val="-40"/>
                <w:u w:val="single"/>
              </w:rPr>
            </w:pPr>
          </w:p>
        </w:tc>
        <w:tc>
          <w:tcPr>
            <w:tcW w:w="2520" w:type="dxa"/>
          </w:tcPr>
          <w:p w:rsidR="00CB7322" w:rsidRDefault="00CB7322">
            <w:pPr>
              <w:spacing w:line="360" w:lineRule="auto"/>
              <w:ind w:right="84"/>
              <w:rPr>
                <w:position w:val="-40"/>
                <w:u w:val="single"/>
              </w:rPr>
            </w:pPr>
          </w:p>
        </w:tc>
        <w:tc>
          <w:tcPr>
            <w:tcW w:w="1441" w:type="dxa"/>
          </w:tcPr>
          <w:p w:rsidR="00CB7322" w:rsidRDefault="00CB7322">
            <w:pPr>
              <w:spacing w:line="360" w:lineRule="auto"/>
              <w:ind w:right="84"/>
              <w:rPr>
                <w:position w:val="-40"/>
                <w:u w:val="single"/>
              </w:rPr>
            </w:pPr>
          </w:p>
        </w:tc>
        <w:tc>
          <w:tcPr>
            <w:tcW w:w="1439" w:type="dxa"/>
          </w:tcPr>
          <w:p w:rsidR="00CB7322" w:rsidRDefault="00CB7322">
            <w:pPr>
              <w:spacing w:line="360" w:lineRule="auto"/>
              <w:ind w:right="84"/>
              <w:rPr>
                <w:position w:val="-40"/>
                <w:u w:val="single"/>
              </w:rPr>
            </w:pPr>
          </w:p>
        </w:tc>
        <w:tc>
          <w:tcPr>
            <w:tcW w:w="900" w:type="dxa"/>
          </w:tcPr>
          <w:p w:rsidR="00CB7322" w:rsidRDefault="00CB7322">
            <w:pPr>
              <w:spacing w:line="360" w:lineRule="auto"/>
              <w:ind w:right="84"/>
              <w:rPr>
                <w:position w:val="-40"/>
                <w:u w:val="single"/>
              </w:rPr>
            </w:pPr>
          </w:p>
        </w:tc>
        <w:tc>
          <w:tcPr>
            <w:tcW w:w="1404" w:type="dxa"/>
          </w:tcPr>
          <w:p w:rsidR="00CB7322" w:rsidRDefault="00CB7322">
            <w:pPr>
              <w:spacing w:line="360" w:lineRule="auto"/>
              <w:ind w:right="84"/>
              <w:rPr>
                <w:position w:val="-40"/>
                <w:u w:val="single"/>
              </w:rPr>
            </w:pPr>
          </w:p>
        </w:tc>
      </w:tr>
      <w:tr w:rsidR="00CB7322">
        <w:trPr>
          <w:jc w:val="center"/>
        </w:trPr>
        <w:tc>
          <w:tcPr>
            <w:tcW w:w="840" w:type="dxa"/>
          </w:tcPr>
          <w:p w:rsidR="00CB7322" w:rsidRDefault="00CB7322">
            <w:pPr>
              <w:spacing w:line="360" w:lineRule="auto"/>
              <w:ind w:right="84"/>
              <w:rPr>
                <w:position w:val="-40"/>
                <w:u w:val="single"/>
              </w:rPr>
            </w:pPr>
          </w:p>
        </w:tc>
        <w:tc>
          <w:tcPr>
            <w:tcW w:w="2520" w:type="dxa"/>
          </w:tcPr>
          <w:p w:rsidR="00CB7322" w:rsidRDefault="00CB7322">
            <w:pPr>
              <w:spacing w:line="360" w:lineRule="auto"/>
              <w:ind w:right="84"/>
              <w:rPr>
                <w:position w:val="-40"/>
                <w:u w:val="single"/>
              </w:rPr>
            </w:pPr>
          </w:p>
        </w:tc>
        <w:tc>
          <w:tcPr>
            <w:tcW w:w="1441" w:type="dxa"/>
          </w:tcPr>
          <w:p w:rsidR="00CB7322" w:rsidRDefault="00CB7322">
            <w:pPr>
              <w:spacing w:line="360" w:lineRule="auto"/>
              <w:ind w:right="84"/>
              <w:rPr>
                <w:position w:val="-40"/>
                <w:u w:val="single"/>
              </w:rPr>
            </w:pPr>
          </w:p>
        </w:tc>
        <w:tc>
          <w:tcPr>
            <w:tcW w:w="1439" w:type="dxa"/>
          </w:tcPr>
          <w:p w:rsidR="00CB7322" w:rsidRDefault="00CB7322">
            <w:pPr>
              <w:spacing w:line="360" w:lineRule="auto"/>
              <w:ind w:right="84"/>
              <w:rPr>
                <w:position w:val="-40"/>
                <w:u w:val="single"/>
              </w:rPr>
            </w:pPr>
          </w:p>
        </w:tc>
        <w:tc>
          <w:tcPr>
            <w:tcW w:w="900" w:type="dxa"/>
          </w:tcPr>
          <w:p w:rsidR="00CB7322" w:rsidRDefault="00CB7322">
            <w:pPr>
              <w:spacing w:line="360" w:lineRule="auto"/>
              <w:ind w:right="84"/>
              <w:rPr>
                <w:position w:val="-40"/>
                <w:u w:val="single"/>
              </w:rPr>
            </w:pPr>
          </w:p>
        </w:tc>
        <w:tc>
          <w:tcPr>
            <w:tcW w:w="1404" w:type="dxa"/>
          </w:tcPr>
          <w:p w:rsidR="00CB7322" w:rsidRDefault="00CB7322">
            <w:pPr>
              <w:spacing w:line="360" w:lineRule="auto"/>
              <w:ind w:right="84"/>
              <w:rPr>
                <w:position w:val="-40"/>
                <w:u w:val="single"/>
              </w:rPr>
            </w:pPr>
          </w:p>
        </w:tc>
      </w:tr>
      <w:tr w:rsidR="00CB7322">
        <w:trPr>
          <w:jc w:val="center"/>
        </w:trPr>
        <w:tc>
          <w:tcPr>
            <w:tcW w:w="840" w:type="dxa"/>
          </w:tcPr>
          <w:p w:rsidR="00CB7322" w:rsidRDefault="00CB7322">
            <w:pPr>
              <w:spacing w:line="360" w:lineRule="auto"/>
              <w:ind w:right="84"/>
              <w:rPr>
                <w:position w:val="-40"/>
                <w:u w:val="single"/>
              </w:rPr>
            </w:pPr>
          </w:p>
        </w:tc>
        <w:tc>
          <w:tcPr>
            <w:tcW w:w="2520" w:type="dxa"/>
          </w:tcPr>
          <w:p w:rsidR="00CB7322" w:rsidRDefault="00CB7322">
            <w:pPr>
              <w:spacing w:line="360" w:lineRule="auto"/>
              <w:ind w:right="84"/>
              <w:rPr>
                <w:position w:val="-40"/>
                <w:u w:val="single"/>
              </w:rPr>
            </w:pPr>
          </w:p>
        </w:tc>
        <w:tc>
          <w:tcPr>
            <w:tcW w:w="1441" w:type="dxa"/>
          </w:tcPr>
          <w:p w:rsidR="00CB7322" w:rsidRDefault="00CB7322">
            <w:pPr>
              <w:spacing w:line="360" w:lineRule="auto"/>
              <w:ind w:right="84"/>
              <w:rPr>
                <w:position w:val="-40"/>
                <w:u w:val="single"/>
              </w:rPr>
            </w:pPr>
          </w:p>
        </w:tc>
        <w:tc>
          <w:tcPr>
            <w:tcW w:w="1439" w:type="dxa"/>
          </w:tcPr>
          <w:p w:rsidR="00CB7322" w:rsidRDefault="00CB7322">
            <w:pPr>
              <w:spacing w:line="360" w:lineRule="auto"/>
              <w:ind w:right="84"/>
              <w:rPr>
                <w:position w:val="-40"/>
                <w:u w:val="single"/>
              </w:rPr>
            </w:pPr>
          </w:p>
        </w:tc>
        <w:tc>
          <w:tcPr>
            <w:tcW w:w="900" w:type="dxa"/>
          </w:tcPr>
          <w:p w:rsidR="00CB7322" w:rsidRDefault="00CB7322">
            <w:pPr>
              <w:spacing w:line="360" w:lineRule="auto"/>
              <w:ind w:right="84"/>
              <w:rPr>
                <w:position w:val="-40"/>
                <w:u w:val="single"/>
              </w:rPr>
            </w:pPr>
          </w:p>
        </w:tc>
        <w:tc>
          <w:tcPr>
            <w:tcW w:w="1404" w:type="dxa"/>
          </w:tcPr>
          <w:p w:rsidR="00CB7322" w:rsidRDefault="00CB7322">
            <w:pPr>
              <w:spacing w:line="360" w:lineRule="auto"/>
              <w:ind w:right="84"/>
              <w:rPr>
                <w:position w:val="-40"/>
                <w:u w:val="single"/>
              </w:rPr>
            </w:pPr>
          </w:p>
        </w:tc>
      </w:tr>
    </w:tbl>
    <w:p w:rsidR="00CB7322" w:rsidRDefault="00E7781F" w:rsidP="002F2BB9">
      <w:pPr>
        <w:spacing w:line="360" w:lineRule="auto"/>
        <w:ind w:right="84" w:firstLineChars="100" w:firstLine="223"/>
        <w:rPr>
          <w:sz w:val="24"/>
        </w:rPr>
      </w:pPr>
      <w:r>
        <w:rPr>
          <w:sz w:val="24"/>
        </w:rPr>
        <w:t>投标人名称：</w:t>
      </w:r>
    </w:p>
    <w:p w:rsidR="00CB7322" w:rsidRDefault="00CB7322" w:rsidP="002F2BB9">
      <w:pPr>
        <w:spacing w:line="360" w:lineRule="auto"/>
        <w:ind w:right="84" w:firstLineChars="100" w:firstLine="223"/>
        <w:rPr>
          <w:sz w:val="24"/>
        </w:rPr>
      </w:pPr>
    </w:p>
    <w:p w:rsidR="00CB7322" w:rsidRDefault="00E7781F" w:rsidP="002F2BB9">
      <w:pPr>
        <w:spacing w:line="360" w:lineRule="auto"/>
        <w:ind w:right="84" w:firstLineChars="100" w:firstLine="223"/>
        <w:rPr>
          <w:position w:val="-40"/>
          <w:sz w:val="24"/>
        </w:rPr>
      </w:pPr>
      <w:r>
        <w:rPr>
          <w:sz w:val="24"/>
        </w:rPr>
        <w:t>日期：</w:t>
      </w:r>
    </w:p>
    <w:p w:rsidR="00CB7322" w:rsidRDefault="00E7781F">
      <w:pPr>
        <w:widowControl/>
        <w:jc w:val="left"/>
        <w:rPr>
          <w:b/>
          <w:sz w:val="24"/>
          <w:szCs w:val="24"/>
        </w:rPr>
      </w:pPr>
      <w:r>
        <w:rPr>
          <w:b/>
          <w:sz w:val="24"/>
          <w:szCs w:val="24"/>
        </w:rPr>
        <w:br w:type="page"/>
      </w:r>
    </w:p>
    <w:p w:rsidR="00CB7322" w:rsidRDefault="00E7781F">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CB7322" w:rsidRDefault="00E7781F">
      <w:pPr>
        <w:tabs>
          <w:tab w:val="left" w:pos="240"/>
        </w:tabs>
        <w:jc w:val="center"/>
        <w:rPr>
          <w:b/>
          <w:sz w:val="24"/>
          <w:szCs w:val="24"/>
        </w:rPr>
      </w:pPr>
      <w:r>
        <w:rPr>
          <w:b/>
          <w:sz w:val="24"/>
          <w:szCs w:val="24"/>
        </w:rPr>
        <w:t>采购人须向供应商提供的条件</w:t>
      </w:r>
    </w:p>
    <w:p w:rsidR="00CB7322" w:rsidRDefault="00CB7322">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CB7322">
        <w:trPr>
          <w:cantSplit/>
          <w:trHeight w:val="657"/>
          <w:jc w:val="center"/>
        </w:trPr>
        <w:tc>
          <w:tcPr>
            <w:tcW w:w="840" w:type="dxa"/>
            <w:tcBorders>
              <w:bottom w:val="single" w:sz="4" w:space="0" w:color="auto"/>
            </w:tcBorders>
          </w:tcPr>
          <w:p w:rsidR="00CB7322" w:rsidRDefault="00E7781F">
            <w:pPr>
              <w:tabs>
                <w:tab w:val="left" w:pos="240"/>
              </w:tabs>
              <w:jc w:val="center"/>
              <w:rPr>
                <w:position w:val="-50"/>
                <w:sz w:val="24"/>
              </w:rPr>
            </w:pPr>
            <w:r>
              <w:rPr>
                <w:position w:val="-50"/>
                <w:sz w:val="24"/>
              </w:rPr>
              <w:t>序号</w:t>
            </w:r>
          </w:p>
        </w:tc>
        <w:tc>
          <w:tcPr>
            <w:tcW w:w="1890" w:type="dxa"/>
            <w:tcBorders>
              <w:bottom w:val="single" w:sz="4" w:space="0" w:color="auto"/>
            </w:tcBorders>
          </w:tcPr>
          <w:p w:rsidR="00CB7322" w:rsidRDefault="00E7781F">
            <w:pPr>
              <w:tabs>
                <w:tab w:val="left" w:pos="240"/>
              </w:tabs>
              <w:jc w:val="center"/>
              <w:rPr>
                <w:position w:val="-32"/>
                <w:sz w:val="24"/>
              </w:rPr>
            </w:pPr>
            <w:r>
              <w:rPr>
                <w:position w:val="-32"/>
                <w:sz w:val="24"/>
              </w:rPr>
              <w:t>设施或设备</w:t>
            </w:r>
          </w:p>
          <w:p w:rsidR="00CB7322" w:rsidRDefault="00E7781F">
            <w:pPr>
              <w:tabs>
                <w:tab w:val="left" w:pos="240"/>
              </w:tabs>
              <w:jc w:val="center"/>
              <w:rPr>
                <w:sz w:val="24"/>
              </w:rPr>
            </w:pPr>
            <w:r>
              <w:rPr>
                <w:position w:val="-32"/>
                <w:sz w:val="24"/>
              </w:rPr>
              <w:t>名称</w:t>
            </w:r>
          </w:p>
        </w:tc>
        <w:tc>
          <w:tcPr>
            <w:tcW w:w="975" w:type="dxa"/>
            <w:tcBorders>
              <w:bottom w:val="single" w:sz="4" w:space="0" w:color="auto"/>
            </w:tcBorders>
          </w:tcPr>
          <w:p w:rsidR="00CB7322" w:rsidRDefault="00E7781F">
            <w:pPr>
              <w:tabs>
                <w:tab w:val="left" w:pos="240"/>
              </w:tabs>
              <w:jc w:val="center"/>
              <w:rPr>
                <w:position w:val="-50"/>
                <w:sz w:val="24"/>
              </w:rPr>
            </w:pPr>
            <w:r>
              <w:rPr>
                <w:position w:val="-50"/>
                <w:sz w:val="24"/>
              </w:rPr>
              <w:t>单位</w:t>
            </w:r>
          </w:p>
        </w:tc>
        <w:tc>
          <w:tcPr>
            <w:tcW w:w="996" w:type="dxa"/>
            <w:tcBorders>
              <w:bottom w:val="single" w:sz="4" w:space="0" w:color="auto"/>
            </w:tcBorders>
          </w:tcPr>
          <w:p w:rsidR="00CB7322" w:rsidRDefault="00E7781F">
            <w:pPr>
              <w:tabs>
                <w:tab w:val="left" w:pos="240"/>
              </w:tabs>
              <w:jc w:val="center"/>
              <w:rPr>
                <w:position w:val="-50"/>
                <w:sz w:val="24"/>
              </w:rPr>
            </w:pPr>
            <w:r>
              <w:rPr>
                <w:position w:val="-50"/>
                <w:sz w:val="24"/>
              </w:rPr>
              <w:t>数量</w:t>
            </w:r>
          </w:p>
        </w:tc>
        <w:tc>
          <w:tcPr>
            <w:tcW w:w="1494" w:type="dxa"/>
            <w:tcBorders>
              <w:bottom w:val="single" w:sz="4" w:space="0" w:color="auto"/>
            </w:tcBorders>
          </w:tcPr>
          <w:p w:rsidR="00CB7322" w:rsidRDefault="00E7781F">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CB7322" w:rsidRDefault="00E7781F">
            <w:pPr>
              <w:tabs>
                <w:tab w:val="left" w:pos="240"/>
              </w:tabs>
              <w:jc w:val="center"/>
              <w:rPr>
                <w:position w:val="-50"/>
                <w:sz w:val="24"/>
              </w:rPr>
            </w:pPr>
            <w:r>
              <w:rPr>
                <w:position w:val="-50"/>
                <w:sz w:val="24"/>
              </w:rPr>
              <w:t>如有偿提供的说明</w:t>
            </w:r>
          </w:p>
        </w:tc>
      </w:tr>
      <w:tr w:rsidR="00CB7322">
        <w:trPr>
          <w:cantSplit/>
          <w:trHeight w:val="2295"/>
          <w:jc w:val="center"/>
        </w:trPr>
        <w:tc>
          <w:tcPr>
            <w:tcW w:w="840" w:type="dxa"/>
          </w:tcPr>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p w:rsidR="00CB7322" w:rsidRDefault="00CB7322">
            <w:pPr>
              <w:tabs>
                <w:tab w:val="left" w:pos="240"/>
              </w:tabs>
            </w:pPr>
          </w:p>
        </w:tc>
        <w:tc>
          <w:tcPr>
            <w:tcW w:w="1890" w:type="dxa"/>
          </w:tcPr>
          <w:p w:rsidR="00CB7322" w:rsidRDefault="00CB7322">
            <w:pPr>
              <w:tabs>
                <w:tab w:val="left" w:pos="240"/>
              </w:tabs>
            </w:pPr>
          </w:p>
        </w:tc>
        <w:tc>
          <w:tcPr>
            <w:tcW w:w="975" w:type="dxa"/>
          </w:tcPr>
          <w:p w:rsidR="00CB7322" w:rsidRDefault="00CB7322">
            <w:pPr>
              <w:tabs>
                <w:tab w:val="left" w:pos="240"/>
              </w:tabs>
            </w:pPr>
          </w:p>
        </w:tc>
        <w:tc>
          <w:tcPr>
            <w:tcW w:w="996" w:type="dxa"/>
          </w:tcPr>
          <w:p w:rsidR="00CB7322" w:rsidRDefault="00CB7322">
            <w:pPr>
              <w:tabs>
                <w:tab w:val="left" w:pos="240"/>
              </w:tabs>
            </w:pPr>
          </w:p>
        </w:tc>
        <w:tc>
          <w:tcPr>
            <w:tcW w:w="1494" w:type="dxa"/>
          </w:tcPr>
          <w:p w:rsidR="00CB7322" w:rsidRDefault="00CB7322">
            <w:pPr>
              <w:tabs>
                <w:tab w:val="left" w:pos="240"/>
              </w:tabs>
            </w:pPr>
          </w:p>
        </w:tc>
        <w:tc>
          <w:tcPr>
            <w:tcW w:w="2409" w:type="dxa"/>
          </w:tcPr>
          <w:p w:rsidR="00CB7322" w:rsidRDefault="00CB7322">
            <w:pPr>
              <w:tabs>
                <w:tab w:val="left" w:pos="240"/>
              </w:tabs>
            </w:pPr>
          </w:p>
        </w:tc>
      </w:tr>
      <w:tr w:rsidR="00CB7322">
        <w:trPr>
          <w:cantSplit/>
          <w:trHeight w:val="705"/>
          <w:jc w:val="center"/>
        </w:trPr>
        <w:tc>
          <w:tcPr>
            <w:tcW w:w="8604" w:type="dxa"/>
            <w:gridSpan w:val="6"/>
          </w:tcPr>
          <w:p w:rsidR="00CB7322" w:rsidRDefault="00E7781F">
            <w:pPr>
              <w:pStyle w:val="21"/>
            </w:pPr>
            <w:r>
              <w:t>备注：凡需采购人提供的设备、房屋、通讯及其他办公设施，应注明免费提供或不免费提供，如有偿提供，采购人承担多少，供应商承担多少，本表应详细列清。</w:t>
            </w:r>
          </w:p>
          <w:p w:rsidR="00CB7322" w:rsidRDefault="00CB7322">
            <w:pPr>
              <w:tabs>
                <w:tab w:val="left" w:pos="240"/>
              </w:tabs>
            </w:pPr>
          </w:p>
        </w:tc>
      </w:tr>
    </w:tbl>
    <w:p w:rsidR="00CB7322" w:rsidRDefault="00CB7322">
      <w:pPr>
        <w:tabs>
          <w:tab w:val="left" w:pos="240"/>
          <w:tab w:val="left" w:pos="7665"/>
        </w:tabs>
      </w:pPr>
    </w:p>
    <w:p w:rsidR="00CB7322" w:rsidRDefault="00E7781F" w:rsidP="002F2BB9">
      <w:pPr>
        <w:spacing w:line="360" w:lineRule="auto"/>
        <w:ind w:right="84" w:firstLineChars="100" w:firstLine="223"/>
        <w:rPr>
          <w:sz w:val="24"/>
        </w:rPr>
      </w:pPr>
      <w:r>
        <w:rPr>
          <w:sz w:val="24"/>
        </w:rPr>
        <w:t>投标人名称：</w:t>
      </w:r>
    </w:p>
    <w:p w:rsidR="00CB7322" w:rsidRDefault="00CB7322" w:rsidP="002F2BB9">
      <w:pPr>
        <w:spacing w:line="360" w:lineRule="auto"/>
        <w:ind w:right="84" w:firstLineChars="100" w:firstLine="223"/>
        <w:rPr>
          <w:sz w:val="24"/>
        </w:rPr>
      </w:pPr>
    </w:p>
    <w:p w:rsidR="00CB7322" w:rsidRDefault="00E7781F" w:rsidP="002F2BB9">
      <w:pPr>
        <w:spacing w:line="360" w:lineRule="auto"/>
        <w:ind w:right="84" w:firstLineChars="100" w:firstLine="223"/>
        <w:rPr>
          <w:position w:val="-40"/>
          <w:sz w:val="24"/>
        </w:rPr>
      </w:pPr>
      <w:r>
        <w:rPr>
          <w:sz w:val="24"/>
        </w:rPr>
        <w:t>日期：</w:t>
      </w:r>
    </w:p>
    <w:p w:rsidR="00CB7322" w:rsidRDefault="00E7781F">
      <w:pPr>
        <w:widowControl/>
        <w:jc w:val="left"/>
        <w:rPr>
          <w:b/>
          <w:sz w:val="24"/>
        </w:rPr>
      </w:pPr>
      <w:r>
        <w:rPr>
          <w:b/>
          <w:sz w:val="24"/>
        </w:rPr>
        <w:br w:type="page"/>
      </w:r>
    </w:p>
    <w:p w:rsidR="00CB7322" w:rsidRDefault="00E7781F">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CB7322" w:rsidRDefault="00CB7322">
      <w:pPr>
        <w:tabs>
          <w:tab w:val="left" w:pos="360"/>
        </w:tabs>
        <w:spacing w:line="360" w:lineRule="auto"/>
        <w:ind w:firstLineChars="200" w:firstLine="448"/>
        <w:rPr>
          <w:b/>
          <w:sz w:val="24"/>
        </w:rPr>
      </w:pPr>
    </w:p>
    <w:p w:rsidR="00CB7322" w:rsidRDefault="00E7781F">
      <w:pPr>
        <w:tabs>
          <w:tab w:val="left" w:pos="360"/>
        </w:tabs>
        <w:spacing w:line="360" w:lineRule="auto"/>
        <w:jc w:val="center"/>
        <w:rPr>
          <w:b/>
          <w:bCs/>
          <w:sz w:val="24"/>
        </w:rPr>
      </w:pPr>
      <w:r>
        <w:rPr>
          <w:rFonts w:hint="eastAsia"/>
          <w:b/>
          <w:bCs/>
          <w:sz w:val="24"/>
        </w:rPr>
        <w:t>书面</w:t>
      </w:r>
      <w:r>
        <w:rPr>
          <w:b/>
          <w:bCs/>
          <w:sz w:val="24"/>
        </w:rPr>
        <w:t>声明</w:t>
      </w:r>
    </w:p>
    <w:p w:rsidR="00CB7322" w:rsidRDefault="00CB7322">
      <w:pPr>
        <w:pStyle w:val="af1"/>
        <w:tabs>
          <w:tab w:val="left" w:pos="360"/>
        </w:tabs>
        <w:spacing w:line="360" w:lineRule="auto"/>
        <w:ind w:firstLine="446"/>
        <w:rPr>
          <w:sz w:val="24"/>
        </w:rPr>
      </w:pPr>
    </w:p>
    <w:p w:rsidR="00CB7322" w:rsidRDefault="00E7781F">
      <w:pPr>
        <w:pStyle w:val="af1"/>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CB7322" w:rsidRDefault="00E7781F">
      <w:pPr>
        <w:pStyle w:val="af1"/>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CB7322" w:rsidRDefault="00CB7322">
      <w:pPr>
        <w:pStyle w:val="af1"/>
        <w:tabs>
          <w:tab w:val="left" w:pos="360"/>
        </w:tabs>
        <w:spacing w:line="360" w:lineRule="auto"/>
        <w:ind w:firstLine="446"/>
        <w:rPr>
          <w:sz w:val="24"/>
        </w:rPr>
      </w:pPr>
    </w:p>
    <w:p w:rsidR="00CB7322" w:rsidRDefault="00E7781F">
      <w:pPr>
        <w:autoSpaceDE w:val="0"/>
        <w:autoSpaceDN w:val="0"/>
        <w:spacing w:line="500" w:lineRule="exact"/>
        <w:ind w:left="3840"/>
        <w:jc w:val="left"/>
        <w:rPr>
          <w:sz w:val="24"/>
          <w:szCs w:val="24"/>
        </w:rPr>
      </w:pPr>
      <w:r>
        <w:rPr>
          <w:sz w:val="24"/>
          <w:szCs w:val="24"/>
        </w:rPr>
        <w:t>投标人名称：</w:t>
      </w:r>
    </w:p>
    <w:p w:rsidR="00CB7322" w:rsidRDefault="00CB7322">
      <w:pPr>
        <w:autoSpaceDE w:val="0"/>
        <w:autoSpaceDN w:val="0"/>
        <w:spacing w:line="500" w:lineRule="exact"/>
        <w:ind w:left="3840"/>
        <w:jc w:val="left"/>
        <w:rPr>
          <w:sz w:val="24"/>
          <w:szCs w:val="24"/>
        </w:rPr>
      </w:pPr>
    </w:p>
    <w:p w:rsidR="00CB7322" w:rsidRDefault="00E7781F">
      <w:pPr>
        <w:autoSpaceDE w:val="0"/>
        <w:autoSpaceDN w:val="0"/>
        <w:spacing w:line="500" w:lineRule="exact"/>
        <w:ind w:left="3840"/>
        <w:jc w:val="left"/>
        <w:rPr>
          <w:sz w:val="24"/>
          <w:szCs w:val="24"/>
        </w:rPr>
      </w:pPr>
      <w:r>
        <w:rPr>
          <w:sz w:val="24"/>
          <w:szCs w:val="24"/>
        </w:rPr>
        <w:t>日期：</w:t>
      </w:r>
    </w:p>
    <w:p w:rsidR="00CB7322" w:rsidRDefault="00CB7322">
      <w:pPr>
        <w:autoSpaceDE w:val="0"/>
        <w:autoSpaceDN w:val="0"/>
        <w:spacing w:line="500" w:lineRule="exact"/>
        <w:ind w:left="3840"/>
        <w:jc w:val="left"/>
        <w:rPr>
          <w:sz w:val="24"/>
          <w:szCs w:val="24"/>
        </w:rPr>
      </w:pPr>
    </w:p>
    <w:p w:rsidR="00CB7322" w:rsidRDefault="00CB7322">
      <w:pPr>
        <w:pStyle w:val="af1"/>
        <w:tabs>
          <w:tab w:val="left" w:pos="360"/>
        </w:tabs>
        <w:spacing w:line="360" w:lineRule="auto"/>
        <w:ind w:firstLineChars="0" w:firstLine="0"/>
        <w:rPr>
          <w:sz w:val="24"/>
          <w:u w:val="single"/>
        </w:rPr>
      </w:pPr>
    </w:p>
    <w:p w:rsidR="00CB7322" w:rsidRDefault="00CB7322">
      <w:pPr>
        <w:pStyle w:val="af1"/>
        <w:tabs>
          <w:tab w:val="left" w:pos="360"/>
        </w:tabs>
        <w:spacing w:line="360" w:lineRule="auto"/>
        <w:ind w:firstLine="446"/>
        <w:rPr>
          <w:sz w:val="24"/>
        </w:rPr>
      </w:pPr>
    </w:p>
    <w:p w:rsidR="00CB7322" w:rsidRDefault="00CB7322">
      <w:pPr>
        <w:pStyle w:val="af1"/>
        <w:spacing w:line="360" w:lineRule="auto"/>
        <w:ind w:firstLineChars="0" w:firstLine="0"/>
        <w:jc w:val="center"/>
        <w:rPr>
          <w:b/>
          <w:sz w:val="24"/>
        </w:rPr>
      </w:pPr>
    </w:p>
    <w:p w:rsidR="00CB7322" w:rsidRDefault="00CB7322">
      <w:pPr>
        <w:pStyle w:val="af1"/>
        <w:spacing w:line="360" w:lineRule="auto"/>
        <w:ind w:firstLineChars="0" w:firstLine="0"/>
        <w:jc w:val="center"/>
        <w:rPr>
          <w:b/>
          <w:sz w:val="24"/>
        </w:rPr>
      </w:pPr>
    </w:p>
    <w:p w:rsidR="00CB7322" w:rsidRDefault="00E7781F">
      <w:pPr>
        <w:pStyle w:val="af1"/>
        <w:spacing w:line="360" w:lineRule="auto"/>
        <w:ind w:firstLineChars="0" w:firstLine="0"/>
        <w:jc w:val="center"/>
        <w:rPr>
          <w:b/>
          <w:sz w:val="24"/>
        </w:rPr>
      </w:pPr>
      <w:r>
        <w:rPr>
          <w:rFonts w:hint="eastAsia"/>
          <w:b/>
          <w:sz w:val="24"/>
        </w:rPr>
        <w:t>证明材料</w:t>
      </w:r>
    </w:p>
    <w:p w:rsidR="00CB7322" w:rsidRDefault="00CB7322">
      <w:pPr>
        <w:pStyle w:val="af1"/>
        <w:tabs>
          <w:tab w:val="left" w:pos="360"/>
        </w:tabs>
        <w:spacing w:line="360" w:lineRule="auto"/>
        <w:ind w:firstLine="446"/>
        <w:rPr>
          <w:sz w:val="24"/>
        </w:rPr>
      </w:pPr>
    </w:p>
    <w:p w:rsidR="00CB7322" w:rsidRDefault="00E7781F">
      <w:pPr>
        <w:pStyle w:val="af1"/>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CB7322" w:rsidRDefault="00CB7322">
      <w:pPr>
        <w:pStyle w:val="af1"/>
        <w:tabs>
          <w:tab w:val="left" w:pos="360"/>
        </w:tabs>
        <w:spacing w:line="360" w:lineRule="auto"/>
        <w:ind w:firstLine="446"/>
        <w:rPr>
          <w:sz w:val="24"/>
        </w:rPr>
      </w:pPr>
    </w:p>
    <w:p w:rsidR="00CB7322" w:rsidRDefault="00CB7322">
      <w:pPr>
        <w:pStyle w:val="af1"/>
        <w:tabs>
          <w:tab w:val="left" w:pos="360"/>
        </w:tabs>
        <w:spacing w:line="360" w:lineRule="auto"/>
        <w:ind w:firstLine="446"/>
        <w:rPr>
          <w:sz w:val="24"/>
        </w:rPr>
      </w:pPr>
    </w:p>
    <w:p w:rsidR="00CB7322" w:rsidRDefault="00CB7322">
      <w:pPr>
        <w:autoSpaceDE w:val="0"/>
        <w:autoSpaceDN w:val="0"/>
        <w:spacing w:line="500" w:lineRule="exact"/>
        <w:ind w:left="3840"/>
        <w:jc w:val="left"/>
        <w:rPr>
          <w:sz w:val="24"/>
          <w:szCs w:val="24"/>
        </w:rPr>
      </w:pPr>
    </w:p>
    <w:p w:rsidR="00CB7322" w:rsidRDefault="00CB7322">
      <w:pPr>
        <w:autoSpaceDE w:val="0"/>
        <w:autoSpaceDN w:val="0"/>
        <w:spacing w:line="500" w:lineRule="exact"/>
        <w:ind w:left="3840"/>
        <w:jc w:val="left"/>
        <w:rPr>
          <w:sz w:val="24"/>
          <w:szCs w:val="24"/>
        </w:rPr>
      </w:pPr>
    </w:p>
    <w:p w:rsidR="00CB7322" w:rsidRDefault="00E7781F">
      <w:pPr>
        <w:autoSpaceDE w:val="0"/>
        <w:autoSpaceDN w:val="0"/>
        <w:spacing w:line="500" w:lineRule="exact"/>
        <w:ind w:left="3840"/>
        <w:jc w:val="left"/>
        <w:rPr>
          <w:sz w:val="24"/>
          <w:szCs w:val="24"/>
        </w:rPr>
      </w:pPr>
      <w:r>
        <w:rPr>
          <w:sz w:val="24"/>
          <w:szCs w:val="24"/>
        </w:rPr>
        <w:t>投标人名称：</w:t>
      </w:r>
    </w:p>
    <w:p w:rsidR="00CB7322" w:rsidRDefault="00CB7322">
      <w:pPr>
        <w:autoSpaceDE w:val="0"/>
        <w:autoSpaceDN w:val="0"/>
        <w:spacing w:line="500" w:lineRule="exact"/>
        <w:ind w:left="3840"/>
        <w:jc w:val="left"/>
        <w:rPr>
          <w:sz w:val="24"/>
          <w:szCs w:val="24"/>
        </w:rPr>
      </w:pPr>
    </w:p>
    <w:p w:rsidR="00CB7322" w:rsidRDefault="00E7781F" w:rsidP="002F2BB9">
      <w:pPr>
        <w:widowControl/>
        <w:ind w:firstLineChars="1700" w:firstLine="3794"/>
        <w:jc w:val="left"/>
        <w:rPr>
          <w:b/>
          <w:sz w:val="24"/>
        </w:rPr>
      </w:pPr>
      <w:r>
        <w:rPr>
          <w:sz w:val="24"/>
          <w:szCs w:val="24"/>
        </w:rPr>
        <w:t>日期：</w:t>
      </w:r>
      <w:r>
        <w:rPr>
          <w:b/>
          <w:sz w:val="24"/>
        </w:rPr>
        <w:br w:type="page"/>
      </w:r>
    </w:p>
    <w:p w:rsidR="00CB7322" w:rsidRDefault="00E7781F">
      <w:pPr>
        <w:widowControl/>
        <w:jc w:val="left"/>
        <w:rPr>
          <w:b/>
          <w:sz w:val="24"/>
        </w:rPr>
      </w:pPr>
      <w:r>
        <w:rPr>
          <w:b/>
          <w:sz w:val="24"/>
        </w:rPr>
        <w:lastRenderedPageBreak/>
        <w:t>附件</w:t>
      </w:r>
      <w:r>
        <w:rPr>
          <w:b/>
          <w:sz w:val="24"/>
        </w:rPr>
        <w:t>1</w:t>
      </w:r>
      <w:r>
        <w:rPr>
          <w:rFonts w:hint="eastAsia"/>
          <w:b/>
          <w:sz w:val="24"/>
        </w:rPr>
        <w:t>4</w:t>
      </w:r>
      <w:r>
        <w:rPr>
          <w:b/>
          <w:sz w:val="24"/>
        </w:rPr>
        <w:t>：</w:t>
      </w:r>
    </w:p>
    <w:p w:rsidR="00CB7322" w:rsidRDefault="00E7781F">
      <w:pPr>
        <w:tabs>
          <w:tab w:val="left" w:pos="360"/>
        </w:tabs>
        <w:spacing w:line="360" w:lineRule="auto"/>
        <w:jc w:val="center"/>
        <w:rPr>
          <w:b/>
          <w:bCs/>
          <w:sz w:val="24"/>
        </w:rPr>
      </w:pPr>
      <w:r>
        <w:rPr>
          <w:rFonts w:hint="eastAsia"/>
          <w:b/>
          <w:bCs/>
          <w:sz w:val="24"/>
        </w:rPr>
        <w:t>承诺书</w:t>
      </w:r>
    </w:p>
    <w:p w:rsidR="00CB7322" w:rsidRDefault="00CB7322">
      <w:pPr>
        <w:pStyle w:val="af1"/>
        <w:tabs>
          <w:tab w:val="left" w:pos="360"/>
        </w:tabs>
        <w:spacing w:line="360" w:lineRule="auto"/>
        <w:ind w:firstLine="446"/>
        <w:rPr>
          <w:sz w:val="24"/>
        </w:rPr>
      </w:pPr>
    </w:p>
    <w:p w:rsidR="00CB7322" w:rsidRDefault="00E7781F">
      <w:pPr>
        <w:pStyle w:val="af1"/>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CB7322" w:rsidRDefault="00CB7322">
      <w:pPr>
        <w:pStyle w:val="af1"/>
        <w:tabs>
          <w:tab w:val="left" w:pos="360"/>
        </w:tabs>
        <w:spacing w:line="360" w:lineRule="auto"/>
        <w:ind w:firstLine="446"/>
        <w:rPr>
          <w:kern w:val="0"/>
          <w:sz w:val="24"/>
          <w:szCs w:val="24"/>
        </w:rPr>
      </w:pPr>
    </w:p>
    <w:p w:rsidR="00CB7322" w:rsidRDefault="00CB7322">
      <w:pPr>
        <w:pStyle w:val="af1"/>
        <w:tabs>
          <w:tab w:val="left" w:pos="360"/>
        </w:tabs>
        <w:spacing w:line="360" w:lineRule="auto"/>
        <w:ind w:firstLine="446"/>
        <w:rPr>
          <w:sz w:val="24"/>
        </w:rPr>
      </w:pPr>
    </w:p>
    <w:p w:rsidR="00CB7322" w:rsidRDefault="00CB7322">
      <w:pPr>
        <w:pStyle w:val="af1"/>
        <w:tabs>
          <w:tab w:val="left" w:pos="360"/>
        </w:tabs>
        <w:spacing w:line="360" w:lineRule="auto"/>
        <w:ind w:firstLine="446"/>
        <w:rPr>
          <w:sz w:val="24"/>
        </w:rPr>
      </w:pPr>
    </w:p>
    <w:p w:rsidR="00CB7322" w:rsidRDefault="00CB7322">
      <w:pPr>
        <w:pStyle w:val="af1"/>
        <w:tabs>
          <w:tab w:val="left" w:pos="360"/>
        </w:tabs>
        <w:spacing w:line="360" w:lineRule="auto"/>
        <w:ind w:firstLine="446"/>
        <w:rPr>
          <w:sz w:val="24"/>
        </w:rPr>
      </w:pPr>
    </w:p>
    <w:p w:rsidR="00CB7322" w:rsidRDefault="00CB7322">
      <w:pPr>
        <w:pStyle w:val="af1"/>
        <w:tabs>
          <w:tab w:val="left" w:pos="360"/>
        </w:tabs>
        <w:spacing w:line="360" w:lineRule="auto"/>
        <w:ind w:firstLine="446"/>
        <w:rPr>
          <w:sz w:val="24"/>
        </w:rPr>
      </w:pPr>
    </w:p>
    <w:p w:rsidR="00CB7322" w:rsidRDefault="00CB7322">
      <w:pPr>
        <w:pStyle w:val="af1"/>
        <w:tabs>
          <w:tab w:val="left" w:pos="360"/>
        </w:tabs>
        <w:spacing w:line="360" w:lineRule="auto"/>
        <w:ind w:firstLine="446"/>
        <w:rPr>
          <w:sz w:val="24"/>
        </w:rPr>
      </w:pPr>
    </w:p>
    <w:p w:rsidR="00CB7322" w:rsidRDefault="00CB7322">
      <w:pPr>
        <w:pStyle w:val="af1"/>
        <w:tabs>
          <w:tab w:val="left" w:pos="360"/>
        </w:tabs>
        <w:spacing w:line="360" w:lineRule="auto"/>
        <w:ind w:firstLine="446"/>
        <w:rPr>
          <w:sz w:val="24"/>
        </w:rPr>
      </w:pPr>
    </w:p>
    <w:p w:rsidR="00CB7322" w:rsidRDefault="00CB7322">
      <w:pPr>
        <w:pStyle w:val="af1"/>
        <w:tabs>
          <w:tab w:val="left" w:pos="360"/>
        </w:tabs>
        <w:spacing w:line="360" w:lineRule="auto"/>
        <w:ind w:firstLine="446"/>
        <w:rPr>
          <w:sz w:val="24"/>
        </w:rPr>
      </w:pPr>
    </w:p>
    <w:p w:rsidR="00CB7322" w:rsidRDefault="00E7781F">
      <w:pPr>
        <w:autoSpaceDE w:val="0"/>
        <w:autoSpaceDN w:val="0"/>
        <w:spacing w:line="500" w:lineRule="exact"/>
        <w:ind w:left="3840"/>
        <w:jc w:val="left"/>
        <w:rPr>
          <w:sz w:val="24"/>
          <w:szCs w:val="24"/>
        </w:rPr>
      </w:pPr>
      <w:r>
        <w:rPr>
          <w:sz w:val="24"/>
          <w:szCs w:val="24"/>
        </w:rPr>
        <w:t>投标人名称：</w:t>
      </w:r>
    </w:p>
    <w:p w:rsidR="00CB7322" w:rsidRDefault="00CB7322">
      <w:pPr>
        <w:autoSpaceDE w:val="0"/>
        <w:autoSpaceDN w:val="0"/>
        <w:spacing w:line="500" w:lineRule="exact"/>
        <w:ind w:left="3840"/>
        <w:jc w:val="left"/>
        <w:rPr>
          <w:sz w:val="24"/>
          <w:szCs w:val="24"/>
        </w:rPr>
      </w:pPr>
    </w:p>
    <w:p w:rsidR="00CB7322" w:rsidRDefault="00E7781F">
      <w:pPr>
        <w:autoSpaceDE w:val="0"/>
        <w:autoSpaceDN w:val="0"/>
        <w:spacing w:line="500" w:lineRule="exact"/>
        <w:ind w:left="3840"/>
        <w:jc w:val="left"/>
        <w:rPr>
          <w:sz w:val="24"/>
          <w:szCs w:val="24"/>
        </w:rPr>
      </w:pPr>
      <w:r>
        <w:rPr>
          <w:sz w:val="24"/>
          <w:szCs w:val="24"/>
        </w:rPr>
        <w:t>日期：</w:t>
      </w:r>
    </w:p>
    <w:p w:rsidR="00CB7322" w:rsidRDefault="00CB7322">
      <w:pPr>
        <w:widowControl/>
        <w:jc w:val="left"/>
        <w:rPr>
          <w:b/>
          <w:sz w:val="24"/>
        </w:rPr>
      </w:pPr>
    </w:p>
    <w:p w:rsidR="00CB7322" w:rsidRDefault="00CB7322">
      <w:pPr>
        <w:autoSpaceDE w:val="0"/>
        <w:autoSpaceDN w:val="0"/>
        <w:spacing w:line="500" w:lineRule="exact"/>
        <w:ind w:left="3840"/>
        <w:jc w:val="left"/>
        <w:rPr>
          <w:b/>
          <w:sz w:val="24"/>
        </w:rPr>
      </w:pPr>
    </w:p>
    <w:p w:rsidR="00CB7322" w:rsidRDefault="00E7781F">
      <w:pPr>
        <w:widowControl/>
        <w:jc w:val="left"/>
        <w:rPr>
          <w:b/>
          <w:sz w:val="24"/>
        </w:rPr>
      </w:pPr>
      <w:r>
        <w:rPr>
          <w:b/>
          <w:sz w:val="24"/>
        </w:rPr>
        <w:br w:type="page"/>
      </w:r>
    </w:p>
    <w:p w:rsidR="00CB7322" w:rsidRDefault="00E7781F">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CB7322" w:rsidRDefault="00CB7322">
      <w:pPr>
        <w:autoSpaceDE w:val="0"/>
        <w:autoSpaceDN w:val="0"/>
        <w:adjustRightInd w:val="0"/>
        <w:spacing w:line="560" w:lineRule="exact"/>
        <w:outlineLvl w:val="0"/>
        <w:rPr>
          <w:b/>
          <w:sz w:val="24"/>
        </w:rPr>
      </w:pPr>
    </w:p>
    <w:bookmarkEnd w:id="0"/>
    <w:bookmarkEnd w:id="1"/>
    <w:p w:rsidR="00CB7322" w:rsidRDefault="00CB7322">
      <w:pPr>
        <w:spacing w:line="480" w:lineRule="auto"/>
        <w:rPr>
          <w:sz w:val="24"/>
          <w:szCs w:val="21"/>
        </w:rPr>
      </w:pPr>
    </w:p>
    <w:sectPr w:rsidR="00CB7322">
      <w:footerReference w:type="default" r:id="rId30"/>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6D76" w:rsidRDefault="00E66D76">
      <w:r>
        <w:separator/>
      </w:r>
    </w:p>
  </w:endnote>
  <w:endnote w:type="continuationSeparator" w:id="0">
    <w:p w:rsidR="00E66D76" w:rsidRDefault="00E66D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3622670"/>
      <w:docPartObj>
        <w:docPartGallery w:val="AutoText"/>
      </w:docPartObj>
    </w:sdtPr>
    <w:sdtContent>
      <w:p w:rsidR="003B34BA" w:rsidRDefault="003B34BA">
        <w:pPr>
          <w:pStyle w:val="aa"/>
          <w:jc w:val="center"/>
        </w:pPr>
        <w:r>
          <w:fldChar w:fldCharType="begin"/>
        </w:r>
        <w:r>
          <w:instrText>PAGE   \* MERGEFORMAT</w:instrText>
        </w:r>
        <w:r>
          <w:fldChar w:fldCharType="separate"/>
        </w:r>
        <w:r w:rsidR="0011580D" w:rsidRPr="0011580D">
          <w:rPr>
            <w:noProof/>
            <w:lang w:val="zh-CN"/>
          </w:rPr>
          <w:t>8</w:t>
        </w:r>
        <w:r>
          <w:fldChar w:fldCharType="end"/>
        </w:r>
      </w:p>
    </w:sdtContent>
  </w:sdt>
  <w:p w:rsidR="003B34BA" w:rsidRDefault="003B34BA">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34BA" w:rsidRDefault="003B34B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6D76" w:rsidRDefault="00E66D76">
      <w:r>
        <w:separator/>
      </w:r>
    </w:p>
  </w:footnote>
  <w:footnote w:type="continuationSeparator" w:id="0">
    <w:p w:rsidR="00E66D76" w:rsidRDefault="00E66D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34BA" w:rsidRDefault="003B34BA">
    <w:pPr>
      <w:pStyle w:val="ab"/>
      <w:pBdr>
        <w:bottom w:val="none" w:sz="0" w:space="1" w:color="auto"/>
      </w:pBdr>
    </w:pPr>
  </w:p>
  <w:p w:rsidR="003B34BA" w:rsidRDefault="003B34BA">
    <w:pPr>
      <w:pStyle w:val="ab"/>
      <w:pBdr>
        <w:bottom w:val="none" w:sz="0" w:space="1"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E5B85AFA"/>
    <w:multiLevelType w:val="singleLevel"/>
    <w:tmpl w:val="E5B85AFA"/>
    <w:lvl w:ilvl="0">
      <w:start w:val="2"/>
      <w:numFmt w:val="upperLetter"/>
      <w:suff w:val="space"/>
      <w:lvlText w:val="%1）"/>
      <w:lvlJc w:val="left"/>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E4CA392"/>
    <w:multiLevelType w:val="singleLevel"/>
    <w:tmpl w:val="2E4CA392"/>
    <w:lvl w:ilvl="0">
      <w:start w:val="1"/>
      <w:numFmt w:val="decimal"/>
      <w:suff w:val="nothing"/>
      <w:lvlText w:val="%1、"/>
      <w:lvlJc w:val="left"/>
    </w:lvl>
  </w:abstractNum>
  <w:abstractNum w:abstractNumId="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8">
    <w:nsid w:val="58844E84"/>
    <w:multiLevelType w:val="singleLevel"/>
    <w:tmpl w:val="58844E84"/>
    <w:lvl w:ilvl="0">
      <w:start w:val="1"/>
      <w:numFmt w:val="lowerLetter"/>
      <w:suff w:val="space"/>
      <w:lvlText w:val="%1）"/>
      <w:lvlJc w:val="left"/>
    </w:lvl>
  </w:abstractNum>
  <w:num w:numId="1">
    <w:abstractNumId w:val="7"/>
  </w:num>
  <w:num w:numId="2">
    <w:abstractNumId w:val="8"/>
  </w:num>
  <w:num w:numId="3">
    <w:abstractNumId w:val="4"/>
  </w:num>
  <w:num w:numId="4">
    <w:abstractNumId w:val="0"/>
  </w:num>
  <w:num w:numId="5">
    <w:abstractNumId w:val="6"/>
  </w:num>
  <w:num w:numId="6">
    <w:abstractNumId w:val="2"/>
  </w:num>
  <w:num w:numId="7">
    <w:abstractNumId w:val="1"/>
  </w:num>
  <w:num w:numId="8">
    <w:abstractNumId w:val="3"/>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D09"/>
    <w:rsid w:val="00001FD1"/>
    <w:rsid w:val="00010DCF"/>
    <w:rsid w:val="00011B73"/>
    <w:rsid w:val="00013068"/>
    <w:rsid w:val="000136D1"/>
    <w:rsid w:val="00013701"/>
    <w:rsid w:val="00017219"/>
    <w:rsid w:val="00017C2D"/>
    <w:rsid w:val="00020B8C"/>
    <w:rsid w:val="00025169"/>
    <w:rsid w:val="000279E6"/>
    <w:rsid w:val="000308AC"/>
    <w:rsid w:val="00032015"/>
    <w:rsid w:val="00034B13"/>
    <w:rsid w:val="00036A32"/>
    <w:rsid w:val="000403B6"/>
    <w:rsid w:val="0004130F"/>
    <w:rsid w:val="00041571"/>
    <w:rsid w:val="00042FFE"/>
    <w:rsid w:val="00045920"/>
    <w:rsid w:val="00046460"/>
    <w:rsid w:val="00050365"/>
    <w:rsid w:val="00051619"/>
    <w:rsid w:val="00053BD5"/>
    <w:rsid w:val="00055AED"/>
    <w:rsid w:val="00056208"/>
    <w:rsid w:val="0005643C"/>
    <w:rsid w:val="00056EF3"/>
    <w:rsid w:val="0005733F"/>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3D12"/>
    <w:rsid w:val="00086439"/>
    <w:rsid w:val="00092400"/>
    <w:rsid w:val="000A0545"/>
    <w:rsid w:val="000A260B"/>
    <w:rsid w:val="000A2EBB"/>
    <w:rsid w:val="000A3463"/>
    <w:rsid w:val="000A5CEA"/>
    <w:rsid w:val="000A62E5"/>
    <w:rsid w:val="000B1CA7"/>
    <w:rsid w:val="000B2975"/>
    <w:rsid w:val="000B4BF2"/>
    <w:rsid w:val="000B5BA1"/>
    <w:rsid w:val="000B78E8"/>
    <w:rsid w:val="000C1E8D"/>
    <w:rsid w:val="000C337F"/>
    <w:rsid w:val="000C4541"/>
    <w:rsid w:val="000C6CA8"/>
    <w:rsid w:val="000C7A3F"/>
    <w:rsid w:val="000D1991"/>
    <w:rsid w:val="000D19A1"/>
    <w:rsid w:val="000D26D7"/>
    <w:rsid w:val="000D2F5A"/>
    <w:rsid w:val="000D321F"/>
    <w:rsid w:val="000D3C29"/>
    <w:rsid w:val="000D514E"/>
    <w:rsid w:val="000D5DE9"/>
    <w:rsid w:val="000E50F9"/>
    <w:rsid w:val="000E5380"/>
    <w:rsid w:val="000E6A76"/>
    <w:rsid w:val="000F08EE"/>
    <w:rsid w:val="000F1202"/>
    <w:rsid w:val="000F1454"/>
    <w:rsid w:val="000F48D9"/>
    <w:rsid w:val="000F4D4E"/>
    <w:rsid w:val="000F5C82"/>
    <w:rsid w:val="000F6957"/>
    <w:rsid w:val="0010119F"/>
    <w:rsid w:val="00104B79"/>
    <w:rsid w:val="0011309C"/>
    <w:rsid w:val="001143EC"/>
    <w:rsid w:val="0011580D"/>
    <w:rsid w:val="001165C6"/>
    <w:rsid w:val="00121CDE"/>
    <w:rsid w:val="00123BF8"/>
    <w:rsid w:val="001256ED"/>
    <w:rsid w:val="0012609D"/>
    <w:rsid w:val="001264E9"/>
    <w:rsid w:val="001277E7"/>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474F0"/>
    <w:rsid w:val="001518E5"/>
    <w:rsid w:val="001524A8"/>
    <w:rsid w:val="00153D5C"/>
    <w:rsid w:val="00154813"/>
    <w:rsid w:val="001548C7"/>
    <w:rsid w:val="00155128"/>
    <w:rsid w:val="00157C76"/>
    <w:rsid w:val="0016017E"/>
    <w:rsid w:val="00163F60"/>
    <w:rsid w:val="001659F0"/>
    <w:rsid w:val="00166A23"/>
    <w:rsid w:val="001704C8"/>
    <w:rsid w:val="001707F2"/>
    <w:rsid w:val="00173561"/>
    <w:rsid w:val="00176E4F"/>
    <w:rsid w:val="00181ED5"/>
    <w:rsid w:val="001834DA"/>
    <w:rsid w:val="001837F4"/>
    <w:rsid w:val="00184B7F"/>
    <w:rsid w:val="001853AC"/>
    <w:rsid w:val="00185D85"/>
    <w:rsid w:val="00187023"/>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B89"/>
    <w:rsid w:val="001C3CB7"/>
    <w:rsid w:val="001C50CC"/>
    <w:rsid w:val="001C68F2"/>
    <w:rsid w:val="001D0BAD"/>
    <w:rsid w:val="001D1284"/>
    <w:rsid w:val="001D1850"/>
    <w:rsid w:val="001D4FB9"/>
    <w:rsid w:val="001D5102"/>
    <w:rsid w:val="001E24D5"/>
    <w:rsid w:val="001E2963"/>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641E"/>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08BE"/>
    <w:rsid w:val="002510DD"/>
    <w:rsid w:val="00251194"/>
    <w:rsid w:val="0025125A"/>
    <w:rsid w:val="00251ED7"/>
    <w:rsid w:val="00253145"/>
    <w:rsid w:val="0025399D"/>
    <w:rsid w:val="00256A4A"/>
    <w:rsid w:val="00256FF5"/>
    <w:rsid w:val="002575F6"/>
    <w:rsid w:val="00261BC3"/>
    <w:rsid w:val="00261C83"/>
    <w:rsid w:val="00262B37"/>
    <w:rsid w:val="0026461A"/>
    <w:rsid w:val="00264E8A"/>
    <w:rsid w:val="00265753"/>
    <w:rsid w:val="00265B2C"/>
    <w:rsid w:val="00266956"/>
    <w:rsid w:val="00266AAA"/>
    <w:rsid w:val="00270513"/>
    <w:rsid w:val="00270AF5"/>
    <w:rsid w:val="00274CF5"/>
    <w:rsid w:val="00275090"/>
    <w:rsid w:val="00275C48"/>
    <w:rsid w:val="00277AEF"/>
    <w:rsid w:val="002804EC"/>
    <w:rsid w:val="00280C49"/>
    <w:rsid w:val="00283662"/>
    <w:rsid w:val="0028480A"/>
    <w:rsid w:val="0028656F"/>
    <w:rsid w:val="0029051E"/>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6D69"/>
    <w:rsid w:val="002E796B"/>
    <w:rsid w:val="002F1119"/>
    <w:rsid w:val="002F245E"/>
    <w:rsid w:val="002F2BB9"/>
    <w:rsid w:val="002F3195"/>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1D7C"/>
    <w:rsid w:val="0036294C"/>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72D"/>
    <w:rsid w:val="003A2FCD"/>
    <w:rsid w:val="003A4245"/>
    <w:rsid w:val="003A4B1D"/>
    <w:rsid w:val="003A543A"/>
    <w:rsid w:val="003A7FEB"/>
    <w:rsid w:val="003B0B8A"/>
    <w:rsid w:val="003B1AA5"/>
    <w:rsid w:val="003B34BA"/>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13C8"/>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CF9"/>
    <w:rsid w:val="00415D1E"/>
    <w:rsid w:val="00415D39"/>
    <w:rsid w:val="00416AFE"/>
    <w:rsid w:val="004176FC"/>
    <w:rsid w:val="00424BD8"/>
    <w:rsid w:val="00424D37"/>
    <w:rsid w:val="00424F07"/>
    <w:rsid w:val="004261C2"/>
    <w:rsid w:val="004267C9"/>
    <w:rsid w:val="00427249"/>
    <w:rsid w:val="0042760F"/>
    <w:rsid w:val="00427F8D"/>
    <w:rsid w:val="00431229"/>
    <w:rsid w:val="00431536"/>
    <w:rsid w:val="00431C42"/>
    <w:rsid w:val="00432C99"/>
    <w:rsid w:val="004377AC"/>
    <w:rsid w:val="00437DB0"/>
    <w:rsid w:val="00441FDF"/>
    <w:rsid w:val="004424FE"/>
    <w:rsid w:val="00443C74"/>
    <w:rsid w:val="00445313"/>
    <w:rsid w:val="00446120"/>
    <w:rsid w:val="0044683C"/>
    <w:rsid w:val="004519C8"/>
    <w:rsid w:val="00452B24"/>
    <w:rsid w:val="00454160"/>
    <w:rsid w:val="00454B5C"/>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2B06"/>
    <w:rsid w:val="00495ECD"/>
    <w:rsid w:val="004A0F57"/>
    <w:rsid w:val="004A18BA"/>
    <w:rsid w:val="004A1E95"/>
    <w:rsid w:val="004A3709"/>
    <w:rsid w:val="004A3B65"/>
    <w:rsid w:val="004A4E98"/>
    <w:rsid w:val="004A59B1"/>
    <w:rsid w:val="004A7516"/>
    <w:rsid w:val="004A7F72"/>
    <w:rsid w:val="004B2DBB"/>
    <w:rsid w:val="004B43FE"/>
    <w:rsid w:val="004B725D"/>
    <w:rsid w:val="004B77A5"/>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8"/>
    <w:rsid w:val="00506C8E"/>
    <w:rsid w:val="00506CD1"/>
    <w:rsid w:val="005131C3"/>
    <w:rsid w:val="00513A4E"/>
    <w:rsid w:val="00514491"/>
    <w:rsid w:val="005152A6"/>
    <w:rsid w:val="005201BE"/>
    <w:rsid w:val="00521234"/>
    <w:rsid w:val="00523837"/>
    <w:rsid w:val="00524604"/>
    <w:rsid w:val="00525EE9"/>
    <w:rsid w:val="0053021A"/>
    <w:rsid w:val="00530D50"/>
    <w:rsid w:val="00531FCF"/>
    <w:rsid w:val="005323CD"/>
    <w:rsid w:val="005329BE"/>
    <w:rsid w:val="0053326A"/>
    <w:rsid w:val="005334B4"/>
    <w:rsid w:val="005349D4"/>
    <w:rsid w:val="00536E9C"/>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A94"/>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4F86"/>
    <w:rsid w:val="005B631B"/>
    <w:rsid w:val="005B6420"/>
    <w:rsid w:val="005C1E11"/>
    <w:rsid w:val="005C463B"/>
    <w:rsid w:val="005C5EB1"/>
    <w:rsid w:val="005C67E5"/>
    <w:rsid w:val="005C78DB"/>
    <w:rsid w:val="005C7C10"/>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0547"/>
    <w:rsid w:val="00622893"/>
    <w:rsid w:val="00625361"/>
    <w:rsid w:val="0062548D"/>
    <w:rsid w:val="00626F13"/>
    <w:rsid w:val="00627EB6"/>
    <w:rsid w:val="00630B07"/>
    <w:rsid w:val="00631029"/>
    <w:rsid w:val="00632268"/>
    <w:rsid w:val="00632AB5"/>
    <w:rsid w:val="00633921"/>
    <w:rsid w:val="00634BCF"/>
    <w:rsid w:val="00635DAE"/>
    <w:rsid w:val="00637E05"/>
    <w:rsid w:val="00641765"/>
    <w:rsid w:val="00641801"/>
    <w:rsid w:val="00645C89"/>
    <w:rsid w:val="00646E99"/>
    <w:rsid w:val="00647491"/>
    <w:rsid w:val="00647642"/>
    <w:rsid w:val="006478CA"/>
    <w:rsid w:val="00652192"/>
    <w:rsid w:val="006568CC"/>
    <w:rsid w:val="00660A72"/>
    <w:rsid w:val="006633CF"/>
    <w:rsid w:val="00664263"/>
    <w:rsid w:val="0066588E"/>
    <w:rsid w:val="00665F3D"/>
    <w:rsid w:val="00670BE5"/>
    <w:rsid w:val="006741E5"/>
    <w:rsid w:val="006802EF"/>
    <w:rsid w:val="00681FBD"/>
    <w:rsid w:val="0068493B"/>
    <w:rsid w:val="00685987"/>
    <w:rsid w:val="00686C33"/>
    <w:rsid w:val="00690AD3"/>
    <w:rsid w:val="006910E6"/>
    <w:rsid w:val="00692004"/>
    <w:rsid w:val="00695302"/>
    <w:rsid w:val="00695CDD"/>
    <w:rsid w:val="006960A6"/>
    <w:rsid w:val="0069681C"/>
    <w:rsid w:val="00696CDD"/>
    <w:rsid w:val="006A1C8A"/>
    <w:rsid w:val="006A437D"/>
    <w:rsid w:val="006A4BDB"/>
    <w:rsid w:val="006A5D28"/>
    <w:rsid w:val="006A6DBC"/>
    <w:rsid w:val="006A6F51"/>
    <w:rsid w:val="006A75E7"/>
    <w:rsid w:val="006B0EC3"/>
    <w:rsid w:val="006B408A"/>
    <w:rsid w:val="006B52A7"/>
    <w:rsid w:val="006B5D2F"/>
    <w:rsid w:val="006C0461"/>
    <w:rsid w:val="006C12C7"/>
    <w:rsid w:val="006C23C2"/>
    <w:rsid w:val="006C4521"/>
    <w:rsid w:val="006C4E4E"/>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0FE"/>
    <w:rsid w:val="0070070A"/>
    <w:rsid w:val="00700BC7"/>
    <w:rsid w:val="0070503D"/>
    <w:rsid w:val="0071193F"/>
    <w:rsid w:val="0071367F"/>
    <w:rsid w:val="007158D0"/>
    <w:rsid w:val="007206BB"/>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2CCB"/>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16D"/>
    <w:rsid w:val="007702C7"/>
    <w:rsid w:val="007737A3"/>
    <w:rsid w:val="007738A0"/>
    <w:rsid w:val="0077606A"/>
    <w:rsid w:val="00776EF9"/>
    <w:rsid w:val="0078146D"/>
    <w:rsid w:val="00781801"/>
    <w:rsid w:val="0078318D"/>
    <w:rsid w:val="00784489"/>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6F81"/>
    <w:rsid w:val="007C74F1"/>
    <w:rsid w:val="007C7CF0"/>
    <w:rsid w:val="007D6EC1"/>
    <w:rsid w:val="007D771B"/>
    <w:rsid w:val="007E0835"/>
    <w:rsid w:val="007E4CD6"/>
    <w:rsid w:val="007E73D8"/>
    <w:rsid w:val="007F1574"/>
    <w:rsid w:val="007F1F0C"/>
    <w:rsid w:val="007F37D7"/>
    <w:rsid w:val="007F5589"/>
    <w:rsid w:val="007F55DE"/>
    <w:rsid w:val="007F6327"/>
    <w:rsid w:val="007F79A8"/>
    <w:rsid w:val="008005A8"/>
    <w:rsid w:val="00802CE5"/>
    <w:rsid w:val="00805098"/>
    <w:rsid w:val="00807A77"/>
    <w:rsid w:val="00814C9A"/>
    <w:rsid w:val="0081595F"/>
    <w:rsid w:val="00823A7E"/>
    <w:rsid w:val="008259FC"/>
    <w:rsid w:val="008260C7"/>
    <w:rsid w:val="008304DA"/>
    <w:rsid w:val="00832534"/>
    <w:rsid w:val="0083284E"/>
    <w:rsid w:val="00834EDE"/>
    <w:rsid w:val="00835D1F"/>
    <w:rsid w:val="00837228"/>
    <w:rsid w:val="008413E3"/>
    <w:rsid w:val="00842156"/>
    <w:rsid w:val="008444AE"/>
    <w:rsid w:val="008465BF"/>
    <w:rsid w:val="00847657"/>
    <w:rsid w:val="00847FD8"/>
    <w:rsid w:val="008503B3"/>
    <w:rsid w:val="00851B4B"/>
    <w:rsid w:val="008527D8"/>
    <w:rsid w:val="00852A19"/>
    <w:rsid w:val="00852DD8"/>
    <w:rsid w:val="00852EBB"/>
    <w:rsid w:val="008545E7"/>
    <w:rsid w:val="0085585F"/>
    <w:rsid w:val="00855FFB"/>
    <w:rsid w:val="00856C7F"/>
    <w:rsid w:val="00860940"/>
    <w:rsid w:val="00861293"/>
    <w:rsid w:val="00862185"/>
    <w:rsid w:val="00865EB1"/>
    <w:rsid w:val="0086630A"/>
    <w:rsid w:val="0087065C"/>
    <w:rsid w:val="00870E25"/>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2CA2"/>
    <w:rsid w:val="008D2DA7"/>
    <w:rsid w:val="008D394D"/>
    <w:rsid w:val="008D4422"/>
    <w:rsid w:val="008D600B"/>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6CCC"/>
    <w:rsid w:val="00917496"/>
    <w:rsid w:val="0092151E"/>
    <w:rsid w:val="00922CBC"/>
    <w:rsid w:val="0092600D"/>
    <w:rsid w:val="00926FB8"/>
    <w:rsid w:val="00927B01"/>
    <w:rsid w:val="009326B2"/>
    <w:rsid w:val="00932AD3"/>
    <w:rsid w:val="009339AE"/>
    <w:rsid w:val="0093523E"/>
    <w:rsid w:val="00935924"/>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597"/>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4BC7"/>
    <w:rsid w:val="009B50B5"/>
    <w:rsid w:val="009C0EA3"/>
    <w:rsid w:val="009C0EBA"/>
    <w:rsid w:val="009C69C7"/>
    <w:rsid w:val="009C7BF8"/>
    <w:rsid w:val="009C7C13"/>
    <w:rsid w:val="009D061F"/>
    <w:rsid w:val="009D187B"/>
    <w:rsid w:val="009D1E28"/>
    <w:rsid w:val="009D2385"/>
    <w:rsid w:val="009D24A0"/>
    <w:rsid w:val="009D49FE"/>
    <w:rsid w:val="009D52B6"/>
    <w:rsid w:val="009D5C8E"/>
    <w:rsid w:val="009E0499"/>
    <w:rsid w:val="009E105F"/>
    <w:rsid w:val="009E2558"/>
    <w:rsid w:val="009E3B6B"/>
    <w:rsid w:val="009E4153"/>
    <w:rsid w:val="009E44DC"/>
    <w:rsid w:val="009E7D35"/>
    <w:rsid w:val="009F2269"/>
    <w:rsid w:val="009F2706"/>
    <w:rsid w:val="009F3382"/>
    <w:rsid w:val="009F598A"/>
    <w:rsid w:val="009F5AC3"/>
    <w:rsid w:val="009F60C9"/>
    <w:rsid w:val="009F6143"/>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11F"/>
    <w:rsid w:val="00A5132F"/>
    <w:rsid w:val="00A5241A"/>
    <w:rsid w:val="00A53C66"/>
    <w:rsid w:val="00A54763"/>
    <w:rsid w:val="00A54C9D"/>
    <w:rsid w:val="00A55CB3"/>
    <w:rsid w:val="00A57696"/>
    <w:rsid w:val="00A60795"/>
    <w:rsid w:val="00A60AF2"/>
    <w:rsid w:val="00A62455"/>
    <w:rsid w:val="00A63263"/>
    <w:rsid w:val="00A643F2"/>
    <w:rsid w:val="00A64F8F"/>
    <w:rsid w:val="00A711EB"/>
    <w:rsid w:val="00A8009D"/>
    <w:rsid w:val="00A80AAB"/>
    <w:rsid w:val="00A81A7A"/>
    <w:rsid w:val="00A85242"/>
    <w:rsid w:val="00A90C1C"/>
    <w:rsid w:val="00A90DDC"/>
    <w:rsid w:val="00A90E13"/>
    <w:rsid w:val="00A92667"/>
    <w:rsid w:val="00A92A1A"/>
    <w:rsid w:val="00A936E7"/>
    <w:rsid w:val="00A9562A"/>
    <w:rsid w:val="00A959A5"/>
    <w:rsid w:val="00A96C06"/>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4F14"/>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B38"/>
    <w:rsid w:val="00AF3DA6"/>
    <w:rsid w:val="00AF4C34"/>
    <w:rsid w:val="00AF61C0"/>
    <w:rsid w:val="00AF65F0"/>
    <w:rsid w:val="00B0026F"/>
    <w:rsid w:val="00B012DE"/>
    <w:rsid w:val="00B04571"/>
    <w:rsid w:val="00B05458"/>
    <w:rsid w:val="00B07152"/>
    <w:rsid w:val="00B1214A"/>
    <w:rsid w:val="00B12C16"/>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3381"/>
    <w:rsid w:val="00B37FB0"/>
    <w:rsid w:val="00B4237D"/>
    <w:rsid w:val="00B424BA"/>
    <w:rsid w:val="00B42656"/>
    <w:rsid w:val="00B443B4"/>
    <w:rsid w:val="00B45888"/>
    <w:rsid w:val="00B45B15"/>
    <w:rsid w:val="00B4710F"/>
    <w:rsid w:val="00B51D96"/>
    <w:rsid w:val="00B529C4"/>
    <w:rsid w:val="00B5317F"/>
    <w:rsid w:val="00B53BAF"/>
    <w:rsid w:val="00B53BD7"/>
    <w:rsid w:val="00B554D6"/>
    <w:rsid w:val="00B55825"/>
    <w:rsid w:val="00B558D2"/>
    <w:rsid w:val="00B56096"/>
    <w:rsid w:val="00B56098"/>
    <w:rsid w:val="00B57A5C"/>
    <w:rsid w:val="00B612CE"/>
    <w:rsid w:val="00B6637D"/>
    <w:rsid w:val="00B666EF"/>
    <w:rsid w:val="00B671A0"/>
    <w:rsid w:val="00B672EC"/>
    <w:rsid w:val="00B703FD"/>
    <w:rsid w:val="00B7176B"/>
    <w:rsid w:val="00B728F9"/>
    <w:rsid w:val="00B73509"/>
    <w:rsid w:val="00B8141F"/>
    <w:rsid w:val="00B83D1A"/>
    <w:rsid w:val="00B84566"/>
    <w:rsid w:val="00B84EED"/>
    <w:rsid w:val="00B85D52"/>
    <w:rsid w:val="00B86890"/>
    <w:rsid w:val="00B86FE6"/>
    <w:rsid w:val="00B90E88"/>
    <w:rsid w:val="00B91501"/>
    <w:rsid w:val="00B919EE"/>
    <w:rsid w:val="00B92D7E"/>
    <w:rsid w:val="00BA32C3"/>
    <w:rsid w:val="00BA33E7"/>
    <w:rsid w:val="00BA48C0"/>
    <w:rsid w:val="00BA4E83"/>
    <w:rsid w:val="00BB09D4"/>
    <w:rsid w:val="00BB21E1"/>
    <w:rsid w:val="00BC035C"/>
    <w:rsid w:val="00BC2979"/>
    <w:rsid w:val="00BC5201"/>
    <w:rsid w:val="00BC5D73"/>
    <w:rsid w:val="00BC6742"/>
    <w:rsid w:val="00BC7490"/>
    <w:rsid w:val="00BC74D7"/>
    <w:rsid w:val="00BC78CE"/>
    <w:rsid w:val="00BD0A32"/>
    <w:rsid w:val="00BD0EA1"/>
    <w:rsid w:val="00BD11D6"/>
    <w:rsid w:val="00BD3DB6"/>
    <w:rsid w:val="00BD5A2E"/>
    <w:rsid w:val="00BD61F4"/>
    <w:rsid w:val="00BD751A"/>
    <w:rsid w:val="00BE20B2"/>
    <w:rsid w:val="00BE4FFC"/>
    <w:rsid w:val="00BE6255"/>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2A22"/>
    <w:rsid w:val="00C137F2"/>
    <w:rsid w:val="00C1421A"/>
    <w:rsid w:val="00C15351"/>
    <w:rsid w:val="00C1584D"/>
    <w:rsid w:val="00C162F0"/>
    <w:rsid w:val="00C16CC2"/>
    <w:rsid w:val="00C2012D"/>
    <w:rsid w:val="00C21580"/>
    <w:rsid w:val="00C23D41"/>
    <w:rsid w:val="00C243BC"/>
    <w:rsid w:val="00C24668"/>
    <w:rsid w:val="00C25308"/>
    <w:rsid w:val="00C255A7"/>
    <w:rsid w:val="00C258AC"/>
    <w:rsid w:val="00C26F55"/>
    <w:rsid w:val="00C27942"/>
    <w:rsid w:val="00C337B7"/>
    <w:rsid w:val="00C352E4"/>
    <w:rsid w:val="00C37976"/>
    <w:rsid w:val="00C45B01"/>
    <w:rsid w:val="00C45D94"/>
    <w:rsid w:val="00C4698B"/>
    <w:rsid w:val="00C47B82"/>
    <w:rsid w:val="00C55371"/>
    <w:rsid w:val="00C553EC"/>
    <w:rsid w:val="00C555A4"/>
    <w:rsid w:val="00C55AB7"/>
    <w:rsid w:val="00C55ACC"/>
    <w:rsid w:val="00C608CE"/>
    <w:rsid w:val="00C6143B"/>
    <w:rsid w:val="00C61B65"/>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94CB1"/>
    <w:rsid w:val="00CA05BC"/>
    <w:rsid w:val="00CA0D71"/>
    <w:rsid w:val="00CA0E37"/>
    <w:rsid w:val="00CA262C"/>
    <w:rsid w:val="00CA2A97"/>
    <w:rsid w:val="00CA3960"/>
    <w:rsid w:val="00CB0677"/>
    <w:rsid w:val="00CB1696"/>
    <w:rsid w:val="00CB7322"/>
    <w:rsid w:val="00CC3661"/>
    <w:rsid w:val="00CC3889"/>
    <w:rsid w:val="00CC3D49"/>
    <w:rsid w:val="00CC5DA5"/>
    <w:rsid w:val="00CD0B61"/>
    <w:rsid w:val="00CD214D"/>
    <w:rsid w:val="00CD4977"/>
    <w:rsid w:val="00CD4D29"/>
    <w:rsid w:val="00CD5427"/>
    <w:rsid w:val="00CE143E"/>
    <w:rsid w:val="00CE48BF"/>
    <w:rsid w:val="00CF03D3"/>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17527"/>
    <w:rsid w:val="00D2261A"/>
    <w:rsid w:val="00D25592"/>
    <w:rsid w:val="00D260FE"/>
    <w:rsid w:val="00D43D4D"/>
    <w:rsid w:val="00D57E7B"/>
    <w:rsid w:val="00D616C1"/>
    <w:rsid w:val="00D64DC5"/>
    <w:rsid w:val="00D65F9B"/>
    <w:rsid w:val="00D6662E"/>
    <w:rsid w:val="00D679E2"/>
    <w:rsid w:val="00D709FC"/>
    <w:rsid w:val="00D73247"/>
    <w:rsid w:val="00D8223A"/>
    <w:rsid w:val="00D8458A"/>
    <w:rsid w:val="00D84726"/>
    <w:rsid w:val="00D84AB8"/>
    <w:rsid w:val="00D84B1E"/>
    <w:rsid w:val="00D85E87"/>
    <w:rsid w:val="00D85E94"/>
    <w:rsid w:val="00D872E5"/>
    <w:rsid w:val="00D873D6"/>
    <w:rsid w:val="00D87A4B"/>
    <w:rsid w:val="00D87A82"/>
    <w:rsid w:val="00D94293"/>
    <w:rsid w:val="00D9463C"/>
    <w:rsid w:val="00D94BC3"/>
    <w:rsid w:val="00D9515A"/>
    <w:rsid w:val="00D97AD1"/>
    <w:rsid w:val="00DA1C99"/>
    <w:rsid w:val="00DA2EC7"/>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421A"/>
    <w:rsid w:val="00DC424D"/>
    <w:rsid w:val="00DC5888"/>
    <w:rsid w:val="00DD1519"/>
    <w:rsid w:val="00DD1BA9"/>
    <w:rsid w:val="00DD1FB1"/>
    <w:rsid w:val="00DD4A57"/>
    <w:rsid w:val="00DD4D01"/>
    <w:rsid w:val="00DD590C"/>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47A7"/>
    <w:rsid w:val="00E07B01"/>
    <w:rsid w:val="00E12E28"/>
    <w:rsid w:val="00E15D14"/>
    <w:rsid w:val="00E162CD"/>
    <w:rsid w:val="00E20F2B"/>
    <w:rsid w:val="00E227FF"/>
    <w:rsid w:val="00E22C56"/>
    <w:rsid w:val="00E23D75"/>
    <w:rsid w:val="00E25042"/>
    <w:rsid w:val="00E26969"/>
    <w:rsid w:val="00E269BA"/>
    <w:rsid w:val="00E3578B"/>
    <w:rsid w:val="00E37836"/>
    <w:rsid w:val="00E40D53"/>
    <w:rsid w:val="00E40E5F"/>
    <w:rsid w:val="00E41D23"/>
    <w:rsid w:val="00E4390F"/>
    <w:rsid w:val="00E44CF1"/>
    <w:rsid w:val="00E455E0"/>
    <w:rsid w:val="00E53369"/>
    <w:rsid w:val="00E575B1"/>
    <w:rsid w:val="00E578C5"/>
    <w:rsid w:val="00E60CAD"/>
    <w:rsid w:val="00E618AE"/>
    <w:rsid w:val="00E66D76"/>
    <w:rsid w:val="00E67265"/>
    <w:rsid w:val="00E70592"/>
    <w:rsid w:val="00E70E28"/>
    <w:rsid w:val="00E716E0"/>
    <w:rsid w:val="00E71BED"/>
    <w:rsid w:val="00E74899"/>
    <w:rsid w:val="00E753DF"/>
    <w:rsid w:val="00E77325"/>
    <w:rsid w:val="00E7781F"/>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4636"/>
    <w:rsid w:val="00EC6E7D"/>
    <w:rsid w:val="00ED080B"/>
    <w:rsid w:val="00ED0E03"/>
    <w:rsid w:val="00ED12E8"/>
    <w:rsid w:val="00ED3B82"/>
    <w:rsid w:val="00ED3E72"/>
    <w:rsid w:val="00ED47CF"/>
    <w:rsid w:val="00ED4B6D"/>
    <w:rsid w:val="00ED6893"/>
    <w:rsid w:val="00EE0B76"/>
    <w:rsid w:val="00EE39B4"/>
    <w:rsid w:val="00EE564B"/>
    <w:rsid w:val="00EE79D6"/>
    <w:rsid w:val="00EF0D03"/>
    <w:rsid w:val="00EF0E84"/>
    <w:rsid w:val="00EF18D1"/>
    <w:rsid w:val="00EF35FB"/>
    <w:rsid w:val="00EF39C7"/>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3E2A"/>
    <w:rsid w:val="00F57097"/>
    <w:rsid w:val="00F61CAD"/>
    <w:rsid w:val="00F62AA7"/>
    <w:rsid w:val="00F643E6"/>
    <w:rsid w:val="00F6484C"/>
    <w:rsid w:val="00F66DD2"/>
    <w:rsid w:val="00F67C9D"/>
    <w:rsid w:val="00F70820"/>
    <w:rsid w:val="00F81A86"/>
    <w:rsid w:val="00F86DB5"/>
    <w:rsid w:val="00F86E3C"/>
    <w:rsid w:val="00F86E7B"/>
    <w:rsid w:val="00F9117A"/>
    <w:rsid w:val="00F92076"/>
    <w:rsid w:val="00F92891"/>
    <w:rsid w:val="00F97162"/>
    <w:rsid w:val="00FA16EF"/>
    <w:rsid w:val="00FA4865"/>
    <w:rsid w:val="00FA4AA2"/>
    <w:rsid w:val="00FA55E8"/>
    <w:rsid w:val="00FB0A47"/>
    <w:rsid w:val="00FB0C0C"/>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59D1E30"/>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Title"/>
    <w:basedOn w:val="a0"/>
    <w:next w:val="a0"/>
    <w:link w:val="Char7"/>
    <w:uiPriority w:val="10"/>
    <w:qFormat/>
    <w:pPr>
      <w:spacing w:before="240" w:after="60"/>
      <w:jc w:val="center"/>
      <w:outlineLvl w:val="0"/>
    </w:pPr>
    <w:rPr>
      <w:rFonts w:ascii="Cambria" w:hAnsi="Cambria"/>
      <w:b/>
      <w:bCs/>
      <w:sz w:val="32"/>
      <w:szCs w:val="32"/>
    </w:r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1">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8">
    <w:name w:val="列出段落 Char"/>
    <w:link w:val="af1"/>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kern w:val="2"/>
      <w:sz w:val="18"/>
      <w:szCs w:val="18"/>
    </w:rPr>
  </w:style>
  <w:style w:type="character" w:customStyle="1" w:styleId="Char7">
    <w:name w:val="标题 Char"/>
    <w:basedOn w:val="a1"/>
    <w:link w:val="ad"/>
    <w:uiPriority w:val="10"/>
    <w:qFormat/>
    <w:rPr>
      <w:rFonts w:ascii="Cambria" w:eastAsia="宋体" w:hAnsi="Cambria" w:cs="Times New Roman"/>
      <w:b/>
      <w:bCs/>
      <w:kern w:val="2"/>
      <w:sz w:val="32"/>
      <w:szCs w:val="32"/>
    </w:rPr>
  </w:style>
  <w:style w:type="character" w:customStyle="1" w:styleId="font81">
    <w:name w:val="font81"/>
    <w:qFormat/>
    <w:rPr>
      <w:rFonts w:ascii="Times New Roman" w:hAnsi="Times New Roman" w:cs="Times New Roman" w:hint="default"/>
      <w:color w:val="000000"/>
      <w:sz w:val="22"/>
      <w:szCs w:val="22"/>
      <w:u w:val="none"/>
    </w:rPr>
  </w:style>
  <w:style w:type="character" w:customStyle="1" w:styleId="font91">
    <w:name w:val="font91"/>
    <w:qFormat/>
    <w:rPr>
      <w:rFonts w:ascii="仿宋_GB2312" w:eastAsia="仿宋_GB2312" w:cs="仿宋_GB2312" w:hint="default"/>
      <w:color w:val="000000"/>
      <w:sz w:val="22"/>
      <w:szCs w:val="22"/>
      <w:u w:val="none"/>
    </w:rPr>
  </w:style>
  <w:style w:type="character" w:customStyle="1" w:styleId="font41">
    <w:name w:val="font41"/>
    <w:qFormat/>
    <w:rPr>
      <w:rFonts w:ascii="Arial" w:hAnsi="Arial" w:cs="Arial"/>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Title"/>
    <w:basedOn w:val="a0"/>
    <w:next w:val="a0"/>
    <w:link w:val="Char7"/>
    <w:uiPriority w:val="10"/>
    <w:qFormat/>
    <w:pPr>
      <w:spacing w:before="240" w:after="60"/>
      <w:jc w:val="center"/>
      <w:outlineLvl w:val="0"/>
    </w:pPr>
    <w:rPr>
      <w:rFonts w:ascii="Cambria" w:hAnsi="Cambria"/>
      <w:b/>
      <w:bCs/>
      <w:sz w:val="32"/>
      <w:szCs w:val="32"/>
    </w:r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1">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8">
    <w:name w:val="列出段落 Char"/>
    <w:link w:val="af1"/>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kern w:val="2"/>
      <w:sz w:val="18"/>
      <w:szCs w:val="18"/>
    </w:rPr>
  </w:style>
  <w:style w:type="character" w:customStyle="1" w:styleId="Char7">
    <w:name w:val="标题 Char"/>
    <w:basedOn w:val="a1"/>
    <w:link w:val="ad"/>
    <w:uiPriority w:val="10"/>
    <w:qFormat/>
    <w:rPr>
      <w:rFonts w:ascii="Cambria" w:eastAsia="宋体" w:hAnsi="Cambria" w:cs="Times New Roman"/>
      <w:b/>
      <w:bCs/>
      <w:kern w:val="2"/>
      <w:sz w:val="32"/>
      <w:szCs w:val="32"/>
    </w:rPr>
  </w:style>
  <w:style w:type="character" w:customStyle="1" w:styleId="font81">
    <w:name w:val="font81"/>
    <w:qFormat/>
    <w:rPr>
      <w:rFonts w:ascii="Times New Roman" w:hAnsi="Times New Roman" w:cs="Times New Roman" w:hint="default"/>
      <w:color w:val="000000"/>
      <w:sz w:val="22"/>
      <w:szCs w:val="22"/>
      <w:u w:val="none"/>
    </w:rPr>
  </w:style>
  <w:style w:type="character" w:customStyle="1" w:styleId="font91">
    <w:name w:val="font91"/>
    <w:qFormat/>
    <w:rPr>
      <w:rFonts w:ascii="仿宋_GB2312" w:eastAsia="仿宋_GB2312" w:cs="仿宋_GB2312" w:hint="default"/>
      <w:color w:val="000000"/>
      <w:sz w:val="22"/>
      <w:szCs w:val="22"/>
      <w:u w:val="none"/>
    </w:rPr>
  </w:style>
  <w:style w:type="character" w:customStyle="1" w:styleId="font41">
    <w:name w:val="font41"/>
    <w:qFormat/>
    <w:rPr>
      <w:rFonts w:ascii="Arial" w:hAnsi="Arial" w:cs="Arial"/>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eader" Target="header1.xml"/><Relationship Id="rId29"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z.tj.gov.cn" TargetMode="External"/><Relationship Id="rId32"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BD5F87-9FF3-427C-A9CB-8217ECF94E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111</Pages>
  <Words>8885</Words>
  <Characters>50649</Characters>
  <Application>Microsoft Office Word</Application>
  <DocSecurity>0</DocSecurity>
  <Lines>422</Lines>
  <Paragraphs>118</Paragraphs>
  <ScaleCrop>false</ScaleCrop>
  <Company>MS</Company>
  <LinksUpToDate>false</LinksUpToDate>
  <CharactersWithSpaces>59416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29</cp:revision>
  <cp:lastPrinted>2025-02-28T01:17:00Z</cp:lastPrinted>
  <dcterms:created xsi:type="dcterms:W3CDTF">2025-07-29T02:20:00Z</dcterms:created>
  <dcterms:modified xsi:type="dcterms:W3CDTF">2025-07-29T07:58:00Z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EF34227FDC414A2A90A5114349A15904</vt:lpwstr>
  </property>
  <property fmtid="{D5CDD505-2E9C-101B-9397-08002B2CF9AE}" pid="4" name="KSOTemplateDocerSaveRecord">
    <vt:lpwstr>eyJoZGlkIjoiYjdmMzk2OWMxMjhiYmMwNmMwOGVhZTU5MjQ3MzlmMmEiLCJ1c2VySWQiOiIyNjU1NzkyNTMifQ==</vt:lpwstr>
  </property>
</Properties>
</file>