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67E" w:rsidRDefault="006D267E">
      <w:pPr>
        <w:jc w:val="left"/>
        <w:rPr>
          <w:rFonts w:hint="eastAsia"/>
          <w:sz w:val="84"/>
        </w:rPr>
      </w:pPr>
    </w:p>
    <w:p w:rsidR="006D267E" w:rsidRDefault="002F65ED">
      <w:pPr>
        <w:ind w:right="105"/>
        <w:jc w:val="right"/>
        <w:rPr>
          <w:rFonts w:ascii="黑体" w:eastAsia="黑体" w:hAnsi="黑体"/>
          <w:b/>
          <w:color w:val="333399"/>
          <w:spacing w:val="40"/>
          <w:w w:val="66"/>
          <w:sz w:val="60"/>
          <w:szCs w:val="60"/>
        </w:rPr>
      </w:pPr>
      <w:r>
        <w:rPr>
          <w:rFonts w:ascii="黑体" w:eastAsia="黑体" w:hAnsi="黑体"/>
          <w:b/>
          <w:noProof/>
          <w:color w:val="333399"/>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317500</wp:posOffset>
                </wp:positionV>
                <wp:extent cx="193040" cy="0"/>
                <wp:effectExtent l="0" t="95250" r="165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a:effectLst/>
                      </wps:spPr>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9.65pt;margin-top:25pt;height:0pt;width:15.2pt;z-index:251659264;mso-width-relative:page;mso-height-relative:page;" filled="f" stroked="t" coordsize="21600,21600" o:gfxdata="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stb&#10;ddQAAAAIAQAADwAAAAAAAAABACAAAAAiAAAAZHJzL2Rvd25yZXYueG1sUEsBAhQAFAAAAAgAh07i&#10;QJ6PJIXtAQAAuQMAAA4AAAAAAAAAAQAgAAAAIwEAAGRycy9lMm9Eb2MueG1sUEsFBgAAAAAGAAYA&#10;WQEAAIIFAAAAAA==&#10;">
                <v:fill on="f" focussize="0,0"/>
                <v:stroke weight="15pt" color="#4B69B5" joinstyle="round"/>
                <v:imagedata o:title=""/>
                <o:lock v:ext="edit" aspectratio="f"/>
              </v:line>
            </w:pict>
          </mc:Fallback>
        </mc:AlternateContent>
      </w:r>
      <w:r>
        <w:rPr>
          <w:rFonts w:ascii="黑体" w:eastAsia="黑体" w:hAnsi="黑体" w:hint="eastAsia"/>
          <w:b/>
          <w:color w:val="333399"/>
          <w:spacing w:val="40"/>
          <w:w w:val="66"/>
          <w:sz w:val="60"/>
          <w:szCs w:val="60"/>
        </w:rPr>
        <w:t>天津市滨海新区全民健身活动中心采购第二分中心物业服务项目</w:t>
      </w:r>
    </w:p>
    <w:p w:rsidR="006D267E" w:rsidRDefault="002F65ED">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323850</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xmlns:wpsCustomData="http://www.wps.cn/officeDocument/2013/wpsCustomData"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9.65pt;margin-top:25.5pt;height:0pt;width:260.55pt;z-index:251660288;mso-width-relative:page;mso-height-relative:page;" filled="f" stroked="t" coordsize="21600,21600" o:gfxdata="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x2BDWAAAACQEAAA8AAAAAAAAAAQAgAAAAIgAAAGRycy9kb3ducmV2LnhtbFBLAQIUABQAAAAI&#10;AIdO4kBGSetS7wEAALoDAAAOAAAAAAAAAAEAIAAAACUBAABkcnMvZTJvRG9jLnhtbFBLBQYAAAAA&#10;BgAGAFkBAACGBQAAAAA=&#10;">
                <v:fill on="f" focussize="0,0"/>
                <v:stroke weight="15pt" color="#4B69B5" joinstyle="round"/>
                <v:imagedata o:title=""/>
                <o:lock v:ext="edit" aspectratio="f"/>
              </v:line>
            </w:pict>
          </mc:Fallback>
        </mc:AlternateContent>
      </w:r>
      <w:r>
        <w:rPr>
          <w:rFonts w:ascii="黑体" w:eastAsia="黑体" w:hAnsi="黑体"/>
          <w:b/>
          <w:color w:val="333399"/>
          <w:spacing w:val="40"/>
          <w:w w:val="66"/>
          <w:sz w:val="60"/>
          <w:szCs w:val="60"/>
        </w:rPr>
        <w:t>招标文件</w:t>
      </w:r>
    </w:p>
    <w:p w:rsidR="006D267E" w:rsidRDefault="006D267E">
      <w:pPr>
        <w:ind w:right="1025"/>
        <w:jc w:val="center"/>
        <w:rPr>
          <w:rFonts w:ascii="黑体" w:eastAsia="黑体" w:hAnsi="黑体"/>
          <w:b/>
          <w:spacing w:val="40"/>
          <w:w w:val="66"/>
          <w:sz w:val="60"/>
          <w:szCs w:val="60"/>
        </w:rPr>
      </w:pPr>
    </w:p>
    <w:p w:rsidR="006D267E" w:rsidRDefault="006D267E">
      <w:pPr>
        <w:jc w:val="center"/>
        <w:rPr>
          <w:rFonts w:ascii="黑体" w:eastAsia="黑体" w:hAnsi="黑体"/>
          <w:b/>
          <w:spacing w:val="40"/>
          <w:w w:val="66"/>
          <w:sz w:val="15"/>
          <w:szCs w:val="15"/>
        </w:rPr>
      </w:pPr>
    </w:p>
    <w:p w:rsidR="006D267E" w:rsidRDefault="002F65ED">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bookmarkStart w:id="0" w:name="OLE_LINK59"/>
      <w:bookmarkStart w:id="1" w:name="OLE_LINK60"/>
      <w:bookmarkStart w:id="2" w:name="OLE_LINK10"/>
      <w:bookmarkStart w:id="3" w:name="OLE_LINK9"/>
      <w:r>
        <w:rPr>
          <w:rFonts w:ascii="黑体" w:eastAsia="黑体" w:hAnsi="黑体" w:hint="eastAsia"/>
          <w:b/>
          <w:color w:val="333399"/>
          <w:spacing w:val="40"/>
          <w:w w:val="66"/>
          <w:sz w:val="32"/>
          <w:szCs w:val="32"/>
        </w:rPr>
        <w:t>TJBH-2026-D-0</w:t>
      </w:r>
      <w:bookmarkEnd w:id="0"/>
      <w:bookmarkEnd w:id="1"/>
      <w:bookmarkEnd w:id="2"/>
      <w:bookmarkEnd w:id="3"/>
      <w:r>
        <w:rPr>
          <w:rFonts w:ascii="黑体" w:eastAsia="黑体" w:hAnsi="黑体" w:hint="eastAsia"/>
          <w:b/>
          <w:color w:val="333399"/>
          <w:spacing w:val="40"/>
          <w:w w:val="66"/>
          <w:sz w:val="32"/>
          <w:szCs w:val="32"/>
        </w:rPr>
        <w:t>151</w:t>
      </w:r>
      <w:r>
        <w:rPr>
          <w:rFonts w:ascii="黑体" w:eastAsia="黑体" w:hAnsi="黑体"/>
          <w:b/>
          <w:color w:val="333399"/>
          <w:spacing w:val="40"/>
          <w:w w:val="66"/>
          <w:sz w:val="32"/>
          <w:szCs w:val="32"/>
        </w:rPr>
        <w:t>）</w:t>
      </w:r>
    </w:p>
    <w:p w:rsidR="006D267E" w:rsidRDefault="006D267E">
      <w:pPr>
        <w:rPr>
          <w:rFonts w:ascii="黑体" w:eastAsia="黑体" w:hAnsi="黑体"/>
          <w:b/>
          <w:sz w:val="40"/>
        </w:rPr>
      </w:pPr>
    </w:p>
    <w:p w:rsidR="006D267E" w:rsidRDefault="006D267E">
      <w:pPr>
        <w:rPr>
          <w:rFonts w:ascii="黑体" w:eastAsia="黑体" w:hAnsi="黑体"/>
          <w:b/>
          <w:sz w:val="36"/>
        </w:rPr>
      </w:pPr>
    </w:p>
    <w:p w:rsidR="006D267E" w:rsidRDefault="006D267E">
      <w:pPr>
        <w:rPr>
          <w:rFonts w:ascii="黑体" w:eastAsia="黑体" w:hAnsi="黑体"/>
          <w:b/>
          <w:sz w:val="36"/>
        </w:rPr>
      </w:pPr>
    </w:p>
    <w:p w:rsidR="006D267E" w:rsidRDefault="006D267E">
      <w:pPr>
        <w:rPr>
          <w:rFonts w:ascii="黑体" w:eastAsia="黑体" w:hAnsi="黑体"/>
          <w:b/>
          <w:sz w:val="36"/>
        </w:rPr>
      </w:pPr>
    </w:p>
    <w:p w:rsidR="006D267E" w:rsidRDefault="006D267E">
      <w:pPr>
        <w:rPr>
          <w:rFonts w:ascii="黑体" w:eastAsia="黑体" w:hAnsi="黑体"/>
          <w:b/>
          <w:sz w:val="36"/>
        </w:rPr>
      </w:pPr>
    </w:p>
    <w:p w:rsidR="006D267E" w:rsidRDefault="006D267E">
      <w:pPr>
        <w:rPr>
          <w:rFonts w:ascii="黑体" w:eastAsia="黑体" w:hAnsi="黑体"/>
          <w:b/>
          <w:sz w:val="36"/>
        </w:rPr>
      </w:pPr>
    </w:p>
    <w:p w:rsidR="006D267E" w:rsidRDefault="006D267E">
      <w:pPr>
        <w:rPr>
          <w:rFonts w:ascii="黑体" w:eastAsia="黑体" w:hAnsi="黑体"/>
          <w:b/>
          <w:sz w:val="36"/>
        </w:rPr>
      </w:pPr>
    </w:p>
    <w:p w:rsidR="006D267E" w:rsidRDefault="006D267E">
      <w:pPr>
        <w:rPr>
          <w:rFonts w:ascii="黑体" w:eastAsia="黑体" w:hAnsi="黑体"/>
          <w:b/>
          <w:sz w:val="36"/>
        </w:rPr>
      </w:pPr>
    </w:p>
    <w:p w:rsidR="006D267E" w:rsidRDefault="006D267E">
      <w:pPr>
        <w:rPr>
          <w:rFonts w:ascii="黑体" w:eastAsia="黑体" w:hAnsi="黑体"/>
          <w:b/>
          <w:sz w:val="36"/>
        </w:rPr>
      </w:pPr>
    </w:p>
    <w:p w:rsidR="006D267E" w:rsidRDefault="002F65ED">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6D267E" w:rsidRDefault="002F65ED">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Pr>
          <w:rFonts w:ascii="黑体" w:eastAsia="黑体" w:hAnsi="黑体" w:hint="eastAsia"/>
          <w:b/>
          <w:bCs/>
          <w:color w:val="333399"/>
          <w:kern w:val="0"/>
          <w:sz w:val="44"/>
          <w:szCs w:val="44"/>
        </w:rPr>
        <w:t>9</w:t>
      </w:r>
    </w:p>
    <w:p w:rsidR="006D267E" w:rsidRDefault="006D267E">
      <w:pPr>
        <w:widowControl/>
        <w:jc w:val="left"/>
        <w:rPr>
          <w:rFonts w:ascii="黑体" w:eastAsia="黑体" w:hAnsi="黑体"/>
          <w:b/>
          <w:bCs/>
          <w:kern w:val="0"/>
          <w:sz w:val="44"/>
          <w:szCs w:val="44"/>
        </w:rPr>
      </w:pPr>
    </w:p>
    <w:p w:rsidR="006D267E" w:rsidRDefault="006D267E" w:rsidP="00646F97">
      <w:pPr>
        <w:ind w:firstLineChars="100" w:firstLine="411"/>
        <w:jc w:val="center"/>
        <w:rPr>
          <w:b/>
          <w:spacing w:val="20"/>
          <w:w w:val="80"/>
          <w:sz w:val="48"/>
          <w:szCs w:val="48"/>
        </w:rPr>
        <w:sectPr w:rsidR="006D267E">
          <w:pgSz w:w="11906" w:h="16838"/>
          <w:pgMar w:top="1440" w:right="1797" w:bottom="1440" w:left="1797" w:header="851" w:footer="992" w:gutter="0"/>
          <w:pgNumType w:start="1"/>
          <w:cols w:space="425"/>
          <w:docGrid w:type="linesAndChars" w:linePitch="285" w:charSpace="-3449"/>
        </w:sectPr>
      </w:pPr>
    </w:p>
    <w:p w:rsidR="006D267E" w:rsidRDefault="002F65ED" w:rsidP="00646F97">
      <w:pPr>
        <w:ind w:firstLineChars="100" w:firstLine="411"/>
        <w:jc w:val="center"/>
        <w:rPr>
          <w:b/>
          <w:spacing w:val="20"/>
          <w:w w:val="80"/>
          <w:sz w:val="48"/>
          <w:szCs w:val="48"/>
        </w:rPr>
      </w:pPr>
      <w:r>
        <w:rPr>
          <w:rFonts w:hAnsiTheme="minorEastAsia"/>
          <w:b/>
          <w:spacing w:val="20"/>
          <w:w w:val="80"/>
          <w:sz w:val="48"/>
          <w:szCs w:val="48"/>
        </w:rPr>
        <w:lastRenderedPageBreak/>
        <w:t>目录</w:t>
      </w:r>
    </w:p>
    <w:p w:rsidR="006D267E" w:rsidRDefault="002F65ED">
      <w:pPr>
        <w:spacing w:line="560" w:lineRule="exact"/>
        <w:ind w:rightChars="-73" w:right="-141"/>
        <w:rPr>
          <w:b/>
          <w:sz w:val="24"/>
        </w:rPr>
      </w:pPr>
      <w:r>
        <w:rPr>
          <w:rFonts w:hAnsiTheme="minorEastAsia"/>
          <w:b/>
          <w:sz w:val="24"/>
        </w:rPr>
        <w:t>第一部分投标邀请函</w:t>
      </w:r>
    </w:p>
    <w:p w:rsidR="006D267E" w:rsidRDefault="006D267E">
      <w:pPr>
        <w:spacing w:line="560" w:lineRule="exact"/>
        <w:ind w:rightChars="-73" w:right="-141"/>
        <w:rPr>
          <w:b/>
          <w:sz w:val="24"/>
        </w:rPr>
      </w:pPr>
    </w:p>
    <w:p w:rsidR="006D267E" w:rsidRDefault="002F65ED">
      <w:pPr>
        <w:spacing w:line="560" w:lineRule="exact"/>
        <w:ind w:rightChars="-73" w:right="-141"/>
        <w:rPr>
          <w:b/>
          <w:sz w:val="24"/>
        </w:rPr>
      </w:pPr>
      <w:r>
        <w:rPr>
          <w:rFonts w:hAnsiTheme="minorEastAsia"/>
          <w:b/>
          <w:sz w:val="24"/>
        </w:rPr>
        <w:t>第二部分招标项目要求</w:t>
      </w:r>
    </w:p>
    <w:p w:rsidR="006D267E" w:rsidRDefault="006D267E">
      <w:pPr>
        <w:spacing w:line="560" w:lineRule="exact"/>
        <w:ind w:rightChars="-73" w:right="-141"/>
        <w:rPr>
          <w:b/>
          <w:sz w:val="24"/>
        </w:rPr>
      </w:pPr>
    </w:p>
    <w:p w:rsidR="006D267E" w:rsidRDefault="002F65ED">
      <w:pPr>
        <w:spacing w:line="560" w:lineRule="exact"/>
        <w:ind w:rightChars="-73" w:right="-141"/>
        <w:rPr>
          <w:b/>
          <w:sz w:val="24"/>
        </w:rPr>
      </w:pPr>
      <w:r>
        <w:rPr>
          <w:rFonts w:hAnsiTheme="minorEastAsia"/>
          <w:b/>
          <w:sz w:val="24"/>
        </w:rPr>
        <w:t>第三部分投标须知</w:t>
      </w:r>
    </w:p>
    <w:p w:rsidR="006D267E" w:rsidRDefault="006D267E">
      <w:pPr>
        <w:spacing w:line="560" w:lineRule="exact"/>
        <w:ind w:rightChars="-73" w:right="-141"/>
        <w:rPr>
          <w:sz w:val="24"/>
        </w:rPr>
      </w:pPr>
    </w:p>
    <w:p w:rsidR="006D267E" w:rsidRDefault="002F65ED">
      <w:pPr>
        <w:spacing w:line="560" w:lineRule="exact"/>
        <w:rPr>
          <w:b/>
          <w:sz w:val="24"/>
        </w:rPr>
      </w:pPr>
      <w:r>
        <w:rPr>
          <w:rFonts w:hAnsiTheme="minorEastAsia"/>
          <w:b/>
          <w:sz w:val="24"/>
        </w:rPr>
        <w:t>第四部分合同条款</w:t>
      </w:r>
    </w:p>
    <w:p w:rsidR="006D267E" w:rsidRDefault="006D267E">
      <w:pPr>
        <w:spacing w:line="560" w:lineRule="exact"/>
        <w:rPr>
          <w:sz w:val="24"/>
        </w:rPr>
      </w:pPr>
    </w:p>
    <w:p w:rsidR="006D267E" w:rsidRDefault="002F65ED">
      <w:pPr>
        <w:spacing w:line="560" w:lineRule="exact"/>
        <w:rPr>
          <w:sz w:val="24"/>
        </w:rPr>
      </w:pPr>
      <w:r>
        <w:rPr>
          <w:rFonts w:hAnsiTheme="minorEastAsia"/>
          <w:b/>
          <w:sz w:val="24"/>
        </w:rPr>
        <w:t>第五部分投标文件格式</w:t>
      </w:r>
    </w:p>
    <w:p w:rsidR="006D267E" w:rsidRDefault="006D267E">
      <w:pPr>
        <w:rPr>
          <w:sz w:val="24"/>
        </w:rPr>
      </w:pPr>
    </w:p>
    <w:p w:rsidR="006D267E" w:rsidRDefault="006D267E">
      <w:pPr>
        <w:rPr>
          <w:sz w:val="24"/>
        </w:rPr>
      </w:pPr>
    </w:p>
    <w:p w:rsidR="006D267E" w:rsidRDefault="006D267E">
      <w:pPr>
        <w:rPr>
          <w:sz w:val="24"/>
        </w:rPr>
      </w:pPr>
    </w:p>
    <w:p w:rsidR="006D267E" w:rsidRDefault="006D267E">
      <w:pPr>
        <w:rPr>
          <w:sz w:val="24"/>
        </w:rPr>
      </w:pPr>
    </w:p>
    <w:p w:rsidR="006D267E" w:rsidRDefault="006D267E">
      <w:pPr>
        <w:rPr>
          <w:sz w:val="24"/>
        </w:rPr>
      </w:pPr>
    </w:p>
    <w:p w:rsidR="006D267E" w:rsidRDefault="006D267E">
      <w:pPr>
        <w:rPr>
          <w:sz w:val="24"/>
        </w:rPr>
      </w:pPr>
    </w:p>
    <w:p w:rsidR="006D267E" w:rsidRDefault="006D267E">
      <w:pPr>
        <w:rPr>
          <w:b/>
        </w:rPr>
      </w:pPr>
    </w:p>
    <w:p w:rsidR="006D267E" w:rsidRDefault="006D267E">
      <w:pPr>
        <w:pStyle w:val="ac"/>
        <w:rPr>
          <w:rFonts w:ascii="Times New Roman" w:hAnsi="Times New Roman"/>
        </w:rPr>
        <w:sectPr w:rsidR="006D267E">
          <w:pgSz w:w="11906" w:h="16838"/>
          <w:pgMar w:top="1440" w:right="1797" w:bottom="1440" w:left="1797" w:header="851" w:footer="992" w:gutter="0"/>
          <w:pgNumType w:start="1"/>
          <w:cols w:space="425"/>
          <w:docGrid w:type="linesAndChars" w:linePitch="285" w:charSpace="-3449"/>
        </w:sectPr>
      </w:pPr>
      <w:bookmarkStart w:id="4" w:name="_Toc412903614"/>
    </w:p>
    <w:p w:rsidR="006D267E" w:rsidRDefault="002F65ED">
      <w:pPr>
        <w:pStyle w:val="ac"/>
        <w:rPr>
          <w:rFonts w:ascii="Times New Roman" w:hAnsi="Times New Roman"/>
        </w:rPr>
      </w:pPr>
      <w:r>
        <w:rPr>
          <w:rFonts w:ascii="Times New Roman" w:hAnsiTheme="minorEastAsia"/>
        </w:rPr>
        <w:lastRenderedPageBreak/>
        <w:t>第一部分投标邀请函</w:t>
      </w:r>
      <w:bookmarkEnd w:id="4"/>
    </w:p>
    <w:p w:rsidR="006D267E" w:rsidRDefault="002F65ED" w:rsidP="00646F97">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受天津市滨海新区全民健身活动中心（天津市滨海新区学生综合素质发展中心、天津市滨海新区学生心理健康中心、天津市滨海新区青少年宫）委托，天津市滨海新区政府采购中心将以公开招标方式，对</w:t>
      </w:r>
      <w:r>
        <w:rPr>
          <w:rFonts w:ascii="Times New Roman" w:eastAsia="宋体" w:hAnsiTheme="minorEastAsia" w:cs="Times New Roman" w:hint="eastAsia"/>
          <w:color w:val="auto"/>
          <w:szCs w:val="32"/>
        </w:rPr>
        <w:t>天津市滨海新区全民健身活动中心采购第二分中心物业服务项目</w:t>
      </w:r>
      <w:r>
        <w:rPr>
          <w:rFonts w:ascii="Times New Roman" w:eastAsia="宋体" w:hAnsiTheme="minorEastAsia" w:cs="Times New Roman"/>
          <w:color w:val="auto"/>
          <w:szCs w:val="32"/>
        </w:rPr>
        <w:t>实施政府采购。现欢迎合格的供应商参加投标。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w:t>
      </w:r>
      <w:r>
        <w:rPr>
          <w:rFonts w:ascii="Times New Roman" w:eastAsia="宋体" w:hAnsiTheme="minorEastAsia" w:cs="Times New Roman" w:hint="eastAsia"/>
          <w:color w:val="auto"/>
          <w:szCs w:val="32"/>
        </w:rPr>
        <w:t>政府采购中心招投标系统中提交网上应答并上传加盖投标人电子签章的电子投标文件（以通过天津公共资源电子签章客户端正确读取签章信息为准）。投标文件加盖</w:t>
      </w:r>
      <w:r>
        <w:rPr>
          <w:rFonts w:ascii="Times New Roman" w:eastAsia="宋体" w:hAnsiTheme="minorEastAsia" w:cs="Times New Roman" w:hint="eastAsia"/>
          <w:color w:val="auto"/>
          <w:szCs w:val="32"/>
        </w:rPr>
        <w:t>1</w:t>
      </w:r>
      <w:r>
        <w:rPr>
          <w:rFonts w:ascii="Times New Roman" w:eastAsia="宋体" w:hAnsiTheme="minorEastAsia" w:cs="Times New Roman" w:hint="eastAsia"/>
          <w:color w:val="auto"/>
          <w:szCs w:val="32"/>
        </w:rPr>
        <w:t>个有效电子签章即视同</w:t>
      </w:r>
      <w:proofErr w:type="gramStart"/>
      <w:r>
        <w:rPr>
          <w:rFonts w:ascii="Times New Roman" w:eastAsia="宋体" w:hAnsiTheme="minorEastAsia" w:cs="Times New Roman" w:hint="eastAsia"/>
          <w:color w:val="auto"/>
          <w:szCs w:val="32"/>
        </w:rPr>
        <w:t>所有页均已</w:t>
      </w:r>
      <w:proofErr w:type="gramEnd"/>
      <w:r>
        <w:rPr>
          <w:rFonts w:ascii="Times New Roman" w:eastAsia="宋体" w:hAnsiTheme="minorEastAsia" w:cs="Times New Roman" w:hint="eastAsia"/>
          <w:color w:val="auto"/>
          <w:szCs w:val="32"/>
        </w:rPr>
        <w:t>盖章。</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一、项目名称和编号</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w:t>
      </w:r>
      <w:r>
        <w:rPr>
          <w:rFonts w:ascii="Times New Roman" w:eastAsia="宋体" w:hAnsiTheme="minorEastAsia" w:cs="Times New Roman" w:hint="eastAsia"/>
          <w:color w:val="auto"/>
        </w:rPr>
        <w:t>天津市滨海新区全民健身活动中心采购第二分中心物业服务项目</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Pr>
          <w:rFonts w:ascii="Times New Roman" w:eastAsia="宋体" w:hAnsiTheme="minorEastAsia" w:cs="Times New Roman" w:hint="eastAsia"/>
          <w:color w:val="auto"/>
        </w:rPr>
        <w:t>TJBH-2026-D-0151</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6D267E" w:rsidRDefault="002F65ED" w:rsidP="00646F97">
      <w:pPr>
        <w:pStyle w:val="Default"/>
        <w:ind w:firstLineChars="196" w:firstLine="437"/>
        <w:rPr>
          <w:rFonts w:ascii="Times New Roman" w:eastAsia="宋体" w:hAnsi="Times New Roman"/>
          <w:color w:val="auto"/>
        </w:rPr>
      </w:pPr>
      <w:r>
        <w:rPr>
          <w:rFonts w:ascii="Times New Roman" w:eastAsia="宋体" w:hAnsiTheme="minorEastAsia" w:hint="eastAsia"/>
          <w:color w:val="auto"/>
        </w:rPr>
        <w:t>第一包：物业管理服务</w:t>
      </w:r>
      <w:r>
        <w:rPr>
          <w:rFonts w:ascii="Times New Roman" w:eastAsia="宋体" w:hAnsi="Times New Roman" w:hint="eastAsia"/>
          <w:color w:val="auto"/>
        </w:rPr>
        <w:t>1</w:t>
      </w:r>
      <w:r>
        <w:rPr>
          <w:rFonts w:ascii="Times New Roman" w:eastAsia="宋体" w:hAnsiTheme="minorEastAsia" w:hint="eastAsia"/>
          <w:color w:val="auto"/>
        </w:rPr>
        <w:t>项，合同履行期限：</w:t>
      </w:r>
      <w:r>
        <w:rPr>
          <w:rFonts w:ascii="Times New Roman" w:eastAsia="宋体" w:hAnsi="Times New Roman" w:hint="eastAsia"/>
          <w:color w:val="auto"/>
        </w:rPr>
        <w:t>2026</w:t>
      </w:r>
      <w:r>
        <w:rPr>
          <w:rFonts w:ascii="Times New Roman" w:eastAsia="宋体" w:hAnsi="Times New Roman" w:hint="eastAsia"/>
          <w:color w:val="auto"/>
        </w:rPr>
        <w:t>年</w:t>
      </w:r>
      <w:r>
        <w:rPr>
          <w:rFonts w:ascii="Times New Roman" w:eastAsia="宋体" w:hAnsi="Times New Roman" w:hint="eastAsia"/>
          <w:color w:val="auto"/>
        </w:rPr>
        <w:t>12</w:t>
      </w:r>
      <w:r>
        <w:rPr>
          <w:rFonts w:ascii="Times New Roman" w:eastAsia="宋体" w:hAnsi="Times New Roman" w:hint="eastAsia"/>
          <w:color w:val="auto"/>
        </w:rPr>
        <w:t>月</w:t>
      </w:r>
      <w:r>
        <w:rPr>
          <w:rFonts w:ascii="Times New Roman" w:eastAsia="宋体" w:hAnsi="Times New Roman" w:hint="eastAsia"/>
          <w:color w:val="auto"/>
        </w:rPr>
        <w:t>1</w:t>
      </w:r>
      <w:r>
        <w:rPr>
          <w:rFonts w:ascii="Times New Roman" w:eastAsia="宋体" w:hAnsi="Times New Roman" w:hint="eastAsia"/>
          <w:color w:val="auto"/>
        </w:rPr>
        <w:t>日</w:t>
      </w:r>
      <w:r>
        <w:rPr>
          <w:rFonts w:ascii="Times New Roman" w:eastAsia="宋体" w:hAnsi="Times New Roman" w:hint="eastAsia"/>
          <w:color w:val="auto"/>
        </w:rPr>
        <w:t>-2027</w:t>
      </w:r>
      <w:r>
        <w:rPr>
          <w:rFonts w:ascii="Times New Roman" w:eastAsia="宋体" w:hAnsi="Times New Roman" w:hint="eastAsia"/>
          <w:color w:val="auto"/>
        </w:rPr>
        <w:t>年</w:t>
      </w:r>
      <w:r>
        <w:rPr>
          <w:rFonts w:ascii="Times New Roman" w:eastAsia="宋体" w:hAnsi="Times New Roman" w:hint="eastAsia"/>
          <w:color w:val="auto"/>
        </w:rPr>
        <w:t>11</w:t>
      </w:r>
      <w:r>
        <w:rPr>
          <w:rFonts w:ascii="Times New Roman" w:eastAsia="宋体" w:hAnsi="Times New Roman" w:hint="eastAsia"/>
          <w:color w:val="auto"/>
        </w:rPr>
        <w:t>月</w:t>
      </w:r>
      <w:r>
        <w:rPr>
          <w:rFonts w:ascii="Times New Roman" w:eastAsia="宋体" w:hAnsi="Times New Roman" w:hint="eastAsia"/>
          <w:color w:val="auto"/>
        </w:rPr>
        <w:t>30</w:t>
      </w:r>
      <w:r>
        <w:rPr>
          <w:rFonts w:ascii="Times New Roman" w:eastAsia="宋体" w:hAnsi="Times New Roman" w:hint="eastAsia"/>
          <w:color w:val="auto"/>
        </w:rPr>
        <w:t>日</w:t>
      </w:r>
      <w:r>
        <w:rPr>
          <w:rFonts w:ascii="Times New Roman" w:eastAsia="宋体" w:hAnsiTheme="minorEastAsia" w:hint="eastAsia"/>
          <w:color w:val="auto"/>
        </w:rPr>
        <w:t>。</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三、项目预算</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第一包：</w:t>
      </w:r>
      <w:r>
        <w:rPr>
          <w:rFonts w:ascii="Times New Roman" w:eastAsia="宋体" w:hAnsiTheme="minorEastAsia" w:cs="Times New Roman" w:hint="eastAsia"/>
          <w:color w:val="auto"/>
        </w:rPr>
        <w:t>1112400</w:t>
      </w:r>
      <w:r>
        <w:rPr>
          <w:rFonts w:ascii="Times New Roman" w:eastAsia="宋体" w:hAnsiTheme="minorEastAsia" w:cs="Times New Roman" w:hint="eastAsia"/>
          <w:color w:val="auto"/>
        </w:rPr>
        <w:t>元</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四</w:t>
      </w:r>
      <w:r>
        <w:rPr>
          <w:rFonts w:ascii="Times New Roman" w:eastAsia="宋体" w:hAnsiTheme="minorEastAsia" w:cs="Times New Roman"/>
          <w:color w:val="auto"/>
        </w:rPr>
        <w:t>、供应商资格要求（实质性要求）</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（一）</w:t>
      </w:r>
      <w:r>
        <w:rPr>
          <w:rFonts w:ascii="Times New Roman" w:eastAsia="宋体" w:hAnsiTheme="minorEastAsia" w:cs="Times New Roman" w:hint="eastAsia"/>
          <w:color w:val="auto"/>
        </w:rPr>
        <w:t>供应商应具备独立法人资格。</w:t>
      </w:r>
    </w:p>
    <w:p w:rsidR="006D267E" w:rsidRDefault="002F65ED" w:rsidP="00646F97">
      <w:pPr>
        <w:pStyle w:val="Default"/>
        <w:spacing w:line="360" w:lineRule="auto"/>
        <w:ind w:firstLineChars="200" w:firstLine="446"/>
        <w:rPr>
          <w:rFonts w:ascii="Times New Roman" w:hAnsi="Times New Roman"/>
        </w:rPr>
      </w:pPr>
      <w:r>
        <w:rPr>
          <w:rFonts w:ascii="Times New Roman" w:eastAsia="宋体" w:hAnsiTheme="minorEastAsia" w:cs="Times New Roman" w:hint="eastAsia"/>
          <w:color w:val="auto"/>
        </w:rPr>
        <w:t>（二）</w:t>
      </w:r>
      <w:bookmarkStart w:id="5" w:name="OLE_LINK26"/>
      <w:bookmarkStart w:id="6" w:name="OLE_LINK23"/>
      <w:bookmarkStart w:id="7" w:name="OLE_LINK43"/>
      <w:bookmarkStart w:id="8" w:name="OLE_LINK37"/>
      <w:bookmarkStart w:id="9" w:name="OLE_LINK32"/>
      <w:bookmarkStart w:id="10" w:name="OLE_LINK41"/>
      <w:bookmarkStart w:id="11" w:name="OLE_LINK28"/>
      <w:bookmarkStart w:id="12" w:name="OLE_LINK39"/>
      <w:bookmarkStart w:id="13" w:name="OLE_LINK27"/>
      <w:bookmarkStart w:id="14" w:name="OLE_LINK24"/>
      <w:r>
        <w:rPr>
          <w:rFonts w:ascii="Times New Roman" w:hAnsi="Times New Roman" w:hint="eastAsia"/>
        </w:rPr>
        <w:t>供应商应具备《中华人民共和国政府采购法》第二十二条第一款和《政府采购法实施条例》第十八条规定的条件，提供以下材料：</w:t>
      </w:r>
    </w:p>
    <w:p w:rsidR="006D267E" w:rsidRDefault="002F65ED" w:rsidP="00646F97">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w:t>
      </w:r>
      <w:r>
        <w:rPr>
          <w:rFonts w:hint="eastAsia"/>
          <w:kern w:val="0"/>
          <w:sz w:val="24"/>
          <w:szCs w:val="24"/>
        </w:rPr>
        <w:lastRenderedPageBreak/>
        <w:t>登记证书或基金会法人登记证书电子件或自然人的身份证明电子件。</w:t>
      </w:r>
    </w:p>
    <w:p w:rsidR="006D267E" w:rsidRDefault="002F65ED" w:rsidP="00646F97">
      <w:pPr>
        <w:autoSpaceDE w:val="0"/>
        <w:autoSpaceDN w:val="0"/>
        <w:adjustRightInd w:val="0"/>
        <w:spacing w:line="360" w:lineRule="auto"/>
        <w:ind w:firstLineChars="200" w:firstLine="446"/>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5"/>
    <w:bookmarkEnd w:id="6"/>
    <w:bookmarkEnd w:id="7"/>
    <w:bookmarkEnd w:id="8"/>
    <w:bookmarkEnd w:id="9"/>
    <w:bookmarkEnd w:id="10"/>
    <w:bookmarkEnd w:id="11"/>
    <w:bookmarkEnd w:id="12"/>
    <w:bookmarkEnd w:id="13"/>
    <w:bookmarkEnd w:id="14"/>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（三）本项目不接受联合体投标。</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（四）本项目专门面向中小企业采购，提供《中小企业声明函》。</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五</w:t>
      </w:r>
      <w:r>
        <w:rPr>
          <w:rFonts w:ascii="Times New Roman" w:eastAsia="宋体" w:hAnsiTheme="minorEastAsia" w:cs="Times New Roman"/>
          <w:color w:val="auto"/>
        </w:rPr>
        <w:t>、项目需要落实的政府采购政策</w:t>
      </w:r>
    </w:p>
    <w:p w:rsidR="006D267E" w:rsidRDefault="002F65ED" w:rsidP="00646F97">
      <w:pPr>
        <w:pStyle w:val="Default"/>
        <w:spacing w:line="360" w:lineRule="auto"/>
        <w:ind w:firstLineChars="200" w:firstLine="446"/>
        <w:rPr>
          <w:rFonts w:ascii="Times New Roman" w:eastAsia="宋体" w:hAnsi="Times New Roman" w:cs="Times New Roman"/>
          <w:color w:val="auto"/>
        </w:rPr>
      </w:pPr>
      <w:bookmarkStart w:id="15" w:name="OLE_LINK3"/>
      <w:bookmarkStart w:id="16" w:name="OLE_LINK4"/>
      <w:r>
        <w:rPr>
          <w:rFonts w:ascii="Times New Roman" w:eastAsia="宋体" w:hAnsiTheme="minorEastAsia" w:cs="Times New Roman"/>
          <w:color w:val="auto"/>
        </w:rPr>
        <w:t>（一）</w:t>
      </w:r>
      <w:r>
        <w:rPr>
          <w:rFonts w:ascii="Times New Roman" w:eastAsia="宋体" w:hAnsiTheme="minorEastAsia" w:cs="Times New Roman" w:hint="eastAsia"/>
          <w:color w:val="auto"/>
        </w:rPr>
        <w:t>本项目专门面向中小企业采购</w:t>
      </w:r>
      <w:r>
        <w:rPr>
          <w:rFonts w:ascii="Times New Roman" w:eastAsia="宋体" w:hAnsiTheme="minorEastAsia" w:cs="Times New Roman"/>
          <w:color w:val="auto"/>
        </w:rPr>
        <w:t>。</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（二）根据财政部</w:t>
      </w:r>
      <w:r>
        <w:rPr>
          <w:rFonts w:ascii="Times New Roman" w:eastAsia="宋体" w:hAnsiTheme="minorEastAsia" w:cs="Times New Roman"/>
          <w:color w:val="auto"/>
        </w:rPr>
        <w:t>发布的《关于政府采购支持监狱企业发展有关问题的通知》规定，监狱企业视同小微企业。</w:t>
      </w:r>
    </w:p>
    <w:bookmarkEnd w:id="15"/>
    <w:bookmarkEnd w:id="16"/>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6D267E" w:rsidRDefault="002F65ED" w:rsidP="00646F97">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D267E" w:rsidRDefault="002F65ED" w:rsidP="00646F97">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heme="minorEastAsia" w:cs="Times New Roman" w:hint="eastAsia"/>
          <w:color w:val="auto"/>
        </w:rPr>
        <w:t>〕</w:t>
      </w:r>
      <w:r>
        <w:rPr>
          <w:rFonts w:ascii="Times New Roman" w:eastAsia="宋体" w:hAnsi="Times New Roman" w:cs="Times New Roman" w:hint="eastAsia"/>
          <w:color w:val="auto"/>
        </w:rPr>
        <w:t>125</w:t>
      </w:r>
      <w:r>
        <w:rPr>
          <w:rFonts w:ascii="Times New Roman" w:eastAsia="宋体" w:hAnsiTheme="minorEastAsia" w:cs="Times New Roman" w:hint="eastAsia"/>
          <w:color w:val="auto"/>
        </w:rPr>
        <w:t>号）的要求，根据开标当日截止评审结束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信用中国</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网站（</w:t>
      </w:r>
      <w:hyperlink r:id="rId10" w:history="1">
        <w:r>
          <w:rPr>
            <w:rStyle w:val="af"/>
            <w:rFonts w:ascii="Times New Roman" w:eastAsia="宋体" w:hAnsi="Times New Roman" w:hint="eastAsia"/>
          </w:rPr>
          <w:t>http://www.creditchina.gov.cn</w:t>
        </w:r>
      </w:hyperlink>
      <w:r>
        <w:rPr>
          <w:rFonts w:ascii="Times New Roman" w:eastAsia="宋体" w:hAnsiTheme="minorEastAsia" w:cs="Times New Roman" w:hint="eastAsia"/>
          <w:color w:val="auto"/>
        </w:rPr>
        <w:t>）、中国政府采购网（</w:t>
      </w:r>
      <w:hyperlink r:id="rId11" w:history="1">
        <w:r>
          <w:rPr>
            <w:rStyle w:val="af"/>
            <w:rFonts w:ascii="Times New Roman" w:eastAsia="宋体" w:hAnsi="Times New Roman" w:cs="Times New Roman"/>
          </w:rPr>
          <w:t>http://www.ccgp.gov.cn/</w:t>
        </w:r>
      </w:hyperlink>
      <w:r>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w:t>
      </w:r>
      <w:r>
        <w:rPr>
          <w:rFonts w:ascii="Times New Roman" w:eastAsia="宋体" w:hAnsi="Times New Roman" w:cs="Times New Roman" w:hint="eastAsia"/>
          <w:color w:val="auto"/>
        </w:rPr>
        <w:lastRenderedPageBreak/>
        <w:t>可向本市相关金融机构申请“政采贷”融资支持。有融资需求的企业，请于正式签订政府采购合同之前，向相关金融机构联系咨询。注：金融机构相关信息请登录天津市政府采购</w:t>
      </w:r>
      <w:proofErr w:type="gramStart"/>
      <w:r>
        <w:rPr>
          <w:rFonts w:ascii="Times New Roman" w:eastAsia="宋体" w:hAnsi="Times New Roman" w:cs="Times New Roman" w:hint="eastAsia"/>
          <w:color w:val="auto"/>
        </w:rPr>
        <w:t>网政采贷</w:t>
      </w:r>
      <w:proofErr w:type="gramEnd"/>
      <w:r>
        <w:rPr>
          <w:rFonts w:ascii="Times New Roman" w:eastAsia="宋体" w:hAnsi="Times New Roman" w:cs="Times New Roman" w:hint="eastAsia"/>
          <w:color w:val="auto"/>
        </w:rPr>
        <w:t>板块（网址：</w:t>
      </w:r>
      <w:r>
        <w:rPr>
          <w:rFonts w:ascii="Times New Roman" w:eastAsia="宋体" w:hAnsi="Times New Roman" w:cs="Times New Roman" w:hint="eastAsia"/>
          <w:color w:val="auto"/>
        </w:rPr>
        <w:t>http://tjgp.cz.tj.gov.cn/zcd/zcdList.jsp</w:t>
      </w:r>
      <w:r>
        <w:rPr>
          <w:rFonts w:ascii="Times New Roman" w:eastAsia="宋体" w:hAnsi="Times New Roman" w:cs="Times New Roman" w:hint="eastAsia"/>
          <w:color w:val="auto"/>
        </w:rPr>
        <w:t>）了解。</w:t>
      </w:r>
    </w:p>
    <w:p w:rsidR="006D267E" w:rsidRDefault="002F65ED" w:rsidP="00646F97">
      <w:pPr>
        <w:pStyle w:val="Default"/>
        <w:spacing w:line="360" w:lineRule="auto"/>
        <w:ind w:firstLineChars="200" w:firstLine="446"/>
        <w:rPr>
          <w:rFonts w:ascii="Times New Roman" w:eastAsia="宋体" w:hAnsi="Times New Roman" w:cs="Times New Roman"/>
          <w:color w:val="auto"/>
        </w:rPr>
      </w:pPr>
      <w:bookmarkStart w:id="17" w:name="_Toc412903615"/>
      <w:r>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机关、事业单位从中小企业采购货物、工程、</w:t>
      </w:r>
      <w:r>
        <w:rPr>
          <w:rFonts w:ascii="Times New Roman" w:eastAsia="宋体" w:hAnsi="Times New Roman" w:cs="Times New Roman" w:hint="eastAsia"/>
          <w:color w:val="auto"/>
        </w:rPr>
        <w:t>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w:t>
      </w:r>
      <w:r>
        <w:rPr>
          <w:rFonts w:ascii="Times New Roman" w:eastAsia="宋体" w:hAnsi="Times New Roman" w:cs="Times New Roman" w:hint="eastAsia"/>
          <w:color w:val="auto"/>
        </w:rPr>
        <w:t>国家有关规定对检验或者验收期限另有规定的，从其规定。机关、事业单位拖延检验或者验收的，付款期限自约定的检验或者验收期限届满之日起算。</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号）的要求，当投标人报价出现以下情形之一时，评标委员会应当启动对该投标人的异常低价审查程序：</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评标委员会基于专业判断，认为投标人报价过低，有可能影响产品质量或者不能诚信履约的其他情形。</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六、获取招标文件时间、方式</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9</w:t>
      </w:r>
      <w:r>
        <w:rPr>
          <w:rFonts w:ascii="Times New Roman" w:eastAsia="宋体" w:hAnsi="Times New Roman" w:cs="Times New Roman" w:hint="eastAsia"/>
          <w:color w:val="auto"/>
        </w:rPr>
        <w:t>月</w:t>
      </w:r>
      <w:r w:rsidR="00646F97">
        <w:rPr>
          <w:rFonts w:ascii="Times New Roman" w:eastAsia="宋体" w:hAnsi="Times New Roman" w:cs="Times New Roman" w:hint="eastAsia"/>
          <w:color w:val="auto"/>
        </w:rPr>
        <w:t>15</w:t>
      </w:r>
      <w:r>
        <w:rPr>
          <w:rFonts w:ascii="Times New Roman" w:eastAsia="宋体" w:hAnsi="Times New Roman" w:cs="Times New Roman" w:hint="eastAsia"/>
          <w:color w:val="auto"/>
        </w:rPr>
        <w:t>日至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9</w:t>
      </w:r>
      <w:r>
        <w:rPr>
          <w:rFonts w:ascii="Times New Roman" w:eastAsia="宋体" w:hAnsi="Times New Roman" w:cs="Times New Roman" w:hint="eastAsia"/>
          <w:color w:val="auto"/>
        </w:rPr>
        <w:t>月</w:t>
      </w:r>
      <w:r w:rsidR="00646F97">
        <w:rPr>
          <w:rFonts w:ascii="Times New Roman" w:eastAsia="宋体" w:hAnsi="Times New Roman" w:cs="Times New Roman" w:hint="eastAsia"/>
          <w:color w:val="auto"/>
        </w:rPr>
        <w:t>21</w:t>
      </w:r>
      <w:r>
        <w:rPr>
          <w:rFonts w:ascii="Times New Roman" w:eastAsia="宋体" w:hAnsi="Times New Roman" w:cs="Times New Roman" w:hint="eastAsia"/>
          <w:color w:val="auto"/>
        </w:rPr>
        <w:t>日，每天上午</w:t>
      </w:r>
      <w:r>
        <w:rPr>
          <w:rFonts w:ascii="Times New Roman" w:eastAsia="宋体" w:hAnsi="Times New Roman" w:cs="Times New Roman" w:hint="eastAsia"/>
          <w:color w:val="auto"/>
        </w:rPr>
        <w:t>09:00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12:00</w:t>
      </w:r>
      <w:r>
        <w:rPr>
          <w:rFonts w:ascii="Times New Roman" w:eastAsia="宋体" w:hAnsi="Times New Roman" w:cs="Times New Roman" w:hint="eastAsia"/>
          <w:color w:val="auto"/>
        </w:rPr>
        <w:t>，下午</w:t>
      </w:r>
      <w:r>
        <w:rPr>
          <w:rFonts w:ascii="Times New Roman" w:eastAsia="宋体" w:hAnsi="Times New Roman" w:cs="Times New Roman" w:hint="eastAsia"/>
          <w:color w:val="auto"/>
        </w:rPr>
        <w:t>13:00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17:00</w:t>
      </w:r>
      <w:r>
        <w:rPr>
          <w:rFonts w:ascii="Times New Roman" w:eastAsia="宋体" w:hAnsi="Times New Roman" w:cs="Times New Roman" w:hint="eastAsia"/>
          <w:color w:val="auto"/>
        </w:rPr>
        <w:t>（北京时间，法定节假日除外）。</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3"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w:t>
      </w:r>
      <w:r>
        <w:rPr>
          <w:rFonts w:ascii="Times New Roman" w:eastAsia="宋体" w:hAnsi="Times New Roman" w:cs="Times New Roman" w:hint="eastAsia"/>
          <w:color w:val="auto"/>
        </w:rPr>
        <w:t>ey</w:t>
      </w:r>
      <w:r>
        <w:rPr>
          <w:rFonts w:ascii="Times New Roman" w:eastAsia="宋体" w:hAnsi="Times New Roman" w:cs="Times New Roman" w:hint="eastAsia"/>
          <w:color w:val="auto"/>
        </w:rPr>
        <w:t>）领取及电子签章办理：参见天津市政府采购中心网（</w:t>
      </w:r>
      <w:hyperlink r:id="rId14"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sidR="00C136B8">
        <w:rPr>
          <w:rFonts w:ascii="Times New Roman" w:eastAsia="宋体" w:hAnsi="Times New Roman" w:cs="Times New Roman" w:hint="eastAsia"/>
          <w:color w:val="auto"/>
        </w:rPr>
        <w:t>15</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5"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w:t>
      </w:r>
      <w:r>
        <w:rPr>
          <w:rFonts w:ascii="Times New Roman" w:eastAsia="宋体" w:hAnsi="Times New Roman" w:cs="Times New Roman" w:hint="eastAsia"/>
          <w:color w:val="auto"/>
        </w:rPr>
        <w:lastRenderedPageBreak/>
        <w:t>取签章信息为准）</w:t>
      </w:r>
      <w:r>
        <w:rPr>
          <w:rFonts w:ascii="Times New Roman" w:eastAsia="宋体" w:hAnsi="Times New Roman" w:cs="Times New Roman"/>
          <w:color w:val="auto"/>
        </w:rPr>
        <w:t>方为有效投标。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6"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7"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10</w:t>
      </w:r>
      <w:r>
        <w:rPr>
          <w:rFonts w:ascii="Times New Roman" w:eastAsia="宋体" w:hAnsi="Times New Roman" w:cs="Times New Roman"/>
          <w:color w:val="auto"/>
        </w:rPr>
        <w:t>月</w:t>
      </w:r>
      <w:r>
        <w:rPr>
          <w:rFonts w:ascii="Times New Roman" w:eastAsia="宋体" w:hAnsi="Times New Roman" w:cs="Times New Roman" w:hint="eastAsia"/>
          <w:color w:val="auto"/>
        </w:rPr>
        <w:t>28</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8" w:history="1">
        <w:r>
          <w:rPr>
            <w:rStyle w:val="af"/>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刘春雪</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9" w:history="1">
        <w:r>
          <w:rPr>
            <w:rStyle w:val="af"/>
            <w:rFonts w:ascii="Times New Roman" w:eastAsia="宋体" w:hAnsi="Times New Roman" w:cs="Times New Roman"/>
          </w:rPr>
          <w:t>http://tjgpc.zwfwb.tj.gov.cn/</w:t>
        </w:r>
      </w:hyperlink>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（六）咨询服务电话</w:t>
      </w:r>
      <w:r>
        <w:rPr>
          <w:rFonts w:ascii="Times New Roman" w:eastAsia="宋体" w:hAnsi="Times New Roman" w:cs="Times New Roman"/>
          <w:color w:val="auto"/>
        </w:rPr>
        <w:t>：</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hint="eastAsia"/>
          <w:color w:val="auto"/>
        </w:rPr>
        <w:t>022-25866129</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网上应答及解密操作咨询：</w:t>
      </w:r>
      <w:r>
        <w:rPr>
          <w:rFonts w:ascii="Times New Roman" w:eastAsia="宋体" w:hAnsi="Times New Roman" w:cs="Times New Roman" w:hint="eastAsia"/>
          <w:color w:val="auto"/>
        </w:rPr>
        <w:t>022-24538309</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（一）采购人名称：天津市滨海新区全民健身活动中心（天津市滨海新区学生综合素质发展中心、天津市滨海新区学生心理健康中心、天津市滨海新区青少年宫）</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（二）采购人地址：天津市滨海新区和平路</w:t>
      </w:r>
      <w:r>
        <w:rPr>
          <w:rFonts w:ascii="Times New Roman" w:eastAsia="宋体" w:hAnsi="Times New Roman" w:cs="Times New Roman"/>
          <w:color w:val="auto"/>
        </w:rPr>
        <w:t>185</w:t>
      </w:r>
      <w:r>
        <w:rPr>
          <w:rFonts w:ascii="Times New Roman" w:eastAsia="宋体" w:hAnsi="Times New Roman" w:cs="Times New Roman"/>
          <w:color w:val="auto"/>
        </w:rPr>
        <w:t>号</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（三）采购人联系人：赵卫国</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022-66187199</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w:t>
      </w:r>
      <w:r>
        <w:rPr>
          <w:rFonts w:ascii="Times New Roman" w:eastAsia="宋体" w:hAnsi="Times New Roman" w:cs="Times New Roman"/>
          <w:color w:val="auto"/>
        </w:rPr>
        <w:t>天津市滨海新区全民健身活动中心（天津市滨海新区学生综合素质发展中心、天津</w:t>
      </w:r>
      <w:r>
        <w:rPr>
          <w:rFonts w:ascii="Times New Roman" w:eastAsia="宋体" w:hAnsi="Times New Roman" w:cs="Times New Roman"/>
          <w:color w:val="auto"/>
        </w:rPr>
        <w:t>市滨海新区学生心理健康中心、天津市滨海新区青少年宫）</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w:t>
      </w:r>
      <w:r>
        <w:rPr>
          <w:rFonts w:ascii="Times New Roman" w:eastAsia="宋体" w:hAnsi="Times New Roman" w:cs="Times New Roman"/>
          <w:color w:val="auto"/>
        </w:rPr>
        <w:t>赵卫国</w:t>
      </w:r>
    </w:p>
    <w:p w:rsidR="006D267E" w:rsidRDefault="002F65ED" w:rsidP="00646F97">
      <w:pPr>
        <w:pStyle w:val="Default"/>
        <w:spacing w:line="360" w:lineRule="auto"/>
        <w:ind w:firstLineChars="200" w:firstLine="446"/>
        <w:rPr>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color w:val="auto"/>
        </w:rPr>
        <w:t>13332053327</w:t>
      </w:r>
      <w:r>
        <w:rPr>
          <w:rFonts w:hint="eastAsia"/>
          <w:color w:val="auto"/>
        </w:rPr>
        <w:t xml:space="preserve"> </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w:t>
      </w:r>
      <w:r>
        <w:rPr>
          <w:rFonts w:ascii="Times New Roman" w:eastAsia="宋体" w:hAnsi="Times New Roman" w:cs="Times New Roman"/>
          <w:color w:val="auto"/>
        </w:rPr>
        <w:t>天津市滨海新区和平路</w:t>
      </w:r>
      <w:r>
        <w:rPr>
          <w:rFonts w:ascii="Times New Roman" w:eastAsia="宋体" w:hAnsi="Times New Roman" w:cs="Times New Roman"/>
          <w:color w:val="auto"/>
        </w:rPr>
        <w:t>185</w:t>
      </w:r>
      <w:r>
        <w:rPr>
          <w:rFonts w:ascii="Times New Roman" w:eastAsia="宋体" w:hAnsi="Times New Roman" w:cs="Times New Roman"/>
          <w:color w:val="auto"/>
        </w:rPr>
        <w:t>号</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w:t>
      </w:r>
      <w:r>
        <w:rPr>
          <w:rFonts w:ascii="Times New Roman" w:eastAsia="宋体" w:hAnsi="Times New Roman" w:cs="Times New Roman" w:hint="eastAsia"/>
          <w:color w:val="auto"/>
        </w:rPr>
        <w:lastRenderedPageBreak/>
        <w:t>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w:t>
      </w:r>
      <w:r>
        <w:rPr>
          <w:rFonts w:ascii="Times New Roman" w:eastAsia="宋体" w:hAnsi="Times New Roman" w:cs="Times New Roman"/>
          <w:color w:val="auto"/>
        </w:rPr>
        <w:t>天津市</w:t>
      </w:r>
      <w:r>
        <w:rPr>
          <w:rFonts w:ascii="Times New Roman" w:eastAsia="宋体" w:hAnsi="Times New Roman" w:cs="Times New Roman" w:hint="eastAsia"/>
          <w:color w:val="auto"/>
        </w:rPr>
        <w:t>滨海新区</w:t>
      </w:r>
      <w:r>
        <w:rPr>
          <w:rFonts w:ascii="Times New Roman" w:eastAsia="宋体" w:hAnsi="Times New Roman" w:cs="Times New Roman"/>
          <w:color w:val="auto"/>
        </w:rPr>
        <w:t>财政局</w:t>
      </w:r>
      <w:r>
        <w:rPr>
          <w:rFonts w:ascii="Times New Roman" w:eastAsia="宋体" w:hAnsi="Times New Roman" w:cs="Times New Roman" w:hint="eastAsia"/>
          <w:color w:val="auto"/>
        </w:rPr>
        <w:t>政府采购办公室提出投诉，逾期不予受理。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6D267E" w:rsidRDefault="002F65ED" w:rsidP="00646F97">
      <w:pPr>
        <w:pStyle w:val="Default"/>
        <w:spacing w:line="360" w:lineRule="auto"/>
        <w:ind w:firstLineChars="3000" w:firstLine="6695"/>
        <w:jc w:val="both"/>
        <w:rPr>
          <w:rFonts w:ascii="Times New Roman" w:eastAsia="宋体" w:hAnsi="Times New Roman"/>
          <w:b/>
          <w:bCs/>
          <w:color w:val="FF0000"/>
          <w:kern w:val="28"/>
          <w:sz w:val="32"/>
          <w:szCs w:val="32"/>
        </w:rPr>
      </w:pP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9</w:t>
      </w:r>
      <w:r>
        <w:rPr>
          <w:rFonts w:ascii="Times New Roman" w:eastAsia="宋体" w:hAnsi="Times New Roman" w:cs="Times New Roman"/>
          <w:color w:val="auto"/>
        </w:rPr>
        <w:t>月</w:t>
      </w:r>
      <w:r w:rsidR="00C136B8">
        <w:rPr>
          <w:rFonts w:ascii="Times New Roman" w:eastAsia="宋体" w:hAnsi="Times New Roman" w:cs="Times New Roman" w:hint="eastAsia"/>
          <w:color w:val="auto"/>
        </w:rPr>
        <w:t>15</w:t>
      </w:r>
      <w:bookmarkStart w:id="18" w:name="_GoBack"/>
      <w:bookmarkEnd w:id="18"/>
      <w:r>
        <w:rPr>
          <w:rFonts w:ascii="Times New Roman" w:eastAsia="宋体" w:hAnsi="Times New Roman" w:cs="Times New Roman"/>
          <w:color w:val="auto"/>
        </w:rPr>
        <w:t>日</w:t>
      </w:r>
      <w:r>
        <w:rPr>
          <w:rFonts w:ascii="Times New Roman" w:eastAsia="宋体" w:hAnsi="Times New Roman"/>
          <w:color w:val="FF0000"/>
        </w:rPr>
        <w:br w:type="page"/>
      </w:r>
    </w:p>
    <w:p w:rsidR="006D267E" w:rsidRDefault="002F65ED">
      <w:pPr>
        <w:pStyle w:val="ac"/>
        <w:rPr>
          <w:rFonts w:ascii="Times New Roman" w:hAnsi="Times New Roman"/>
        </w:rPr>
      </w:pPr>
      <w:r>
        <w:rPr>
          <w:rFonts w:ascii="Times New Roman" w:hAnsiTheme="minorEastAsia"/>
        </w:rPr>
        <w:lastRenderedPageBreak/>
        <w:t>第二部分招标项目要求</w:t>
      </w:r>
      <w:bookmarkEnd w:id="17"/>
    </w:p>
    <w:p w:rsidR="006D267E" w:rsidRDefault="002F65ED" w:rsidP="00646F97">
      <w:pPr>
        <w:tabs>
          <w:tab w:val="left" w:pos="210"/>
        </w:tabs>
        <w:autoSpaceDE w:val="0"/>
        <w:autoSpaceDN w:val="0"/>
        <w:adjustRightInd w:val="0"/>
        <w:spacing w:line="360" w:lineRule="auto"/>
        <w:ind w:firstLineChars="200" w:firstLine="446"/>
        <w:outlineLvl w:val="0"/>
        <w:rPr>
          <w:sz w:val="24"/>
          <w:szCs w:val="24"/>
        </w:rPr>
      </w:pPr>
      <w:r>
        <w:rPr>
          <w:rFonts w:hAnsiTheme="minorEastAsia"/>
          <w:sz w:val="24"/>
          <w:szCs w:val="24"/>
        </w:rPr>
        <w:t>一、商务要求</w:t>
      </w:r>
    </w:p>
    <w:p w:rsidR="006D267E" w:rsidRDefault="002F65ED" w:rsidP="00646F97">
      <w:pPr>
        <w:autoSpaceDE w:val="0"/>
        <w:autoSpaceDN w:val="0"/>
        <w:adjustRightInd w:val="0"/>
        <w:spacing w:line="360" w:lineRule="auto"/>
        <w:ind w:firstLineChars="200" w:firstLine="446"/>
        <w:rPr>
          <w:sz w:val="24"/>
        </w:rPr>
      </w:pPr>
      <w:r>
        <w:rPr>
          <w:rFonts w:hAnsiTheme="minorEastAsia"/>
          <w:kern w:val="0"/>
          <w:sz w:val="24"/>
          <w:szCs w:val="24"/>
        </w:rPr>
        <w:t>（一）</w:t>
      </w:r>
      <w:r>
        <w:rPr>
          <w:rFonts w:hAnsiTheme="minorEastAsia"/>
          <w:sz w:val="24"/>
        </w:rPr>
        <w:t>报价要求</w:t>
      </w:r>
    </w:p>
    <w:p w:rsidR="006D267E" w:rsidRDefault="002F65ED" w:rsidP="00646F97">
      <w:pPr>
        <w:autoSpaceDE w:val="0"/>
        <w:autoSpaceDN w:val="0"/>
        <w:adjustRightInd w:val="0"/>
        <w:spacing w:line="360" w:lineRule="auto"/>
        <w:ind w:firstLineChars="200" w:firstLine="446"/>
        <w:rPr>
          <w:sz w:val="24"/>
        </w:rPr>
      </w:pPr>
      <w:r>
        <w:rPr>
          <w:sz w:val="24"/>
        </w:rPr>
        <w:t xml:space="preserve">1. </w:t>
      </w:r>
      <w:r>
        <w:rPr>
          <w:rFonts w:hAnsiTheme="minorEastAsia"/>
          <w:sz w:val="24"/>
        </w:rPr>
        <w:t>投标报价以人民币填列。</w:t>
      </w:r>
    </w:p>
    <w:p w:rsidR="006D267E" w:rsidRDefault="002F65ED" w:rsidP="00646F97">
      <w:pPr>
        <w:autoSpaceDE w:val="0"/>
        <w:autoSpaceDN w:val="0"/>
        <w:adjustRightInd w:val="0"/>
        <w:spacing w:line="360" w:lineRule="auto"/>
        <w:ind w:firstLineChars="200" w:firstLine="446"/>
        <w:rPr>
          <w:sz w:val="24"/>
        </w:rPr>
      </w:pPr>
      <w:r>
        <w:rPr>
          <w:sz w:val="24"/>
        </w:rPr>
        <w:t xml:space="preserve">2. </w:t>
      </w:r>
      <w:r>
        <w:rPr>
          <w:rFonts w:hAnsiTheme="minorEastAsia"/>
          <w:sz w:val="24"/>
        </w:rPr>
        <w:t>投标人的报价应包括：人员工资、福利、社险</w:t>
      </w:r>
      <w:r>
        <w:rPr>
          <w:rFonts w:hAnsiTheme="minorEastAsia" w:hint="eastAsia"/>
          <w:sz w:val="24"/>
        </w:rPr>
        <w:t>、住房公积金</w:t>
      </w:r>
      <w:r>
        <w:rPr>
          <w:rFonts w:hAnsiTheme="minorEastAsia"/>
          <w:sz w:val="24"/>
        </w:rPr>
        <w:t>等人工费用、服装费、办公费、企业利润及税金等为完成招标文件规定的一切工作所需的全部费用。投标人所报价格应为最终优惠价格。</w:t>
      </w:r>
    </w:p>
    <w:p w:rsidR="006D267E" w:rsidRDefault="002F65ED" w:rsidP="00646F97">
      <w:pPr>
        <w:spacing w:line="360" w:lineRule="auto"/>
        <w:ind w:firstLineChars="200" w:firstLine="446"/>
        <w:rPr>
          <w:kern w:val="0"/>
          <w:sz w:val="24"/>
          <w:szCs w:val="24"/>
        </w:rPr>
      </w:pPr>
      <w:r>
        <w:rPr>
          <w:rFonts w:hint="eastAsia"/>
          <w:color w:val="000000" w:themeColor="text1"/>
          <w:kern w:val="0"/>
          <w:sz w:val="24"/>
          <w:szCs w:val="24"/>
        </w:rPr>
        <w:t xml:space="preserve">3. </w:t>
      </w:r>
      <w:r>
        <w:rPr>
          <w:rFonts w:hint="eastAsia"/>
          <w:color w:val="000000" w:themeColor="text1"/>
          <w:kern w:val="0"/>
          <w:sz w:val="24"/>
          <w:szCs w:val="24"/>
        </w:rPr>
        <w:t>投标报价在不超采购预算的前提下，其合理性由评审委员会在评分中予以考虑。</w:t>
      </w:r>
      <w:r>
        <w:rPr>
          <w:rFonts w:hint="eastAsia"/>
          <w:kern w:val="0"/>
          <w:sz w:val="24"/>
          <w:szCs w:val="24"/>
        </w:rPr>
        <w:t>若出现异常低价投标情况，评审委员会启动异常低价投标审查程序（详见本文件第三部分</w:t>
      </w:r>
      <w:r>
        <w:rPr>
          <w:rFonts w:hint="eastAsia"/>
          <w:kern w:val="0"/>
          <w:sz w:val="24"/>
          <w:szCs w:val="24"/>
        </w:rPr>
        <w:t>31.1</w:t>
      </w:r>
      <w:r>
        <w:rPr>
          <w:rFonts w:hint="eastAsia"/>
          <w:kern w:val="0"/>
          <w:sz w:val="24"/>
          <w:szCs w:val="24"/>
        </w:rPr>
        <w:t>）。</w:t>
      </w:r>
    </w:p>
    <w:p w:rsidR="006D267E" w:rsidRDefault="002F65ED" w:rsidP="00646F97">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6D267E" w:rsidRDefault="002F65ED" w:rsidP="00646F97">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二</w:t>
      </w:r>
      <w:r>
        <w:rPr>
          <w:rFonts w:hAnsiTheme="minorEastAsia"/>
          <w:sz w:val="24"/>
        </w:rPr>
        <w:t>）时间、地点要求</w:t>
      </w:r>
    </w:p>
    <w:p w:rsidR="006D267E" w:rsidRDefault="002F65ED" w:rsidP="00646F97">
      <w:pPr>
        <w:autoSpaceDE w:val="0"/>
        <w:autoSpaceDN w:val="0"/>
        <w:adjustRightInd w:val="0"/>
        <w:spacing w:line="360" w:lineRule="auto"/>
        <w:ind w:firstLineChars="200" w:firstLine="446"/>
        <w:rPr>
          <w:sz w:val="24"/>
        </w:rPr>
      </w:pPr>
      <w:r>
        <w:rPr>
          <w:sz w:val="24"/>
        </w:rPr>
        <w:t xml:space="preserve">1. </w:t>
      </w:r>
      <w:r>
        <w:rPr>
          <w:rFonts w:hAnsiTheme="minorEastAsia"/>
          <w:sz w:val="24"/>
        </w:rPr>
        <w:t>时间要求：</w:t>
      </w:r>
      <w:r>
        <w:rPr>
          <w:rFonts w:hAnsiTheme="minorEastAsia" w:hint="eastAsia"/>
          <w:sz w:val="24"/>
        </w:rPr>
        <w:t>2026</w:t>
      </w:r>
      <w:r>
        <w:rPr>
          <w:rFonts w:hAnsiTheme="minorEastAsia" w:hint="eastAsia"/>
          <w:sz w:val="24"/>
        </w:rPr>
        <w:t>年</w:t>
      </w:r>
      <w:r>
        <w:rPr>
          <w:rFonts w:hAnsiTheme="minorEastAsia" w:hint="eastAsia"/>
          <w:sz w:val="24"/>
        </w:rPr>
        <w:t>12</w:t>
      </w:r>
      <w:r>
        <w:rPr>
          <w:rFonts w:hAnsiTheme="minorEastAsia" w:hint="eastAsia"/>
          <w:sz w:val="24"/>
        </w:rPr>
        <w:t>月</w:t>
      </w:r>
      <w:r>
        <w:rPr>
          <w:rFonts w:hAnsiTheme="minorEastAsia" w:hint="eastAsia"/>
          <w:sz w:val="24"/>
        </w:rPr>
        <w:t>1</w:t>
      </w:r>
      <w:r>
        <w:rPr>
          <w:rFonts w:hAnsiTheme="minorEastAsia" w:hint="eastAsia"/>
          <w:sz w:val="24"/>
        </w:rPr>
        <w:t>日</w:t>
      </w:r>
      <w:r>
        <w:rPr>
          <w:rFonts w:hAnsiTheme="minorEastAsia" w:hint="eastAsia"/>
          <w:sz w:val="24"/>
        </w:rPr>
        <w:t>-2027</w:t>
      </w:r>
      <w:r>
        <w:rPr>
          <w:rFonts w:hAnsiTheme="minorEastAsia" w:hint="eastAsia"/>
          <w:sz w:val="24"/>
        </w:rPr>
        <w:t>年</w:t>
      </w:r>
      <w:r>
        <w:rPr>
          <w:rFonts w:hAnsiTheme="minorEastAsia" w:hint="eastAsia"/>
          <w:sz w:val="24"/>
        </w:rPr>
        <w:t>11</w:t>
      </w:r>
      <w:r>
        <w:rPr>
          <w:rFonts w:hAnsiTheme="minorEastAsia" w:hint="eastAsia"/>
          <w:sz w:val="24"/>
        </w:rPr>
        <w:t>月</w:t>
      </w:r>
      <w:r>
        <w:rPr>
          <w:rFonts w:hAnsiTheme="minorEastAsia" w:hint="eastAsia"/>
          <w:sz w:val="24"/>
        </w:rPr>
        <w:t>30</w:t>
      </w:r>
      <w:r>
        <w:rPr>
          <w:rFonts w:hAnsiTheme="minorEastAsia" w:hint="eastAsia"/>
          <w:sz w:val="24"/>
        </w:rPr>
        <w:t>日，签订合同之日起</w:t>
      </w:r>
      <w:r>
        <w:rPr>
          <w:rFonts w:hint="eastAsia"/>
          <w:sz w:val="24"/>
        </w:rPr>
        <w:t>7</w:t>
      </w:r>
      <w:r>
        <w:rPr>
          <w:rFonts w:hAnsiTheme="minorEastAsia" w:hint="eastAsia"/>
          <w:sz w:val="24"/>
        </w:rPr>
        <w:t>日内物业人员进场服务</w:t>
      </w:r>
      <w:r>
        <w:rPr>
          <w:rFonts w:hAnsiTheme="minorEastAsia"/>
          <w:sz w:val="24"/>
        </w:rPr>
        <w:t>。</w:t>
      </w:r>
    </w:p>
    <w:p w:rsidR="006D267E" w:rsidRDefault="002F65ED" w:rsidP="00646F97">
      <w:pPr>
        <w:autoSpaceDE w:val="0"/>
        <w:autoSpaceDN w:val="0"/>
        <w:adjustRightInd w:val="0"/>
        <w:spacing w:line="360" w:lineRule="auto"/>
        <w:ind w:firstLineChars="200" w:firstLine="446"/>
        <w:rPr>
          <w:sz w:val="24"/>
        </w:rPr>
      </w:pPr>
      <w:r>
        <w:rPr>
          <w:sz w:val="24"/>
        </w:rPr>
        <w:t xml:space="preserve">2. </w:t>
      </w:r>
      <w:r>
        <w:rPr>
          <w:rFonts w:hAnsiTheme="minorEastAsia"/>
          <w:sz w:val="24"/>
        </w:rPr>
        <w:t>服务地点：</w:t>
      </w:r>
      <w:r>
        <w:rPr>
          <w:rFonts w:hint="eastAsia"/>
          <w:sz w:val="24"/>
        </w:rPr>
        <w:t>汉沽体育馆、汉沽体育场、汉沽网球馆</w:t>
      </w:r>
      <w:r>
        <w:rPr>
          <w:rFonts w:hAnsiTheme="minorEastAsia"/>
          <w:sz w:val="24"/>
        </w:rPr>
        <w:t>。</w:t>
      </w:r>
    </w:p>
    <w:p w:rsidR="006D267E" w:rsidRDefault="002F65ED" w:rsidP="00646F97">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三</w:t>
      </w:r>
      <w:r>
        <w:rPr>
          <w:rFonts w:hAnsiTheme="minorEastAsia"/>
          <w:sz w:val="24"/>
        </w:rPr>
        <w:t>）付款方式</w:t>
      </w:r>
    </w:p>
    <w:p w:rsidR="006D267E" w:rsidRDefault="002F65ED" w:rsidP="00646F97">
      <w:pPr>
        <w:autoSpaceDE w:val="0"/>
        <w:autoSpaceDN w:val="0"/>
        <w:adjustRightInd w:val="0"/>
        <w:spacing w:line="360" w:lineRule="auto"/>
        <w:ind w:firstLineChars="200" w:firstLine="446"/>
        <w:rPr>
          <w:sz w:val="24"/>
        </w:rPr>
      </w:pPr>
      <w:r>
        <w:rPr>
          <w:rFonts w:hAnsiTheme="minorEastAsia" w:hint="eastAsia"/>
          <w:sz w:val="24"/>
        </w:rPr>
        <w:t>按季度验收，每季度首月</w:t>
      </w:r>
      <w:r>
        <w:rPr>
          <w:rFonts w:hAnsiTheme="minorEastAsia" w:hint="eastAsia"/>
          <w:sz w:val="24"/>
        </w:rPr>
        <w:t>15</w:t>
      </w:r>
      <w:r>
        <w:rPr>
          <w:rFonts w:hAnsiTheme="minorEastAsia" w:hint="eastAsia"/>
          <w:sz w:val="24"/>
        </w:rPr>
        <w:t>日前支付上一季度服务费</w:t>
      </w:r>
    </w:p>
    <w:p w:rsidR="006D267E" w:rsidRDefault="002F65ED" w:rsidP="00646F97">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四</w:t>
      </w:r>
      <w:r>
        <w:rPr>
          <w:rFonts w:hAnsiTheme="minorEastAsia"/>
          <w:sz w:val="24"/>
        </w:rPr>
        <w:t>）投标保证金和履约保证金</w:t>
      </w:r>
    </w:p>
    <w:p w:rsidR="006D267E" w:rsidRDefault="002F65ED" w:rsidP="00646F97">
      <w:pPr>
        <w:autoSpaceDE w:val="0"/>
        <w:autoSpaceDN w:val="0"/>
        <w:adjustRightInd w:val="0"/>
        <w:spacing w:line="360" w:lineRule="auto"/>
        <w:ind w:firstLineChars="200" w:firstLine="446"/>
        <w:rPr>
          <w:sz w:val="24"/>
        </w:rPr>
      </w:pPr>
      <w:r>
        <w:rPr>
          <w:rFonts w:hAnsiTheme="minorEastAsia"/>
          <w:sz w:val="24"/>
        </w:rPr>
        <w:t>本项目不收取投标保证金和履约保证金。</w:t>
      </w:r>
    </w:p>
    <w:p w:rsidR="006D267E" w:rsidRDefault="002F65ED" w:rsidP="00646F97">
      <w:pPr>
        <w:autoSpaceDE w:val="0"/>
        <w:autoSpaceDN w:val="0"/>
        <w:adjustRightInd w:val="0"/>
        <w:spacing w:line="360" w:lineRule="auto"/>
        <w:ind w:firstLineChars="200" w:firstLine="446"/>
        <w:rPr>
          <w:color w:val="000000"/>
          <w:sz w:val="24"/>
        </w:rPr>
      </w:pPr>
      <w:r>
        <w:rPr>
          <w:rFonts w:hAnsiTheme="minorEastAsia" w:hint="eastAsia"/>
          <w:color w:val="000000"/>
          <w:sz w:val="24"/>
        </w:rPr>
        <w:t>（五）验收方法及标准</w:t>
      </w:r>
    </w:p>
    <w:p w:rsidR="006D267E" w:rsidRDefault="002F65ED" w:rsidP="00646F97">
      <w:pPr>
        <w:autoSpaceDE w:val="0"/>
        <w:autoSpaceDN w:val="0"/>
        <w:adjustRightInd w:val="0"/>
        <w:spacing w:line="360" w:lineRule="auto"/>
        <w:ind w:firstLineChars="200" w:firstLine="446"/>
        <w:rPr>
          <w:rFonts w:hAnsiTheme="minorEastAsia"/>
          <w:color w:val="000000"/>
          <w:sz w:val="24"/>
        </w:rPr>
      </w:pPr>
      <w:r>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的参考资料一并存档。验收结束后，应当出具验收书，列明各项服务的考核验收情况及</w:t>
      </w:r>
      <w:r>
        <w:rPr>
          <w:rFonts w:hAnsiTheme="minorEastAsia" w:hint="eastAsia"/>
          <w:color w:val="000000"/>
          <w:sz w:val="24"/>
        </w:rPr>
        <w:lastRenderedPageBreak/>
        <w:t>项目总体评</w:t>
      </w:r>
      <w:r>
        <w:rPr>
          <w:rFonts w:hAnsiTheme="minorEastAsia" w:hint="eastAsia"/>
          <w:color w:val="000000"/>
          <w:sz w:val="24"/>
        </w:rPr>
        <w:t>价，由验收双方共同签署。</w:t>
      </w:r>
    </w:p>
    <w:p w:rsidR="006D267E" w:rsidRDefault="002F65ED" w:rsidP="00646F97">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6D267E" w:rsidRDefault="002F65ED" w:rsidP="00646F97">
      <w:pPr>
        <w:autoSpaceDE w:val="0"/>
        <w:autoSpaceDN w:val="0"/>
        <w:adjustRightInd w:val="0"/>
        <w:spacing w:line="360" w:lineRule="auto"/>
        <w:ind w:firstLineChars="200" w:firstLine="446"/>
        <w:rPr>
          <w:bCs/>
          <w:sz w:val="24"/>
        </w:rPr>
      </w:pPr>
      <w:r>
        <w:rPr>
          <w:rFonts w:hAnsiTheme="minorEastAsia"/>
          <w:sz w:val="24"/>
        </w:rPr>
        <w:t>二</w:t>
      </w:r>
      <w:r>
        <w:rPr>
          <w:rFonts w:hAnsiTheme="minorEastAsia"/>
          <w:bCs/>
          <w:sz w:val="24"/>
        </w:rPr>
        <w:t>、技术要求</w:t>
      </w:r>
    </w:p>
    <w:p w:rsidR="006D267E" w:rsidRDefault="002F65ED" w:rsidP="00646F97">
      <w:pPr>
        <w:spacing w:line="360" w:lineRule="auto"/>
        <w:ind w:firstLineChars="200" w:firstLine="446"/>
        <w:outlineLvl w:val="0"/>
        <w:rPr>
          <w:sz w:val="24"/>
        </w:rPr>
      </w:pPr>
      <w:r>
        <w:rPr>
          <w:rFonts w:hAnsiTheme="minorEastAsia" w:hint="eastAsia"/>
          <w:sz w:val="24"/>
        </w:rPr>
        <w:t>★</w:t>
      </w:r>
      <w:r>
        <w:rPr>
          <w:rFonts w:hAnsiTheme="minorEastAsia"/>
          <w:sz w:val="24"/>
        </w:rPr>
        <w:t>（一）投标人须承诺所提供的服务、人员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p w:rsidR="006D267E" w:rsidRDefault="002F65ED" w:rsidP="00646F97">
      <w:pPr>
        <w:autoSpaceDE w:val="0"/>
        <w:autoSpaceDN w:val="0"/>
        <w:adjustRightInd w:val="0"/>
        <w:spacing w:line="360" w:lineRule="auto"/>
        <w:ind w:firstLineChars="200" w:firstLine="446"/>
        <w:rPr>
          <w:sz w:val="24"/>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sz w:val="24"/>
        </w:rPr>
        <w:t>根据《中华人民共和国劳动合同法》及其他法律法规的要求与服务人员签订</w:t>
      </w:r>
      <w:r>
        <w:rPr>
          <w:rFonts w:hAnsiTheme="minorEastAsia" w:hint="eastAsia"/>
          <w:sz w:val="24"/>
        </w:rPr>
        <w:t>劳动</w:t>
      </w:r>
      <w:r>
        <w:rPr>
          <w:rFonts w:hAnsiTheme="minorEastAsia"/>
          <w:sz w:val="24"/>
        </w:rPr>
        <w:t>合同</w:t>
      </w:r>
      <w:r>
        <w:rPr>
          <w:rFonts w:hAnsiTheme="minorEastAsia" w:hint="eastAsia"/>
          <w:sz w:val="24"/>
        </w:rPr>
        <w:t>，按国家及天津市相关政策规定，支付工资、加班费和福利费、</w:t>
      </w:r>
      <w:r>
        <w:rPr>
          <w:rFonts w:hAnsiTheme="minorEastAsia"/>
          <w:sz w:val="24"/>
        </w:rPr>
        <w:t>缴纳社会保险</w:t>
      </w:r>
      <w:r>
        <w:rPr>
          <w:rFonts w:hAnsiTheme="minorEastAsia" w:hint="eastAsia"/>
          <w:sz w:val="24"/>
        </w:rPr>
        <w:t>及住房公积金等</w:t>
      </w:r>
      <w:r>
        <w:rPr>
          <w:rFonts w:hAnsiTheme="minorEastAsia"/>
          <w:sz w:val="24"/>
        </w:rPr>
        <w:t>。</w:t>
      </w:r>
    </w:p>
    <w:p w:rsidR="006D267E" w:rsidRDefault="002F65ED" w:rsidP="00646F97">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6D267E" w:rsidRDefault="002F65ED" w:rsidP="00646F97">
      <w:pPr>
        <w:spacing w:line="360" w:lineRule="auto"/>
        <w:ind w:firstLineChars="200" w:firstLine="446"/>
        <w:outlineLvl w:val="0"/>
        <w:rPr>
          <w:sz w:val="24"/>
        </w:rPr>
      </w:pPr>
      <w:r>
        <w:rPr>
          <w:rFonts w:hAnsiTheme="minorEastAsia"/>
          <w:sz w:val="24"/>
        </w:rPr>
        <w:t>（四）具体需求详见本部分项目需求书。</w:t>
      </w:r>
    </w:p>
    <w:p w:rsidR="006D267E" w:rsidRDefault="002F65ED" w:rsidP="00646F97">
      <w:pPr>
        <w:spacing w:line="360" w:lineRule="auto"/>
        <w:ind w:firstLineChars="200" w:firstLine="446"/>
        <w:outlineLvl w:val="0"/>
        <w:rPr>
          <w:sz w:val="24"/>
        </w:rPr>
      </w:pPr>
      <w:r>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6D267E">
        <w:trPr>
          <w:trHeight w:val="285"/>
          <w:jc w:val="center"/>
        </w:trPr>
        <w:tc>
          <w:tcPr>
            <w:tcW w:w="9393" w:type="dxa"/>
            <w:gridSpan w:val="3"/>
            <w:vAlign w:val="center"/>
          </w:tcPr>
          <w:p w:rsidR="006D267E" w:rsidRDefault="002F65ED">
            <w:pPr>
              <w:widowControl/>
              <w:adjustRightInd w:val="0"/>
              <w:snapToGrid w:val="0"/>
              <w:spacing w:line="360" w:lineRule="auto"/>
              <w:jc w:val="center"/>
              <w:rPr>
                <w:kern w:val="0"/>
                <w:sz w:val="24"/>
                <w:szCs w:val="24"/>
              </w:rPr>
            </w:pPr>
            <w:r>
              <w:rPr>
                <w:kern w:val="0"/>
                <w:sz w:val="24"/>
                <w:szCs w:val="24"/>
              </w:rPr>
              <w:t>第一部分价格（</w:t>
            </w:r>
            <w:r>
              <w:rPr>
                <w:kern w:val="0"/>
                <w:sz w:val="24"/>
                <w:szCs w:val="24"/>
              </w:rPr>
              <w:t>20</w:t>
            </w:r>
            <w:r>
              <w:rPr>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kern w:val="0"/>
                <w:sz w:val="24"/>
                <w:szCs w:val="24"/>
              </w:rPr>
              <w:t>分值</w:t>
            </w:r>
          </w:p>
        </w:tc>
      </w:tr>
      <w:tr w:rsidR="006D267E">
        <w:trPr>
          <w:trHeight w:val="780"/>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6D267E" w:rsidRDefault="002F65ED">
            <w:pPr>
              <w:widowControl/>
              <w:adjustRightInd w:val="0"/>
              <w:snapToGrid w:val="0"/>
              <w:spacing w:line="360" w:lineRule="auto"/>
              <w:jc w:val="center"/>
              <w:rPr>
                <w:kern w:val="0"/>
                <w:sz w:val="24"/>
                <w:szCs w:val="24"/>
              </w:rPr>
            </w:pPr>
            <w:r>
              <w:rPr>
                <w:kern w:val="0"/>
                <w:sz w:val="24"/>
                <w:szCs w:val="24"/>
              </w:rPr>
              <w:t>价格</w:t>
            </w:r>
          </w:p>
        </w:tc>
        <w:tc>
          <w:tcPr>
            <w:tcW w:w="7311" w:type="dxa"/>
            <w:vAlign w:val="center"/>
          </w:tcPr>
          <w:p w:rsidR="006D267E" w:rsidRDefault="002F65ED">
            <w:pPr>
              <w:widowControl/>
              <w:adjustRightInd w:val="0"/>
              <w:snapToGrid w:val="0"/>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6D267E" w:rsidRDefault="002F65ED">
            <w:pPr>
              <w:widowControl/>
              <w:adjustRightInd w:val="0"/>
              <w:snapToGrid w:val="0"/>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6D267E" w:rsidRDefault="002F65ED">
            <w:pPr>
              <w:widowControl/>
              <w:adjustRightInd w:val="0"/>
              <w:snapToGrid w:val="0"/>
              <w:spacing w:line="360" w:lineRule="auto"/>
              <w:rPr>
                <w:kern w:val="0"/>
                <w:sz w:val="24"/>
                <w:szCs w:val="24"/>
              </w:rPr>
            </w:pPr>
            <w:r>
              <w:rPr>
                <w:kern w:val="0"/>
                <w:sz w:val="24"/>
                <w:szCs w:val="24"/>
              </w:rPr>
              <w:t>注：满足招标文件要求且投标报价最低的投标报价为评标基准价。</w:t>
            </w:r>
          </w:p>
        </w:tc>
        <w:tc>
          <w:tcPr>
            <w:tcW w:w="1143" w:type="dxa"/>
            <w:vAlign w:val="center"/>
          </w:tcPr>
          <w:p w:rsidR="006D267E" w:rsidRDefault="002F65ED">
            <w:pPr>
              <w:widowControl/>
              <w:adjustRightInd w:val="0"/>
              <w:snapToGrid w:val="0"/>
              <w:spacing w:line="360" w:lineRule="auto"/>
              <w:jc w:val="center"/>
              <w:rPr>
                <w:kern w:val="0"/>
                <w:sz w:val="24"/>
                <w:szCs w:val="24"/>
              </w:rPr>
            </w:pPr>
            <w:r>
              <w:rPr>
                <w:kern w:val="0"/>
                <w:sz w:val="24"/>
                <w:szCs w:val="24"/>
              </w:rPr>
              <w:t>20</w:t>
            </w:r>
          </w:p>
        </w:tc>
      </w:tr>
      <w:tr w:rsidR="006D267E">
        <w:trPr>
          <w:trHeight w:val="70"/>
          <w:jc w:val="center"/>
        </w:trPr>
        <w:tc>
          <w:tcPr>
            <w:tcW w:w="9393" w:type="dxa"/>
            <w:gridSpan w:val="3"/>
            <w:noWrap/>
            <w:vAlign w:val="center"/>
          </w:tcPr>
          <w:p w:rsidR="006D267E" w:rsidRDefault="002F65ED">
            <w:pPr>
              <w:widowControl/>
              <w:adjustRightInd w:val="0"/>
              <w:snapToGrid w:val="0"/>
              <w:spacing w:line="360" w:lineRule="auto"/>
              <w:jc w:val="center"/>
              <w:rPr>
                <w:kern w:val="0"/>
                <w:sz w:val="24"/>
                <w:szCs w:val="24"/>
              </w:rPr>
            </w:pPr>
            <w:r>
              <w:rPr>
                <w:kern w:val="0"/>
                <w:sz w:val="24"/>
                <w:szCs w:val="24"/>
              </w:rPr>
              <w:t>第二部分客观分（</w:t>
            </w:r>
            <w:r>
              <w:rPr>
                <w:rFonts w:hint="eastAsia"/>
                <w:kern w:val="0"/>
                <w:sz w:val="24"/>
                <w:szCs w:val="24"/>
              </w:rPr>
              <w:t>47</w:t>
            </w:r>
            <w:r>
              <w:rPr>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kern w:val="0"/>
                <w:sz w:val="24"/>
                <w:szCs w:val="24"/>
              </w:rPr>
              <w:t>分值</w:t>
            </w:r>
          </w:p>
        </w:tc>
      </w:tr>
      <w:tr w:rsidR="006D267E">
        <w:trPr>
          <w:trHeight w:val="1050"/>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6D267E" w:rsidRDefault="002F65ED">
            <w:pPr>
              <w:widowControl/>
              <w:adjustRightInd w:val="0"/>
              <w:snapToGrid w:val="0"/>
              <w:spacing w:line="360" w:lineRule="auto"/>
              <w:jc w:val="center"/>
              <w:rPr>
                <w:kern w:val="0"/>
                <w:sz w:val="24"/>
                <w:szCs w:val="24"/>
              </w:rPr>
            </w:pPr>
            <w:r>
              <w:rPr>
                <w:kern w:val="0"/>
                <w:sz w:val="24"/>
                <w:szCs w:val="24"/>
              </w:rPr>
              <w:t>投标人业绩</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完全按照以下要求提供投标人曾实施的非住宅物业服务业绩，提供的证明材料均不得遮挡涂黑，否则不予认定加分。</w:t>
            </w:r>
          </w:p>
          <w:p w:rsidR="006D267E" w:rsidRDefault="002F65ED">
            <w:pPr>
              <w:widowControl/>
              <w:adjustRightInd w:val="0"/>
              <w:snapToGrid w:val="0"/>
              <w:spacing w:line="360" w:lineRule="auto"/>
              <w:rPr>
                <w:kern w:val="0"/>
                <w:sz w:val="24"/>
                <w:szCs w:val="24"/>
              </w:rPr>
            </w:pPr>
            <w:r>
              <w:rPr>
                <w:rFonts w:hint="eastAsia"/>
                <w:kern w:val="0"/>
                <w:sz w:val="24"/>
                <w:szCs w:val="24"/>
              </w:rPr>
              <w:t xml:space="preserve">A. </w:t>
            </w:r>
            <w:r>
              <w:rPr>
                <w:rFonts w:hint="eastAsia"/>
                <w:kern w:val="0"/>
                <w:sz w:val="24"/>
                <w:szCs w:val="24"/>
              </w:rPr>
              <w:t>合同原件电子件。包括合同金额、买卖双方名称及盖章、物业服务期限（合同服务起始日期为</w:t>
            </w:r>
            <w:r>
              <w:rPr>
                <w:rFonts w:hint="eastAsia"/>
                <w:kern w:val="0"/>
                <w:sz w:val="24"/>
                <w:szCs w:val="24"/>
              </w:rPr>
              <w:t>2023</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6D267E" w:rsidRDefault="002F65ED">
            <w:pPr>
              <w:widowControl/>
              <w:adjustRightInd w:val="0"/>
              <w:snapToGrid w:val="0"/>
              <w:spacing w:line="360" w:lineRule="auto"/>
              <w:rPr>
                <w:kern w:val="0"/>
                <w:sz w:val="24"/>
                <w:szCs w:val="24"/>
              </w:rPr>
            </w:pPr>
            <w:r>
              <w:rPr>
                <w:rFonts w:hint="eastAsia"/>
                <w:kern w:val="0"/>
                <w:sz w:val="24"/>
                <w:szCs w:val="24"/>
              </w:rPr>
              <w:lastRenderedPageBreak/>
              <w:t>B.</w:t>
            </w:r>
            <w:r>
              <w:rPr>
                <w:rFonts w:hint="eastAsia"/>
                <w:kern w:val="0"/>
                <w:sz w:val="24"/>
                <w:szCs w:val="24"/>
              </w:rPr>
              <w:t>上述合同履行良好的相关证明材料原件电子件（加盖上述合同甲方单位公章或上述合同中的甲方印章）。</w:t>
            </w:r>
          </w:p>
          <w:p w:rsidR="006D267E" w:rsidRDefault="002F65ED">
            <w:pPr>
              <w:widowControl/>
              <w:adjustRightInd w:val="0"/>
              <w:snapToGrid w:val="0"/>
              <w:spacing w:line="360" w:lineRule="auto"/>
              <w:rPr>
                <w:kern w:val="0"/>
                <w:sz w:val="24"/>
                <w:szCs w:val="24"/>
              </w:rPr>
            </w:pPr>
            <w:r>
              <w:rPr>
                <w:rFonts w:hint="eastAsia"/>
                <w:kern w:val="0"/>
                <w:sz w:val="24"/>
                <w:szCs w:val="24"/>
              </w:rPr>
              <w:t>每个业绩</w:t>
            </w:r>
            <w:r>
              <w:rPr>
                <w:rFonts w:hint="eastAsia"/>
                <w:kern w:val="0"/>
                <w:sz w:val="24"/>
                <w:szCs w:val="24"/>
              </w:rPr>
              <w:t>2</w:t>
            </w:r>
            <w:r>
              <w:rPr>
                <w:rFonts w:hint="eastAsia"/>
                <w:kern w:val="0"/>
                <w:sz w:val="24"/>
                <w:szCs w:val="24"/>
              </w:rPr>
              <w:t>分，最多</w:t>
            </w:r>
            <w:r>
              <w:rPr>
                <w:rFonts w:hint="eastAsia"/>
                <w:kern w:val="0"/>
                <w:sz w:val="24"/>
                <w:szCs w:val="24"/>
              </w:rPr>
              <w:t>8</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注：如投标人提供的业绩为同一甲方单位的业绩，则不重复享受得分。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lastRenderedPageBreak/>
              <w:t>8</w:t>
            </w:r>
          </w:p>
        </w:tc>
      </w:tr>
      <w:tr w:rsidR="006D267E">
        <w:trPr>
          <w:trHeight w:val="806"/>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lastRenderedPageBreak/>
              <w:t>2</w:t>
            </w:r>
          </w:p>
        </w:tc>
        <w:tc>
          <w:tcPr>
            <w:tcW w:w="1419" w:type="dxa"/>
            <w:vAlign w:val="center"/>
          </w:tcPr>
          <w:p w:rsidR="006D267E" w:rsidRDefault="002F65ED">
            <w:pPr>
              <w:widowControl/>
              <w:adjustRightInd w:val="0"/>
              <w:snapToGrid w:val="0"/>
              <w:spacing w:line="360" w:lineRule="auto"/>
              <w:jc w:val="center"/>
              <w:rPr>
                <w:kern w:val="0"/>
                <w:sz w:val="24"/>
                <w:szCs w:val="24"/>
              </w:rPr>
            </w:pPr>
            <w:r>
              <w:rPr>
                <w:kern w:val="0"/>
                <w:sz w:val="24"/>
                <w:szCs w:val="24"/>
              </w:rPr>
              <w:t>投标人相关证书评价</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投标人具备质量管理体系认证、环境管理体系认证、职业健康安全管理体系认证，提供证书电子件。具备</w:t>
            </w:r>
            <w:r>
              <w:rPr>
                <w:rFonts w:hint="eastAsia"/>
                <w:kern w:val="0"/>
                <w:sz w:val="24"/>
                <w:szCs w:val="24"/>
              </w:rPr>
              <w:t>1</w:t>
            </w:r>
            <w:r>
              <w:rPr>
                <w:rFonts w:hint="eastAsia"/>
                <w:kern w:val="0"/>
                <w:sz w:val="24"/>
                <w:szCs w:val="24"/>
              </w:rPr>
              <w:t>个证书得</w:t>
            </w:r>
            <w:r>
              <w:rPr>
                <w:rFonts w:hint="eastAsia"/>
                <w:kern w:val="0"/>
                <w:sz w:val="24"/>
                <w:szCs w:val="24"/>
              </w:rPr>
              <w:t>1</w:t>
            </w:r>
            <w:r>
              <w:rPr>
                <w:rFonts w:hint="eastAsia"/>
                <w:kern w:val="0"/>
                <w:sz w:val="24"/>
                <w:szCs w:val="24"/>
              </w:rPr>
              <w:t>分，最高</w:t>
            </w:r>
            <w:r>
              <w:rPr>
                <w:rFonts w:hint="eastAsia"/>
                <w:kern w:val="0"/>
                <w:sz w:val="24"/>
                <w:szCs w:val="24"/>
              </w:rPr>
              <w:t>3</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3</w:t>
            </w:r>
          </w:p>
        </w:tc>
      </w:tr>
      <w:tr w:rsidR="006D267E">
        <w:trPr>
          <w:trHeight w:val="1050"/>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3</w:t>
            </w:r>
          </w:p>
        </w:tc>
        <w:tc>
          <w:tcPr>
            <w:tcW w:w="1419"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派驻项目经理评价</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投入的项目经理为投标单位正式员工，提供项目经理姓名、项目经理开标日当月或上一月的由投标单位或其分公司缴纳社会保险证明电子件，否则不予认定加分。</w:t>
            </w:r>
          </w:p>
          <w:p w:rsidR="006D267E" w:rsidRDefault="002F65ED">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）提供项目经理用户服务证明电子件（加盖用户单位公章），用户服务证明能表明该项目经理具备五年（含五年）以上非住宅物业管理经验的：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）提供项目经理身份证电子件，该项目经理年龄在</w:t>
            </w:r>
            <w:r>
              <w:rPr>
                <w:rFonts w:hint="eastAsia"/>
                <w:kern w:val="0"/>
                <w:sz w:val="24"/>
                <w:szCs w:val="24"/>
              </w:rPr>
              <w:t>45</w:t>
            </w:r>
            <w:r>
              <w:rPr>
                <w:rFonts w:hint="eastAsia"/>
                <w:kern w:val="0"/>
                <w:sz w:val="24"/>
                <w:szCs w:val="24"/>
              </w:rPr>
              <w:t>周岁或以下的：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）提供项目经理</w:t>
            </w:r>
            <w:r>
              <w:rPr>
                <w:rFonts w:hint="eastAsia"/>
                <w:bCs/>
                <w:kern w:val="0"/>
                <w:sz w:val="24"/>
                <w:szCs w:val="24"/>
              </w:rPr>
              <w:t>《特种作业操作证（高处作业）》</w:t>
            </w:r>
            <w:r>
              <w:rPr>
                <w:rFonts w:hint="eastAsia"/>
                <w:kern w:val="0"/>
                <w:sz w:val="24"/>
                <w:szCs w:val="24"/>
              </w:rPr>
              <w:t>电子件的，</w:t>
            </w:r>
            <w:r>
              <w:rPr>
                <w:rFonts w:hint="eastAsia"/>
                <w:kern w:val="0"/>
                <w:sz w:val="24"/>
                <w:szCs w:val="24"/>
              </w:rPr>
              <w:t>2</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）提供项目经理</w:t>
            </w:r>
            <w:r>
              <w:rPr>
                <w:rFonts w:hint="eastAsia"/>
                <w:bCs/>
                <w:kern w:val="0"/>
                <w:sz w:val="24"/>
                <w:szCs w:val="24"/>
              </w:rPr>
              <w:t>《天津市病媒生物防制培训证书》</w:t>
            </w:r>
            <w:r>
              <w:rPr>
                <w:rFonts w:hint="eastAsia"/>
                <w:kern w:val="0"/>
                <w:sz w:val="24"/>
                <w:szCs w:val="24"/>
              </w:rPr>
              <w:t>电子件的，</w:t>
            </w:r>
            <w:r>
              <w:rPr>
                <w:rFonts w:hint="eastAsia"/>
                <w:kern w:val="0"/>
                <w:sz w:val="24"/>
                <w:szCs w:val="24"/>
              </w:rPr>
              <w:t>2</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8</w:t>
            </w:r>
          </w:p>
        </w:tc>
      </w:tr>
      <w:tr w:rsidR="006D267E">
        <w:trPr>
          <w:trHeight w:val="1050"/>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派驻服务人员评价</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）电工：同时提供《特种作业操作证（高压电工作业）》、</w:t>
            </w:r>
            <w:r>
              <w:rPr>
                <w:rFonts w:hint="eastAsia"/>
                <w:bCs/>
                <w:kern w:val="0"/>
                <w:sz w:val="24"/>
                <w:szCs w:val="24"/>
              </w:rPr>
              <w:t>特种作业操作证（焊接与热切割作业）、《特种作业操作证（制冷与空调作业）》或《特种作业操作证（涉氨制冷作业）》</w:t>
            </w:r>
            <w:r>
              <w:rPr>
                <w:rFonts w:hint="eastAsia"/>
                <w:kern w:val="0"/>
                <w:sz w:val="24"/>
                <w:szCs w:val="24"/>
              </w:rPr>
              <w:t>证书</w:t>
            </w:r>
            <w:proofErr w:type="gramStart"/>
            <w:r>
              <w:rPr>
                <w:rFonts w:hint="eastAsia"/>
                <w:kern w:val="0"/>
                <w:sz w:val="24"/>
                <w:szCs w:val="24"/>
              </w:rPr>
              <w:t>电子件且满足</w:t>
            </w:r>
            <w:proofErr w:type="gramEnd"/>
            <w:r>
              <w:rPr>
                <w:rFonts w:hint="eastAsia"/>
                <w:kern w:val="0"/>
                <w:sz w:val="24"/>
                <w:szCs w:val="24"/>
              </w:rPr>
              <w:t>招标文件要求，每个满足要求的人员得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）电工：提供上述电工（已提供（</w:t>
            </w:r>
            <w:r>
              <w:rPr>
                <w:rFonts w:hint="eastAsia"/>
                <w:kern w:val="0"/>
                <w:sz w:val="24"/>
                <w:szCs w:val="24"/>
              </w:rPr>
              <w:t>1</w:t>
            </w:r>
            <w:r>
              <w:rPr>
                <w:rFonts w:hint="eastAsia"/>
                <w:kern w:val="0"/>
                <w:sz w:val="24"/>
                <w:szCs w:val="24"/>
              </w:rPr>
              <w:t>）合格证书电子件的）开标日当月或上一月的由投标单位或其分公司缴纳社会保险证明电子件，每个合格的人员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proofErr w:type="gramStart"/>
            <w:r>
              <w:rPr>
                <w:rFonts w:hint="eastAsia"/>
                <w:kern w:val="0"/>
                <w:sz w:val="24"/>
                <w:szCs w:val="24"/>
              </w:rPr>
              <w:t>消控室</w:t>
            </w:r>
            <w:proofErr w:type="gramEnd"/>
            <w:r>
              <w:rPr>
                <w:rFonts w:hint="eastAsia"/>
                <w:kern w:val="0"/>
                <w:sz w:val="24"/>
                <w:szCs w:val="24"/>
              </w:rPr>
              <w:t>值守及消防巡视人员：提供公安机关盖章的《保安员》证书和《职业资格证书（建（构）筑物消防员）或消防设施操作员》（四级及以上）证书</w:t>
            </w:r>
            <w:proofErr w:type="gramStart"/>
            <w:r>
              <w:rPr>
                <w:rFonts w:hint="eastAsia"/>
                <w:kern w:val="0"/>
                <w:sz w:val="24"/>
                <w:szCs w:val="24"/>
              </w:rPr>
              <w:t>电子件且满足</w:t>
            </w:r>
            <w:proofErr w:type="gramEnd"/>
            <w:r>
              <w:rPr>
                <w:rFonts w:hint="eastAsia"/>
                <w:kern w:val="0"/>
                <w:sz w:val="24"/>
                <w:szCs w:val="24"/>
              </w:rPr>
              <w:t>招标文件要求，每个满足要求的人员得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proofErr w:type="gramStart"/>
            <w:r>
              <w:rPr>
                <w:rFonts w:hint="eastAsia"/>
                <w:kern w:val="0"/>
                <w:sz w:val="24"/>
                <w:szCs w:val="24"/>
              </w:rPr>
              <w:t>消控室</w:t>
            </w:r>
            <w:proofErr w:type="gramEnd"/>
            <w:r>
              <w:rPr>
                <w:rFonts w:hint="eastAsia"/>
                <w:kern w:val="0"/>
                <w:sz w:val="24"/>
                <w:szCs w:val="24"/>
              </w:rPr>
              <w:t>值守及消防巡视人员：提供</w:t>
            </w:r>
            <w:proofErr w:type="gramStart"/>
            <w:r>
              <w:rPr>
                <w:rFonts w:hint="eastAsia"/>
                <w:kern w:val="0"/>
                <w:sz w:val="24"/>
                <w:szCs w:val="24"/>
              </w:rPr>
              <w:t>上述消控室</w:t>
            </w:r>
            <w:proofErr w:type="gramEnd"/>
            <w:r>
              <w:rPr>
                <w:rFonts w:hint="eastAsia"/>
                <w:kern w:val="0"/>
                <w:sz w:val="24"/>
                <w:szCs w:val="24"/>
              </w:rPr>
              <w:t>值守及消防巡视人员（已提供（</w:t>
            </w:r>
            <w:r>
              <w:rPr>
                <w:rFonts w:hint="eastAsia"/>
                <w:kern w:val="0"/>
                <w:sz w:val="24"/>
                <w:szCs w:val="24"/>
              </w:rPr>
              <w:t>3</w:t>
            </w:r>
            <w:r>
              <w:rPr>
                <w:rFonts w:hint="eastAsia"/>
                <w:kern w:val="0"/>
                <w:sz w:val="24"/>
                <w:szCs w:val="24"/>
              </w:rPr>
              <w:t>）合格证书电子件的）开标日当月或上一月的由投标单位或</w:t>
            </w:r>
            <w:r>
              <w:rPr>
                <w:rFonts w:hint="eastAsia"/>
                <w:kern w:val="0"/>
                <w:sz w:val="24"/>
                <w:szCs w:val="24"/>
              </w:rPr>
              <w:lastRenderedPageBreak/>
              <w:t>其分公司缴纳社</w:t>
            </w:r>
            <w:r>
              <w:rPr>
                <w:rFonts w:hint="eastAsia"/>
                <w:kern w:val="0"/>
                <w:sz w:val="24"/>
                <w:szCs w:val="24"/>
              </w:rPr>
              <w:t>会保险证明电子件，每个合格的人员</w:t>
            </w:r>
            <w:proofErr w:type="gramStart"/>
            <w:r>
              <w:rPr>
                <w:rFonts w:hint="eastAsia"/>
                <w:kern w:val="0"/>
                <w:sz w:val="24"/>
                <w:szCs w:val="24"/>
              </w:rPr>
              <w:t>社保证明电子件</w:t>
            </w:r>
            <w:proofErr w:type="gramEnd"/>
            <w:r>
              <w:rPr>
                <w:rFonts w:hint="eastAsia"/>
                <w:kern w:val="0"/>
                <w:sz w:val="24"/>
                <w:szCs w:val="24"/>
              </w:rPr>
              <w:t>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lastRenderedPageBreak/>
              <w:t>16</w:t>
            </w:r>
          </w:p>
        </w:tc>
      </w:tr>
      <w:tr w:rsidR="006D267E">
        <w:trPr>
          <w:trHeight w:val="509"/>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lastRenderedPageBreak/>
              <w:t>5</w:t>
            </w:r>
          </w:p>
        </w:tc>
        <w:tc>
          <w:tcPr>
            <w:tcW w:w="1419" w:type="dxa"/>
            <w:vAlign w:val="center"/>
          </w:tcPr>
          <w:p w:rsidR="006D267E" w:rsidRDefault="002F65ED">
            <w:pPr>
              <w:widowControl/>
              <w:adjustRightInd w:val="0"/>
              <w:snapToGrid w:val="0"/>
              <w:spacing w:line="360" w:lineRule="auto"/>
              <w:jc w:val="center"/>
              <w:rPr>
                <w:kern w:val="0"/>
                <w:sz w:val="24"/>
                <w:szCs w:val="24"/>
              </w:rPr>
            </w:pPr>
            <w:r>
              <w:rPr>
                <w:sz w:val="24"/>
              </w:rPr>
              <w:t>人员培训方案</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人员培训方案应包含培训计划、培训方式、培训目标、言行规范、仪表仪容、公众形象等。每提供上述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3</w:t>
            </w:r>
          </w:p>
        </w:tc>
      </w:tr>
      <w:tr w:rsidR="006D267E">
        <w:trPr>
          <w:trHeight w:val="671"/>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6</w:t>
            </w:r>
          </w:p>
        </w:tc>
        <w:tc>
          <w:tcPr>
            <w:tcW w:w="1419" w:type="dxa"/>
            <w:vAlign w:val="center"/>
          </w:tcPr>
          <w:p w:rsidR="006D267E" w:rsidRDefault="002F65ED">
            <w:pPr>
              <w:widowControl/>
              <w:adjustRightInd w:val="0"/>
              <w:snapToGrid w:val="0"/>
              <w:spacing w:line="360" w:lineRule="auto"/>
              <w:jc w:val="center"/>
              <w:rPr>
                <w:sz w:val="24"/>
              </w:rPr>
            </w:pPr>
            <w:r>
              <w:rPr>
                <w:rFonts w:hint="eastAsia"/>
                <w:kern w:val="0"/>
                <w:sz w:val="24"/>
                <w:szCs w:val="24"/>
              </w:rPr>
              <w:t>保洁耗材评价</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检测报告电子件，每个合格的电子件得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1</w:t>
            </w:r>
          </w:p>
        </w:tc>
      </w:tr>
      <w:tr w:rsidR="006D267E">
        <w:trPr>
          <w:trHeight w:val="671"/>
          <w:jc w:val="center"/>
        </w:trPr>
        <w:tc>
          <w:tcPr>
            <w:tcW w:w="663" w:type="dxa"/>
            <w:noWrap/>
            <w:vAlign w:val="center"/>
          </w:tcPr>
          <w:p w:rsidR="006D267E" w:rsidRDefault="002F65ED">
            <w:pPr>
              <w:spacing w:line="360" w:lineRule="auto"/>
              <w:jc w:val="center"/>
              <w:rPr>
                <w:kern w:val="0"/>
                <w:sz w:val="24"/>
                <w:szCs w:val="24"/>
              </w:rPr>
            </w:pPr>
            <w:r>
              <w:rPr>
                <w:rFonts w:hint="eastAsia"/>
                <w:kern w:val="0"/>
                <w:sz w:val="24"/>
                <w:szCs w:val="24"/>
              </w:rPr>
              <w:t>7</w:t>
            </w:r>
          </w:p>
        </w:tc>
        <w:tc>
          <w:tcPr>
            <w:tcW w:w="1419" w:type="dxa"/>
            <w:vAlign w:val="center"/>
          </w:tcPr>
          <w:p w:rsidR="006D267E" w:rsidRDefault="002F65ED">
            <w:pPr>
              <w:spacing w:line="360" w:lineRule="auto"/>
              <w:jc w:val="center"/>
              <w:rPr>
                <w:sz w:val="24"/>
              </w:rPr>
            </w:pPr>
            <w:r>
              <w:rPr>
                <w:rFonts w:hint="eastAsia"/>
                <w:sz w:val="24"/>
              </w:rPr>
              <w:t>投标人承诺评价</w:t>
            </w:r>
          </w:p>
        </w:tc>
        <w:tc>
          <w:tcPr>
            <w:tcW w:w="7311" w:type="dxa"/>
            <w:vAlign w:val="center"/>
          </w:tcPr>
          <w:p w:rsidR="006D267E" w:rsidRDefault="002F65ED">
            <w:pPr>
              <w:spacing w:line="360" w:lineRule="auto"/>
              <w:rPr>
                <w:kern w:val="0"/>
                <w:sz w:val="24"/>
                <w:szCs w:val="24"/>
              </w:rPr>
            </w:pPr>
            <w:r>
              <w:rPr>
                <w:rFonts w:hint="eastAsia"/>
                <w:kern w:val="0"/>
                <w:sz w:val="24"/>
                <w:szCs w:val="24"/>
              </w:rPr>
              <w:t>承诺完全满足招标文件“报价要求”、“时间地点要求”、“付款方式要求”和“技术要求”的：</w:t>
            </w:r>
            <w:r>
              <w:rPr>
                <w:rFonts w:hint="eastAsia"/>
                <w:kern w:val="0"/>
                <w:sz w:val="24"/>
                <w:szCs w:val="24"/>
              </w:rPr>
              <w:t>8</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6D267E" w:rsidRDefault="002F65ED">
            <w:pPr>
              <w:spacing w:line="360" w:lineRule="auto"/>
              <w:jc w:val="center"/>
              <w:rPr>
                <w:kern w:val="0"/>
                <w:sz w:val="24"/>
                <w:szCs w:val="24"/>
              </w:rPr>
            </w:pPr>
            <w:r>
              <w:rPr>
                <w:rFonts w:hint="eastAsia"/>
                <w:kern w:val="0"/>
                <w:sz w:val="24"/>
                <w:szCs w:val="24"/>
              </w:rPr>
              <w:t>8</w:t>
            </w:r>
          </w:p>
        </w:tc>
      </w:tr>
      <w:tr w:rsidR="006D267E">
        <w:trPr>
          <w:trHeight w:val="204"/>
          <w:jc w:val="center"/>
        </w:trPr>
        <w:tc>
          <w:tcPr>
            <w:tcW w:w="9393" w:type="dxa"/>
            <w:gridSpan w:val="3"/>
            <w:noWrap/>
            <w:vAlign w:val="center"/>
          </w:tcPr>
          <w:p w:rsidR="006D267E" w:rsidRDefault="002F65ED">
            <w:pPr>
              <w:widowControl/>
              <w:adjustRightInd w:val="0"/>
              <w:snapToGrid w:val="0"/>
              <w:spacing w:line="360" w:lineRule="auto"/>
              <w:jc w:val="center"/>
              <w:rPr>
                <w:kern w:val="0"/>
                <w:sz w:val="24"/>
                <w:szCs w:val="24"/>
              </w:rPr>
            </w:pPr>
            <w:r>
              <w:rPr>
                <w:kern w:val="0"/>
                <w:sz w:val="24"/>
                <w:szCs w:val="24"/>
              </w:rPr>
              <w:t>第三部分主观分（</w:t>
            </w:r>
            <w:r>
              <w:rPr>
                <w:rFonts w:hint="eastAsia"/>
                <w:kern w:val="0"/>
                <w:sz w:val="24"/>
                <w:szCs w:val="24"/>
              </w:rPr>
              <w:t>33</w:t>
            </w:r>
            <w:r>
              <w:rPr>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kern w:val="0"/>
                <w:sz w:val="24"/>
                <w:szCs w:val="24"/>
              </w:rPr>
              <w:t>分值</w:t>
            </w:r>
          </w:p>
        </w:tc>
      </w:tr>
      <w:tr w:rsidR="006D267E">
        <w:trPr>
          <w:trHeight w:val="1050"/>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针对本项目特点的人员、岗位配置方案评价</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人员配置方案满足招标文件要求，内容无瑕疵：</w:t>
            </w:r>
            <w:r>
              <w:rPr>
                <w:rFonts w:hint="eastAsia"/>
                <w:kern w:val="0"/>
                <w:sz w:val="24"/>
                <w:szCs w:val="24"/>
              </w:rPr>
              <w:t>5</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人员配置方案满足招标文件要求，但内容存在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6D267E" w:rsidRDefault="002F65ED">
            <w:pPr>
              <w:widowControl/>
              <w:adjustRightInd w:val="0"/>
              <w:snapToGrid w:val="0"/>
              <w:spacing w:line="360" w:lineRule="auto"/>
              <w:rPr>
                <w:color w:val="FF0000"/>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5</w:t>
            </w:r>
          </w:p>
        </w:tc>
      </w:tr>
      <w:tr w:rsidR="006D267E">
        <w:trPr>
          <w:trHeight w:val="1050"/>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kern w:val="0"/>
                <w:sz w:val="24"/>
                <w:szCs w:val="24"/>
              </w:rPr>
              <w:t>2</w:t>
            </w:r>
          </w:p>
        </w:tc>
        <w:tc>
          <w:tcPr>
            <w:tcW w:w="1419" w:type="dxa"/>
            <w:vAlign w:val="center"/>
          </w:tcPr>
          <w:p w:rsidR="006D267E" w:rsidRDefault="002F65ED">
            <w:pPr>
              <w:widowControl/>
              <w:adjustRightInd w:val="0"/>
              <w:snapToGrid w:val="0"/>
              <w:spacing w:line="360" w:lineRule="auto"/>
              <w:jc w:val="center"/>
              <w:rPr>
                <w:kern w:val="0"/>
                <w:sz w:val="24"/>
                <w:szCs w:val="24"/>
              </w:rPr>
            </w:pPr>
            <w:r>
              <w:rPr>
                <w:rFonts w:hint="eastAsia"/>
                <w:color w:val="000000" w:themeColor="text1"/>
                <w:kern w:val="0"/>
                <w:sz w:val="24"/>
                <w:szCs w:val="24"/>
              </w:rPr>
              <w:t>针对本项目特点的专业化管理方案评价</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方案满足招标文件要求，内容无瑕疵：</w:t>
            </w:r>
            <w:r>
              <w:rPr>
                <w:rFonts w:hint="eastAsia"/>
                <w:kern w:val="0"/>
                <w:sz w:val="24"/>
                <w:szCs w:val="24"/>
              </w:rPr>
              <w:t>5</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方案满足招标文件要求，但内容存在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5</w:t>
            </w:r>
          </w:p>
        </w:tc>
      </w:tr>
      <w:tr w:rsidR="006D267E">
        <w:trPr>
          <w:trHeight w:val="416"/>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kern w:val="0"/>
                <w:sz w:val="24"/>
                <w:szCs w:val="24"/>
              </w:rPr>
              <w:t>3</w:t>
            </w:r>
          </w:p>
        </w:tc>
        <w:tc>
          <w:tcPr>
            <w:tcW w:w="1419" w:type="dxa"/>
            <w:vAlign w:val="center"/>
          </w:tcPr>
          <w:p w:rsidR="006D267E" w:rsidRDefault="002F65ED">
            <w:pPr>
              <w:widowControl/>
              <w:adjustRightInd w:val="0"/>
              <w:snapToGrid w:val="0"/>
              <w:spacing w:line="360" w:lineRule="auto"/>
              <w:jc w:val="center"/>
              <w:rPr>
                <w:kern w:val="0"/>
                <w:sz w:val="24"/>
                <w:szCs w:val="24"/>
              </w:rPr>
            </w:pPr>
            <w:r>
              <w:rPr>
                <w:rFonts w:hint="eastAsia"/>
                <w:sz w:val="24"/>
              </w:rPr>
              <w:t>针对本项目特点的重点、难点的理解评价</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理解满足招标文件要求，内容无瑕疵：</w:t>
            </w:r>
            <w:r>
              <w:rPr>
                <w:rFonts w:hint="eastAsia"/>
                <w:kern w:val="0"/>
                <w:sz w:val="24"/>
                <w:szCs w:val="24"/>
              </w:rPr>
              <w:t>5</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理解满足招标文件要求，但内容存在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5</w:t>
            </w:r>
          </w:p>
        </w:tc>
      </w:tr>
      <w:tr w:rsidR="006D267E">
        <w:trPr>
          <w:trHeight w:val="1050"/>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针对本项目特点的应急预案评价</w:t>
            </w:r>
          </w:p>
        </w:tc>
        <w:tc>
          <w:tcPr>
            <w:tcW w:w="7311" w:type="dxa"/>
            <w:vAlign w:val="center"/>
          </w:tcPr>
          <w:p w:rsidR="006D267E" w:rsidRDefault="002F65ED">
            <w:pPr>
              <w:widowControl/>
              <w:adjustRightInd w:val="0"/>
              <w:snapToGrid w:val="0"/>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6D267E" w:rsidRDefault="002F65ED">
            <w:pPr>
              <w:widowControl/>
              <w:adjustRightInd w:val="0"/>
              <w:snapToGrid w:val="0"/>
              <w:spacing w:line="360" w:lineRule="auto"/>
              <w:rPr>
                <w:kern w:val="0"/>
                <w:sz w:val="24"/>
                <w:szCs w:val="24"/>
              </w:rPr>
            </w:pPr>
            <w:r>
              <w:rPr>
                <w:rFonts w:hint="eastAsia"/>
                <w:kern w:val="0"/>
                <w:sz w:val="24"/>
                <w:szCs w:val="24"/>
              </w:rPr>
              <w:t>预案满足招标文件要求，内容无瑕疵：</w:t>
            </w:r>
            <w:r>
              <w:rPr>
                <w:rFonts w:hint="eastAsia"/>
                <w:kern w:val="0"/>
                <w:sz w:val="24"/>
                <w:szCs w:val="24"/>
              </w:rPr>
              <w:t>5</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t>预案满足招标文件要求，但内容存在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3</w:t>
            </w:r>
            <w:r>
              <w:rPr>
                <w:rFonts w:hint="eastAsia"/>
                <w:kern w:val="0"/>
                <w:sz w:val="24"/>
                <w:szCs w:val="24"/>
              </w:rPr>
              <w:t>分；</w:t>
            </w:r>
          </w:p>
          <w:p w:rsidR="006D267E" w:rsidRDefault="002F65ED">
            <w:pPr>
              <w:widowControl/>
              <w:adjustRightInd w:val="0"/>
              <w:snapToGrid w:val="0"/>
              <w:spacing w:line="360" w:lineRule="auto"/>
              <w:rPr>
                <w:kern w:val="0"/>
                <w:sz w:val="24"/>
                <w:szCs w:val="24"/>
              </w:rPr>
            </w:pPr>
            <w:r>
              <w:rPr>
                <w:rFonts w:hint="eastAsia"/>
                <w:kern w:val="0"/>
                <w:sz w:val="24"/>
                <w:szCs w:val="24"/>
              </w:rPr>
              <w:lastRenderedPageBreak/>
              <w:t>其他：</w:t>
            </w:r>
            <w:r>
              <w:rPr>
                <w:rFonts w:hint="eastAsia"/>
                <w:kern w:val="0"/>
                <w:sz w:val="24"/>
                <w:szCs w:val="24"/>
              </w:rPr>
              <w:t>0</w:t>
            </w:r>
            <w:r>
              <w:rPr>
                <w:rFonts w:hint="eastAsia"/>
                <w:kern w:val="0"/>
                <w:sz w:val="24"/>
                <w:szCs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lastRenderedPageBreak/>
              <w:t>5</w:t>
            </w:r>
          </w:p>
        </w:tc>
      </w:tr>
      <w:tr w:rsidR="006D267E">
        <w:trPr>
          <w:trHeight w:val="1050"/>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lastRenderedPageBreak/>
              <w:t>5</w:t>
            </w:r>
          </w:p>
        </w:tc>
        <w:tc>
          <w:tcPr>
            <w:tcW w:w="1419" w:type="dxa"/>
            <w:vAlign w:val="center"/>
          </w:tcPr>
          <w:p w:rsidR="006D267E" w:rsidRDefault="002F65ED">
            <w:pPr>
              <w:widowControl/>
              <w:adjustRightInd w:val="0"/>
              <w:snapToGrid w:val="0"/>
              <w:spacing w:line="360" w:lineRule="auto"/>
              <w:jc w:val="center"/>
              <w:rPr>
                <w:kern w:val="0"/>
                <w:sz w:val="24"/>
                <w:szCs w:val="24"/>
              </w:rPr>
            </w:pPr>
            <w:r>
              <w:rPr>
                <w:rFonts w:hint="eastAsia"/>
                <w:sz w:val="24"/>
              </w:rPr>
              <w:t>针对本项目特点的人员保密管理方案评价</w:t>
            </w:r>
          </w:p>
        </w:tc>
        <w:tc>
          <w:tcPr>
            <w:tcW w:w="7311" w:type="dxa"/>
            <w:vAlign w:val="center"/>
          </w:tcPr>
          <w:p w:rsidR="006D267E" w:rsidRDefault="002F65ED">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6D267E" w:rsidRDefault="002F65ED">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6D267E" w:rsidRDefault="002F65ED">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6D267E" w:rsidRDefault="002F65ED">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5</w:t>
            </w:r>
          </w:p>
        </w:tc>
      </w:tr>
      <w:tr w:rsidR="006D267E">
        <w:trPr>
          <w:trHeight w:val="699"/>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6</w:t>
            </w:r>
          </w:p>
        </w:tc>
        <w:tc>
          <w:tcPr>
            <w:tcW w:w="1419" w:type="dxa"/>
            <w:vAlign w:val="center"/>
          </w:tcPr>
          <w:p w:rsidR="006D267E" w:rsidRDefault="002F65ED">
            <w:pPr>
              <w:widowControl/>
              <w:adjustRightInd w:val="0"/>
              <w:snapToGrid w:val="0"/>
              <w:spacing w:line="360" w:lineRule="auto"/>
              <w:jc w:val="center"/>
              <w:rPr>
                <w:kern w:val="0"/>
                <w:sz w:val="24"/>
                <w:szCs w:val="24"/>
              </w:rPr>
            </w:pPr>
            <w:r>
              <w:rPr>
                <w:rFonts w:hint="eastAsia"/>
                <w:sz w:val="24"/>
              </w:rPr>
              <w:t>针对本项目特点的人员稳定性方案评价</w:t>
            </w:r>
          </w:p>
        </w:tc>
        <w:tc>
          <w:tcPr>
            <w:tcW w:w="7311" w:type="dxa"/>
            <w:vAlign w:val="center"/>
          </w:tcPr>
          <w:p w:rsidR="006D267E" w:rsidRDefault="002F65ED">
            <w:pPr>
              <w:widowControl/>
              <w:adjustRightInd w:val="0"/>
              <w:snapToGrid w:val="0"/>
              <w:spacing w:line="360" w:lineRule="auto"/>
              <w:rPr>
                <w:sz w:val="24"/>
              </w:rPr>
            </w:pPr>
            <w:r>
              <w:rPr>
                <w:rFonts w:hint="eastAsia"/>
                <w:sz w:val="24"/>
              </w:rPr>
              <w:t>方案满足招标文件要求，内容无瑕疵：</w:t>
            </w:r>
            <w:r>
              <w:rPr>
                <w:rFonts w:hint="eastAsia"/>
                <w:sz w:val="24"/>
              </w:rPr>
              <w:t>5</w:t>
            </w:r>
            <w:r>
              <w:rPr>
                <w:rFonts w:hint="eastAsia"/>
                <w:sz w:val="24"/>
              </w:rPr>
              <w:t>分；</w:t>
            </w:r>
          </w:p>
          <w:p w:rsidR="006D267E" w:rsidRDefault="002F65ED">
            <w:pPr>
              <w:widowControl/>
              <w:adjustRightInd w:val="0"/>
              <w:snapToGrid w:val="0"/>
              <w:spacing w:line="360" w:lineRule="auto"/>
              <w:rPr>
                <w:sz w:val="24"/>
              </w:rPr>
            </w:pPr>
            <w:r>
              <w:rPr>
                <w:rFonts w:hint="eastAsia"/>
                <w:sz w:val="24"/>
              </w:rPr>
              <w:t>方案满足招标文件要求，但内容存在</w:t>
            </w:r>
            <w:r>
              <w:rPr>
                <w:rFonts w:hint="eastAsia"/>
                <w:sz w:val="24"/>
              </w:rPr>
              <w:t>1</w:t>
            </w:r>
            <w:r>
              <w:rPr>
                <w:rFonts w:hint="eastAsia"/>
                <w:sz w:val="24"/>
              </w:rPr>
              <w:t>处瑕疵：</w:t>
            </w:r>
            <w:r>
              <w:rPr>
                <w:rFonts w:hint="eastAsia"/>
                <w:sz w:val="24"/>
              </w:rPr>
              <w:t>4</w:t>
            </w:r>
            <w:r>
              <w:rPr>
                <w:rFonts w:hint="eastAsia"/>
                <w:sz w:val="24"/>
              </w:rPr>
              <w:t>分；</w:t>
            </w:r>
          </w:p>
          <w:p w:rsidR="006D267E" w:rsidRDefault="002F65ED">
            <w:pPr>
              <w:widowControl/>
              <w:adjustRightInd w:val="0"/>
              <w:snapToGrid w:val="0"/>
              <w:spacing w:line="360" w:lineRule="auto"/>
              <w:rPr>
                <w:sz w:val="24"/>
              </w:rPr>
            </w:pPr>
            <w:r>
              <w:rPr>
                <w:rFonts w:hint="eastAsia"/>
                <w:sz w:val="24"/>
              </w:rPr>
              <w:t>方案满足招标文件要求，但内容存在</w:t>
            </w:r>
            <w:r>
              <w:rPr>
                <w:rFonts w:hint="eastAsia"/>
                <w:sz w:val="24"/>
              </w:rPr>
              <w:t>2</w:t>
            </w:r>
            <w:r>
              <w:rPr>
                <w:rFonts w:hint="eastAsia"/>
                <w:sz w:val="24"/>
              </w:rPr>
              <w:t>处瑕疵：</w:t>
            </w:r>
            <w:r>
              <w:rPr>
                <w:rFonts w:hint="eastAsia"/>
                <w:sz w:val="24"/>
              </w:rPr>
              <w:t>3</w:t>
            </w:r>
            <w:r>
              <w:rPr>
                <w:rFonts w:hint="eastAsia"/>
                <w:sz w:val="24"/>
              </w:rPr>
              <w:t>分；</w:t>
            </w:r>
          </w:p>
          <w:p w:rsidR="006D267E" w:rsidRDefault="002F65ED">
            <w:pPr>
              <w:widowControl/>
              <w:adjustRightInd w:val="0"/>
              <w:snapToGrid w:val="0"/>
              <w:spacing w:line="360" w:lineRule="auto"/>
              <w:rPr>
                <w:kern w:val="0"/>
                <w:sz w:val="24"/>
                <w:szCs w:val="24"/>
              </w:rPr>
            </w:pPr>
            <w:r>
              <w:rPr>
                <w:rFonts w:hint="eastAsia"/>
                <w:sz w:val="24"/>
              </w:rPr>
              <w:t>其他：</w:t>
            </w:r>
            <w:r>
              <w:rPr>
                <w:rFonts w:hint="eastAsia"/>
                <w:sz w:val="24"/>
              </w:rPr>
              <w:t>0</w:t>
            </w:r>
            <w:r>
              <w:rPr>
                <w:rFonts w:hint="eastAsia"/>
                <w:sz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5</w:t>
            </w:r>
          </w:p>
        </w:tc>
      </w:tr>
      <w:tr w:rsidR="006D267E">
        <w:trPr>
          <w:trHeight w:val="841"/>
          <w:jc w:val="center"/>
        </w:trPr>
        <w:tc>
          <w:tcPr>
            <w:tcW w:w="663" w:type="dxa"/>
            <w:noWrap/>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7</w:t>
            </w:r>
          </w:p>
        </w:tc>
        <w:tc>
          <w:tcPr>
            <w:tcW w:w="1419" w:type="dxa"/>
            <w:vAlign w:val="center"/>
          </w:tcPr>
          <w:p w:rsidR="006D267E" w:rsidRDefault="002F65ED">
            <w:pPr>
              <w:widowControl/>
              <w:adjustRightInd w:val="0"/>
              <w:snapToGrid w:val="0"/>
              <w:spacing w:line="360" w:lineRule="auto"/>
              <w:jc w:val="center"/>
              <w:rPr>
                <w:sz w:val="24"/>
              </w:rPr>
            </w:pPr>
            <w:r>
              <w:rPr>
                <w:rFonts w:hint="eastAsia"/>
                <w:sz w:val="24"/>
              </w:rPr>
              <w:t>价格测算方案评价</w:t>
            </w:r>
          </w:p>
        </w:tc>
        <w:tc>
          <w:tcPr>
            <w:tcW w:w="7311" w:type="dxa"/>
            <w:vAlign w:val="center"/>
          </w:tcPr>
          <w:p w:rsidR="006D267E" w:rsidRDefault="002F65ED">
            <w:pPr>
              <w:widowControl/>
              <w:adjustRightInd w:val="0"/>
              <w:snapToGrid w:val="0"/>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6D267E" w:rsidRDefault="002F65ED">
            <w:pPr>
              <w:widowControl/>
              <w:adjustRightInd w:val="0"/>
              <w:snapToGrid w:val="0"/>
              <w:spacing w:line="360" w:lineRule="auto"/>
              <w:rPr>
                <w:sz w:val="24"/>
              </w:rPr>
            </w:pPr>
            <w:r>
              <w:rPr>
                <w:rFonts w:hint="eastAsia"/>
                <w:sz w:val="24"/>
              </w:rPr>
              <w:t>投标报价在不超采购预算的前提下，其合理性由评审委员会在评分中予以考虑。</w:t>
            </w:r>
          </w:p>
          <w:p w:rsidR="006D267E" w:rsidRDefault="002F65ED">
            <w:pPr>
              <w:widowControl/>
              <w:adjustRightInd w:val="0"/>
              <w:snapToGrid w:val="0"/>
              <w:spacing w:line="360" w:lineRule="auto"/>
              <w:rPr>
                <w:sz w:val="24"/>
              </w:rPr>
            </w:pPr>
            <w:r>
              <w:rPr>
                <w:rFonts w:hint="eastAsia"/>
                <w:sz w:val="24"/>
              </w:rPr>
              <w:t>价格测算方案科学合理：</w:t>
            </w:r>
            <w:r>
              <w:rPr>
                <w:rFonts w:hint="eastAsia"/>
                <w:sz w:val="24"/>
              </w:rPr>
              <w:t>3</w:t>
            </w:r>
            <w:r>
              <w:rPr>
                <w:rFonts w:hint="eastAsia"/>
                <w:sz w:val="24"/>
              </w:rPr>
              <w:t>分；</w:t>
            </w:r>
          </w:p>
          <w:p w:rsidR="006D267E" w:rsidRDefault="002F65ED">
            <w:pPr>
              <w:widowControl/>
              <w:adjustRightInd w:val="0"/>
              <w:snapToGrid w:val="0"/>
              <w:spacing w:line="360" w:lineRule="auto"/>
              <w:rPr>
                <w:sz w:val="24"/>
              </w:rPr>
            </w:pPr>
            <w:r>
              <w:rPr>
                <w:rFonts w:hint="eastAsia"/>
                <w:sz w:val="24"/>
              </w:rPr>
              <w:t>价格测算方案合理性方面存在</w:t>
            </w:r>
            <w:r>
              <w:rPr>
                <w:rFonts w:hint="eastAsia"/>
                <w:sz w:val="24"/>
              </w:rPr>
              <w:t>1</w:t>
            </w:r>
            <w:r>
              <w:rPr>
                <w:rFonts w:hint="eastAsia"/>
                <w:sz w:val="24"/>
              </w:rPr>
              <w:t>处瑕疵：</w:t>
            </w:r>
            <w:r>
              <w:rPr>
                <w:rFonts w:hint="eastAsia"/>
                <w:sz w:val="24"/>
              </w:rPr>
              <w:t>2</w:t>
            </w:r>
            <w:r>
              <w:rPr>
                <w:rFonts w:hint="eastAsia"/>
                <w:sz w:val="24"/>
              </w:rPr>
              <w:t>分；</w:t>
            </w:r>
          </w:p>
          <w:p w:rsidR="006D267E" w:rsidRDefault="002F65ED">
            <w:pPr>
              <w:widowControl/>
              <w:adjustRightInd w:val="0"/>
              <w:snapToGrid w:val="0"/>
              <w:spacing w:line="360" w:lineRule="auto"/>
              <w:rPr>
                <w:sz w:val="24"/>
              </w:rPr>
            </w:pPr>
            <w:r>
              <w:rPr>
                <w:rFonts w:hint="eastAsia"/>
                <w:sz w:val="24"/>
              </w:rPr>
              <w:t>价格测算方案合理性方面存在</w:t>
            </w:r>
            <w:r>
              <w:rPr>
                <w:rFonts w:hint="eastAsia"/>
                <w:sz w:val="24"/>
              </w:rPr>
              <w:t>2</w:t>
            </w:r>
            <w:r>
              <w:rPr>
                <w:rFonts w:hint="eastAsia"/>
                <w:sz w:val="24"/>
              </w:rPr>
              <w:t>处瑕疵：</w:t>
            </w:r>
            <w:r>
              <w:rPr>
                <w:rFonts w:hint="eastAsia"/>
                <w:sz w:val="24"/>
              </w:rPr>
              <w:t>1</w:t>
            </w:r>
            <w:r>
              <w:rPr>
                <w:rFonts w:hint="eastAsia"/>
                <w:sz w:val="24"/>
              </w:rPr>
              <w:t>分；</w:t>
            </w:r>
          </w:p>
          <w:p w:rsidR="006D267E" w:rsidRDefault="002F65ED">
            <w:pPr>
              <w:widowControl/>
              <w:adjustRightInd w:val="0"/>
              <w:snapToGrid w:val="0"/>
              <w:spacing w:line="360" w:lineRule="auto"/>
              <w:rPr>
                <w:sz w:val="24"/>
              </w:rPr>
            </w:pPr>
            <w:r>
              <w:rPr>
                <w:rFonts w:hint="eastAsia"/>
                <w:sz w:val="24"/>
              </w:rPr>
              <w:t>未提供测算方案或方案存在</w:t>
            </w:r>
            <w:r>
              <w:rPr>
                <w:rFonts w:hint="eastAsia"/>
                <w:sz w:val="24"/>
              </w:rPr>
              <w:t>3</w:t>
            </w:r>
            <w:r>
              <w:rPr>
                <w:rFonts w:hint="eastAsia"/>
                <w:sz w:val="24"/>
              </w:rPr>
              <w:t>处及以上瑕疵的：</w:t>
            </w:r>
            <w:r>
              <w:rPr>
                <w:rFonts w:hint="eastAsia"/>
                <w:sz w:val="24"/>
              </w:rPr>
              <w:t>0</w:t>
            </w:r>
            <w:r>
              <w:rPr>
                <w:rFonts w:hint="eastAsia"/>
                <w:sz w:val="24"/>
              </w:rPr>
              <w:t>分。</w:t>
            </w:r>
          </w:p>
        </w:tc>
        <w:tc>
          <w:tcPr>
            <w:tcW w:w="1143" w:type="dxa"/>
            <w:vAlign w:val="center"/>
          </w:tcPr>
          <w:p w:rsidR="006D267E" w:rsidRDefault="002F65ED">
            <w:pPr>
              <w:widowControl/>
              <w:adjustRightInd w:val="0"/>
              <w:snapToGrid w:val="0"/>
              <w:spacing w:line="360" w:lineRule="auto"/>
              <w:jc w:val="center"/>
              <w:rPr>
                <w:kern w:val="0"/>
                <w:sz w:val="24"/>
                <w:szCs w:val="24"/>
              </w:rPr>
            </w:pPr>
            <w:r>
              <w:rPr>
                <w:rFonts w:hint="eastAsia"/>
                <w:kern w:val="0"/>
                <w:sz w:val="24"/>
                <w:szCs w:val="24"/>
              </w:rPr>
              <w:t>3</w:t>
            </w:r>
          </w:p>
        </w:tc>
      </w:tr>
      <w:tr w:rsidR="006D267E">
        <w:trPr>
          <w:trHeight w:val="341"/>
          <w:jc w:val="center"/>
        </w:trPr>
        <w:tc>
          <w:tcPr>
            <w:tcW w:w="9393" w:type="dxa"/>
            <w:gridSpan w:val="3"/>
            <w:noWrap/>
            <w:vAlign w:val="center"/>
          </w:tcPr>
          <w:p w:rsidR="006D267E" w:rsidRDefault="002F65ED">
            <w:pPr>
              <w:widowControl/>
              <w:adjustRightInd w:val="0"/>
              <w:snapToGrid w:val="0"/>
              <w:spacing w:line="360" w:lineRule="auto"/>
              <w:jc w:val="center"/>
              <w:rPr>
                <w:sz w:val="24"/>
              </w:rPr>
            </w:pPr>
            <w:r>
              <w:rPr>
                <w:sz w:val="24"/>
              </w:rPr>
              <w:t>合计</w:t>
            </w:r>
          </w:p>
        </w:tc>
        <w:tc>
          <w:tcPr>
            <w:tcW w:w="1143" w:type="dxa"/>
            <w:vAlign w:val="center"/>
          </w:tcPr>
          <w:p w:rsidR="006D267E" w:rsidRDefault="002F65ED">
            <w:pPr>
              <w:widowControl/>
              <w:adjustRightInd w:val="0"/>
              <w:snapToGrid w:val="0"/>
              <w:spacing w:line="360" w:lineRule="auto"/>
              <w:jc w:val="center"/>
              <w:rPr>
                <w:kern w:val="0"/>
                <w:sz w:val="24"/>
                <w:szCs w:val="24"/>
              </w:rPr>
            </w:pPr>
            <w:r>
              <w:rPr>
                <w:kern w:val="0"/>
                <w:sz w:val="24"/>
                <w:szCs w:val="24"/>
              </w:rPr>
              <w:t>100</w:t>
            </w:r>
          </w:p>
        </w:tc>
      </w:tr>
      <w:tr w:rsidR="006D267E">
        <w:trPr>
          <w:trHeight w:val="341"/>
          <w:jc w:val="center"/>
        </w:trPr>
        <w:tc>
          <w:tcPr>
            <w:tcW w:w="10536" w:type="dxa"/>
            <w:gridSpan w:val="4"/>
            <w:noWrap/>
            <w:vAlign w:val="center"/>
          </w:tcPr>
          <w:p w:rsidR="006D267E" w:rsidRDefault="002F65ED">
            <w:pPr>
              <w:widowControl/>
              <w:adjustRightInd w:val="0"/>
              <w:snapToGrid w:val="0"/>
              <w:spacing w:line="360" w:lineRule="auto"/>
              <w:jc w:val="left"/>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6D267E" w:rsidRDefault="002F65ED" w:rsidP="00646F97">
      <w:pPr>
        <w:spacing w:line="360" w:lineRule="auto"/>
        <w:ind w:firstLineChars="200" w:firstLine="446"/>
        <w:outlineLvl w:val="0"/>
        <w:rPr>
          <w:sz w:val="24"/>
        </w:rPr>
      </w:pPr>
      <w:r>
        <w:rPr>
          <w:rFonts w:hAnsiTheme="minorEastAsia"/>
          <w:sz w:val="24"/>
        </w:rPr>
        <w:t>四、投标文件内容要求</w:t>
      </w:r>
    </w:p>
    <w:p w:rsidR="006D267E" w:rsidRDefault="002F65ED" w:rsidP="00646F97">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6D267E" w:rsidRDefault="002F65ED" w:rsidP="00646F97">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6D267E" w:rsidRDefault="002F65ED">
      <w:pPr>
        <w:spacing w:line="360" w:lineRule="auto"/>
        <w:jc w:val="center"/>
        <w:rPr>
          <w:b/>
          <w:sz w:val="24"/>
        </w:rPr>
      </w:pPr>
      <w:r>
        <w:rPr>
          <w:sz w:val="24"/>
          <w:u w:val="single"/>
        </w:rPr>
        <w:br w:type="page"/>
      </w:r>
      <w:r>
        <w:rPr>
          <w:rFonts w:hAnsiTheme="minorEastAsia"/>
          <w:b/>
          <w:sz w:val="24"/>
        </w:rPr>
        <w:lastRenderedPageBreak/>
        <w:t>项目需求书</w:t>
      </w:r>
    </w:p>
    <w:p w:rsidR="006D267E" w:rsidRDefault="002F65ED">
      <w:pPr>
        <w:spacing w:line="360" w:lineRule="auto"/>
        <w:jc w:val="left"/>
        <w:rPr>
          <w:rFonts w:eastAsiaTheme="minorEastAsia"/>
          <w:b/>
          <w:sz w:val="24"/>
          <w:szCs w:val="24"/>
        </w:rPr>
      </w:pPr>
      <w:r>
        <w:rPr>
          <w:rFonts w:eastAsiaTheme="minorEastAsia"/>
          <w:b/>
          <w:sz w:val="24"/>
          <w:szCs w:val="24"/>
        </w:rPr>
        <w:t>一、项目背景</w:t>
      </w:r>
    </w:p>
    <w:p w:rsidR="006D267E" w:rsidRDefault="002F65ED" w:rsidP="00646F97">
      <w:pPr>
        <w:spacing w:line="360" w:lineRule="auto"/>
        <w:ind w:firstLineChars="200" w:firstLine="446"/>
        <w:jc w:val="left"/>
        <w:rPr>
          <w:sz w:val="24"/>
          <w:szCs w:val="24"/>
        </w:rPr>
      </w:pPr>
      <w:r>
        <w:rPr>
          <w:rFonts w:hint="eastAsia"/>
          <w:sz w:val="24"/>
          <w:szCs w:val="24"/>
        </w:rPr>
        <w:t>1</w:t>
      </w:r>
      <w:r>
        <w:rPr>
          <w:rFonts w:hint="eastAsia"/>
          <w:sz w:val="24"/>
          <w:szCs w:val="24"/>
        </w:rPr>
        <w:t>、滨海新区全民健身活动中心第二分中心体育场，总占地面积</w:t>
      </w:r>
      <w:r>
        <w:rPr>
          <w:rFonts w:hint="eastAsia"/>
          <w:sz w:val="24"/>
          <w:szCs w:val="24"/>
        </w:rPr>
        <w:t>34986.8m</w:t>
      </w:r>
      <w:r>
        <w:rPr>
          <w:rFonts w:hint="eastAsia"/>
          <w:sz w:val="24"/>
          <w:szCs w:val="24"/>
        </w:rPr>
        <w:t>²（包含体校）。</w:t>
      </w:r>
    </w:p>
    <w:p w:rsidR="006D267E" w:rsidRDefault="002F65ED" w:rsidP="00646F97">
      <w:pPr>
        <w:spacing w:line="360" w:lineRule="auto"/>
        <w:ind w:firstLineChars="200" w:firstLine="446"/>
        <w:jc w:val="left"/>
        <w:rPr>
          <w:sz w:val="24"/>
          <w:szCs w:val="24"/>
        </w:rPr>
      </w:pPr>
      <w:r>
        <w:rPr>
          <w:rFonts w:hint="eastAsia"/>
          <w:sz w:val="24"/>
          <w:szCs w:val="24"/>
        </w:rPr>
        <w:t>体育场占地面积约</w:t>
      </w:r>
      <w:r>
        <w:rPr>
          <w:rFonts w:hint="eastAsia"/>
          <w:sz w:val="24"/>
          <w:szCs w:val="24"/>
        </w:rPr>
        <w:t>31304m</w:t>
      </w:r>
      <w:r>
        <w:rPr>
          <w:rFonts w:hint="eastAsia"/>
          <w:sz w:val="24"/>
          <w:szCs w:val="24"/>
        </w:rPr>
        <w:t>²，建筑面积</w:t>
      </w:r>
      <w:r>
        <w:rPr>
          <w:rFonts w:hint="eastAsia"/>
          <w:sz w:val="24"/>
          <w:szCs w:val="24"/>
        </w:rPr>
        <w:t>3060m</w:t>
      </w:r>
      <w:r>
        <w:rPr>
          <w:rFonts w:hint="eastAsia"/>
          <w:sz w:val="24"/>
          <w:szCs w:val="24"/>
        </w:rPr>
        <w:t>²（看台面积），场地面积</w:t>
      </w:r>
      <w:r>
        <w:rPr>
          <w:rFonts w:hint="eastAsia"/>
          <w:sz w:val="24"/>
          <w:szCs w:val="24"/>
        </w:rPr>
        <w:t>23782m</w:t>
      </w:r>
      <w:r>
        <w:rPr>
          <w:rFonts w:hint="eastAsia"/>
          <w:sz w:val="24"/>
          <w:szCs w:val="24"/>
        </w:rPr>
        <w:t>²（足球场等面积），由跑道、足球场、三级跳区域、投掷区域、篮球场、健身器材区域以及观众台组成，可以进行跑步练习或测试、踢足球、打篮球、三级跳、投掷等活动；体育场是汉沽区第五中学学生课间操、体育课、冬季晨跑、运动会等活动场所，场内设有男女卫生间各</w:t>
      </w:r>
      <w:r>
        <w:rPr>
          <w:rFonts w:hint="eastAsia"/>
          <w:sz w:val="24"/>
          <w:szCs w:val="24"/>
        </w:rPr>
        <w:t>1</w:t>
      </w:r>
      <w:r>
        <w:rPr>
          <w:rFonts w:hint="eastAsia"/>
          <w:sz w:val="24"/>
          <w:szCs w:val="24"/>
        </w:rPr>
        <w:t>个并有停车泊位。</w:t>
      </w:r>
    </w:p>
    <w:p w:rsidR="006D267E" w:rsidRDefault="002F65ED" w:rsidP="00646F97">
      <w:pPr>
        <w:spacing w:line="360" w:lineRule="auto"/>
        <w:ind w:firstLineChars="200" w:firstLine="446"/>
        <w:jc w:val="left"/>
        <w:rPr>
          <w:sz w:val="24"/>
          <w:szCs w:val="24"/>
        </w:rPr>
      </w:pPr>
      <w:r>
        <w:rPr>
          <w:rFonts w:hint="eastAsia"/>
          <w:sz w:val="24"/>
          <w:szCs w:val="24"/>
        </w:rPr>
        <w:t>体育场汉沽网球馆占地面积约</w:t>
      </w:r>
      <w:r>
        <w:rPr>
          <w:rFonts w:hint="eastAsia"/>
          <w:sz w:val="24"/>
          <w:szCs w:val="24"/>
        </w:rPr>
        <w:t>3682.8m</w:t>
      </w:r>
      <w:r>
        <w:rPr>
          <w:rFonts w:hint="eastAsia"/>
          <w:sz w:val="24"/>
          <w:szCs w:val="24"/>
        </w:rPr>
        <w:t>²，建筑面积</w:t>
      </w:r>
      <w:r>
        <w:rPr>
          <w:rFonts w:hint="eastAsia"/>
          <w:sz w:val="24"/>
          <w:szCs w:val="24"/>
        </w:rPr>
        <w:t>4368m</w:t>
      </w:r>
      <w:r>
        <w:rPr>
          <w:rFonts w:hint="eastAsia"/>
          <w:sz w:val="24"/>
          <w:szCs w:val="24"/>
        </w:rPr>
        <w:t>²，场地面积</w:t>
      </w:r>
      <w:r>
        <w:rPr>
          <w:rFonts w:hint="eastAsia"/>
          <w:sz w:val="24"/>
          <w:szCs w:val="24"/>
        </w:rPr>
        <w:t>2940m</w:t>
      </w:r>
      <w:r>
        <w:rPr>
          <w:rFonts w:hint="eastAsia"/>
          <w:sz w:val="24"/>
          <w:szCs w:val="24"/>
        </w:rPr>
        <w:t>²组成。该体育场还可举行区运动会，是汉沽人民的重要健身场所。</w:t>
      </w:r>
    </w:p>
    <w:p w:rsidR="006D267E" w:rsidRDefault="002F65ED" w:rsidP="00646F97">
      <w:pPr>
        <w:widowControl/>
        <w:ind w:firstLineChars="196" w:firstLine="437"/>
        <w:jc w:val="left"/>
        <w:rPr>
          <w:sz w:val="24"/>
        </w:rPr>
      </w:pPr>
      <w:r>
        <w:rPr>
          <w:rFonts w:hint="eastAsia"/>
          <w:sz w:val="24"/>
          <w:szCs w:val="24"/>
        </w:rPr>
        <w:t>2</w:t>
      </w:r>
      <w:r>
        <w:rPr>
          <w:rFonts w:hint="eastAsia"/>
          <w:sz w:val="24"/>
          <w:szCs w:val="24"/>
        </w:rPr>
        <w:t>、滨海新区全民</w:t>
      </w:r>
      <w:r>
        <w:rPr>
          <w:rFonts w:hint="eastAsia"/>
          <w:sz w:val="24"/>
          <w:szCs w:val="24"/>
        </w:rPr>
        <w:t>健身活动中心第二分中心体育馆，占地面积约</w:t>
      </w:r>
      <w:r>
        <w:rPr>
          <w:rFonts w:hint="eastAsia"/>
          <w:sz w:val="24"/>
          <w:szCs w:val="24"/>
        </w:rPr>
        <w:t>25500m</w:t>
      </w:r>
      <w:r>
        <w:rPr>
          <w:rFonts w:hint="eastAsia"/>
          <w:sz w:val="24"/>
          <w:szCs w:val="24"/>
        </w:rPr>
        <w:t>²，建筑面积为</w:t>
      </w:r>
      <w:r>
        <w:rPr>
          <w:rFonts w:hint="eastAsia"/>
          <w:sz w:val="24"/>
          <w:szCs w:val="24"/>
        </w:rPr>
        <w:t>5713m</w:t>
      </w:r>
      <w:r>
        <w:rPr>
          <w:rFonts w:hint="eastAsia"/>
          <w:sz w:val="24"/>
          <w:szCs w:val="24"/>
        </w:rPr>
        <w:t>²，场地面积</w:t>
      </w:r>
      <w:r>
        <w:rPr>
          <w:rFonts w:hint="eastAsia"/>
          <w:sz w:val="24"/>
          <w:szCs w:val="24"/>
        </w:rPr>
        <w:t>990m</w:t>
      </w:r>
      <w:r>
        <w:rPr>
          <w:rFonts w:hint="eastAsia"/>
          <w:sz w:val="24"/>
          <w:szCs w:val="24"/>
        </w:rPr>
        <w:t>²，地上三层为</w:t>
      </w:r>
      <w:r>
        <w:rPr>
          <w:rFonts w:hint="eastAsia"/>
          <w:sz w:val="24"/>
          <w:szCs w:val="24"/>
        </w:rPr>
        <w:t>6900m</w:t>
      </w:r>
      <w:r>
        <w:rPr>
          <w:rFonts w:hint="eastAsia"/>
          <w:sz w:val="24"/>
          <w:szCs w:val="24"/>
        </w:rPr>
        <w:t>²，院落为</w:t>
      </w:r>
      <w:r>
        <w:rPr>
          <w:rFonts w:hint="eastAsia"/>
          <w:sz w:val="24"/>
          <w:szCs w:val="24"/>
        </w:rPr>
        <w:t>3060m</w:t>
      </w:r>
      <w:r>
        <w:rPr>
          <w:rFonts w:hint="eastAsia"/>
          <w:sz w:val="24"/>
          <w:szCs w:val="24"/>
        </w:rPr>
        <w:t>²，场馆后有一排平房约</w:t>
      </w:r>
      <w:r>
        <w:rPr>
          <w:rFonts w:hint="eastAsia"/>
          <w:sz w:val="24"/>
          <w:szCs w:val="24"/>
        </w:rPr>
        <w:t>320m</w:t>
      </w:r>
      <w:r>
        <w:rPr>
          <w:rFonts w:hint="eastAsia"/>
          <w:sz w:val="24"/>
          <w:szCs w:val="24"/>
        </w:rPr>
        <w:t>²，共</w:t>
      </w:r>
      <w:r>
        <w:rPr>
          <w:rFonts w:hint="eastAsia"/>
          <w:sz w:val="24"/>
          <w:szCs w:val="24"/>
        </w:rPr>
        <w:t>16983m</w:t>
      </w:r>
      <w:r>
        <w:rPr>
          <w:rFonts w:hint="eastAsia"/>
          <w:sz w:val="24"/>
          <w:szCs w:val="24"/>
        </w:rPr>
        <w:t>²（不包含后院小楼面积）。无地下停车场；无电梯；院内有停车泊位；有绿化；楼内设有办公室</w:t>
      </w:r>
      <w:r>
        <w:rPr>
          <w:rFonts w:hint="eastAsia"/>
          <w:sz w:val="24"/>
          <w:szCs w:val="24"/>
        </w:rPr>
        <w:t>3</w:t>
      </w:r>
      <w:r>
        <w:rPr>
          <w:rFonts w:hint="eastAsia"/>
          <w:sz w:val="24"/>
          <w:szCs w:val="24"/>
        </w:rPr>
        <w:t>个；会议室</w:t>
      </w:r>
      <w:r>
        <w:rPr>
          <w:rFonts w:hint="eastAsia"/>
          <w:sz w:val="24"/>
          <w:szCs w:val="24"/>
        </w:rPr>
        <w:t>2</w:t>
      </w:r>
      <w:r>
        <w:rPr>
          <w:rFonts w:hint="eastAsia"/>
          <w:sz w:val="24"/>
          <w:szCs w:val="24"/>
        </w:rPr>
        <w:t>个；活动室</w:t>
      </w:r>
      <w:r>
        <w:rPr>
          <w:rFonts w:hint="eastAsia"/>
          <w:sz w:val="24"/>
          <w:szCs w:val="24"/>
        </w:rPr>
        <w:t>2</w:t>
      </w:r>
      <w:r>
        <w:rPr>
          <w:rFonts w:hint="eastAsia"/>
          <w:sz w:val="24"/>
          <w:szCs w:val="24"/>
        </w:rPr>
        <w:t>个；监控室</w:t>
      </w:r>
      <w:r>
        <w:rPr>
          <w:rFonts w:hint="eastAsia"/>
          <w:sz w:val="24"/>
          <w:szCs w:val="24"/>
        </w:rPr>
        <w:t>2</w:t>
      </w:r>
      <w:r>
        <w:rPr>
          <w:rFonts w:hint="eastAsia"/>
          <w:sz w:val="24"/>
          <w:szCs w:val="24"/>
        </w:rPr>
        <w:t>个；卫生间男女共</w:t>
      </w:r>
      <w:r>
        <w:rPr>
          <w:rFonts w:hint="eastAsia"/>
          <w:sz w:val="24"/>
          <w:szCs w:val="24"/>
        </w:rPr>
        <w:t>8</w:t>
      </w:r>
      <w:r>
        <w:rPr>
          <w:rFonts w:hint="eastAsia"/>
          <w:sz w:val="24"/>
          <w:szCs w:val="24"/>
        </w:rPr>
        <w:t>个；室内篮球场及看台等。</w:t>
      </w:r>
    </w:p>
    <w:p w:rsidR="006D267E" w:rsidRDefault="002F65ED" w:rsidP="00646F97">
      <w:pPr>
        <w:widowControl/>
        <w:ind w:firstLineChars="196" w:firstLine="437"/>
        <w:jc w:val="left"/>
        <w:rPr>
          <w:sz w:val="24"/>
        </w:rPr>
      </w:pPr>
      <w:r>
        <w:rPr>
          <w:rFonts w:hint="eastAsia"/>
          <w:sz w:val="24"/>
        </w:rPr>
        <w:t>本项目所属行业：物业管理</w:t>
      </w:r>
    </w:p>
    <w:p w:rsidR="006D267E" w:rsidRDefault="002F65ED">
      <w:pPr>
        <w:spacing w:line="360" w:lineRule="auto"/>
        <w:rPr>
          <w:b/>
          <w:sz w:val="24"/>
          <w:szCs w:val="24"/>
        </w:rPr>
      </w:pPr>
      <w:r>
        <w:rPr>
          <w:b/>
          <w:sz w:val="24"/>
          <w:szCs w:val="24"/>
        </w:rPr>
        <w:t>二、</w:t>
      </w:r>
      <w:r>
        <w:rPr>
          <w:rFonts w:hint="eastAsia"/>
          <w:b/>
          <w:kern w:val="0"/>
          <w:sz w:val="24"/>
          <w:szCs w:val="24"/>
        </w:rPr>
        <w:t>人员</w:t>
      </w:r>
      <w:r>
        <w:rPr>
          <w:b/>
          <w:kern w:val="0"/>
          <w:sz w:val="24"/>
          <w:szCs w:val="24"/>
        </w:rPr>
        <w:t>及岗位要求</w:t>
      </w:r>
    </w:p>
    <w:tbl>
      <w:tblPr>
        <w:tblW w:w="9329" w:type="dxa"/>
        <w:jc w:val="center"/>
        <w:tblLayout w:type="fixed"/>
        <w:tblCellMar>
          <w:top w:w="15" w:type="dxa"/>
          <w:left w:w="15" w:type="dxa"/>
          <w:bottom w:w="15" w:type="dxa"/>
          <w:right w:w="15" w:type="dxa"/>
        </w:tblCellMar>
        <w:tblLook w:val="04A0" w:firstRow="1" w:lastRow="0" w:firstColumn="1" w:lastColumn="0" w:noHBand="0" w:noVBand="1"/>
      </w:tblPr>
      <w:tblGrid>
        <w:gridCol w:w="757"/>
        <w:gridCol w:w="1221"/>
        <w:gridCol w:w="763"/>
        <w:gridCol w:w="4111"/>
        <w:gridCol w:w="1203"/>
        <w:gridCol w:w="1274"/>
      </w:tblGrid>
      <w:tr w:rsidR="006D267E">
        <w:trPr>
          <w:trHeight w:val="1168"/>
          <w:tblHeader/>
          <w:jc w:val="center"/>
        </w:trPr>
        <w:tc>
          <w:tcPr>
            <w:tcW w:w="757"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
                <w:sz w:val="24"/>
                <w:szCs w:val="24"/>
              </w:rPr>
            </w:pPr>
            <w:r>
              <w:rPr>
                <w:rFonts w:ascii="宋体" w:hAnsi="宋体" w:cs="宋体" w:hint="eastAsia"/>
                <w:b/>
                <w:kern w:val="0"/>
                <w:sz w:val="24"/>
                <w:szCs w:val="24"/>
              </w:rPr>
              <w:t>序号</w:t>
            </w:r>
          </w:p>
        </w:tc>
        <w:tc>
          <w:tcPr>
            <w:tcW w:w="1221"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
                <w:sz w:val="24"/>
                <w:szCs w:val="24"/>
              </w:rPr>
            </w:pPr>
            <w:r>
              <w:rPr>
                <w:rFonts w:ascii="宋体" w:hAnsi="宋体" w:cs="宋体" w:hint="eastAsia"/>
                <w:b/>
                <w:kern w:val="0"/>
                <w:sz w:val="24"/>
                <w:szCs w:val="24"/>
              </w:rPr>
              <w:t>岗位名称</w:t>
            </w:r>
          </w:p>
        </w:tc>
        <w:tc>
          <w:tcPr>
            <w:tcW w:w="763"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
                <w:sz w:val="24"/>
                <w:szCs w:val="24"/>
              </w:rPr>
            </w:pPr>
            <w:r>
              <w:rPr>
                <w:rFonts w:ascii="宋体" w:hAnsi="宋体" w:cs="宋体" w:hint="eastAsia"/>
                <w:b/>
                <w:kern w:val="0"/>
                <w:sz w:val="24"/>
                <w:szCs w:val="24"/>
              </w:rPr>
              <w:t>人数</w:t>
            </w:r>
          </w:p>
        </w:tc>
        <w:tc>
          <w:tcPr>
            <w:tcW w:w="4111"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
                <w:sz w:val="24"/>
                <w:szCs w:val="24"/>
              </w:rPr>
            </w:pPr>
            <w:r>
              <w:rPr>
                <w:rFonts w:ascii="宋体" w:hAnsi="宋体" w:cs="宋体" w:hint="eastAsia"/>
                <w:b/>
                <w:kern w:val="0"/>
                <w:sz w:val="24"/>
                <w:szCs w:val="24"/>
              </w:rPr>
              <w:t>要求</w:t>
            </w:r>
          </w:p>
        </w:tc>
        <w:tc>
          <w:tcPr>
            <w:tcW w:w="1203"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
                <w:sz w:val="24"/>
                <w:szCs w:val="24"/>
              </w:rPr>
            </w:pPr>
            <w:r>
              <w:rPr>
                <w:rFonts w:ascii="宋体" w:hAnsi="宋体" w:cs="宋体" w:hint="eastAsia"/>
                <w:b/>
                <w:kern w:val="0"/>
                <w:sz w:val="24"/>
                <w:szCs w:val="24"/>
              </w:rPr>
              <w:t>是否接受退休人员</w:t>
            </w:r>
          </w:p>
        </w:tc>
        <w:tc>
          <w:tcPr>
            <w:tcW w:w="1274"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
                <w:sz w:val="24"/>
                <w:szCs w:val="24"/>
              </w:rPr>
            </w:pPr>
            <w:r>
              <w:rPr>
                <w:rFonts w:ascii="宋体" w:hAnsi="宋体" w:cs="宋体" w:hint="eastAsia"/>
                <w:b/>
                <w:kern w:val="0"/>
                <w:sz w:val="24"/>
                <w:szCs w:val="24"/>
              </w:rPr>
              <w:t>工作时间</w:t>
            </w:r>
          </w:p>
        </w:tc>
      </w:tr>
      <w:tr w:rsidR="006D267E">
        <w:trPr>
          <w:trHeight w:val="1168"/>
          <w:jc w:val="center"/>
        </w:trPr>
        <w:tc>
          <w:tcPr>
            <w:tcW w:w="757"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Cs/>
                <w:kern w:val="0"/>
                <w:sz w:val="24"/>
                <w:szCs w:val="24"/>
              </w:rPr>
            </w:pPr>
            <w:r>
              <w:rPr>
                <w:rFonts w:ascii="宋体" w:hAnsi="宋体" w:cs="宋体" w:hint="eastAsia"/>
                <w:bCs/>
                <w:kern w:val="0"/>
                <w:sz w:val="24"/>
                <w:szCs w:val="24"/>
              </w:rPr>
              <w:t>1</w:t>
            </w:r>
          </w:p>
        </w:tc>
        <w:tc>
          <w:tcPr>
            <w:tcW w:w="1221"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Cs/>
                <w:kern w:val="0"/>
                <w:sz w:val="24"/>
                <w:szCs w:val="24"/>
              </w:rPr>
            </w:pPr>
            <w:r>
              <w:rPr>
                <w:rFonts w:ascii="宋体" w:hAnsi="宋体" w:cs="宋体" w:hint="eastAsia"/>
                <w:bCs/>
                <w:kern w:val="0"/>
                <w:sz w:val="24"/>
                <w:szCs w:val="24"/>
              </w:rPr>
              <w:t>项目经理</w:t>
            </w:r>
          </w:p>
        </w:tc>
        <w:tc>
          <w:tcPr>
            <w:tcW w:w="763"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Cs/>
                <w:kern w:val="0"/>
                <w:sz w:val="24"/>
                <w:szCs w:val="24"/>
              </w:rPr>
            </w:pPr>
            <w:r>
              <w:rPr>
                <w:rFonts w:ascii="宋体" w:hAnsi="宋体" w:cs="宋体" w:hint="eastAsia"/>
                <w:bCs/>
                <w:kern w:val="0"/>
                <w:sz w:val="24"/>
                <w:szCs w:val="24"/>
              </w:rPr>
              <w:t>1</w:t>
            </w:r>
          </w:p>
        </w:tc>
        <w:tc>
          <w:tcPr>
            <w:tcW w:w="4111"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left"/>
              <w:textAlignment w:val="center"/>
              <w:rPr>
                <w:rFonts w:ascii="宋体" w:hAnsi="宋体" w:cs="宋体"/>
                <w:bCs/>
                <w:kern w:val="0"/>
                <w:sz w:val="24"/>
                <w:szCs w:val="24"/>
              </w:rPr>
            </w:pPr>
            <w:r>
              <w:rPr>
                <w:rFonts w:ascii="宋体" w:hAnsi="宋体" w:cs="宋体" w:hint="eastAsia"/>
                <w:bCs/>
                <w:kern w:val="0"/>
                <w:sz w:val="24"/>
                <w:szCs w:val="24"/>
              </w:rPr>
              <w:t>1</w:t>
            </w:r>
            <w:r>
              <w:rPr>
                <w:rFonts w:ascii="宋体" w:hAnsi="宋体" w:cs="宋体" w:hint="eastAsia"/>
                <w:bCs/>
                <w:kern w:val="0"/>
                <w:sz w:val="24"/>
                <w:szCs w:val="24"/>
              </w:rPr>
              <w:t>、项目经理</w:t>
            </w:r>
            <w:r>
              <w:rPr>
                <w:rFonts w:ascii="宋体" w:hAnsi="宋体" w:cs="宋体" w:hint="eastAsia"/>
                <w:bCs/>
                <w:kern w:val="0"/>
                <w:sz w:val="24"/>
                <w:szCs w:val="24"/>
              </w:rPr>
              <w:t>45</w:t>
            </w:r>
            <w:r>
              <w:rPr>
                <w:rFonts w:ascii="宋体" w:hAnsi="宋体" w:cs="宋体" w:hint="eastAsia"/>
                <w:bCs/>
                <w:kern w:val="0"/>
                <w:sz w:val="24"/>
                <w:szCs w:val="24"/>
              </w:rPr>
              <w:t>周岁或以下，本科或以上学历，投标单位正式员工，身体健康，沟通能力强。</w:t>
            </w:r>
          </w:p>
          <w:p w:rsidR="006D267E" w:rsidRDefault="002F65ED">
            <w:pPr>
              <w:widowControl/>
              <w:spacing w:line="360" w:lineRule="auto"/>
              <w:jc w:val="left"/>
              <w:textAlignment w:val="center"/>
              <w:rPr>
                <w:rFonts w:ascii="宋体" w:hAnsi="宋体" w:cs="宋体"/>
                <w:bCs/>
                <w:kern w:val="0"/>
                <w:sz w:val="24"/>
                <w:szCs w:val="24"/>
              </w:rPr>
            </w:pPr>
            <w:r>
              <w:rPr>
                <w:rFonts w:ascii="宋体" w:hAnsi="宋体" w:cs="宋体" w:hint="eastAsia"/>
                <w:bCs/>
                <w:kern w:val="0"/>
                <w:sz w:val="24"/>
                <w:szCs w:val="24"/>
              </w:rPr>
              <w:t>2</w:t>
            </w:r>
            <w:r>
              <w:rPr>
                <w:rFonts w:ascii="宋体" w:hAnsi="宋体" w:cs="宋体" w:hint="eastAsia"/>
                <w:bCs/>
                <w:kern w:val="0"/>
                <w:sz w:val="24"/>
                <w:szCs w:val="24"/>
              </w:rPr>
              <w:t>、具有五年或以上非住宅物业管理经验。</w:t>
            </w:r>
            <w:r>
              <w:rPr>
                <w:rFonts w:ascii="宋体" w:hAnsi="宋体" w:cs="宋体" w:hint="eastAsia"/>
                <w:bCs/>
                <w:kern w:val="0"/>
                <w:sz w:val="24"/>
                <w:szCs w:val="24"/>
              </w:rPr>
              <w:t xml:space="preserve"> </w:t>
            </w:r>
          </w:p>
          <w:p w:rsidR="006D267E" w:rsidRDefault="002F65ED">
            <w:pPr>
              <w:widowControl/>
              <w:spacing w:line="360" w:lineRule="auto"/>
              <w:jc w:val="left"/>
              <w:textAlignment w:val="center"/>
              <w:rPr>
                <w:rFonts w:ascii="宋体" w:hAnsi="宋体" w:cs="宋体"/>
                <w:bCs/>
                <w:kern w:val="0"/>
                <w:sz w:val="24"/>
                <w:szCs w:val="24"/>
              </w:rPr>
            </w:pPr>
            <w:r>
              <w:rPr>
                <w:rFonts w:ascii="宋体" w:hAnsi="宋体" w:cs="宋体" w:hint="eastAsia"/>
                <w:bCs/>
                <w:kern w:val="0"/>
                <w:sz w:val="24"/>
                <w:szCs w:val="24"/>
              </w:rPr>
              <w:lastRenderedPageBreak/>
              <w:t>3</w:t>
            </w:r>
            <w:r>
              <w:rPr>
                <w:rFonts w:ascii="宋体" w:hAnsi="宋体" w:cs="宋体" w:hint="eastAsia"/>
                <w:bCs/>
                <w:kern w:val="0"/>
                <w:sz w:val="24"/>
                <w:szCs w:val="24"/>
              </w:rPr>
              <w:t>、同时持</w:t>
            </w:r>
            <w:r>
              <w:rPr>
                <w:rFonts w:ascii="宋体" w:hAnsi="宋体" w:cs="宋体" w:hint="eastAsia"/>
                <w:bCs/>
                <w:kern w:val="0"/>
                <w:sz w:val="24"/>
                <w:szCs w:val="24"/>
              </w:rPr>
              <w:t xml:space="preserve"> </w:t>
            </w:r>
            <w:r>
              <w:rPr>
                <w:rFonts w:ascii="宋体" w:hAnsi="宋体" w:cs="宋体" w:hint="eastAsia"/>
                <w:bCs/>
                <w:kern w:val="0"/>
                <w:sz w:val="24"/>
                <w:szCs w:val="24"/>
              </w:rPr>
              <w:t>《中华人民共和国特种作业操作证（高处作业）》和天津市爱国卫生运动委员会办公室颁发的《天津市病媒生物防制培训证书》上岗。</w:t>
            </w:r>
          </w:p>
          <w:p w:rsidR="006D267E" w:rsidRDefault="002F65ED">
            <w:pPr>
              <w:widowControl/>
              <w:spacing w:line="360" w:lineRule="auto"/>
              <w:textAlignment w:val="center"/>
              <w:rPr>
                <w:rFonts w:ascii="宋体" w:hAnsi="宋体" w:cs="宋体"/>
                <w:bCs/>
                <w:kern w:val="0"/>
                <w:sz w:val="24"/>
                <w:szCs w:val="24"/>
              </w:rPr>
            </w:pPr>
            <w:r>
              <w:rPr>
                <w:rFonts w:ascii="宋体" w:hAnsi="宋体" w:cs="宋体" w:hint="eastAsia"/>
                <w:bCs/>
                <w:kern w:val="0"/>
                <w:sz w:val="24"/>
                <w:szCs w:val="24"/>
              </w:rPr>
              <w:t>4</w:t>
            </w:r>
            <w:r>
              <w:rPr>
                <w:rFonts w:ascii="宋体" w:hAnsi="宋体" w:cs="宋体" w:hint="eastAsia"/>
                <w:bCs/>
                <w:kern w:val="0"/>
                <w:sz w:val="24"/>
                <w:szCs w:val="24"/>
              </w:rPr>
              <w:t>、主持项目管理</w:t>
            </w:r>
          </w:p>
        </w:tc>
        <w:tc>
          <w:tcPr>
            <w:tcW w:w="1203"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Cs/>
                <w:kern w:val="0"/>
                <w:sz w:val="24"/>
                <w:szCs w:val="24"/>
              </w:rPr>
            </w:pPr>
            <w:r>
              <w:rPr>
                <w:rFonts w:ascii="宋体" w:hAnsi="宋体" w:cs="宋体" w:hint="eastAsia"/>
                <w:bCs/>
                <w:kern w:val="0"/>
                <w:sz w:val="24"/>
                <w:szCs w:val="24"/>
              </w:rPr>
              <w:lastRenderedPageBreak/>
              <w:t>否</w:t>
            </w:r>
          </w:p>
        </w:tc>
        <w:tc>
          <w:tcPr>
            <w:tcW w:w="1274" w:type="dxa"/>
            <w:tcBorders>
              <w:top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bCs/>
                <w:kern w:val="0"/>
                <w:sz w:val="24"/>
                <w:szCs w:val="24"/>
              </w:rPr>
            </w:pPr>
            <w:r>
              <w:rPr>
                <w:rFonts w:ascii="宋体" w:hAnsi="宋体" w:cs="宋体" w:hint="eastAsia"/>
                <w:bCs/>
                <w:kern w:val="0"/>
                <w:sz w:val="24"/>
                <w:szCs w:val="24"/>
              </w:rPr>
              <w:t>每周</w:t>
            </w:r>
            <w:r>
              <w:rPr>
                <w:rFonts w:ascii="宋体" w:hAnsi="宋体" w:cs="宋体" w:hint="eastAsia"/>
                <w:bCs/>
                <w:kern w:val="0"/>
                <w:sz w:val="24"/>
                <w:szCs w:val="24"/>
              </w:rPr>
              <w:t>5</w:t>
            </w:r>
            <w:r>
              <w:rPr>
                <w:rFonts w:ascii="宋体" w:hAnsi="宋体" w:cs="宋体" w:hint="eastAsia"/>
                <w:bCs/>
                <w:kern w:val="0"/>
                <w:sz w:val="24"/>
                <w:szCs w:val="24"/>
              </w:rPr>
              <w:t>天，每天</w:t>
            </w:r>
            <w:r>
              <w:rPr>
                <w:rFonts w:ascii="宋体" w:hAnsi="宋体" w:cs="宋体" w:hint="eastAsia"/>
                <w:bCs/>
                <w:kern w:val="0"/>
                <w:sz w:val="24"/>
                <w:szCs w:val="24"/>
              </w:rPr>
              <w:t>8</w:t>
            </w:r>
            <w:r>
              <w:rPr>
                <w:rFonts w:ascii="宋体" w:hAnsi="宋体" w:cs="宋体" w:hint="eastAsia"/>
                <w:bCs/>
                <w:kern w:val="0"/>
                <w:sz w:val="24"/>
                <w:szCs w:val="24"/>
              </w:rPr>
              <w:t>小时</w:t>
            </w:r>
          </w:p>
        </w:tc>
      </w:tr>
      <w:tr w:rsidR="006D267E">
        <w:trPr>
          <w:trHeight w:val="1170"/>
          <w:jc w:val="center"/>
        </w:trPr>
        <w:tc>
          <w:tcPr>
            <w:tcW w:w="757" w:type="dxa"/>
            <w:tcBorders>
              <w:left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lastRenderedPageBreak/>
              <w:t>2</w:t>
            </w:r>
          </w:p>
        </w:tc>
        <w:tc>
          <w:tcPr>
            <w:tcW w:w="1221"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保洁员</w:t>
            </w:r>
          </w:p>
        </w:tc>
        <w:tc>
          <w:tcPr>
            <w:tcW w:w="76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6</w:t>
            </w:r>
          </w:p>
        </w:tc>
        <w:tc>
          <w:tcPr>
            <w:tcW w:w="4111" w:type="dxa"/>
            <w:tcBorders>
              <w:bottom w:val="single" w:sz="4" w:space="0" w:color="000000"/>
              <w:right w:val="single" w:sz="4" w:space="0" w:color="000000"/>
            </w:tcBorders>
            <w:vAlign w:val="center"/>
          </w:tcPr>
          <w:p w:rsidR="006D267E" w:rsidRDefault="002F65ED">
            <w:pPr>
              <w:widowControl/>
              <w:spacing w:line="360" w:lineRule="auto"/>
              <w:jc w:val="left"/>
              <w:textAlignment w:val="center"/>
              <w:rPr>
                <w:rFonts w:ascii="宋体" w:hAnsi="宋体" w:cs="宋体"/>
                <w:sz w:val="24"/>
                <w:szCs w:val="24"/>
              </w:rPr>
            </w:pPr>
            <w:r>
              <w:rPr>
                <w:rFonts w:ascii="宋体" w:hAnsi="宋体" w:cs="宋体" w:hint="eastAsia"/>
                <w:kern w:val="0"/>
                <w:sz w:val="24"/>
                <w:szCs w:val="24"/>
              </w:rPr>
              <w:t>男</w:t>
            </w:r>
            <w:r>
              <w:rPr>
                <w:rFonts w:ascii="宋体" w:hAnsi="宋体" w:cs="宋体" w:hint="eastAsia"/>
                <w:kern w:val="0"/>
                <w:sz w:val="24"/>
                <w:szCs w:val="24"/>
              </w:rPr>
              <w:t>65</w:t>
            </w:r>
            <w:r>
              <w:rPr>
                <w:rFonts w:ascii="宋体" w:hAnsi="宋体" w:cs="宋体" w:hint="eastAsia"/>
                <w:kern w:val="0"/>
                <w:sz w:val="24"/>
                <w:szCs w:val="24"/>
              </w:rPr>
              <w:t>周岁或以下、女</w:t>
            </w:r>
            <w:r>
              <w:rPr>
                <w:rFonts w:ascii="宋体" w:hAnsi="宋体" w:cs="宋体" w:hint="eastAsia"/>
                <w:kern w:val="0"/>
                <w:sz w:val="24"/>
                <w:szCs w:val="24"/>
              </w:rPr>
              <w:t>60</w:t>
            </w:r>
            <w:r>
              <w:rPr>
                <w:rFonts w:ascii="宋体" w:hAnsi="宋体" w:cs="宋体" w:hint="eastAsia"/>
                <w:kern w:val="0"/>
                <w:sz w:val="24"/>
                <w:szCs w:val="24"/>
              </w:rPr>
              <w:t>周岁或以下，负责各个</w:t>
            </w:r>
            <w:r>
              <w:rPr>
                <w:rStyle w:val="font11"/>
                <w:rFonts w:hint="default"/>
                <w:color w:val="auto"/>
              </w:rPr>
              <w:t>区域的巡回保洁及管辖区域的保洁保养及控烟管理</w:t>
            </w:r>
          </w:p>
        </w:tc>
        <w:tc>
          <w:tcPr>
            <w:tcW w:w="120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是</w:t>
            </w:r>
          </w:p>
        </w:tc>
        <w:tc>
          <w:tcPr>
            <w:tcW w:w="1274"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bCs/>
                <w:kern w:val="0"/>
                <w:sz w:val="24"/>
                <w:szCs w:val="24"/>
              </w:rPr>
              <w:t>每周</w:t>
            </w:r>
            <w:r>
              <w:rPr>
                <w:rFonts w:ascii="宋体" w:hAnsi="宋体" w:cs="宋体" w:hint="eastAsia"/>
                <w:bCs/>
                <w:kern w:val="0"/>
                <w:sz w:val="24"/>
                <w:szCs w:val="24"/>
              </w:rPr>
              <w:t>5</w:t>
            </w:r>
            <w:r>
              <w:rPr>
                <w:rFonts w:ascii="宋体" w:hAnsi="宋体" w:cs="宋体" w:hint="eastAsia"/>
                <w:bCs/>
                <w:kern w:val="0"/>
                <w:sz w:val="24"/>
                <w:szCs w:val="24"/>
              </w:rPr>
              <w:t>天，每天</w:t>
            </w:r>
            <w:r>
              <w:rPr>
                <w:rFonts w:ascii="宋体" w:hAnsi="宋体" w:cs="宋体" w:hint="eastAsia"/>
                <w:bCs/>
                <w:kern w:val="0"/>
                <w:sz w:val="24"/>
                <w:szCs w:val="24"/>
              </w:rPr>
              <w:t>8</w:t>
            </w:r>
            <w:r>
              <w:rPr>
                <w:rFonts w:ascii="宋体" w:hAnsi="宋体" w:cs="宋体" w:hint="eastAsia"/>
                <w:bCs/>
                <w:kern w:val="0"/>
                <w:sz w:val="24"/>
                <w:szCs w:val="24"/>
              </w:rPr>
              <w:t>小时</w:t>
            </w:r>
          </w:p>
        </w:tc>
      </w:tr>
      <w:tr w:rsidR="006D267E">
        <w:trPr>
          <w:trHeight w:val="1950"/>
          <w:jc w:val="center"/>
        </w:trPr>
        <w:tc>
          <w:tcPr>
            <w:tcW w:w="757" w:type="dxa"/>
            <w:tcBorders>
              <w:left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3</w:t>
            </w:r>
          </w:p>
        </w:tc>
        <w:tc>
          <w:tcPr>
            <w:tcW w:w="1221"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proofErr w:type="gramStart"/>
            <w:r>
              <w:rPr>
                <w:rFonts w:ascii="宋体" w:hAnsi="宋体" w:cs="宋体" w:hint="eastAsia"/>
                <w:kern w:val="0"/>
                <w:sz w:val="24"/>
                <w:szCs w:val="24"/>
              </w:rPr>
              <w:t>秩序员</w:t>
            </w:r>
            <w:proofErr w:type="gramEnd"/>
          </w:p>
        </w:tc>
        <w:tc>
          <w:tcPr>
            <w:tcW w:w="76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7</w:t>
            </w:r>
          </w:p>
        </w:tc>
        <w:tc>
          <w:tcPr>
            <w:tcW w:w="4111" w:type="dxa"/>
            <w:tcBorders>
              <w:bottom w:val="single" w:sz="4" w:space="0" w:color="000000"/>
              <w:right w:val="single" w:sz="4" w:space="0" w:color="000000"/>
            </w:tcBorders>
            <w:vAlign w:val="center"/>
          </w:tcPr>
          <w:p w:rsidR="006D267E" w:rsidRDefault="002F65ED">
            <w:pPr>
              <w:widowControl/>
              <w:spacing w:line="360" w:lineRule="auto"/>
              <w:jc w:val="left"/>
              <w:textAlignment w:val="center"/>
              <w:rPr>
                <w:rFonts w:ascii="宋体" w:hAnsi="宋体" w:cs="宋体"/>
                <w:sz w:val="24"/>
                <w:szCs w:val="24"/>
              </w:rPr>
            </w:pPr>
            <w:r>
              <w:rPr>
                <w:rFonts w:ascii="宋体" w:hAnsi="宋体" w:cs="宋体" w:hint="eastAsia"/>
                <w:kern w:val="0"/>
                <w:sz w:val="24"/>
                <w:szCs w:val="24"/>
              </w:rPr>
              <w:t>男</w:t>
            </w:r>
            <w:r>
              <w:rPr>
                <w:rFonts w:ascii="宋体" w:hAnsi="宋体" w:cs="宋体" w:hint="eastAsia"/>
                <w:kern w:val="0"/>
                <w:sz w:val="24"/>
                <w:szCs w:val="24"/>
              </w:rPr>
              <w:t>65</w:t>
            </w:r>
            <w:r>
              <w:rPr>
                <w:rFonts w:ascii="宋体" w:hAnsi="宋体" w:cs="宋体" w:hint="eastAsia"/>
                <w:kern w:val="0"/>
                <w:sz w:val="24"/>
                <w:szCs w:val="24"/>
              </w:rPr>
              <w:t>岁以下，负责区域内</w:t>
            </w:r>
            <w:r>
              <w:rPr>
                <w:rFonts w:ascii="宋体" w:hAnsi="宋体" w:cs="宋体" w:hint="eastAsia"/>
                <w:kern w:val="0"/>
                <w:sz w:val="24"/>
                <w:szCs w:val="24"/>
              </w:rPr>
              <w:t>24</w:t>
            </w:r>
            <w:r>
              <w:rPr>
                <w:rFonts w:ascii="宋体" w:hAnsi="宋体" w:cs="宋体" w:hint="eastAsia"/>
                <w:kern w:val="0"/>
                <w:sz w:val="24"/>
                <w:szCs w:val="24"/>
              </w:rPr>
              <w:t>小时安全保障工作、定时进行巡逻，刊物收发，发现可疑情况及时处理，严格执行各项规章制度，做好来访客记录、发现异常及时与上级领导及相关部门联系</w:t>
            </w:r>
          </w:p>
        </w:tc>
        <w:tc>
          <w:tcPr>
            <w:tcW w:w="120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是</w:t>
            </w:r>
          </w:p>
        </w:tc>
        <w:tc>
          <w:tcPr>
            <w:tcW w:w="1274"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24</w:t>
            </w:r>
            <w:r>
              <w:rPr>
                <w:rFonts w:ascii="宋体" w:hAnsi="宋体" w:cs="宋体" w:hint="eastAsia"/>
                <w:kern w:val="0"/>
                <w:sz w:val="24"/>
                <w:szCs w:val="24"/>
              </w:rPr>
              <w:t>小时倒班</w:t>
            </w:r>
          </w:p>
        </w:tc>
      </w:tr>
      <w:tr w:rsidR="006D267E">
        <w:trPr>
          <w:trHeight w:val="780"/>
          <w:jc w:val="center"/>
        </w:trPr>
        <w:tc>
          <w:tcPr>
            <w:tcW w:w="757" w:type="dxa"/>
            <w:tcBorders>
              <w:left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4</w:t>
            </w:r>
          </w:p>
        </w:tc>
        <w:tc>
          <w:tcPr>
            <w:tcW w:w="1221"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t>电工</w:t>
            </w:r>
          </w:p>
        </w:tc>
        <w:tc>
          <w:tcPr>
            <w:tcW w:w="76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t>1</w:t>
            </w:r>
          </w:p>
        </w:tc>
        <w:tc>
          <w:tcPr>
            <w:tcW w:w="4111" w:type="dxa"/>
            <w:tcBorders>
              <w:bottom w:val="single" w:sz="4" w:space="0" w:color="000000"/>
              <w:right w:val="single" w:sz="4" w:space="0" w:color="000000"/>
            </w:tcBorders>
            <w:vAlign w:val="center"/>
          </w:tcPr>
          <w:p w:rsidR="006D267E" w:rsidRDefault="002F65ED">
            <w:pPr>
              <w:widowControl/>
              <w:spacing w:line="360" w:lineRule="auto"/>
              <w:jc w:val="left"/>
              <w:textAlignment w:val="center"/>
              <w:rPr>
                <w:rFonts w:ascii="宋体" w:hAnsi="宋体" w:cs="宋体"/>
                <w:sz w:val="24"/>
                <w:szCs w:val="24"/>
              </w:rPr>
            </w:pPr>
            <w:r>
              <w:rPr>
                <w:rFonts w:ascii="宋体" w:hAnsi="宋体" w:cs="宋体" w:hint="eastAsia"/>
                <w:kern w:val="0"/>
                <w:sz w:val="24"/>
                <w:szCs w:val="24"/>
              </w:rPr>
              <w:t>男</w:t>
            </w:r>
            <w:r>
              <w:rPr>
                <w:rFonts w:ascii="宋体" w:hAnsi="宋体" w:cs="宋体" w:hint="eastAsia"/>
                <w:kern w:val="0"/>
                <w:sz w:val="24"/>
                <w:szCs w:val="24"/>
              </w:rPr>
              <w:t>50</w:t>
            </w:r>
            <w:r>
              <w:rPr>
                <w:rFonts w:ascii="宋体" w:hAnsi="宋体" w:cs="宋体" w:hint="eastAsia"/>
                <w:kern w:val="0"/>
                <w:sz w:val="24"/>
                <w:szCs w:val="24"/>
              </w:rPr>
              <w:t>岁以下，</w:t>
            </w:r>
            <w:r>
              <w:rPr>
                <w:rStyle w:val="font11"/>
                <w:rFonts w:hint="default"/>
                <w:color w:val="auto"/>
              </w:rPr>
              <w:t>负责项目日常维修，需</w:t>
            </w:r>
            <w:r>
              <w:rPr>
                <w:rFonts w:ascii="宋体" w:hAnsi="宋体" w:cs="宋体" w:hint="eastAsia"/>
                <w:kern w:val="0"/>
                <w:sz w:val="24"/>
                <w:szCs w:val="24"/>
              </w:rPr>
              <w:t>同时持有《特种作业操作证（高压电工作业）》、</w:t>
            </w:r>
            <w:r>
              <w:rPr>
                <w:rFonts w:ascii="宋体" w:hAnsi="宋体" w:cs="宋体" w:hint="eastAsia"/>
                <w:bCs/>
                <w:kern w:val="0"/>
                <w:sz w:val="24"/>
                <w:szCs w:val="24"/>
              </w:rPr>
              <w:t>特种作业操作证（焊接与热切割作业）、《特种作业操作证（制冷与空调作业）》或《特种作业操作证（涉氨制冷作业）》</w:t>
            </w:r>
            <w:r>
              <w:rPr>
                <w:rFonts w:ascii="宋体" w:eastAsiaTheme="minorEastAsia" w:hAnsi="宋体" w:cs="宋体" w:hint="eastAsia"/>
                <w:bCs/>
                <w:kern w:val="0"/>
                <w:sz w:val="24"/>
                <w:szCs w:val="22"/>
              </w:rPr>
              <w:t>上岗。</w:t>
            </w:r>
          </w:p>
        </w:tc>
        <w:tc>
          <w:tcPr>
            <w:tcW w:w="120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t>否</w:t>
            </w:r>
          </w:p>
        </w:tc>
        <w:tc>
          <w:tcPr>
            <w:tcW w:w="1274"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bCs/>
                <w:kern w:val="0"/>
                <w:sz w:val="24"/>
                <w:szCs w:val="24"/>
              </w:rPr>
              <w:t>每周</w:t>
            </w:r>
            <w:r>
              <w:rPr>
                <w:rFonts w:ascii="宋体" w:hAnsi="宋体" w:cs="宋体" w:hint="eastAsia"/>
                <w:bCs/>
                <w:kern w:val="0"/>
                <w:sz w:val="24"/>
                <w:szCs w:val="24"/>
              </w:rPr>
              <w:t>5</w:t>
            </w:r>
            <w:r>
              <w:rPr>
                <w:rFonts w:ascii="宋体" w:hAnsi="宋体" w:cs="宋体" w:hint="eastAsia"/>
                <w:bCs/>
                <w:kern w:val="0"/>
                <w:sz w:val="24"/>
                <w:szCs w:val="24"/>
              </w:rPr>
              <w:t>天，每天</w:t>
            </w:r>
            <w:r>
              <w:rPr>
                <w:rFonts w:ascii="宋体" w:hAnsi="宋体" w:cs="宋体" w:hint="eastAsia"/>
                <w:bCs/>
                <w:kern w:val="0"/>
                <w:sz w:val="24"/>
                <w:szCs w:val="24"/>
              </w:rPr>
              <w:t>8</w:t>
            </w:r>
            <w:r>
              <w:rPr>
                <w:rFonts w:ascii="宋体" w:hAnsi="宋体" w:cs="宋体" w:hint="eastAsia"/>
                <w:bCs/>
                <w:kern w:val="0"/>
                <w:sz w:val="24"/>
                <w:szCs w:val="24"/>
              </w:rPr>
              <w:t>小时</w:t>
            </w:r>
          </w:p>
        </w:tc>
      </w:tr>
      <w:tr w:rsidR="006D267E">
        <w:trPr>
          <w:trHeight w:val="780"/>
          <w:jc w:val="center"/>
        </w:trPr>
        <w:tc>
          <w:tcPr>
            <w:tcW w:w="757" w:type="dxa"/>
            <w:tcBorders>
              <w:left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5</w:t>
            </w:r>
          </w:p>
        </w:tc>
        <w:tc>
          <w:tcPr>
            <w:tcW w:w="1221"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t>场馆运营</w:t>
            </w:r>
          </w:p>
        </w:tc>
        <w:tc>
          <w:tcPr>
            <w:tcW w:w="76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t>6</w:t>
            </w:r>
          </w:p>
        </w:tc>
        <w:tc>
          <w:tcPr>
            <w:tcW w:w="4111" w:type="dxa"/>
            <w:tcBorders>
              <w:bottom w:val="single" w:sz="4" w:space="0" w:color="000000"/>
              <w:right w:val="single" w:sz="4" w:space="0" w:color="000000"/>
            </w:tcBorders>
            <w:vAlign w:val="center"/>
          </w:tcPr>
          <w:p w:rsidR="006D267E" w:rsidRDefault="002F65ED">
            <w:pPr>
              <w:widowControl/>
              <w:spacing w:line="360" w:lineRule="auto"/>
              <w:jc w:val="left"/>
              <w:textAlignment w:val="center"/>
              <w:rPr>
                <w:rFonts w:ascii="宋体" w:hAnsi="宋体" w:cs="宋体"/>
                <w:sz w:val="24"/>
                <w:szCs w:val="24"/>
              </w:rPr>
            </w:pPr>
            <w:r>
              <w:rPr>
                <w:rFonts w:hint="eastAsia"/>
                <w:sz w:val="24"/>
                <w:szCs w:val="24"/>
              </w:rPr>
              <w:t>年龄不超过</w:t>
            </w:r>
            <w:r>
              <w:rPr>
                <w:rFonts w:hint="eastAsia"/>
                <w:sz w:val="24"/>
                <w:szCs w:val="24"/>
              </w:rPr>
              <w:t xml:space="preserve"> </w:t>
            </w:r>
            <w:r>
              <w:rPr>
                <w:rFonts w:hint="eastAsia"/>
                <w:sz w:val="24"/>
                <w:szCs w:val="24"/>
              </w:rPr>
              <w:t>50</w:t>
            </w:r>
            <w:r>
              <w:rPr>
                <w:rFonts w:hint="eastAsia"/>
                <w:sz w:val="24"/>
                <w:szCs w:val="24"/>
              </w:rPr>
              <w:t>周岁，负责场馆内的场地预定、收费、协助场馆人员组织赛事培训等活动以及大厅、男、女更衣室的管理等，</w:t>
            </w:r>
            <w:r>
              <w:rPr>
                <w:rFonts w:hint="eastAsia"/>
                <w:sz w:val="24"/>
                <w:szCs w:val="24"/>
              </w:rPr>
              <w:lastRenderedPageBreak/>
              <w:t>同时服从临时指派的工作。</w:t>
            </w:r>
          </w:p>
        </w:tc>
        <w:tc>
          <w:tcPr>
            <w:tcW w:w="120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lastRenderedPageBreak/>
              <w:t>否</w:t>
            </w:r>
          </w:p>
        </w:tc>
        <w:tc>
          <w:tcPr>
            <w:tcW w:w="1274"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bCs/>
                <w:kern w:val="0"/>
                <w:sz w:val="24"/>
                <w:szCs w:val="24"/>
              </w:rPr>
              <w:t>每周</w:t>
            </w:r>
            <w:r>
              <w:rPr>
                <w:rFonts w:ascii="宋体" w:hAnsi="宋体" w:cs="宋体" w:hint="eastAsia"/>
                <w:bCs/>
                <w:kern w:val="0"/>
                <w:sz w:val="24"/>
                <w:szCs w:val="24"/>
              </w:rPr>
              <w:t>5</w:t>
            </w:r>
            <w:r>
              <w:rPr>
                <w:rFonts w:ascii="宋体" w:hAnsi="宋体" w:cs="宋体" w:hint="eastAsia"/>
                <w:bCs/>
                <w:kern w:val="0"/>
                <w:sz w:val="24"/>
                <w:szCs w:val="24"/>
              </w:rPr>
              <w:t>天，每天</w:t>
            </w:r>
            <w:r>
              <w:rPr>
                <w:rFonts w:ascii="宋体" w:hAnsi="宋体" w:cs="宋体" w:hint="eastAsia"/>
                <w:bCs/>
                <w:kern w:val="0"/>
                <w:sz w:val="24"/>
                <w:szCs w:val="24"/>
              </w:rPr>
              <w:t>8</w:t>
            </w:r>
            <w:r>
              <w:rPr>
                <w:rFonts w:ascii="宋体" w:hAnsi="宋体" w:cs="宋体" w:hint="eastAsia"/>
                <w:bCs/>
                <w:kern w:val="0"/>
                <w:sz w:val="24"/>
                <w:szCs w:val="24"/>
              </w:rPr>
              <w:t>小时</w:t>
            </w:r>
          </w:p>
        </w:tc>
      </w:tr>
      <w:tr w:rsidR="006D267E">
        <w:trPr>
          <w:trHeight w:val="780"/>
          <w:jc w:val="center"/>
        </w:trPr>
        <w:tc>
          <w:tcPr>
            <w:tcW w:w="757" w:type="dxa"/>
            <w:tcBorders>
              <w:left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lastRenderedPageBreak/>
              <w:t>6</w:t>
            </w:r>
          </w:p>
        </w:tc>
        <w:tc>
          <w:tcPr>
            <w:tcW w:w="1221"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proofErr w:type="gramStart"/>
            <w:r>
              <w:rPr>
                <w:rFonts w:ascii="宋体" w:hAnsi="宋体" w:cs="宋体" w:hint="eastAsia"/>
                <w:sz w:val="24"/>
                <w:szCs w:val="24"/>
              </w:rPr>
              <w:t>消控室</w:t>
            </w:r>
            <w:proofErr w:type="gramEnd"/>
            <w:r>
              <w:rPr>
                <w:rFonts w:ascii="宋体" w:hAnsi="宋体" w:cs="宋体" w:hint="eastAsia"/>
                <w:sz w:val="24"/>
                <w:szCs w:val="24"/>
              </w:rPr>
              <w:t>值守及消防巡视人员</w:t>
            </w:r>
          </w:p>
        </w:tc>
        <w:tc>
          <w:tcPr>
            <w:tcW w:w="76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t>5</w:t>
            </w:r>
          </w:p>
        </w:tc>
        <w:tc>
          <w:tcPr>
            <w:tcW w:w="4111" w:type="dxa"/>
            <w:tcBorders>
              <w:bottom w:val="single" w:sz="4" w:space="0" w:color="000000"/>
              <w:right w:val="single" w:sz="4" w:space="0" w:color="000000"/>
            </w:tcBorders>
            <w:vAlign w:val="center"/>
          </w:tcPr>
          <w:p w:rsidR="006D267E" w:rsidRDefault="002F65ED">
            <w:pPr>
              <w:snapToGrid w:val="0"/>
              <w:spacing w:line="360" w:lineRule="auto"/>
              <w:rPr>
                <w:kern w:val="0"/>
                <w:sz w:val="24"/>
                <w:szCs w:val="24"/>
              </w:rPr>
            </w:pPr>
            <w:r>
              <w:rPr>
                <w:rFonts w:hint="eastAsia"/>
                <w:kern w:val="0"/>
                <w:sz w:val="24"/>
                <w:szCs w:val="24"/>
              </w:rPr>
              <w:t>55</w:t>
            </w:r>
            <w:r>
              <w:rPr>
                <w:rFonts w:hint="eastAsia"/>
                <w:kern w:val="0"/>
                <w:sz w:val="24"/>
                <w:szCs w:val="24"/>
              </w:rPr>
              <w:t>周岁或以下，负责</w:t>
            </w:r>
            <w:r>
              <w:rPr>
                <w:rFonts w:ascii="宋体" w:hAnsi="宋体" w:cs="宋体" w:hint="eastAsia"/>
                <w:sz w:val="24"/>
                <w:szCs w:val="24"/>
              </w:rPr>
              <w:t>滨海新区全民健身活动中心第二分中心体育场及滨海新区全民健身活动中心第二分中心体育馆消防控制室值守工作。</w:t>
            </w:r>
          </w:p>
          <w:p w:rsidR="006D267E" w:rsidRDefault="002F65ED">
            <w:pPr>
              <w:widowControl/>
              <w:spacing w:line="360" w:lineRule="auto"/>
              <w:jc w:val="left"/>
              <w:textAlignment w:val="center"/>
              <w:rPr>
                <w:rFonts w:ascii="宋体" w:hAnsi="宋体" w:cs="宋体"/>
                <w:kern w:val="0"/>
                <w:sz w:val="24"/>
                <w:szCs w:val="24"/>
                <w:shd w:val="clear" w:color="auto" w:fill="000000"/>
              </w:rPr>
            </w:pPr>
            <w:r>
              <w:rPr>
                <w:rFonts w:ascii="宋体" w:hAnsi="宋体" w:cs="宋体" w:hint="eastAsia"/>
                <w:sz w:val="24"/>
                <w:szCs w:val="24"/>
              </w:rPr>
              <w:t>持公安机关盖章的保安员证和职业资格证（建（构）筑物消防员或消防设施操作员）</w:t>
            </w:r>
            <w:r>
              <w:rPr>
                <w:rFonts w:ascii="宋体" w:hAnsi="宋体" w:cs="宋体" w:hint="eastAsia"/>
                <w:bCs/>
                <w:sz w:val="24"/>
                <w:szCs w:val="24"/>
              </w:rPr>
              <w:t>中级</w:t>
            </w:r>
            <w:r>
              <w:rPr>
                <w:rFonts w:ascii="宋体" w:hAnsi="宋体" w:cs="宋体" w:hint="eastAsia"/>
                <w:bCs/>
                <w:sz w:val="24"/>
                <w:szCs w:val="24"/>
              </w:rPr>
              <w:t>/</w:t>
            </w:r>
            <w:r>
              <w:rPr>
                <w:rFonts w:ascii="宋体" w:hAnsi="宋体" w:cs="宋体" w:hint="eastAsia"/>
                <w:bCs/>
                <w:sz w:val="24"/>
                <w:szCs w:val="24"/>
              </w:rPr>
              <w:t>四级及以上证书上岗。</w:t>
            </w:r>
          </w:p>
        </w:tc>
        <w:tc>
          <w:tcPr>
            <w:tcW w:w="1203"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t>否</w:t>
            </w:r>
          </w:p>
        </w:tc>
        <w:tc>
          <w:tcPr>
            <w:tcW w:w="1274" w:type="dxa"/>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sz w:val="24"/>
                <w:szCs w:val="24"/>
              </w:rPr>
              <w:t>24</w:t>
            </w:r>
            <w:r>
              <w:rPr>
                <w:rFonts w:ascii="宋体" w:hAnsi="宋体" w:cs="宋体" w:hint="eastAsia"/>
                <w:sz w:val="24"/>
                <w:szCs w:val="24"/>
              </w:rPr>
              <w:t>小时倒班值守</w:t>
            </w:r>
          </w:p>
        </w:tc>
      </w:tr>
      <w:tr w:rsidR="006D267E">
        <w:trPr>
          <w:trHeight w:val="285"/>
          <w:jc w:val="center"/>
        </w:trPr>
        <w:tc>
          <w:tcPr>
            <w:tcW w:w="1978" w:type="dxa"/>
            <w:gridSpan w:val="2"/>
            <w:tcBorders>
              <w:left w:val="single" w:sz="4" w:space="0" w:color="000000"/>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合计人数</w:t>
            </w:r>
          </w:p>
        </w:tc>
        <w:tc>
          <w:tcPr>
            <w:tcW w:w="7351" w:type="dxa"/>
            <w:gridSpan w:val="4"/>
            <w:tcBorders>
              <w:bottom w:val="single" w:sz="4" w:space="0" w:color="000000"/>
              <w:right w:val="single" w:sz="4" w:space="0" w:color="000000"/>
            </w:tcBorders>
            <w:vAlign w:val="center"/>
          </w:tcPr>
          <w:p w:rsidR="006D267E" w:rsidRDefault="002F65ED">
            <w:pPr>
              <w:widowControl/>
              <w:spacing w:line="360" w:lineRule="auto"/>
              <w:jc w:val="center"/>
              <w:textAlignment w:val="center"/>
              <w:rPr>
                <w:rFonts w:ascii="宋体" w:hAnsi="宋体" w:cs="宋体"/>
                <w:sz w:val="24"/>
                <w:szCs w:val="24"/>
              </w:rPr>
            </w:pPr>
            <w:r>
              <w:rPr>
                <w:rStyle w:val="font11"/>
                <w:rFonts w:hint="default"/>
                <w:color w:val="auto"/>
              </w:rPr>
              <w:t>26</w:t>
            </w:r>
            <w:r>
              <w:rPr>
                <w:rStyle w:val="font11"/>
                <w:rFonts w:hint="default"/>
                <w:color w:val="auto"/>
              </w:rPr>
              <w:t>人</w:t>
            </w:r>
          </w:p>
        </w:tc>
      </w:tr>
    </w:tbl>
    <w:p w:rsidR="006D267E" w:rsidRDefault="002F65ED">
      <w:pPr>
        <w:spacing w:line="360" w:lineRule="auto"/>
        <w:ind w:leftChars="50" w:left="97" w:firstLineChars="200" w:firstLine="448"/>
        <w:rPr>
          <w:rFonts w:ascii="宋体" w:hAnsi="宋体"/>
          <w:b/>
          <w:bCs/>
          <w:sz w:val="24"/>
          <w:szCs w:val="24"/>
        </w:rPr>
      </w:pPr>
      <w:r>
        <w:rPr>
          <w:rFonts w:ascii="宋体" w:hAnsi="宋体" w:hint="eastAsia"/>
          <w:b/>
          <w:bCs/>
          <w:sz w:val="24"/>
          <w:szCs w:val="24"/>
        </w:rPr>
        <w:t>以上服务人员共计</w:t>
      </w:r>
      <w:r>
        <w:rPr>
          <w:rFonts w:ascii="宋体" w:hAnsi="宋体" w:hint="eastAsia"/>
          <w:b/>
          <w:bCs/>
          <w:sz w:val="24"/>
          <w:szCs w:val="24"/>
          <w:u w:val="single"/>
        </w:rPr>
        <w:t>26</w:t>
      </w:r>
      <w:r>
        <w:rPr>
          <w:rFonts w:ascii="宋体" w:hAnsi="宋体" w:hint="eastAsia"/>
          <w:b/>
          <w:bCs/>
          <w:sz w:val="24"/>
          <w:szCs w:val="24"/>
        </w:rPr>
        <w:t>人。</w:t>
      </w:r>
    </w:p>
    <w:p w:rsidR="006D267E" w:rsidRDefault="002F65ED" w:rsidP="00646F97">
      <w:pPr>
        <w:spacing w:line="360" w:lineRule="auto"/>
        <w:ind w:leftChars="50" w:left="97" w:firstLineChars="200" w:firstLine="446"/>
        <w:rPr>
          <w:rFonts w:ascii="宋体" w:hAnsi="宋体"/>
          <w:sz w:val="24"/>
          <w:szCs w:val="24"/>
        </w:rPr>
      </w:pPr>
      <w:r>
        <w:rPr>
          <w:rFonts w:ascii="宋体" w:hAnsi="宋体"/>
          <w:sz w:val="24"/>
          <w:szCs w:val="24"/>
        </w:rPr>
        <w:t>按劳动法和国务院关于职工工作时间的规定，正常情况下，劳动者每日工作不超过</w:t>
      </w:r>
      <w:r>
        <w:rPr>
          <w:rFonts w:ascii="宋体" w:hAnsi="宋体"/>
          <w:sz w:val="24"/>
          <w:szCs w:val="24"/>
        </w:rPr>
        <w:t>8</w:t>
      </w:r>
      <w:r>
        <w:rPr>
          <w:rFonts w:ascii="宋体" w:hAnsi="宋体"/>
          <w:sz w:val="24"/>
          <w:szCs w:val="24"/>
        </w:rPr>
        <w:t>小时，每周工作不超过</w:t>
      </w:r>
      <w:r>
        <w:rPr>
          <w:rFonts w:ascii="宋体" w:hAnsi="宋体"/>
          <w:sz w:val="24"/>
          <w:szCs w:val="24"/>
        </w:rPr>
        <w:t>40</w:t>
      </w:r>
      <w:r>
        <w:rPr>
          <w:rFonts w:ascii="宋体" w:hAnsi="宋体"/>
          <w:sz w:val="24"/>
          <w:szCs w:val="24"/>
        </w:rPr>
        <w:t>小时。劳动者每周至少休息一日。加班工作时间每日不得超过</w:t>
      </w:r>
      <w:r>
        <w:rPr>
          <w:rFonts w:ascii="宋体" w:hAnsi="宋体"/>
          <w:sz w:val="24"/>
          <w:szCs w:val="24"/>
        </w:rPr>
        <w:t>3</w:t>
      </w:r>
      <w:r>
        <w:rPr>
          <w:rFonts w:ascii="宋体" w:hAnsi="宋体"/>
          <w:sz w:val="24"/>
          <w:szCs w:val="24"/>
        </w:rPr>
        <w:t>小时，每月不得超过</w:t>
      </w:r>
      <w:r>
        <w:rPr>
          <w:rFonts w:ascii="宋体" w:hAnsi="宋体"/>
          <w:sz w:val="24"/>
          <w:szCs w:val="24"/>
        </w:rPr>
        <w:t>36</w:t>
      </w:r>
      <w:r>
        <w:rPr>
          <w:rFonts w:ascii="宋体" w:hAnsi="宋体"/>
          <w:sz w:val="24"/>
          <w:szCs w:val="24"/>
        </w:rPr>
        <w:t>小时</w:t>
      </w:r>
      <w:r>
        <w:rPr>
          <w:rFonts w:ascii="宋体" w:hAnsi="宋体" w:hint="eastAsia"/>
          <w:sz w:val="24"/>
          <w:szCs w:val="24"/>
        </w:rPr>
        <w:t>。</w:t>
      </w:r>
    </w:p>
    <w:p w:rsidR="006D267E" w:rsidRDefault="002F65ED">
      <w:pPr>
        <w:pStyle w:val="af0"/>
        <w:numPr>
          <w:ilvl w:val="0"/>
          <w:numId w:val="2"/>
        </w:numPr>
        <w:spacing w:line="360" w:lineRule="auto"/>
        <w:ind w:firstLineChars="0"/>
        <w:rPr>
          <w:rFonts w:ascii="宋体" w:hAnsi="宋体"/>
          <w:b/>
          <w:sz w:val="24"/>
          <w:szCs w:val="24"/>
        </w:rPr>
      </w:pPr>
      <w:r>
        <w:rPr>
          <w:rFonts w:ascii="宋体" w:hAnsi="宋体" w:hint="eastAsia"/>
          <w:b/>
          <w:sz w:val="24"/>
          <w:szCs w:val="24"/>
        </w:rPr>
        <w:t>招标服务范围和服务标准</w:t>
      </w:r>
    </w:p>
    <w:p w:rsidR="006D267E" w:rsidRDefault="002F65ED">
      <w:pPr>
        <w:pStyle w:val="Char8"/>
        <w:spacing w:line="360" w:lineRule="auto"/>
        <w:ind w:firstLine="480"/>
      </w:pPr>
      <w:r>
        <w:rPr>
          <w:rFonts w:hint="eastAsia"/>
        </w:rPr>
        <w:t xml:space="preserve">1. </w:t>
      </w:r>
      <w:r>
        <w:rPr>
          <w:rFonts w:hint="eastAsia"/>
        </w:rPr>
        <w:t>楼宇建筑本体维护管理</w:t>
      </w:r>
    </w:p>
    <w:p w:rsidR="006D267E" w:rsidRDefault="002F65ED">
      <w:pPr>
        <w:pStyle w:val="Char8"/>
        <w:spacing w:line="360" w:lineRule="auto"/>
        <w:ind w:firstLine="480"/>
      </w:pPr>
      <w:r>
        <w:rPr>
          <w:rFonts w:hint="eastAsia"/>
        </w:rPr>
        <w:t xml:space="preserve">1.1  </w:t>
      </w:r>
      <w:r>
        <w:rPr>
          <w:rFonts w:hint="eastAsia"/>
        </w:rPr>
        <w:t>范围：包括楼顶、梁、柱、内外墙体等部位、内外檐、楼梯间、走廊通道、设备机房等以及室外附属建筑设施。</w:t>
      </w:r>
    </w:p>
    <w:p w:rsidR="006D267E" w:rsidRDefault="002F65ED">
      <w:pPr>
        <w:pStyle w:val="Char8"/>
        <w:spacing w:line="360" w:lineRule="auto"/>
        <w:ind w:firstLine="480"/>
      </w:pPr>
      <w:r>
        <w:rPr>
          <w:rFonts w:hint="eastAsia"/>
        </w:rPr>
        <w:t xml:space="preserve">1.2  </w:t>
      </w:r>
      <w:r>
        <w:rPr>
          <w:rFonts w:hint="eastAsia"/>
        </w:rPr>
        <w:t>服务标准</w:t>
      </w:r>
    </w:p>
    <w:p w:rsidR="006D267E" w:rsidRDefault="002F65ED">
      <w:pPr>
        <w:pStyle w:val="Char8"/>
        <w:spacing w:line="360" w:lineRule="auto"/>
        <w:ind w:firstLine="480"/>
      </w:pPr>
      <w:r>
        <w:rPr>
          <w:rFonts w:hint="eastAsia"/>
        </w:rPr>
        <w:t xml:space="preserve">1.2.1  </w:t>
      </w:r>
      <w:r>
        <w:rPr>
          <w:rFonts w:hint="eastAsia"/>
        </w:rPr>
        <w:t>建立楼宇基础</w:t>
      </w:r>
      <w:proofErr w:type="gramStart"/>
      <w:r>
        <w:rPr>
          <w:rFonts w:hint="eastAsia"/>
        </w:rPr>
        <w:t>数据台</w:t>
      </w:r>
      <w:proofErr w:type="gramEnd"/>
      <w:r>
        <w:rPr>
          <w:rFonts w:hint="eastAsia"/>
        </w:rPr>
        <w:t>帐，每月巡查一次，有巡查记录。</w:t>
      </w:r>
    </w:p>
    <w:p w:rsidR="006D267E" w:rsidRDefault="002F65ED">
      <w:pPr>
        <w:pStyle w:val="Char8"/>
        <w:spacing w:line="360" w:lineRule="auto"/>
        <w:ind w:firstLine="480"/>
      </w:pPr>
      <w:r>
        <w:rPr>
          <w:rFonts w:hint="eastAsia"/>
        </w:rPr>
        <w:t xml:space="preserve">1.2.2  </w:t>
      </w:r>
      <w:r>
        <w:rPr>
          <w:rFonts w:hint="eastAsia"/>
        </w:rPr>
        <w:t>发现异常情况及时上报，通知相关单位，跟进问题解决。</w:t>
      </w:r>
    </w:p>
    <w:p w:rsidR="006D267E" w:rsidRDefault="002F65ED">
      <w:pPr>
        <w:pStyle w:val="Char8"/>
        <w:spacing w:line="360" w:lineRule="auto"/>
        <w:ind w:firstLine="480"/>
      </w:pPr>
      <w:r>
        <w:rPr>
          <w:rFonts w:hint="eastAsia"/>
        </w:rPr>
        <w:t xml:space="preserve">2. </w:t>
      </w:r>
      <w:r>
        <w:rPr>
          <w:rFonts w:hint="eastAsia"/>
        </w:rPr>
        <w:t>楼宇设施设</w:t>
      </w:r>
      <w:r>
        <w:rPr>
          <w:rFonts w:hint="eastAsia"/>
        </w:rPr>
        <w:t>备的巡查及管理</w:t>
      </w:r>
    </w:p>
    <w:p w:rsidR="006D267E" w:rsidRDefault="002F65ED">
      <w:pPr>
        <w:pStyle w:val="Char8"/>
        <w:spacing w:line="360" w:lineRule="auto"/>
        <w:ind w:firstLine="480"/>
      </w:pPr>
      <w:r>
        <w:rPr>
          <w:rFonts w:hint="eastAsia"/>
        </w:rPr>
        <w:t xml:space="preserve">2.1  </w:t>
      </w:r>
      <w:r>
        <w:rPr>
          <w:rFonts w:hint="eastAsia"/>
        </w:rPr>
        <w:t>范围</w:t>
      </w:r>
    </w:p>
    <w:p w:rsidR="006D267E" w:rsidRDefault="002F65ED">
      <w:pPr>
        <w:pStyle w:val="Char8"/>
        <w:spacing w:line="360" w:lineRule="auto"/>
        <w:ind w:firstLine="480"/>
      </w:pPr>
      <w:r>
        <w:rPr>
          <w:rFonts w:hint="eastAsia"/>
        </w:rPr>
        <w:lastRenderedPageBreak/>
        <w:t xml:space="preserve">2.1.1  </w:t>
      </w:r>
      <w:r>
        <w:rPr>
          <w:rFonts w:hint="eastAsia"/>
        </w:rPr>
        <w:t>给排水系统</w:t>
      </w:r>
    </w:p>
    <w:p w:rsidR="006D267E" w:rsidRDefault="002F65ED">
      <w:pPr>
        <w:pStyle w:val="Char8"/>
        <w:spacing w:line="360" w:lineRule="auto"/>
        <w:ind w:firstLine="480"/>
      </w:pPr>
      <w:r>
        <w:rPr>
          <w:rFonts w:hint="eastAsia"/>
        </w:rPr>
        <w:t xml:space="preserve">2.1.1.1  </w:t>
      </w:r>
      <w:r>
        <w:rPr>
          <w:rFonts w:hint="eastAsia"/>
        </w:rPr>
        <w:t>给水：市政给水红线内开始点到给水点。</w:t>
      </w:r>
    </w:p>
    <w:p w:rsidR="006D267E" w:rsidRDefault="002F65ED">
      <w:pPr>
        <w:pStyle w:val="Char8"/>
        <w:spacing w:line="360" w:lineRule="auto"/>
        <w:ind w:firstLine="480"/>
      </w:pPr>
      <w:r>
        <w:rPr>
          <w:rFonts w:hint="eastAsia"/>
        </w:rPr>
        <w:t xml:space="preserve">2.1.1.2  </w:t>
      </w:r>
      <w:r>
        <w:rPr>
          <w:rFonts w:hint="eastAsia"/>
        </w:rPr>
        <w:t>排水：化粪池、雨水井、排水点。</w:t>
      </w:r>
    </w:p>
    <w:p w:rsidR="006D267E" w:rsidRDefault="002F65ED">
      <w:pPr>
        <w:pStyle w:val="Char8"/>
        <w:spacing w:line="360" w:lineRule="auto"/>
        <w:ind w:firstLine="480"/>
      </w:pPr>
      <w:r>
        <w:rPr>
          <w:rFonts w:hint="eastAsia"/>
        </w:rPr>
        <w:t xml:space="preserve">2.1.2  </w:t>
      </w:r>
      <w:r>
        <w:rPr>
          <w:rFonts w:hint="eastAsia"/>
        </w:rPr>
        <w:t>变配电系统</w:t>
      </w:r>
    </w:p>
    <w:p w:rsidR="006D267E" w:rsidRDefault="002F65ED">
      <w:pPr>
        <w:pStyle w:val="Char8"/>
        <w:spacing w:line="360" w:lineRule="auto"/>
        <w:ind w:firstLine="480"/>
      </w:pPr>
      <w:r>
        <w:rPr>
          <w:rFonts w:hint="eastAsia"/>
        </w:rPr>
        <w:t xml:space="preserve">2.1.2.1  </w:t>
      </w:r>
      <w:r>
        <w:rPr>
          <w:rFonts w:hint="eastAsia"/>
        </w:rPr>
        <w:t>变电系统：变配电箱、变电站、计量柜。</w:t>
      </w:r>
    </w:p>
    <w:p w:rsidR="006D267E" w:rsidRDefault="002F65ED">
      <w:pPr>
        <w:pStyle w:val="Char8"/>
        <w:spacing w:line="360" w:lineRule="auto"/>
        <w:ind w:firstLine="480"/>
      </w:pPr>
      <w:r>
        <w:rPr>
          <w:rFonts w:hint="eastAsia"/>
        </w:rPr>
        <w:t xml:space="preserve">2.1.2.2  </w:t>
      </w:r>
      <w:r>
        <w:rPr>
          <w:rFonts w:hint="eastAsia"/>
        </w:rPr>
        <w:t>楼层配电系统</w:t>
      </w:r>
      <w:r>
        <w:rPr>
          <w:rFonts w:hint="eastAsia"/>
        </w:rPr>
        <w:t xml:space="preserve"> </w:t>
      </w:r>
      <w:r>
        <w:rPr>
          <w:rFonts w:hint="eastAsia"/>
        </w:rPr>
        <w:t>：配电箱以及与之相关的线路、设备。</w:t>
      </w:r>
    </w:p>
    <w:p w:rsidR="006D267E" w:rsidRDefault="002F65ED">
      <w:pPr>
        <w:pStyle w:val="Char8"/>
        <w:spacing w:line="360" w:lineRule="auto"/>
        <w:ind w:firstLine="480"/>
      </w:pPr>
      <w:r>
        <w:rPr>
          <w:rFonts w:hint="eastAsia"/>
        </w:rPr>
        <w:t xml:space="preserve">2.1.2.3  </w:t>
      </w:r>
      <w:r>
        <w:rPr>
          <w:rFonts w:hint="eastAsia"/>
        </w:rPr>
        <w:t>公共照明系统：开关、灯具及与之相关的线路。</w:t>
      </w:r>
    </w:p>
    <w:p w:rsidR="006D267E" w:rsidRDefault="002F65ED">
      <w:pPr>
        <w:pStyle w:val="Char8"/>
        <w:spacing w:line="360" w:lineRule="auto"/>
        <w:ind w:firstLine="480"/>
      </w:pPr>
      <w:r>
        <w:rPr>
          <w:rFonts w:hint="eastAsia"/>
        </w:rPr>
        <w:t xml:space="preserve">2.1.2.4  </w:t>
      </w:r>
      <w:r>
        <w:rPr>
          <w:rFonts w:hint="eastAsia"/>
        </w:rPr>
        <w:t>日常用电</w:t>
      </w:r>
      <w:r>
        <w:rPr>
          <w:rFonts w:hint="eastAsia"/>
        </w:rPr>
        <w:t xml:space="preserve">  </w:t>
      </w:r>
      <w:r>
        <w:rPr>
          <w:rFonts w:hint="eastAsia"/>
        </w:rPr>
        <w:t>线路以及与之相关的所设备。</w:t>
      </w:r>
    </w:p>
    <w:p w:rsidR="006D267E" w:rsidRDefault="002F65ED">
      <w:pPr>
        <w:pStyle w:val="Char8"/>
        <w:spacing w:line="360" w:lineRule="auto"/>
        <w:ind w:firstLine="480"/>
      </w:pPr>
      <w:r>
        <w:rPr>
          <w:rFonts w:hint="eastAsia"/>
        </w:rPr>
        <w:t xml:space="preserve">2.1.2.5  </w:t>
      </w:r>
      <w:r>
        <w:rPr>
          <w:rFonts w:hint="eastAsia"/>
        </w:rPr>
        <w:t>消防设施用电：设备用电、应急照明等。</w:t>
      </w:r>
    </w:p>
    <w:p w:rsidR="006D267E" w:rsidRDefault="002F65ED">
      <w:pPr>
        <w:pStyle w:val="Char8"/>
        <w:spacing w:line="360" w:lineRule="auto"/>
        <w:ind w:firstLine="480"/>
      </w:pPr>
      <w:r>
        <w:rPr>
          <w:rFonts w:hint="eastAsia"/>
        </w:rPr>
        <w:t xml:space="preserve">2.1.3  </w:t>
      </w:r>
      <w:r>
        <w:rPr>
          <w:rFonts w:hint="eastAsia"/>
        </w:rPr>
        <w:t>安防系统</w:t>
      </w:r>
    </w:p>
    <w:p w:rsidR="006D267E" w:rsidRDefault="002F65ED">
      <w:pPr>
        <w:pStyle w:val="Char8"/>
        <w:spacing w:line="360" w:lineRule="auto"/>
        <w:ind w:firstLine="480"/>
      </w:pPr>
      <w:r>
        <w:rPr>
          <w:rFonts w:hint="eastAsia"/>
        </w:rPr>
        <w:t xml:space="preserve">2.1.3.1  </w:t>
      </w:r>
      <w:r>
        <w:rPr>
          <w:rFonts w:hint="eastAsia"/>
        </w:rPr>
        <w:t>门禁系统：道闸（杆）、电动伸缩门等。</w:t>
      </w:r>
    </w:p>
    <w:p w:rsidR="006D267E" w:rsidRDefault="002F65ED">
      <w:pPr>
        <w:pStyle w:val="Char8"/>
        <w:spacing w:line="360" w:lineRule="auto"/>
        <w:ind w:firstLine="480"/>
      </w:pPr>
      <w:r>
        <w:rPr>
          <w:rFonts w:hint="eastAsia"/>
        </w:rPr>
        <w:t xml:space="preserve">2.1.3.2  </w:t>
      </w:r>
      <w:r>
        <w:rPr>
          <w:rFonts w:hint="eastAsia"/>
        </w:rPr>
        <w:t>闭路监控系统：控制台、视频器、摄像头、转换器等及与之相关的线路、设备。</w:t>
      </w:r>
    </w:p>
    <w:p w:rsidR="006D267E" w:rsidRDefault="002F65ED">
      <w:pPr>
        <w:pStyle w:val="Char8"/>
        <w:spacing w:line="360" w:lineRule="auto"/>
        <w:ind w:firstLine="480"/>
      </w:pPr>
      <w:r>
        <w:rPr>
          <w:rFonts w:hint="eastAsia"/>
        </w:rPr>
        <w:t xml:space="preserve">2.1.4  </w:t>
      </w:r>
      <w:r>
        <w:rPr>
          <w:rFonts w:hint="eastAsia"/>
        </w:rPr>
        <w:t>办公家具的维修。</w:t>
      </w:r>
    </w:p>
    <w:p w:rsidR="006D267E" w:rsidRDefault="002F65ED">
      <w:pPr>
        <w:pStyle w:val="Char8"/>
        <w:spacing w:line="360" w:lineRule="auto"/>
        <w:ind w:firstLine="480"/>
      </w:pPr>
      <w:r>
        <w:rPr>
          <w:rFonts w:hint="eastAsia"/>
        </w:rPr>
        <w:t xml:space="preserve">2.2  </w:t>
      </w:r>
      <w:r>
        <w:rPr>
          <w:rFonts w:hint="eastAsia"/>
        </w:rPr>
        <w:t>服务标准</w:t>
      </w:r>
    </w:p>
    <w:p w:rsidR="006D267E" w:rsidRDefault="002F65ED">
      <w:pPr>
        <w:pStyle w:val="Char8"/>
        <w:spacing w:line="360" w:lineRule="auto"/>
        <w:ind w:firstLine="480"/>
      </w:pPr>
      <w:r>
        <w:rPr>
          <w:rFonts w:hint="eastAsia"/>
        </w:rPr>
        <w:t xml:space="preserve">2.2.1  </w:t>
      </w:r>
      <w:r>
        <w:rPr>
          <w:rFonts w:hint="eastAsia"/>
        </w:rPr>
        <w:t>设施设备运行状况良好，无事故隐患；依据设施设备特性，定期巡查，有记录；设施设备清洁、仪表指示正常；保证设施设备检测单位严格按照有关规章制度实施作业，无事故无人员伤亡。</w:t>
      </w:r>
    </w:p>
    <w:p w:rsidR="006D267E" w:rsidRDefault="002F65ED">
      <w:pPr>
        <w:pStyle w:val="Char8"/>
        <w:spacing w:line="360" w:lineRule="auto"/>
        <w:ind w:firstLine="480"/>
      </w:pPr>
      <w:r>
        <w:rPr>
          <w:rFonts w:hint="eastAsia"/>
        </w:rPr>
        <w:t xml:space="preserve">2.2.2  </w:t>
      </w:r>
      <w:r>
        <w:rPr>
          <w:rFonts w:hint="eastAsia"/>
        </w:rPr>
        <w:t>建立楼宇建筑本体及构筑物基础数据管理台账；每月巡查</w:t>
      </w:r>
      <w:r>
        <w:rPr>
          <w:rFonts w:hint="eastAsia"/>
        </w:rPr>
        <w:t>1</w:t>
      </w:r>
      <w:r>
        <w:rPr>
          <w:rFonts w:hint="eastAsia"/>
        </w:rPr>
        <w:t>次，填写巡查记录并存档；对巡查发现的问题及时书面上报，并跟进问题</w:t>
      </w:r>
      <w:r>
        <w:rPr>
          <w:rFonts w:hint="eastAsia"/>
        </w:rPr>
        <w:t>解决。楼宇屋顶及外檐防水良好，无破损；门窗使用功能良好；楼宇内装无破损。道路设施路面每周巡查</w:t>
      </w:r>
      <w:r>
        <w:rPr>
          <w:rFonts w:hint="eastAsia"/>
        </w:rPr>
        <w:t>1</w:t>
      </w:r>
      <w:r>
        <w:rPr>
          <w:rFonts w:hint="eastAsia"/>
        </w:rPr>
        <w:t>次，道路平整畅通，无明显缺损，交通标志齐全规范，设施正常使用。</w:t>
      </w:r>
    </w:p>
    <w:p w:rsidR="006D267E" w:rsidRDefault="002F65ED">
      <w:pPr>
        <w:pStyle w:val="Char8"/>
        <w:spacing w:line="360" w:lineRule="auto"/>
        <w:ind w:firstLine="480"/>
      </w:pPr>
      <w:r>
        <w:rPr>
          <w:rFonts w:hint="eastAsia"/>
        </w:rPr>
        <w:t xml:space="preserve">2.2.3  </w:t>
      </w:r>
      <w:r>
        <w:rPr>
          <w:rFonts w:hint="eastAsia"/>
        </w:rPr>
        <w:t>配电柜、计量柜、闸刀、</w:t>
      </w:r>
      <w:proofErr w:type="gramStart"/>
      <w:r>
        <w:rPr>
          <w:rFonts w:hint="eastAsia"/>
        </w:rPr>
        <w:t>母排及</w:t>
      </w:r>
      <w:proofErr w:type="gramEnd"/>
      <w:r>
        <w:rPr>
          <w:rFonts w:hint="eastAsia"/>
        </w:rPr>
        <w:t>线路情况；每日检查</w:t>
      </w:r>
      <w:r>
        <w:rPr>
          <w:rFonts w:hint="eastAsia"/>
        </w:rPr>
        <w:t>1</w:t>
      </w:r>
      <w:r>
        <w:rPr>
          <w:rFonts w:hint="eastAsia"/>
        </w:rPr>
        <w:t>次；保证变电设备、配电设备运行正常，标识清楚齐全；公共照明每日</w:t>
      </w:r>
      <w:r>
        <w:rPr>
          <w:rFonts w:hint="eastAsia"/>
        </w:rPr>
        <w:t>1</w:t>
      </w:r>
      <w:r>
        <w:rPr>
          <w:rFonts w:hint="eastAsia"/>
        </w:rPr>
        <w:t>次对公共照明设备进行检查，灯</w:t>
      </w:r>
      <w:r>
        <w:rPr>
          <w:rFonts w:hint="eastAsia"/>
        </w:rPr>
        <w:lastRenderedPageBreak/>
        <w:t>具更换不超过</w:t>
      </w:r>
      <w:r>
        <w:rPr>
          <w:rFonts w:hint="eastAsia"/>
        </w:rPr>
        <w:t>3</w:t>
      </w:r>
      <w:r>
        <w:rPr>
          <w:rFonts w:hint="eastAsia"/>
        </w:rPr>
        <w:t>日，每季度改进选材方案；照明完好，公共照明设备完好率</w:t>
      </w:r>
      <w:r>
        <w:rPr>
          <w:rFonts w:hint="eastAsia"/>
        </w:rPr>
        <w:t>96%</w:t>
      </w:r>
      <w:r>
        <w:rPr>
          <w:rFonts w:hint="eastAsia"/>
        </w:rPr>
        <w:t>以上。</w:t>
      </w:r>
    </w:p>
    <w:p w:rsidR="006D267E" w:rsidRDefault="002F65ED">
      <w:pPr>
        <w:pStyle w:val="Char8"/>
        <w:spacing w:line="360" w:lineRule="auto"/>
        <w:ind w:firstLine="480"/>
      </w:pPr>
      <w:r>
        <w:rPr>
          <w:rFonts w:hint="eastAsia"/>
        </w:rPr>
        <w:t xml:space="preserve">2.2.4  </w:t>
      </w:r>
      <w:r>
        <w:rPr>
          <w:rFonts w:hint="eastAsia"/>
        </w:rPr>
        <w:t>给水系统每周检查</w:t>
      </w:r>
      <w:r>
        <w:rPr>
          <w:rFonts w:hint="eastAsia"/>
        </w:rPr>
        <w:t>1</w:t>
      </w:r>
      <w:r>
        <w:rPr>
          <w:rFonts w:hint="eastAsia"/>
        </w:rPr>
        <w:t>次，每半年对明装给水管道进行</w:t>
      </w:r>
      <w:r>
        <w:rPr>
          <w:rFonts w:hint="eastAsia"/>
        </w:rPr>
        <w:t>1</w:t>
      </w:r>
      <w:r>
        <w:rPr>
          <w:rFonts w:hint="eastAsia"/>
        </w:rPr>
        <w:t>次全面检查维修，无渗漏、保温层完好，阀门开闭灵活。排水系统</w:t>
      </w:r>
      <w:r>
        <w:rPr>
          <w:rFonts w:hint="eastAsia"/>
        </w:rPr>
        <w:t>，化粪池每月巡查</w:t>
      </w:r>
      <w:r>
        <w:rPr>
          <w:rFonts w:hint="eastAsia"/>
        </w:rPr>
        <w:t>1</w:t>
      </w:r>
      <w:r>
        <w:rPr>
          <w:rFonts w:hint="eastAsia"/>
        </w:rPr>
        <w:t>次，每年提示采购人清理</w:t>
      </w:r>
      <w:r>
        <w:rPr>
          <w:rFonts w:hint="eastAsia"/>
        </w:rPr>
        <w:t>2</w:t>
      </w:r>
      <w:r>
        <w:rPr>
          <w:rFonts w:hint="eastAsia"/>
        </w:rPr>
        <w:t>次，污水池、雨水井每日巡查</w:t>
      </w:r>
      <w:r>
        <w:rPr>
          <w:rFonts w:hint="eastAsia"/>
        </w:rPr>
        <w:t>1</w:t>
      </w:r>
      <w:r>
        <w:rPr>
          <w:rFonts w:hint="eastAsia"/>
        </w:rPr>
        <w:t>次，每年提示采购人清理</w:t>
      </w:r>
      <w:r>
        <w:rPr>
          <w:rFonts w:hint="eastAsia"/>
        </w:rPr>
        <w:t>2</w:t>
      </w:r>
      <w:r>
        <w:rPr>
          <w:rFonts w:hint="eastAsia"/>
        </w:rPr>
        <w:t>次清理疏通</w:t>
      </w:r>
      <w:r>
        <w:rPr>
          <w:rFonts w:hint="eastAsia"/>
        </w:rPr>
        <w:t>1</w:t>
      </w:r>
      <w:r>
        <w:rPr>
          <w:rFonts w:hint="eastAsia"/>
        </w:rPr>
        <w:t>次以上；管井排水通畅无堵塞外溢；雨季前提示采购人增加临时检查疏通频次。</w:t>
      </w:r>
    </w:p>
    <w:p w:rsidR="006D267E" w:rsidRDefault="002F65ED">
      <w:pPr>
        <w:pStyle w:val="Char8"/>
        <w:spacing w:line="360" w:lineRule="auto"/>
        <w:ind w:firstLine="480"/>
      </w:pPr>
      <w:r>
        <w:rPr>
          <w:rFonts w:hint="eastAsia"/>
        </w:rPr>
        <w:t xml:space="preserve">2.2.5  </w:t>
      </w:r>
      <w:r>
        <w:rPr>
          <w:rFonts w:hint="eastAsia"/>
        </w:rPr>
        <w:t>安防监控系统</w:t>
      </w:r>
      <w:proofErr w:type="gramStart"/>
      <w:r>
        <w:rPr>
          <w:rFonts w:hint="eastAsia"/>
        </w:rPr>
        <w:t>每日次</w:t>
      </w:r>
      <w:proofErr w:type="gramEnd"/>
      <w:r>
        <w:rPr>
          <w:rFonts w:hint="eastAsia"/>
        </w:rPr>
        <w:t>检查</w:t>
      </w:r>
      <w:r>
        <w:rPr>
          <w:rFonts w:hint="eastAsia"/>
        </w:rPr>
        <w:t>1</w:t>
      </w:r>
      <w:r>
        <w:rPr>
          <w:rFonts w:hint="eastAsia"/>
        </w:rPr>
        <w:t>次，发现异常，及时处理，每月定期进行调试；设备正常运行、安装可靠、整洁有序。</w:t>
      </w:r>
    </w:p>
    <w:p w:rsidR="006D267E" w:rsidRDefault="002F65ED">
      <w:pPr>
        <w:pStyle w:val="Char8"/>
        <w:spacing w:line="360" w:lineRule="auto"/>
        <w:ind w:firstLine="480"/>
      </w:pPr>
      <w:r>
        <w:rPr>
          <w:rFonts w:hint="eastAsia"/>
        </w:rPr>
        <w:t xml:space="preserve">2.2.6  </w:t>
      </w:r>
      <w:r>
        <w:rPr>
          <w:rFonts w:hint="eastAsia"/>
        </w:rPr>
        <w:t>报修</w:t>
      </w:r>
      <w:r>
        <w:rPr>
          <w:rFonts w:hint="eastAsia"/>
        </w:rPr>
        <w:t>10</w:t>
      </w:r>
      <w:r>
        <w:rPr>
          <w:rFonts w:hint="eastAsia"/>
        </w:rPr>
        <w:t>分钟到场，</w:t>
      </w:r>
      <w:proofErr w:type="gramStart"/>
      <w:r>
        <w:rPr>
          <w:rFonts w:hint="eastAsia"/>
        </w:rPr>
        <w:t>零修小修</w:t>
      </w:r>
      <w:proofErr w:type="gramEnd"/>
      <w:r>
        <w:rPr>
          <w:rFonts w:hint="eastAsia"/>
        </w:rPr>
        <w:t>24</w:t>
      </w:r>
      <w:r>
        <w:rPr>
          <w:rFonts w:hint="eastAsia"/>
        </w:rPr>
        <w:t>小时解决，中修、大修</w:t>
      </w:r>
      <w:r>
        <w:rPr>
          <w:rFonts w:hint="eastAsia"/>
        </w:rPr>
        <w:t>3</w:t>
      </w:r>
      <w:r>
        <w:rPr>
          <w:rFonts w:hint="eastAsia"/>
        </w:rPr>
        <w:t>日内确定维修组织方案，定时通知提示采购人对相关专业设施设备进行检测及维护。</w:t>
      </w:r>
    </w:p>
    <w:p w:rsidR="006D267E" w:rsidRDefault="002F65ED">
      <w:pPr>
        <w:pStyle w:val="Char8"/>
        <w:spacing w:line="360" w:lineRule="auto"/>
        <w:ind w:firstLine="480"/>
      </w:pPr>
      <w:r>
        <w:rPr>
          <w:rFonts w:hint="eastAsia"/>
        </w:rPr>
        <w:t xml:space="preserve">2.2.7  </w:t>
      </w:r>
      <w:r>
        <w:rPr>
          <w:rFonts w:hint="eastAsia"/>
        </w:rPr>
        <w:t>办公家具定期检查，及时维修。</w:t>
      </w:r>
    </w:p>
    <w:p w:rsidR="006D267E" w:rsidRDefault="002F65ED">
      <w:pPr>
        <w:pStyle w:val="Char8"/>
        <w:spacing w:line="360" w:lineRule="auto"/>
        <w:ind w:firstLine="480"/>
      </w:pPr>
      <w:r>
        <w:rPr>
          <w:rFonts w:hint="eastAsia"/>
        </w:rPr>
        <w:t xml:space="preserve">2.2.8  </w:t>
      </w:r>
      <w:r>
        <w:rPr>
          <w:rFonts w:hint="eastAsia"/>
        </w:rPr>
        <w:t>项目报修有报修记录。报修处理及时率</w:t>
      </w:r>
      <w:r>
        <w:rPr>
          <w:rFonts w:hint="eastAsia"/>
        </w:rPr>
        <w:t>100%</w:t>
      </w:r>
      <w:r>
        <w:rPr>
          <w:rFonts w:hint="eastAsia"/>
        </w:rPr>
        <w:t>；</w:t>
      </w:r>
      <w:proofErr w:type="gramStart"/>
      <w:r>
        <w:rPr>
          <w:rFonts w:hint="eastAsia"/>
        </w:rPr>
        <w:t>零修工程</w:t>
      </w:r>
      <w:proofErr w:type="gramEnd"/>
      <w:r>
        <w:rPr>
          <w:rFonts w:hint="eastAsia"/>
        </w:rPr>
        <w:t>合格率</w:t>
      </w:r>
      <w:r>
        <w:rPr>
          <w:rFonts w:hint="eastAsia"/>
        </w:rPr>
        <w:t>98%</w:t>
      </w:r>
      <w:r>
        <w:rPr>
          <w:rFonts w:hint="eastAsia"/>
        </w:rPr>
        <w:t>以上。</w:t>
      </w:r>
    </w:p>
    <w:p w:rsidR="006D267E" w:rsidRDefault="002F65ED">
      <w:pPr>
        <w:pStyle w:val="Char8"/>
        <w:spacing w:line="360" w:lineRule="auto"/>
        <w:ind w:firstLine="480"/>
      </w:pPr>
      <w:r>
        <w:rPr>
          <w:rFonts w:hint="eastAsia"/>
        </w:rPr>
        <w:t xml:space="preserve">3. </w:t>
      </w:r>
      <w:r>
        <w:rPr>
          <w:rFonts w:hint="eastAsia"/>
        </w:rPr>
        <w:t>安全秩序与安全保卫管理</w:t>
      </w:r>
    </w:p>
    <w:p w:rsidR="006D267E" w:rsidRDefault="002F65ED">
      <w:pPr>
        <w:pStyle w:val="Char8"/>
        <w:spacing w:line="360" w:lineRule="auto"/>
        <w:ind w:firstLine="480"/>
      </w:pPr>
      <w:r>
        <w:rPr>
          <w:rFonts w:hint="eastAsia"/>
        </w:rPr>
        <w:t xml:space="preserve">3.1  </w:t>
      </w:r>
      <w:r>
        <w:rPr>
          <w:rFonts w:hint="eastAsia"/>
        </w:rPr>
        <w:t>范围</w:t>
      </w:r>
    </w:p>
    <w:p w:rsidR="006D267E" w:rsidRDefault="002F65ED">
      <w:pPr>
        <w:pStyle w:val="Char8"/>
        <w:spacing w:line="360" w:lineRule="auto"/>
        <w:ind w:firstLine="480"/>
      </w:pPr>
      <w:r>
        <w:rPr>
          <w:rFonts w:hint="eastAsia"/>
        </w:rPr>
        <w:t xml:space="preserve">3.1.1  </w:t>
      </w:r>
      <w:r>
        <w:rPr>
          <w:rFonts w:hint="eastAsia"/>
        </w:rPr>
        <w:t>安全防范管理：包括访客进出、机动车辆进出和大宗物资进出登记检查，楼层巡逻和外围区域巡逻，门禁定时关闭，技防设施运行管理。</w:t>
      </w:r>
    </w:p>
    <w:p w:rsidR="006D267E" w:rsidRDefault="002F65ED">
      <w:pPr>
        <w:pStyle w:val="Char8"/>
        <w:spacing w:line="360" w:lineRule="auto"/>
        <w:ind w:firstLine="480"/>
      </w:pPr>
      <w:r>
        <w:rPr>
          <w:rFonts w:hint="eastAsia"/>
        </w:rPr>
        <w:t xml:space="preserve">3.1.2  </w:t>
      </w:r>
      <w:r>
        <w:rPr>
          <w:rFonts w:hint="eastAsia"/>
        </w:rPr>
        <w:t>公共秩序维护管理包括物业管理区内导行、值勤、巡逻和秩序维持。</w:t>
      </w:r>
    </w:p>
    <w:p w:rsidR="006D267E" w:rsidRDefault="002F65ED">
      <w:pPr>
        <w:pStyle w:val="Char8"/>
        <w:spacing w:line="360" w:lineRule="auto"/>
        <w:ind w:firstLine="480"/>
      </w:pPr>
      <w:r>
        <w:rPr>
          <w:rFonts w:hint="eastAsia"/>
        </w:rPr>
        <w:t xml:space="preserve">3.1.3  </w:t>
      </w:r>
      <w:r>
        <w:rPr>
          <w:rFonts w:hint="eastAsia"/>
        </w:rPr>
        <w:t>车辆疏导和停放管理。</w:t>
      </w:r>
    </w:p>
    <w:p w:rsidR="006D267E" w:rsidRDefault="002F65ED">
      <w:pPr>
        <w:pStyle w:val="Char8"/>
        <w:spacing w:line="360" w:lineRule="auto"/>
        <w:ind w:firstLine="480"/>
      </w:pPr>
      <w:r>
        <w:rPr>
          <w:rFonts w:hint="eastAsia"/>
        </w:rPr>
        <w:t xml:space="preserve">3.1.4  </w:t>
      </w:r>
      <w:r>
        <w:rPr>
          <w:rFonts w:hint="eastAsia"/>
        </w:rPr>
        <w:t>对违规行为应采取规劝、制止等措施管理。</w:t>
      </w:r>
    </w:p>
    <w:p w:rsidR="006D267E" w:rsidRDefault="002F65ED">
      <w:pPr>
        <w:pStyle w:val="Char8"/>
        <w:spacing w:line="360" w:lineRule="auto"/>
        <w:ind w:firstLine="480"/>
      </w:pPr>
      <w:r>
        <w:rPr>
          <w:rFonts w:hint="eastAsia"/>
        </w:rPr>
        <w:t xml:space="preserve">3.1.5  </w:t>
      </w:r>
      <w:r>
        <w:rPr>
          <w:rFonts w:hint="eastAsia"/>
        </w:rPr>
        <w:t>夜间巡逻、值班安全管理。</w:t>
      </w:r>
    </w:p>
    <w:p w:rsidR="006D267E" w:rsidRDefault="002F65ED">
      <w:pPr>
        <w:pStyle w:val="Char8"/>
        <w:spacing w:line="360" w:lineRule="auto"/>
        <w:ind w:firstLine="480"/>
      </w:pPr>
      <w:r>
        <w:rPr>
          <w:rFonts w:hint="eastAsia"/>
        </w:rPr>
        <w:t xml:space="preserve">3.1.6  </w:t>
      </w:r>
      <w:r>
        <w:rPr>
          <w:rFonts w:hint="eastAsia"/>
        </w:rPr>
        <w:t>突发事件应急处理。</w:t>
      </w:r>
    </w:p>
    <w:p w:rsidR="006D267E" w:rsidRDefault="002F65ED">
      <w:pPr>
        <w:pStyle w:val="Char8"/>
        <w:spacing w:line="360" w:lineRule="auto"/>
        <w:ind w:firstLine="480"/>
      </w:pPr>
      <w:r>
        <w:rPr>
          <w:rFonts w:hint="eastAsia"/>
        </w:rPr>
        <w:t xml:space="preserve">3.1.7  </w:t>
      </w:r>
      <w:r>
        <w:rPr>
          <w:rFonts w:hint="eastAsia"/>
        </w:rPr>
        <w:t>消防</w:t>
      </w:r>
      <w:r>
        <w:rPr>
          <w:rFonts w:hint="eastAsia"/>
        </w:rPr>
        <w:t>安全管理包括设施巡检。</w:t>
      </w:r>
    </w:p>
    <w:p w:rsidR="006D267E" w:rsidRDefault="002F65ED">
      <w:pPr>
        <w:pStyle w:val="Char8"/>
        <w:spacing w:line="360" w:lineRule="auto"/>
        <w:ind w:firstLine="480"/>
      </w:pPr>
      <w:r>
        <w:rPr>
          <w:rFonts w:hint="eastAsia"/>
        </w:rPr>
        <w:t xml:space="preserve">3.2  </w:t>
      </w:r>
      <w:r>
        <w:rPr>
          <w:rFonts w:hint="eastAsia"/>
        </w:rPr>
        <w:t>服务标准：</w:t>
      </w:r>
    </w:p>
    <w:p w:rsidR="006D267E" w:rsidRDefault="002F65ED">
      <w:pPr>
        <w:pStyle w:val="Char8"/>
        <w:spacing w:line="360" w:lineRule="auto"/>
        <w:ind w:firstLine="480"/>
      </w:pPr>
      <w:r>
        <w:rPr>
          <w:rFonts w:hint="eastAsia"/>
        </w:rPr>
        <w:t xml:space="preserve">3.2.1  </w:t>
      </w:r>
      <w:r>
        <w:rPr>
          <w:rFonts w:hint="eastAsia"/>
        </w:rPr>
        <w:t>员工必须穿统一制服，佩戴胸卡，使用文明用语，严守职责；现场服务文明礼貌服务。</w:t>
      </w:r>
    </w:p>
    <w:p w:rsidR="006D267E" w:rsidRDefault="002F65ED">
      <w:pPr>
        <w:pStyle w:val="Char8"/>
        <w:spacing w:line="360" w:lineRule="auto"/>
        <w:ind w:firstLine="480"/>
      </w:pPr>
      <w:r>
        <w:rPr>
          <w:rFonts w:hint="eastAsia"/>
        </w:rPr>
        <w:lastRenderedPageBreak/>
        <w:t xml:space="preserve">3.2.2  </w:t>
      </w:r>
      <w:r>
        <w:rPr>
          <w:rFonts w:hint="eastAsia"/>
        </w:rPr>
        <w:t>按规定制定相应的治安保卫管理制度，岗位职责和相对应预案，定期巡视，检查和维护监控及其他设施，能熟练操作各类治安设施。</w:t>
      </w:r>
    </w:p>
    <w:p w:rsidR="006D267E" w:rsidRDefault="002F65ED">
      <w:pPr>
        <w:pStyle w:val="Char8"/>
        <w:spacing w:line="360" w:lineRule="auto"/>
        <w:ind w:firstLine="480"/>
      </w:pPr>
      <w:r>
        <w:rPr>
          <w:rFonts w:hint="eastAsia"/>
        </w:rPr>
        <w:t xml:space="preserve">3.2.3  </w:t>
      </w:r>
      <w:r>
        <w:rPr>
          <w:rFonts w:hint="eastAsia"/>
        </w:rPr>
        <w:t>门岗区域</w:t>
      </w:r>
      <w:r>
        <w:rPr>
          <w:rFonts w:hint="eastAsia"/>
        </w:rPr>
        <w:t>23</w:t>
      </w:r>
      <w:r>
        <w:rPr>
          <w:rFonts w:hint="eastAsia"/>
        </w:rPr>
        <w:t>小时值守；岗亭每日清洁</w:t>
      </w:r>
      <w:r>
        <w:rPr>
          <w:rFonts w:hint="eastAsia"/>
        </w:rPr>
        <w:t>1</w:t>
      </w:r>
      <w:r>
        <w:rPr>
          <w:rFonts w:hint="eastAsia"/>
        </w:rPr>
        <w:t>次，环境整洁，工具物品摆放有序；班次交接规范；值班记录完整准确。</w:t>
      </w:r>
    </w:p>
    <w:p w:rsidR="006D267E" w:rsidRDefault="002F65ED">
      <w:pPr>
        <w:pStyle w:val="Char8"/>
        <w:spacing w:line="360" w:lineRule="auto"/>
        <w:ind w:firstLine="480"/>
      </w:pPr>
      <w:r>
        <w:rPr>
          <w:rFonts w:hint="eastAsia"/>
        </w:rPr>
        <w:t xml:space="preserve">3.2.4  </w:t>
      </w:r>
      <w:r>
        <w:rPr>
          <w:rFonts w:hint="eastAsia"/>
        </w:rPr>
        <w:t>门岗实行车辆及大宗物资实行出入查验制度，车辆行驶停放有序，无交通堵塞现象发生。</w:t>
      </w:r>
    </w:p>
    <w:p w:rsidR="006D267E" w:rsidRDefault="002F65ED">
      <w:pPr>
        <w:pStyle w:val="Char8"/>
        <w:spacing w:line="360" w:lineRule="auto"/>
        <w:ind w:firstLine="480"/>
      </w:pPr>
      <w:r>
        <w:rPr>
          <w:rFonts w:hint="eastAsia"/>
        </w:rPr>
        <w:t xml:space="preserve">3.2.5  </w:t>
      </w:r>
      <w:r>
        <w:rPr>
          <w:rFonts w:hint="eastAsia"/>
        </w:rPr>
        <w:t>巡逻每小时</w:t>
      </w:r>
      <w:r>
        <w:rPr>
          <w:rFonts w:hint="eastAsia"/>
        </w:rPr>
        <w:t>1</w:t>
      </w:r>
      <w:r>
        <w:rPr>
          <w:rFonts w:hint="eastAsia"/>
        </w:rPr>
        <w:t>次，发现问题及时报告，有突发事件处理记录和改进举措；按巡逻路径规范巡逻，及时发现可疑状况并处理，巡逻路径无死角，不定时更换巡逻路径；配带对讲机、手电等必备工具，反应快速；对管理区域内的消防设施每日巡查并有巡查记录，发现问题及时通报相关部门。巡逻过程中对可疑人员进行询问，发现火警或治安隐患、事故及时报告。</w:t>
      </w:r>
    </w:p>
    <w:p w:rsidR="006D267E" w:rsidRDefault="002F65ED">
      <w:pPr>
        <w:pStyle w:val="Char8"/>
        <w:spacing w:line="360" w:lineRule="auto"/>
        <w:ind w:firstLine="480"/>
      </w:pPr>
      <w:r>
        <w:rPr>
          <w:rFonts w:hint="eastAsia"/>
        </w:rPr>
        <w:t xml:space="preserve">3.2.6  </w:t>
      </w:r>
      <w:r>
        <w:rPr>
          <w:rFonts w:hint="eastAsia"/>
        </w:rPr>
        <w:t>制定突发事件应急处理预案，每季度演练，应急处理有效。</w:t>
      </w:r>
    </w:p>
    <w:p w:rsidR="006D267E" w:rsidRDefault="002F65ED">
      <w:pPr>
        <w:pStyle w:val="Char8"/>
        <w:spacing w:line="360" w:lineRule="auto"/>
        <w:ind w:firstLine="480"/>
      </w:pPr>
      <w:r>
        <w:rPr>
          <w:rFonts w:hint="eastAsia"/>
        </w:rPr>
        <w:t xml:space="preserve">3.2.7  </w:t>
      </w:r>
      <w:r>
        <w:rPr>
          <w:rFonts w:hint="eastAsia"/>
        </w:rPr>
        <w:t>定期对服务人员进行消防培训，保证消防通道畅通，每月对消防器材检查</w:t>
      </w:r>
      <w:r>
        <w:rPr>
          <w:rFonts w:hint="eastAsia"/>
        </w:rPr>
        <w:t>1</w:t>
      </w:r>
      <w:r>
        <w:rPr>
          <w:rFonts w:hint="eastAsia"/>
        </w:rPr>
        <w:t>次。</w:t>
      </w:r>
    </w:p>
    <w:p w:rsidR="006D267E" w:rsidRDefault="002F65ED">
      <w:pPr>
        <w:pStyle w:val="Char8"/>
        <w:spacing w:line="360" w:lineRule="auto"/>
        <w:ind w:firstLine="480"/>
      </w:pPr>
      <w:r>
        <w:rPr>
          <w:rFonts w:hint="eastAsia"/>
        </w:rPr>
        <w:t xml:space="preserve">3.2.8  </w:t>
      </w:r>
      <w:r>
        <w:rPr>
          <w:rFonts w:hint="eastAsia"/>
        </w:rPr>
        <w:t>每半年进行</w:t>
      </w:r>
      <w:r>
        <w:rPr>
          <w:rFonts w:hint="eastAsia"/>
        </w:rPr>
        <w:t>1</w:t>
      </w:r>
      <w:r>
        <w:rPr>
          <w:rFonts w:hint="eastAsia"/>
        </w:rPr>
        <w:t>次消防应急演练</w:t>
      </w:r>
      <w:r>
        <w:rPr>
          <w:rFonts w:hint="eastAsia"/>
        </w:rPr>
        <w:t>；每季度轮流开展各类突发事件应急处理演练。</w:t>
      </w:r>
    </w:p>
    <w:p w:rsidR="006D267E" w:rsidRDefault="002F65ED">
      <w:pPr>
        <w:pStyle w:val="Char8"/>
        <w:spacing w:line="360" w:lineRule="auto"/>
        <w:ind w:firstLine="480"/>
      </w:pPr>
      <w:r>
        <w:rPr>
          <w:rFonts w:hint="eastAsia"/>
        </w:rPr>
        <w:t>4.</w:t>
      </w:r>
      <w:r>
        <w:rPr>
          <w:rFonts w:hint="eastAsia"/>
        </w:rPr>
        <w:t>客户服务</w:t>
      </w:r>
    </w:p>
    <w:p w:rsidR="006D267E" w:rsidRDefault="002F65ED">
      <w:pPr>
        <w:pStyle w:val="Char8"/>
        <w:spacing w:line="360" w:lineRule="auto"/>
        <w:ind w:firstLine="480"/>
      </w:pPr>
      <w:r>
        <w:rPr>
          <w:rFonts w:hint="eastAsia"/>
        </w:rPr>
        <w:t xml:space="preserve">4.1 </w:t>
      </w:r>
      <w:r>
        <w:rPr>
          <w:rFonts w:hint="eastAsia"/>
        </w:rPr>
        <w:t>范围：</w:t>
      </w:r>
    </w:p>
    <w:p w:rsidR="006D267E" w:rsidRDefault="002F65ED">
      <w:pPr>
        <w:pStyle w:val="Char8"/>
        <w:spacing w:line="360" w:lineRule="auto"/>
        <w:ind w:firstLine="480"/>
      </w:pPr>
      <w:r>
        <w:rPr>
          <w:rFonts w:hint="eastAsia"/>
        </w:rPr>
        <w:t>4.1.1</w:t>
      </w:r>
      <w:r>
        <w:rPr>
          <w:rFonts w:hint="eastAsia"/>
        </w:rPr>
        <w:t>客户回访服务。</w:t>
      </w:r>
    </w:p>
    <w:p w:rsidR="006D267E" w:rsidRDefault="002F65ED">
      <w:pPr>
        <w:pStyle w:val="Char8"/>
        <w:spacing w:line="360" w:lineRule="auto"/>
        <w:ind w:firstLine="480"/>
      </w:pPr>
      <w:r>
        <w:rPr>
          <w:rFonts w:hint="eastAsia"/>
        </w:rPr>
        <w:t>4.1.2</w:t>
      </w:r>
      <w:r>
        <w:rPr>
          <w:rFonts w:hint="eastAsia"/>
        </w:rPr>
        <w:t>资料档案管理。</w:t>
      </w:r>
    </w:p>
    <w:p w:rsidR="006D267E" w:rsidRDefault="002F65ED">
      <w:pPr>
        <w:pStyle w:val="Char8"/>
        <w:spacing w:line="360" w:lineRule="auto"/>
        <w:ind w:firstLine="480"/>
      </w:pPr>
      <w:r>
        <w:rPr>
          <w:rFonts w:hint="eastAsia"/>
        </w:rPr>
        <w:t>4.1.3</w:t>
      </w:r>
      <w:r>
        <w:rPr>
          <w:rFonts w:hint="eastAsia"/>
        </w:rPr>
        <w:t>临时活动协助。</w:t>
      </w:r>
    </w:p>
    <w:p w:rsidR="006D267E" w:rsidRDefault="002F65ED">
      <w:pPr>
        <w:pStyle w:val="Char8"/>
        <w:spacing w:line="360" w:lineRule="auto"/>
        <w:ind w:firstLine="480"/>
      </w:pPr>
      <w:r>
        <w:rPr>
          <w:rFonts w:hint="eastAsia"/>
        </w:rPr>
        <w:t xml:space="preserve">4.2  </w:t>
      </w:r>
      <w:r>
        <w:rPr>
          <w:rFonts w:hint="eastAsia"/>
        </w:rPr>
        <w:t>服务标准：</w:t>
      </w:r>
    </w:p>
    <w:p w:rsidR="006D267E" w:rsidRDefault="002F65ED">
      <w:pPr>
        <w:pStyle w:val="Char8"/>
        <w:spacing w:line="360" w:lineRule="auto"/>
        <w:ind w:firstLine="480"/>
      </w:pPr>
      <w:r>
        <w:rPr>
          <w:rFonts w:hint="eastAsia"/>
        </w:rPr>
        <w:t>4.2.1</w:t>
      </w:r>
      <w:r>
        <w:rPr>
          <w:rFonts w:hint="eastAsia"/>
        </w:rPr>
        <w:t>、每月进行</w:t>
      </w:r>
      <w:r>
        <w:rPr>
          <w:rFonts w:hint="eastAsia"/>
        </w:rPr>
        <w:t>1</w:t>
      </w:r>
      <w:r>
        <w:rPr>
          <w:rFonts w:hint="eastAsia"/>
        </w:rPr>
        <w:t>次回访，回访覆盖率不低于</w:t>
      </w:r>
      <w:r>
        <w:rPr>
          <w:rFonts w:hint="eastAsia"/>
        </w:rPr>
        <w:t>70%</w:t>
      </w:r>
      <w:r>
        <w:rPr>
          <w:rFonts w:hint="eastAsia"/>
        </w:rPr>
        <w:t>科室，回访满意率</w:t>
      </w:r>
      <w:r>
        <w:rPr>
          <w:rFonts w:hint="eastAsia"/>
        </w:rPr>
        <w:t>85%</w:t>
      </w:r>
      <w:r>
        <w:rPr>
          <w:rFonts w:hint="eastAsia"/>
        </w:rPr>
        <w:t>以上；有效投诉办结率</w:t>
      </w:r>
      <w:r>
        <w:rPr>
          <w:rFonts w:hint="eastAsia"/>
        </w:rPr>
        <w:t>100%</w:t>
      </w:r>
      <w:r>
        <w:rPr>
          <w:rFonts w:hint="eastAsia"/>
        </w:rPr>
        <w:t>；管理服务档案资料齐全、规范；</w:t>
      </w:r>
      <w:r>
        <w:rPr>
          <w:rFonts w:hint="eastAsia"/>
        </w:rPr>
        <w:t xml:space="preserve"> </w:t>
      </w:r>
    </w:p>
    <w:p w:rsidR="006D267E" w:rsidRDefault="002F65ED">
      <w:pPr>
        <w:pStyle w:val="Char8"/>
        <w:spacing w:line="360" w:lineRule="auto"/>
        <w:ind w:firstLine="480"/>
      </w:pPr>
      <w:r>
        <w:rPr>
          <w:rFonts w:hint="eastAsia"/>
        </w:rPr>
        <w:lastRenderedPageBreak/>
        <w:t>4.2.2</w:t>
      </w:r>
      <w:r>
        <w:rPr>
          <w:rFonts w:hint="eastAsia"/>
        </w:rPr>
        <w:t>、各种接待活动配合及时，临时性活动协助支撑到位。</w:t>
      </w:r>
    </w:p>
    <w:p w:rsidR="006D267E" w:rsidRDefault="002F65ED">
      <w:pPr>
        <w:pStyle w:val="Char8"/>
        <w:numPr>
          <w:ilvl w:val="2"/>
          <w:numId w:val="3"/>
        </w:numPr>
        <w:spacing w:line="360" w:lineRule="auto"/>
      </w:pPr>
      <w:r>
        <w:rPr>
          <w:rFonts w:hint="eastAsia"/>
        </w:rPr>
        <w:t>各类档案建立齐全，档案资料完整。</w:t>
      </w:r>
    </w:p>
    <w:p w:rsidR="006D267E" w:rsidRDefault="002F65ED" w:rsidP="00646F97">
      <w:pPr>
        <w:spacing w:line="360" w:lineRule="auto"/>
        <w:ind w:firstLineChars="200" w:firstLine="446"/>
        <w:jc w:val="left"/>
        <w:rPr>
          <w:rFonts w:asciiTheme="minorEastAsia" w:hAnsiTheme="minorEastAsia" w:cs="宋体"/>
          <w:bCs/>
          <w:sz w:val="24"/>
          <w:szCs w:val="24"/>
        </w:rPr>
      </w:pPr>
      <w:r>
        <w:rPr>
          <w:rFonts w:hint="eastAsia"/>
          <w:sz w:val="24"/>
          <w:szCs w:val="24"/>
        </w:rPr>
        <w:t>5</w:t>
      </w:r>
      <w:r>
        <w:rPr>
          <w:rFonts w:asciiTheme="minorEastAsia" w:hAnsiTheme="minorEastAsia" w:cs="宋体" w:hint="eastAsia"/>
          <w:bCs/>
          <w:sz w:val="24"/>
          <w:szCs w:val="24"/>
        </w:rPr>
        <w:t>.</w:t>
      </w:r>
      <w:r>
        <w:rPr>
          <w:rFonts w:asciiTheme="minorEastAsia" w:hAnsiTheme="minorEastAsia" w:cs="宋体" w:hint="eastAsia"/>
          <w:bCs/>
          <w:sz w:val="24"/>
          <w:szCs w:val="24"/>
        </w:rPr>
        <w:t>保洁服务</w:t>
      </w:r>
    </w:p>
    <w:p w:rsidR="006D267E" w:rsidRDefault="002F65ED">
      <w:pPr>
        <w:pStyle w:val="Char8"/>
        <w:spacing w:line="360" w:lineRule="auto"/>
        <w:ind w:firstLine="480"/>
      </w:pPr>
      <w:r>
        <w:rPr>
          <w:rFonts w:hint="eastAsia"/>
        </w:rPr>
        <w:t xml:space="preserve">5.1 </w:t>
      </w:r>
      <w:r>
        <w:rPr>
          <w:rFonts w:hint="eastAsia"/>
        </w:rPr>
        <w:t>范围：</w:t>
      </w:r>
    </w:p>
    <w:p w:rsidR="006D267E" w:rsidRDefault="002F65ED">
      <w:pPr>
        <w:pStyle w:val="Char8"/>
        <w:spacing w:line="360" w:lineRule="auto"/>
        <w:ind w:firstLine="480"/>
      </w:pPr>
      <w:r>
        <w:rPr>
          <w:rFonts w:hint="eastAsia"/>
        </w:rPr>
        <w:t>5.1.1.</w:t>
      </w:r>
      <w:r>
        <w:rPr>
          <w:rFonts w:hint="eastAsia"/>
        </w:rPr>
        <w:t>日常保洁服务：公共区域的日常清洁保洁服务和周期性保洁服务；</w:t>
      </w:r>
    </w:p>
    <w:p w:rsidR="006D267E" w:rsidRDefault="002F65ED">
      <w:pPr>
        <w:pStyle w:val="Char8"/>
        <w:spacing w:line="360" w:lineRule="auto"/>
        <w:ind w:firstLine="480"/>
      </w:pPr>
      <w:r>
        <w:rPr>
          <w:rFonts w:hint="eastAsia"/>
        </w:rPr>
        <w:t>5.1</w:t>
      </w:r>
      <w:r>
        <w:rPr>
          <w:rFonts w:hint="eastAsia"/>
        </w:rPr>
        <w:t>.2.</w:t>
      </w:r>
      <w:r>
        <w:rPr>
          <w:rFonts w:hint="eastAsia"/>
        </w:rPr>
        <w:t>楼宇环境消杀灭虫</w:t>
      </w:r>
      <w:proofErr w:type="gramStart"/>
      <w:r>
        <w:rPr>
          <w:rFonts w:hint="eastAsia"/>
        </w:rPr>
        <w:t>防害</w:t>
      </w:r>
      <w:proofErr w:type="gramEnd"/>
      <w:r>
        <w:rPr>
          <w:rFonts w:hint="eastAsia"/>
        </w:rPr>
        <w:t>。</w:t>
      </w:r>
    </w:p>
    <w:p w:rsidR="006D267E" w:rsidRDefault="002F65ED">
      <w:pPr>
        <w:pStyle w:val="Char8"/>
        <w:spacing w:line="360" w:lineRule="auto"/>
        <w:ind w:firstLine="480"/>
      </w:pPr>
      <w:r>
        <w:rPr>
          <w:rFonts w:hint="eastAsia"/>
        </w:rPr>
        <w:t xml:space="preserve">5.2 </w:t>
      </w:r>
      <w:r>
        <w:rPr>
          <w:rFonts w:hint="eastAsia"/>
        </w:rPr>
        <w:t>服务标准：</w:t>
      </w:r>
    </w:p>
    <w:p w:rsidR="006D267E" w:rsidRDefault="002F65ED">
      <w:pPr>
        <w:pStyle w:val="Char8"/>
        <w:spacing w:line="360" w:lineRule="auto"/>
        <w:ind w:firstLine="480"/>
      </w:pPr>
      <w:r>
        <w:rPr>
          <w:rFonts w:hint="eastAsia"/>
        </w:rPr>
        <w:t xml:space="preserve">2.2.1 </w:t>
      </w:r>
      <w:r>
        <w:rPr>
          <w:rFonts w:hint="eastAsia"/>
        </w:rPr>
        <w:t>员工必须穿统一制服，佩戴工牌，使用文明用语，制定符合工作职责。</w:t>
      </w:r>
    </w:p>
    <w:p w:rsidR="006D267E" w:rsidRDefault="002F65ED">
      <w:pPr>
        <w:pStyle w:val="Char8"/>
        <w:spacing w:line="360" w:lineRule="auto"/>
        <w:ind w:firstLine="480"/>
      </w:pPr>
      <w:r>
        <w:rPr>
          <w:rFonts w:hint="eastAsia"/>
        </w:rPr>
        <w:t>5.2.2.</w:t>
      </w:r>
      <w:r>
        <w:rPr>
          <w:rFonts w:hint="eastAsia"/>
        </w:rPr>
        <w:t>室外宣传栏每周擦拭</w:t>
      </w:r>
      <w:r>
        <w:rPr>
          <w:rFonts w:hint="eastAsia"/>
        </w:rPr>
        <w:t>1</w:t>
      </w:r>
      <w:r>
        <w:rPr>
          <w:rFonts w:hint="eastAsia"/>
        </w:rPr>
        <w:t>次；公共道路，每日清扫</w:t>
      </w:r>
      <w:r>
        <w:rPr>
          <w:rFonts w:hint="eastAsia"/>
        </w:rPr>
        <w:t>1</w:t>
      </w:r>
      <w:r>
        <w:rPr>
          <w:rFonts w:hint="eastAsia"/>
        </w:rPr>
        <w:t>次，达到区域内洁净、无积尘，无卫生死角，无散落垃圾。</w:t>
      </w:r>
    </w:p>
    <w:p w:rsidR="006D267E" w:rsidRDefault="002F65ED">
      <w:pPr>
        <w:pStyle w:val="Char8"/>
        <w:spacing w:line="360" w:lineRule="auto"/>
        <w:ind w:firstLine="480"/>
      </w:pPr>
      <w:r>
        <w:rPr>
          <w:rFonts w:hint="eastAsia"/>
        </w:rPr>
        <w:t>5.2.3.</w:t>
      </w:r>
      <w:r>
        <w:rPr>
          <w:rFonts w:hint="eastAsia"/>
        </w:rPr>
        <w:t>走廊公共区域、每日</w:t>
      </w:r>
      <w:proofErr w:type="gramStart"/>
      <w:r>
        <w:rPr>
          <w:rFonts w:hint="eastAsia"/>
        </w:rPr>
        <w:t>地面湿拖</w:t>
      </w:r>
      <w:r>
        <w:rPr>
          <w:rFonts w:hint="eastAsia"/>
        </w:rPr>
        <w:t>1</w:t>
      </w:r>
      <w:r>
        <w:rPr>
          <w:rFonts w:hint="eastAsia"/>
        </w:rPr>
        <w:t>次</w:t>
      </w:r>
      <w:proofErr w:type="gramEnd"/>
      <w:r>
        <w:rPr>
          <w:rFonts w:hint="eastAsia"/>
        </w:rPr>
        <w:t>，垃圾桶每日清倒</w:t>
      </w:r>
      <w:r>
        <w:rPr>
          <w:rFonts w:hint="eastAsia"/>
        </w:rPr>
        <w:t>1</w:t>
      </w:r>
      <w:r>
        <w:rPr>
          <w:rFonts w:hint="eastAsia"/>
        </w:rPr>
        <w:t>次，并对随时出现的保洁污染随时清洁，达到区域内洁净、无积尘，无卫生死角，无散落垃圾。</w:t>
      </w:r>
    </w:p>
    <w:p w:rsidR="006D267E" w:rsidRDefault="002F65ED">
      <w:pPr>
        <w:pStyle w:val="Char8"/>
        <w:spacing w:line="360" w:lineRule="auto"/>
        <w:ind w:firstLine="480"/>
      </w:pPr>
      <w:r>
        <w:rPr>
          <w:rFonts w:hint="eastAsia"/>
        </w:rPr>
        <w:t>5.2.4.</w:t>
      </w:r>
      <w:r>
        <w:rPr>
          <w:rFonts w:hint="eastAsia"/>
        </w:rPr>
        <w:t>室内地面</w:t>
      </w:r>
      <w:proofErr w:type="gramStart"/>
      <w:r>
        <w:rPr>
          <w:rFonts w:hint="eastAsia"/>
        </w:rPr>
        <w:t>每两日湿拖</w:t>
      </w:r>
      <w:r>
        <w:rPr>
          <w:rFonts w:hint="eastAsia"/>
        </w:rPr>
        <w:t>1</w:t>
      </w:r>
      <w:r>
        <w:rPr>
          <w:rFonts w:hint="eastAsia"/>
        </w:rPr>
        <w:t>次</w:t>
      </w:r>
      <w:proofErr w:type="gramEnd"/>
      <w:r>
        <w:rPr>
          <w:rFonts w:hint="eastAsia"/>
        </w:rPr>
        <w:t>，表面光亮、洁净，无污渍，室外每日清扫</w:t>
      </w:r>
      <w:r>
        <w:rPr>
          <w:rFonts w:hint="eastAsia"/>
        </w:rPr>
        <w:t>1</w:t>
      </w:r>
      <w:r>
        <w:rPr>
          <w:rFonts w:hint="eastAsia"/>
        </w:rPr>
        <w:t>次，不定时巡视清洁，地面杂物及时拾检；墙面开关每周擦拭</w:t>
      </w:r>
      <w:r>
        <w:rPr>
          <w:rFonts w:hint="eastAsia"/>
        </w:rPr>
        <w:t>2</w:t>
      </w:r>
      <w:r>
        <w:rPr>
          <w:rFonts w:hint="eastAsia"/>
        </w:rPr>
        <w:t>次，表面洁净，无积尘</w:t>
      </w:r>
      <w:r>
        <w:rPr>
          <w:rFonts w:hint="eastAsia"/>
        </w:rPr>
        <w:t xml:space="preserve"> </w:t>
      </w:r>
      <w:r>
        <w:rPr>
          <w:rFonts w:hint="eastAsia"/>
        </w:rPr>
        <w:t>；办公桌椅、家具每周擦拭</w:t>
      </w:r>
      <w:r>
        <w:rPr>
          <w:rFonts w:hint="eastAsia"/>
        </w:rPr>
        <w:t>2</w:t>
      </w:r>
      <w:r>
        <w:rPr>
          <w:rFonts w:hint="eastAsia"/>
        </w:rPr>
        <w:t>次，表面干净、无污渍；垃圾收集每日</w:t>
      </w:r>
      <w:r>
        <w:rPr>
          <w:rFonts w:hint="eastAsia"/>
        </w:rPr>
        <w:t>1</w:t>
      </w:r>
      <w:r>
        <w:rPr>
          <w:rFonts w:hint="eastAsia"/>
        </w:rPr>
        <w:t>次以上，垃圾桶洁净、无异味。</w:t>
      </w:r>
    </w:p>
    <w:p w:rsidR="006D267E" w:rsidRDefault="002F65ED">
      <w:pPr>
        <w:pStyle w:val="Char8"/>
        <w:spacing w:line="360" w:lineRule="auto"/>
        <w:ind w:firstLine="480"/>
      </w:pPr>
      <w:r>
        <w:rPr>
          <w:rFonts w:hint="eastAsia"/>
        </w:rPr>
        <w:t>5.2.5.</w:t>
      </w:r>
      <w:r>
        <w:rPr>
          <w:rFonts w:hint="eastAsia"/>
        </w:rPr>
        <w:t>卫生间</w:t>
      </w:r>
      <w:proofErr w:type="gramStart"/>
      <w:r>
        <w:rPr>
          <w:rFonts w:hint="eastAsia"/>
        </w:rPr>
        <w:t>每日湿拖</w:t>
      </w:r>
      <w:r>
        <w:rPr>
          <w:rFonts w:hint="eastAsia"/>
        </w:rPr>
        <w:t>2</w:t>
      </w:r>
      <w:r>
        <w:rPr>
          <w:rFonts w:hint="eastAsia"/>
        </w:rPr>
        <w:t>次</w:t>
      </w:r>
      <w:proofErr w:type="gramEnd"/>
      <w:r>
        <w:rPr>
          <w:rFonts w:hint="eastAsia"/>
        </w:rPr>
        <w:t>，不定时保洁，做到顶棚、隔板洁净，小便池</w:t>
      </w:r>
      <w:proofErr w:type="gramStart"/>
      <w:r>
        <w:rPr>
          <w:rFonts w:hint="eastAsia"/>
        </w:rPr>
        <w:t>无尿碱无污渍</w:t>
      </w:r>
      <w:proofErr w:type="gramEnd"/>
      <w:r>
        <w:rPr>
          <w:rFonts w:hint="eastAsia"/>
        </w:rPr>
        <w:t>，纸篓无外溢，卫生间无异味。</w:t>
      </w:r>
    </w:p>
    <w:p w:rsidR="006D267E" w:rsidRDefault="002F65ED">
      <w:pPr>
        <w:pStyle w:val="Char8"/>
        <w:spacing w:line="360" w:lineRule="auto"/>
        <w:ind w:firstLine="480"/>
      </w:pPr>
      <w:r>
        <w:rPr>
          <w:rFonts w:hint="eastAsia"/>
        </w:rPr>
        <w:t>5.2.6.</w:t>
      </w:r>
      <w:r>
        <w:rPr>
          <w:rFonts w:hint="eastAsia"/>
        </w:rPr>
        <w:t>做好防滑安全，地湿、雨后、雪后及时铺设并更换有效的防滑垫，设置安全提示。雪后及时清理做到小雪及时清、中雪当日清、大雪积雪较厚时可与甲方联系共同完成清雪任务。</w:t>
      </w:r>
    </w:p>
    <w:p w:rsidR="006D267E" w:rsidRDefault="002F65ED">
      <w:pPr>
        <w:pStyle w:val="Char8"/>
        <w:spacing w:line="360" w:lineRule="auto"/>
        <w:ind w:firstLine="480"/>
      </w:pPr>
      <w:r>
        <w:rPr>
          <w:rFonts w:hint="eastAsia"/>
        </w:rPr>
        <w:t>6.</w:t>
      </w:r>
      <w:proofErr w:type="gramStart"/>
      <w:r>
        <w:rPr>
          <w:rFonts w:hint="eastAsia"/>
        </w:rPr>
        <w:t>消防维保服务</w:t>
      </w:r>
      <w:proofErr w:type="gramEnd"/>
    </w:p>
    <w:p w:rsidR="006D267E" w:rsidRDefault="002F65ED">
      <w:pPr>
        <w:pStyle w:val="Char8"/>
        <w:spacing w:line="360" w:lineRule="auto"/>
        <w:ind w:firstLine="480"/>
      </w:pPr>
      <w:r>
        <w:rPr>
          <w:rFonts w:hint="eastAsia"/>
        </w:rPr>
        <w:t>6.1</w:t>
      </w:r>
      <w:r>
        <w:rPr>
          <w:rFonts w:hint="eastAsia"/>
        </w:rPr>
        <w:t>范围</w:t>
      </w:r>
    </w:p>
    <w:p w:rsidR="006D267E" w:rsidRDefault="002F65ED">
      <w:pPr>
        <w:pStyle w:val="Char8"/>
        <w:spacing w:line="360" w:lineRule="auto"/>
        <w:ind w:firstLine="480"/>
      </w:pPr>
      <w:r>
        <w:rPr>
          <w:rFonts w:ascii="宋体" w:hAnsi="宋体" w:cs="宋体" w:hint="eastAsia"/>
        </w:rPr>
        <w:t>滨海新区全民健身活动中心第二分中心</w:t>
      </w:r>
      <w:proofErr w:type="gramStart"/>
      <w:r>
        <w:rPr>
          <w:rFonts w:ascii="宋体" w:hAnsi="宋体" w:cs="宋体" w:hint="eastAsia"/>
        </w:rPr>
        <w:t>体育场</w:t>
      </w:r>
      <w:r>
        <w:rPr>
          <w:rFonts w:ascii="宋体" w:hAnsi="宋体" w:cs="宋体" w:hint="eastAsia"/>
          <w:bCs/>
        </w:rPr>
        <w:t>消控室</w:t>
      </w:r>
      <w:proofErr w:type="gramEnd"/>
      <w:r>
        <w:rPr>
          <w:rFonts w:ascii="宋体" w:hAnsi="宋体" w:cs="宋体" w:hint="eastAsia"/>
          <w:bCs/>
        </w:rPr>
        <w:t>及</w:t>
      </w:r>
      <w:r>
        <w:rPr>
          <w:rFonts w:ascii="宋体" w:hAnsi="宋体" w:cs="宋体" w:hint="eastAsia"/>
        </w:rPr>
        <w:t>滨海新区全民健身活动中</w:t>
      </w:r>
      <w:r>
        <w:rPr>
          <w:rFonts w:ascii="宋体" w:hAnsi="宋体" w:cs="宋体" w:hint="eastAsia"/>
        </w:rPr>
        <w:lastRenderedPageBreak/>
        <w:t>心第二分中心</w:t>
      </w:r>
      <w:proofErr w:type="gramStart"/>
      <w:r>
        <w:rPr>
          <w:rFonts w:ascii="宋体" w:hAnsi="宋体" w:cs="宋体" w:hint="eastAsia"/>
        </w:rPr>
        <w:t>体育馆</w:t>
      </w:r>
      <w:r>
        <w:rPr>
          <w:rFonts w:ascii="宋体" w:hAnsi="宋体" w:cs="宋体" w:hint="eastAsia"/>
          <w:bCs/>
        </w:rPr>
        <w:t>消控室</w:t>
      </w:r>
      <w:proofErr w:type="gramEnd"/>
      <w:r>
        <w:rPr>
          <w:rFonts w:ascii="宋体" w:hAnsi="宋体" w:cs="宋体" w:hint="eastAsia"/>
          <w:bCs/>
        </w:rPr>
        <w:t>派驻</w:t>
      </w:r>
      <w:r>
        <w:rPr>
          <w:rFonts w:ascii="宋体" w:hAnsi="宋体" w:cs="宋体" w:hint="eastAsia"/>
          <w:bCs/>
        </w:rPr>
        <w:t>4</w:t>
      </w:r>
      <w:r>
        <w:rPr>
          <w:rFonts w:ascii="宋体" w:hAnsi="宋体" w:cs="宋体" w:hint="eastAsia"/>
          <w:bCs/>
        </w:rPr>
        <w:t>名值守人员</w:t>
      </w:r>
      <w:r>
        <w:rPr>
          <w:rFonts w:ascii="宋体" w:hAnsi="宋体" w:cs="宋体" w:hint="eastAsia"/>
          <w:bCs/>
        </w:rPr>
        <w:t>,1</w:t>
      </w:r>
      <w:r>
        <w:rPr>
          <w:rFonts w:ascii="宋体" w:hAnsi="宋体" w:cs="宋体" w:hint="eastAsia"/>
          <w:bCs/>
        </w:rPr>
        <w:t>名消防巡视人员。</w:t>
      </w:r>
    </w:p>
    <w:p w:rsidR="006D267E" w:rsidRDefault="002F65ED" w:rsidP="00646F97">
      <w:pPr>
        <w:spacing w:line="360" w:lineRule="auto"/>
        <w:ind w:firstLineChars="200" w:firstLine="446"/>
        <w:rPr>
          <w:rFonts w:ascii="宋体" w:hAnsi="宋体" w:cs="宋体"/>
          <w:bCs/>
          <w:sz w:val="24"/>
          <w:szCs w:val="24"/>
        </w:rPr>
      </w:pPr>
      <w:r>
        <w:rPr>
          <w:rFonts w:ascii="宋体" w:hAnsi="宋体" w:cs="宋体" w:hint="eastAsia"/>
          <w:bCs/>
          <w:sz w:val="24"/>
          <w:szCs w:val="24"/>
        </w:rPr>
        <w:t>现场服务人员满足现场服务需要，具备《中华人民共和国职业资格证》</w:t>
      </w:r>
      <w:r>
        <w:rPr>
          <w:rFonts w:ascii="宋体" w:hAnsi="宋体" w:cs="宋体" w:hint="eastAsia"/>
          <w:bCs/>
          <w:sz w:val="24"/>
          <w:szCs w:val="24"/>
        </w:rPr>
        <w:t>(</w:t>
      </w:r>
      <w:r>
        <w:rPr>
          <w:rFonts w:ascii="宋体" w:hAnsi="宋体" w:cs="宋体" w:hint="eastAsia"/>
          <w:bCs/>
          <w:sz w:val="24"/>
          <w:szCs w:val="24"/>
        </w:rPr>
        <w:t>职业</w:t>
      </w:r>
      <w:r>
        <w:rPr>
          <w:rFonts w:ascii="宋体" w:hAnsi="宋体" w:cs="宋体" w:hint="eastAsia"/>
          <w:bCs/>
          <w:sz w:val="24"/>
          <w:szCs w:val="24"/>
        </w:rPr>
        <w:t>(</w:t>
      </w:r>
      <w:r>
        <w:rPr>
          <w:rFonts w:ascii="宋体" w:hAnsi="宋体" w:cs="宋体" w:hint="eastAsia"/>
          <w:bCs/>
          <w:sz w:val="24"/>
          <w:szCs w:val="24"/>
        </w:rPr>
        <w:t>工种</w:t>
      </w:r>
      <w:r>
        <w:rPr>
          <w:rFonts w:ascii="宋体" w:hAnsi="宋体" w:cs="宋体" w:hint="eastAsia"/>
          <w:bCs/>
          <w:sz w:val="24"/>
          <w:szCs w:val="24"/>
        </w:rPr>
        <w:t>):(</w:t>
      </w:r>
      <w:r>
        <w:rPr>
          <w:rFonts w:ascii="宋体" w:hAnsi="宋体" w:cs="宋体" w:hint="eastAsia"/>
          <w:bCs/>
          <w:sz w:val="24"/>
          <w:szCs w:val="24"/>
        </w:rPr>
        <w:t>建</w:t>
      </w:r>
      <w:r>
        <w:rPr>
          <w:rFonts w:ascii="宋体" w:hAnsi="宋体" w:cs="宋体" w:hint="eastAsia"/>
          <w:bCs/>
          <w:sz w:val="24"/>
          <w:szCs w:val="24"/>
        </w:rPr>
        <w:t>(</w:t>
      </w:r>
      <w:r>
        <w:rPr>
          <w:rFonts w:ascii="宋体" w:hAnsi="宋体" w:cs="宋体" w:hint="eastAsia"/>
          <w:bCs/>
          <w:sz w:val="24"/>
          <w:szCs w:val="24"/>
        </w:rPr>
        <w:t>构</w:t>
      </w:r>
      <w:r>
        <w:rPr>
          <w:rFonts w:ascii="宋体" w:hAnsi="宋体" w:cs="宋体" w:hint="eastAsia"/>
          <w:bCs/>
          <w:sz w:val="24"/>
          <w:szCs w:val="24"/>
        </w:rPr>
        <w:t>)</w:t>
      </w:r>
      <w:r>
        <w:rPr>
          <w:rFonts w:ascii="宋体" w:hAnsi="宋体" w:cs="宋体" w:hint="eastAsia"/>
          <w:bCs/>
          <w:sz w:val="24"/>
          <w:szCs w:val="24"/>
        </w:rPr>
        <w:t>筑物消防员</w:t>
      </w:r>
      <w:r>
        <w:rPr>
          <w:rFonts w:ascii="宋体" w:hAnsi="宋体" w:cs="宋体" w:hint="eastAsia"/>
          <w:bCs/>
          <w:sz w:val="24"/>
          <w:szCs w:val="24"/>
        </w:rPr>
        <w:t>)</w:t>
      </w:r>
      <w:r>
        <w:rPr>
          <w:rFonts w:ascii="宋体" w:hAnsi="宋体" w:cs="宋体" w:hint="eastAsia"/>
          <w:bCs/>
          <w:sz w:val="24"/>
          <w:szCs w:val="24"/>
        </w:rPr>
        <w:t>中级</w:t>
      </w:r>
      <w:r>
        <w:rPr>
          <w:rFonts w:ascii="宋体" w:hAnsi="宋体" w:cs="宋体" w:hint="eastAsia"/>
          <w:bCs/>
          <w:sz w:val="24"/>
          <w:szCs w:val="24"/>
        </w:rPr>
        <w:t>/</w:t>
      </w:r>
      <w:r>
        <w:rPr>
          <w:rFonts w:ascii="宋体" w:hAnsi="宋体" w:cs="宋体" w:hint="eastAsia"/>
          <w:bCs/>
          <w:sz w:val="24"/>
          <w:szCs w:val="24"/>
        </w:rPr>
        <w:t>四级及以上或者“消防设施操作员”中级</w:t>
      </w:r>
      <w:r>
        <w:rPr>
          <w:rFonts w:ascii="宋体" w:hAnsi="宋体" w:cs="宋体" w:hint="eastAsia"/>
          <w:bCs/>
          <w:sz w:val="24"/>
          <w:szCs w:val="24"/>
        </w:rPr>
        <w:t>/</w:t>
      </w:r>
      <w:r>
        <w:rPr>
          <w:rFonts w:ascii="宋体" w:hAnsi="宋体" w:cs="宋体" w:hint="eastAsia"/>
          <w:bCs/>
          <w:sz w:val="24"/>
          <w:szCs w:val="24"/>
        </w:rPr>
        <w:t>四级及以上证书。</w:t>
      </w:r>
    </w:p>
    <w:p w:rsidR="006D267E" w:rsidRDefault="002F65ED" w:rsidP="00646F97">
      <w:pPr>
        <w:spacing w:line="360" w:lineRule="auto"/>
        <w:ind w:firstLineChars="200" w:firstLine="446"/>
        <w:rPr>
          <w:rFonts w:ascii="宋体" w:hAnsi="宋体" w:cs="宋体"/>
          <w:bCs/>
          <w:sz w:val="24"/>
          <w:szCs w:val="24"/>
        </w:rPr>
      </w:pPr>
      <w:r>
        <w:rPr>
          <w:rFonts w:ascii="宋体" w:hAnsi="宋体" w:cs="宋体" w:hint="eastAsia"/>
          <w:bCs/>
          <w:sz w:val="24"/>
          <w:szCs w:val="24"/>
        </w:rPr>
        <w:t xml:space="preserve">6.2 </w:t>
      </w:r>
      <w:r>
        <w:rPr>
          <w:rFonts w:ascii="宋体" w:hAnsi="宋体" w:cs="宋体" w:hint="eastAsia"/>
          <w:bCs/>
          <w:sz w:val="24"/>
          <w:szCs w:val="24"/>
        </w:rPr>
        <w:t>服务标准</w:t>
      </w:r>
    </w:p>
    <w:p w:rsidR="006D267E" w:rsidRDefault="002F65ED" w:rsidP="00646F97">
      <w:pPr>
        <w:spacing w:line="360" w:lineRule="auto"/>
        <w:ind w:firstLineChars="200" w:firstLine="446"/>
        <w:rPr>
          <w:rFonts w:ascii="宋体" w:hAnsi="宋体" w:cs="宋体"/>
          <w:bCs/>
          <w:sz w:val="24"/>
          <w:szCs w:val="24"/>
        </w:rPr>
      </w:pPr>
      <w:r>
        <w:rPr>
          <w:rFonts w:ascii="宋体" w:hAnsi="宋体" w:cs="宋体" w:hint="eastAsia"/>
          <w:bCs/>
          <w:sz w:val="24"/>
          <w:szCs w:val="24"/>
        </w:rPr>
        <w:t>6.2.1</w:t>
      </w:r>
      <w:r>
        <w:rPr>
          <w:rFonts w:ascii="宋体" w:hAnsi="宋体" w:cs="宋体" w:hint="eastAsia"/>
          <w:bCs/>
          <w:sz w:val="24"/>
          <w:szCs w:val="24"/>
        </w:rPr>
        <w:t>专业技术满足现场实际需要。一旦消防系统发生故障，乙方在接获通知</w:t>
      </w:r>
      <w:r>
        <w:rPr>
          <w:rFonts w:ascii="宋体" w:hAnsi="宋体" w:cs="宋体" w:hint="eastAsia"/>
          <w:bCs/>
          <w:sz w:val="24"/>
          <w:szCs w:val="24"/>
        </w:rPr>
        <w:t>60</w:t>
      </w:r>
      <w:r>
        <w:rPr>
          <w:rFonts w:ascii="宋体" w:hAnsi="宋体" w:cs="宋体" w:hint="eastAsia"/>
          <w:bCs/>
          <w:sz w:val="24"/>
          <w:szCs w:val="24"/>
        </w:rPr>
        <w:t>分钟内到达现场处理。</w:t>
      </w:r>
    </w:p>
    <w:p w:rsidR="006D267E" w:rsidRDefault="002F65ED" w:rsidP="00646F97">
      <w:pPr>
        <w:spacing w:line="360" w:lineRule="auto"/>
        <w:ind w:firstLineChars="175" w:firstLine="391"/>
        <w:rPr>
          <w:rFonts w:ascii="宋体" w:hAnsi="宋体" w:cs="宋体"/>
          <w:bCs/>
          <w:sz w:val="24"/>
          <w:szCs w:val="24"/>
        </w:rPr>
      </w:pPr>
      <w:r>
        <w:rPr>
          <w:rFonts w:ascii="宋体" w:hAnsi="宋体" w:cs="宋体" w:hint="eastAsia"/>
          <w:bCs/>
          <w:sz w:val="24"/>
          <w:szCs w:val="24"/>
        </w:rPr>
        <w:t>6.2.2</w:t>
      </w:r>
      <w:r>
        <w:rPr>
          <w:rFonts w:ascii="宋体" w:hAnsi="宋体" w:cs="宋体" w:hint="eastAsia"/>
          <w:bCs/>
          <w:sz w:val="24"/>
          <w:szCs w:val="24"/>
        </w:rPr>
        <w:t>每半年一次大规模消防演习，每半年为甲方提供消防设施操作培训，每次不少于</w:t>
      </w:r>
      <w:r>
        <w:rPr>
          <w:rFonts w:ascii="宋体" w:hAnsi="宋体" w:cs="宋体" w:hint="eastAsia"/>
          <w:bCs/>
          <w:sz w:val="24"/>
          <w:szCs w:val="24"/>
        </w:rPr>
        <w:t>2</w:t>
      </w:r>
      <w:r>
        <w:rPr>
          <w:rFonts w:ascii="宋体" w:hAnsi="宋体" w:cs="宋体" w:hint="eastAsia"/>
          <w:bCs/>
          <w:sz w:val="24"/>
          <w:szCs w:val="24"/>
        </w:rPr>
        <w:t>小时。</w:t>
      </w:r>
    </w:p>
    <w:p w:rsidR="006D267E" w:rsidRDefault="002F65ED" w:rsidP="00646F97">
      <w:pPr>
        <w:spacing w:line="360" w:lineRule="auto"/>
        <w:ind w:firstLineChars="175" w:firstLine="391"/>
        <w:rPr>
          <w:rFonts w:ascii="宋体" w:hAnsi="宋体" w:cs="宋体"/>
          <w:bCs/>
          <w:sz w:val="24"/>
          <w:szCs w:val="24"/>
        </w:rPr>
      </w:pPr>
      <w:r>
        <w:rPr>
          <w:rFonts w:ascii="宋体" w:hAnsi="宋体" w:cs="宋体" w:hint="eastAsia"/>
          <w:bCs/>
          <w:sz w:val="24"/>
          <w:szCs w:val="24"/>
        </w:rPr>
        <w:t>6.2.3</w:t>
      </w:r>
      <w:r>
        <w:rPr>
          <w:rFonts w:ascii="宋体" w:hAnsi="宋体" w:cs="宋体" w:hint="eastAsia"/>
          <w:bCs/>
          <w:sz w:val="24"/>
          <w:szCs w:val="24"/>
        </w:rPr>
        <w:t>在合同规定的期限内，对甲方建筑消防设施进行巡检，填</w:t>
      </w:r>
      <w:r>
        <w:rPr>
          <w:rFonts w:ascii="宋体" w:hAnsi="宋体" w:cs="宋体" w:hint="eastAsia"/>
          <w:bCs/>
          <w:sz w:val="24"/>
          <w:szCs w:val="24"/>
        </w:rPr>
        <w:t>写《建筑消防设施月检查记录表》，每月出月检报告。</w:t>
      </w:r>
    </w:p>
    <w:p w:rsidR="006D267E" w:rsidRDefault="002F65ED" w:rsidP="00646F97">
      <w:pPr>
        <w:spacing w:line="360" w:lineRule="auto"/>
        <w:ind w:firstLineChars="175" w:firstLine="391"/>
        <w:rPr>
          <w:rFonts w:ascii="宋体" w:hAnsi="宋体" w:cs="宋体"/>
          <w:bCs/>
          <w:sz w:val="24"/>
          <w:szCs w:val="24"/>
        </w:rPr>
      </w:pPr>
      <w:r>
        <w:rPr>
          <w:rFonts w:ascii="宋体" w:hAnsi="宋体" w:cs="宋体" w:hint="eastAsia"/>
          <w:bCs/>
          <w:sz w:val="24"/>
          <w:szCs w:val="24"/>
        </w:rPr>
        <w:t>6.2.4</w:t>
      </w:r>
      <w:r>
        <w:rPr>
          <w:rFonts w:ascii="宋体" w:hAnsi="宋体" w:cs="宋体" w:hint="eastAsia"/>
          <w:bCs/>
          <w:sz w:val="24"/>
          <w:szCs w:val="24"/>
        </w:rPr>
        <w:t>满足国家、地方、行业关于消防的现行相关规范、规程、标准及消防技术服务管理规定。</w:t>
      </w:r>
    </w:p>
    <w:p w:rsidR="006D267E" w:rsidRDefault="002F65ED">
      <w:pPr>
        <w:pStyle w:val="Char8"/>
        <w:ind w:firstLine="560"/>
        <w:rPr>
          <w:sz w:val="28"/>
          <w:szCs w:val="28"/>
        </w:rPr>
      </w:pPr>
      <w:r>
        <w:rPr>
          <w:rFonts w:hint="eastAsia"/>
          <w:sz w:val="28"/>
          <w:szCs w:val="28"/>
        </w:rPr>
        <w:t>7.</w:t>
      </w:r>
      <w:r>
        <w:rPr>
          <w:rFonts w:hint="eastAsia"/>
          <w:sz w:val="28"/>
          <w:szCs w:val="28"/>
        </w:rPr>
        <w:t>场馆运营管理服务</w:t>
      </w:r>
    </w:p>
    <w:p w:rsidR="006D267E" w:rsidRDefault="002F65ED">
      <w:pPr>
        <w:pStyle w:val="Char8"/>
        <w:ind w:firstLine="560"/>
        <w:rPr>
          <w:sz w:val="28"/>
          <w:szCs w:val="28"/>
        </w:rPr>
      </w:pPr>
      <w:r>
        <w:rPr>
          <w:rFonts w:hint="eastAsia"/>
          <w:sz w:val="28"/>
          <w:szCs w:val="28"/>
        </w:rPr>
        <w:t>7.1</w:t>
      </w:r>
      <w:r>
        <w:rPr>
          <w:rFonts w:hint="eastAsia"/>
          <w:sz w:val="28"/>
          <w:szCs w:val="28"/>
        </w:rPr>
        <w:t>范围：</w:t>
      </w:r>
    </w:p>
    <w:p w:rsidR="006D267E" w:rsidRDefault="002F65ED">
      <w:pPr>
        <w:pStyle w:val="Char8"/>
        <w:ind w:firstLine="560"/>
        <w:rPr>
          <w:sz w:val="28"/>
          <w:szCs w:val="28"/>
        </w:rPr>
      </w:pPr>
      <w:r>
        <w:rPr>
          <w:rFonts w:hint="eastAsia"/>
          <w:sz w:val="28"/>
          <w:szCs w:val="28"/>
        </w:rPr>
        <w:t>7.1.1</w:t>
      </w:r>
      <w:r>
        <w:rPr>
          <w:rFonts w:hint="eastAsia"/>
          <w:sz w:val="28"/>
          <w:szCs w:val="28"/>
        </w:rPr>
        <w:t>、场馆运营管理</w:t>
      </w:r>
    </w:p>
    <w:p w:rsidR="006D267E" w:rsidRDefault="002F65ED">
      <w:pPr>
        <w:pStyle w:val="Char8"/>
        <w:ind w:firstLine="560"/>
        <w:rPr>
          <w:sz w:val="28"/>
          <w:szCs w:val="28"/>
        </w:rPr>
      </w:pPr>
      <w:r>
        <w:rPr>
          <w:rFonts w:hint="eastAsia"/>
          <w:sz w:val="28"/>
          <w:szCs w:val="28"/>
        </w:rPr>
        <w:t>7.1.2</w:t>
      </w:r>
      <w:r>
        <w:rPr>
          <w:rFonts w:hint="eastAsia"/>
          <w:sz w:val="28"/>
          <w:szCs w:val="28"/>
        </w:rPr>
        <w:t>、保洁服务：协助保洁人员</w:t>
      </w:r>
    </w:p>
    <w:p w:rsidR="006D267E" w:rsidRDefault="002F65ED">
      <w:pPr>
        <w:pStyle w:val="Char8"/>
        <w:ind w:firstLine="560"/>
        <w:rPr>
          <w:sz w:val="28"/>
          <w:szCs w:val="28"/>
        </w:rPr>
      </w:pPr>
      <w:r>
        <w:rPr>
          <w:rFonts w:hint="eastAsia"/>
          <w:sz w:val="28"/>
          <w:szCs w:val="28"/>
        </w:rPr>
        <w:t>7.1.3</w:t>
      </w:r>
      <w:r>
        <w:rPr>
          <w:rFonts w:hint="eastAsia"/>
          <w:sz w:val="28"/>
          <w:szCs w:val="28"/>
        </w:rPr>
        <w:t>、资料档案管理。</w:t>
      </w:r>
    </w:p>
    <w:p w:rsidR="006D267E" w:rsidRDefault="002F65ED">
      <w:pPr>
        <w:pStyle w:val="Char8"/>
        <w:ind w:firstLine="560"/>
        <w:rPr>
          <w:sz w:val="28"/>
          <w:szCs w:val="28"/>
        </w:rPr>
      </w:pPr>
      <w:r>
        <w:rPr>
          <w:rFonts w:hint="eastAsia"/>
          <w:sz w:val="28"/>
          <w:szCs w:val="28"/>
        </w:rPr>
        <w:t>7.1.4</w:t>
      </w:r>
      <w:r>
        <w:rPr>
          <w:rFonts w:hint="eastAsia"/>
          <w:sz w:val="28"/>
          <w:szCs w:val="28"/>
        </w:rPr>
        <w:t>、临时活动协助。</w:t>
      </w:r>
    </w:p>
    <w:p w:rsidR="006D267E" w:rsidRDefault="002F65ED">
      <w:pPr>
        <w:pStyle w:val="Char8"/>
        <w:ind w:firstLine="560"/>
        <w:rPr>
          <w:sz w:val="28"/>
          <w:szCs w:val="28"/>
        </w:rPr>
      </w:pPr>
      <w:r>
        <w:rPr>
          <w:rFonts w:hint="eastAsia"/>
          <w:sz w:val="28"/>
          <w:szCs w:val="28"/>
        </w:rPr>
        <w:t>7.2</w:t>
      </w:r>
      <w:r>
        <w:rPr>
          <w:rFonts w:hint="eastAsia"/>
          <w:sz w:val="28"/>
          <w:szCs w:val="28"/>
        </w:rPr>
        <w:t>、服务标准：</w:t>
      </w:r>
    </w:p>
    <w:p w:rsidR="006D267E" w:rsidRDefault="002F65ED">
      <w:pPr>
        <w:pStyle w:val="Char8"/>
        <w:ind w:firstLine="560"/>
        <w:rPr>
          <w:sz w:val="28"/>
          <w:szCs w:val="28"/>
        </w:rPr>
      </w:pPr>
      <w:r>
        <w:rPr>
          <w:rFonts w:hint="eastAsia"/>
          <w:sz w:val="28"/>
          <w:szCs w:val="28"/>
        </w:rPr>
        <w:t>7.2.1</w:t>
      </w:r>
      <w:r>
        <w:rPr>
          <w:rFonts w:hint="eastAsia"/>
          <w:sz w:val="28"/>
          <w:szCs w:val="28"/>
        </w:rPr>
        <w:t>、负责场馆内的场地预定、收费、协助场馆人员组织赛事培训等活动以及大厅、男、女更衣室的管理等，同时服从临时指派的工作，</w:t>
      </w:r>
    </w:p>
    <w:p w:rsidR="006D267E" w:rsidRDefault="002F65ED">
      <w:pPr>
        <w:pStyle w:val="Char8"/>
        <w:ind w:firstLine="560"/>
        <w:rPr>
          <w:rStyle w:val="font11"/>
          <w:rFonts w:hint="default"/>
          <w:sz w:val="28"/>
          <w:szCs w:val="28"/>
        </w:rPr>
      </w:pPr>
      <w:r>
        <w:rPr>
          <w:rFonts w:hint="eastAsia"/>
          <w:sz w:val="28"/>
          <w:szCs w:val="28"/>
        </w:rPr>
        <w:t>7.2.2</w:t>
      </w:r>
      <w:r>
        <w:rPr>
          <w:rFonts w:hint="eastAsia"/>
          <w:sz w:val="28"/>
          <w:szCs w:val="28"/>
        </w:rPr>
        <w:t>、</w:t>
      </w:r>
      <w:r>
        <w:rPr>
          <w:rFonts w:ascii="宋体" w:hint="eastAsia"/>
          <w:kern w:val="0"/>
          <w:sz w:val="28"/>
          <w:szCs w:val="28"/>
        </w:rPr>
        <w:t>负责各个</w:t>
      </w:r>
      <w:r>
        <w:rPr>
          <w:rStyle w:val="font11"/>
          <w:rFonts w:hint="default"/>
          <w:sz w:val="28"/>
          <w:szCs w:val="28"/>
        </w:rPr>
        <w:t>区域的巡回保洁及管辖区域的保洁保养及控烟管理</w:t>
      </w:r>
    </w:p>
    <w:p w:rsidR="006D267E" w:rsidRDefault="002F65ED">
      <w:pPr>
        <w:pStyle w:val="Char8"/>
        <w:ind w:firstLine="560"/>
        <w:rPr>
          <w:sz w:val="28"/>
          <w:szCs w:val="28"/>
        </w:rPr>
      </w:pPr>
      <w:r>
        <w:rPr>
          <w:rFonts w:hint="eastAsia"/>
          <w:sz w:val="28"/>
          <w:szCs w:val="28"/>
        </w:rPr>
        <w:t>7.</w:t>
      </w:r>
      <w:r>
        <w:rPr>
          <w:rFonts w:hint="eastAsia"/>
          <w:sz w:val="28"/>
          <w:szCs w:val="28"/>
        </w:rPr>
        <w:t>2.3</w:t>
      </w:r>
      <w:r>
        <w:rPr>
          <w:rFonts w:hint="eastAsia"/>
          <w:sz w:val="28"/>
          <w:szCs w:val="28"/>
        </w:rPr>
        <w:t>、各类档案建立齐全，档案资料完整。</w:t>
      </w:r>
    </w:p>
    <w:p w:rsidR="006D267E" w:rsidRDefault="002F65ED">
      <w:pPr>
        <w:pStyle w:val="Char8"/>
        <w:ind w:firstLine="560"/>
        <w:rPr>
          <w:sz w:val="28"/>
          <w:szCs w:val="28"/>
        </w:rPr>
      </w:pPr>
      <w:r>
        <w:rPr>
          <w:rFonts w:hint="eastAsia"/>
          <w:sz w:val="28"/>
          <w:szCs w:val="28"/>
        </w:rPr>
        <w:lastRenderedPageBreak/>
        <w:t>7.2.4</w:t>
      </w:r>
      <w:r>
        <w:rPr>
          <w:rFonts w:hint="eastAsia"/>
          <w:sz w:val="28"/>
          <w:szCs w:val="28"/>
        </w:rPr>
        <w:t>、各种接待活动配合及时，临时性活动协助支撑到位。</w:t>
      </w:r>
    </w:p>
    <w:p w:rsidR="006D267E" w:rsidRDefault="006D267E">
      <w:pPr>
        <w:rPr>
          <w:rFonts w:ascii="宋体" w:hAnsi="宋体" w:cs="宋体"/>
          <w:bCs/>
          <w:color w:val="FF0000"/>
          <w:sz w:val="24"/>
          <w:szCs w:val="24"/>
        </w:rPr>
      </w:pPr>
    </w:p>
    <w:p w:rsidR="006D267E" w:rsidRDefault="002F65ED">
      <w:pPr>
        <w:spacing w:line="360" w:lineRule="auto"/>
        <w:rPr>
          <w:b/>
          <w:sz w:val="24"/>
          <w:szCs w:val="24"/>
        </w:rPr>
      </w:pPr>
      <w:r>
        <w:rPr>
          <w:rFonts w:hint="eastAsia"/>
          <w:b/>
          <w:sz w:val="24"/>
          <w:szCs w:val="24"/>
        </w:rPr>
        <w:t>四、应急服务</w:t>
      </w:r>
      <w:r>
        <w:rPr>
          <w:rFonts w:ascii="宋体" w:hAnsi="宋体" w:hint="eastAsia"/>
          <w:b/>
          <w:sz w:val="24"/>
          <w:szCs w:val="24"/>
        </w:rPr>
        <w:t>要求</w:t>
      </w:r>
    </w:p>
    <w:p w:rsidR="006D267E" w:rsidRDefault="002F65ED" w:rsidP="00646F97">
      <w:pPr>
        <w:spacing w:line="360" w:lineRule="auto"/>
        <w:ind w:firstLineChars="200" w:firstLine="446"/>
        <w:rPr>
          <w:sz w:val="24"/>
          <w:szCs w:val="24"/>
        </w:rPr>
      </w:pPr>
      <w:r>
        <w:rPr>
          <w:sz w:val="24"/>
          <w:szCs w:val="24"/>
        </w:rPr>
        <w:t>当</w:t>
      </w:r>
      <w:r>
        <w:rPr>
          <w:rFonts w:hint="eastAsia"/>
          <w:sz w:val="24"/>
          <w:szCs w:val="24"/>
        </w:rPr>
        <w:t>有重大活动（如区运动会）或</w:t>
      </w:r>
      <w:r>
        <w:rPr>
          <w:sz w:val="24"/>
          <w:szCs w:val="24"/>
        </w:rPr>
        <w:t>出现紧急情况时</w:t>
      </w:r>
      <w:r>
        <w:rPr>
          <w:rFonts w:hint="eastAsia"/>
          <w:sz w:val="24"/>
          <w:szCs w:val="24"/>
        </w:rPr>
        <w:t>（例如停水停电、极端天气、群体事件、自然灾害等），供应商应</w:t>
      </w:r>
      <w:r>
        <w:rPr>
          <w:sz w:val="24"/>
          <w:szCs w:val="24"/>
        </w:rPr>
        <w:t>保证服务正常运转</w:t>
      </w:r>
      <w:r>
        <w:rPr>
          <w:rFonts w:hint="eastAsia"/>
          <w:sz w:val="24"/>
          <w:szCs w:val="24"/>
        </w:rPr>
        <w:t>，包括但不限于</w:t>
      </w:r>
      <w:r>
        <w:rPr>
          <w:sz w:val="24"/>
          <w:szCs w:val="24"/>
        </w:rPr>
        <w:t>临时增配人员</w:t>
      </w:r>
      <w:r>
        <w:rPr>
          <w:rFonts w:hint="eastAsia"/>
          <w:sz w:val="24"/>
          <w:szCs w:val="24"/>
        </w:rPr>
        <w:t>、临时调集设备、现有人员岗位职责临时增加、与相关政府部门协调配合等。</w:t>
      </w:r>
    </w:p>
    <w:p w:rsidR="006D267E" w:rsidRDefault="002F65ED">
      <w:pPr>
        <w:spacing w:line="360" w:lineRule="auto"/>
        <w:rPr>
          <w:b/>
          <w:sz w:val="24"/>
          <w:szCs w:val="24"/>
        </w:rPr>
      </w:pPr>
      <w:r>
        <w:rPr>
          <w:rFonts w:hint="eastAsia"/>
          <w:b/>
          <w:sz w:val="24"/>
          <w:szCs w:val="24"/>
        </w:rPr>
        <w:t>五、人员保密</w:t>
      </w:r>
      <w:r>
        <w:rPr>
          <w:rFonts w:ascii="宋体" w:hAnsi="宋体" w:hint="eastAsia"/>
          <w:b/>
          <w:sz w:val="24"/>
          <w:szCs w:val="24"/>
        </w:rPr>
        <w:t>要求</w:t>
      </w:r>
    </w:p>
    <w:p w:rsidR="006D267E" w:rsidRDefault="002F65ED" w:rsidP="00646F97">
      <w:pPr>
        <w:numPr>
          <w:ilvl w:val="0"/>
          <w:numId w:val="4"/>
        </w:numPr>
        <w:spacing w:line="360" w:lineRule="auto"/>
        <w:ind w:firstLineChars="200" w:firstLine="446"/>
        <w:rPr>
          <w:rFonts w:ascii="宋体" w:hAnsi="宋体"/>
          <w:sz w:val="24"/>
          <w:szCs w:val="24"/>
        </w:rPr>
      </w:pPr>
      <w:r>
        <w:rPr>
          <w:rFonts w:ascii="宋体" w:hAnsi="宋体" w:hint="eastAsia"/>
          <w:sz w:val="24"/>
          <w:szCs w:val="24"/>
        </w:rPr>
        <w:t>上岗前的保密管理</w:t>
      </w:r>
    </w:p>
    <w:p w:rsidR="006D267E" w:rsidRDefault="002F65ED" w:rsidP="00646F97">
      <w:pPr>
        <w:spacing w:line="360" w:lineRule="auto"/>
        <w:ind w:leftChars="50" w:left="97" w:firstLineChars="200" w:firstLine="446"/>
        <w:rPr>
          <w:rFonts w:ascii="宋体" w:hAnsi="宋体"/>
          <w:sz w:val="24"/>
          <w:szCs w:val="24"/>
        </w:rPr>
      </w:pPr>
      <w:r>
        <w:rPr>
          <w:rFonts w:ascii="宋体" w:hAnsi="宋体" w:hint="eastAsia"/>
          <w:sz w:val="24"/>
          <w:szCs w:val="24"/>
        </w:rPr>
        <w:t>一是进行政治审查。物业公司录用工作人员前必须对所录用人员进行政治审查，主要包括：姓名、年龄、籍贯、家庭住址、本人简历、家庭主要成员基本情况、户口所在地公安派出所审查意见和乡（镇）或街道办事处审查意见。二是签订保密协议书。物业公司在人员上岗前，由物业公司组织所有录用人员签订保密协议书。三是上岗前保密培训。由物业公司组织负责对所有从业人员集中进行岗前保密培训。</w:t>
      </w:r>
    </w:p>
    <w:p w:rsidR="006D267E" w:rsidRDefault="002F65ED" w:rsidP="00646F97">
      <w:pPr>
        <w:numPr>
          <w:ilvl w:val="0"/>
          <w:numId w:val="4"/>
        </w:numPr>
        <w:spacing w:line="360" w:lineRule="auto"/>
        <w:ind w:firstLineChars="200" w:firstLine="446"/>
        <w:rPr>
          <w:rFonts w:ascii="宋体" w:hAnsi="宋体"/>
          <w:sz w:val="24"/>
          <w:szCs w:val="24"/>
        </w:rPr>
      </w:pPr>
      <w:r>
        <w:rPr>
          <w:rFonts w:ascii="宋体" w:hAnsi="宋体" w:hint="eastAsia"/>
          <w:sz w:val="24"/>
          <w:szCs w:val="24"/>
        </w:rPr>
        <w:t>在岗的保密管理</w:t>
      </w:r>
    </w:p>
    <w:p w:rsidR="006D267E" w:rsidRDefault="002F65ED" w:rsidP="00646F97">
      <w:pPr>
        <w:spacing w:line="360" w:lineRule="auto"/>
        <w:ind w:leftChars="50" w:left="97" w:firstLineChars="200" w:firstLine="446"/>
        <w:rPr>
          <w:rFonts w:ascii="宋体" w:hAnsi="宋体"/>
          <w:sz w:val="24"/>
          <w:szCs w:val="24"/>
        </w:rPr>
      </w:pPr>
      <w:r>
        <w:rPr>
          <w:rFonts w:ascii="宋体" w:hAnsi="宋体" w:hint="eastAsia"/>
          <w:sz w:val="24"/>
          <w:szCs w:val="24"/>
        </w:rPr>
        <w:t>一是制定保密制度。物业公司必须针对重要服务岗位（保洁、秩序维护、工程），制定相应的保密工作制度，制度必须包括责任、义务和奖惩等方面。二是</w:t>
      </w:r>
      <w:r>
        <w:rPr>
          <w:rFonts w:ascii="宋体" w:hAnsi="宋体" w:hint="eastAsia"/>
          <w:sz w:val="24"/>
          <w:szCs w:val="24"/>
        </w:rPr>
        <w:t>建立信息档案。物业公司应建立从业人员信息档案，对各类别人员分类管理。并在人员职位、岗位变动时，及时做好档案变更记录，三是开展保密教育。物业公司应每季度或半年对从业人员，特别是为重点部门服务的人员，进行保密宣传教育。</w:t>
      </w:r>
    </w:p>
    <w:p w:rsidR="006D267E" w:rsidRDefault="002F65ED" w:rsidP="00646F97">
      <w:pPr>
        <w:numPr>
          <w:ilvl w:val="0"/>
          <w:numId w:val="4"/>
        </w:numPr>
        <w:spacing w:line="360" w:lineRule="auto"/>
        <w:ind w:firstLineChars="200" w:firstLine="446"/>
        <w:rPr>
          <w:rFonts w:ascii="宋体" w:hAnsi="宋体"/>
          <w:sz w:val="24"/>
          <w:szCs w:val="24"/>
        </w:rPr>
      </w:pPr>
      <w:r>
        <w:rPr>
          <w:rFonts w:ascii="宋体" w:hAnsi="宋体" w:hint="eastAsia"/>
          <w:sz w:val="24"/>
          <w:szCs w:val="24"/>
        </w:rPr>
        <w:t>所有的物业员工由物业公司到公安局进行人员核查并确认无法罪记录。</w:t>
      </w:r>
    </w:p>
    <w:p w:rsidR="006D267E" w:rsidRDefault="002F65ED">
      <w:pPr>
        <w:spacing w:line="360" w:lineRule="auto"/>
        <w:rPr>
          <w:rFonts w:ascii="宋体" w:hAnsi="宋体"/>
          <w:b/>
          <w:sz w:val="24"/>
          <w:szCs w:val="24"/>
        </w:rPr>
      </w:pPr>
      <w:r>
        <w:rPr>
          <w:rFonts w:ascii="宋体" w:hAnsi="宋体" w:hint="eastAsia"/>
          <w:b/>
          <w:sz w:val="24"/>
          <w:szCs w:val="24"/>
        </w:rPr>
        <w:t>六、人员稳定性要求</w:t>
      </w:r>
    </w:p>
    <w:p w:rsidR="006D267E" w:rsidRDefault="002F65ED" w:rsidP="00646F97">
      <w:pPr>
        <w:spacing w:line="360" w:lineRule="auto"/>
        <w:ind w:firstLineChars="200" w:firstLine="446"/>
        <w:rPr>
          <w:sz w:val="24"/>
          <w:szCs w:val="24"/>
        </w:rPr>
      </w:pPr>
      <w:r>
        <w:rPr>
          <w:rFonts w:hint="eastAsia"/>
          <w:sz w:val="24"/>
          <w:szCs w:val="24"/>
        </w:rPr>
        <w:t>在整个服务期内，人员更换率不得超过</w:t>
      </w:r>
      <w:r>
        <w:rPr>
          <w:rFonts w:hint="eastAsia"/>
          <w:sz w:val="24"/>
          <w:szCs w:val="24"/>
          <w:u w:val="single"/>
        </w:rPr>
        <w:t>20</w:t>
      </w:r>
      <w:r>
        <w:rPr>
          <w:rFonts w:hint="eastAsia"/>
          <w:sz w:val="24"/>
          <w:szCs w:val="24"/>
        </w:rPr>
        <w:t>%</w:t>
      </w:r>
      <w:r>
        <w:rPr>
          <w:rFonts w:hint="eastAsia"/>
          <w:sz w:val="24"/>
          <w:szCs w:val="24"/>
        </w:rPr>
        <w:t>，更换人员不得低于采购需求，更换项目经理前应经采购人同意。</w:t>
      </w:r>
    </w:p>
    <w:p w:rsidR="006D267E" w:rsidRDefault="002F65ED">
      <w:pPr>
        <w:spacing w:line="360" w:lineRule="auto"/>
        <w:rPr>
          <w:rFonts w:ascii="宋体" w:hAnsi="宋体"/>
          <w:b/>
          <w:sz w:val="24"/>
          <w:szCs w:val="24"/>
        </w:rPr>
      </w:pPr>
      <w:r>
        <w:rPr>
          <w:rFonts w:ascii="宋体" w:hAnsi="宋体" w:hint="eastAsia"/>
          <w:b/>
          <w:sz w:val="24"/>
          <w:szCs w:val="24"/>
        </w:rPr>
        <w:t>七、进驻和接管要求</w:t>
      </w:r>
    </w:p>
    <w:p w:rsidR="006D267E" w:rsidRDefault="002F65ED" w:rsidP="00646F97">
      <w:pPr>
        <w:spacing w:line="360" w:lineRule="auto"/>
        <w:ind w:firstLineChars="200" w:firstLine="446"/>
        <w:rPr>
          <w:sz w:val="24"/>
          <w:szCs w:val="24"/>
        </w:rPr>
      </w:pPr>
      <w:r>
        <w:rPr>
          <w:rFonts w:hint="eastAsia"/>
          <w:sz w:val="24"/>
          <w:szCs w:val="24"/>
        </w:rPr>
        <w:lastRenderedPageBreak/>
        <w:t>中标（成交）后，及时配齐所需人员、工具、设备等，在规定的时间内保证全体服务人员按时进场服务，</w:t>
      </w:r>
      <w:r>
        <w:rPr>
          <w:rFonts w:hint="eastAsia"/>
          <w:sz w:val="24"/>
          <w:szCs w:val="24"/>
        </w:rPr>
        <w:t>对采购人工作无不良影响。</w:t>
      </w:r>
    </w:p>
    <w:p w:rsidR="006D267E" w:rsidRDefault="002F65ED">
      <w:pPr>
        <w:spacing w:line="360" w:lineRule="auto"/>
        <w:rPr>
          <w:rFonts w:ascii="宋体" w:hAnsi="宋体"/>
          <w:b/>
          <w:sz w:val="24"/>
          <w:szCs w:val="24"/>
        </w:rPr>
      </w:pPr>
      <w:r>
        <w:rPr>
          <w:rFonts w:ascii="宋体" w:hAnsi="宋体" w:hint="eastAsia"/>
          <w:b/>
          <w:sz w:val="24"/>
          <w:szCs w:val="24"/>
        </w:rPr>
        <w:t>八、费用分割</w:t>
      </w:r>
    </w:p>
    <w:p w:rsidR="006D267E" w:rsidRDefault="002F65ED" w:rsidP="00646F97">
      <w:pPr>
        <w:numPr>
          <w:ilvl w:val="0"/>
          <w:numId w:val="5"/>
        </w:numPr>
        <w:spacing w:line="360" w:lineRule="auto"/>
        <w:ind w:firstLineChars="200" w:firstLine="446"/>
        <w:rPr>
          <w:sz w:val="24"/>
          <w:szCs w:val="24"/>
        </w:rPr>
      </w:pPr>
      <w:r>
        <w:rPr>
          <w:rFonts w:hint="eastAsia"/>
          <w:sz w:val="24"/>
          <w:szCs w:val="24"/>
        </w:rPr>
        <w:t>以下费用由中标供应商提供</w:t>
      </w:r>
    </w:p>
    <w:p w:rsidR="006D267E" w:rsidRDefault="002F65ED" w:rsidP="00646F97">
      <w:pPr>
        <w:pStyle w:val="Char8"/>
        <w:numPr>
          <w:ilvl w:val="0"/>
          <w:numId w:val="6"/>
        </w:numPr>
        <w:tabs>
          <w:tab w:val="clear" w:pos="360"/>
        </w:tabs>
        <w:spacing w:line="360" w:lineRule="auto"/>
        <w:ind w:firstLineChars="200" w:firstLine="446"/>
      </w:pPr>
      <w:r>
        <w:rPr>
          <w:rFonts w:hint="eastAsia"/>
        </w:rPr>
        <w:t>管理、服务人员的服装、服务中使用的工具、耗材和客用易耗品；</w:t>
      </w:r>
    </w:p>
    <w:p w:rsidR="006D267E" w:rsidRDefault="002F65ED" w:rsidP="00646F97">
      <w:pPr>
        <w:pStyle w:val="Char8"/>
        <w:numPr>
          <w:ilvl w:val="0"/>
          <w:numId w:val="6"/>
        </w:numPr>
        <w:tabs>
          <w:tab w:val="clear" w:pos="360"/>
        </w:tabs>
        <w:spacing w:line="360" w:lineRule="auto"/>
        <w:ind w:firstLineChars="200" w:firstLine="446"/>
      </w:pPr>
      <w:r>
        <w:rPr>
          <w:rFonts w:hint="eastAsia"/>
        </w:rPr>
        <w:t>单次单件</w:t>
      </w:r>
      <w:r>
        <w:rPr>
          <w:rFonts w:hint="eastAsia"/>
        </w:rPr>
        <w:t>100</w:t>
      </w:r>
      <w:r>
        <w:rPr>
          <w:rFonts w:hint="eastAsia"/>
        </w:rPr>
        <w:t>元以内零星维修更换的零配件；</w:t>
      </w:r>
    </w:p>
    <w:p w:rsidR="006D267E" w:rsidRDefault="002F65ED" w:rsidP="00646F97">
      <w:pPr>
        <w:pStyle w:val="Char8"/>
        <w:numPr>
          <w:ilvl w:val="0"/>
          <w:numId w:val="6"/>
        </w:numPr>
        <w:tabs>
          <w:tab w:val="clear" w:pos="360"/>
        </w:tabs>
        <w:spacing w:line="360" w:lineRule="auto"/>
        <w:ind w:firstLineChars="200" w:firstLine="446"/>
      </w:pPr>
      <w:r>
        <w:rPr>
          <w:rFonts w:hint="eastAsia"/>
        </w:rPr>
        <w:t>净水服务费，预估</w:t>
      </w:r>
      <w:r>
        <w:rPr>
          <w:rFonts w:hint="eastAsia"/>
        </w:rPr>
        <w:t>1</w:t>
      </w:r>
      <w:r>
        <w:rPr>
          <w:rFonts w:hint="eastAsia"/>
        </w:rPr>
        <w:t>万</w:t>
      </w:r>
      <w:r>
        <w:rPr>
          <w:rFonts w:hint="eastAsia"/>
        </w:rPr>
        <w:t>/</w:t>
      </w:r>
      <w:r>
        <w:rPr>
          <w:rFonts w:hint="eastAsia"/>
        </w:rPr>
        <w:t>年，由中标供应商在报价中考虑；</w:t>
      </w:r>
    </w:p>
    <w:p w:rsidR="006D267E" w:rsidRDefault="002F65ED" w:rsidP="00646F97">
      <w:pPr>
        <w:pStyle w:val="Char8"/>
        <w:numPr>
          <w:ilvl w:val="0"/>
          <w:numId w:val="6"/>
        </w:numPr>
        <w:tabs>
          <w:tab w:val="clear" w:pos="360"/>
        </w:tabs>
        <w:spacing w:line="360" w:lineRule="auto"/>
        <w:ind w:firstLineChars="200" w:firstLine="446"/>
      </w:pPr>
      <w:r>
        <w:rPr>
          <w:rFonts w:hint="eastAsia"/>
        </w:rPr>
        <w:t xml:space="preserve"> </w:t>
      </w:r>
      <w:proofErr w:type="gramStart"/>
      <w:r>
        <w:rPr>
          <w:rFonts w:hint="eastAsia"/>
        </w:rPr>
        <w:t>消防设施维保服务费</w:t>
      </w:r>
      <w:proofErr w:type="gramEnd"/>
      <w:r>
        <w:rPr>
          <w:rFonts w:hint="eastAsia"/>
        </w:rPr>
        <w:t xml:space="preserve"> </w:t>
      </w:r>
      <w:r>
        <w:rPr>
          <w:rFonts w:hint="eastAsia"/>
        </w:rPr>
        <w:t>（含人工、巡检、测试等全部费用）。</w:t>
      </w:r>
    </w:p>
    <w:p w:rsidR="006D267E" w:rsidRDefault="002F65ED" w:rsidP="00646F97">
      <w:pPr>
        <w:pStyle w:val="Char8"/>
        <w:numPr>
          <w:ilvl w:val="0"/>
          <w:numId w:val="6"/>
        </w:numPr>
        <w:tabs>
          <w:tab w:val="clear" w:pos="360"/>
        </w:tabs>
        <w:spacing w:line="360" w:lineRule="auto"/>
        <w:ind w:firstLineChars="200" w:firstLine="446"/>
      </w:pPr>
      <w:r>
        <w:rPr>
          <w:rFonts w:hint="eastAsia"/>
        </w:rPr>
        <w:t>以下费用由采购人提供</w:t>
      </w:r>
    </w:p>
    <w:p w:rsidR="006D267E" w:rsidRDefault="002F65ED" w:rsidP="00646F97">
      <w:pPr>
        <w:pStyle w:val="Char8"/>
        <w:numPr>
          <w:ilvl w:val="0"/>
          <w:numId w:val="7"/>
        </w:numPr>
        <w:tabs>
          <w:tab w:val="clear" w:pos="360"/>
        </w:tabs>
        <w:spacing w:line="360" w:lineRule="auto"/>
        <w:ind w:firstLineChars="200" w:firstLine="446"/>
      </w:pPr>
      <w:r>
        <w:rPr>
          <w:rFonts w:hint="eastAsia"/>
        </w:rPr>
        <w:t>设施设备运行能耗（水、电、燃气等）费用；</w:t>
      </w:r>
    </w:p>
    <w:p w:rsidR="006D267E" w:rsidRDefault="002F65ED" w:rsidP="00646F97">
      <w:pPr>
        <w:pStyle w:val="Char8"/>
        <w:numPr>
          <w:ilvl w:val="0"/>
          <w:numId w:val="7"/>
        </w:numPr>
        <w:tabs>
          <w:tab w:val="clear" w:pos="360"/>
        </w:tabs>
        <w:spacing w:line="360" w:lineRule="auto"/>
        <w:ind w:firstLineChars="200" w:firstLine="446"/>
      </w:pPr>
      <w:r>
        <w:rPr>
          <w:rFonts w:hint="eastAsia"/>
        </w:rPr>
        <w:t>设施设备中大修改造费用；</w:t>
      </w:r>
    </w:p>
    <w:p w:rsidR="006D267E" w:rsidRDefault="002F65ED" w:rsidP="00646F97">
      <w:pPr>
        <w:pStyle w:val="Char8"/>
        <w:numPr>
          <w:ilvl w:val="0"/>
          <w:numId w:val="7"/>
        </w:numPr>
        <w:tabs>
          <w:tab w:val="clear" w:pos="360"/>
        </w:tabs>
        <w:spacing w:line="360" w:lineRule="auto"/>
        <w:ind w:firstLineChars="200" w:firstLine="446"/>
      </w:pPr>
      <w:r>
        <w:rPr>
          <w:rFonts w:hint="eastAsia"/>
        </w:rPr>
        <w:t>单次单件</w:t>
      </w:r>
      <w:r>
        <w:rPr>
          <w:rFonts w:hint="eastAsia"/>
        </w:rPr>
        <w:t>100</w:t>
      </w:r>
      <w:r>
        <w:rPr>
          <w:rFonts w:hint="eastAsia"/>
        </w:rPr>
        <w:t>元（含）以上零星维修更换的零配件；</w:t>
      </w:r>
    </w:p>
    <w:p w:rsidR="006D267E" w:rsidRDefault="002F65ED" w:rsidP="00646F97">
      <w:pPr>
        <w:pStyle w:val="Char8"/>
        <w:numPr>
          <w:ilvl w:val="0"/>
          <w:numId w:val="7"/>
        </w:numPr>
        <w:tabs>
          <w:tab w:val="clear" w:pos="360"/>
        </w:tabs>
        <w:spacing w:line="360" w:lineRule="auto"/>
        <w:ind w:firstLineChars="200" w:firstLine="446"/>
      </w:pPr>
      <w:r>
        <w:rPr>
          <w:rFonts w:hint="eastAsia"/>
        </w:rPr>
        <w:t>除净水服务之外的设施设备维护费用（如</w:t>
      </w:r>
      <w:proofErr w:type="gramStart"/>
      <w:r>
        <w:rPr>
          <w:rFonts w:hint="eastAsia"/>
        </w:rPr>
        <w:t>消防维保更换</w:t>
      </w:r>
      <w:proofErr w:type="gramEnd"/>
      <w:r>
        <w:rPr>
          <w:rFonts w:hint="eastAsia"/>
        </w:rPr>
        <w:t>的零配件及耗材、灭火器更换、电梯、变电站、避雷、二次供水处理等）。</w:t>
      </w:r>
    </w:p>
    <w:p w:rsidR="006D267E" w:rsidRDefault="002F65ED" w:rsidP="00646F97">
      <w:pPr>
        <w:pStyle w:val="Char8"/>
        <w:numPr>
          <w:ilvl w:val="0"/>
          <w:numId w:val="7"/>
        </w:numPr>
        <w:tabs>
          <w:tab w:val="clear" w:pos="360"/>
        </w:tabs>
        <w:spacing w:line="360" w:lineRule="auto"/>
        <w:ind w:firstLineChars="200" w:firstLine="446"/>
      </w:pPr>
      <w:r>
        <w:rPr>
          <w:rFonts w:hint="eastAsia"/>
        </w:rPr>
        <w:t>在委托管理期限内，采购人将提供必要的管理用房，供中标供应商免费使用。</w:t>
      </w:r>
    </w:p>
    <w:p w:rsidR="006D267E" w:rsidRDefault="002F65ED">
      <w:pPr>
        <w:spacing w:line="360" w:lineRule="auto"/>
        <w:rPr>
          <w:rFonts w:ascii="宋体" w:hAnsi="宋体"/>
          <w:b/>
          <w:sz w:val="24"/>
          <w:szCs w:val="24"/>
        </w:rPr>
      </w:pPr>
      <w:r>
        <w:rPr>
          <w:rFonts w:ascii="宋体" w:hAnsi="宋体" w:hint="eastAsia"/>
          <w:b/>
          <w:sz w:val="24"/>
          <w:szCs w:val="24"/>
        </w:rPr>
        <w:t>九、服务过程中，对中标供应商评价考核验收标准</w:t>
      </w:r>
    </w:p>
    <w:p w:rsidR="006D267E" w:rsidRDefault="002F65ED" w:rsidP="00646F97">
      <w:pPr>
        <w:spacing w:line="360" w:lineRule="auto"/>
        <w:ind w:firstLineChars="200" w:firstLine="446"/>
      </w:pPr>
      <w:r>
        <w:rPr>
          <w:rFonts w:hint="eastAsia"/>
          <w:bCs/>
          <w:sz w:val="24"/>
          <w:szCs w:val="24"/>
        </w:rPr>
        <w:t>采购人每年对供货商进行考核评价及验收，考核结果分为满意和不满意，考核满意的经双方协商同意可以续签服务协议，考核不满意的不再续签。</w:t>
      </w:r>
    </w:p>
    <w:p w:rsidR="006D267E" w:rsidRDefault="006D267E"/>
    <w:p w:rsidR="006D267E" w:rsidRDefault="002F65ED" w:rsidP="00646F97">
      <w:pPr>
        <w:widowControl/>
        <w:ind w:firstLineChars="196" w:firstLine="597"/>
        <w:jc w:val="left"/>
        <w:rPr>
          <w:rFonts w:hAnsiTheme="minorEastAsia"/>
          <w:b/>
          <w:bCs/>
          <w:kern w:val="28"/>
          <w:sz w:val="32"/>
          <w:szCs w:val="32"/>
        </w:rPr>
      </w:pPr>
      <w:r>
        <w:rPr>
          <w:rFonts w:hAnsiTheme="minorEastAsia"/>
          <w:b/>
          <w:bCs/>
          <w:kern w:val="28"/>
          <w:sz w:val="32"/>
          <w:szCs w:val="32"/>
        </w:rPr>
        <w:br w:type="page"/>
      </w:r>
    </w:p>
    <w:p w:rsidR="006D267E" w:rsidRDefault="002F65ED">
      <w:pPr>
        <w:pStyle w:val="ac"/>
        <w:rPr>
          <w:rFonts w:ascii="Times New Roman" w:hAnsi="Times New Roman"/>
        </w:rPr>
      </w:pPr>
      <w:r>
        <w:rPr>
          <w:rFonts w:ascii="Times New Roman" w:hAnsiTheme="minorEastAsia"/>
        </w:rPr>
        <w:lastRenderedPageBreak/>
        <w:t>第三部分投标须知</w:t>
      </w:r>
    </w:p>
    <w:p w:rsidR="006D267E" w:rsidRDefault="002F65E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heme="minorEastAsia" w:cs="Times New Roman"/>
          <w:color w:val="auto"/>
        </w:rPr>
        <w:t>说明</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heme="minorEastAsia" w:cs="Times New Roman"/>
          <w:color w:val="auto"/>
        </w:rPr>
        <w:t>概述</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本招标文件仅适用于投标邀请函中所叙述项目货物和服务的采购。</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heme="minorEastAsia" w:cs="Times New Roman"/>
          <w:color w:val="auto"/>
        </w:rPr>
        <w:t>定义</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heme="minorEastAsia" w:cs="Times New Roman"/>
          <w:color w:val="auto"/>
        </w:rPr>
        <w:t>采购人</w:t>
      </w:r>
      <w:r>
        <w:rPr>
          <w:rFonts w:ascii="Times New Roman" w:eastAsia="宋体" w:hAnsi="Times New Roman" w:cs="Times New Roman"/>
          <w:color w:val="auto"/>
        </w:rPr>
        <w:t>”</w:t>
      </w:r>
      <w:r>
        <w:rPr>
          <w:rFonts w:ascii="Times New Roman" w:eastAsia="宋体" w:hAnsiTheme="minorEastAsia" w:cs="Times New Roman"/>
          <w:color w:val="auto"/>
        </w:rPr>
        <w:t>和</w:t>
      </w:r>
      <w:r>
        <w:rPr>
          <w:rFonts w:ascii="Times New Roman" w:eastAsia="宋体" w:hAnsi="Times New Roman" w:cs="Times New Roman"/>
          <w:color w:val="auto"/>
        </w:rPr>
        <w:t>“</w:t>
      </w:r>
      <w:r>
        <w:rPr>
          <w:rFonts w:ascii="Times New Roman" w:eastAsia="宋体" w:hAnsiTheme="minorEastAsia" w:cs="Times New Roman"/>
          <w:color w:val="auto"/>
        </w:rPr>
        <w:t>招标人</w:t>
      </w:r>
      <w:r>
        <w:rPr>
          <w:rFonts w:ascii="Times New Roman" w:eastAsia="宋体" w:hAnsi="Times New Roman" w:cs="Times New Roman"/>
          <w:color w:val="auto"/>
        </w:rPr>
        <w:t>”</w:t>
      </w:r>
      <w:r>
        <w:rPr>
          <w:rFonts w:ascii="Times New Roman" w:eastAsia="宋体" w:hAnsiTheme="minorEastAsia" w:cs="Times New Roman"/>
          <w:color w:val="auto"/>
        </w:rPr>
        <w:t>系指本次招标活动的采购单位。</w:t>
      </w:r>
      <w:r>
        <w:rPr>
          <w:rFonts w:ascii="Times New Roman" w:eastAsia="宋体" w:hAnsi="Times New Roman" w:cs="Times New Roman"/>
          <w:color w:val="auto"/>
        </w:rPr>
        <w:t>“</w:t>
      </w:r>
      <w:r>
        <w:rPr>
          <w:rFonts w:ascii="Times New Roman" w:eastAsia="宋体" w:hAnsiTheme="minorEastAsia" w:cs="Times New Roman"/>
          <w:color w:val="auto"/>
        </w:rPr>
        <w:t>采购代理机构</w:t>
      </w:r>
      <w:r>
        <w:rPr>
          <w:rFonts w:ascii="Times New Roman" w:eastAsia="宋体" w:hAnsi="Times New Roman" w:cs="Times New Roman"/>
          <w:color w:val="auto"/>
        </w:rPr>
        <w:t>”</w:t>
      </w:r>
      <w:r>
        <w:rPr>
          <w:rFonts w:ascii="Times New Roman" w:eastAsia="宋体" w:hAnsiTheme="minorEastAsia" w:cs="Times New Roman"/>
          <w:color w:val="auto"/>
        </w:rPr>
        <w:t>系指组织本次招标活动的机构，即</w:t>
      </w:r>
      <w:r>
        <w:rPr>
          <w:rFonts w:ascii="Times New Roman" w:eastAsia="宋体" w:hAnsi="Times New Roman" w:cs="Times New Roman"/>
          <w:color w:val="auto"/>
        </w:rPr>
        <w:t>“</w:t>
      </w:r>
      <w:r>
        <w:rPr>
          <w:rFonts w:ascii="Times New Roman" w:eastAsia="宋体" w:hAnsiTheme="minorEastAsia" w:cs="Times New Roman"/>
          <w:color w:val="auto"/>
        </w:rPr>
        <w:t>天津市滨海新区政府采购中心</w:t>
      </w:r>
      <w:r>
        <w:rPr>
          <w:rFonts w:ascii="Times New Roman" w:eastAsia="宋体" w:hAnsi="Times New Roman" w:cs="Times New Roman"/>
          <w:color w:val="auto"/>
        </w:rPr>
        <w:t>”</w:t>
      </w:r>
      <w:r>
        <w:rPr>
          <w:rFonts w:ascii="Times New Roman" w:eastAsia="宋体" w:hAnsiTheme="minorEastAsia" w:cs="Times New Roman"/>
          <w:color w:val="auto"/>
        </w:rPr>
        <w:t>。</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heme="minorEastAsia" w:cs="Times New Roman"/>
          <w:color w:val="auto"/>
        </w:rPr>
        <w:t>投标人</w:t>
      </w:r>
      <w:r>
        <w:rPr>
          <w:rFonts w:ascii="Times New Roman" w:eastAsia="宋体" w:hAnsi="Times New Roman" w:cs="Times New Roman"/>
          <w:color w:val="auto"/>
        </w:rPr>
        <w:t>”</w:t>
      </w:r>
      <w:r>
        <w:rPr>
          <w:rFonts w:ascii="Times New Roman" w:eastAsia="宋体" w:hAnsiTheme="minorEastAsia" w:cs="Times New Roman"/>
          <w:color w:val="auto"/>
        </w:rPr>
        <w:t>系指</w:t>
      </w:r>
      <w:r>
        <w:rPr>
          <w:rFonts w:ascii="Times New Roman" w:eastAsia="宋体" w:hAnsiTheme="minorEastAsia" w:cs="Times New Roman" w:hint="eastAsia"/>
          <w:color w:val="auto"/>
        </w:rPr>
        <w:t>响应招标、参加投标竞争的法人、其他组织或者自然人。</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heme="minorEastAsia" w:cs="Times New Roman"/>
          <w:color w:val="auto"/>
        </w:rPr>
        <w:t>服务</w:t>
      </w:r>
      <w:r>
        <w:rPr>
          <w:rFonts w:ascii="Times New Roman" w:eastAsia="宋体" w:hAnsi="Times New Roman" w:cs="Times New Roman"/>
          <w:color w:val="auto"/>
        </w:rPr>
        <w:t>”</w:t>
      </w:r>
      <w:r>
        <w:rPr>
          <w:rFonts w:ascii="Times New Roman" w:eastAsia="宋体" w:hAnsiTheme="minorEastAsia" w:cs="Times New Roman"/>
          <w:color w:val="auto"/>
          <w:szCs w:val="21"/>
        </w:rPr>
        <w:t>系指招标文件规定的投标人为完成采购项目所需承担的全部义务。</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heme="minorEastAsia" w:cs="Times New Roman"/>
          <w:color w:val="auto"/>
        </w:rPr>
        <w:t>解释权</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本次招投标的最终解释权归为采购人、采购代理机构。</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heme="minorEastAsia" w:cs="Times New Roman"/>
          <w:color w:val="auto"/>
        </w:rPr>
        <w:t>符合《投标邀请函》中关于供应商资格要求（实质性要求）的规定。</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heme="minorEastAsia" w:cs="Times New Roman"/>
          <w:color w:val="auto"/>
        </w:rPr>
        <w:t>关于联合体投标</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w:t>
      </w:r>
      <w:r>
        <w:rPr>
          <w:rFonts w:ascii="Times New Roman" w:eastAsia="宋体" w:hAnsiTheme="minorEastAsia" w:cs="Times New Roman"/>
          <w:color w:val="auto"/>
        </w:rPr>
        <w:t>《投标邀请函》接受联合体投标的：</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）两个以上的自然人、法人或者其他组织可以组成一个联合体，以一个供应商的身份共同参加政府采购。</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w:t>
      </w:r>
      <w:r>
        <w:rPr>
          <w:rFonts w:ascii="Times New Roman" w:eastAsia="宋体" w:hAnsiTheme="minorEastAsia" w:cs="Times New Roman"/>
          <w:color w:val="auto"/>
        </w:rPr>
        <w:t>当有一方符合《投标邀请函》规定的供应商资格条件（实质性</w:t>
      </w:r>
      <w:r>
        <w:rPr>
          <w:rFonts w:ascii="Times New Roman" w:eastAsia="宋体" w:hAnsiTheme="minorEastAsia" w:cs="Times New Roman" w:hint="eastAsia"/>
          <w:color w:val="auto"/>
        </w:rPr>
        <w:t>要求</w:t>
      </w:r>
      <w:r>
        <w:rPr>
          <w:rFonts w:ascii="Times New Roman" w:eastAsia="宋体" w:hAnsiTheme="minorEastAsia" w:cs="Times New Roman"/>
          <w:color w:val="auto"/>
        </w:rPr>
        <w:t>）。</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imes New Roman" w:cs="Times New Roman" w:hint="eastAsia"/>
          <w:color w:val="auto"/>
        </w:rPr>
        <w:t>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w:t>
      </w:r>
      <w:r>
        <w:rPr>
          <w:rFonts w:ascii="Times New Roman" w:eastAsia="宋体" w:hAnsiTheme="minorEastAsia" w:hint="eastAsia"/>
          <w:color w:val="auto"/>
        </w:rPr>
        <w:t>下载招标文件</w:t>
      </w:r>
      <w:r>
        <w:rPr>
          <w:rFonts w:ascii="Times New Roman" w:eastAsia="宋体" w:hAnsiTheme="minorEastAsia"/>
          <w:color w:val="auto"/>
        </w:rPr>
        <w:t>时，应以联合体协议中确定的主体方名义</w:t>
      </w:r>
      <w:r>
        <w:rPr>
          <w:rFonts w:ascii="Times New Roman" w:eastAsia="宋体" w:hAnsiTheme="minorEastAsia" w:hint="eastAsia"/>
          <w:color w:val="auto"/>
        </w:rPr>
        <w:t>下载</w:t>
      </w:r>
      <w:r>
        <w:rPr>
          <w:rFonts w:ascii="Times New Roman" w:eastAsia="宋体" w:hAnsiTheme="minorEastAsia"/>
          <w:color w:val="auto"/>
        </w:rPr>
        <w:t>。</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）联合体投标的，应以主体方名义提交投标保证金（如有），对联合体各方均具有约束力。</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）由同一专业的单位组成的联合体，按照同一项资质等级较低的单位确定资</w:t>
      </w:r>
      <w:r>
        <w:rPr>
          <w:rFonts w:ascii="Times New Roman" w:eastAsia="宋体" w:hAnsiTheme="minorEastAsia" w:cs="Times New Roman"/>
          <w:color w:val="auto"/>
        </w:rPr>
        <w:t>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color w:val="auto"/>
        </w:rPr>
        <w:t>对应哪</w:t>
      </w:r>
      <w:proofErr w:type="gramEnd"/>
      <w:r>
        <w:rPr>
          <w:rFonts w:ascii="Times New Roman" w:eastAsia="宋体" w:hAnsiTheme="minorEastAsia" w:cs="Times New Roman"/>
          <w:color w:val="auto"/>
        </w:rPr>
        <w:t>一方的打分内容按主体方打分。</w:t>
      </w:r>
    </w:p>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）联合体中任意一方为中小企业的，该方应提供《中小企业声明函》。</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8</w:t>
      </w:r>
      <w:r>
        <w:rPr>
          <w:rFonts w:ascii="Times New Roman" w:eastAsia="宋体" w:hAnsiTheme="minorEastAsia" w:cs="Times New Roman"/>
          <w:color w:val="auto"/>
        </w:rPr>
        <w:t>）联合体各方应当共同与采购人签订采购合同，就采购合同约定的事项对采购人承担连带责任。</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heme="minorEastAsia" w:cs="Times New Roman"/>
          <w:color w:val="auto"/>
        </w:rPr>
        <w:t>关于关联企业</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Pr>
          <w:rFonts w:ascii="Times New Roman" w:eastAsia="宋体" w:hAnsiTheme="minorEastAsia" w:cs="Times New Roman"/>
          <w:color w:val="auto"/>
        </w:rPr>
        <w:lastRenderedPageBreak/>
        <w:t>将同时被拒绝。</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根据国务院《</w:t>
      </w:r>
      <w:bookmarkStart w:id="19" w:name="OLE_LINK5"/>
      <w:bookmarkStart w:id="20" w:name="OLE_LINK6"/>
      <w:r>
        <w:rPr>
          <w:rFonts w:ascii="Times New Roman" w:eastAsia="宋体" w:hAnsiTheme="minorEastAsia" w:cs="Times New Roman" w:hint="eastAsia"/>
          <w:color w:val="auto"/>
        </w:rPr>
        <w:t>物业管理条例</w:t>
      </w:r>
      <w:bookmarkEnd w:id="19"/>
      <w:bookmarkEnd w:id="20"/>
      <w:r>
        <w:rPr>
          <w:rFonts w:ascii="Times New Roman" w:eastAsia="宋体" w:hAnsiTheme="minorEastAsia" w:cs="Times New Roman" w:hint="eastAsia"/>
          <w:color w:val="auto"/>
        </w:rPr>
        <w:t>》第三十二条的规定</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从事物业管理活动的企业应当具有独立的法人资格</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，因此本项目不接受分公司投标。</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heme="minorEastAsia" w:cs="Times New Roman" w:hint="eastAsia"/>
          <w:color w:val="auto"/>
        </w:rPr>
        <w:t>关于提供前期服务的供应商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4.</w:t>
      </w:r>
      <w:r>
        <w:rPr>
          <w:rFonts w:ascii="Times New Roman" w:eastAsia="宋体" w:hAnsi="Times New Roman" w:cs="Times New Roman" w:hint="eastAsia"/>
          <w:color w:val="auto"/>
        </w:rPr>
        <w:t>7</w:t>
      </w:r>
      <w:r>
        <w:rPr>
          <w:rFonts w:ascii="Times New Roman" w:eastAsia="宋体" w:hAnsiTheme="minorEastAsia" w:cs="Times New Roman"/>
          <w:color w:val="auto"/>
        </w:rPr>
        <w:t>关于中小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投标</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根据财库〔</w:t>
      </w:r>
      <w:r>
        <w:rPr>
          <w:rFonts w:ascii="Times New Roman" w:eastAsia="宋体" w:hAnsi="Times New Roman" w:cs="Times New Roman"/>
          <w:color w:val="auto"/>
        </w:rPr>
        <w:t>2014</w:t>
      </w:r>
      <w:r>
        <w:rPr>
          <w:rFonts w:ascii="Times New Roman" w:eastAsia="宋体" w:hAnsiTheme="minorEastAsia" w:cs="Times New Roman"/>
          <w:color w:val="auto"/>
        </w:rPr>
        <w:t>〕</w:t>
      </w:r>
      <w:r>
        <w:rPr>
          <w:rFonts w:ascii="Times New Roman" w:eastAsia="宋体" w:hAnsi="Times New Roman" w:cs="Times New Roman"/>
          <w:color w:val="auto"/>
        </w:rPr>
        <w:t>68</w:t>
      </w:r>
      <w:r>
        <w:rPr>
          <w:rFonts w:ascii="Times New Roman" w:eastAsia="宋体" w:hAnsiTheme="minorEastAsia" w:cs="Times New Roman"/>
          <w:color w:val="auto"/>
        </w:rPr>
        <w:t>号《财政部司法部关于政府采购支持监狱企业</w:t>
      </w:r>
      <w:r>
        <w:rPr>
          <w:rFonts w:ascii="Times New Roman" w:eastAsia="宋体" w:hAnsiTheme="minorEastAsia" w:cs="Times New Roman"/>
          <w:color w:val="auto"/>
        </w:rPr>
        <w:t>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heme="minorEastAsia" w:cs="Times New Roman"/>
          <w:color w:val="auto"/>
        </w:rPr>
        <w:t>设区的市</w:t>
      </w:r>
      <w:r>
        <w:rPr>
          <w:rFonts w:ascii="Times New Roman" w:eastAsia="宋体" w:hAnsi="Times New Roman" w:cs="Times New Roman"/>
          <w:color w:val="auto"/>
        </w:rPr>
        <w:t>)</w:t>
      </w:r>
      <w:r>
        <w:rPr>
          <w:rFonts w:ascii="Times New Roman" w:eastAsia="宋体" w:hAnsiTheme="minorEastAsia"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szCs w:val="21"/>
        </w:rPr>
        <w:t>根据《财政部民政部中国残疾人联合会关于促进残疾人就业政府采购政策</w:t>
      </w:r>
      <w:r>
        <w:rPr>
          <w:rFonts w:ascii="Times New Roman" w:eastAsia="宋体" w:hAnsiTheme="minorEastAsia" w:cs="Times New Roman"/>
          <w:color w:val="auto"/>
          <w:szCs w:val="21"/>
        </w:rPr>
        <w:t>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heme="minorEastAsia" w:cs="Times New Roman"/>
          <w:color w:val="auto"/>
        </w:rPr>
        <w:t>合格的服务</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heme="minorEastAsia" w:cs="Times New Roman"/>
          <w:color w:val="auto"/>
        </w:rPr>
        <w:t>投标人所提供的服务应当没有侵犯任何第三方的知识产权、技术秘密等合法权利。</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heme="minorEastAsia" w:cs="Times New Roman"/>
          <w:color w:val="auto"/>
        </w:rPr>
        <w:t>投标人提供的服务应当符合招标文件的要求，并且其质量完全符合国家标准、行业标准或地方标准。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5.3</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heme="minorEastAsia" w:cs="Times New Roman"/>
          <w:color w:val="auto"/>
        </w:rPr>
        <w:t>投标费用</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6.1 </w:t>
      </w:r>
      <w:r>
        <w:rPr>
          <w:rFonts w:ascii="Times New Roman" w:eastAsia="宋体" w:hAnsiTheme="minorEastAsia" w:cs="Times New Roman"/>
          <w:color w:val="auto"/>
        </w:rPr>
        <w:t>本项目不收取招标代理服务费。</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6.2 </w:t>
      </w:r>
      <w:r>
        <w:rPr>
          <w:rFonts w:ascii="Times New Roman" w:eastAsia="宋体" w:hAnsiTheme="minorEastAsia" w:cs="Times New Roman"/>
          <w:color w:val="auto"/>
        </w:rPr>
        <w:t>无论投标过程中的做法和结果如何，投标人自行承担所有与参加投标有关的费用。</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heme="minorEastAsia" w:cs="Times New Roman"/>
          <w:color w:val="auto"/>
        </w:rPr>
        <w:t>信息发布</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20" w:history="1">
        <w:r>
          <w:rPr>
            <w:rStyle w:val="af"/>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1" w:history="1">
        <w:r>
          <w:rPr>
            <w:rStyle w:val="af"/>
            <w:rFonts w:ascii="Times New Roman" w:eastAsia="宋体" w:hAnsi="Times New Roman" w:cs="Times New Roman"/>
          </w:rPr>
          <w:t>http://tjgpc.zwfwb.tj.g</w:t>
        </w:r>
        <w:r>
          <w:rPr>
            <w:rStyle w:val="af"/>
            <w:rFonts w:ascii="Times New Roman" w:eastAsia="宋体" w:hAnsi="Times New Roman" w:cs="Times New Roman"/>
          </w:rPr>
          <w:t>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的相关信息。因没有及时关注而未能如期获取相关信息，投标人自行承担由此可能产生的风险。</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w:t>
      </w:r>
      <w:r>
        <w:rPr>
          <w:rFonts w:ascii="Times New Roman" w:eastAsia="宋体" w:hAnsi="Times New Roman" w:cs="Times New Roman" w:hint="eastAsia"/>
          <w:color w:val="auto"/>
        </w:rPr>
        <w:t>询问、质疑应当向天津市滨海新区政府采购中心提出。</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8.3 </w:t>
      </w:r>
      <w:r>
        <w:rPr>
          <w:rFonts w:ascii="Times New Roman" w:eastAsia="宋体" w:hAnsiTheme="minorEastAsia" w:cs="Times New Roman" w:hint="eastAsia"/>
          <w:color w:val="auto"/>
        </w:rPr>
        <w:t>质疑</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2" w:history="1">
        <w:r>
          <w:rPr>
            <w:rStyle w:val="af"/>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w:t>
      </w:r>
      <w:r>
        <w:rPr>
          <w:rFonts w:ascii="Times New Roman" w:eastAsia="宋体" w:hAnsi="Times New Roman" w:cs="Times New Roman" w:hint="eastAsia"/>
          <w:color w:val="auto"/>
        </w:rPr>
        <w:t>关单位调查、答复和处理。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heme="minorEastAsia" w:cs="Times New Roman"/>
          <w:color w:val="auto"/>
        </w:rPr>
        <w:t>其他</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6D267E" w:rsidRDefault="006D267E">
      <w:pPr>
        <w:pStyle w:val="Default"/>
        <w:spacing w:line="360" w:lineRule="auto"/>
        <w:jc w:val="center"/>
        <w:rPr>
          <w:rFonts w:ascii="Times New Roman" w:eastAsia="宋体" w:hAnsi="Times New Roman" w:cs="Times New Roman"/>
          <w:color w:val="auto"/>
        </w:rPr>
      </w:pPr>
    </w:p>
    <w:p w:rsidR="006D267E" w:rsidRDefault="002F65E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heme="minorEastAsia" w:cs="Times New Roman"/>
          <w:color w:val="auto"/>
        </w:rPr>
        <w:t>招标文件说明</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10. </w:t>
      </w:r>
      <w:r>
        <w:rPr>
          <w:rFonts w:ascii="Times New Roman" w:eastAsia="宋体" w:hAnsiTheme="minorEastAsia" w:cs="Times New Roman"/>
          <w:color w:val="auto"/>
        </w:rPr>
        <w:t>招标文件的构成</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heme="minorEastAsia" w:cs="Times New Roman"/>
          <w:color w:val="auto"/>
        </w:rPr>
        <w:t>招标文件由下述部分组成：</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）招标项目需求</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）投标须知</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）合同条款</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）投标文件格式</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）本项目招标文件的更正公告内容（如有）</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heme="minorEastAsia" w:cs="Times New Roman"/>
          <w:color w:val="auto"/>
        </w:rPr>
        <w:t>招标文件中涉及的参照品牌、型号仅</w:t>
      </w:r>
      <w:proofErr w:type="gramStart"/>
      <w:r>
        <w:rPr>
          <w:rFonts w:ascii="Times New Roman" w:eastAsia="宋体" w:hAnsiTheme="minorEastAsia" w:cs="Times New Roman"/>
          <w:color w:val="auto"/>
        </w:rPr>
        <w:t>起说明</w:t>
      </w:r>
      <w:proofErr w:type="gramEnd"/>
      <w:r>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招标文件的澄清和修改</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heme="minorEastAsia"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以更正公告形式发布。</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heme="minorEastAsia" w:cs="Times New Roman"/>
          <w:color w:val="auto"/>
        </w:rPr>
        <w:t>更正公告一经在</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发布，天津市政府采购</w:t>
      </w:r>
      <w:r>
        <w:rPr>
          <w:rFonts w:ascii="Times New Roman" w:eastAsia="宋体" w:hAnsiTheme="minorEastAsia" w:cs="Times New Roman"/>
          <w:color w:val="auto"/>
        </w:rPr>
        <w:t>中心招投标系统将自动发送通知至已报名供应商的</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heme="minorEastAsia" w:cs="Times New Roman"/>
          <w:color w:val="auto"/>
        </w:rPr>
        <w:t>更正公告的内容为招标文件的组成部分。当招标文件与更正公告就同一内容</w:t>
      </w:r>
      <w:r>
        <w:rPr>
          <w:rFonts w:ascii="Times New Roman" w:eastAsia="宋体" w:hAnsiTheme="minorEastAsia" w:cs="Times New Roman"/>
          <w:color w:val="auto"/>
        </w:rPr>
        <w:lastRenderedPageBreak/>
        <w:t>的表述不一致时，以最后发出的更正公告内容为准。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w:t>
      </w:r>
      <w:r>
        <w:rPr>
          <w:rFonts w:ascii="Times New Roman" w:eastAsia="宋体" w:hAnsiTheme="minorEastAsia" w:cs="Times New Roman"/>
          <w:color w:val="auto"/>
        </w:rPr>
        <w:t>承担，采购人、采购代理机构不承担任何责任。</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答疑会和踏勘现场</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heme="minorEastAsia"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heme="minorEastAsia" w:cs="Times New Roman"/>
          <w:color w:val="auto"/>
        </w:rPr>
        <w:t>天津市政</w:t>
      </w:r>
      <w:r>
        <w:rPr>
          <w:rFonts w:ascii="Times New Roman" w:eastAsia="宋体" w:hAnsiTheme="minorEastAsia" w:cs="Times New Roman"/>
          <w:color w:val="auto"/>
        </w:rPr>
        <w:t>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以更正公告的形式发布外，不构成对招标文件的修改，不作为投标人编制投标文件的依据。</w:t>
      </w:r>
    </w:p>
    <w:p w:rsidR="006D267E" w:rsidRDefault="006D267E">
      <w:pPr>
        <w:pStyle w:val="Default"/>
        <w:spacing w:line="360" w:lineRule="auto"/>
        <w:jc w:val="center"/>
        <w:rPr>
          <w:rFonts w:ascii="Times New Roman" w:eastAsia="宋体" w:hAnsi="Times New Roman" w:cs="Times New Roman"/>
          <w:color w:val="auto"/>
        </w:rPr>
      </w:pPr>
    </w:p>
    <w:p w:rsidR="006D267E" w:rsidRDefault="002F65E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heme="minorEastAsia" w:cs="Times New Roman"/>
          <w:color w:val="auto"/>
        </w:rPr>
        <w:t>投标文件的编制</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要求</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heme="minorEastAsia" w:cs="Times New Roman"/>
          <w:color w:val="auto"/>
        </w:rPr>
        <w:t>投标人应根据招标项目需求和投标文件格式编制投标文件，保证其真实有效，并承担相应的法律责任。</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color w:val="auto"/>
        </w:rPr>
        <w:lastRenderedPageBreak/>
        <w:t>购代理机构核对发现有不一致或</w:t>
      </w:r>
      <w:proofErr w:type="gramStart"/>
      <w:r>
        <w:rPr>
          <w:rFonts w:ascii="Times New Roman" w:eastAsia="宋体" w:hAnsiTheme="minorEastAsia" w:cs="Times New Roman"/>
          <w:color w:val="auto"/>
        </w:rPr>
        <w:t>供应商无正当</w:t>
      </w:r>
      <w:proofErr w:type="gramEnd"/>
      <w:r>
        <w:rPr>
          <w:rFonts w:ascii="Times New Roman" w:eastAsia="宋体" w:hAnsiTheme="minorEastAsia" w:cs="Times New Roman"/>
          <w:color w:val="auto"/>
        </w:rPr>
        <w:t>理由不按时提供原件的，按有关规定执行。</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heme="minorEastAsia" w:cs="Times New Roman"/>
          <w:color w:val="auto"/>
        </w:rPr>
        <w:t>投标语言及计量单位</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w:t>
      </w:r>
      <w:r>
        <w:rPr>
          <w:rFonts w:ascii="Times New Roman" w:eastAsia="宋体" w:hAnsiTheme="minorEastAsia" w:cs="Times New Roman"/>
          <w:color w:val="auto"/>
        </w:rPr>
        <w:t>投标文件，评审委员会有权拒绝其投标。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heme="minorEastAsia" w:cs="Times New Roman"/>
          <w:color w:val="auto"/>
        </w:rPr>
        <w:t>除在招标文件中另有规定，投标文件所使用的计量单位均应使用中华人民共和国法定计量单位。</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heme="minorEastAsia" w:cs="Times New Roman"/>
          <w:color w:val="auto"/>
        </w:rPr>
        <w:t>投标文件格式</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heme="minorEastAsia" w:cs="Times New Roman"/>
          <w:color w:val="auto"/>
        </w:rPr>
        <w:t>投标人可对本招标文件</w:t>
      </w:r>
      <w:r>
        <w:rPr>
          <w:rFonts w:ascii="Times New Roman" w:eastAsia="宋体" w:hAnsi="Times New Roman" w:cs="Times New Roman"/>
          <w:color w:val="auto"/>
        </w:rPr>
        <w:t>“</w:t>
      </w:r>
      <w:r>
        <w:rPr>
          <w:rFonts w:ascii="Times New Roman" w:eastAsia="宋体" w:hAnsiTheme="minorEastAsia" w:cs="Times New Roman"/>
          <w:color w:val="auto"/>
        </w:rPr>
        <w:t>招标项目要求</w:t>
      </w:r>
      <w:r>
        <w:rPr>
          <w:rFonts w:ascii="Times New Roman" w:eastAsia="宋体" w:hAnsi="Times New Roman" w:cs="Times New Roman"/>
          <w:color w:val="auto"/>
        </w:rPr>
        <w:t>”</w:t>
      </w:r>
      <w:r>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heme="minorEastAsia" w:cs="Times New Roman"/>
          <w:color w:val="auto"/>
        </w:rPr>
        <w:t>如投标多个包的，要求</w:t>
      </w:r>
      <w:proofErr w:type="gramStart"/>
      <w:r>
        <w:rPr>
          <w:rFonts w:ascii="Times New Roman" w:eastAsia="宋体" w:hAnsiTheme="minorEastAsia" w:cs="Times New Roman"/>
          <w:color w:val="auto"/>
        </w:rPr>
        <w:t>按包分别</w:t>
      </w:r>
      <w:proofErr w:type="gramEnd"/>
      <w:r>
        <w:rPr>
          <w:rFonts w:ascii="Times New Roman" w:eastAsia="宋体" w:hAnsiTheme="minorEastAsia" w:cs="Times New Roman"/>
          <w:color w:val="auto"/>
        </w:rPr>
        <w:t>独立制作投标文件。</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heme="minorEastAsia"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顺序编制页码。</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heme="minorEastAsia" w:cs="Times New Roman"/>
          <w:color w:val="auto"/>
        </w:rPr>
        <w:t>投标报价</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heme="minorEastAsia" w:cs="Times New Roman"/>
          <w:color w:val="auto"/>
        </w:rPr>
        <w:t>投标书、开标一览表等各表中的报价，若无特殊说明应采用人民币填报。</w:t>
      </w:r>
    </w:p>
    <w:p w:rsidR="006D267E" w:rsidRDefault="002F65ED">
      <w:pPr>
        <w:pStyle w:val="Default"/>
        <w:ind w:firstLine="446"/>
        <w:rPr>
          <w:rFonts w:ascii="Times New Roman" w:eastAsia="宋体" w:hAnsi="Times New Roman"/>
        </w:rPr>
      </w:pPr>
      <w:r>
        <w:rPr>
          <w:rFonts w:ascii="Times New Roman" w:eastAsia="宋体" w:hAnsi="Times New Roman" w:cs="Times New Roman"/>
          <w:color w:val="auto"/>
        </w:rPr>
        <w:t>16.2</w:t>
      </w:r>
      <w:r>
        <w:rPr>
          <w:rFonts w:ascii="Times New Roman" w:eastAsia="宋体" w:hAnsiTheme="minorEastAsia"/>
        </w:rPr>
        <w:t>投标报价是为完成招标文件规定的一切工作所需的全部费用的最终优惠价格。</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16.3 </w:t>
      </w:r>
      <w:r>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heme="minorEastAsia" w:cs="Times New Roman"/>
          <w:color w:val="auto"/>
        </w:rPr>
        <w:t>投标人资格证明文件</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投标人必须提交证明其有资格进行投标和有能力履行合同的文件，作为投标文件的一部分。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）《投标邀请函》中规定的供应商资格要求（实质性要求）证明文件；</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）若国家及行业对投标项目有特殊资格要求的，还须提供特殊资格证明文件；</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）涉及本须知中</w:t>
      </w: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r>
        <w:rPr>
          <w:rFonts w:ascii="Times New Roman" w:eastAsia="宋体" w:hAnsi="Times New Roman" w:cs="Times New Roman"/>
          <w:color w:val="auto"/>
        </w:rPr>
        <w:t>”</w:t>
      </w:r>
      <w:r>
        <w:rPr>
          <w:rFonts w:ascii="Times New Roman" w:eastAsia="宋体" w:hAnsiTheme="minorEastAsia" w:cs="Times New Roman"/>
          <w:color w:val="auto"/>
        </w:rPr>
        <w:t>相关要求的，按其要求执行。</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heme="minorEastAsia" w:cs="Times New Roman"/>
          <w:color w:val="auto"/>
        </w:rPr>
        <w:t>技术响应文件</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heme="minorEastAsia" w:cs="Times New Roman"/>
          <w:color w:val="auto"/>
        </w:rPr>
        <w:t>投标人须提交证明其拟提供的服务符合招标文件规定的技术响应文件，作为投标文件的一部分。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heme="minorEastAsia" w:cs="Times New Roman"/>
          <w:color w:val="auto"/>
        </w:rPr>
        <w:t>上述技术响应文件可以是文字资料、图纸或数据，</w:t>
      </w:r>
      <w:r>
        <w:rPr>
          <w:rFonts w:ascii="Times New Roman" w:eastAsia="宋体" w:hAnsiTheme="minorEastAsia" w:cs="Times New Roman"/>
          <w:color w:val="auto"/>
          <w:szCs w:val="21"/>
        </w:rPr>
        <w:t>其内容应包括但不限于人力、物力等资源的投入以及服务内容、方式、手段、措施、质量保证及建议等。</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heme="minorEastAsia" w:cs="Times New Roman"/>
          <w:color w:val="auto"/>
        </w:rPr>
        <w:t>投标保证金</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heme="minorEastAsia" w:cs="Times New Roman"/>
          <w:color w:val="auto"/>
        </w:rPr>
        <w:t>按照《招标项目要求》要求执行。</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heme="minorEastAsia" w:cs="Times New Roman"/>
          <w:color w:val="auto"/>
        </w:rPr>
        <w:t>符合《政府采购货物和服务招标投标管理办法》和《政府采购法实施条例》相关规定。</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heme="minorEastAsia" w:cs="Times New Roman"/>
          <w:color w:val="auto"/>
        </w:rPr>
        <w:t>投标有效期</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heme="minorEastAsia" w:cs="Times New Roman"/>
          <w:color w:val="auto"/>
        </w:rPr>
        <w:t>投标有效期为</w:t>
      </w:r>
      <w:r>
        <w:rPr>
          <w:rFonts w:ascii="Times New Roman" w:eastAsia="宋体" w:hAnsiTheme="minorEastAsia" w:cs="Times New Roman" w:hint="eastAsia"/>
          <w:color w:val="auto"/>
        </w:rPr>
        <w:t>提交投标文件的截止之日</w:t>
      </w:r>
      <w:r>
        <w:rPr>
          <w:rFonts w:ascii="Times New Roman" w:eastAsia="宋体" w:hAnsiTheme="minorEastAsia" w:cs="Times New Roman"/>
          <w:color w:val="auto"/>
        </w:rPr>
        <w:t>起</w:t>
      </w:r>
      <w:r>
        <w:rPr>
          <w:rFonts w:ascii="Times New Roman" w:eastAsia="宋体" w:hAnsi="Times New Roman" w:cs="Times New Roman"/>
          <w:color w:val="auto"/>
        </w:rPr>
        <w:t>60</w:t>
      </w:r>
      <w:r>
        <w:rPr>
          <w:rFonts w:ascii="Times New Roman" w:eastAsia="宋体" w:hAnsiTheme="minorEastAsia" w:cs="Times New Roman"/>
          <w:color w:val="auto"/>
        </w:rPr>
        <w:t>天。投标书中规定的有效期短于招标文件规定的，其投</w:t>
      </w:r>
      <w:r>
        <w:rPr>
          <w:rFonts w:ascii="Times New Roman" w:eastAsia="宋体" w:hAnsiTheme="minorEastAsia" w:cs="Times New Roman"/>
          <w:color w:val="auto"/>
        </w:rPr>
        <w:t>标将被拒绝。</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Pr>
          <w:rFonts w:ascii="Times New Roman" w:eastAsia="宋体" w:hAnsiTheme="minorEastAsia" w:cs="Times New Roman"/>
          <w:color w:val="auto"/>
        </w:rPr>
        <w:lastRenderedPageBreak/>
        <w:t>延长投标保证金的有效期。</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heme="minorEastAsia" w:cs="Times New Roman"/>
          <w:color w:val="auto"/>
        </w:rPr>
        <w:t>投标文件的签署及规定</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w:t>
      </w:r>
      <w:r>
        <w:rPr>
          <w:rFonts w:ascii="Times New Roman" w:eastAsia="宋体" w:hAnsiTheme="minorEastAsia" w:cs="Times New Roman" w:hint="eastAsia"/>
          <w:color w:val="auto"/>
        </w:rPr>
        <w:t>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color w:val="auto"/>
        </w:rPr>
        <w:t xml:space="preserve">21.3 </w:t>
      </w:r>
      <w:r>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6D267E" w:rsidRDefault="002F65ED" w:rsidP="00646F97">
      <w:pPr>
        <w:widowControl/>
        <w:autoSpaceDE w:val="0"/>
        <w:autoSpaceDN w:val="0"/>
        <w:adjustRightInd w:val="0"/>
        <w:spacing w:line="360" w:lineRule="auto"/>
        <w:ind w:firstLineChars="200" w:firstLine="446"/>
        <w:rPr>
          <w:rFonts w:cs="......."/>
          <w:kern w:val="0"/>
          <w:sz w:val="24"/>
          <w:szCs w:val="24"/>
        </w:rPr>
      </w:pPr>
      <w:r>
        <w:rPr>
          <w:kern w:val="0"/>
          <w:sz w:val="24"/>
          <w:szCs w:val="24"/>
        </w:rPr>
        <w:t>21.4</w:t>
      </w:r>
      <w:r>
        <w:rPr>
          <w:rFonts w:hint="eastAsia"/>
          <w:kern w:val="0"/>
          <w:sz w:val="24"/>
          <w:szCs w:val="24"/>
        </w:rPr>
        <w:t xml:space="preserve"> </w:t>
      </w:r>
      <w:r>
        <w:rPr>
          <w:rFonts w:hint="eastAsia"/>
          <w:kern w:val="0"/>
          <w:sz w:val="24"/>
          <w:szCs w:val="24"/>
        </w:rPr>
        <w:t>文件中的</w:t>
      </w:r>
      <w:proofErr w:type="gramStart"/>
      <w:r>
        <w:rPr>
          <w:rFonts w:hint="eastAsia"/>
          <w:kern w:val="0"/>
          <w:sz w:val="24"/>
          <w:szCs w:val="24"/>
        </w:rPr>
        <w:t>电子件指扫描</w:t>
      </w:r>
      <w:proofErr w:type="gramEnd"/>
      <w:r>
        <w:rPr>
          <w:rFonts w:hint="eastAsia"/>
          <w:kern w:val="0"/>
          <w:sz w:val="24"/>
          <w:szCs w:val="24"/>
        </w:rPr>
        <w:t>件、电子证照、照片等形式电子文件；要求第三方出具的盖章件原件（如联合协议、分包意向协议、制造商授权书等），投标文件中应使用原件的电子件。</w:t>
      </w:r>
    </w:p>
    <w:p w:rsidR="006D267E" w:rsidRDefault="002F65E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heme="minorEastAsia" w:cs="Times New Roman"/>
          <w:color w:val="auto"/>
        </w:rPr>
        <w:t>投标文件的网上应答和提交</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3"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提交网上应答并上传加盖投标人电</w:t>
      </w:r>
      <w:r>
        <w:rPr>
          <w:rFonts w:ascii="Times New Roman" w:eastAsia="宋体" w:hAnsiTheme="minorEastAsia" w:cs="Times New Roman" w:hint="eastAsia"/>
          <w:color w:val="auto"/>
        </w:rPr>
        <w:t>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heme="minorEastAsia" w:cs="Times New Roman" w:hint="eastAsia"/>
          <w:color w:val="auto"/>
        </w:rPr>
        <w:t>制作和上传电子投标文件要求</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w:t>
      </w:r>
      <w:r>
        <w:rPr>
          <w:rFonts w:ascii="Times New Roman" w:eastAsia="宋体" w:hAnsiTheme="minorEastAsia" w:cs="Times New Roman" w:hint="eastAsia"/>
          <w:color w:val="auto"/>
        </w:rPr>
        <w:t>投标人电子签章的电子投标文件（以通过天津公共资源电子签章客户端正确读取签章信息为准），并于投标截止时间前上传至天津市政府采购中心招投标系统。</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6D267E" w:rsidRDefault="002F65ED" w:rsidP="00646F97">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1</w:t>
      </w:r>
      <w:r>
        <w:rPr>
          <w:rFonts w:asciiTheme="minorEastAsia" w:eastAsiaTheme="minorEastAsia" w:hAnsiTheme="minorEastAsia"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6D267E" w:rsidRDefault="002F65ED" w:rsidP="00646F97">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2</w:t>
      </w:r>
      <w:r>
        <w:rPr>
          <w:rFonts w:asciiTheme="minorEastAsia" w:eastAsiaTheme="minorEastAsia" w:hAnsiTheme="minorEastAsia" w:cs="Times New Roman" w:hint="eastAsia"/>
          <w:color w:val="auto"/>
        </w:rPr>
        <w:t>）投标人应当按照天津公共资源电子签章客户端使用说明的要求使用电子签章客户端软件。不按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t>
      </w:r>
      <w:r>
        <w:rPr>
          <w:rFonts w:asciiTheme="minorEastAsia" w:eastAsiaTheme="minorEastAsia" w:hAnsiTheme="minorEastAsia" w:cs="Times New Roman" w:hint="eastAsia"/>
          <w:color w:val="auto"/>
        </w:rPr>
        <w:t>word</w:t>
      </w:r>
      <w:r>
        <w:rPr>
          <w:rFonts w:asciiTheme="minorEastAsia" w:eastAsiaTheme="minorEastAsia" w:hAnsiTheme="minorEastAsia" w:cs="Times New Roman" w:hint="eastAsia"/>
          <w:color w:val="auto"/>
        </w:rPr>
        <w:t>等其它软件进行签章工作，将会造成天津公共资源电子签章客户端无法读取签章信息，并导致投标无效。</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heme="minorEastAsia" w:cs="Times New Roman"/>
          <w:color w:val="auto"/>
        </w:rPr>
        <w:t>投标人须承诺接受电子投标的方式，并自行承担由此带来的废标、无效投标的风险。</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w:t>
      </w:r>
      <w:r>
        <w:rPr>
          <w:rFonts w:ascii="Times New Roman" w:eastAsia="宋体" w:hAnsiTheme="minorEastAsia" w:cs="Times New Roman" w:hint="eastAsia"/>
          <w:color w:val="auto"/>
        </w:rPr>
        <w:t>件（以通过天津公共资源电子签章客户端正确读取签章信息为准）的投标将被拒绝。</w:t>
      </w:r>
    </w:p>
    <w:p w:rsidR="006D267E" w:rsidRDefault="006D267E">
      <w:pPr>
        <w:pStyle w:val="Default"/>
        <w:spacing w:line="360" w:lineRule="auto"/>
        <w:jc w:val="center"/>
        <w:rPr>
          <w:rFonts w:ascii="Times New Roman" w:eastAsia="宋体" w:hAnsi="Times New Roman" w:cs="Times New Roman"/>
          <w:color w:val="auto"/>
        </w:rPr>
      </w:pPr>
    </w:p>
    <w:p w:rsidR="006D267E" w:rsidRDefault="002F65E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heme="minorEastAsia" w:cs="Times New Roman"/>
          <w:color w:val="auto"/>
        </w:rPr>
        <w:t>开标和评标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完成</w:t>
      </w:r>
      <w:r>
        <w:rPr>
          <w:rFonts w:ascii="Times New Roman" w:eastAsia="宋体" w:hAnsiTheme="minorEastAsia" w:cs="Times New Roman" w:hint="eastAsia"/>
          <w:color w:val="auto"/>
        </w:rPr>
        <w:t>开标解密。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heme="minorEastAsia" w:cs="Times New Roman"/>
          <w:color w:val="auto"/>
        </w:rPr>
        <w:t>由于投标人原因，没有在规定时间内进行网上开标解密，视为无效投标。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heme="minorEastAsia" w:cs="Times New Roman"/>
          <w:color w:val="auto"/>
        </w:rPr>
        <w:t>开标解密后，对开标结果进行网上公示，投标人报价为空、为零的将被视为无效投标。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heme="minorEastAsia" w:cs="Times New Roman"/>
          <w:color w:val="auto"/>
        </w:rPr>
        <w:t>开标解密后，投标代表人应保持电话畅通并具备相应的网络环境，随时准备接受评委的网上询标。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heme="minorEastAsia"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询标解答</w:t>
      </w:r>
      <w:r>
        <w:rPr>
          <w:rFonts w:ascii="Times New Roman" w:eastAsia="宋体" w:hAnsi="Times New Roman" w:cs="Times New Roman"/>
          <w:color w:val="auto"/>
        </w:rPr>
        <w:t>”</w:t>
      </w:r>
      <w:r>
        <w:rPr>
          <w:rFonts w:ascii="Times New Roman" w:eastAsia="宋体" w:hAnsiTheme="minorEastAsia" w:cs="Times New Roman"/>
          <w:color w:val="auto"/>
        </w:rPr>
        <w:t>对评委的网上询标予以解答。如投标代表人被要求到评审现场答疑时，须携带身份证等有效证件原件，以备查验。</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26.</w:t>
      </w:r>
      <w:r>
        <w:rPr>
          <w:rFonts w:ascii="Times New Roman" w:eastAsia="宋体" w:hAnsi="Times New Roman" w:cs="Times New Roman" w:hint="eastAsia"/>
          <w:color w:val="auto"/>
        </w:rPr>
        <w:t xml:space="preserve">7 </w:t>
      </w:r>
      <w:r>
        <w:rPr>
          <w:rFonts w:ascii="Times New Roman" w:eastAsia="宋体" w:hAnsiTheme="minorEastAsia"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heme="minorEastAsia" w:cs="Times New Roman"/>
          <w:color w:val="auto"/>
        </w:rPr>
        <w:t>评审委员会</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heme="minorEastAsia" w:cs="Times New Roman" w:hint="eastAsia"/>
          <w:color w:val="auto"/>
        </w:rPr>
        <w:t>评审委员会成员由采购人代表和评审专家组成，成员人数应当为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heme="minorEastAsia" w:cs="Times New Roman" w:hint="eastAsia"/>
          <w:color w:val="auto"/>
        </w:rPr>
        <w:t>评审委员会负责审查投标文件是否符合招标文件的要求，并进行审查、询标、评估和比较。评审委员会认为必要时，可向投标人进行询标。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heme="minorEastAsia" w:cs="Times New Roman" w:hint="eastAsia"/>
          <w:color w:val="auto"/>
        </w:rPr>
        <w:t>评审委员会负责完成全部评标工作，向采购人提出经评审委员会签字的书面</w:t>
      </w:r>
      <w:r>
        <w:rPr>
          <w:rFonts w:ascii="Times New Roman" w:eastAsia="宋体" w:hAnsiTheme="minorEastAsia" w:cs="Times New Roman" w:hint="eastAsia"/>
          <w:color w:val="auto"/>
        </w:rPr>
        <w:lastRenderedPageBreak/>
        <w:t>评标报告。</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heme="minorEastAsia" w:cs="Times New Roman"/>
          <w:color w:val="auto"/>
        </w:rPr>
        <w:t>对投标文件的审查和响应性的确定</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w:t>
      </w:r>
      <w:r>
        <w:rPr>
          <w:rFonts w:ascii="Times New Roman" w:eastAsia="宋体" w:hAnsiTheme="minorEastAsia" w:cs="Times New Roman" w:hint="eastAsia"/>
          <w:color w:val="auto"/>
        </w:rPr>
        <w:t>了招标文件的要求。</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heme="minorEastAsia" w:cs="Times New Roman" w:hint="eastAsia"/>
          <w:color w:val="auto"/>
        </w:rPr>
        <w:t>投标截止时间后，除评审委员会要求提供外，不接受投标人及与投标人有关的任何一方递交的材料。</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）投标文件未按招标文件的要求加盖电子签章的；</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）投标有效期短于招标文件要求的；</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）投标文件中提供虚假或失实资料的；</w:t>
      </w:r>
    </w:p>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）不能满足招标文件中全部实质性要求，或加注“★”号条款出现负偏离，或经评审委员会认</w:t>
      </w:r>
      <w:r>
        <w:rPr>
          <w:rFonts w:ascii="Times New Roman" w:eastAsia="宋体" w:hAnsiTheme="minorEastAsia" w:cs="Times New Roman" w:hint="eastAsia"/>
          <w:color w:val="auto"/>
        </w:rPr>
        <w:t>定未实质性响应招标文件要求，或投标内容不符合相关政策性规定的；</w:t>
      </w:r>
    </w:p>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5</w:t>
      </w:r>
      <w:r>
        <w:rPr>
          <w:rFonts w:ascii="Times New Roman" w:eastAsia="宋体" w:hAnsiTheme="minorEastAsia" w:cs="Times New Roman" w:hint="eastAsia"/>
          <w:color w:val="auto"/>
        </w:rPr>
        <w:t>）未按时进行网上解密或电子投标文件损坏、无效的；</w:t>
      </w:r>
    </w:p>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6</w:t>
      </w:r>
      <w:r>
        <w:rPr>
          <w:rFonts w:ascii="Times New Roman" w:eastAsia="宋体" w:hAnsiTheme="minorEastAsia" w:cs="Times New Roman" w:hint="eastAsia"/>
          <w:color w:val="auto"/>
        </w:rPr>
        <w:t>）投标报价超出采购预算或最高限价；</w:t>
      </w:r>
    </w:p>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）存在串通情形的；</w:t>
      </w:r>
    </w:p>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8</w:t>
      </w:r>
      <w:r>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6D267E" w:rsidRDefault="002F65ED" w:rsidP="00646F97">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号）的规定被判定为异常低价，投标人在合理的时间内又不能提供书面说明和必要的证明材料并对投标价格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）其他法定投</w:t>
      </w:r>
      <w:r>
        <w:rPr>
          <w:rFonts w:ascii="Times New Roman" w:eastAsia="宋体" w:hAnsiTheme="minorEastAsia" w:cs="Times New Roman" w:hint="eastAsia"/>
          <w:color w:val="auto"/>
        </w:rPr>
        <w:t>标无效的情形。</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28.4 </w:t>
      </w:r>
      <w:r>
        <w:rPr>
          <w:rFonts w:ascii="Times New Roman" w:eastAsia="宋体" w:hAnsiTheme="minorEastAsia" w:cs="Times New Roman" w:hint="eastAsia"/>
          <w:color w:val="auto"/>
        </w:rPr>
        <w:t>评审委员会对确定为实质上响应的投标进行审核，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注：投标人的澄清、说明或者补正应当采用书面形式，并加盖公章，或者由法定代表人或其授权的代表签字。投标人的澄清、说明或者补正不得超出投标文件的范围或者改变投标文件的实质性内容。）</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 xml:space="preserve">5 </w:t>
      </w:r>
      <w:r>
        <w:rPr>
          <w:rFonts w:ascii="Times New Roman" w:eastAsia="宋体" w:hAnsiTheme="minorEastAsia" w:cs="Times New Roman"/>
          <w:color w:val="auto"/>
        </w:rPr>
        <w:t>评审委员会将要求投标人按上述修改错误的方法调整投标报价，投标人同意后，调整后的报价对投标人起约束作用。如果投标人不接受修改后的报价，其投标将被拒绝。</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heme="minorEastAsia" w:cs="Times New Roman"/>
          <w:color w:val="auto"/>
        </w:rPr>
        <w:t>投标文件的澄清</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heme="minorEastAsia" w:cs="Times New Roman"/>
          <w:color w:val="auto"/>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必要的澄清、说明或者纠正。投标人有义务按照评审委员会通知的时间、地点指派投标代表人就相关问题进行澄清。</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heme="minorEastAsia" w:cs="Times New Roman"/>
          <w:color w:val="auto"/>
        </w:rPr>
        <w:t>投标人澄清、说明、答复或者补充的内容须为并加盖电子签章后上传至天津市政府采购中心招投标系统。</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29.4 </w:t>
      </w:r>
      <w:r>
        <w:rPr>
          <w:rFonts w:ascii="Times New Roman" w:eastAsia="宋体" w:hAnsiTheme="minorEastAsia" w:cs="Times New Roman"/>
          <w:color w:val="auto"/>
        </w:rPr>
        <w:t>澄清文件将作为投标</w:t>
      </w:r>
      <w:r>
        <w:rPr>
          <w:rFonts w:ascii="Times New Roman" w:eastAsia="宋体" w:hAnsiTheme="minorEastAsia" w:cs="Times New Roman"/>
          <w:color w:val="auto"/>
        </w:rPr>
        <w:t>文件的一部分，与投标文件具有同等的法律效力。</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heme="minorEastAsia" w:cs="Times New Roman"/>
          <w:color w:val="auto"/>
        </w:rPr>
        <w:t>投标的评估和比较</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评审委员会将根据招标文件确定的评标原则和评标方法对确定为实质上响应招标文件要求的投标进行评估和比较。</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评标原则和评标方法</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heme="minorEastAsia" w:cs="Times New Roman"/>
          <w:color w:val="auto"/>
        </w:rPr>
        <w:t>评标原则</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）评审委员会应当按照客观、公正、审慎的原则，根据招标文件规定的评审程序、评审方法和评审标准进行独立评审。</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w:t>
      </w:r>
      <w:r>
        <w:rPr>
          <w:rFonts w:ascii="Times New Roman" w:eastAsia="宋体" w:hAnsiTheme="minorEastAsia" w:cs="Times New Roman"/>
          <w:color w:val="auto"/>
        </w:rPr>
        <w:t>采购代理机构确认后，应当修改招标文件，重新组织采购活动。</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）对招标文件中描述有歧义或前后不一致的地方，</w:t>
      </w:r>
      <w:r>
        <w:rPr>
          <w:rFonts w:ascii="Times New Roman" w:eastAsia="宋体" w:hAnsiTheme="minorEastAsia" w:cs="Times New Roman" w:hint="eastAsia"/>
          <w:color w:val="auto"/>
        </w:rPr>
        <w:t>但不影响项目评审的，</w:t>
      </w:r>
      <w:r>
        <w:rPr>
          <w:rFonts w:ascii="Times New Roman" w:eastAsia="宋体" w:hAnsiTheme="minorEastAsia" w:cs="Times New Roman"/>
          <w:color w:val="auto"/>
        </w:rPr>
        <w:t>评审委员会有权进行评判，但对同一条款的评判应适用于每个投标人。</w:t>
      </w:r>
    </w:p>
    <w:p w:rsidR="006D267E" w:rsidRDefault="002F65ED" w:rsidP="00646F97">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。相关法律法规对供应商报价有规定的，从其规定。本项目启动异常低价投标审查的数值标准以第一部分政府采购政策中具体数值为准。</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w:t>
      </w:r>
      <w:r>
        <w:rPr>
          <w:rFonts w:ascii="Times New Roman" w:eastAsia="宋体" w:hAnsi="Times New Roman" w:cs="Times New Roman" w:hint="eastAsia"/>
          <w:color w:val="auto"/>
        </w:rPr>
        <w:t>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项情形，供应商已随投标文件一并提交相关书面说明及必要的证明材料的，在评审现场可不再重复提交。</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w:t>
      </w:r>
      <w:r>
        <w:rPr>
          <w:rFonts w:ascii="Times New Roman" w:eastAsia="宋体" w:hAnsi="Times New Roman" w:cs="Times New Roman" w:hint="eastAsia"/>
          <w:color w:val="auto"/>
        </w:rPr>
        <w:t>明、证明材料，或者提供的书面说明、证明材料不能证明其报价合理性的，评审委员会应当将其作为无效投标处理。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heme="minorEastAsia" w:cs="Times New Roman"/>
          <w:color w:val="auto"/>
        </w:rPr>
        <w:t>评标方法</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）采用</w:t>
      </w:r>
      <w:r>
        <w:rPr>
          <w:rFonts w:ascii="Times New Roman" w:eastAsia="宋体" w:hAnsi="Times New Roman" w:cs="Times New Roman"/>
          <w:color w:val="auto"/>
        </w:rPr>
        <w:t>“</w:t>
      </w:r>
      <w:r>
        <w:rPr>
          <w:rFonts w:ascii="Times New Roman" w:eastAsia="宋体" w:hAnsiTheme="minorEastAsia" w:cs="Times New Roman"/>
          <w:color w:val="auto"/>
        </w:rPr>
        <w:t>综合评分法</w:t>
      </w:r>
      <w:r>
        <w:rPr>
          <w:rFonts w:ascii="Times New Roman" w:eastAsia="宋体" w:hAnsi="Times New Roman" w:cs="Times New Roman"/>
          <w:color w:val="auto"/>
        </w:rPr>
        <w:t>”</w:t>
      </w:r>
      <w:r>
        <w:rPr>
          <w:rFonts w:ascii="Times New Roman" w:eastAsia="宋体" w:hAnsiTheme="minorEastAsia" w:cs="Times New Roman"/>
          <w:color w:val="auto"/>
        </w:rPr>
        <w:t>的评标方法，具体评审因素详见《招标项目需求》。评标采用百分制，各评委独立分别对实质上响应招标文件的投标进行逐项打分，对评审委员会各成员每一因素的打分汇总后取算术平均分，</w:t>
      </w:r>
      <w:proofErr w:type="gramStart"/>
      <w:r>
        <w:rPr>
          <w:rFonts w:ascii="Times New Roman" w:eastAsia="宋体" w:hAnsiTheme="minorEastAsia" w:cs="Times New Roman"/>
          <w:color w:val="auto"/>
        </w:rPr>
        <w:t>该平均</w:t>
      </w:r>
      <w:proofErr w:type="gramEnd"/>
      <w:r>
        <w:rPr>
          <w:rFonts w:ascii="Times New Roman" w:eastAsia="宋体" w:hAnsiTheme="minorEastAsia" w:cs="Times New Roman"/>
          <w:color w:val="auto"/>
        </w:rPr>
        <w:t>分为供应商的得分。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heme="minorEastAsia" w:cs="Times New Roman"/>
          <w:color w:val="auto"/>
        </w:rPr>
        <w:t>〕</w:t>
      </w:r>
      <w:r>
        <w:rPr>
          <w:rFonts w:ascii="Times New Roman" w:eastAsia="宋体" w:hAnsi="Times New Roman" w:cs="Times New Roman"/>
          <w:color w:val="auto"/>
        </w:rPr>
        <w:t>69</w:t>
      </w:r>
      <w:r>
        <w:rPr>
          <w:rFonts w:ascii="Times New Roman" w:eastAsia="宋体" w:hAnsiTheme="minorEastAsia" w:cs="Times New Roman"/>
          <w:color w:val="auto"/>
        </w:rPr>
        <w:t>号）的规定，评审委员会成员要依法独立评审，并对评审意</w:t>
      </w:r>
      <w:r>
        <w:rPr>
          <w:rFonts w:ascii="Times New Roman" w:eastAsia="宋体" w:hAnsiTheme="minorEastAsia" w:cs="Times New Roman"/>
          <w:color w:val="auto"/>
        </w:rPr>
        <w:t>见承担个人责任。评审委员会成员对需要共同认定的事项存在争议的，按照少数服从多数的原则做出结论。持不同意见的评审委员会成员应当在评审报告上签署不同意见并说明理由，否则视为同意。</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）评审委员会审查产品资质或检测报告等相关文件符合性时，应综合考虑行业特点、交易习惯、采购需求</w:t>
      </w:r>
      <w:proofErr w:type="gramStart"/>
      <w:r>
        <w:rPr>
          <w:rFonts w:ascii="Times New Roman" w:eastAsia="宋体" w:hAnsiTheme="minorEastAsia" w:cs="Times New Roman"/>
          <w:color w:val="auto"/>
        </w:rPr>
        <w:t>最</w:t>
      </w:r>
      <w:proofErr w:type="gramEnd"/>
      <w:r>
        <w:rPr>
          <w:rFonts w:ascii="Times New Roman" w:eastAsia="宋体" w:hAnsiTheme="minorEastAsia" w:cs="Times New Roman"/>
          <w:color w:val="auto"/>
        </w:rPr>
        <w:t>本质原义等情况，而不应以投标文件中产品名称与招标文件产品名称是否一致作为审查的标准。</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）中标候选供应</w:t>
      </w:r>
      <w:proofErr w:type="gramStart"/>
      <w:r>
        <w:rPr>
          <w:rFonts w:ascii="Times New Roman" w:eastAsia="宋体" w:hAnsiTheme="minorEastAsia" w:cs="Times New Roman"/>
          <w:color w:val="auto"/>
        </w:rPr>
        <w:t>商产生</w:t>
      </w:r>
      <w:proofErr w:type="gramEnd"/>
      <w:r>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Pr>
          <w:rFonts w:ascii="Times New Roman" w:eastAsia="宋体" w:hAnsiTheme="minorEastAsia" w:cs="Times New Roman" w:hint="eastAsia"/>
          <w:color w:val="auto"/>
        </w:rPr>
        <w:lastRenderedPageBreak/>
        <w:t>服务</w:t>
      </w:r>
      <w:r>
        <w:rPr>
          <w:rFonts w:ascii="Times New Roman" w:eastAsia="宋体" w:hAnsiTheme="minorEastAsia" w:cs="Times New Roman"/>
          <w:color w:val="auto"/>
        </w:rPr>
        <w:t>优</w:t>
      </w:r>
      <w:r>
        <w:rPr>
          <w:rFonts w:ascii="Times New Roman" w:eastAsia="宋体" w:hAnsiTheme="minorEastAsia" w:cs="Times New Roman"/>
          <w:color w:val="auto"/>
        </w:rPr>
        <w:t>劣顺序确定中标候选供应商，</w:t>
      </w:r>
      <w:r>
        <w:rPr>
          <w:rFonts w:ascii="Times New Roman" w:eastAsia="宋体" w:hAnsiTheme="minorEastAsia" w:cs="Times New Roman" w:hint="eastAsia"/>
          <w:color w:val="auto"/>
        </w:rPr>
        <w:t>采购人按中标候选供应商顺序确定中标供应商。</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注：中标候选供应商为以上办法中排名前两名的供应商。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）根据《政府采购货物和服务招标投标管理办法》（</w:t>
      </w:r>
      <w:r>
        <w:rPr>
          <w:rFonts w:ascii="Times New Roman" w:eastAsia="宋体" w:hAnsiTheme="minorEastAsia" w:cs="Times New Roman" w:hint="eastAsia"/>
          <w:color w:val="auto"/>
        </w:rPr>
        <w:t>财政部</w:t>
      </w:r>
      <w:r>
        <w:rPr>
          <w:rFonts w:ascii="Times New Roman" w:eastAsia="宋体" w:hAnsiTheme="minorEastAsia" w:cs="Times New Roman"/>
          <w:color w:val="auto"/>
        </w:rPr>
        <w:t>令第</w:t>
      </w:r>
      <w:r>
        <w:rPr>
          <w:rFonts w:ascii="Times New Roman" w:eastAsia="宋体" w:hAnsi="Times New Roman" w:cs="Times New Roman" w:hint="eastAsia"/>
          <w:color w:val="auto"/>
        </w:rPr>
        <w:t>87</w:t>
      </w:r>
      <w:r>
        <w:rPr>
          <w:rFonts w:ascii="Times New Roman" w:eastAsia="宋体" w:hAnsiTheme="minorEastAsia" w:cs="Times New Roman"/>
          <w:color w:val="auto"/>
        </w:rPr>
        <w:t>号）第</w:t>
      </w:r>
      <w:r>
        <w:rPr>
          <w:rFonts w:ascii="Times New Roman" w:eastAsia="宋体" w:hAnsi="Times New Roman" w:cs="Times New Roman"/>
          <w:color w:val="auto"/>
        </w:rPr>
        <w:t>43</w:t>
      </w:r>
      <w:r>
        <w:rPr>
          <w:rFonts w:ascii="Times New Roman" w:eastAsia="宋体" w:hAnsiTheme="minorEastAsia" w:cs="Times New Roman"/>
          <w:color w:val="auto"/>
        </w:rPr>
        <w:t>条规定，如评审现场经财政部门批准本项目转为其他采购方式的，按相应采购方式程序执行。</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其他注意事项</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heme="minorEastAsia" w:cs="Times New Roman"/>
          <w:color w:val="auto"/>
        </w:rPr>
        <w:t>在开标、投标期间，投标人不得向评审委员会成员或采购代理机构询问评标情况、施加任何影响，不得进行旨在影响评标结果的活动。</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heme="minorEastAsia" w:cs="Times New Roman"/>
          <w:color w:val="auto"/>
        </w:rPr>
        <w:t>为保证定标的公正性，在评标过程中，评审委员会成员不得与投标人私下交换意</w:t>
      </w:r>
      <w:r>
        <w:rPr>
          <w:rFonts w:ascii="Times New Roman" w:eastAsia="宋体" w:hAnsiTheme="minorEastAsia" w:cs="Times New Roman"/>
          <w:color w:val="auto"/>
        </w:rPr>
        <w:t>见。在开、评标期间及招标工作结束后，凡与评标情况有接触的任何人不得透露审查、澄清、评价和比较等投标的有关资料以及授标建议等评标情况。</w:t>
      </w:r>
    </w:p>
    <w:p w:rsidR="006D267E" w:rsidRDefault="002F65ED" w:rsidP="00646F9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heme="minorEastAsia" w:cs="Times New Roman"/>
          <w:color w:val="auto"/>
        </w:rPr>
        <w:t>本项目不接受赠品、回扣或者与采购无关的其他商品、服务。</w:t>
      </w:r>
    </w:p>
    <w:p w:rsidR="006D267E" w:rsidRDefault="006D267E">
      <w:pPr>
        <w:pStyle w:val="Default"/>
        <w:spacing w:line="360" w:lineRule="auto"/>
        <w:jc w:val="center"/>
        <w:rPr>
          <w:rFonts w:ascii="Times New Roman" w:eastAsia="宋体" w:hAnsi="Times New Roman" w:cs="Times New Roman"/>
          <w:color w:val="auto"/>
        </w:rPr>
      </w:pPr>
    </w:p>
    <w:p w:rsidR="006D267E" w:rsidRDefault="002F65E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heme="minorEastAsia" w:cs="Times New Roman"/>
          <w:color w:val="auto"/>
        </w:rPr>
        <w:t>授予合同</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heme="minorEastAsia" w:cs="Times New Roman"/>
          <w:color w:val="auto"/>
        </w:rPr>
        <w:t>中标供应商的产生</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heme="minorEastAsia" w:cs="Times New Roman"/>
          <w:color w:val="auto"/>
        </w:rPr>
        <w:t>采购人可以事先授权评审委员会直接确定中标供应商。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heme="minorEastAsia" w:cs="Times New Roman"/>
          <w:color w:val="auto"/>
        </w:rPr>
        <w:t>采购人也可以按照《政府采购法》及其实施条例等法律法规的规定和招标文件的要求确认中标供应商。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r>
        <w:rPr>
          <w:rFonts w:ascii="Times New Roman" w:eastAsia="宋体" w:hAnsiTheme="minorEastAsia" w:cs="Times New Roman" w:hint="eastAsia"/>
          <w:color w:val="auto"/>
        </w:rPr>
        <w:lastRenderedPageBreak/>
        <w:t>《中标通知书》一经发</w:t>
      </w:r>
      <w:r>
        <w:rPr>
          <w:rFonts w:ascii="Times New Roman" w:eastAsia="宋体" w:hAnsiTheme="minorEastAsia" w:cs="Times New Roman" w:hint="eastAsia"/>
          <w:color w:val="auto"/>
        </w:rPr>
        <w:t>出即发生法律效力。</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6"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7" w:history="1">
        <w:r>
          <w:rPr>
            <w:rStyle w:val="af"/>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 xml:space="preserve">9.1 </w:t>
      </w:r>
      <w:r>
        <w:rPr>
          <w:rFonts w:ascii="Times New Roman" w:eastAsia="宋体" w:hAnsiTheme="minorEastAsia" w:cs="Times New Roman" w:hint="eastAsia"/>
          <w:color w:val="auto"/>
        </w:rPr>
        <w:t>未经采购人同意，中标供应商不得分包合同。</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6D267E" w:rsidRDefault="006D267E" w:rsidP="00646F97">
      <w:pPr>
        <w:pStyle w:val="Default"/>
        <w:spacing w:line="360" w:lineRule="auto"/>
        <w:ind w:firstLineChars="200" w:firstLine="446"/>
        <w:jc w:val="center"/>
        <w:rPr>
          <w:rFonts w:ascii="Times New Roman" w:eastAsia="宋体" w:hAnsiTheme="minorEastAsia" w:cs="Times New Roman"/>
          <w:color w:val="auto"/>
        </w:rPr>
      </w:pPr>
    </w:p>
    <w:p w:rsidR="006D267E" w:rsidRDefault="002F65ED" w:rsidP="00646F97">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w:t>
      </w:r>
      <w:r>
        <w:rPr>
          <w:rFonts w:ascii="Times New Roman" w:eastAsia="宋体" w:hAnsiTheme="minorEastAsia" w:cs="Times New Roman"/>
          <w:color w:val="auto"/>
        </w:rPr>
        <w:t>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w:t>
      </w:r>
      <w:r>
        <w:rPr>
          <w:rFonts w:ascii="Times New Roman" w:eastAsia="宋体" w:hAnsiTheme="minorEastAsia" w:cs="Times New Roman"/>
          <w:color w:val="auto"/>
        </w:rPr>
        <w:t>价格扣除优惠时按照上述比例区间上限执行。</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lastRenderedPageBreak/>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w:t>
      </w:r>
      <w:r>
        <w:rPr>
          <w:rFonts w:ascii="Times New Roman" w:eastAsia="宋体" w:hAnsiTheme="minorEastAsia" w:cs="Times New Roman"/>
          <w:color w:val="auto"/>
        </w:rPr>
        <w:t>购支持中小企业政策</w:t>
      </w:r>
      <w:r>
        <w:rPr>
          <w:rFonts w:ascii="Times New Roman" w:eastAsia="宋体" w:hAnsiTheme="minorEastAsia" w:cs="Times New Roman"/>
          <w:color w:val="auto"/>
        </w:rPr>
        <w:t>“</w:t>
      </w:r>
      <w:r>
        <w:rPr>
          <w:rFonts w:ascii="Times New Roman" w:eastAsia="宋体" w:hAnsiTheme="minorEastAsia" w:cs="Times New Roman"/>
          <w:color w:val="auto"/>
        </w:rPr>
        <w:t>明白纸</w:t>
      </w:r>
      <w:r>
        <w:rPr>
          <w:rFonts w:ascii="Times New Roman" w:eastAsia="宋体" w:hAnsiTheme="minorEastAsia" w:cs="Times New Roman"/>
          <w:color w:val="auto"/>
        </w:rPr>
        <w:t>”</w:t>
      </w:r>
      <w:r>
        <w:rPr>
          <w:rFonts w:ascii="Times New Roman" w:eastAsia="宋体" w:hAnsiTheme="minorEastAsia" w:cs="Times New Roman"/>
          <w:color w:val="auto"/>
        </w:rPr>
        <w:t>，细致解读政策内容，通过开展线上腾讯会议营商环境大讲堂对政策进行宣讲解读，提高中小企业政策知晓率。</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w:t>
      </w:r>
      <w:r>
        <w:rPr>
          <w:rFonts w:ascii="Times New Roman" w:eastAsia="宋体" w:hAnsiTheme="minorEastAsia" w:cs="Times New Roman"/>
          <w:color w:val="auto"/>
        </w:rPr>
        <w:t>及中小企业采购的，预留份额、价格扣除比例或价格加分比例等内容应当在采购文件中明确。因此，中小企业可在采购文件中获取相关信息。</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w:t>
      </w:r>
      <w:r>
        <w:rPr>
          <w:rFonts w:ascii="Times New Roman" w:eastAsia="宋体" w:hAnsiTheme="minorEastAsia" w:cs="Times New Roman"/>
          <w:color w:val="auto"/>
        </w:rPr>
        <w:t>责任。</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w:t>
      </w:r>
      <w:r>
        <w:rPr>
          <w:rFonts w:ascii="Times New Roman" w:eastAsia="宋体" w:hAnsiTheme="minorEastAsia" w:cs="Times New Roman"/>
          <w:color w:val="auto"/>
        </w:rPr>
        <w:lastRenderedPageBreak/>
        <w:t>企业规模类型测试结果。</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w:t>
      </w:r>
      <w:r>
        <w:rPr>
          <w:rFonts w:ascii="Times New Roman" w:eastAsia="宋体" w:hAnsiTheme="minorEastAsia" w:cs="Times New Roman" w:hint="eastAsia"/>
          <w:color w:val="auto"/>
        </w:rPr>
        <w:t>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r>
        <w:rPr>
          <w:rFonts w:ascii="Times New Roman" w:eastAsia="宋体" w:hAnsiTheme="minorEastAsia" w:cs="Times New Roman" w:hint="eastAsia"/>
          <w:color w:val="auto"/>
        </w:rPr>
        <w:t>。</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6D267E" w:rsidRDefault="002F65ED" w:rsidP="00646F97">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w:t>
      </w:r>
      <w:r>
        <w:rPr>
          <w:rFonts w:ascii="Times New Roman" w:eastAsia="宋体" w:hAnsiTheme="minorEastAsia" w:cs="Times New Roman" w:hint="eastAsia"/>
          <w:color w:val="auto"/>
        </w:rPr>
        <w:t>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6D267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6D267E">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6D267E" w:rsidRDefault="002F65ED">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w:t>
            </w:r>
            <w:r>
              <w:rPr>
                <w:rFonts w:ascii="宋体" w:hAnsi="宋体" w:cs="宋体" w:hint="eastAsia"/>
                <w:color w:val="000000"/>
                <w:kern w:val="0"/>
                <w:sz w:val="19"/>
                <w:szCs w:val="19"/>
              </w:rPr>
              <w:t>lpr</w:t>
            </w:r>
            <w:r>
              <w:rPr>
                <w:rFonts w:ascii="宋体" w:hAnsi="宋体" w:cs="宋体" w:hint="eastAsia"/>
                <w:color w:val="000000"/>
                <w:kern w:val="0"/>
                <w:sz w:val="19"/>
                <w:szCs w:val="19"/>
              </w:rPr>
              <w:t>进行综合核定，原则上不</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r>
              <w:rPr>
                <w:rFonts w:ascii="宋体" w:hAnsi="宋体" w:cs="宋体" w:hint="eastAsia"/>
                <w:color w:val="000000"/>
                <w:kern w:val="0"/>
                <w:sz w:val="19"/>
                <w:szCs w:val="19"/>
              </w:rPr>
              <w:t>,</w:t>
            </w:r>
            <w:r>
              <w:rPr>
                <w:rFonts w:ascii="宋体" w:hAnsi="宋体" w:cs="宋体" w:hint="eastAsia"/>
                <w:color w:val="000000"/>
                <w:kern w:val="0"/>
                <w:sz w:val="19"/>
                <w:szCs w:val="19"/>
              </w:rPr>
              <w:t>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、在政府采购中无不良履约记录；</w:t>
            </w:r>
            <w:r>
              <w:rPr>
                <w:rFonts w:ascii="宋体" w:hAnsi="宋体" w:cs="宋体" w:hint="eastAsia"/>
                <w:color w:val="000000"/>
                <w:kern w:val="0"/>
                <w:sz w:val="19"/>
                <w:szCs w:val="19"/>
              </w:rPr>
              <w:br/>
            </w:r>
            <w:r>
              <w:rPr>
                <w:rFonts w:ascii="宋体" w:hAnsi="宋体" w:cs="宋体" w:hint="eastAsia"/>
                <w:color w:val="000000"/>
                <w:kern w:val="0"/>
                <w:sz w:val="19"/>
                <w:szCs w:val="19"/>
              </w:rPr>
              <w:t>2</w:t>
            </w:r>
            <w:r>
              <w:rPr>
                <w:rFonts w:ascii="宋体" w:hAnsi="宋体" w:cs="宋体" w:hint="eastAsia"/>
                <w:color w:val="000000"/>
                <w:kern w:val="0"/>
                <w:sz w:val="19"/>
                <w:szCs w:val="19"/>
              </w:rPr>
              <w:t>、企业及其实际控制人、法定代表人、受益所有人等关联人员不存在涉及洗钱、恐怖融资、金融诈骗、偷逃税、侵犯知识产权等违法犯罪行为或违反制裁规定的行为；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w:t>
            </w:r>
            <w:r>
              <w:rPr>
                <w:rFonts w:ascii="宋体" w:hAnsi="宋体" w:cs="宋体" w:hint="eastAsia"/>
                <w:color w:val="000000"/>
                <w:kern w:val="0"/>
                <w:sz w:val="19"/>
                <w:szCs w:val="19"/>
              </w:rPr>
              <w:t>、政府采购的参与主体、内容、程序、实施和管理机制及相关合同应符合国务院、财政部、银保监会等相关部门对于政府债务、融资平台、政府采购、政府预算管理等相关法律法规要求。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6D267E" w:rsidRDefault="002F65ED">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6D267E">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4.95%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6D267E">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具有独立承担民事责任的能力，有固定经营场所，将我行账户作为政府采购合同唯一回款账户。</w:t>
            </w:r>
            <w:r>
              <w:rPr>
                <w:rFonts w:ascii="宋体" w:hAnsi="宋体" w:cs="宋体" w:hint="eastAsia"/>
                <w:color w:val="000000"/>
                <w:kern w:val="0"/>
                <w:sz w:val="19"/>
                <w:szCs w:val="19"/>
              </w:rPr>
              <w:br/>
              <w:t>2.</w:t>
            </w:r>
            <w:r>
              <w:rPr>
                <w:rFonts w:ascii="宋体" w:hAnsi="宋体" w:cs="宋体" w:hint="eastAsia"/>
                <w:color w:val="000000"/>
                <w:kern w:val="0"/>
                <w:sz w:val="19"/>
                <w:szCs w:val="19"/>
              </w:rPr>
              <w:t>企业成立</w:t>
            </w:r>
            <w:r>
              <w:rPr>
                <w:rFonts w:ascii="宋体" w:hAnsi="宋体" w:cs="宋体" w:hint="eastAsia"/>
                <w:color w:val="000000"/>
                <w:kern w:val="0"/>
                <w:sz w:val="19"/>
                <w:szCs w:val="19"/>
              </w:rPr>
              <w:t>1</w:t>
            </w:r>
            <w:r>
              <w:rPr>
                <w:rFonts w:ascii="宋体" w:hAnsi="宋体" w:cs="宋体" w:hint="eastAsia"/>
                <w:color w:val="000000"/>
                <w:kern w:val="0"/>
                <w:sz w:val="19"/>
                <w:szCs w:val="19"/>
              </w:rPr>
              <w:t>年以上，且实际控制人具有</w:t>
            </w:r>
            <w:r>
              <w:rPr>
                <w:rFonts w:ascii="宋体" w:hAnsi="宋体" w:cs="宋体" w:hint="eastAsia"/>
                <w:color w:val="000000"/>
                <w:kern w:val="0"/>
                <w:sz w:val="19"/>
                <w:szCs w:val="19"/>
              </w:rPr>
              <w:t>3</w:t>
            </w:r>
            <w:r>
              <w:rPr>
                <w:rFonts w:ascii="宋体" w:hAnsi="宋体" w:cs="宋体" w:hint="eastAsia"/>
                <w:color w:val="000000"/>
                <w:kern w:val="0"/>
                <w:sz w:val="19"/>
                <w:szCs w:val="19"/>
              </w:rPr>
              <w:t>年以上的实际行业经验，具有良好的纳税记录、工商登记记录；</w:t>
            </w:r>
            <w:r>
              <w:rPr>
                <w:rFonts w:ascii="宋体" w:hAnsi="宋体" w:cs="宋体" w:hint="eastAsia"/>
                <w:color w:val="000000"/>
                <w:kern w:val="0"/>
                <w:sz w:val="19"/>
                <w:szCs w:val="19"/>
              </w:rPr>
              <w:br/>
              <w:t>3.</w:t>
            </w:r>
            <w:r>
              <w:rPr>
                <w:rFonts w:ascii="宋体" w:hAnsi="宋体" w:cs="宋体" w:hint="eastAsia"/>
                <w:color w:val="000000"/>
                <w:kern w:val="0"/>
                <w:sz w:val="19"/>
                <w:szCs w:val="19"/>
              </w:rPr>
              <w:t>企业具有履行合同所必须的设备和服务能力；</w:t>
            </w:r>
            <w:r>
              <w:rPr>
                <w:rFonts w:ascii="宋体" w:hAnsi="宋体" w:cs="宋体" w:hint="eastAsia"/>
                <w:color w:val="000000"/>
                <w:kern w:val="0"/>
                <w:sz w:val="19"/>
                <w:szCs w:val="19"/>
              </w:rPr>
              <w:br/>
            </w:r>
            <w:r>
              <w:rPr>
                <w:rFonts w:ascii="宋体" w:hAnsi="宋体" w:cs="宋体" w:hint="eastAsia"/>
                <w:color w:val="000000"/>
                <w:kern w:val="0"/>
                <w:sz w:val="19"/>
                <w:szCs w:val="19"/>
              </w:rPr>
              <w:t>4.</w:t>
            </w:r>
            <w:r>
              <w:rPr>
                <w:rFonts w:ascii="宋体" w:hAnsi="宋体" w:cs="宋体" w:hint="eastAsia"/>
                <w:color w:val="000000"/>
                <w:kern w:val="0"/>
                <w:sz w:val="19"/>
                <w:szCs w:val="19"/>
              </w:rPr>
              <w:t>生产经营符合国家法律法规，产业政策和环境保护要求，符合我行信贷政策；</w:t>
            </w:r>
            <w:r>
              <w:rPr>
                <w:rFonts w:ascii="宋体" w:hAnsi="宋体" w:cs="宋体" w:hint="eastAsia"/>
                <w:color w:val="000000"/>
                <w:kern w:val="0"/>
                <w:sz w:val="19"/>
                <w:szCs w:val="19"/>
              </w:rPr>
              <w:br/>
              <w:t>5.</w:t>
            </w:r>
            <w:r>
              <w:rPr>
                <w:rFonts w:ascii="宋体" w:hAnsi="宋体" w:cs="宋体" w:hint="eastAsia"/>
                <w:color w:val="000000"/>
                <w:kern w:val="0"/>
                <w:sz w:val="19"/>
                <w:szCs w:val="19"/>
              </w:rPr>
              <w:t>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6D267E">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3.8%</w:t>
            </w:r>
            <w:r>
              <w:rPr>
                <w:rFonts w:ascii="宋体" w:hAnsi="宋体" w:cs="宋体" w:hint="eastAsia"/>
                <w:color w:val="000000"/>
                <w:kern w:val="0"/>
                <w:sz w:val="19"/>
                <w:szCs w:val="19"/>
              </w:rPr>
              <w:br/>
            </w:r>
            <w:r>
              <w:rPr>
                <w:rFonts w:ascii="宋体" w:hAnsi="宋体" w:cs="宋体" w:hint="eastAsia"/>
                <w:color w:val="000000"/>
                <w:kern w:val="0"/>
                <w:sz w:val="19"/>
                <w:szCs w:val="19"/>
              </w:rPr>
              <w:t>融资额度：不超过</w:t>
            </w:r>
            <w:r>
              <w:rPr>
                <w:rFonts w:ascii="宋体" w:hAnsi="宋体" w:cs="宋体" w:hint="eastAsia"/>
                <w:color w:val="000000"/>
                <w:kern w:val="0"/>
                <w:sz w:val="19"/>
                <w:szCs w:val="19"/>
              </w:rPr>
              <w:t>500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、申请人不得有失信记录；</w:t>
            </w:r>
            <w:r>
              <w:rPr>
                <w:rFonts w:ascii="宋体" w:hAnsi="宋体" w:cs="宋体" w:hint="eastAsia"/>
                <w:color w:val="000000"/>
                <w:kern w:val="0"/>
                <w:sz w:val="19"/>
                <w:szCs w:val="19"/>
              </w:rPr>
              <w:br/>
              <w:t>2</w:t>
            </w:r>
            <w:r>
              <w:rPr>
                <w:rFonts w:ascii="宋体" w:hAnsi="宋体" w:cs="宋体" w:hint="eastAsia"/>
                <w:color w:val="000000"/>
                <w:kern w:val="0"/>
                <w:sz w:val="19"/>
                <w:szCs w:val="19"/>
              </w:rPr>
              <w:t>、订单对应的政府采购部门在天津市，中标企业注册地在天津。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6D267E">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w:t>
            </w:r>
            <w:r>
              <w:rPr>
                <w:rFonts w:ascii="宋体" w:hAnsi="宋体" w:cs="宋体" w:hint="eastAsia"/>
                <w:color w:val="000000"/>
                <w:kern w:val="0"/>
                <w:sz w:val="19"/>
                <w:szCs w:val="19"/>
              </w:rPr>
              <w:t>起</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、获得政府采购订单，中标信息可在公开网站查询。如无法查询，可出示国家扶持政策内不公开中标信息文件。</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、采购合同回款账户为齐鲁银行，并做质押登记。</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6D267E">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、连续从事政府采购活动一年以上，或主要股东从事政府采购活动两年以上，且交易及信用记录良好；</w:t>
            </w:r>
            <w:r>
              <w:rPr>
                <w:rFonts w:ascii="宋体" w:hAnsi="宋体" w:cs="宋体" w:hint="eastAsia"/>
                <w:color w:val="000000"/>
                <w:kern w:val="0"/>
                <w:sz w:val="19"/>
                <w:szCs w:val="19"/>
              </w:rPr>
              <w:br/>
              <w:t>2</w:t>
            </w:r>
            <w:r>
              <w:rPr>
                <w:rFonts w:ascii="宋体" w:hAnsi="宋体" w:cs="宋体" w:hint="eastAsia"/>
                <w:color w:val="000000"/>
                <w:kern w:val="0"/>
                <w:sz w:val="19"/>
                <w:szCs w:val="19"/>
              </w:rPr>
              <w:t>、持有政府采购中标通知书、签订政府采购合同等资料。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6D267E">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、中标供应商财务状况良好，记录良好，有资质且具有</w:t>
            </w:r>
            <w:r>
              <w:rPr>
                <w:rFonts w:ascii="宋体" w:hAnsi="宋体" w:cs="宋体" w:hint="eastAsia"/>
                <w:color w:val="000000"/>
                <w:kern w:val="0"/>
                <w:sz w:val="19"/>
                <w:szCs w:val="19"/>
              </w:rPr>
              <w:t>1</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以上与天津市各类政府采购成功经验；</w:t>
            </w:r>
            <w:r>
              <w:rPr>
                <w:rFonts w:ascii="宋体" w:hAnsi="宋体" w:cs="宋体" w:hint="eastAsia"/>
                <w:color w:val="000000"/>
                <w:kern w:val="0"/>
                <w:sz w:val="19"/>
                <w:szCs w:val="19"/>
              </w:rPr>
              <w:br/>
              <w:t>2</w:t>
            </w:r>
            <w:r>
              <w:rPr>
                <w:rFonts w:ascii="宋体" w:hAnsi="宋体" w:cs="宋体" w:hint="eastAsia"/>
                <w:color w:val="000000"/>
                <w:kern w:val="0"/>
                <w:sz w:val="19"/>
                <w:szCs w:val="19"/>
              </w:rPr>
              <w:t>、生产经营符合国家政策；</w:t>
            </w:r>
            <w:r>
              <w:rPr>
                <w:rFonts w:ascii="宋体" w:hAnsi="宋体" w:cs="宋体" w:hint="eastAsia"/>
                <w:color w:val="000000"/>
                <w:kern w:val="0"/>
                <w:sz w:val="19"/>
                <w:szCs w:val="19"/>
              </w:rPr>
              <w:br/>
              <w:t>3</w:t>
            </w:r>
            <w:r>
              <w:rPr>
                <w:rFonts w:ascii="宋体" w:hAnsi="宋体" w:cs="宋体" w:hint="eastAsia"/>
                <w:color w:val="000000"/>
                <w:kern w:val="0"/>
                <w:sz w:val="19"/>
                <w:szCs w:val="19"/>
              </w:rPr>
              <w:t>、无违法、违约、不良信用记录，未发生过政府采购业务纠纷等；</w:t>
            </w:r>
            <w:r>
              <w:rPr>
                <w:rFonts w:ascii="宋体" w:hAnsi="宋体" w:cs="宋体" w:hint="eastAsia"/>
                <w:color w:val="000000"/>
                <w:kern w:val="0"/>
                <w:sz w:val="19"/>
                <w:szCs w:val="19"/>
              </w:rPr>
              <w:br/>
              <w:t>4</w:t>
            </w:r>
            <w:r>
              <w:rPr>
                <w:rFonts w:ascii="宋体" w:hAnsi="宋体" w:cs="宋体" w:hint="eastAsia"/>
                <w:color w:val="000000"/>
                <w:kern w:val="0"/>
                <w:sz w:val="19"/>
                <w:szCs w:val="19"/>
              </w:rPr>
              <w:t>、银行要求的其他条件。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6D267E">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r>
              <w:rPr>
                <w:rFonts w:ascii="宋体" w:hAnsi="宋体" w:cs="宋体" w:hint="eastAsia"/>
                <w:color w:val="000000"/>
                <w:kern w:val="0"/>
                <w:sz w:val="19"/>
                <w:szCs w:val="19"/>
              </w:rPr>
              <w:t>100-5000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w:t>
            </w:r>
            <w:r>
              <w:rPr>
                <w:rFonts w:ascii="宋体" w:hAnsi="宋体" w:cs="宋体" w:hint="eastAsia"/>
                <w:color w:val="000000"/>
                <w:kern w:val="0"/>
                <w:sz w:val="19"/>
                <w:szCs w:val="19"/>
              </w:rPr>
              <w:t>2</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以上连续经营记录；</w:t>
            </w:r>
            <w:r>
              <w:rPr>
                <w:rFonts w:ascii="宋体" w:hAnsi="宋体" w:cs="宋体" w:hint="eastAsia"/>
                <w:color w:val="000000"/>
                <w:kern w:val="0"/>
                <w:sz w:val="19"/>
                <w:szCs w:val="19"/>
              </w:rPr>
              <w:br/>
            </w:r>
            <w:r>
              <w:rPr>
                <w:rFonts w:ascii="宋体" w:hAnsi="宋体" w:cs="宋体" w:hint="eastAsia"/>
                <w:color w:val="000000"/>
                <w:kern w:val="0"/>
                <w:sz w:val="19"/>
                <w:szCs w:val="19"/>
              </w:rPr>
              <w:t>2</w:t>
            </w:r>
            <w:r>
              <w:rPr>
                <w:rFonts w:ascii="宋体" w:hAnsi="宋体" w:cs="宋体" w:hint="eastAsia"/>
                <w:color w:val="000000"/>
                <w:kern w:val="0"/>
                <w:sz w:val="19"/>
                <w:szCs w:val="19"/>
              </w:rPr>
              <w:t>、有固定生产经营场所；本行要求的其他条件。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13612141823</w:t>
            </w:r>
            <w:r>
              <w:rPr>
                <w:rFonts w:ascii="宋体" w:hAnsi="宋体" w:cs="宋体" w:hint="eastAsia"/>
                <w:color w:val="000000"/>
                <w:kern w:val="0"/>
                <w:sz w:val="19"/>
                <w:szCs w:val="19"/>
              </w:rPr>
              <w:t>高飞</w:t>
            </w:r>
            <w:r>
              <w:rPr>
                <w:rFonts w:ascii="宋体" w:hAnsi="宋体" w:cs="宋体" w:hint="eastAsia"/>
                <w:color w:val="000000"/>
                <w:kern w:val="0"/>
                <w:sz w:val="19"/>
                <w:szCs w:val="19"/>
              </w:rPr>
              <w:t xml:space="preserve">     </w:t>
            </w:r>
          </w:p>
        </w:tc>
      </w:tr>
      <w:tr w:rsidR="006D267E">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w:t>
            </w:r>
            <w:r>
              <w:rPr>
                <w:rFonts w:ascii="宋体" w:hAnsi="宋体" w:cs="宋体" w:hint="eastAsia"/>
                <w:color w:val="000000"/>
                <w:kern w:val="0"/>
                <w:sz w:val="19"/>
                <w:szCs w:val="19"/>
              </w:rPr>
              <w:t>+</w:t>
            </w:r>
            <w:r>
              <w:rPr>
                <w:rFonts w:ascii="宋体" w:hAnsi="宋体" w:cs="宋体" w:hint="eastAsia"/>
                <w:color w:val="000000"/>
                <w:kern w:val="0"/>
                <w:sz w:val="19"/>
                <w:szCs w:val="19"/>
              </w:rPr>
              <w:t>担保额度最高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、企业成立满一年，经营良好、征信良好；</w:t>
            </w:r>
          </w:p>
          <w:p w:rsidR="006D267E" w:rsidRDefault="002F65E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w:t>
            </w:r>
            <w:r>
              <w:rPr>
                <w:rFonts w:ascii="宋体" w:hAnsi="宋体" w:cs="宋体" w:hint="eastAsia"/>
                <w:color w:val="000000"/>
                <w:kern w:val="0"/>
                <w:sz w:val="19"/>
                <w:szCs w:val="19"/>
              </w:rPr>
              <w:t>周岁，征信良好；</w:t>
            </w:r>
          </w:p>
          <w:p w:rsidR="006D267E" w:rsidRDefault="002F65E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、近</w:t>
            </w:r>
            <w:r>
              <w:rPr>
                <w:rFonts w:ascii="宋体" w:hAnsi="宋体" w:cs="宋体" w:hint="eastAsia"/>
                <w:color w:val="000000"/>
                <w:kern w:val="0"/>
                <w:sz w:val="19"/>
                <w:szCs w:val="19"/>
              </w:rPr>
              <w:t>12</w:t>
            </w:r>
            <w:r>
              <w:rPr>
                <w:rFonts w:ascii="宋体" w:hAnsi="宋体" w:cs="宋体" w:hint="eastAsia"/>
                <w:color w:val="000000"/>
                <w:kern w:val="0"/>
                <w:sz w:val="19"/>
                <w:szCs w:val="19"/>
              </w:rPr>
              <w:t>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6D267E" w:rsidRDefault="002F65E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陈宗山</w:t>
            </w:r>
            <w:r>
              <w:rPr>
                <w:rFonts w:ascii="宋体" w:hAnsi="宋体" w:cs="宋体"/>
                <w:color w:val="000000"/>
                <w:kern w:val="0"/>
                <w:sz w:val="19"/>
                <w:szCs w:val="19"/>
              </w:rPr>
              <w:t xml:space="preserve"> </w:t>
            </w:r>
          </w:p>
        </w:tc>
      </w:tr>
      <w:tr w:rsidR="006D267E">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6.00%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D267E">
              <w:tc>
                <w:tcPr>
                  <w:tcW w:w="2632" w:type="dxa"/>
                  <w:shd w:val="clear" w:color="auto" w:fill="FFFFFF"/>
                  <w:tcMar>
                    <w:top w:w="150" w:type="dxa"/>
                    <w:left w:w="0" w:type="dxa"/>
                    <w:bottom w:w="150" w:type="dxa"/>
                    <w:right w:w="0" w:type="dxa"/>
                  </w:tcMar>
                </w:tcPr>
                <w:p w:rsidR="006D267E" w:rsidRDefault="002F65ED">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w:t>
                  </w:r>
                  <w:r>
                    <w:rPr>
                      <w:rFonts w:ascii="宋体" w:hAnsi="宋体" w:cs="宋体" w:hint="eastAsia"/>
                      <w:color w:val="000000"/>
                      <w:kern w:val="0"/>
                      <w:sz w:val="19"/>
                      <w:szCs w:val="19"/>
                    </w:rPr>
                    <w:t xml:space="preserve"> </w:t>
                  </w:r>
                </w:p>
                <w:p w:rsidR="006D267E" w:rsidRDefault="002F65ED">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企业及申请人信用记录良好，无不良、违法行为；</w:t>
                  </w:r>
                  <w:r>
                    <w:rPr>
                      <w:rFonts w:ascii="宋体" w:hAnsi="宋体" w:cs="宋体" w:hint="eastAsia"/>
                      <w:color w:val="000000"/>
                      <w:kern w:val="0"/>
                      <w:sz w:val="19"/>
                      <w:szCs w:val="19"/>
                    </w:rPr>
                    <w:t xml:space="preserve"> </w:t>
                  </w:r>
                </w:p>
                <w:p w:rsidR="006D267E" w:rsidRDefault="002F65ED">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企业为天津市政府部门、事业单位的供应商；</w:t>
                  </w:r>
                  <w:r>
                    <w:rPr>
                      <w:rFonts w:ascii="宋体" w:hAnsi="宋体" w:cs="宋体" w:hint="eastAsia"/>
                      <w:color w:val="000000"/>
                      <w:kern w:val="0"/>
                      <w:sz w:val="19"/>
                      <w:szCs w:val="19"/>
                    </w:rPr>
                    <w:t xml:space="preserve"> </w:t>
                  </w:r>
                </w:p>
                <w:p w:rsidR="006D267E" w:rsidRDefault="002F65ED">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、企业有政府采购历史合作记录（近</w:t>
                  </w:r>
                  <w:r>
                    <w:rPr>
                      <w:rFonts w:ascii="宋体" w:hAnsi="宋体" w:cs="宋体" w:hint="eastAsia"/>
                      <w:color w:val="000000"/>
                      <w:kern w:val="0"/>
                      <w:sz w:val="19"/>
                      <w:szCs w:val="19"/>
                    </w:rPr>
                    <w:t>24</w:t>
                  </w:r>
                  <w:r>
                    <w:rPr>
                      <w:rFonts w:ascii="宋体" w:hAnsi="宋体" w:cs="宋体" w:hint="eastAsia"/>
                      <w:color w:val="000000"/>
                      <w:kern w:val="0"/>
                      <w:sz w:val="19"/>
                      <w:szCs w:val="19"/>
                    </w:rPr>
                    <w:t>个月</w:t>
                  </w:r>
                  <w:r>
                    <w:rPr>
                      <w:rFonts w:ascii="宋体" w:hAnsi="宋体" w:cs="宋体" w:hint="eastAsia"/>
                      <w:color w:val="000000"/>
                      <w:kern w:val="0"/>
                      <w:sz w:val="19"/>
                      <w:szCs w:val="19"/>
                    </w:rPr>
                    <w:t>2</w:t>
                  </w:r>
                  <w:r>
                    <w:rPr>
                      <w:rFonts w:ascii="宋体" w:hAnsi="宋体" w:cs="宋体" w:hint="eastAsia"/>
                      <w:color w:val="000000"/>
                      <w:kern w:val="0"/>
                      <w:sz w:val="19"/>
                      <w:szCs w:val="19"/>
                    </w:rPr>
                    <w:t>次，合计</w:t>
                  </w:r>
                  <w:r>
                    <w:rPr>
                      <w:rFonts w:ascii="宋体" w:hAnsi="宋体" w:cs="宋体" w:hint="eastAsia"/>
                      <w:color w:val="000000"/>
                      <w:kern w:val="0"/>
                      <w:sz w:val="19"/>
                      <w:szCs w:val="19"/>
                    </w:rPr>
                    <w:t>50</w:t>
                  </w:r>
                  <w:r>
                    <w:rPr>
                      <w:rFonts w:ascii="宋体" w:hAnsi="宋体" w:cs="宋体" w:hint="eastAsia"/>
                      <w:color w:val="000000"/>
                      <w:kern w:val="0"/>
                      <w:sz w:val="19"/>
                      <w:szCs w:val="19"/>
                    </w:rPr>
                    <w:t>万以上订单记录）且交易记录良好</w:t>
                  </w:r>
                </w:p>
              </w:tc>
            </w:tr>
          </w:tbl>
          <w:p w:rsidR="006D267E" w:rsidRDefault="006D267E">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2F65ED">
            <w:pPr>
              <w:jc w:val="center"/>
              <w:rPr>
                <w:rFonts w:ascii="宋体" w:hAnsi="宋体" w:cs="宋体"/>
                <w:color w:val="000000"/>
                <w:sz w:val="24"/>
                <w:szCs w:val="24"/>
              </w:rPr>
            </w:pPr>
            <w:r>
              <w:rPr>
                <w:rFonts w:ascii="宋体" w:hAnsi="宋体" w:cs="宋体" w:hint="eastAsia"/>
                <w:color w:val="000000"/>
                <w:kern w:val="0"/>
                <w:sz w:val="19"/>
                <w:szCs w:val="19"/>
              </w:rPr>
              <w:t>18698167095</w:t>
            </w:r>
            <w:r>
              <w:rPr>
                <w:rFonts w:ascii="宋体" w:hAnsi="宋体" w:cs="宋体" w:hint="eastAsia"/>
                <w:color w:val="000000"/>
                <w:kern w:val="0"/>
                <w:sz w:val="19"/>
                <w:szCs w:val="19"/>
              </w:rPr>
              <w:t>张伟</w:t>
            </w:r>
            <w:r>
              <w:rPr>
                <w:rFonts w:ascii="宋体" w:hAnsi="宋体" w:cs="宋体" w:hint="eastAsia"/>
                <w:color w:val="000000"/>
                <w:kern w:val="0"/>
                <w:sz w:val="19"/>
                <w:szCs w:val="19"/>
              </w:rPr>
              <w:t xml:space="preserve"> </w:t>
            </w:r>
          </w:p>
        </w:tc>
      </w:tr>
      <w:tr w:rsidR="006D267E">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D267E">
              <w:tc>
                <w:tcPr>
                  <w:tcW w:w="2632" w:type="dxa"/>
                  <w:shd w:val="clear" w:color="auto" w:fill="FFFFFF"/>
                  <w:tcMar>
                    <w:top w:w="150" w:type="dxa"/>
                    <w:left w:w="0" w:type="dxa"/>
                    <w:bottom w:w="150" w:type="dxa"/>
                    <w:right w:w="0" w:type="dxa"/>
                  </w:tcMar>
                </w:tcPr>
                <w:p w:rsidR="006D267E" w:rsidRDefault="002F65ED">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有固定的经营场所，企业划型符合小微企业；</w:t>
                  </w:r>
                  <w:r>
                    <w:rPr>
                      <w:rFonts w:ascii="宋体" w:hAnsi="宋体" w:cs="宋体" w:hint="eastAsia"/>
                      <w:color w:val="000000"/>
                      <w:kern w:val="0"/>
                      <w:sz w:val="19"/>
                      <w:szCs w:val="19"/>
                    </w:rPr>
                    <w:t xml:space="preserve"> </w:t>
                  </w:r>
                </w:p>
                <w:p w:rsidR="006D267E" w:rsidRDefault="002F65ED">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信用记录良好，无不良、违法行为；</w:t>
                  </w:r>
                  <w:r>
                    <w:rPr>
                      <w:rFonts w:ascii="宋体" w:hAnsi="宋体" w:cs="宋体" w:hint="eastAsia"/>
                      <w:color w:val="000000"/>
                      <w:kern w:val="0"/>
                      <w:sz w:val="19"/>
                      <w:szCs w:val="19"/>
                    </w:rPr>
                    <w:t xml:space="preserve"> </w:t>
                  </w:r>
                </w:p>
                <w:p w:rsidR="006D267E" w:rsidRDefault="002F65ED">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年以上或实际控制人从业</w:t>
                  </w:r>
                  <w:r>
                    <w:rPr>
                      <w:rFonts w:ascii="宋体" w:hAnsi="宋体" w:cs="宋体" w:hint="eastAsia"/>
                      <w:color w:val="000000"/>
                      <w:kern w:val="0"/>
                      <w:sz w:val="19"/>
                      <w:szCs w:val="19"/>
                    </w:rPr>
                    <w:t>3</w:t>
                  </w:r>
                  <w:r>
                    <w:rPr>
                      <w:rFonts w:ascii="宋体" w:hAnsi="宋体" w:cs="宋体" w:hint="eastAsia"/>
                      <w:color w:val="000000"/>
                      <w:kern w:val="0"/>
                      <w:sz w:val="19"/>
                      <w:szCs w:val="19"/>
                    </w:rPr>
                    <w:t>年以上；</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具备政府采购投标资格且交易记录良好；</w:t>
                  </w:r>
                  <w:r>
                    <w:rPr>
                      <w:rFonts w:ascii="宋体" w:hAnsi="宋体" w:cs="宋体" w:hint="eastAsia"/>
                      <w:color w:val="000000"/>
                      <w:kern w:val="0"/>
                      <w:sz w:val="19"/>
                      <w:szCs w:val="19"/>
                    </w:rPr>
                    <w:t xml:space="preserve"> </w:t>
                  </w:r>
                </w:p>
                <w:p w:rsidR="006D267E" w:rsidRDefault="002F65ED">
                  <w:pPr>
                    <w:widowControl/>
                    <w:numPr>
                      <w:ilvl w:val="0"/>
                      <w:numId w:val="9"/>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6D267E" w:rsidRDefault="006D267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6D267E" w:rsidRDefault="002F65ED" w:rsidP="00646F97">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姚斌</w:t>
            </w:r>
            <w:r>
              <w:rPr>
                <w:rFonts w:ascii="宋体" w:hAnsi="宋体" w:cs="宋体" w:hint="eastAsia"/>
                <w:color w:val="000000"/>
                <w:kern w:val="0"/>
                <w:sz w:val="19"/>
                <w:szCs w:val="19"/>
              </w:rPr>
              <w:t xml:space="preserve"> </w:t>
            </w:r>
          </w:p>
        </w:tc>
      </w:tr>
      <w:tr w:rsidR="006D267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参考利率：</w:t>
            </w:r>
            <w:r>
              <w:rPr>
                <w:rFonts w:ascii="宋体" w:hAnsi="宋体" w:cs="宋体" w:hint="eastAsia"/>
                <w:color w:val="000000"/>
                <w:kern w:val="0"/>
                <w:sz w:val="19"/>
                <w:szCs w:val="19"/>
              </w:rPr>
              <w:t>4.00%-5.00%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D267E">
              <w:tc>
                <w:tcPr>
                  <w:tcW w:w="2632" w:type="dxa"/>
                  <w:shd w:val="clear" w:color="auto" w:fill="FFFFFF"/>
                  <w:tcMar>
                    <w:top w:w="150" w:type="dxa"/>
                    <w:left w:w="0" w:type="dxa"/>
                    <w:bottom w:w="150" w:type="dxa"/>
                    <w:right w:w="0" w:type="dxa"/>
                  </w:tcMar>
                </w:tcPr>
                <w:p w:rsidR="006D267E" w:rsidRDefault="002F65ED">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w:t>
                  </w:r>
                  <w:r>
                    <w:rPr>
                      <w:rFonts w:ascii="宋体" w:hAnsi="宋体" w:cs="宋体" w:hint="eastAsia"/>
                      <w:color w:val="000000"/>
                      <w:kern w:val="0"/>
                      <w:sz w:val="19"/>
                      <w:szCs w:val="19"/>
                    </w:rPr>
                    <w:lastRenderedPageBreak/>
                    <w:t>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申请日均在</w:t>
                  </w:r>
                  <w:r>
                    <w:rPr>
                      <w:rFonts w:ascii="宋体" w:hAnsi="宋体" w:cs="宋体" w:hint="eastAsia"/>
                      <w:color w:val="000000"/>
                      <w:kern w:val="0"/>
                      <w:sz w:val="19"/>
                      <w:szCs w:val="19"/>
                    </w:rPr>
                    <w:t>1</w:t>
                  </w:r>
                  <w:r>
                    <w:rPr>
                      <w:rFonts w:ascii="宋体" w:hAnsi="宋体" w:cs="宋体" w:hint="eastAsia"/>
                      <w:color w:val="000000"/>
                      <w:kern w:val="0"/>
                      <w:sz w:val="19"/>
                      <w:szCs w:val="19"/>
                    </w:rPr>
                    <w:t>年（含）以内。</w:t>
                  </w:r>
                  <w:r>
                    <w:rPr>
                      <w:rFonts w:ascii="宋体" w:hAnsi="宋体" w:cs="宋体" w:hint="eastAsia"/>
                      <w:color w:val="000000"/>
                      <w:kern w:val="0"/>
                      <w:sz w:val="19"/>
                      <w:szCs w:val="19"/>
                    </w:rPr>
                    <w:t xml:space="preserve"> </w:t>
                  </w:r>
                </w:p>
                <w:p w:rsidR="006D267E" w:rsidRDefault="002F65ED">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应收账款融资模式下，企业已按政府采购合同的约定履行了交货、工程施工或提供服务等主要义务并且无任何违约行为。</w:t>
                  </w:r>
                  <w:r>
                    <w:rPr>
                      <w:rFonts w:ascii="宋体" w:hAnsi="宋体" w:cs="宋体" w:hint="eastAsia"/>
                      <w:color w:val="000000"/>
                      <w:kern w:val="0"/>
                      <w:sz w:val="19"/>
                      <w:szCs w:val="19"/>
                    </w:rPr>
                    <w:t xml:space="preserve"> </w:t>
                  </w:r>
                </w:p>
                <w:p w:rsidR="006D267E" w:rsidRDefault="002F65ED">
                  <w:pPr>
                    <w:widowControl/>
                    <w:numPr>
                      <w:ilvl w:val="0"/>
                      <w:numId w:val="10"/>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采购合同融资模式下，企业在政府采购活动中与政府成功合作</w:t>
                  </w:r>
                  <w:r>
                    <w:rPr>
                      <w:rFonts w:ascii="宋体" w:hAnsi="宋体" w:cs="宋体" w:hint="eastAsia"/>
                      <w:color w:val="000000"/>
                      <w:kern w:val="0"/>
                      <w:sz w:val="19"/>
                      <w:szCs w:val="19"/>
                    </w:rPr>
                    <w:t>2</w:t>
                  </w:r>
                  <w:r>
                    <w:rPr>
                      <w:rFonts w:ascii="宋体" w:hAnsi="宋体" w:cs="宋体" w:hint="eastAsia"/>
                      <w:color w:val="000000"/>
                      <w:kern w:val="0"/>
                      <w:sz w:val="19"/>
                      <w:szCs w:val="19"/>
                    </w:rPr>
                    <w:t>年（含）以上，且近</w:t>
                  </w:r>
                  <w:r>
                    <w:rPr>
                      <w:rFonts w:ascii="宋体" w:hAnsi="宋体" w:cs="宋体" w:hint="eastAsia"/>
                      <w:color w:val="000000"/>
                      <w:kern w:val="0"/>
                      <w:sz w:val="19"/>
                      <w:szCs w:val="19"/>
                    </w:rPr>
                    <w:t>2</w:t>
                  </w:r>
                  <w:r>
                    <w:rPr>
                      <w:rFonts w:ascii="宋体" w:hAnsi="宋体" w:cs="宋体" w:hint="eastAsia"/>
                      <w:color w:val="000000"/>
                      <w:kern w:val="0"/>
                      <w:sz w:val="19"/>
                      <w:szCs w:val="19"/>
                    </w:rPr>
                    <w:t>年政府采购供应量、工程量或服务量均不低于</w:t>
                  </w:r>
                  <w:r>
                    <w:rPr>
                      <w:rFonts w:ascii="宋体" w:hAnsi="宋体" w:cs="宋体" w:hint="eastAsia"/>
                      <w:color w:val="000000"/>
                      <w:kern w:val="0"/>
                      <w:sz w:val="19"/>
                      <w:szCs w:val="19"/>
                    </w:rPr>
                    <w:t>100</w:t>
                  </w:r>
                  <w:r>
                    <w:rPr>
                      <w:rFonts w:ascii="宋体" w:hAnsi="宋体" w:cs="宋体" w:hint="eastAsia"/>
                      <w:color w:val="000000"/>
                      <w:kern w:val="0"/>
                      <w:sz w:val="19"/>
                      <w:szCs w:val="19"/>
                    </w:rPr>
                    <w:t>万元（含）。</w:t>
                  </w:r>
                  <w:r>
                    <w:rPr>
                      <w:rFonts w:ascii="宋体" w:hAnsi="宋体" w:cs="宋体" w:hint="eastAsia"/>
                      <w:color w:val="000000"/>
                      <w:kern w:val="0"/>
                      <w:sz w:val="19"/>
                      <w:szCs w:val="19"/>
                    </w:rPr>
                    <w:t xml:space="preserve"> </w:t>
                  </w:r>
                </w:p>
                <w:p w:rsidR="006D267E" w:rsidRDefault="002F65ED">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、（四）企业向政府提供的货物、工程或服务质量稳定，与政府合作历史中未产生纠纷，与上、下游客户未发生重大债权、债务纠纷，近三年未被政府采购部门列入不良记录名单</w:t>
                  </w:r>
                </w:p>
              </w:tc>
            </w:tr>
          </w:tbl>
          <w:p w:rsidR="006D267E" w:rsidRDefault="006D267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2F65ED">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6D267E" w:rsidRDefault="002F65ED">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6D267E" w:rsidRDefault="002F65ED">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6D267E" w:rsidRDefault="002F65ED">
            <w:pPr>
              <w:jc w:val="center"/>
              <w:rPr>
                <w:rFonts w:ascii="宋体" w:hAnsi="宋体" w:cs="宋体"/>
                <w:color w:val="000000"/>
                <w:kern w:val="0"/>
                <w:sz w:val="19"/>
                <w:szCs w:val="19"/>
              </w:rPr>
            </w:pPr>
            <w:r>
              <w:rPr>
                <w:rFonts w:ascii="宋体" w:hAnsi="宋体" w:cs="宋体" w:hint="eastAsia"/>
                <w:color w:val="000000"/>
                <w:kern w:val="0"/>
                <w:sz w:val="19"/>
                <w:szCs w:val="19"/>
              </w:rPr>
              <w:t>肖毅</w:t>
            </w:r>
            <w:r>
              <w:rPr>
                <w:rFonts w:ascii="宋体" w:hAnsi="宋体" w:cs="宋体" w:hint="eastAsia"/>
                <w:color w:val="000000"/>
                <w:kern w:val="0"/>
                <w:sz w:val="19"/>
                <w:szCs w:val="19"/>
              </w:rPr>
              <w:t xml:space="preserve"> </w:t>
            </w:r>
          </w:p>
        </w:tc>
      </w:tr>
      <w:tr w:rsidR="006D267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p>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D267E">
              <w:tc>
                <w:tcPr>
                  <w:tcW w:w="3007" w:type="dxa"/>
                  <w:shd w:val="clear" w:color="auto" w:fill="FFFFFF"/>
                  <w:tcMar>
                    <w:top w:w="150" w:type="dxa"/>
                    <w:left w:w="0" w:type="dxa"/>
                    <w:bottom w:w="150" w:type="dxa"/>
                    <w:right w:w="0" w:type="dxa"/>
                  </w:tcMar>
                </w:tcPr>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、公司成立</w:t>
                  </w:r>
                  <w:r>
                    <w:rPr>
                      <w:rFonts w:ascii="宋体" w:hAnsi="宋体" w:cs="宋体" w:hint="eastAsia"/>
                      <w:color w:val="000000"/>
                      <w:kern w:val="0"/>
                      <w:sz w:val="19"/>
                      <w:szCs w:val="19"/>
                    </w:rPr>
                    <w:t>1</w:t>
                  </w:r>
                  <w:r>
                    <w:rPr>
                      <w:rFonts w:ascii="宋体" w:hAnsi="宋体" w:cs="宋体" w:hint="eastAsia"/>
                      <w:color w:val="000000"/>
                      <w:kern w:val="0"/>
                      <w:sz w:val="19"/>
                      <w:szCs w:val="19"/>
                    </w:rPr>
                    <w:t>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供应商</w:t>
                  </w:r>
                  <w:r>
                    <w:rPr>
                      <w:rFonts w:ascii="宋体" w:hAnsi="宋体" w:cs="宋体" w:hint="eastAsia"/>
                      <w:color w:val="000000"/>
                      <w:kern w:val="0"/>
                      <w:sz w:val="19"/>
                      <w:szCs w:val="19"/>
                    </w:rPr>
                    <w:t>,</w:t>
                  </w:r>
                  <w:r>
                    <w:rPr>
                      <w:rFonts w:ascii="宋体" w:hAnsi="宋体" w:cs="宋体" w:hint="eastAsia"/>
                      <w:color w:val="000000"/>
                      <w:kern w:val="0"/>
                      <w:sz w:val="19"/>
                      <w:szCs w:val="19"/>
                    </w:rPr>
                    <w:t>履约记录良好。</w:t>
                  </w:r>
                  <w:r>
                    <w:rPr>
                      <w:rFonts w:ascii="宋体" w:hAnsi="宋体" w:cs="宋体" w:hint="eastAsia"/>
                      <w:color w:val="000000"/>
                      <w:kern w:val="0"/>
                      <w:sz w:val="19"/>
                      <w:szCs w:val="19"/>
                    </w:rPr>
                    <w:t xml:space="preserve"> </w:t>
                  </w:r>
                </w:p>
                <w:p w:rsidR="006D267E" w:rsidRDefault="002F65ED">
                  <w:pPr>
                    <w:widowControl/>
                    <w:numPr>
                      <w:ilvl w:val="0"/>
                      <w:numId w:val="11"/>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在我行开立账户，自愿接受农业银行信用监督和结算监管。</w:t>
                  </w:r>
                  <w:r>
                    <w:rPr>
                      <w:rFonts w:ascii="宋体" w:hAnsi="宋体" w:cs="宋体" w:hint="eastAsia"/>
                      <w:color w:val="000000"/>
                      <w:kern w:val="0"/>
                      <w:sz w:val="19"/>
                      <w:szCs w:val="19"/>
                    </w:rPr>
                    <w:t xml:space="preserve"> </w:t>
                  </w:r>
                </w:p>
                <w:p w:rsidR="006D267E" w:rsidRDefault="002F65ED">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、法定代表人年满</w:t>
                  </w:r>
                  <w:r>
                    <w:rPr>
                      <w:rFonts w:ascii="宋体" w:hAnsi="宋体" w:cs="宋体" w:hint="eastAsia"/>
                      <w:color w:val="000000"/>
                      <w:kern w:val="0"/>
                      <w:sz w:val="19"/>
                      <w:szCs w:val="19"/>
                    </w:rPr>
                    <w:t>18</w:t>
                  </w:r>
                  <w:r>
                    <w:rPr>
                      <w:rFonts w:ascii="宋体" w:hAnsi="宋体" w:cs="宋体" w:hint="eastAsia"/>
                      <w:color w:val="000000"/>
                      <w:kern w:val="0"/>
                      <w:sz w:val="19"/>
                      <w:szCs w:val="19"/>
                    </w:rPr>
                    <w:t>周岁且不超过</w:t>
                  </w:r>
                  <w:r>
                    <w:rPr>
                      <w:rFonts w:ascii="宋体" w:hAnsi="宋体" w:cs="宋体" w:hint="eastAsia"/>
                      <w:color w:val="000000"/>
                      <w:kern w:val="0"/>
                      <w:sz w:val="19"/>
                      <w:szCs w:val="19"/>
                    </w:rPr>
                    <w:t>65</w:t>
                  </w:r>
                  <w:r>
                    <w:rPr>
                      <w:rFonts w:ascii="宋体" w:hAnsi="宋体" w:cs="宋体" w:hint="eastAsia"/>
                      <w:color w:val="000000"/>
                      <w:kern w:val="0"/>
                      <w:sz w:val="19"/>
                      <w:szCs w:val="19"/>
                    </w:rPr>
                    <w:t>周岁，非港、澳、台及外籍人士。</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注：具体开办的业务种类及办理程序、办理条件等以中国农业银行当地分行有关规定为准。</w:t>
                  </w:r>
                </w:p>
              </w:tc>
            </w:tr>
          </w:tbl>
          <w:p w:rsidR="006D267E" w:rsidRDefault="006D267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6D267E" w:rsidRDefault="002F65ED">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6D267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D267E">
              <w:tc>
                <w:tcPr>
                  <w:tcW w:w="3007" w:type="dxa"/>
                  <w:shd w:val="clear" w:color="auto" w:fill="FFFFFF"/>
                  <w:tcMar>
                    <w:top w:w="150" w:type="dxa"/>
                    <w:left w:w="0" w:type="dxa"/>
                    <w:bottom w:w="150" w:type="dxa"/>
                    <w:right w:w="0" w:type="dxa"/>
                  </w:tcMar>
                </w:tcPr>
                <w:p w:rsidR="006D267E" w:rsidRDefault="002F65ED">
                  <w:pPr>
                    <w:widowControl/>
                    <w:jc w:val="left"/>
                    <w:textAlignment w:val="top"/>
                    <w:rPr>
                      <w:rFonts w:ascii="����" w:eastAsia="����" w:hAnsi="����" w:cs="����"/>
                      <w:color w:val="333333"/>
                      <w:sz w:val="24"/>
                      <w:szCs w:val="24"/>
                    </w:rPr>
                  </w:pPr>
                  <w:r>
                    <w:rPr>
                      <w:rFonts w:ascii="宋体" w:hAnsi="宋体" w:cs="宋体" w:hint="eastAsia"/>
                      <w:color w:val="000000"/>
                      <w:kern w:val="0"/>
                      <w:sz w:val="19"/>
                      <w:szCs w:val="19"/>
                    </w:rPr>
                    <w:t>1</w:t>
                  </w:r>
                  <w:r>
                    <w:rPr>
                      <w:rFonts w:ascii="宋体" w:hAnsi="宋体" w:cs="宋体" w:hint="eastAsia"/>
                      <w:color w:val="000000"/>
                      <w:kern w:val="0"/>
                      <w:sz w:val="19"/>
                      <w:szCs w:val="19"/>
                    </w:rPr>
                    <w:t>、企业及实际控制人征信及各项社会记录较好。</w:t>
                  </w:r>
                </w:p>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、企业成立两年以上或实际控制人本行业经营两年以上。</w:t>
                  </w:r>
                </w:p>
                <w:p w:rsidR="006D267E" w:rsidRDefault="002F65ED">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、财务报表未出现连续两年经营亏损。</w:t>
                  </w:r>
                </w:p>
              </w:tc>
            </w:tr>
          </w:tbl>
          <w:p w:rsidR="006D267E" w:rsidRDefault="006D267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2F65ED">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6D267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贷款利率最低</w:t>
            </w:r>
            <w:r>
              <w:rPr>
                <w:rFonts w:ascii="宋体" w:hAnsi="宋体" w:cs="宋体" w:hint="eastAsia"/>
                <w:color w:val="000000"/>
                <w:kern w:val="0"/>
                <w:sz w:val="19"/>
                <w:szCs w:val="19"/>
              </w:rPr>
              <w:t>Lpr</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D267E">
              <w:trPr>
                <w:trHeight w:val="2992"/>
              </w:trPr>
              <w:tc>
                <w:tcPr>
                  <w:tcW w:w="3168" w:type="dxa"/>
                  <w:shd w:val="clear" w:color="auto" w:fill="FFFFFF"/>
                  <w:tcMar>
                    <w:top w:w="150" w:type="dxa"/>
                    <w:left w:w="0" w:type="dxa"/>
                    <w:bottom w:w="150" w:type="dxa"/>
                    <w:right w:w="0" w:type="dxa"/>
                  </w:tcMar>
                </w:tcPr>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6D267E" w:rsidRDefault="002F65ED">
                  <w:pPr>
                    <w:widowControl/>
                    <w:numPr>
                      <w:ilvl w:val="0"/>
                      <w:numId w:val="11"/>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w:t>
                  </w:r>
                  <w:r>
                    <w:rPr>
                      <w:rFonts w:ascii="宋体" w:hAnsi="宋体" w:cs="宋体" w:hint="eastAsia"/>
                      <w:color w:val="000000"/>
                      <w:kern w:val="0"/>
                      <w:sz w:val="19"/>
                      <w:szCs w:val="19"/>
                    </w:rPr>
                    <w:t>BB+</w:t>
                  </w:r>
                  <w:r>
                    <w:rPr>
                      <w:rFonts w:ascii="宋体" w:hAnsi="宋体" w:cs="宋体" w:hint="eastAsia"/>
                      <w:color w:val="000000"/>
                      <w:kern w:val="0"/>
                      <w:sz w:val="19"/>
                      <w:szCs w:val="19"/>
                    </w:rPr>
                    <w:t>；</w:t>
                  </w:r>
                  <w:r>
                    <w:rPr>
                      <w:rFonts w:ascii="宋体" w:hAnsi="宋体" w:cs="宋体" w:hint="eastAsia"/>
                      <w:color w:val="000000"/>
                      <w:kern w:val="0"/>
                      <w:sz w:val="19"/>
                      <w:szCs w:val="19"/>
                    </w:rPr>
                    <w:t>3</w:t>
                  </w:r>
                  <w:r>
                    <w:rPr>
                      <w:rFonts w:ascii="宋体" w:hAnsi="宋体" w:cs="宋体" w:hint="eastAsia"/>
                      <w:color w:val="000000"/>
                      <w:kern w:val="0"/>
                      <w:sz w:val="19"/>
                      <w:szCs w:val="19"/>
                    </w:rPr>
                    <w:t>、近三年至少有一期营业利润或净利润或上年度经营性现金流净额为正（任选其一即可）；</w:t>
                  </w:r>
                </w:p>
                <w:p w:rsidR="006D267E" w:rsidRDefault="002F65ED">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、资产负债率不超过</w:t>
                  </w:r>
                  <w:r>
                    <w:rPr>
                      <w:rFonts w:ascii="宋体" w:hAnsi="宋体" w:cs="宋体" w:hint="eastAsia"/>
                      <w:color w:val="000000"/>
                      <w:kern w:val="0"/>
                      <w:sz w:val="19"/>
                      <w:szCs w:val="19"/>
                    </w:rPr>
                    <w:t>85%</w:t>
                  </w:r>
                  <w:r>
                    <w:rPr>
                      <w:rFonts w:ascii="宋体" w:hAnsi="宋体" w:cs="宋体" w:hint="eastAsia"/>
                      <w:color w:val="000000"/>
                      <w:kern w:val="0"/>
                      <w:sz w:val="19"/>
                      <w:szCs w:val="19"/>
                    </w:rPr>
                    <w:t>；企业主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w:t>
                  </w:r>
                  <w:r>
                    <w:rPr>
                      <w:rFonts w:ascii="宋体" w:hAnsi="宋体" w:cs="宋体" w:hint="eastAsia"/>
                      <w:color w:val="000000"/>
                      <w:kern w:val="0"/>
                      <w:sz w:val="19"/>
                      <w:szCs w:val="19"/>
                    </w:rPr>
                    <w:t>/</w:t>
                  </w:r>
                  <w:r>
                    <w:rPr>
                      <w:rFonts w:ascii="宋体" w:hAnsi="宋体" w:cs="宋体" w:hint="eastAsia"/>
                      <w:color w:val="000000"/>
                      <w:kern w:val="0"/>
                      <w:sz w:val="19"/>
                      <w:szCs w:val="19"/>
                    </w:rPr>
                    <w:t>主要股东或其配偶拥有本地户口或房产或在本地有连续一年含以上的社保缴交记录（满足其一即可）</w:t>
                  </w:r>
                </w:p>
              </w:tc>
            </w:tr>
          </w:tbl>
          <w:p w:rsidR="006D267E" w:rsidRDefault="006D267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6D267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D267E">
              <w:tc>
                <w:tcPr>
                  <w:tcW w:w="3007" w:type="dxa"/>
                  <w:shd w:val="clear" w:color="auto" w:fill="FFFFFF"/>
                  <w:tcMar>
                    <w:top w:w="150" w:type="dxa"/>
                    <w:left w:w="0" w:type="dxa"/>
                    <w:bottom w:w="150" w:type="dxa"/>
                    <w:right w:w="0" w:type="dxa"/>
                  </w:tcMar>
                </w:tcPr>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、符合我行小企业授信客户界定标准的小型、微型企业；</w:t>
                  </w:r>
                </w:p>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、须连续经营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年及以上或实际控制人有</w:t>
                  </w:r>
                  <w:r>
                    <w:rPr>
                      <w:rFonts w:ascii="宋体" w:hAnsi="宋体" w:cs="宋体" w:hint="eastAsia"/>
                      <w:color w:val="000000"/>
                      <w:kern w:val="0"/>
                      <w:sz w:val="19"/>
                      <w:szCs w:val="19"/>
                    </w:rPr>
                    <w:t>3</w:t>
                  </w:r>
                  <w:r>
                    <w:rPr>
                      <w:rFonts w:ascii="宋体" w:hAnsi="宋体" w:cs="宋体" w:hint="eastAsia"/>
                      <w:color w:val="000000"/>
                      <w:kern w:val="0"/>
                      <w:sz w:val="19"/>
                      <w:szCs w:val="19"/>
                    </w:rPr>
                    <w:t>年及以上相关行业从业经验，经营状况良好，信用记录良好；</w:t>
                  </w:r>
                  <w:r>
                    <w:rPr>
                      <w:rFonts w:ascii="宋体" w:hAnsi="宋体" w:cs="宋体" w:hint="eastAsia"/>
                      <w:color w:val="000000"/>
                      <w:kern w:val="0"/>
                      <w:sz w:val="19"/>
                      <w:szCs w:val="19"/>
                    </w:rPr>
                    <w:t>3</w:t>
                  </w:r>
                  <w:r>
                    <w:rPr>
                      <w:rFonts w:ascii="宋体" w:hAnsi="宋体" w:cs="宋体" w:hint="eastAsia"/>
                      <w:color w:val="000000"/>
                      <w:kern w:val="0"/>
                      <w:sz w:val="19"/>
                      <w:szCs w:val="19"/>
                    </w:rPr>
                    <w:t>、与采购人无关联关系，行业相关证照齐全；</w:t>
                  </w:r>
                </w:p>
                <w:p w:rsidR="006D267E" w:rsidRDefault="002F65ED">
                  <w:pPr>
                    <w:widowControl/>
                    <w:jc w:val="left"/>
                    <w:textAlignment w:val="top"/>
                    <w:rPr>
                      <w:rFonts w:ascii="����" w:eastAsia="����" w:hAnsi="����" w:cs="����"/>
                      <w:color w:val="333333"/>
                      <w:sz w:val="24"/>
                      <w:szCs w:val="24"/>
                    </w:rPr>
                  </w:pPr>
                  <w:r>
                    <w:rPr>
                      <w:rFonts w:ascii="宋体" w:hAnsi="宋体" w:cs="宋体" w:hint="eastAsia"/>
                      <w:color w:val="000000"/>
                      <w:kern w:val="0"/>
                      <w:sz w:val="19"/>
                      <w:szCs w:val="19"/>
                    </w:rPr>
                    <w:lastRenderedPageBreak/>
                    <w:t>4</w:t>
                  </w:r>
                  <w:r>
                    <w:rPr>
                      <w:rFonts w:ascii="宋体" w:hAnsi="宋体" w:cs="宋体" w:hint="eastAsia"/>
                      <w:color w:val="000000"/>
                      <w:kern w:val="0"/>
                      <w:sz w:val="19"/>
                      <w:szCs w:val="19"/>
                    </w:rPr>
                    <w:t>、借款人须在本行开立单位结算账户或保证金账户，并将该账户指定为采购活动项下应收账款的唯一回款账户。</w:t>
                  </w:r>
                </w:p>
              </w:tc>
            </w:tr>
          </w:tbl>
          <w:p w:rsidR="006D267E" w:rsidRDefault="006D267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23271307</w:t>
            </w:r>
          </w:p>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6D267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D267E" w:rsidRDefault="002F65ED">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numPr>
                <w:ilvl w:val="0"/>
                <w:numId w:val="1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w:t>
            </w:r>
            <w:r>
              <w:rPr>
                <w:rFonts w:ascii="宋体" w:hAnsi="宋体" w:cs="宋体" w:hint="eastAsia"/>
                <w:color w:val="000000"/>
                <w:kern w:val="0"/>
                <w:sz w:val="19"/>
                <w:szCs w:val="19"/>
              </w:rPr>
              <w:t>1</w:t>
            </w:r>
            <w:r>
              <w:rPr>
                <w:rFonts w:ascii="宋体" w:hAnsi="宋体" w:cs="宋体" w:hint="eastAsia"/>
                <w:color w:val="000000"/>
                <w:kern w:val="0"/>
                <w:sz w:val="19"/>
                <w:szCs w:val="19"/>
              </w:rPr>
              <w:t>年（含）以上或在本行业持续经营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年（含）以上；</w:t>
            </w:r>
          </w:p>
          <w:p w:rsidR="006D267E" w:rsidRDefault="002F65ED">
            <w:pPr>
              <w:widowControl/>
              <w:numPr>
                <w:ilvl w:val="0"/>
                <w:numId w:val="1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w:t>
            </w:r>
            <w:r>
              <w:rPr>
                <w:rFonts w:ascii="宋体" w:hAnsi="宋体" w:cs="宋体" w:hint="eastAsia"/>
                <w:color w:val="000000"/>
                <w:kern w:val="0"/>
                <w:sz w:val="19"/>
                <w:szCs w:val="19"/>
              </w:rPr>
              <w:t>18</w:t>
            </w:r>
            <w:r>
              <w:rPr>
                <w:rFonts w:ascii="宋体" w:hAnsi="宋体" w:cs="宋体" w:hint="eastAsia"/>
                <w:color w:val="000000"/>
                <w:kern w:val="0"/>
                <w:sz w:val="19"/>
                <w:szCs w:val="19"/>
              </w:rPr>
              <w:t>周岁（含）至</w:t>
            </w:r>
            <w:r>
              <w:rPr>
                <w:rFonts w:ascii="宋体" w:hAnsi="宋体" w:cs="宋体" w:hint="eastAsia"/>
                <w:color w:val="000000"/>
                <w:kern w:val="0"/>
                <w:sz w:val="19"/>
                <w:szCs w:val="19"/>
              </w:rPr>
              <w:t>65</w:t>
            </w:r>
            <w:r>
              <w:rPr>
                <w:rFonts w:ascii="宋体" w:hAnsi="宋体" w:cs="宋体" w:hint="eastAsia"/>
                <w:color w:val="000000"/>
                <w:kern w:val="0"/>
                <w:sz w:val="19"/>
                <w:szCs w:val="19"/>
              </w:rPr>
              <w:t>周岁（含）之间；</w:t>
            </w:r>
          </w:p>
          <w:p w:rsidR="006D267E" w:rsidRDefault="002F65ED">
            <w:pPr>
              <w:widowControl/>
              <w:numPr>
                <w:ilvl w:val="0"/>
                <w:numId w:val="1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6D267E" w:rsidRDefault="002F65ED">
            <w:pPr>
              <w:widowControl/>
              <w:numPr>
                <w:ilvl w:val="0"/>
                <w:numId w:val="1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w:t>
            </w:r>
            <w:r>
              <w:rPr>
                <w:rFonts w:ascii="宋体" w:hAnsi="宋体" w:cs="宋体" w:hint="eastAsia"/>
                <w:color w:val="000000"/>
                <w:kern w:val="0"/>
                <w:sz w:val="19"/>
                <w:szCs w:val="19"/>
              </w:rPr>
              <w:t>6</w:t>
            </w:r>
            <w:r>
              <w:rPr>
                <w:rFonts w:ascii="宋体" w:hAnsi="宋体" w:cs="宋体" w:hint="eastAsia"/>
                <w:color w:val="000000"/>
                <w:kern w:val="0"/>
                <w:sz w:val="19"/>
                <w:szCs w:val="19"/>
              </w:rPr>
              <w:t>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6D267E" w:rsidRDefault="002F65E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6D267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6D267E" w:rsidRDefault="002F65E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6D267E" w:rsidRDefault="006D267E">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6D267E" w:rsidRDefault="006D267E">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6D267E" w:rsidRDefault="006D267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D267E" w:rsidRDefault="006D267E">
            <w:pPr>
              <w:widowControl/>
              <w:jc w:val="center"/>
              <w:textAlignment w:val="top"/>
              <w:rPr>
                <w:rFonts w:ascii="宋体" w:hAnsi="宋体" w:cs="宋体"/>
                <w:color w:val="000000"/>
                <w:kern w:val="0"/>
                <w:sz w:val="19"/>
                <w:szCs w:val="19"/>
              </w:rPr>
            </w:pPr>
          </w:p>
        </w:tc>
      </w:tr>
    </w:tbl>
    <w:p w:rsidR="006D267E" w:rsidRDefault="006D267E" w:rsidP="00646F97">
      <w:pPr>
        <w:pStyle w:val="Default"/>
        <w:spacing w:line="360" w:lineRule="auto"/>
        <w:ind w:firstLineChars="200" w:firstLine="446"/>
        <w:jc w:val="both"/>
        <w:rPr>
          <w:rFonts w:ascii="Times New Roman" w:eastAsia="宋体" w:hAnsiTheme="minorEastAsia" w:cs="Times New Roman"/>
          <w:color w:val="auto"/>
        </w:rPr>
      </w:pPr>
    </w:p>
    <w:p w:rsidR="006D267E" w:rsidRDefault="002F65ED" w:rsidP="00646F9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6D267E" w:rsidRDefault="002F65ED">
      <w:pPr>
        <w:widowControl/>
        <w:jc w:val="left"/>
        <w:rPr>
          <w:b/>
          <w:bCs/>
          <w:kern w:val="28"/>
          <w:sz w:val="32"/>
          <w:szCs w:val="32"/>
        </w:rPr>
      </w:pPr>
      <w:r>
        <w:br w:type="page"/>
      </w:r>
    </w:p>
    <w:p w:rsidR="006D267E" w:rsidRDefault="002F65ED">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6D267E" w:rsidRDefault="002F65ED">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6D267E" w:rsidRDefault="002F65ED">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甲、乙双方根据</w:t>
      </w:r>
      <w:r>
        <w:rPr>
          <w:rFonts w:eastAsiaTheme="minorEastAsia" w:hint="eastAsia"/>
          <w:sz w:val="24"/>
          <w:szCs w:val="24"/>
        </w:rPr>
        <w:t xml:space="preserve">     </w:t>
      </w:r>
      <w:r>
        <w:rPr>
          <w:rFonts w:eastAsiaTheme="minorEastAsia"/>
          <w:sz w:val="24"/>
          <w:szCs w:val="24"/>
        </w:rPr>
        <w:t>项目（项目编号：</w:t>
      </w:r>
      <w:r>
        <w:rPr>
          <w:rFonts w:eastAsiaTheme="minorEastAsia"/>
          <w:sz w:val="24"/>
          <w:szCs w:val="24"/>
        </w:rPr>
        <w:t xml:space="preserve">       </w:t>
      </w:r>
      <w:r>
        <w:rPr>
          <w:rFonts w:eastAsiaTheme="minorEastAsia"/>
          <w:sz w:val="24"/>
          <w:szCs w:val="24"/>
        </w:rPr>
        <w:t>）的政府采购结果和招标文件（或采购文件）的要求，并经双方协商一致，达成本合同：</w:t>
      </w:r>
    </w:p>
    <w:p w:rsidR="006D267E" w:rsidRDefault="002F65ED">
      <w:pPr>
        <w:pStyle w:val="af0"/>
        <w:numPr>
          <w:ilvl w:val="0"/>
          <w:numId w:val="13"/>
        </w:numPr>
        <w:spacing w:line="480" w:lineRule="exact"/>
        <w:ind w:firstLineChars="0"/>
        <w:rPr>
          <w:sz w:val="24"/>
          <w:szCs w:val="24"/>
        </w:rPr>
      </w:pPr>
      <w:r>
        <w:rPr>
          <w:rFonts w:hint="eastAsia"/>
          <w:sz w:val="24"/>
          <w:szCs w:val="24"/>
        </w:rPr>
        <w:t>本合同为中小企业预留合同</w:t>
      </w:r>
    </w:p>
    <w:p w:rsidR="006D267E" w:rsidRDefault="002F65ED">
      <w:pPr>
        <w:pStyle w:val="af0"/>
        <w:numPr>
          <w:ilvl w:val="0"/>
          <w:numId w:val="13"/>
        </w:numPr>
        <w:spacing w:line="480" w:lineRule="exact"/>
        <w:ind w:firstLineChars="0"/>
        <w:rPr>
          <w:sz w:val="24"/>
          <w:szCs w:val="24"/>
        </w:rPr>
      </w:pPr>
      <w:r>
        <w:rPr>
          <w:rFonts w:hint="eastAsia"/>
          <w:sz w:val="24"/>
          <w:szCs w:val="24"/>
        </w:rPr>
        <w:t>本合同非中小企业预留合同</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物业名称：</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物业类型：</w:t>
      </w:r>
    </w:p>
    <w:p w:rsidR="006D267E" w:rsidRDefault="002F65ED" w:rsidP="00646F97">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物业管理区域四至：</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东至：南至：</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西至：北至：</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占地面积：大楼总建筑面积：</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其中：地上面积：平方米</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地下面积：平方米</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标准层面积：平方米</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人防建筑面积：平方米</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建筑层数：地上层，地下层</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建筑尺寸：长：米，宽：米，高：米</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建筑层高：</w:t>
      </w:r>
    </w:p>
    <w:p w:rsidR="006D267E" w:rsidRDefault="002F65ED" w:rsidP="00646F97">
      <w:pPr>
        <w:spacing w:line="360" w:lineRule="auto"/>
        <w:ind w:firstLineChars="202" w:firstLine="451"/>
        <w:rPr>
          <w:rFonts w:eastAsiaTheme="minorEastAsia"/>
          <w:sz w:val="24"/>
          <w:szCs w:val="24"/>
        </w:rPr>
      </w:pPr>
      <w:r>
        <w:rPr>
          <w:rFonts w:eastAsiaTheme="minorEastAsia"/>
          <w:sz w:val="24"/>
          <w:szCs w:val="24"/>
        </w:rPr>
        <w:t>建筑结构：</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6D267E" w:rsidRDefault="002F65ED" w:rsidP="00646F97">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（四）物业装饰装修的管理：</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6D267E" w:rsidRDefault="002F65ED" w:rsidP="00646F97">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6D267E" w:rsidRDefault="002F65ED" w:rsidP="00646F97">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第四条甲方权利义务</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w:t>
      </w:r>
      <w:r>
        <w:rPr>
          <w:rFonts w:eastAsiaTheme="minorEastAsia"/>
          <w:sz w:val="24"/>
          <w:szCs w:val="24"/>
        </w:rPr>
        <w:t>方面的规章制度或者物业服务企业提出的其他管理事项；</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（七）其他：</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6D267E" w:rsidRDefault="002F65ED" w:rsidP="00646F97">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6D267E" w:rsidRDefault="002F65ED" w:rsidP="00646F97">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第五条乙方权利义务</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（十）负责编制</w:t>
      </w:r>
      <w:r>
        <w:rPr>
          <w:rFonts w:eastAsiaTheme="minorEastAsia"/>
          <w:sz w:val="24"/>
          <w:szCs w:val="24"/>
        </w:rPr>
        <w:t>物业服务年度计划；</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6D267E" w:rsidRDefault="002F65ED" w:rsidP="00646F97">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w:t>
      </w:r>
      <w:r>
        <w:rPr>
          <w:rFonts w:eastAsiaTheme="minorEastAsia"/>
          <w:sz w:val="24"/>
          <w:szCs w:val="24"/>
        </w:rPr>
        <w:t>者各类灾害事故时，应当及时向公安和有关部门报告，并积极协助做好调查和救助工作；</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（十四）接受采购人的监督；</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（十六）其他：</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6D267E" w:rsidRDefault="002F65ED" w:rsidP="00646F97">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6D267E" w:rsidRDefault="006D267E" w:rsidP="00646F97">
      <w:pPr>
        <w:spacing w:line="480" w:lineRule="exact"/>
        <w:ind w:firstLineChars="200" w:firstLine="366"/>
        <w:rPr>
          <w:rFonts w:eastAsiaTheme="minorEastAsia"/>
          <w:spacing w:val="-20"/>
          <w:sz w:val="24"/>
          <w:szCs w:val="24"/>
          <w:u w:val="single"/>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第七条物业管理用房</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（二）物业竣工验收资料；</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（五）物业管理服务</w:t>
      </w:r>
      <w:r>
        <w:rPr>
          <w:rFonts w:eastAsiaTheme="minorEastAsia"/>
          <w:sz w:val="24"/>
          <w:szCs w:val="24"/>
        </w:rPr>
        <w:t>费等余额；</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第十条违约责任</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（二）乙方违反本合同第二</w:t>
      </w:r>
      <w:r>
        <w:rPr>
          <w:rFonts w:eastAsiaTheme="minorEastAsia"/>
          <w:sz w:val="24"/>
          <w:szCs w:val="24"/>
        </w:rPr>
        <w:t>、五条的约定，未能达到约定的管理服务目标，甲方有权要求乙方在日内整改，逾期未整改的，乙方承担违约责任；造成甲方经济损失的，乙方应当给予甲方经济赔偿。</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w:t>
      </w:r>
      <w:r>
        <w:rPr>
          <w:rFonts w:eastAsiaTheme="minorEastAsia"/>
          <w:sz w:val="24"/>
          <w:szCs w:val="24"/>
        </w:rPr>
        <w:t>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（七）其他：</w:t>
      </w:r>
    </w:p>
    <w:p w:rsidR="006D267E" w:rsidRDefault="006D267E" w:rsidP="00646F97">
      <w:pPr>
        <w:spacing w:line="480" w:lineRule="exact"/>
        <w:ind w:firstLineChars="200" w:firstLine="446"/>
        <w:rPr>
          <w:rFonts w:eastAsiaTheme="minorEastAsia"/>
          <w:sz w:val="24"/>
          <w:szCs w:val="24"/>
        </w:rPr>
      </w:pP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第十三条免责条款</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第十四条合同的解除</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第十五条争议处理</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w:t>
      </w:r>
      <w:r>
        <w:rPr>
          <w:rFonts w:eastAsiaTheme="minorEastAsia"/>
          <w:sz w:val="24"/>
          <w:szCs w:val="24"/>
        </w:rPr>
        <w:t>括采用诉诸法律的手段。</w:t>
      </w:r>
    </w:p>
    <w:p w:rsidR="006D267E" w:rsidRDefault="002F65ED" w:rsidP="00646F97">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第十六条合同附件</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第十七条合同生效</w:t>
      </w:r>
    </w:p>
    <w:p w:rsidR="006D267E" w:rsidRDefault="002F65ED" w:rsidP="00646F97">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6D267E" w:rsidRDefault="006D267E" w:rsidP="00646F97">
      <w:pPr>
        <w:spacing w:line="480" w:lineRule="exact"/>
        <w:ind w:firstLineChars="200" w:firstLine="446"/>
        <w:rPr>
          <w:rFonts w:eastAsiaTheme="minorEastAsia"/>
          <w:sz w:val="24"/>
          <w:szCs w:val="24"/>
        </w:rPr>
      </w:pPr>
    </w:p>
    <w:p w:rsidR="006D267E" w:rsidRDefault="002F65ED" w:rsidP="00646F97">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6D267E" w:rsidRDefault="002F65ED" w:rsidP="00646F97">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6D267E" w:rsidRDefault="002F65ED" w:rsidP="00646F97">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6D267E" w:rsidRDefault="002F65ED" w:rsidP="00646F97">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6D267E" w:rsidRDefault="002F65ED" w:rsidP="00646F97">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6D267E" w:rsidRDefault="002F65ED" w:rsidP="00646F97">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6D267E" w:rsidRDefault="006D267E">
      <w:pPr>
        <w:jc w:val="center"/>
        <w:rPr>
          <w:rFonts w:eastAsiaTheme="minorEastAsia"/>
          <w:sz w:val="24"/>
          <w:szCs w:val="24"/>
        </w:rPr>
      </w:pPr>
    </w:p>
    <w:p w:rsidR="006D267E" w:rsidRDefault="006D267E">
      <w:pPr>
        <w:jc w:val="center"/>
        <w:rPr>
          <w:rFonts w:eastAsiaTheme="minorEastAsia"/>
          <w:sz w:val="24"/>
          <w:szCs w:val="24"/>
        </w:rPr>
      </w:pPr>
    </w:p>
    <w:p w:rsidR="006D267E" w:rsidRDefault="002F65ED">
      <w:pPr>
        <w:widowControl/>
        <w:jc w:val="center"/>
        <w:rPr>
          <w:rFonts w:eastAsiaTheme="minorEastAsia"/>
          <w:b/>
          <w:bCs/>
          <w:sz w:val="24"/>
          <w:szCs w:val="24"/>
        </w:rPr>
      </w:pPr>
      <w:r>
        <w:rPr>
          <w:rFonts w:eastAsiaTheme="minorEastAsia"/>
          <w:b/>
          <w:bCs/>
          <w:sz w:val="24"/>
          <w:szCs w:val="24"/>
        </w:rPr>
        <w:t>合同特殊条款</w:t>
      </w:r>
    </w:p>
    <w:p w:rsidR="006D267E" w:rsidRDefault="006D267E" w:rsidP="00646F97">
      <w:pPr>
        <w:tabs>
          <w:tab w:val="left" w:pos="360"/>
        </w:tabs>
        <w:spacing w:line="520" w:lineRule="exact"/>
        <w:ind w:firstLineChars="171" w:firstLine="382"/>
        <w:rPr>
          <w:rFonts w:eastAsiaTheme="minorEastAsia"/>
          <w:color w:val="000000"/>
          <w:sz w:val="24"/>
          <w:szCs w:val="24"/>
        </w:rPr>
      </w:pPr>
    </w:p>
    <w:p w:rsidR="006D267E" w:rsidRDefault="002F65ED" w:rsidP="00646F97">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6D267E" w:rsidRDefault="002F65ED" w:rsidP="00646F97">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6D267E" w:rsidRDefault="006D267E">
      <w:pPr>
        <w:autoSpaceDN w:val="0"/>
        <w:spacing w:line="360" w:lineRule="auto"/>
        <w:rPr>
          <w:b/>
          <w:bCs/>
        </w:rPr>
      </w:pPr>
    </w:p>
    <w:p w:rsidR="006D267E" w:rsidRDefault="006D267E">
      <w:pPr>
        <w:autoSpaceDN w:val="0"/>
        <w:spacing w:line="360" w:lineRule="auto"/>
        <w:rPr>
          <w:b/>
          <w:bCs/>
        </w:rPr>
      </w:pPr>
    </w:p>
    <w:p w:rsidR="006D267E" w:rsidRDefault="002F65ED">
      <w:pPr>
        <w:widowControl/>
        <w:jc w:val="left"/>
        <w:rPr>
          <w:b/>
          <w:bCs/>
        </w:rPr>
      </w:pPr>
      <w:r>
        <w:rPr>
          <w:b/>
          <w:bCs/>
        </w:rPr>
        <w:br w:type="page"/>
      </w:r>
    </w:p>
    <w:p w:rsidR="006D267E" w:rsidRDefault="002F65ED">
      <w:pPr>
        <w:pStyle w:val="ac"/>
        <w:rPr>
          <w:rFonts w:ascii="Times New Roman" w:hAnsi="Times New Roman"/>
        </w:rPr>
      </w:pPr>
      <w:r>
        <w:rPr>
          <w:rFonts w:ascii="Times New Roman" w:hAnsiTheme="minorEastAsia"/>
        </w:rPr>
        <w:lastRenderedPageBreak/>
        <w:t>第五部分投标文件格式</w:t>
      </w:r>
    </w:p>
    <w:p w:rsidR="006D267E" w:rsidRDefault="002F65ED">
      <w:pPr>
        <w:autoSpaceDN w:val="0"/>
        <w:spacing w:line="360" w:lineRule="auto"/>
        <w:jc w:val="center"/>
        <w:rPr>
          <w:b/>
          <w:bCs/>
          <w:sz w:val="24"/>
        </w:rPr>
      </w:pPr>
      <w:r>
        <w:rPr>
          <w:rFonts w:hAnsiTheme="minorEastAsia"/>
          <w:b/>
          <w:bCs/>
          <w:sz w:val="24"/>
        </w:rPr>
        <w:t>投标文件封面格式</w:t>
      </w:r>
    </w:p>
    <w:p w:rsidR="006D267E" w:rsidRDefault="006D267E">
      <w:pPr>
        <w:autoSpaceDE w:val="0"/>
        <w:autoSpaceDN w:val="0"/>
        <w:adjustRightInd w:val="0"/>
        <w:spacing w:line="520" w:lineRule="exact"/>
      </w:pPr>
    </w:p>
    <w:p w:rsidR="006D267E" w:rsidRDefault="006D267E">
      <w:pPr>
        <w:autoSpaceDE w:val="0"/>
        <w:autoSpaceDN w:val="0"/>
        <w:adjustRightInd w:val="0"/>
        <w:spacing w:line="520" w:lineRule="exact"/>
        <w:rPr>
          <w:b/>
          <w:kern w:val="0"/>
          <w:sz w:val="24"/>
        </w:rPr>
      </w:pPr>
    </w:p>
    <w:p w:rsidR="006D267E" w:rsidRDefault="006D267E">
      <w:pPr>
        <w:autoSpaceDE w:val="0"/>
        <w:autoSpaceDN w:val="0"/>
        <w:adjustRightInd w:val="0"/>
        <w:spacing w:line="520" w:lineRule="exact"/>
        <w:rPr>
          <w:b/>
          <w:kern w:val="0"/>
          <w:sz w:val="24"/>
        </w:rPr>
      </w:pPr>
    </w:p>
    <w:p w:rsidR="006D267E" w:rsidRDefault="006D267E">
      <w:pPr>
        <w:autoSpaceDE w:val="0"/>
        <w:autoSpaceDN w:val="0"/>
        <w:adjustRightInd w:val="0"/>
        <w:spacing w:line="520" w:lineRule="exact"/>
        <w:rPr>
          <w:b/>
          <w:kern w:val="0"/>
          <w:sz w:val="24"/>
        </w:rPr>
      </w:pPr>
    </w:p>
    <w:p w:rsidR="006D267E" w:rsidRDefault="002F65ED">
      <w:pPr>
        <w:autoSpaceDE w:val="0"/>
        <w:autoSpaceDN w:val="0"/>
        <w:adjustRightInd w:val="0"/>
        <w:jc w:val="center"/>
        <w:rPr>
          <w:kern w:val="0"/>
          <w:sz w:val="144"/>
          <w:szCs w:val="144"/>
        </w:rPr>
      </w:pPr>
      <w:r>
        <w:rPr>
          <w:rFonts w:hAnsiTheme="minorEastAsia"/>
          <w:sz w:val="160"/>
          <w:szCs w:val="84"/>
        </w:rPr>
        <w:t>投标文件</w:t>
      </w:r>
    </w:p>
    <w:p w:rsidR="006D267E" w:rsidRDefault="006D267E">
      <w:pPr>
        <w:autoSpaceDE w:val="0"/>
        <w:autoSpaceDN w:val="0"/>
        <w:adjustRightInd w:val="0"/>
        <w:spacing w:line="520" w:lineRule="exact"/>
        <w:rPr>
          <w:b/>
          <w:kern w:val="0"/>
          <w:sz w:val="36"/>
          <w:szCs w:val="36"/>
        </w:rPr>
      </w:pPr>
    </w:p>
    <w:p w:rsidR="006D267E" w:rsidRDefault="002F65ED">
      <w:pPr>
        <w:autoSpaceDE w:val="0"/>
        <w:autoSpaceDN w:val="0"/>
        <w:adjustRightInd w:val="0"/>
        <w:spacing w:line="520" w:lineRule="exact"/>
        <w:jc w:val="center"/>
        <w:rPr>
          <w:b/>
          <w:color w:val="FF0000"/>
          <w:kern w:val="0"/>
          <w:sz w:val="24"/>
        </w:rPr>
      </w:pPr>
      <w:r>
        <w:rPr>
          <w:rFonts w:hAnsiTheme="minorEastAsia"/>
          <w:b/>
          <w:color w:val="FF0000"/>
          <w:kern w:val="0"/>
          <w:sz w:val="24"/>
        </w:rPr>
        <w:t>（加盖电子签章）</w:t>
      </w:r>
    </w:p>
    <w:p w:rsidR="006D267E" w:rsidRDefault="002F65ED" w:rsidP="00646F97">
      <w:pPr>
        <w:spacing w:beforeLines="30" w:before="85" w:afterLines="70" w:after="199" w:line="540" w:lineRule="exact"/>
        <w:ind w:leftChars="300" w:left="579"/>
        <w:rPr>
          <w:b/>
          <w:sz w:val="34"/>
          <w:szCs w:val="34"/>
        </w:rPr>
      </w:pPr>
      <w:r>
        <w:rPr>
          <w:rFonts w:hAnsiTheme="minorEastAsia"/>
          <w:b/>
          <w:sz w:val="34"/>
          <w:szCs w:val="34"/>
        </w:rPr>
        <w:t>项目编号：</w:t>
      </w:r>
    </w:p>
    <w:p w:rsidR="006D267E" w:rsidRDefault="002F65ED" w:rsidP="00646F97">
      <w:pPr>
        <w:spacing w:beforeLines="30" w:before="85" w:afterLines="70" w:after="199" w:line="540" w:lineRule="exact"/>
        <w:ind w:leftChars="300" w:left="2026" w:hangingChars="446" w:hanging="1447"/>
        <w:rPr>
          <w:b/>
          <w:sz w:val="34"/>
          <w:szCs w:val="34"/>
        </w:rPr>
      </w:pPr>
      <w:r>
        <w:rPr>
          <w:rFonts w:hAnsiTheme="minorEastAsia"/>
          <w:b/>
          <w:sz w:val="34"/>
          <w:szCs w:val="34"/>
        </w:rPr>
        <w:t>项目名称：</w:t>
      </w:r>
    </w:p>
    <w:p w:rsidR="006D267E" w:rsidRDefault="002F65ED" w:rsidP="00646F97">
      <w:pPr>
        <w:spacing w:beforeLines="30" w:before="85" w:afterLines="70" w:after="199" w:line="540" w:lineRule="exact"/>
        <w:ind w:leftChars="300" w:left="2026" w:hangingChars="446" w:hanging="1447"/>
        <w:rPr>
          <w:b/>
          <w:sz w:val="34"/>
          <w:szCs w:val="34"/>
        </w:rPr>
      </w:pPr>
      <w:r>
        <w:rPr>
          <w:rFonts w:hAnsiTheme="minorEastAsia"/>
          <w:b/>
          <w:sz w:val="34"/>
          <w:szCs w:val="34"/>
        </w:rPr>
        <w:t>投标包号：</w:t>
      </w:r>
    </w:p>
    <w:p w:rsidR="006D267E" w:rsidRDefault="002F65ED" w:rsidP="00646F97">
      <w:pPr>
        <w:spacing w:beforeLines="30" w:before="85" w:afterLines="70" w:after="199" w:line="540" w:lineRule="exact"/>
        <w:ind w:leftChars="300" w:left="579"/>
        <w:rPr>
          <w:b/>
          <w:sz w:val="34"/>
          <w:szCs w:val="34"/>
        </w:rPr>
      </w:pPr>
      <w:r>
        <w:rPr>
          <w:rFonts w:hAnsiTheme="minorEastAsia"/>
          <w:b/>
          <w:sz w:val="34"/>
          <w:szCs w:val="34"/>
        </w:rPr>
        <w:t>投标单位名称：</w:t>
      </w:r>
    </w:p>
    <w:p w:rsidR="006D267E" w:rsidRDefault="002F65ED" w:rsidP="00646F97">
      <w:pPr>
        <w:spacing w:beforeLines="30" w:before="85" w:afterLines="70" w:after="199" w:line="540" w:lineRule="exact"/>
        <w:ind w:leftChars="300" w:left="579"/>
        <w:rPr>
          <w:b/>
          <w:kern w:val="0"/>
          <w:sz w:val="34"/>
          <w:szCs w:val="34"/>
        </w:rPr>
      </w:pPr>
      <w:r>
        <w:rPr>
          <w:rFonts w:hAnsiTheme="minorEastAsia" w:hint="eastAsia"/>
          <w:b/>
          <w:kern w:val="0"/>
          <w:sz w:val="34"/>
          <w:szCs w:val="34"/>
        </w:rPr>
        <w:t>投标代表人姓名：</w:t>
      </w:r>
    </w:p>
    <w:p w:rsidR="006D267E" w:rsidRDefault="006D267E" w:rsidP="00646F97">
      <w:pPr>
        <w:tabs>
          <w:tab w:val="left" w:pos="1260"/>
          <w:tab w:val="center" w:pos="4156"/>
        </w:tabs>
        <w:autoSpaceDE w:val="0"/>
        <w:autoSpaceDN w:val="0"/>
        <w:adjustRightInd w:val="0"/>
        <w:spacing w:line="360" w:lineRule="auto"/>
        <w:ind w:firstLineChars="200" w:firstLine="649"/>
        <w:outlineLvl w:val="0"/>
        <w:rPr>
          <w:b/>
          <w:sz w:val="34"/>
          <w:szCs w:val="34"/>
        </w:rPr>
      </w:pPr>
    </w:p>
    <w:p w:rsidR="006D267E" w:rsidRDefault="006D267E" w:rsidP="00646F97">
      <w:pPr>
        <w:tabs>
          <w:tab w:val="left" w:pos="1260"/>
          <w:tab w:val="center" w:pos="4156"/>
        </w:tabs>
        <w:autoSpaceDE w:val="0"/>
        <w:autoSpaceDN w:val="0"/>
        <w:adjustRightInd w:val="0"/>
        <w:spacing w:line="360" w:lineRule="auto"/>
        <w:ind w:firstLineChars="200" w:firstLine="649"/>
        <w:outlineLvl w:val="0"/>
        <w:rPr>
          <w:b/>
          <w:sz w:val="34"/>
          <w:szCs w:val="34"/>
        </w:rPr>
      </w:pPr>
    </w:p>
    <w:p w:rsidR="006D267E" w:rsidRDefault="006D267E" w:rsidP="00646F97">
      <w:pPr>
        <w:tabs>
          <w:tab w:val="left" w:pos="1260"/>
          <w:tab w:val="center" w:pos="4156"/>
        </w:tabs>
        <w:autoSpaceDE w:val="0"/>
        <w:autoSpaceDN w:val="0"/>
        <w:adjustRightInd w:val="0"/>
        <w:spacing w:line="360" w:lineRule="auto"/>
        <w:ind w:firstLineChars="200" w:firstLine="649"/>
        <w:outlineLvl w:val="0"/>
        <w:rPr>
          <w:b/>
          <w:sz w:val="34"/>
          <w:szCs w:val="34"/>
        </w:rPr>
      </w:pPr>
    </w:p>
    <w:p w:rsidR="006D267E" w:rsidRDefault="002F65ED" w:rsidP="00646F97">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rFonts w:hAnsiTheme="minorEastAsia"/>
          <w:b/>
          <w:sz w:val="34"/>
          <w:szCs w:val="34"/>
        </w:rPr>
        <w:t>投标日期：年月日</w:t>
      </w:r>
    </w:p>
    <w:p w:rsidR="006D267E" w:rsidRDefault="002F65ED">
      <w:pPr>
        <w:widowControl/>
        <w:jc w:val="left"/>
        <w:rPr>
          <w:b/>
          <w:sz w:val="24"/>
        </w:rPr>
      </w:pPr>
      <w:r>
        <w:rPr>
          <w:b/>
          <w:sz w:val="24"/>
        </w:rPr>
        <w:br w:type="page"/>
      </w:r>
    </w:p>
    <w:p w:rsidR="006D267E" w:rsidRDefault="002F65ED">
      <w:pPr>
        <w:autoSpaceDN w:val="0"/>
        <w:spacing w:line="360" w:lineRule="auto"/>
        <w:jc w:val="center"/>
        <w:rPr>
          <w:b/>
          <w:bCs/>
          <w:sz w:val="24"/>
        </w:rPr>
      </w:pPr>
      <w:r>
        <w:rPr>
          <w:rFonts w:hAnsiTheme="minorEastAsia"/>
          <w:b/>
          <w:bCs/>
          <w:sz w:val="24"/>
        </w:rPr>
        <w:lastRenderedPageBreak/>
        <w:t>投标文件总目录</w:t>
      </w:r>
    </w:p>
    <w:p w:rsidR="006D267E" w:rsidRDefault="002F65ED">
      <w:pPr>
        <w:autoSpaceDN w:val="0"/>
        <w:spacing w:line="360" w:lineRule="auto"/>
        <w:jc w:val="center"/>
        <w:rPr>
          <w:b/>
          <w:bCs/>
          <w:sz w:val="24"/>
        </w:rPr>
      </w:pPr>
      <w:r>
        <w:rPr>
          <w:rFonts w:hAnsiTheme="minorEastAsia"/>
          <w:b/>
          <w:bCs/>
          <w:sz w:val="24"/>
        </w:rPr>
        <w:t>（投标人自行编制）</w:t>
      </w:r>
    </w:p>
    <w:p w:rsidR="006D267E" w:rsidRDefault="002F65ED">
      <w:pPr>
        <w:widowControl/>
        <w:jc w:val="left"/>
        <w:rPr>
          <w:b/>
          <w:sz w:val="24"/>
        </w:rPr>
      </w:pPr>
      <w:r>
        <w:rPr>
          <w:b/>
          <w:sz w:val="24"/>
        </w:rPr>
        <w:br w:type="page"/>
      </w:r>
    </w:p>
    <w:p w:rsidR="006D267E" w:rsidRDefault="002F65ED">
      <w:pPr>
        <w:widowControl/>
        <w:jc w:val="center"/>
        <w:rPr>
          <w:b/>
          <w:sz w:val="24"/>
        </w:rPr>
      </w:pPr>
      <w:r>
        <w:rPr>
          <w:rFonts w:hAnsiTheme="minorEastAsia"/>
          <w:b/>
          <w:sz w:val="24"/>
        </w:rPr>
        <w:lastRenderedPageBreak/>
        <w:t>评分因素及评标标准页码检索</w:t>
      </w:r>
    </w:p>
    <w:p w:rsidR="006D267E" w:rsidRDefault="002F65ED">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6D267E" w:rsidRDefault="006D267E">
      <w:pPr>
        <w:widowControl/>
        <w:jc w:val="left"/>
        <w:rPr>
          <w:b/>
          <w:sz w:val="24"/>
        </w:rPr>
      </w:pPr>
    </w:p>
    <w:p w:rsidR="006D267E" w:rsidRDefault="002F65ED">
      <w:pPr>
        <w:widowControl/>
        <w:jc w:val="left"/>
        <w:rPr>
          <w:sz w:val="24"/>
        </w:rPr>
      </w:pPr>
      <w:r>
        <w:rPr>
          <w:b/>
          <w:sz w:val="24"/>
        </w:rPr>
        <w:br w:type="page"/>
      </w:r>
      <w:r>
        <w:rPr>
          <w:rFonts w:hAnsiTheme="minorEastAsia"/>
          <w:b/>
          <w:sz w:val="24"/>
        </w:rPr>
        <w:lastRenderedPageBreak/>
        <w:t>附件</w:t>
      </w:r>
      <w:r>
        <w:rPr>
          <w:b/>
          <w:sz w:val="24"/>
        </w:rPr>
        <w:t>1</w:t>
      </w:r>
    </w:p>
    <w:p w:rsidR="006D267E" w:rsidRDefault="002F65ED">
      <w:pPr>
        <w:tabs>
          <w:tab w:val="left" w:pos="360"/>
        </w:tabs>
        <w:spacing w:line="560" w:lineRule="exact"/>
        <w:jc w:val="center"/>
        <w:rPr>
          <w:b/>
          <w:sz w:val="24"/>
        </w:rPr>
      </w:pPr>
      <w:r>
        <w:rPr>
          <w:rFonts w:hAnsiTheme="minorEastAsia"/>
          <w:b/>
          <w:sz w:val="24"/>
        </w:rPr>
        <w:t>投标书</w:t>
      </w:r>
    </w:p>
    <w:p w:rsidR="006D267E" w:rsidRDefault="002F65ED">
      <w:pPr>
        <w:spacing w:line="560" w:lineRule="exact"/>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6D267E" w:rsidRDefault="002F65ED" w:rsidP="00646F97">
      <w:pPr>
        <w:spacing w:line="360" w:lineRule="auto"/>
        <w:ind w:firstLineChars="200" w:firstLine="446"/>
        <w:rPr>
          <w:sz w:val="24"/>
        </w:rPr>
      </w:pPr>
      <w:r>
        <w:rPr>
          <w:rFonts w:hAnsiTheme="minorEastAsia"/>
          <w:sz w:val="24"/>
        </w:rPr>
        <w:t>根据贵方为项目（项目编号：）的投标邀请，投标人代表（姓名</w:t>
      </w:r>
      <w:r>
        <w:rPr>
          <w:sz w:val="24"/>
          <w:lang w:val="en-GB"/>
        </w:rPr>
        <w:t>/</w:t>
      </w:r>
      <w:r>
        <w:rPr>
          <w:rFonts w:hAnsiTheme="minorEastAsia"/>
          <w:sz w:val="24"/>
        </w:rPr>
        <w:t>职务）经正式授权并代表我公司（投标单位名称、地址）提交网上应答及上传加盖电子签章的投标文件。</w:t>
      </w:r>
    </w:p>
    <w:p w:rsidR="006D267E" w:rsidRDefault="002F65ED" w:rsidP="00646F97">
      <w:pPr>
        <w:spacing w:line="360" w:lineRule="auto"/>
        <w:ind w:firstLineChars="200" w:firstLine="446"/>
        <w:rPr>
          <w:sz w:val="24"/>
        </w:rPr>
      </w:pPr>
      <w:r>
        <w:rPr>
          <w:rFonts w:hAnsiTheme="minorEastAsia"/>
          <w:sz w:val="24"/>
        </w:rPr>
        <w:t>据此函，投标人代表宣布同意如下：</w:t>
      </w:r>
    </w:p>
    <w:p w:rsidR="006D267E" w:rsidRDefault="002F65ED" w:rsidP="00646F97">
      <w:pPr>
        <w:spacing w:line="360" w:lineRule="auto"/>
        <w:ind w:firstLineChars="200" w:firstLine="446"/>
        <w:rPr>
          <w:sz w:val="24"/>
        </w:rPr>
      </w:pPr>
      <w:r>
        <w:rPr>
          <w:sz w:val="24"/>
        </w:rPr>
        <w:t xml:space="preserve">1. </w:t>
      </w:r>
      <w:r>
        <w:rPr>
          <w:rFonts w:hAnsiTheme="minorEastAsia"/>
          <w:sz w:val="24"/>
        </w:rPr>
        <w:t>所附投标报价表中规定的应提供服务的投标总价为：</w:t>
      </w:r>
    </w:p>
    <w:p w:rsidR="006D267E" w:rsidRDefault="002F65ED" w:rsidP="00646F97">
      <w:pPr>
        <w:spacing w:line="360" w:lineRule="auto"/>
        <w:ind w:firstLineChars="200" w:firstLine="446"/>
        <w:rPr>
          <w:sz w:val="24"/>
        </w:rPr>
      </w:pPr>
      <w:r>
        <w:rPr>
          <w:rFonts w:hAnsiTheme="minorEastAsia"/>
          <w:sz w:val="24"/>
        </w:rPr>
        <w:t>第包，￥元（人民币），大写。</w:t>
      </w:r>
    </w:p>
    <w:p w:rsidR="006D267E" w:rsidRDefault="002F65ED" w:rsidP="00646F97">
      <w:pPr>
        <w:spacing w:line="360" w:lineRule="auto"/>
        <w:ind w:firstLineChars="200" w:firstLine="446"/>
        <w:rPr>
          <w:sz w:val="24"/>
        </w:rPr>
      </w:pPr>
      <w:r>
        <w:rPr>
          <w:sz w:val="24"/>
        </w:rPr>
        <w:t>……</w:t>
      </w:r>
    </w:p>
    <w:p w:rsidR="006D267E" w:rsidRDefault="002F65ED" w:rsidP="00646F97">
      <w:pPr>
        <w:spacing w:line="360" w:lineRule="auto"/>
        <w:ind w:firstLineChars="200" w:firstLine="446"/>
        <w:rPr>
          <w:sz w:val="24"/>
        </w:rPr>
      </w:pPr>
      <w:r>
        <w:rPr>
          <w:sz w:val="24"/>
        </w:rPr>
        <w:t xml:space="preserve">2. </w:t>
      </w:r>
      <w:r>
        <w:rPr>
          <w:rFonts w:hAnsiTheme="minorEastAsia"/>
          <w:sz w:val="24"/>
        </w:rPr>
        <w:t>我公司将按招标文件的规定履行合同责任和义务。</w:t>
      </w:r>
    </w:p>
    <w:p w:rsidR="006D267E" w:rsidRDefault="002F65ED" w:rsidP="00646F97">
      <w:pPr>
        <w:spacing w:line="360" w:lineRule="auto"/>
        <w:ind w:firstLineChars="200" w:firstLine="446"/>
        <w:rPr>
          <w:sz w:val="24"/>
        </w:rPr>
      </w:pPr>
      <w:r>
        <w:rPr>
          <w:sz w:val="24"/>
        </w:rPr>
        <w:t xml:space="preserve">3. </w:t>
      </w:r>
      <w:r>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6D267E" w:rsidRDefault="002F65ED" w:rsidP="00646F97">
      <w:pPr>
        <w:spacing w:line="360" w:lineRule="auto"/>
        <w:ind w:firstLineChars="200" w:firstLine="446"/>
        <w:rPr>
          <w:sz w:val="24"/>
        </w:rPr>
      </w:pPr>
      <w:r>
        <w:rPr>
          <w:sz w:val="24"/>
        </w:rPr>
        <w:t xml:space="preserve">4. </w:t>
      </w:r>
      <w:r>
        <w:rPr>
          <w:rFonts w:hAnsiTheme="minorEastAsia"/>
          <w:sz w:val="24"/>
        </w:rPr>
        <w:t>我公司的投标有效期为</w:t>
      </w:r>
      <w:r>
        <w:rPr>
          <w:rFonts w:hAnsiTheme="minorEastAsia"/>
          <w:sz w:val="24"/>
        </w:rPr>
        <w:t>开标之日起</w:t>
      </w:r>
      <w:r>
        <w:rPr>
          <w:sz w:val="24"/>
        </w:rPr>
        <w:t>60</w:t>
      </w:r>
      <w:r>
        <w:rPr>
          <w:rFonts w:hAnsiTheme="minorEastAsia"/>
          <w:sz w:val="24"/>
        </w:rPr>
        <w:t>天。</w:t>
      </w:r>
    </w:p>
    <w:p w:rsidR="006D267E" w:rsidRDefault="002F65ED" w:rsidP="00646F97">
      <w:pPr>
        <w:spacing w:line="360" w:lineRule="auto"/>
        <w:ind w:firstLineChars="200" w:firstLine="446"/>
        <w:rPr>
          <w:sz w:val="24"/>
        </w:rPr>
      </w:pPr>
      <w:r>
        <w:rPr>
          <w:sz w:val="24"/>
        </w:rPr>
        <w:t xml:space="preserve">5. </w:t>
      </w:r>
      <w:r>
        <w:rPr>
          <w:rFonts w:hAnsiTheme="minorEastAsia"/>
          <w:sz w:val="24"/>
        </w:rPr>
        <w:t>我公司同意按照招标方要求提供的与投标有关的一切数据或资料，并声明投标文件及所提供的一切资料</w:t>
      </w:r>
      <w:proofErr w:type="gramStart"/>
      <w:r>
        <w:rPr>
          <w:rFonts w:hAnsiTheme="minorEastAsia"/>
          <w:sz w:val="24"/>
        </w:rPr>
        <w:t>均真实</w:t>
      </w:r>
      <w:proofErr w:type="gramEnd"/>
      <w:r>
        <w:rPr>
          <w:rFonts w:hAnsiTheme="minorEastAsia"/>
          <w:sz w:val="24"/>
        </w:rPr>
        <w:t>有效。由于我公司提供资料不实而造成的责任和后果由我公司自行承担。</w:t>
      </w:r>
    </w:p>
    <w:p w:rsidR="006D267E" w:rsidRDefault="002F65ED" w:rsidP="00646F97">
      <w:pPr>
        <w:spacing w:line="360" w:lineRule="auto"/>
        <w:ind w:firstLineChars="200" w:firstLine="446"/>
        <w:rPr>
          <w:sz w:val="24"/>
        </w:rPr>
      </w:pPr>
      <w:r>
        <w:rPr>
          <w:sz w:val="24"/>
        </w:rPr>
        <w:t xml:space="preserve">6. </w:t>
      </w:r>
      <w:r>
        <w:rPr>
          <w:rFonts w:hAnsiTheme="minorEastAsia"/>
          <w:sz w:val="24"/>
        </w:rPr>
        <w:t>我公司保证所投产品来自合法的供货渠道，若中标，则有义务向采购人提供其需要的有效书面证明材料。如果提供非法渠道的商品，视为欺诈，并承担相关责任。</w:t>
      </w:r>
    </w:p>
    <w:p w:rsidR="006D267E" w:rsidRDefault="002F65ED" w:rsidP="00646F97">
      <w:pPr>
        <w:spacing w:line="360" w:lineRule="auto"/>
        <w:ind w:firstLineChars="200" w:firstLine="446"/>
        <w:rPr>
          <w:sz w:val="24"/>
        </w:rPr>
      </w:pPr>
      <w:r>
        <w:rPr>
          <w:sz w:val="24"/>
        </w:rPr>
        <w:t xml:space="preserve">7. </w:t>
      </w:r>
      <w:r>
        <w:rPr>
          <w:rFonts w:hAnsiTheme="minorEastAsia"/>
          <w:sz w:val="24"/>
        </w:rPr>
        <w:t>我公司已熟知贵中心关于本项目电子招投标的要求和规定。我公司</w:t>
      </w:r>
      <w:proofErr w:type="gramStart"/>
      <w:r>
        <w:rPr>
          <w:rFonts w:hAnsiTheme="minorEastAsia"/>
          <w:sz w:val="24"/>
        </w:rPr>
        <w:t>完全响应</w:t>
      </w:r>
      <w:proofErr w:type="gramEnd"/>
      <w:r>
        <w:rPr>
          <w:rFonts w:hAnsiTheme="minorEastAsia"/>
          <w:sz w:val="24"/>
        </w:rPr>
        <w:t>本次招投标通过网上进行的方式，我方承诺投标数据以应答截止时间贵中心网络服务器数据库的记录为准，一切因网</w:t>
      </w:r>
      <w:r>
        <w:rPr>
          <w:rFonts w:hAnsiTheme="minorEastAsia"/>
          <w:sz w:val="24"/>
        </w:rPr>
        <w:t>络通信或我方操作失误造成的应答数据错误或</w:t>
      </w:r>
      <w:proofErr w:type="gramStart"/>
      <w:r>
        <w:rPr>
          <w:rFonts w:hAnsiTheme="minorEastAsia"/>
          <w:sz w:val="24"/>
        </w:rPr>
        <w:t>缺失均</w:t>
      </w:r>
      <w:proofErr w:type="gramEnd"/>
      <w:r>
        <w:rPr>
          <w:rFonts w:hAnsiTheme="minorEastAsia"/>
          <w:sz w:val="24"/>
        </w:rPr>
        <w:t>与贵中心无关，我方愿承担因此出现的任何风险和责任。</w:t>
      </w:r>
    </w:p>
    <w:p w:rsidR="006D267E" w:rsidRDefault="002F65ED" w:rsidP="00646F97">
      <w:pPr>
        <w:spacing w:line="360" w:lineRule="auto"/>
        <w:ind w:firstLineChars="200" w:firstLine="446"/>
        <w:rPr>
          <w:sz w:val="24"/>
        </w:rPr>
      </w:pPr>
      <w:r>
        <w:rPr>
          <w:sz w:val="24"/>
        </w:rPr>
        <w:lastRenderedPageBreak/>
        <w:t xml:space="preserve">8. </w:t>
      </w:r>
      <w:r>
        <w:rPr>
          <w:rFonts w:hAnsiTheme="minorEastAsia"/>
          <w:sz w:val="24"/>
        </w:rPr>
        <w:t>我公司承诺完全符合《政府采购法》、《政府采购法实施条例》等法律法规规定，并随时接受</w:t>
      </w:r>
      <w:r>
        <w:rPr>
          <w:rFonts w:hAnsiTheme="minorEastAsia" w:hint="eastAsia"/>
          <w:sz w:val="24"/>
        </w:rPr>
        <w:t>采购人、采购代理机构</w:t>
      </w:r>
      <w:r>
        <w:rPr>
          <w:rFonts w:hAnsiTheme="minorEastAsia"/>
          <w:sz w:val="24"/>
        </w:rPr>
        <w:t>的检查验证。在整个招标过程中，我公司若有违规行为，我公司完全接受贵中心依照相关法律法规和招标文件的规定给予处罚。</w:t>
      </w:r>
    </w:p>
    <w:p w:rsidR="006D267E" w:rsidRDefault="002F65ED" w:rsidP="00646F97">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w:t>
      </w:r>
      <w:r>
        <w:rPr>
          <w:rFonts w:hint="eastAsia"/>
          <w:sz w:val="24"/>
        </w:rPr>
        <w:t>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6D267E" w:rsidRDefault="002F65ED" w:rsidP="00646F97">
      <w:pPr>
        <w:spacing w:line="360" w:lineRule="auto"/>
        <w:ind w:firstLineChars="200" w:firstLine="446"/>
        <w:rPr>
          <w:sz w:val="24"/>
        </w:rPr>
      </w:pPr>
      <w:r>
        <w:rPr>
          <w:rFonts w:hint="eastAsia"/>
          <w:sz w:val="24"/>
        </w:rPr>
        <w:t>10</w:t>
      </w:r>
      <w:r>
        <w:rPr>
          <w:sz w:val="24"/>
        </w:rPr>
        <w:t xml:space="preserve">. </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6D267E" w:rsidRDefault="002F65ED" w:rsidP="00646F97">
      <w:pPr>
        <w:spacing w:line="360" w:lineRule="auto"/>
        <w:ind w:firstLineChars="200" w:firstLine="446"/>
        <w:rPr>
          <w:sz w:val="24"/>
        </w:rPr>
      </w:pPr>
      <w:r>
        <w:rPr>
          <w:sz w:val="24"/>
        </w:rPr>
        <w:t>1</w:t>
      </w:r>
      <w:r>
        <w:rPr>
          <w:rFonts w:hint="eastAsia"/>
          <w:sz w:val="24"/>
        </w:rPr>
        <w:t>1</w:t>
      </w:r>
      <w:r>
        <w:rPr>
          <w:sz w:val="24"/>
        </w:rPr>
        <w:t xml:space="preserve">. </w:t>
      </w:r>
      <w:r>
        <w:rPr>
          <w:rFonts w:hAnsiTheme="minorEastAsia"/>
          <w:sz w:val="24"/>
        </w:rPr>
        <w:t>如违反上述承诺，我公司投标无效且接受相关部门依法</w:t>
      </w:r>
      <w:proofErr w:type="gramStart"/>
      <w:r>
        <w:rPr>
          <w:rFonts w:hAnsiTheme="minorEastAsia"/>
          <w:sz w:val="24"/>
        </w:rPr>
        <w:t>作出</w:t>
      </w:r>
      <w:proofErr w:type="gramEnd"/>
      <w:r>
        <w:rPr>
          <w:rFonts w:hAnsiTheme="minorEastAsia"/>
          <w:sz w:val="24"/>
        </w:rPr>
        <w:t>的处罚，并承担通过</w:t>
      </w:r>
      <w:r>
        <w:rPr>
          <w:sz w:val="24"/>
        </w:rPr>
        <w:t>“</w:t>
      </w:r>
      <w:r>
        <w:rPr>
          <w:rFonts w:hAnsiTheme="minorEastAsia"/>
          <w:sz w:val="24"/>
        </w:rPr>
        <w:t>天津市政府采购网</w:t>
      </w:r>
      <w:r>
        <w:rPr>
          <w:sz w:val="24"/>
        </w:rPr>
        <w:t>”</w:t>
      </w:r>
      <w:r>
        <w:rPr>
          <w:rFonts w:hAnsiTheme="minorEastAsia"/>
          <w:sz w:val="24"/>
        </w:rPr>
        <w:t>等相关媒体予以公布的任何风险和责任。</w:t>
      </w:r>
    </w:p>
    <w:p w:rsidR="006D267E" w:rsidRDefault="002F65ED" w:rsidP="00646F97">
      <w:pPr>
        <w:spacing w:line="360" w:lineRule="auto"/>
        <w:ind w:firstLineChars="200" w:firstLine="446"/>
        <w:rPr>
          <w:sz w:val="24"/>
        </w:rPr>
      </w:pPr>
      <w:r>
        <w:rPr>
          <w:sz w:val="24"/>
        </w:rPr>
        <w:t>1</w:t>
      </w:r>
      <w:r>
        <w:rPr>
          <w:rFonts w:hint="eastAsia"/>
          <w:sz w:val="24"/>
        </w:rPr>
        <w:t>2</w:t>
      </w:r>
      <w:r>
        <w:rPr>
          <w:sz w:val="24"/>
        </w:rPr>
        <w:t xml:space="preserve">. </w:t>
      </w:r>
      <w:r>
        <w:rPr>
          <w:rFonts w:hAnsiTheme="minorEastAsia"/>
          <w:sz w:val="24"/>
        </w:rPr>
        <w:t>与本投标有关的一切正式往来通讯请寄：</w:t>
      </w:r>
    </w:p>
    <w:p w:rsidR="006D267E" w:rsidRDefault="006D267E" w:rsidP="00646F97">
      <w:pPr>
        <w:spacing w:line="360" w:lineRule="auto"/>
        <w:ind w:firstLineChars="200" w:firstLine="446"/>
        <w:rPr>
          <w:sz w:val="24"/>
        </w:rPr>
      </w:pPr>
    </w:p>
    <w:p w:rsidR="006D267E" w:rsidRDefault="002F65ED" w:rsidP="00646F97">
      <w:pPr>
        <w:spacing w:line="360" w:lineRule="auto"/>
        <w:ind w:firstLineChars="200" w:firstLine="446"/>
        <w:rPr>
          <w:sz w:val="24"/>
        </w:rPr>
      </w:pPr>
      <w:r>
        <w:rPr>
          <w:rFonts w:hAnsiTheme="minorEastAsia"/>
          <w:sz w:val="24"/>
        </w:rPr>
        <w:t>地址：</w:t>
      </w:r>
    </w:p>
    <w:p w:rsidR="006D267E" w:rsidRDefault="002F65ED" w:rsidP="00646F97">
      <w:pPr>
        <w:spacing w:line="360" w:lineRule="auto"/>
        <w:ind w:firstLineChars="200" w:firstLine="446"/>
        <w:rPr>
          <w:sz w:val="24"/>
        </w:rPr>
      </w:pPr>
      <w:r>
        <w:rPr>
          <w:rFonts w:hAnsiTheme="minorEastAsia"/>
          <w:sz w:val="24"/>
        </w:rPr>
        <w:t>邮政编码：</w:t>
      </w:r>
    </w:p>
    <w:p w:rsidR="006D267E" w:rsidRDefault="002F65ED" w:rsidP="00646F97">
      <w:pPr>
        <w:spacing w:line="360" w:lineRule="auto"/>
        <w:ind w:firstLineChars="200" w:firstLine="446"/>
        <w:rPr>
          <w:sz w:val="24"/>
        </w:rPr>
      </w:pPr>
      <w:r>
        <w:rPr>
          <w:rFonts w:hAnsiTheme="minorEastAsia"/>
          <w:sz w:val="24"/>
        </w:rPr>
        <w:t>电话：</w:t>
      </w:r>
    </w:p>
    <w:p w:rsidR="006D267E" w:rsidRDefault="002F65ED" w:rsidP="00646F97">
      <w:pPr>
        <w:spacing w:line="360" w:lineRule="auto"/>
        <w:ind w:firstLineChars="200" w:firstLine="446"/>
        <w:rPr>
          <w:sz w:val="24"/>
        </w:rPr>
      </w:pPr>
      <w:r>
        <w:rPr>
          <w:rFonts w:hAnsiTheme="minorEastAsia"/>
          <w:sz w:val="24"/>
        </w:rPr>
        <w:t>传真：</w:t>
      </w:r>
    </w:p>
    <w:p w:rsidR="006D267E" w:rsidRDefault="002F65ED" w:rsidP="00646F97">
      <w:pPr>
        <w:spacing w:line="360" w:lineRule="auto"/>
        <w:ind w:firstLineChars="1700" w:firstLine="3794"/>
        <w:rPr>
          <w:sz w:val="24"/>
        </w:rPr>
      </w:pPr>
      <w:r>
        <w:rPr>
          <w:rFonts w:hAnsiTheme="minorEastAsia"/>
          <w:sz w:val="24"/>
        </w:rPr>
        <w:t>投标人名称：</w:t>
      </w:r>
    </w:p>
    <w:p w:rsidR="006D267E" w:rsidRDefault="002F65ED" w:rsidP="00646F97">
      <w:pPr>
        <w:spacing w:line="360" w:lineRule="auto"/>
        <w:ind w:firstLineChars="1700" w:firstLine="3794"/>
        <w:rPr>
          <w:sz w:val="24"/>
        </w:rPr>
      </w:pPr>
      <w:r>
        <w:rPr>
          <w:rFonts w:hAnsiTheme="minorEastAsia"/>
          <w:sz w:val="24"/>
        </w:rPr>
        <w:t>日期：年月日</w:t>
      </w:r>
    </w:p>
    <w:p w:rsidR="006D267E" w:rsidRDefault="006D267E">
      <w:pPr>
        <w:spacing w:line="560" w:lineRule="exact"/>
        <w:rPr>
          <w:sz w:val="24"/>
        </w:rPr>
      </w:pPr>
    </w:p>
    <w:p w:rsidR="006D267E" w:rsidRDefault="006D267E">
      <w:pPr>
        <w:spacing w:line="560" w:lineRule="exact"/>
        <w:rPr>
          <w:sz w:val="24"/>
        </w:rPr>
      </w:pPr>
    </w:p>
    <w:p w:rsidR="006D267E" w:rsidRDefault="006D267E">
      <w:pPr>
        <w:spacing w:line="560" w:lineRule="exact"/>
        <w:rPr>
          <w:sz w:val="24"/>
        </w:rPr>
      </w:pPr>
    </w:p>
    <w:p w:rsidR="006D267E" w:rsidRDefault="006D267E">
      <w:pPr>
        <w:spacing w:line="560" w:lineRule="exact"/>
        <w:rPr>
          <w:sz w:val="24"/>
        </w:rPr>
      </w:pPr>
    </w:p>
    <w:p w:rsidR="006D267E" w:rsidRDefault="002F65ED">
      <w:pPr>
        <w:widowControl/>
        <w:jc w:val="left"/>
        <w:rPr>
          <w:b/>
          <w:sz w:val="24"/>
        </w:rPr>
      </w:pPr>
      <w:r>
        <w:rPr>
          <w:b/>
          <w:sz w:val="24"/>
        </w:rPr>
        <w:br w:type="page"/>
      </w:r>
    </w:p>
    <w:p w:rsidR="006D267E" w:rsidRDefault="002F65ED">
      <w:pPr>
        <w:tabs>
          <w:tab w:val="left" w:pos="360"/>
        </w:tabs>
        <w:spacing w:afterLines="100" w:after="285" w:line="360" w:lineRule="auto"/>
        <w:rPr>
          <w:b/>
          <w:sz w:val="24"/>
        </w:rPr>
      </w:pPr>
      <w:bookmarkStart w:id="21" w:name="OLE_LINK12"/>
      <w:bookmarkStart w:id="22" w:name="OLE_LINK11"/>
      <w:bookmarkStart w:id="23" w:name="OLE_LINK40"/>
      <w:bookmarkStart w:id="24" w:name="OLE_LINK38"/>
      <w:bookmarkStart w:id="25" w:name="OLE_LINK44"/>
      <w:bookmarkStart w:id="26" w:name="OLE_LINK30"/>
      <w:bookmarkStart w:id="27" w:name="OLE_LINK36"/>
      <w:bookmarkStart w:id="28" w:name="OLE_LINK31"/>
      <w:bookmarkStart w:id="29" w:name="OLE_LINK33"/>
      <w:bookmarkStart w:id="30" w:name="OLE_LINK34"/>
      <w:bookmarkStart w:id="31" w:name="OLE_LINK21"/>
      <w:bookmarkStart w:id="32" w:name="OLE_LINK19"/>
      <w:bookmarkStart w:id="33" w:name="OLE_LINK25"/>
      <w:bookmarkStart w:id="34" w:name="OLE_LINK35"/>
      <w:bookmarkStart w:id="35" w:name="OLE_LINK42"/>
      <w:bookmarkStart w:id="36" w:name="OLE_LINK8"/>
      <w:bookmarkStart w:id="37" w:name="OLE_LINK29"/>
      <w:r>
        <w:rPr>
          <w:rFonts w:hAnsiTheme="minorEastAsia"/>
          <w:b/>
          <w:sz w:val="24"/>
        </w:rPr>
        <w:lastRenderedPageBreak/>
        <w:t>附件</w:t>
      </w:r>
      <w:r>
        <w:rPr>
          <w:rFonts w:hint="eastAsia"/>
          <w:b/>
          <w:sz w:val="24"/>
        </w:rPr>
        <w:t>2</w:t>
      </w:r>
    </w:p>
    <w:p w:rsidR="006D267E" w:rsidRDefault="002F65ED">
      <w:pPr>
        <w:ind w:right="84"/>
        <w:jc w:val="center"/>
        <w:rPr>
          <w:b/>
          <w:sz w:val="24"/>
        </w:rPr>
      </w:pPr>
      <w:r>
        <w:rPr>
          <w:rFonts w:hint="eastAsia"/>
          <w:b/>
          <w:sz w:val="24"/>
        </w:rPr>
        <w:t>供应商资格声明函</w:t>
      </w:r>
    </w:p>
    <w:p w:rsidR="006D267E" w:rsidRDefault="006D267E">
      <w:pPr>
        <w:spacing w:line="360" w:lineRule="auto"/>
        <w:ind w:firstLine="420"/>
        <w:jc w:val="center"/>
        <w:rPr>
          <w:b/>
          <w:sz w:val="24"/>
        </w:rPr>
      </w:pPr>
    </w:p>
    <w:p w:rsidR="006D267E" w:rsidRDefault="002F65ED">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6D267E" w:rsidRDefault="002F65ED" w:rsidP="00646F97">
      <w:pPr>
        <w:spacing w:line="360" w:lineRule="auto"/>
        <w:ind w:firstLineChars="200" w:firstLine="446"/>
        <w:rPr>
          <w:sz w:val="24"/>
        </w:rPr>
      </w:pPr>
      <w:r>
        <w:rPr>
          <w:rFonts w:hint="eastAsia"/>
          <w:sz w:val="24"/>
        </w:rPr>
        <w:t>我单位自愿参与本项目的政府采购活动，郑重承诺如下：</w:t>
      </w:r>
    </w:p>
    <w:p w:rsidR="006D267E" w:rsidRDefault="002F65ED" w:rsidP="00646F97">
      <w:pPr>
        <w:spacing w:line="360" w:lineRule="auto"/>
        <w:ind w:firstLineChars="200" w:firstLine="446"/>
        <w:rPr>
          <w:sz w:val="24"/>
        </w:rPr>
      </w:pPr>
      <w:r>
        <w:rPr>
          <w:rFonts w:hint="eastAsia"/>
          <w:sz w:val="24"/>
        </w:rPr>
        <w:t>（一）我单位具有良好的商业信誉和健全的财务会计制度；</w:t>
      </w:r>
    </w:p>
    <w:p w:rsidR="006D267E" w:rsidRDefault="002F65ED" w:rsidP="00646F97">
      <w:pPr>
        <w:spacing w:line="360" w:lineRule="auto"/>
        <w:ind w:firstLineChars="200" w:firstLine="446"/>
        <w:rPr>
          <w:sz w:val="24"/>
        </w:rPr>
      </w:pPr>
      <w:r>
        <w:rPr>
          <w:rFonts w:hint="eastAsia"/>
          <w:sz w:val="24"/>
        </w:rPr>
        <w:t>（二）我单位依法缴纳税收和社会保障资金；</w:t>
      </w:r>
    </w:p>
    <w:p w:rsidR="006D267E" w:rsidRDefault="002F65ED" w:rsidP="00646F97">
      <w:pPr>
        <w:spacing w:line="360" w:lineRule="auto"/>
        <w:ind w:firstLineChars="200" w:firstLine="446"/>
        <w:rPr>
          <w:sz w:val="24"/>
        </w:rPr>
      </w:pPr>
      <w:r>
        <w:rPr>
          <w:rFonts w:hint="eastAsia"/>
          <w:sz w:val="24"/>
        </w:rPr>
        <w:t>（三）我单位具备履行合同所必需的设备和专业技术能力；</w:t>
      </w:r>
    </w:p>
    <w:p w:rsidR="006D267E" w:rsidRDefault="002F65ED" w:rsidP="00646F97">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sz w:val="24"/>
        </w:rPr>
        <w:t>3</w:t>
      </w:r>
      <w:r>
        <w:rPr>
          <w:rFonts w:hint="eastAsia"/>
          <w:sz w:val="24"/>
        </w:rPr>
        <w:t>年的供应商为自成立以来无重大违法记录）；</w:t>
      </w:r>
    </w:p>
    <w:p w:rsidR="006D267E" w:rsidRDefault="002F65ED" w:rsidP="00646F97">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6D267E" w:rsidRDefault="002F65ED" w:rsidP="00646F97">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d"/>
        <w:tblW w:w="5000" w:type="pct"/>
        <w:tblLook w:val="04A0" w:firstRow="1" w:lastRow="0" w:firstColumn="1" w:lastColumn="0" w:noHBand="0" w:noVBand="1"/>
      </w:tblPr>
      <w:tblGrid>
        <w:gridCol w:w="1809"/>
        <w:gridCol w:w="3877"/>
        <w:gridCol w:w="2842"/>
      </w:tblGrid>
      <w:tr w:rsidR="006D267E">
        <w:tc>
          <w:tcPr>
            <w:tcW w:w="1061" w:type="pct"/>
            <w:vAlign w:val="center"/>
          </w:tcPr>
          <w:p w:rsidR="006D267E" w:rsidRDefault="002F65ED">
            <w:pPr>
              <w:jc w:val="center"/>
              <w:rPr>
                <w:szCs w:val="21"/>
              </w:rPr>
            </w:pPr>
            <w:r>
              <w:rPr>
                <w:rFonts w:hint="eastAsia"/>
                <w:szCs w:val="21"/>
              </w:rPr>
              <w:t>序号</w:t>
            </w:r>
          </w:p>
        </w:tc>
        <w:tc>
          <w:tcPr>
            <w:tcW w:w="2273" w:type="pct"/>
            <w:vAlign w:val="center"/>
          </w:tcPr>
          <w:p w:rsidR="006D267E" w:rsidRDefault="002F65ED">
            <w:pPr>
              <w:jc w:val="center"/>
              <w:rPr>
                <w:szCs w:val="21"/>
              </w:rPr>
            </w:pPr>
            <w:r>
              <w:rPr>
                <w:rFonts w:hint="eastAsia"/>
                <w:szCs w:val="21"/>
              </w:rPr>
              <w:t>单位名称</w:t>
            </w:r>
          </w:p>
        </w:tc>
        <w:tc>
          <w:tcPr>
            <w:tcW w:w="1667" w:type="pct"/>
            <w:vAlign w:val="center"/>
          </w:tcPr>
          <w:p w:rsidR="006D267E" w:rsidRDefault="002F65ED">
            <w:pPr>
              <w:jc w:val="center"/>
              <w:rPr>
                <w:szCs w:val="21"/>
              </w:rPr>
            </w:pPr>
            <w:r>
              <w:rPr>
                <w:rFonts w:hint="eastAsia"/>
                <w:szCs w:val="21"/>
              </w:rPr>
              <w:t>相互关系类型</w:t>
            </w:r>
          </w:p>
        </w:tc>
      </w:tr>
      <w:tr w:rsidR="006D267E">
        <w:tc>
          <w:tcPr>
            <w:tcW w:w="1061" w:type="pct"/>
            <w:vAlign w:val="center"/>
          </w:tcPr>
          <w:p w:rsidR="006D267E" w:rsidRDefault="002F65ED">
            <w:pPr>
              <w:jc w:val="center"/>
              <w:rPr>
                <w:szCs w:val="21"/>
              </w:rPr>
            </w:pPr>
            <w:r>
              <w:rPr>
                <w:rFonts w:hint="eastAsia"/>
                <w:szCs w:val="21"/>
              </w:rPr>
              <w:t>1</w:t>
            </w:r>
          </w:p>
        </w:tc>
        <w:tc>
          <w:tcPr>
            <w:tcW w:w="2273" w:type="pct"/>
            <w:vAlign w:val="center"/>
          </w:tcPr>
          <w:p w:rsidR="006D267E" w:rsidRDefault="006D267E">
            <w:pPr>
              <w:jc w:val="center"/>
              <w:rPr>
                <w:szCs w:val="21"/>
              </w:rPr>
            </w:pPr>
          </w:p>
        </w:tc>
        <w:tc>
          <w:tcPr>
            <w:tcW w:w="1667" w:type="pct"/>
            <w:vAlign w:val="center"/>
          </w:tcPr>
          <w:p w:rsidR="006D267E" w:rsidRDefault="006D267E">
            <w:pPr>
              <w:jc w:val="center"/>
              <w:rPr>
                <w:szCs w:val="21"/>
              </w:rPr>
            </w:pPr>
          </w:p>
        </w:tc>
      </w:tr>
      <w:tr w:rsidR="006D267E">
        <w:tc>
          <w:tcPr>
            <w:tcW w:w="1061" w:type="pct"/>
            <w:vAlign w:val="center"/>
          </w:tcPr>
          <w:p w:rsidR="006D267E" w:rsidRDefault="002F65ED">
            <w:pPr>
              <w:jc w:val="center"/>
              <w:rPr>
                <w:szCs w:val="21"/>
              </w:rPr>
            </w:pPr>
            <w:r>
              <w:rPr>
                <w:rFonts w:hint="eastAsia"/>
                <w:szCs w:val="21"/>
              </w:rPr>
              <w:t>2</w:t>
            </w:r>
          </w:p>
        </w:tc>
        <w:tc>
          <w:tcPr>
            <w:tcW w:w="2273" w:type="pct"/>
            <w:vAlign w:val="center"/>
          </w:tcPr>
          <w:p w:rsidR="006D267E" w:rsidRDefault="006D267E">
            <w:pPr>
              <w:jc w:val="center"/>
              <w:rPr>
                <w:szCs w:val="21"/>
              </w:rPr>
            </w:pPr>
          </w:p>
        </w:tc>
        <w:tc>
          <w:tcPr>
            <w:tcW w:w="1667" w:type="pct"/>
            <w:vAlign w:val="center"/>
          </w:tcPr>
          <w:p w:rsidR="006D267E" w:rsidRDefault="006D267E">
            <w:pPr>
              <w:jc w:val="center"/>
              <w:rPr>
                <w:szCs w:val="21"/>
              </w:rPr>
            </w:pPr>
          </w:p>
        </w:tc>
      </w:tr>
      <w:tr w:rsidR="006D267E">
        <w:tc>
          <w:tcPr>
            <w:tcW w:w="1061" w:type="pct"/>
            <w:vAlign w:val="center"/>
          </w:tcPr>
          <w:p w:rsidR="006D267E" w:rsidRDefault="002F65ED">
            <w:pPr>
              <w:jc w:val="center"/>
              <w:rPr>
                <w:szCs w:val="21"/>
              </w:rPr>
            </w:pPr>
            <w:r>
              <w:rPr>
                <w:rFonts w:hint="eastAsia"/>
                <w:szCs w:val="21"/>
              </w:rPr>
              <w:t>3</w:t>
            </w:r>
          </w:p>
        </w:tc>
        <w:tc>
          <w:tcPr>
            <w:tcW w:w="2273" w:type="pct"/>
            <w:vAlign w:val="center"/>
          </w:tcPr>
          <w:p w:rsidR="006D267E" w:rsidRDefault="006D267E">
            <w:pPr>
              <w:jc w:val="center"/>
              <w:rPr>
                <w:szCs w:val="21"/>
              </w:rPr>
            </w:pPr>
          </w:p>
        </w:tc>
        <w:tc>
          <w:tcPr>
            <w:tcW w:w="1667" w:type="pct"/>
            <w:vAlign w:val="center"/>
          </w:tcPr>
          <w:p w:rsidR="006D267E" w:rsidRDefault="006D267E">
            <w:pPr>
              <w:jc w:val="center"/>
              <w:rPr>
                <w:szCs w:val="21"/>
              </w:rPr>
            </w:pPr>
          </w:p>
        </w:tc>
      </w:tr>
    </w:tbl>
    <w:p w:rsidR="006D267E" w:rsidRDefault="002F65ED" w:rsidP="00646F97">
      <w:pPr>
        <w:spacing w:line="360" w:lineRule="auto"/>
        <w:ind w:firstLineChars="200" w:firstLine="446"/>
        <w:rPr>
          <w:sz w:val="24"/>
        </w:rPr>
      </w:pPr>
      <w:r>
        <w:rPr>
          <w:rFonts w:hint="eastAsia"/>
          <w:sz w:val="24"/>
        </w:rPr>
        <w:t>上表未填写的，视为不存在第（六）条所列情形</w:t>
      </w:r>
    </w:p>
    <w:p w:rsidR="006D267E" w:rsidRDefault="006D267E" w:rsidP="00646F97">
      <w:pPr>
        <w:spacing w:line="360" w:lineRule="auto"/>
        <w:ind w:firstLineChars="200" w:firstLine="446"/>
        <w:rPr>
          <w:sz w:val="24"/>
        </w:rPr>
      </w:pPr>
    </w:p>
    <w:p w:rsidR="006D267E" w:rsidRDefault="002F65ED" w:rsidP="00646F97">
      <w:pPr>
        <w:spacing w:line="360" w:lineRule="auto"/>
        <w:ind w:firstLineChars="200" w:firstLine="446"/>
        <w:rPr>
          <w:sz w:val="24"/>
        </w:rPr>
      </w:pPr>
      <w:r>
        <w:rPr>
          <w:rFonts w:hint="eastAsia"/>
          <w:sz w:val="24"/>
        </w:rPr>
        <w:t>上述声明真实有效，否则我单位承担全部责任和不利后果。</w:t>
      </w:r>
    </w:p>
    <w:p w:rsidR="006D267E" w:rsidRDefault="006D267E" w:rsidP="00646F97">
      <w:pPr>
        <w:spacing w:line="360" w:lineRule="auto"/>
        <w:ind w:firstLineChars="200" w:firstLine="446"/>
        <w:rPr>
          <w:sz w:val="24"/>
        </w:rPr>
      </w:pPr>
    </w:p>
    <w:p w:rsidR="006D267E" w:rsidRDefault="002F65ED" w:rsidP="00646F97">
      <w:pPr>
        <w:spacing w:line="360" w:lineRule="auto"/>
        <w:ind w:firstLineChars="100" w:firstLine="223"/>
        <w:rPr>
          <w:sz w:val="24"/>
        </w:rPr>
      </w:pPr>
      <w:r>
        <w:rPr>
          <w:sz w:val="24"/>
        </w:rPr>
        <w:t>投标人名称：</w:t>
      </w:r>
    </w:p>
    <w:p w:rsidR="006D267E" w:rsidRDefault="006D267E" w:rsidP="00646F97">
      <w:pPr>
        <w:spacing w:line="360" w:lineRule="auto"/>
        <w:ind w:firstLineChars="100" w:firstLine="223"/>
        <w:rPr>
          <w:sz w:val="24"/>
        </w:rPr>
      </w:pPr>
    </w:p>
    <w:p w:rsidR="006D267E" w:rsidRDefault="002F65ED" w:rsidP="00646F97">
      <w:pPr>
        <w:spacing w:line="360" w:lineRule="auto"/>
        <w:ind w:firstLineChars="100" w:firstLine="223"/>
        <w:rPr>
          <w:sz w:val="24"/>
        </w:rPr>
      </w:pPr>
      <w:r>
        <w:rPr>
          <w:sz w:val="24"/>
        </w:rPr>
        <w:t>日期：</w:t>
      </w:r>
    </w:p>
    <w:bookmarkEnd w:id="21"/>
    <w:bookmarkEnd w:id="22"/>
    <w:p w:rsidR="006D267E" w:rsidRDefault="002F65ED">
      <w:pPr>
        <w:widowControl/>
        <w:jc w:val="left"/>
        <w:rPr>
          <w:sz w:val="24"/>
        </w:rPr>
      </w:pPr>
      <w:r>
        <w:rPr>
          <w:sz w:val="24"/>
        </w:rPr>
        <w:br w:type="page"/>
      </w:r>
      <w:bookmarkEnd w:id="23"/>
      <w:bookmarkEnd w:id="24"/>
    </w:p>
    <w:bookmarkEnd w:id="25"/>
    <w:bookmarkEnd w:id="26"/>
    <w:bookmarkEnd w:id="27"/>
    <w:bookmarkEnd w:id="28"/>
    <w:bookmarkEnd w:id="29"/>
    <w:bookmarkEnd w:id="30"/>
    <w:bookmarkEnd w:id="31"/>
    <w:bookmarkEnd w:id="32"/>
    <w:bookmarkEnd w:id="33"/>
    <w:bookmarkEnd w:id="34"/>
    <w:bookmarkEnd w:id="35"/>
    <w:bookmarkEnd w:id="36"/>
    <w:bookmarkEnd w:id="37"/>
    <w:p w:rsidR="006D267E" w:rsidRDefault="002F65ED">
      <w:pPr>
        <w:spacing w:line="460" w:lineRule="exact"/>
        <w:rPr>
          <w:b/>
          <w:sz w:val="24"/>
        </w:rPr>
      </w:pPr>
      <w:r>
        <w:rPr>
          <w:rFonts w:hAnsiTheme="minorEastAsia"/>
          <w:b/>
          <w:sz w:val="24"/>
        </w:rPr>
        <w:lastRenderedPageBreak/>
        <w:t>附件</w:t>
      </w:r>
      <w:r>
        <w:rPr>
          <w:rFonts w:hint="eastAsia"/>
          <w:b/>
          <w:sz w:val="24"/>
        </w:rPr>
        <w:t>3</w:t>
      </w:r>
    </w:p>
    <w:p w:rsidR="006D267E" w:rsidRDefault="006D267E">
      <w:pPr>
        <w:spacing w:line="460" w:lineRule="exact"/>
        <w:rPr>
          <w:b/>
          <w:sz w:val="24"/>
        </w:rPr>
      </w:pPr>
    </w:p>
    <w:p w:rsidR="006D267E" w:rsidRDefault="002F65ED">
      <w:pPr>
        <w:ind w:right="84" w:firstLine="420"/>
        <w:jc w:val="center"/>
        <w:rPr>
          <w:b/>
          <w:sz w:val="24"/>
        </w:rPr>
      </w:pPr>
      <w:r>
        <w:rPr>
          <w:rFonts w:hAnsiTheme="minorEastAsia"/>
          <w:b/>
          <w:sz w:val="24"/>
        </w:rPr>
        <w:t>开标一览表</w:t>
      </w:r>
    </w:p>
    <w:p w:rsidR="006D267E" w:rsidRDefault="002F65ED">
      <w:pPr>
        <w:spacing w:line="460" w:lineRule="exact"/>
        <w:rPr>
          <w:sz w:val="24"/>
        </w:rPr>
      </w:pPr>
      <w:r>
        <w:rPr>
          <w:rFonts w:hAnsiTheme="minorEastAsia"/>
          <w:sz w:val="24"/>
        </w:rPr>
        <w:t>项目名称：</w:t>
      </w:r>
    </w:p>
    <w:p w:rsidR="006D267E" w:rsidRDefault="002F65ED">
      <w:pPr>
        <w:spacing w:line="460" w:lineRule="exact"/>
        <w:rPr>
          <w:sz w:val="24"/>
        </w:rPr>
      </w:pPr>
      <w:r>
        <w:rPr>
          <w:rFonts w:hAnsiTheme="minorEastAsia"/>
          <w:sz w:val="24"/>
        </w:rPr>
        <w:t>项目编号：</w:t>
      </w:r>
    </w:p>
    <w:p w:rsidR="006D267E" w:rsidRDefault="002F65ED">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6D267E">
        <w:trPr>
          <w:jc w:val="center"/>
        </w:trPr>
        <w:tc>
          <w:tcPr>
            <w:tcW w:w="730" w:type="pct"/>
            <w:vAlign w:val="center"/>
          </w:tcPr>
          <w:p w:rsidR="006D267E" w:rsidRDefault="002F65ED">
            <w:pPr>
              <w:spacing w:line="460" w:lineRule="exact"/>
              <w:jc w:val="center"/>
              <w:rPr>
                <w:sz w:val="24"/>
              </w:rPr>
            </w:pPr>
            <w:proofErr w:type="gramStart"/>
            <w:r>
              <w:rPr>
                <w:rFonts w:hAnsiTheme="minorEastAsia"/>
                <w:sz w:val="24"/>
              </w:rPr>
              <w:t>包号</w:t>
            </w:r>
            <w:proofErr w:type="gramEnd"/>
          </w:p>
        </w:tc>
        <w:tc>
          <w:tcPr>
            <w:tcW w:w="1278" w:type="pct"/>
            <w:vAlign w:val="center"/>
          </w:tcPr>
          <w:p w:rsidR="006D267E" w:rsidRDefault="002F65ED">
            <w:pPr>
              <w:spacing w:line="460" w:lineRule="exact"/>
              <w:jc w:val="center"/>
              <w:rPr>
                <w:sz w:val="24"/>
              </w:rPr>
            </w:pPr>
            <w:r>
              <w:rPr>
                <w:rFonts w:hAnsiTheme="minorEastAsia"/>
                <w:sz w:val="24"/>
              </w:rPr>
              <w:t>服务名称</w:t>
            </w:r>
          </w:p>
        </w:tc>
        <w:tc>
          <w:tcPr>
            <w:tcW w:w="806" w:type="pct"/>
            <w:vAlign w:val="center"/>
          </w:tcPr>
          <w:p w:rsidR="006D267E" w:rsidRDefault="002F65ED">
            <w:pPr>
              <w:spacing w:line="460" w:lineRule="exact"/>
              <w:jc w:val="center"/>
              <w:rPr>
                <w:sz w:val="24"/>
              </w:rPr>
            </w:pPr>
            <w:r>
              <w:rPr>
                <w:rFonts w:hAnsiTheme="minorEastAsia"/>
                <w:sz w:val="24"/>
              </w:rPr>
              <w:t>数量</w:t>
            </w:r>
          </w:p>
        </w:tc>
        <w:tc>
          <w:tcPr>
            <w:tcW w:w="1202" w:type="pct"/>
            <w:vAlign w:val="center"/>
          </w:tcPr>
          <w:p w:rsidR="006D267E" w:rsidRDefault="002F65ED">
            <w:pPr>
              <w:spacing w:line="460" w:lineRule="exact"/>
              <w:jc w:val="center"/>
              <w:rPr>
                <w:sz w:val="24"/>
              </w:rPr>
            </w:pPr>
            <w:r>
              <w:rPr>
                <w:rFonts w:hAnsiTheme="minorEastAsia"/>
                <w:sz w:val="24"/>
              </w:rPr>
              <w:t>投标总价</w:t>
            </w:r>
          </w:p>
        </w:tc>
        <w:tc>
          <w:tcPr>
            <w:tcW w:w="984" w:type="pct"/>
            <w:vAlign w:val="center"/>
          </w:tcPr>
          <w:p w:rsidR="006D267E" w:rsidRDefault="002F65ED">
            <w:pPr>
              <w:spacing w:line="460" w:lineRule="exact"/>
              <w:jc w:val="center"/>
              <w:rPr>
                <w:sz w:val="24"/>
              </w:rPr>
            </w:pPr>
            <w:r>
              <w:rPr>
                <w:rFonts w:hAnsiTheme="minorEastAsia"/>
                <w:sz w:val="24"/>
              </w:rPr>
              <w:t>备注</w:t>
            </w:r>
          </w:p>
        </w:tc>
      </w:tr>
      <w:tr w:rsidR="006D267E">
        <w:trPr>
          <w:jc w:val="center"/>
        </w:trPr>
        <w:tc>
          <w:tcPr>
            <w:tcW w:w="730" w:type="pct"/>
          </w:tcPr>
          <w:p w:rsidR="006D267E" w:rsidRDefault="006D267E">
            <w:pPr>
              <w:spacing w:line="460" w:lineRule="exact"/>
              <w:rPr>
                <w:sz w:val="24"/>
              </w:rPr>
            </w:pPr>
          </w:p>
        </w:tc>
        <w:tc>
          <w:tcPr>
            <w:tcW w:w="1278" w:type="pct"/>
          </w:tcPr>
          <w:p w:rsidR="006D267E" w:rsidRDefault="006D267E">
            <w:pPr>
              <w:spacing w:line="460" w:lineRule="exact"/>
              <w:rPr>
                <w:sz w:val="24"/>
              </w:rPr>
            </w:pPr>
          </w:p>
        </w:tc>
        <w:tc>
          <w:tcPr>
            <w:tcW w:w="806" w:type="pct"/>
          </w:tcPr>
          <w:p w:rsidR="006D267E" w:rsidRDefault="006D267E">
            <w:pPr>
              <w:spacing w:line="460" w:lineRule="exact"/>
              <w:rPr>
                <w:sz w:val="24"/>
              </w:rPr>
            </w:pPr>
          </w:p>
        </w:tc>
        <w:tc>
          <w:tcPr>
            <w:tcW w:w="1202" w:type="pct"/>
          </w:tcPr>
          <w:p w:rsidR="006D267E" w:rsidRDefault="006D267E">
            <w:pPr>
              <w:spacing w:line="460" w:lineRule="exact"/>
              <w:rPr>
                <w:sz w:val="24"/>
              </w:rPr>
            </w:pPr>
          </w:p>
        </w:tc>
        <w:tc>
          <w:tcPr>
            <w:tcW w:w="984" w:type="pct"/>
          </w:tcPr>
          <w:p w:rsidR="006D267E" w:rsidRDefault="006D267E">
            <w:pPr>
              <w:spacing w:line="460" w:lineRule="exact"/>
              <w:rPr>
                <w:sz w:val="24"/>
              </w:rPr>
            </w:pPr>
          </w:p>
        </w:tc>
      </w:tr>
      <w:tr w:rsidR="006D267E">
        <w:trPr>
          <w:jc w:val="center"/>
        </w:trPr>
        <w:tc>
          <w:tcPr>
            <w:tcW w:w="730" w:type="pct"/>
          </w:tcPr>
          <w:p w:rsidR="006D267E" w:rsidRDefault="006D267E">
            <w:pPr>
              <w:spacing w:line="460" w:lineRule="exact"/>
              <w:rPr>
                <w:sz w:val="24"/>
              </w:rPr>
            </w:pPr>
          </w:p>
        </w:tc>
        <w:tc>
          <w:tcPr>
            <w:tcW w:w="1278" w:type="pct"/>
          </w:tcPr>
          <w:p w:rsidR="006D267E" w:rsidRDefault="006D267E">
            <w:pPr>
              <w:spacing w:line="460" w:lineRule="exact"/>
              <w:rPr>
                <w:sz w:val="24"/>
              </w:rPr>
            </w:pPr>
          </w:p>
        </w:tc>
        <w:tc>
          <w:tcPr>
            <w:tcW w:w="806" w:type="pct"/>
          </w:tcPr>
          <w:p w:rsidR="006D267E" w:rsidRDefault="006D267E">
            <w:pPr>
              <w:spacing w:line="460" w:lineRule="exact"/>
              <w:rPr>
                <w:sz w:val="24"/>
              </w:rPr>
            </w:pPr>
          </w:p>
        </w:tc>
        <w:tc>
          <w:tcPr>
            <w:tcW w:w="1202" w:type="pct"/>
          </w:tcPr>
          <w:p w:rsidR="006D267E" w:rsidRDefault="006D267E">
            <w:pPr>
              <w:spacing w:line="460" w:lineRule="exact"/>
              <w:rPr>
                <w:sz w:val="24"/>
              </w:rPr>
            </w:pPr>
          </w:p>
        </w:tc>
        <w:tc>
          <w:tcPr>
            <w:tcW w:w="984" w:type="pct"/>
          </w:tcPr>
          <w:p w:rsidR="006D267E" w:rsidRDefault="006D267E">
            <w:pPr>
              <w:spacing w:line="460" w:lineRule="exact"/>
              <w:rPr>
                <w:sz w:val="24"/>
              </w:rPr>
            </w:pPr>
          </w:p>
        </w:tc>
      </w:tr>
      <w:tr w:rsidR="006D267E">
        <w:trPr>
          <w:jc w:val="center"/>
        </w:trPr>
        <w:tc>
          <w:tcPr>
            <w:tcW w:w="730" w:type="pct"/>
          </w:tcPr>
          <w:p w:rsidR="006D267E" w:rsidRDefault="006D267E">
            <w:pPr>
              <w:spacing w:line="460" w:lineRule="exact"/>
              <w:rPr>
                <w:sz w:val="24"/>
              </w:rPr>
            </w:pPr>
          </w:p>
        </w:tc>
        <w:tc>
          <w:tcPr>
            <w:tcW w:w="1278" w:type="pct"/>
          </w:tcPr>
          <w:p w:rsidR="006D267E" w:rsidRDefault="006D267E">
            <w:pPr>
              <w:spacing w:line="460" w:lineRule="exact"/>
              <w:rPr>
                <w:sz w:val="24"/>
              </w:rPr>
            </w:pPr>
          </w:p>
        </w:tc>
        <w:tc>
          <w:tcPr>
            <w:tcW w:w="806" w:type="pct"/>
          </w:tcPr>
          <w:p w:rsidR="006D267E" w:rsidRDefault="006D267E">
            <w:pPr>
              <w:spacing w:line="460" w:lineRule="exact"/>
              <w:rPr>
                <w:sz w:val="24"/>
              </w:rPr>
            </w:pPr>
          </w:p>
        </w:tc>
        <w:tc>
          <w:tcPr>
            <w:tcW w:w="1202" w:type="pct"/>
          </w:tcPr>
          <w:p w:rsidR="006D267E" w:rsidRDefault="006D267E">
            <w:pPr>
              <w:spacing w:line="460" w:lineRule="exact"/>
              <w:rPr>
                <w:sz w:val="24"/>
              </w:rPr>
            </w:pPr>
          </w:p>
        </w:tc>
        <w:tc>
          <w:tcPr>
            <w:tcW w:w="984" w:type="pct"/>
          </w:tcPr>
          <w:p w:rsidR="006D267E" w:rsidRDefault="006D267E">
            <w:pPr>
              <w:spacing w:line="460" w:lineRule="exact"/>
              <w:rPr>
                <w:sz w:val="24"/>
              </w:rPr>
            </w:pPr>
          </w:p>
        </w:tc>
      </w:tr>
      <w:tr w:rsidR="006D267E">
        <w:trPr>
          <w:jc w:val="center"/>
        </w:trPr>
        <w:tc>
          <w:tcPr>
            <w:tcW w:w="730" w:type="pct"/>
          </w:tcPr>
          <w:p w:rsidR="006D267E" w:rsidRDefault="006D267E">
            <w:pPr>
              <w:spacing w:line="460" w:lineRule="exact"/>
              <w:rPr>
                <w:sz w:val="24"/>
              </w:rPr>
            </w:pPr>
          </w:p>
        </w:tc>
        <w:tc>
          <w:tcPr>
            <w:tcW w:w="1278" w:type="pct"/>
          </w:tcPr>
          <w:p w:rsidR="006D267E" w:rsidRDefault="006D267E">
            <w:pPr>
              <w:spacing w:line="460" w:lineRule="exact"/>
              <w:rPr>
                <w:sz w:val="24"/>
              </w:rPr>
            </w:pPr>
          </w:p>
        </w:tc>
        <w:tc>
          <w:tcPr>
            <w:tcW w:w="806" w:type="pct"/>
          </w:tcPr>
          <w:p w:rsidR="006D267E" w:rsidRDefault="006D267E">
            <w:pPr>
              <w:spacing w:line="460" w:lineRule="exact"/>
              <w:rPr>
                <w:sz w:val="24"/>
              </w:rPr>
            </w:pPr>
          </w:p>
        </w:tc>
        <w:tc>
          <w:tcPr>
            <w:tcW w:w="1202" w:type="pct"/>
          </w:tcPr>
          <w:p w:rsidR="006D267E" w:rsidRDefault="006D267E">
            <w:pPr>
              <w:spacing w:line="460" w:lineRule="exact"/>
              <w:rPr>
                <w:sz w:val="24"/>
              </w:rPr>
            </w:pPr>
          </w:p>
        </w:tc>
        <w:tc>
          <w:tcPr>
            <w:tcW w:w="984" w:type="pct"/>
          </w:tcPr>
          <w:p w:rsidR="006D267E" w:rsidRDefault="006D267E">
            <w:pPr>
              <w:spacing w:line="460" w:lineRule="exact"/>
              <w:rPr>
                <w:sz w:val="24"/>
              </w:rPr>
            </w:pPr>
          </w:p>
        </w:tc>
      </w:tr>
      <w:tr w:rsidR="006D267E">
        <w:trPr>
          <w:jc w:val="center"/>
        </w:trPr>
        <w:tc>
          <w:tcPr>
            <w:tcW w:w="730" w:type="pct"/>
          </w:tcPr>
          <w:p w:rsidR="006D267E" w:rsidRDefault="006D267E">
            <w:pPr>
              <w:spacing w:line="460" w:lineRule="exact"/>
              <w:rPr>
                <w:sz w:val="24"/>
              </w:rPr>
            </w:pPr>
          </w:p>
        </w:tc>
        <w:tc>
          <w:tcPr>
            <w:tcW w:w="1278" w:type="pct"/>
          </w:tcPr>
          <w:p w:rsidR="006D267E" w:rsidRDefault="006D267E">
            <w:pPr>
              <w:spacing w:line="460" w:lineRule="exact"/>
              <w:rPr>
                <w:sz w:val="24"/>
              </w:rPr>
            </w:pPr>
          </w:p>
        </w:tc>
        <w:tc>
          <w:tcPr>
            <w:tcW w:w="806" w:type="pct"/>
          </w:tcPr>
          <w:p w:rsidR="006D267E" w:rsidRDefault="006D267E">
            <w:pPr>
              <w:spacing w:line="460" w:lineRule="exact"/>
              <w:rPr>
                <w:sz w:val="24"/>
              </w:rPr>
            </w:pPr>
          </w:p>
        </w:tc>
        <w:tc>
          <w:tcPr>
            <w:tcW w:w="1202" w:type="pct"/>
          </w:tcPr>
          <w:p w:rsidR="006D267E" w:rsidRDefault="006D267E">
            <w:pPr>
              <w:spacing w:line="460" w:lineRule="exact"/>
              <w:rPr>
                <w:sz w:val="24"/>
              </w:rPr>
            </w:pPr>
          </w:p>
        </w:tc>
        <w:tc>
          <w:tcPr>
            <w:tcW w:w="984" w:type="pct"/>
          </w:tcPr>
          <w:p w:rsidR="006D267E" w:rsidRDefault="006D267E">
            <w:pPr>
              <w:spacing w:line="460" w:lineRule="exact"/>
              <w:rPr>
                <w:sz w:val="24"/>
              </w:rPr>
            </w:pPr>
          </w:p>
        </w:tc>
      </w:tr>
      <w:tr w:rsidR="006D267E">
        <w:trPr>
          <w:jc w:val="center"/>
        </w:trPr>
        <w:tc>
          <w:tcPr>
            <w:tcW w:w="730" w:type="pct"/>
          </w:tcPr>
          <w:p w:rsidR="006D267E" w:rsidRDefault="006D267E">
            <w:pPr>
              <w:spacing w:line="460" w:lineRule="exact"/>
              <w:rPr>
                <w:sz w:val="24"/>
              </w:rPr>
            </w:pPr>
          </w:p>
        </w:tc>
        <w:tc>
          <w:tcPr>
            <w:tcW w:w="1278" w:type="pct"/>
          </w:tcPr>
          <w:p w:rsidR="006D267E" w:rsidRDefault="006D267E">
            <w:pPr>
              <w:spacing w:line="460" w:lineRule="exact"/>
              <w:rPr>
                <w:sz w:val="24"/>
              </w:rPr>
            </w:pPr>
          </w:p>
        </w:tc>
        <w:tc>
          <w:tcPr>
            <w:tcW w:w="806" w:type="pct"/>
          </w:tcPr>
          <w:p w:rsidR="006D267E" w:rsidRDefault="006D267E">
            <w:pPr>
              <w:spacing w:line="460" w:lineRule="exact"/>
              <w:rPr>
                <w:sz w:val="24"/>
              </w:rPr>
            </w:pPr>
          </w:p>
        </w:tc>
        <w:tc>
          <w:tcPr>
            <w:tcW w:w="1202" w:type="pct"/>
          </w:tcPr>
          <w:p w:rsidR="006D267E" w:rsidRDefault="006D267E">
            <w:pPr>
              <w:spacing w:line="460" w:lineRule="exact"/>
              <w:rPr>
                <w:sz w:val="24"/>
              </w:rPr>
            </w:pPr>
          </w:p>
        </w:tc>
        <w:tc>
          <w:tcPr>
            <w:tcW w:w="984" w:type="pct"/>
          </w:tcPr>
          <w:p w:rsidR="006D267E" w:rsidRDefault="006D267E">
            <w:pPr>
              <w:spacing w:line="460" w:lineRule="exact"/>
              <w:rPr>
                <w:sz w:val="24"/>
              </w:rPr>
            </w:pPr>
          </w:p>
        </w:tc>
      </w:tr>
      <w:tr w:rsidR="006D267E">
        <w:trPr>
          <w:jc w:val="center"/>
        </w:trPr>
        <w:tc>
          <w:tcPr>
            <w:tcW w:w="730" w:type="pct"/>
          </w:tcPr>
          <w:p w:rsidR="006D267E" w:rsidRDefault="006D267E">
            <w:pPr>
              <w:spacing w:line="460" w:lineRule="exact"/>
              <w:rPr>
                <w:sz w:val="24"/>
              </w:rPr>
            </w:pPr>
          </w:p>
        </w:tc>
        <w:tc>
          <w:tcPr>
            <w:tcW w:w="1278" w:type="pct"/>
          </w:tcPr>
          <w:p w:rsidR="006D267E" w:rsidRDefault="006D267E">
            <w:pPr>
              <w:spacing w:line="460" w:lineRule="exact"/>
              <w:rPr>
                <w:sz w:val="24"/>
              </w:rPr>
            </w:pPr>
          </w:p>
        </w:tc>
        <w:tc>
          <w:tcPr>
            <w:tcW w:w="806" w:type="pct"/>
          </w:tcPr>
          <w:p w:rsidR="006D267E" w:rsidRDefault="006D267E">
            <w:pPr>
              <w:spacing w:line="460" w:lineRule="exact"/>
              <w:rPr>
                <w:sz w:val="24"/>
              </w:rPr>
            </w:pPr>
          </w:p>
        </w:tc>
        <w:tc>
          <w:tcPr>
            <w:tcW w:w="1202" w:type="pct"/>
          </w:tcPr>
          <w:p w:rsidR="006D267E" w:rsidRDefault="006D267E">
            <w:pPr>
              <w:spacing w:line="460" w:lineRule="exact"/>
              <w:rPr>
                <w:sz w:val="24"/>
              </w:rPr>
            </w:pPr>
          </w:p>
        </w:tc>
        <w:tc>
          <w:tcPr>
            <w:tcW w:w="984" w:type="pct"/>
          </w:tcPr>
          <w:p w:rsidR="006D267E" w:rsidRDefault="006D267E">
            <w:pPr>
              <w:spacing w:line="460" w:lineRule="exact"/>
              <w:rPr>
                <w:sz w:val="24"/>
              </w:rPr>
            </w:pPr>
          </w:p>
        </w:tc>
      </w:tr>
      <w:tr w:rsidR="006D267E">
        <w:trPr>
          <w:jc w:val="center"/>
        </w:trPr>
        <w:tc>
          <w:tcPr>
            <w:tcW w:w="730" w:type="pct"/>
          </w:tcPr>
          <w:p w:rsidR="006D267E" w:rsidRDefault="006D267E">
            <w:pPr>
              <w:spacing w:line="460" w:lineRule="exact"/>
              <w:rPr>
                <w:sz w:val="24"/>
              </w:rPr>
            </w:pPr>
          </w:p>
        </w:tc>
        <w:tc>
          <w:tcPr>
            <w:tcW w:w="1278" w:type="pct"/>
          </w:tcPr>
          <w:p w:rsidR="006D267E" w:rsidRDefault="006D267E">
            <w:pPr>
              <w:spacing w:line="460" w:lineRule="exact"/>
              <w:rPr>
                <w:sz w:val="24"/>
              </w:rPr>
            </w:pPr>
          </w:p>
        </w:tc>
        <w:tc>
          <w:tcPr>
            <w:tcW w:w="806" w:type="pct"/>
          </w:tcPr>
          <w:p w:rsidR="006D267E" w:rsidRDefault="006D267E">
            <w:pPr>
              <w:spacing w:line="460" w:lineRule="exact"/>
              <w:rPr>
                <w:sz w:val="24"/>
              </w:rPr>
            </w:pPr>
          </w:p>
        </w:tc>
        <w:tc>
          <w:tcPr>
            <w:tcW w:w="1202" w:type="pct"/>
          </w:tcPr>
          <w:p w:rsidR="006D267E" w:rsidRDefault="006D267E">
            <w:pPr>
              <w:spacing w:line="460" w:lineRule="exact"/>
              <w:rPr>
                <w:sz w:val="24"/>
              </w:rPr>
            </w:pPr>
          </w:p>
        </w:tc>
        <w:tc>
          <w:tcPr>
            <w:tcW w:w="984" w:type="pct"/>
          </w:tcPr>
          <w:p w:rsidR="006D267E" w:rsidRDefault="006D267E">
            <w:pPr>
              <w:spacing w:line="460" w:lineRule="exact"/>
              <w:rPr>
                <w:sz w:val="24"/>
              </w:rPr>
            </w:pPr>
          </w:p>
        </w:tc>
      </w:tr>
    </w:tbl>
    <w:p w:rsidR="006D267E" w:rsidRDefault="006D267E">
      <w:pPr>
        <w:spacing w:line="360" w:lineRule="auto"/>
        <w:ind w:right="84" w:firstLine="420"/>
        <w:rPr>
          <w:b/>
          <w:position w:val="-40"/>
          <w:sz w:val="24"/>
        </w:rPr>
      </w:pPr>
    </w:p>
    <w:p w:rsidR="006D267E" w:rsidRDefault="006D267E">
      <w:pPr>
        <w:spacing w:line="460" w:lineRule="exact"/>
        <w:ind w:left="192"/>
        <w:rPr>
          <w:sz w:val="24"/>
        </w:rPr>
      </w:pPr>
    </w:p>
    <w:p w:rsidR="006D267E" w:rsidRDefault="002F65ED" w:rsidP="00646F97">
      <w:pPr>
        <w:spacing w:line="360" w:lineRule="auto"/>
        <w:ind w:right="84" w:firstLineChars="100" w:firstLine="223"/>
        <w:rPr>
          <w:sz w:val="24"/>
        </w:rPr>
      </w:pPr>
      <w:r>
        <w:rPr>
          <w:rFonts w:hAnsiTheme="minorEastAsia"/>
          <w:sz w:val="24"/>
        </w:rPr>
        <w:t>投标人名称：</w:t>
      </w:r>
    </w:p>
    <w:p w:rsidR="006D267E" w:rsidRDefault="006D267E" w:rsidP="00646F97">
      <w:pPr>
        <w:spacing w:line="360" w:lineRule="auto"/>
        <w:ind w:right="84" w:firstLineChars="100" w:firstLine="223"/>
        <w:rPr>
          <w:sz w:val="24"/>
        </w:rPr>
      </w:pPr>
    </w:p>
    <w:p w:rsidR="006D267E" w:rsidRDefault="002F65ED" w:rsidP="00646F97">
      <w:pPr>
        <w:spacing w:line="360" w:lineRule="auto"/>
        <w:ind w:right="84" w:firstLineChars="100" w:firstLine="223"/>
        <w:rPr>
          <w:position w:val="-40"/>
          <w:sz w:val="24"/>
        </w:rPr>
      </w:pPr>
      <w:r>
        <w:rPr>
          <w:rFonts w:hAnsiTheme="minorEastAsia"/>
          <w:sz w:val="24"/>
        </w:rPr>
        <w:t>日期：</w:t>
      </w:r>
    </w:p>
    <w:p w:rsidR="006D267E" w:rsidRDefault="006D267E">
      <w:pPr>
        <w:spacing w:line="360" w:lineRule="auto"/>
        <w:ind w:right="84" w:firstLine="420"/>
        <w:rPr>
          <w:position w:val="-40"/>
          <w:sz w:val="24"/>
        </w:rPr>
      </w:pPr>
    </w:p>
    <w:p w:rsidR="006D267E" w:rsidRDefault="006D267E">
      <w:pPr>
        <w:spacing w:line="360" w:lineRule="auto"/>
        <w:ind w:right="84" w:firstLine="420"/>
        <w:rPr>
          <w:position w:val="-40"/>
          <w:sz w:val="24"/>
        </w:rPr>
      </w:pPr>
    </w:p>
    <w:p w:rsidR="006D267E" w:rsidRDefault="006D267E">
      <w:pPr>
        <w:spacing w:line="360" w:lineRule="auto"/>
        <w:ind w:right="84" w:firstLine="420"/>
        <w:rPr>
          <w:position w:val="-40"/>
          <w:sz w:val="24"/>
        </w:rPr>
      </w:pPr>
    </w:p>
    <w:p w:rsidR="006D267E" w:rsidRDefault="006D267E">
      <w:pPr>
        <w:spacing w:line="360" w:lineRule="auto"/>
        <w:ind w:right="84" w:firstLine="420"/>
        <w:rPr>
          <w:position w:val="-40"/>
          <w:sz w:val="24"/>
        </w:rPr>
      </w:pPr>
    </w:p>
    <w:p w:rsidR="006D267E" w:rsidRDefault="002F65ED">
      <w:pPr>
        <w:widowControl/>
        <w:jc w:val="left"/>
        <w:rPr>
          <w:b/>
          <w:sz w:val="24"/>
        </w:rPr>
      </w:pPr>
      <w:r>
        <w:rPr>
          <w:b/>
          <w:sz w:val="24"/>
        </w:rPr>
        <w:br w:type="page"/>
      </w:r>
    </w:p>
    <w:p w:rsidR="006D267E" w:rsidRDefault="002F65ED">
      <w:pPr>
        <w:spacing w:line="460" w:lineRule="exact"/>
        <w:rPr>
          <w:b/>
          <w:sz w:val="24"/>
        </w:rPr>
      </w:pPr>
      <w:r>
        <w:rPr>
          <w:b/>
          <w:sz w:val="24"/>
        </w:rPr>
        <w:lastRenderedPageBreak/>
        <w:t>附件</w:t>
      </w:r>
      <w:r>
        <w:rPr>
          <w:rFonts w:hint="eastAsia"/>
          <w:b/>
          <w:sz w:val="24"/>
        </w:rPr>
        <w:t>4</w:t>
      </w:r>
    </w:p>
    <w:p w:rsidR="006D267E" w:rsidRDefault="002F65ED">
      <w:pPr>
        <w:tabs>
          <w:tab w:val="left" w:pos="3780"/>
          <w:tab w:val="left" w:pos="3960"/>
        </w:tabs>
        <w:spacing w:line="460" w:lineRule="exact"/>
        <w:jc w:val="center"/>
        <w:rPr>
          <w:b/>
          <w:sz w:val="24"/>
        </w:rPr>
      </w:pPr>
      <w:r>
        <w:rPr>
          <w:b/>
          <w:sz w:val="24"/>
        </w:rPr>
        <w:t>开标分项一览表</w:t>
      </w:r>
    </w:p>
    <w:p w:rsidR="006D267E" w:rsidRDefault="002F65ED">
      <w:pPr>
        <w:spacing w:line="460" w:lineRule="exact"/>
        <w:ind w:left="192"/>
        <w:rPr>
          <w:sz w:val="24"/>
        </w:rPr>
      </w:pPr>
      <w:r>
        <w:rPr>
          <w:sz w:val="24"/>
        </w:rPr>
        <w:t>项目名称：</w:t>
      </w:r>
    </w:p>
    <w:p w:rsidR="006D267E" w:rsidRDefault="002F65ED">
      <w:pPr>
        <w:spacing w:line="460" w:lineRule="exact"/>
        <w:ind w:left="192"/>
        <w:rPr>
          <w:sz w:val="24"/>
        </w:rPr>
      </w:pPr>
      <w:r>
        <w:rPr>
          <w:sz w:val="24"/>
        </w:rPr>
        <w:t>项目编号：</w:t>
      </w:r>
    </w:p>
    <w:p w:rsidR="006D267E" w:rsidRDefault="002F65ED">
      <w:pPr>
        <w:spacing w:line="460" w:lineRule="exact"/>
        <w:ind w:left="192"/>
        <w:rPr>
          <w:sz w:val="24"/>
        </w:rPr>
      </w:pPr>
      <w:r>
        <w:rPr>
          <w:sz w:val="24"/>
        </w:rPr>
        <w:t>包号：</w:t>
      </w:r>
    </w:p>
    <w:p w:rsidR="006D267E" w:rsidRDefault="002F65ED" w:rsidP="00646F97">
      <w:pPr>
        <w:spacing w:line="460" w:lineRule="exact"/>
        <w:ind w:firstLineChars="2900" w:firstLine="6472"/>
        <w:rPr>
          <w:sz w:val="24"/>
        </w:rPr>
      </w:pP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6D267E">
        <w:trPr>
          <w:cantSplit/>
          <w:jc w:val="center"/>
        </w:trPr>
        <w:tc>
          <w:tcPr>
            <w:tcW w:w="457" w:type="pct"/>
            <w:vAlign w:val="center"/>
          </w:tcPr>
          <w:p w:rsidR="006D267E" w:rsidRDefault="002F65ED">
            <w:pPr>
              <w:jc w:val="center"/>
              <w:rPr>
                <w:szCs w:val="21"/>
              </w:rPr>
            </w:pPr>
            <w:r>
              <w:rPr>
                <w:szCs w:val="21"/>
              </w:rPr>
              <w:t>序号</w:t>
            </w:r>
          </w:p>
        </w:tc>
        <w:tc>
          <w:tcPr>
            <w:tcW w:w="2019" w:type="pct"/>
            <w:gridSpan w:val="2"/>
            <w:vAlign w:val="center"/>
          </w:tcPr>
          <w:p w:rsidR="006D267E" w:rsidRDefault="002F65ED">
            <w:pPr>
              <w:jc w:val="center"/>
              <w:rPr>
                <w:szCs w:val="21"/>
              </w:rPr>
            </w:pPr>
            <w:r>
              <w:rPr>
                <w:szCs w:val="21"/>
              </w:rPr>
              <w:t>价格分项组成</w:t>
            </w:r>
          </w:p>
        </w:tc>
        <w:tc>
          <w:tcPr>
            <w:tcW w:w="1743" w:type="pct"/>
            <w:vAlign w:val="center"/>
          </w:tcPr>
          <w:p w:rsidR="006D267E" w:rsidRDefault="002F65ED">
            <w:pPr>
              <w:jc w:val="center"/>
              <w:rPr>
                <w:szCs w:val="21"/>
              </w:rPr>
            </w:pPr>
            <w:r>
              <w:rPr>
                <w:szCs w:val="21"/>
              </w:rPr>
              <w:t>报价</w:t>
            </w:r>
          </w:p>
        </w:tc>
        <w:tc>
          <w:tcPr>
            <w:tcW w:w="781" w:type="pct"/>
          </w:tcPr>
          <w:p w:rsidR="006D267E" w:rsidRDefault="002F65ED">
            <w:pPr>
              <w:jc w:val="center"/>
              <w:rPr>
                <w:szCs w:val="21"/>
              </w:rPr>
            </w:pPr>
            <w:r>
              <w:rPr>
                <w:rFonts w:hint="eastAsia"/>
                <w:szCs w:val="21"/>
              </w:rPr>
              <w:t>备注</w:t>
            </w:r>
          </w:p>
          <w:p w:rsidR="006D267E" w:rsidRDefault="002F65ED">
            <w:pPr>
              <w:jc w:val="center"/>
              <w:rPr>
                <w:szCs w:val="21"/>
              </w:rPr>
            </w:pPr>
            <w:r>
              <w:rPr>
                <w:rFonts w:hint="eastAsia"/>
                <w:szCs w:val="21"/>
              </w:rPr>
              <w:t>（不涉及的条目请在本栏标注）</w:t>
            </w:r>
          </w:p>
        </w:tc>
      </w:tr>
      <w:tr w:rsidR="006D267E">
        <w:trPr>
          <w:cantSplit/>
          <w:jc w:val="center"/>
        </w:trPr>
        <w:tc>
          <w:tcPr>
            <w:tcW w:w="457" w:type="pct"/>
            <w:vMerge w:val="restart"/>
            <w:vAlign w:val="center"/>
          </w:tcPr>
          <w:p w:rsidR="006D267E" w:rsidRDefault="002F65ED">
            <w:pPr>
              <w:jc w:val="center"/>
              <w:rPr>
                <w:szCs w:val="21"/>
              </w:rPr>
            </w:pPr>
            <w:r>
              <w:rPr>
                <w:szCs w:val="21"/>
              </w:rPr>
              <w:t>1</w:t>
            </w:r>
          </w:p>
        </w:tc>
        <w:tc>
          <w:tcPr>
            <w:tcW w:w="736" w:type="pct"/>
            <w:vMerge w:val="restart"/>
            <w:vAlign w:val="center"/>
          </w:tcPr>
          <w:p w:rsidR="006D267E" w:rsidRDefault="002F65ED">
            <w:pPr>
              <w:jc w:val="center"/>
              <w:rPr>
                <w:szCs w:val="21"/>
              </w:rPr>
            </w:pPr>
            <w:r>
              <w:rPr>
                <w:szCs w:val="21"/>
              </w:rPr>
              <w:t>人员费用</w:t>
            </w:r>
          </w:p>
        </w:tc>
        <w:tc>
          <w:tcPr>
            <w:tcW w:w="1283" w:type="pct"/>
            <w:vAlign w:val="center"/>
          </w:tcPr>
          <w:p w:rsidR="006D267E" w:rsidRDefault="002F65ED">
            <w:pPr>
              <w:jc w:val="center"/>
              <w:rPr>
                <w:szCs w:val="21"/>
              </w:rPr>
            </w:pPr>
            <w:r>
              <w:rPr>
                <w:szCs w:val="21"/>
              </w:rPr>
              <w:t>人员工资：</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Merge/>
            <w:vAlign w:val="center"/>
          </w:tcPr>
          <w:p w:rsidR="006D267E" w:rsidRDefault="006D267E">
            <w:pPr>
              <w:jc w:val="center"/>
              <w:rPr>
                <w:szCs w:val="21"/>
              </w:rPr>
            </w:pPr>
          </w:p>
        </w:tc>
        <w:tc>
          <w:tcPr>
            <w:tcW w:w="736" w:type="pct"/>
            <w:vMerge/>
            <w:vAlign w:val="center"/>
          </w:tcPr>
          <w:p w:rsidR="006D267E" w:rsidRDefault="006D267E">
            <w:pPr>
              <w:jc w:val="center"/>
              <w:rPr>
                <w:szCs w:val="21"/>
              </w:rPr>
            </w:pPr>
          </w:p>
        </w:tc>
        <w:tc>
          <w:tcPr>
            <w:tcW w:w="1283" w:type="pct"/>
            <w:vAlign w:val="center"/>
          </w:tcPr>
          <w:p w:rsidR="006D267E" w:rsidRDefault="002F65ED">
            <w:pPr>
              <w:jc w:val="center"/>
              <w:rPr>
                <w:szCs w:val="21"/>
              </w:rPr>
            </w:pPr>
            <w:r>
              <w:rPr>
                <w:rFonts w:hint="eastAsia"/>
                <w:szCs w:val="21"/>
              </w:rPr>
              <w:t>社会保险：</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Merge/>
            <w:vAlign w:val="center"/>
          </w:tcPr>
          <w:p w:rsidR="006D267E" w:rsidRDefault="006D267E">
            <w:pPr>
              <w:jc w:val="center"/>
              <w:rPr>
                <w:szCs w:val="21"/>
              </w:rPr>
            </w:pPr>
          </w:p>
        </w:tc>
        <w:tc>
          <w:tcPr>
            <w:tcW w:w="736" w:type="pct"/>
            <w:vMerge/>
            <w:vAlign w:val="center"/>
          </w:tcPr>
          <w:p w:rsidR="006D267E" w:rsidRDefault="006D267E">
            <w:pPr>
              <w:jc w:val="center"/>
              <w:rPr>
                <w:szCs w:val="21"/>
              </w:rPr>
            </w:pPr>
          </w:p>
        </w:tc>
        <w:tc>
          <w:tcPr>
            <w:tcW w:w="1283" w:type="pct"/>
            <w:vAlign w:val="center"/>
          </w:tcPr>
          <w:p w:rsidR="006D267E" w:rsidRDefault="002F65ED">
            <w:pPr>
              <w:jc w:val="left"/>
              <w:rPr>
                <w:szCs w:val="21"/>
              </w:rPr>
            </w:pPr>
            <w:r>
              <w:rPr>
                <w:rFonts w:hint="eastAsia"/>
                <w:szCs w:val="21"/>
              </w:rPr>
              <w:t>住房公积金：</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Merge/>
            <w:vAlign w:val="center"/>
          </w:tcPr>
          <w:p w:rsidR="006D267E" w:rsidRDefault="006D267E">
            <w:pPr>
              <w:jc w:val="center"/>
              <w:rPr>
                <w:szCs w:val="21"/>
              </w:rPr>
            </w:pPr>
          </w:p>
        </w:tc>
        <w:tc>
          <w:tcPr>
            <w:tcW w:w="736" w:type="pct"/>
            <w:vMerge/>
            <w:vAlign w:val="center"/>
          </w:tcPr>
          <w:p w:rsidR="006D267E" w:rsidRDefault="006D267E">
            <w:pPr>
              <w:jc w:val="center"/>
              <w:rPr>
                <w:szCs w:val="21"/>
              </w:rPr>
            </w:pPr>
          </w:p>
        </w:tc>
        <w:tc>
          <w:tcPr>
            <w:tcW w:w="1283" w:type="pct"/>
            <w:vAlign w:val="center"/>
          </w:tcPr>
          <w:p w:rsidR="006D267E" w:rsidRDefault="002F65ED">
            <w:pPr>
              <w:jc w:val="center"/>
              <w:rPr>
                <w:szCs w:val="21"/>
              </w:rPr>
            </w:pPr>
            <w:r>
              <w:rPr>
                <w:szCs w:val="21"/>
              </w:rPr>
              <w:t>福利</w:t>
            </w:r>
            <w:r>
              <w:rPr>
                <w:rFonts w:hint="eastAsia"/>
                <w:szCs w:val="21"/>
              </w:rPr>
              <w:t>费</w:t>
            </w:r>
            <w:r>
              <w:rPr>
                <w:szCs w:val="21"/>
              </w:rPr>
              <w:t>：</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trHeight w:val="290"/>
          <w:jc w:val="center"/>
        </w:trPr>
        <w:tc>
          <w:tcPr>
            <w:tcW w:w="457" w:type="pct"/>
            <w:vMerge/>
            <w:vAlign w:val="center"/>
          </w:tcPr>
          <w:p w:rsidR="006D267E" w:rsidRDefault="006D267E">
            <w:pPr>
              <w:jc w:val="center"/>
              <w:rPr>
                <w:szCs w:val="21"/>
              </w:rPr>
            </w:pPr>
          </w:p>
        </w:tc>
        <w:tc>
          <w:tcPr>
            <w:tcW w:w="736" w:type="pct"/>
            <w:vMerge/>
            <w:vAlign w:val="center"/>
          </w:tcPr>
          <w:p w:rsidR="006D267E" w:rsidRDefault="006D267E">
            <w:pPr>
              <w:jc w:val="center"/>
              <w:rPr>
                <w:szCs w:val="21"/>
              </w:rPr>
            </w:pPr>
          </w:p>
        </w:tc>
        <w:tc>
          <w:tcPr>
            <w:tcW w:w="1283" w:type="pct"/>
            <w:vAlign w:val="center"/>
          </w:tcPr>
          <w:p w:rsidR="006D267E" w:rsidRDefault="002F65ED">
            <w:pPr>
              <w:jc w:val="center"/>
              <w:rPr>
                <w:szCs w:val="21"/>
              </w:rPr>
            </w:pPr>
            <w:r>
              <w:rPr>
                <w:rFonts w:hint="eastAsia"/>
                <w:szCs w:val="21"/>
              </w:rPr>
              <w:t>其他：</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trHeight w:val="129"/>
          <w:jc w:val="center"/>
        </w:trPr>
        <w:tc>
          <w:tcPr>
            <w:tcW w:w="457" w:type="pct"/>
            <w:vAlign w:val="center"/>
          </w:tcPr>
          <w:p w:rsidR="006D267E" w:rsidRDefault="002F65ED">
            <w:pPr>
              <w:jc w:val="center"/>
              <w:rPr>
                <w:szCs w:val="21"/>
              </w:rPr>
            </w:pPr>
            <w:r>
              <w:rPr>
                <w:szCs w:val="21"/>
              </w:rPr>
              <w:t>2</w:t>
            </w:r>
          </w:p>
        </w:tc>
        <w:tc>
          <w:tcPr>
            <w:tcW w:w="2019" w:type="pct"/>
            <w:gridSpan w:val="2"/>
            <w:vAlign w:val="center"/>
          </w:tcPr>
          <w:p w:rsidR="006D267E" w:rsidRDefault="002F65ED">
            <w:pPr>
              <w:jc w:val="center"/>
              <w:rPr>
                <w:szCs w:val="21"/>
              </w:rPr>
            </w:pPr>
            <w:r>
              <w:rPr>
                <w:szCs w:val="21"/>
              </w:rPr>
              <w:t>日常运行维护工具耗材费用</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trHeight w:val="60"/>
          <w:jc w:val="center"/>
        </w:trPr>
        <w:tc>
          <w:tcPr>
            <w:tcW w:w="457" w:type="pct"/>
            <w:vAlign w:val="center"/>
          </w:tcPr>
          <w:p w:rsidR="006D267E" w:rsidRDefault="002F65ED">
            <w:pPr>
              <w:jc w:val="center"/>
              <w:rPr>
                <w:szCs w:val="21"/>
              </w:rPr>
            </w:pPr>
            <w:r>
              <w:rPr>
                <w:szCs w:val="21"/>
              </w:rPr>
              <w:t>3</w:t>
            </w:r>
          </w:p>
        </w:tc>
        <w:tc>
          <w:tcPr>
            <w:tcW w:w="2019" w:type="pct"/>
            <w:gridSpan w:val="2"/>
            <w:vAlign w:val="center"/>
          </w:tcPr>
          <w:p w:rsidR="006D267E" w:rsidRDefault="002F65ED">
            <w:pPr>
              <w:jc w:val="center"/>
              <w:rPr>
                <w:szCs w:val="21"/>
              </w:rPr>
            </w:pPr>
            <w:r>
              <w:rPr>
                <w:rFonts w:hint="eastAsia"/>
                <w:szCs w:val="21"/>
              </w:rPr>
              <w:t>保洁</w:t>
            </w:r>
            <w:r>
              <w:rPr>
                <w:szCs w:val="21"/>
              </w:rPr>
              <w:t>工具耗材费用</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trHeight w:val="60"/>
          <w:jc w:val="center"/>
        </w:trPr>
        <w:tc>
          <w:tcPr>
            <w:tcW w:w="457" w:type="pct"/>
            <w:vAlign w:val="center"/>
          </w:tcPr>
          <w:p w:rsidR="006D267E" w:rsidRDefault="002F65ED">
            <w:pPr>
              <w:jc w:val="center"/>
              <w:rPr>
                <w:szCs w:val="21"/>
              </w:rPr>
            </w:pPr>
            <w:r>
              <w:rPr>
                <w:szCs w:val="21"/>
              </w:rPr>
              <w:t>4</w:t>
            </w:r>
          </w:p>
        </w:tc>
        <w:tc>
          <w:tcPr>
            <w:tcW w:w="2019" w:type="pct"/>
            <w:gridSpan w:val="2"/>
            <w:vAlign w:val="center"/>
          </w:tcPr>
          <w:p w:rsidR="006D267E" w:rsidRDefault="002F65ED">
            <w:pPr>
              <w:jc w:val="center"/>
              <w:rPr>
                <w:szCs w:val="21"/>
              </w:rPr>
            </w:pPr>
            <w:r>
              <w:rPr>
                <w:szCs w:val="21"/>
              </w:rPr>
              <w:t>秩序维护</w:t>
            </w:r>
            <w:r>
              <w:rPr>
                <w:rFonts w:hint="eastAsia"/>
                <w:szCs w:val="21"/>
              </w:rPr>
              <w:t>工具耗材</w:t>
            </w:r>
            <w:r>
              <w:rPr>
                <w:szCs w:val="21"/>
              </w:rPr>
              <w:t>费用</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Align w:val="center"/>
          </w:tcPr>
          <w:p w:rsidR="006D267E" w:rsidRDefault="002F65ED">
            <w:pPr>
              <w:jc w:val="center"/>
              <w:rPr>
                <w:szCs w:val="21"/>
              </w:rPr>
            </w:pPr>
            <w:r>
              <w:rPr>
                <w:szCs w:val="21"/>
              </w:rPr>
              <w:t>5</w:t>
            </w:r>
          </w:p>
        </w:tc>
        <w:tc>
          <w:tcPr>
            <w:tcW w:w="2019" w:type="pct"/>
            <w:gridSpan w:val="2"/>
            <w:vAlign w:val="center"/>
          </w:tcPr>
          <w:p w:rsidR="006D267E" w:rsidRDefault="002F65ED">
            <w:pPr>
              <w:jc w:val="center"/>
              <w:rPr>
                <w:szCs w:val="21"/>
              </w:rPr>
            </w:pPr>
            <w:r>
              <w:rPr>
                <w:szCs w:val="21"/>
              </w:rPr>
              <w:t>绿化养护费用</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Align w:val="center"/>
          </w:tcPr>
          <w:p w:rsidR="006D267E" w:rsidRDefault="002F65ED">
            <w:pPr>
              <w:jc w:val="center"/>
              <w:rPr>
                <w:szCs w:val="21"/>
              </w:rPr>
            </w:pPr>
            <w:r>
              <w:rPr>
                <w:rFonts w:hint="eastAsia"/>
                <w:szCs w:val="21"/>
              </w:rPr>
              <w:t>6</w:t>
            </w:r>
          </w:p>
        </w:tc>
        <w:tc>
          <w:tcPr>
            <w:tcW w:w="2019" w:type="pct"/>
            <w:gridSpan w:val="2"/>
            <w:vAlign w:val="center"/>
          </w:tcPr>
          <w:p w:rsidR="006D267E" w:rsidRDefault="002F65ED">
            <w:pPr>
              <w:jc w:val="center"/>
              <w:rPr>
                <w:szCs w:val="21"/>
              </w:rPr>
            </w:pPr>
            <w:r>
              <w:rPr>
                <w:rFonts w:hint="eastAsia"/>
                <w:szCs w:val="21"/>
              </w:rPr>
              <w:t>餐费</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Align w:val="center"/>
          </w:tcPr>
          <w:p w:rsidR="006D267E" w:rsidRDefault="002F65ED">
            <w:pPr>
              <w:jc w:val="center"/>
              <w:rPr>
                <w:szCs w:val="21"/>
              </w:rPr>
            </w:pPr>
            <w:r>
              <w:rPr>
                <w:rFonts w:hint="eastAsia"/>
                <w:szCs w:val="21"/>
              </w:rPr>
              <w:t>7</w:t>
            </w:r>
          </w:p>
        </w:tc>
        <w:tc>
          <w:tcPr>
            <w:tcW w:w="2019" w:type="pct"/>
            <w:gridSpan w:val="2"/>
            <w:vAlign w:val="center"/>
          </w:tcPr>
          <w:p w:rsidR="006D267E" w:rsidRDefault="002F65ED">
            <w:pPr>
              <w:jc w:val="center"/>
              <w:rPr>
                <w:szCs w:val="21"/>
              </w:rPr>
            </w:pPr>
            <w:r>
              <w:rPr>
                <w:rFonts w:hint="eastAsia"/>
                <w:szCs w:val="21"/>
              </w:rPr>
              <w:t>服装费用</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Align w:val="center"/>
          </w:tcPr>
          <w:p w:rsidR="006D267E" w:rsidRDefault="002F65ED">
            <w:pPr>
              <w:jc w:val="center"/>
              <w:rPr>
                <w:szCs w:val="21"/>
              </w:rPr>
            </w:pPr>
            <w:r>
              <w:rPr>
                <w:rFonts w:hint="eastAsia"/>
                <w:szCs w:val="21"/>
              </w:rPr>
              <w:t>8</w:t>
            </w:r>
          </w:p>
        </w:tc>
        <w:tc>
          <w:tcPr>
            <w:tcW w:w="2019" w:type="pct"/>
            <w:gridSpan w:val="2"/>
            <w:vAlign w:val="center"/>
          </w:tcPr>
          <w:p w:rsidR="006D267E" w:rsidRDefault="002F65ED">
            <w:pPr>
              <w:jc w:val="center"/>
              <w:rPr>
                <w:szCs w:val="21"/>
              </w:rPr>
            </w:pPr>
            <w:r>
              <w:rPr>
                <w:szCs w:val="21"/>
              </w:rPr>
              <w:t>办公费用</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Align w:val="center"/>
          </w:tcPr>
          <w:p w:rsidR="006D267E" w:rsidRDefault="002F65ED">
            <w:pPr>
              <w:jc w:val="center"/>
              <w:rPr>
                <w:szCs w:val="21"/>
              </w:rPr>
            </w:pPr>
            <w:r>
              <w:rPr>
                <w:rFonts w:hint="eastAsia"/>
                <w:szCs w:val="21"/>
              </w:rPr>
              <w:t>9</w:t>
            </w:r>
          </w:p>
        </w:tc>
        <w:tc>
          <w:tcPr>
            <w:tcW w:w="2019" w:type="pct"/>
            <w:gridSpan w:val="2"/>
            <w:vAlign w:val="center"/>
          </w:tcPr>
          <w:p w:rsidR="006D267E" w:rsidRDefault="002F65ED">
            <w:pPr>
              <w:jc w:val="center"/>
              <w:rPr>
                <w:szCs w:val="21"/>
              </w:rPr>
            </w:pPr>
            <w:r>
              <w:rPr>
                <w:szCs w:val="21"/>
              </w:rPr>
              <w:t>固定资产折旧</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Align w:val="center"/>
          </w:tcPr>
          <w:p w:rsidR="006D267E" w:rsidRDefault="002F65ED">
            <w:pPr>
              <w:jc w:val="center"/>
              <w:rPr>
                <w:szCs w:val="21"/>
              </w:rPr>
            </w:pPr>
            <w:r>
              <w:rPr>
                <w:rFonts w:hint="eastAsia"/>
                <w:szCs w:val="21"/>
              </w:rPr>
              <w:t>10</w:t>
            </w:r>
          </w:p>
        </w:tc>
        <w:tc>
          <w:tcPr>
            <w:tcW w:w="2019" w:type="pct"/>
            <w:gridSpan w:val="2"/>
            <w:vAlign w:val="center"/>
          </w:tcPr>
          <w:p w:rsidR="006D267E" w:rsidRDefault="002F65ED">
            <w:pPr>
              <w:jc w:val="center"/>
              <w:rPr>
                <w:szCs w:val="21"/>
              </w:rPr>
            </w:pPr>
            <w:r>
              <w:rPr>
                <w:szCs w:val="21"/>
              </w:rPr>
              <w:t>利润</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Align w:val="center"/>
          </w:tcPr>
          <w:p w:rsidR="006D267E" w:rsidRDefault="002F65ED">
            <w:pPr>
              <w:jc w:val="center"/>
              <w:rPr>
                <w:szCs w:val="21"/>
              </w:rPr>
            </w:pPr>
            <w:r>
              <w:rPr>
                <w:rFonts w:hint="eastAsia"/>
                <w:szCs w:val="21"/>
              </w:rPr>
              <w:t>11</w:t>
            </w:r>
          </w:p>
        </w:tc>
        <w:tc>
          <w:tcPr>
            <w:tcW w:w="2019" w:type="pct"/>
            <w:gridSpan w:val="2"/>
            <w:vAlign w:val="center"/>
          </w:tcPr>
          <w:p w:rsidR="006D267E" w:rsidRDefault="002F65ED">
            <w:pPr>
              <w:jc w:val="center"/>
              <w:rPr>
                <w:szCs w:val="21"/>
              </w:rPr>
            </w:pPr>
            <w:r>
              <w:rPr>
                <w:szCs w:val="21"/>
              </w:rPr>
              <w:t>税金</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457" w:type="pct"/>
            <w:vAlign w:val="center"/>
          </w:tcPr>
          <w:p w:rsidR="006D267E" w:rsidRDefault="002F65ED">
            <w:pPr>
              <w:jc w:val="center"/>
              <w:rPr>
                <w:szCs w:val="21"/>
              </w:rPr>
            </w:pPr>
            <w:r>
              <w:rPr>
                <w:rFonts w:hint="eastAsia"/>
                <w:szCs w:val="21"/>
              </w:rPr>
              <w:t>12</w:t>
            </w:r>
          </w:p>
        </w:tc>
        <w:tc>
          <w:tcPr>
            <w:tcW w:w="2019" w:type="pct"/>
            <w:gridSpan w:val="2"/>
            <w:vAlign w:val="center"/>
          </w:tcPr>
          <w:p w:rsidR="006D267E" w:rsidRDefault="002F65ED">
            <w:pPr>
              <w:jc w:val="center"/>
              <w:rPr>
                <w:szCs w:val="21"/>
              </w:rPr>
            </w:pPr>
            <w:r>
              <w:rPr>
                <w:szCs w:val="21"/>
              </w:rPr>
              <w:t>其他需要列明的费用</w:t>
            </w:r>
          </w:p>
        </w:tc>
        <w:tc>
          <w:tcPr>
            <w:tcW w:w="1743" w:type="pct"/>
            <w:vAlign w:val="center"/>
          </w:tcPr>
          <w:p w:rsidR="006D267E" w:rsidRDefault="006D267E">
            <w:pPr>
              <w:jc w:val="left"/>
              <w:rPr>
                <w:szCs w:val="21"/>
              </w:rPr>
            </w:pPr>
          </w:p>
        </w:tc>
        <w:tc>
          <w:tcPr>
            <w:tcW w:w="781" w:type="pct"/>
          </w:tcPr>
          <w:p w:rsidR="006D267E" w:rsidRDefault="006D267E">
            <w:pPr>
              <w:jc w:val="left"/>
              <w:rPr>
                <w:szCs w:val="21"/>
              </w:rPr>
            </w:pPr>
          </w:p>
        </w:tc>
      </w:tr>
      <w:tr w:rsidR="006D267E">
        <w:trPr>
          <w:cantSplit/>
          <w:jc w:val="center"/>
        </w:trPr>
        <w:tc>
          <w:tcPr>
            <w:tcW w:w="2476" w:type="pct"/>
            <w:gridSpan w:val="3"/>
            <w:vAlign w:val="center"/>
          </w:tcPr>
          <w:p w:rsidR="006D267E" w:rsidRDefault="002F65ED">
            <w:pPr>
              <w:jc w:val="center"/>
              <w:rPr>
                <w:szCs w:val="21"/>
              </w:rPr>
            </w:pPr>
            <w:r>
              <w:rPr>
                <w:szCs w:val="21"/>
              </w:rPr>
              <w:t>合计</w:t>
            </w:r>
          </w:p>
        </w:tc>
        <w:tc>
          <w:tcPr>
            <w:tcW w:w="1" w:type="pct"/>
            <w:gridSpan w:val="2"/>
            <w:vAlign w:val="center"/>
          </w:tcPr>
          <w:p w:rsidR="006D267E" w:rsidRDefault="006D267E">
            <w:pPr>
              <w:jc w:val="left"/>
              <w:rPr>
                <w:szCs w:val="21"/>
              </w:rPr>
            </w:pPr>
          </w:p>
        </w:tc>
      </w:tr>
    </w:tbl>
    <w:p w:rsidR="006D267E" w:rsidRDefault="002F65ED">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6D267E" w:rsidRDefault="002F65ED" w:rsidP="00646F97">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6D267E" w:rsidRDefault="002F65ED" w:rsidP="00646F97">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rFonts w:hint="eastAsia"/>
          <w:kern w:val="0"/>
          <w:sz w:val="24"/>
          <w:szCs w:val="24"/>
        </w:rPr>
        <w:t>+</w:t>
      </w:r>
      <w:r>
        <w:rPr>
          <w:rFonts w:hint="eastAsia"/>
          <w:kern w:val="0"/>
          <w:sz w:val="24"/>
          <w:szCs w:val="24"/>
        </w:rPr>
        <w:t>福利费</w:t>
      </w:r>
      <w:r>
        <w:rPr>
          <w:kern w:val="0"/>
          <w:sz w:val="24"/>
          <w:szCs w:val="24"/>
        </w:rPr>
        <w:t>应与《人员</w:t>
      </w:r>
      <w:r>
        <w:rPr>
          <w:rFonts w:hint="eastAsia"/>
          <w:kern w:val="0"/>
          <w:sz w:val="24"/>
          <w:szCs w:val="24"/>
        </w:rPr>
        <w:t>费用</w:t>
      </w:r>
      <w:r>
        <w:rPr>
          <w:kern w:val="0"/>
          <w:sz w:val="24"/>
          <w:szCs w:val="24"/>
        </w:rPr>
        <w:t>分项一览表》合计金额保持一致。</w:t>
      </w:r>
    </w:p>
    <w:p w:rsidR="006D267E" w:rsidRDefault="002F65ED" w:rsidP="00646F97">
      <w:pPr>
        <w:spacing w:line="360" w:lineRule="auto"/>
        <w:ind w:firstLineChars="200" w:firstLine="446"/>
        <w:rPr>
          <w:kern w:val="0"/>
          <w:sz w:val="24"/>
          <w:szCs w:val="24"/>
        </w:rPr>
      </w:pPr>
      <w:r>
        <w:rPr>
          <w:kern w:val="0"/>
          <w:sz w:val="24"/>
          <w:szCs w:val="24"/>
        </w:rPr>
        <w:t>4</w:t>
      </w:r>
      <w:r>
        <w:rPr>
          <w:rFonts w:hint="eastAsia"/>
          <w:kern w:val="0"/>
          <w:sz w:val="24"/>
          <w:szCs w:val="24"/>
        </w:rPr>
        <w:t>．福利费包含但不限于防暑降温费、冬季取暖补贴和集中供热采暖补贴等费用</w:t>
      </w:r>
      <w:r>
        <w:rPr>
          <w:kern w:val="0"/>
          <w:sz w:val="24"/>
          <w:szCs w:val="24"/>
        </w:rPr>
        <w:t>。</w:t>
      </w:r>
    </w:p>
    <w:p w:rsidR="006D267E" w:rsidRDefault="002F65ED" w:rsidP="00646F97">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6D267E" w:rsidRDefault="002F65ED" w:rsidP="00646F97">
      <w:pPr>
        <w:spacing w:line="360" w:lineRule="auto"/>
        <w:ind w:right="85" w:firstLineChars="200" w:firstLine="446"/>
        <w:rPr>
          <w:sz w:val="24"/>
        </w:rPr>
      </w:pPr>
      <w:r>
        <w:rPr>
          <w:sz w:val="24"/>
        </w:rPr>
        <w:t>投标人名称：</w:t>
      </w:r>
    </w:p>
    <w:p w:rsidR="006D267E" w:rsidRDefault="002F65ED" w:rsidP="00646F97">
      <w:pPr>
        <w:spacing w:line="360" w:lineRule="auto"/>
        <w:ind w:right="85" w:firstLineChars="200" w:firstLine="446"/>
        <w:rPr>
          <w:b/>
          <w:sz w:val="24"/>
        </w:rPr>
      </w:pPr>
      <w:r>
        <w:rPr>
          <w:sz w:val="24"/>
        </w:rPr>
        <w:t>日期：</w:t>
      </w:r>
      <w:r>
        <w:rPr>
          <w:b/>
          <w:sz w:val="24"/>
        </w:rPr>
        <w:br w:type="page"/>
      </w:r>
    </w:p>
    <w:p w:rsidR="006D267E" w:rsidRDefault="002F65ED">
      <w:pPr>
        <w:spacing w:line="460" w:lineRule="exact"/>
        <w:rPr>
          <w:b/>
          <w:sz w:val="24"/>
        </w:rPr>
      </w:pPr>
      <w:r>
        <w:rPr>
          <w:rFonts w:hAnsiTheme="minorEastAsia"/>
          <w:b/>
          <w:sz w:val="24"/>
        </w:rPr>
        <w:lastRenderedPageBreak/>
        <w:t>附件</w:t>
      </w:r>
      <w:r>
        <w:rPr>
          <w:rFonts w:hint="eastAsia"/>
          <w:b/>
          <w:sz w:val="24"/>
        </w:rPr>
        <w:t>5</w:t>
      </w:r>
    </w:p>
    <w:p w:rsidR="006D267E" w:rsidRDefault="002F65ED">
      <w:pPr>
        <w:tabs>
          <w:tab w:val="left" w:pos="3780"/>
          <w:tab w:val="left" w:pos="3960"/>
        </w:tabs>
        <w:spacing w:line="460" w:lineRule="exact"/>
        <w:jc w:val="center"/>
        <w:rPr>
          <w:b/>
          <w:sz w:val="24"/>
        </w:rPr>
      </w:pPr>
      <w:r>
        <w:rPr>
          <w:rFonts w:hAnsiTheme="minorEastAsia"/>
          <w:b/>
          <w:sz w:val="24"/>
        </w:rPr>
        <w:t>人员</w:t>
      </w:r>
      <w:r>
        <w:rPr>
          <w:rFonts w:hAnsiTheme="minorEastAsia" w:hint="eastAsia"/>
          <w:b/>
          <w:sz w:val="24"/>
        </w:rPr>
        <w:t>费用</w:t>
      </w:r>
      <w:r>
        <w:rPr>
          <w:rFonts w:hAnsiTheme="minorEastAsia"/>
          <w:b/>
          <w:sz w:val="24"/>
        </w:rPr>
        <w:t>分项一览表</w:t>
      </w:r>
    </w:p>
    <w:p w:rsidR="006D267E" w:rsidRDefault="002F65ED">
      <w:pPr>
        <w:spacing w:line="460" w:lineRule="exact"/>
        <w:ind w:left="192"/>
        <w:rPr>
          <w:sz w:val="24"/>
        </w:rPr>
      </w:pPr>
      <w:r>
        <w:rPr>
          <w:rFonts w:hAnsiTheme="minorEastAsia"/>
          <w:sz w:val="24"/>
        </w:rPr>
        <w:t>项目名称：</w:t>
      </w:r>
    </w:p>
    <w:p w:rsidR="006D267E" w:rsidRDefault="002F65ED">
      <w:pPr>
        <w:spacing w:line="460" w:lineRule="exact"/>
        <w:ind w:left="192"/>
        <w:rPr>
          <w:sz w:val="24"/>
        </w:rPr>
      </w:pPr>
      <w:r>
        <w:rPr>
          <w:rFonts w:hAnsiTheme="minorEastAsia"/>
          <w:sz w:val="24"/>
        </w:rPr>
        <w:t>项目编号：</w:t>
      </w:r>
    </w:p>
    <w:p w:rsidR="006D267E" w:rsidRDefault="002F65ED">
      <w:pPr>
        <w:spacing w:line="460" w:lineRule="exact"/>
        <w:ind w:left="192"/>
        <w:rPr>
          <w:sz w:val="24"/>
        </w:rPr>
      </w:pPr>
      <w:r>
        <w:rPr>
          <w:rFonts w:hAnsiTheme="minorEastAsia"/>
          <w:sz w:val="24"/>
        </w:rPr>
        <w:t>包号：</w:t>
      </w:r>
    </w:p>
    <w:p w:rsidR="006D267E" w:rsidRDefault="002F65ED" w:rsidP="00646F97">
      <w:pPr>
        <w:spacing w:line="460" w:lineRule="exact"/>
        <w:ind w:firstLineChars="2900" w:firstLine="6472"/>
        <w:rPr>
          <w:sz w:val="24"/>
        </w:rPr>
      </w:pPr>
      <w:r>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6D267E">
        <w:trPr>
          <w:cantSplit/>
          <w:trHeight w:val="643"/>
          <w:jc w:val="center"/>
        </w:trPr>
        <w:tc>
          <w:tcPr>
            <w:tcW w:w="897" w:type="dxa"/>
            <w:vAlign w:val="center"/>
          </w:tcPr>
          <w:p w:rsidR="006D267E" w:rsidRDefault="002F65ED">
            <w:pPr>
              <w:jc w:val="center"/>
              <w:rPr>
                <w:sz w:val="24"/>
                <w:szCs w:val="24"/>
              </w:rPr>
            </w:pPr>
            <w:r>
              <w:rPr>
                <w:rFonts w:hAnsiTheme="minorEastAsia" w:hint="eastAsia"/>
                <w:sz w:val="24"/>
                <w:szCs w:val="24"/>
              </w:rPr>
              <w:t>序号</w:t>
            </w:r>
          </w:p>
        </w:tc>
        <w:tc>
          <w:tcPr>
            <w:tcW w:w="1335" w:type="dxa"/>
            <w:vAlign w:val="center"/>
          </w:tcPr>
          <w:p w:rsidR="006D267E" w:rsidRDefault="002F65ED">
            <w:pPr>
              <w:jc w:val="center"/>
              <w:rPr>
                <w:sz w:val="24"/>
                <w:szCs w:val="24"/>
              </w:rPr>
            </w:pPr>
            <w:r>
              <w:rPr>
                <w:rFonts w:hAnsiTheme="minorEastAsia"/>
                <w:sz w:val="24"/>
                <w:szCs w:val="24"/>
              </w:rPr>
              <w:t>具体岗位</w:t>
            </w:r>
          </w:p>
        </w:tc>
        <w:tc>
          <w:tcPr>
            <w:tcW w:w="1512" w:type="dxa"/>
            <w:vAlign w:val="center"/>
          </w:tcPr>
          <w:p w:rsidR="006D267E" w:rsidRDefault="002F65ED">
            <w:pPr>
              <w:jc w:val="center"/>
              <w:rPr>
                <w:sz w:val="24"/>
                <w:szCs w:val="24"/>
              </w:rPr>
            </w:pPr>
            <w:r>
              <w:rPr>
                <w:rFonts w:hAnsiTheme="minorEastAsia"/>
                <w:sz w:val="24"/>
                <w:szCs w:val="24"/>
              </w:rPr>
              <w:t>人数（人）</w:t>
            </w:r>
          </w:p>
        </w:tc>
        <w:tc>
          <w:tcPr>
            <w:tcW w:w="1416" w:type="dxa"/>
            <w:vAlign w:val="center"/>
          </w:tcPr>
          <w:p w:rsidR="006D267E" w:rsidRDefault="002F65ED">
            <w:pPr>
              <w:jc w:val="center"/>
              <w:rPr>
                <w:sz w:val="24"/>
                <w:szCs w:val="24"/>
              </w:rPr>
            </w:pPr>
            <w:r>
              <w:rPr>
                <w:rFonts w:hAnsiTheme="minorEastAsia"/>
                <w:sz w:val="24"/>
                <w:szCs w:val="24"/>
              </w:rPr>
              <w:t>月工资</w:t>
            </w:r>
            <w:r>
              <w:rPr>
                <w:sz w:val="24"/>
                <w:szCs w:val="24"/>
              </w:rPr>
              <w:t>/</w:t>
            </w:r>
            <w:r>
              <w:rPr>
                <w:rFonts w:hAnsiTheme="minorEastAsia"/>
                <w:sz w:val="24"/>
                <w:szCs w:val="24"/>
              </w:rPr>
              <w:t>人</w:t>
            </w:r>
          </w:p>
        </w:tc>
        <w:tc>
          <w:tcPr>
            <w:tcW w:w="1296" w:type="dxa"/>
            <w:vAlign w:val="center"/>
          </w:tcPr>
          <w:p w:rsidR="006D267E" w:rsidRDefault="002F65ED">
            <w:pPr>
              <w:jc w:val="center"/>
              <w:rPr>
                <w:sz w:val="24"/>
                <w:szCs w:val="24"/>
              </w:rPr>
            </w:pPr>
            <w:proofErr w:type="gramStart"/>
            <w:r>
              <w:rPr>
                <w:rFonts w:hAnsiTheme="minorEastAsia"/>
                <w:sz w:val="24"/>
                <w:szCs w:val="24"/>
              </w:rPr>
              <w:t>月保险</w:t>
            </w:r>
            <w:proofErr w:type="gramEnd"/>
            <w:r>
              <w:rPr>
                <w:sz w:val="24"/>
                <w:szCs w:val="24"/>
              </w:rPr>
              <w:t>/</w:t>
            </w:r>
            <w:r>
              <w:rPr>
                <w:rFonts w:hAnsiTheme="minorEastAsia"/>
                <w:sz w:val="24"/>
                <w:szCs w:val="24"/>
              </w:rPr>
              <w:t>人</w:t>
            </w:r>
          </w:p>
        </w:tc>
        <w:tc>
          <w:tcPr>
            <w:tcW w:w="1116" w:type="dxa"/>
            <w:vAlign w:val="center"/>
          </w:tcPr>
          <w:p w:rsidR="006D267E" w:rsidRDefault="002F65ED">
            <w:pPr>
              <w:jc w:val="center"/>
              <w:rPr>
                <w:rFonts w:hAnsiTheme="minorEastAsia"/>
                <w:sz w:val="24"/>
                <w:szCs w:val="24"/>
              </w:rPr>
            </w:pPr>
            <w:r>
              <w:rPr>
                <w:rFonts w:hAnsiTheme="minorEastAsia" w:hint="eastAsia"/>
                <w:sz w:val="24"/>
                <w:szCs w:val="24"/>
              </w:rPr>
              <w:t>月公积金</w:t>
            </w:r>
            <w:r>
              <w:rPr>
                <w:rFonts w:hint="eastAsia"/>
                <w:sz w:val="24"/>
                <w:szCs w:val="24"/>
              </w:rPr>
              <w:t>/</w:t>
            </w:r>
            <w:r>
              <w:rPr>
                <w:rFonts w:hAnsiTheme="minorEastAsia" w:hint="eastAsia"/>
                <w:sz w:val="24"/>
                <w:szCs w:val="24"/>
              </w:rPr>
              <w:t>人</w:t>
            </w:r>
          </w:p>
        </w:tc>
        <w:tc>
          <w:tcPr>
            <w:tcW w:w="1116" w:type="dxa"/>
            <w:vAlign w:val="center"/>
          </w:tcPr>
          <w:p w:rsidR="006D267E" w:rsidRDefault="002F65ED">
            <w:pPr>
              <w:jc w:val="center"/>
              <w:rPr>
                <w:sz w:val="24"/>
                <w:szCs w:val="24"/>
              </w:rPr>
            </w:pPr>
            <w:r>
              <w:rPr>
                <w:rFonts w:hAnsiTheme="minorEastAsia" w:hint="eastAsia"/>
                <w:sz w:val="24"/>
                <w:szCs w:val="24"/>
              </w:rPr>
              <w:t>月</w:t>
            </w:r>
            <w:r>
              <w:rPr>
                <w:rFonts w:hAnsiTheme="minorEastAsia"/>
                <w:sz w:val="24"/>
                <w:szCs w:val="24"/>
              </w:rPr>
              <w:t>福利</w:t>
            </w:r>
            <w:r>
              <w:rPr>
                <w:rFonts w:hAnsiTheme="minorEastAsia" w:hint="eastAsia"/>
                <w:sz w:val="24"/>
                <w:szCs w:val="24"/>
              </w:rPr>
              <w:t>费</w:t>
            </w:r>
            <w:r>
              <w:rPr>
                <w:rFonts w:hAnsiTheme="minorEastAsia" w:hint="eastAsia"/>
                <w:sz w:val="24"/>
                <w:szCs w:val="24"/>
              </w:rPr>
              <w:t>/</w:t>
            </w:r>
            <w:r>
              <w:rPr>
                <w:rFonts w:hAnsiTheme="minorEastAsia" w:hint="eastAsia"/>
                <w:sz w:val="24"/>
                <w:szCs w:val="24"/>
              </w:rPr>
              <w:t>人</w:t>
            </w:r>
          </w:p>
        </w:tc>
        <w:tc>
          <w:tcPr>
            <w:tcW w:w="1116" w:type="dxa"/>
            <w:vAlign w:val="center"/>
          </w:tcPr>
          <w:p w:rsidR="006D267E" w:rsidRDefault="002F65ED">
            <w:pPr>
              <w:jc w:val="center"/>
              <w:rPr>
                <w:sz w:val="24"/>
                <w:szCs w:val="24"/>
              </w:rPr>
            </w:pPr>
            <w:r>
              <w:rPr>
                <w:rFonts w:hAnsiTheme="minorEastAsia"/>
                <w:sz w:val="24"/>
                <w:szCs w:val="24"/>
              </w:rPr>
              <w:t>月小计</w:t>
            </w:r>
          </w:p>
        </w:tc>
        <w:tc>
          <w:tcPr>
            <w:tcW w:w="1435" w:type="dxa"/>
            <w:vAlign w:val="center"/>
          </w:tcPr>
          <w:p w:rsidR="006D267E" w:rsidRDefault="002F65ED">
            <w:pPr>
              <w:jc w:val="center"/>
              <w:rPr>
                <w:sz w:val="24"/>
                <w:szCs w:val="24"/>
              </w:rPr>
            </w:pPr>
            <w:r>
              <w:rPr>
                <w:rFonts w:hAnsiTheme="minorEastAsia"/>
                <w:sz w:val="24"/>
                <w:szCs w:val="24"/>
              </w:rPr>
              <w:t>招标文件规定的服务期</w:t>
            </w:r>
            <w:r>
              <w:rPr>
                <w:rFonts w:hAnsiTheme="minorEastAsia" w:hint="eastAsia"/>
                <w:sz w:val="24"/>
                <w:szCs w:val="24"/>
              </w:rPr>
              <w:t>小计</w:t>
            </w:r>
          </w:p>
        </w:tc>
      </w:tr>
      <w:tr w:rsidR="006D267E">
        <w:trPr>
          <w:cantSplit/>
          <w:trHeight w:val="643"/>
          <w:jc w:val="center"/>
        </w:trPr>
        <w:tc>
          <w:tcPr>
            <w:tcW w:w="897" w:type="dxa"/>
            <w:vAlign w:val="center"/>
          </w:tcPr>
          <w:p w:rsidR="006D267E" w:rsidRDefault="006D267E">
            <w:pPr>
              <w:jc w:val="center"/>
              <w:rPr>
                <w:sz w:val="24"/>
                <w:szCs w:val="24"/>
              </w:rPr>
            </w:pPr>
          </w:p>
        </w:tc>
        <w:tc>
          <w:tcPr>
            <w:tcW w:w="1335" w:type="dxa"/>
            <w:vAlign w:val="center"/>
          </w:tcPr>
          <w:p w:rsidR="006D267E" w:rsidRDefault="006D267E">
            <w:pPr>
              <w:jc w:val="center"/>
              <w:rPr>
                <w:sz w:val="24"/>
                <w:szCs w:val="24"/>
              </w:rPr>
            </w:pPr>
          </w:p>
        </w:tc>
        <w:tc>
          <w:tcPr>
            <w:tcW w:w="1512" w:type="dxa"/>
            <w:vAlign w:val="center"/>
          </w:tcPr>
          <w:p w:rsidR="006D267E" w:rsidRDefault="006D267E">
            <w:pPr>
              <w:jc w:val="center"/>
              <w:rPr>
                <w:sz w:val="24"/>
                <w:szCs w:val="24"/>
              </w:rPr>
            </w:pPr>
          </w:p>
        </w:tc>
        <w:tc>
          <w:tcPr>
            <w:tcW w:w="1416" w:type="dxa"/>
            <w:vAlign w:val="center"/>
          </w:tcPr>
          <w:p w:rsidR="006D267E" w:rsidRDefault="006D267E">
            <w:pPr>
              <w:jc w:val="center"/>
              <w:rPr>
                <w:sz w:val="24"/>
                <w:szCs w:val="24"/>
              </w:rPr>
            </w:pPr>
          </w:p>
        </w:tc>
        <w:tc>
          <w:tcPr>
            <w:tcW w:w="129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435" w:type="dxa"/>
            <w:vAlign w:val="center"/>
          </w:tcPr>
          <w:p w:rsidR="006D267E" w:rsidRDefault="006D267E">
            <w:pPr>
              <w:jc w:val="center"/>
              <w:rPr>
                <w:sz w:val="24"/>
                <w:szCs w:val="24"/>
              </w:rPr>
            </w:pPr>
          </w:p>
        </w:tc>
      </w:tr>
      <w:tr w:rsidR="006D267E">
        <w:trPr>
          <w:cantSplit/>
          <w:trHeight w:val="643"/>
          <w:jc w:val="center"/>
        </w:trPr>
        <w:tc>
          <w:tcPr>
            <w:tcW w:w="897" w:type="dxa"/>
            <w:vAlign w:val="center"/>
          </w:tcPr>
          <w:p w:rsidR="006D267E" w:rsidRDefault="006D267E">
            <w:pPr>
              <w:jc w:val="center"/>
              <w:rPr>
                <w:sz w:val="24"/>
                <w:szCs w:val="24"/>
              </w:rPr>
            </w:pPr>
          </w:p>
        </w:tc>
        <w:tc>
          <w:tcPr>
            <w:tcW w:w="1335" w:type="dxa"/>
            <w:vAlign w:val="center"/>
          </w:tcPr>
          <w:p w:rsidR="006D267E" w:rsidRDefault="006D267E">
            <w:pPr>
              <w:jc w:val="center"/>
              <w:rPr>
                <w:sz w:val="24"/>
                <w:szCs w:val="24"/>
              </w:rPr>
            </w:pPr>
          </w:p>
        </w:tc>
        <w:tc>
          <w:tcPr>
            <w:tcW w:w="1512" w:type="dxa"/>
            <w:vAlign w:val="center"/>
          </w:tcPr>
          <w:p w:rsidR="006D267E" w:rsidRDefault="006D267E">
            <w:pPr>
              <w:jc w:val="center"/>
              <w:rPr>
                <w:sz w:val="24"/>
                <w:szCs w:val="24"/>
              </w:rPr>
            </w:pPr>
          </w:p>
        </w:tc>
        <w:tc>
          <w:tcPr>
            <w:tcW w:w="1416" w:type="dxa"/>
            <w:vAlign w:val="center"/>
          </w:tcPr>
          <w:p w:rsidR="006D267E" w:rsidRDefault="006D267E">
            <w:pPr>
              <w:jc w:val="center"/>
              <w:rPr>
                <w:sz w:val="24"/>
                <w:szCs w:val="24"/>
              </w:rPr>
            </w:pPr>
          </w:p>
        </w:tc>
        <w:tc>
          <w:tcPr>
            <w:tcW w:w="129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435" w:type="dxa"/>
            <w:vAlign w:val="center"/>
          </w:tcPr>
          <w:p w:rsidR="006D267E" w:rsidRDefault="006D267E">
            <w:pPr>
              <w:jc w:val="center"/>
              <w:rPr>
                <w:sz w:val="24"/>
                <w:szCs w:val="24"/>
              </w:rPr>
            </w:pPr>
          </w:p>
        </w:tc>
      </w:tr>
      <w:tr w:rsidR="006D267E">
        <w:trPr>
          <w:cantSplit/>
          <w:trHeight w:val="643"/>
          <w:jc w:val="center"/>
        </w:trPr>
        <w:tc>
          <w:tcPr>
            <w:tcW w:w="897" w:type="dxa"/>
            <w:vAlign w:val="center"/>
          </w:tcPr>
          <w:p w:rsidR="006D267E" w:rsidRDefault="006D267E">
            <w:pPr>
              <w:jc w:val="center"/>
              <w:rPr>
                <w:sz w:val="24"/>
                <w:szCs w:val="24"/>
              </w:rPr>
            </w:pPr>
          </w:p>
        </w:tc>
        <w:tc>
          <w:tcPr>
            <w:tcW w:w="1335" w:type="dxa"/>
            <w:vAlign w:val="center"/>
          </w:tcPr>
          <w:p w:rsidR="006D267E" w:rsidRDefault="006D267E">
            <w:pPr>
              <w:jc w:val="center"/>
              <w:rPr>
                <w:sz w:val="24"/>
                <w:szCs w:val="24"/>
              </w:rPr>
            </w:pPr>
          </w:p>
        </w:tc>
        <w:tc>
          <w:tcPr>
            <w:tcW w:w="1512" w:type="dxa"/>
            <w:vAlign w:val="center"/>
          </w:tcPr>
          <w:p w:rsidR="006D267E" w:rsidRDefault="006D267E">
            <w:pPr>
              <w:jc w:val="center"/>
              <w:rPr>
                <w:sz w:val="24"/>
                <w:szCs w:val="24"/>
              </w:rPr>
            </w:pPr>
          </w:p>
        </w:tc>
        <w:tc>
          <w:tcPr>
            <w:tcW w:w="1416" w:type="dxa"/>
            <w:vAlign w:val="center"/>
          </w:tcPr>
          <w:p w:rsidR="006D267E" w:rsidRDefault="006D267E">
            <w:pPr>
              <w:jc w:val="center"/>
              <w:rPr>
                <w:sz w:val="24"/>
                <w:szCs w:val="24"/>
              </w:rPr>
            </w:pPr>
          </w:p>
        </w:tc>
        <w:tc>
          <w:tcPr>
            <w:tcW w:w="129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116" w:type="dxa"/>
            <w:vAlign w:val="center"/>
          </w:tcPr>
          <w:p w:rsidR="006D267E" w:rsidRDefault="006D267E">
            <w:pPr>
              <w:jc w:val="center"/>
              <w:rPr>
                <w:sz w:val="24"/>
                <w:szCs w:val="24"/>
              </w:rPr>
            </w:pPr>
          </w:p>
        </w:tc>
        <w:tc>
          <w:tcPr>
            <w:tcW w:w="1435" w:type="dxa"/>
            <w:vAlign w:val="center"/>
          </w:tcPr>
          <w:p w:rsidR="006D267E" w:rsidRDefault="006D267E">
            <w:pPr>
              <w:jc w:val="center"/>
              <w:rPr>
                <w:sz w:val="24"/>
                <w:szCs w:val="24"/>
              </w:rPr>
            </w:pPr>
          </w:p>
        </w:tc>
      </w:tr>
      <w:tr w:rsidR="006D267E">
        <w:trPr>
          <w:cantSplit/>
          <w:trHeight w:val="643"/>
          <w:jc w:val="center"/>
        </w:trPr>
        <w:tc>
          <w:tcPr>
            <w:tcW w:w="897" w:type="dxa"/>
          </w:tcPr>
          <w:p w:rsidR="006D267E" w:rsidRDefault="006D267E">
            <w:pPr>
              <w:jc w:val="center"/>
              <w:rPr>
                <w:rFonts w:hAnsiTheme="minorEastAsia"/>
                <w:sz w:val="24"/>
                <w:szCs w:val="24"/>
              </w:rPr>
            </w:pPr>
          </w:p>
        </w:tc>
        <w:tc>
          <w:tcPr>
            <w:tcW w:w="7791" w:type="dxa"/>
            <w:gridSpan w:val="6"/>
            <w:vAlign w:val="center"/>
          </w:tcPr>
          <w:p w:rsidR="006D267E" w:rsidRDefault="002F65ED">
            <w:pPr>
              <w:jc w:val="center"/>
              <w:rPr>
                <w:sz w:val="24"/>
                <w:szCs w:val="24"/>
              </w:rPr>
            </w:pPr>
            <w:r>
              <w:rPr>
                <w:rFonts w:hAnsiTheme="minorEastAsia" w:hint="eastAsia"/>
                <w:sz w:val="24"/>
                <w:szCs w:val="24"/>
              </w:rPr>
              <w:t>人员费用合计</w:t>
            </w:r>
          </w:p>
        </w:tc>
        <w:tc>
          <w:tcPr>
            <w:tcW w:w="1116" w:type="dxa"/>
            <w:vAlign w:val="center"/>
          </w:tcPr>
          <w:p w:rsidR="006D267E" w:rsidRDefault="006D267E">
            <w:pPr>
              <w:jc w:val="center"/>
              <w:rPr>
                <w:sz w:val="24"/>
                <w:szCs w:val="24"/>
              </w:rPr>
            </w:pPr>
          </w:p>
        </w:tc>
        <w:tc>
          <w:tcPr>
            <w:tcW w:w="1435" w:type="dxa"/>
            <w:vAlign w:val="center"/>
          </w:tcPr>
          <w:p w:rsidR="006D267E" w:rsidRDefault="006D267E">
            <w:pPr>
              <w:jc w:val="center"/>
              <w:rPr>
                <w:sz w:val="24"/>
                <w:szCs w:val="24"/>
              </w:rPr>
            </w:pPr>
          </w:p>
        </w:tc>
      </w:tr>
    </w:tbl>
    <w:p w:rsidR="006D267E" w:rsidRDefault="002F65ED">
      <w:pPr>
        <w:autoSpaceDE w:val="0"/>
        <w:autoSpaceDN w:val="0"/>
        <w:adjustRightInd w:val="0"/>
        <w:spacing w:line="360" w:lineRule="auto"/>
        <w:rPr>
          <w:b/>
          <w:color w:val="000000"/>
          <w:sz w:val="24"/>
        </w:rPr>
      </w:pPr>
      <w:r>
        <w:rPr>
          <w:rFonts w:hAnsiTheme="minorEastAsia" w:hint="eastAsia"/>
          <w:b/>
          <w:color w:val="000000"/>
          <w:sz w:val="24"/>
        </w:rPr>
        <w:t>备注：</w:t>
      </w:r>
    </w:p>
    <w:p w:rsidR="006D267E" w:rsidRDefault="002F65ED">
      <w:pPr>
        <w:autoSpaceDE w:val="0"/>
        <w:autoSpaceDN w:val="0"/>
        <w:adjustRightInd w:val="0"/>
        <w:spacing w:line="360" w:lineRule="auto"/>
        <w:ind w:firstLineChars="200" w:firstLine="448"/>
        <w:rPr>
          <w:b/>
          <w:color w:val="000000"/>
          <w:sz w:val="24"/>
        </w:rPr>
      </w:pPr>
      <w:r>
        <w:rPr>
          <w:b/>
          <w:color w:val="000000"/>
          <w:sz w:val="24"/>
        </w:rPr>
        <w:t>1</w:t>
      </w:r>
      <w:r>
        <w:rPr>
          <w:rFonts w:hAnsiTheme="minorEastAsia"/>
          <w:b/>
          <w:color w:val="000000"/>
          <w:sz w:val="24"/>
        </w:rPr>
        <w:t>、上表中工资是指在扣除劳动者个人负担的社会保险费、</w:t>
      </w:r>
      <w:r>
        <w:rPr>
          <w:rFonts w:hAnsiTheme="minorEastAsia" w:hint="eastAsia"/>
          <w:b/>
          <w:color w:val="000000"/>
          <w:sz w:val="24"/>
        </w:rPr>
        <w:t>个人负担的公积金、</w:t>
      </w:r>
      <w:r>
        <w:rPr>
          <w:rFonts w:hAnsiTheme="minorEastAsia"/>
          <w:b/>
          <w:color w:val="000000"/>
          <w:sz w:val="24"/>
        </w:rPr>
        <w:t>个人所得税等合理费用之前的应发工资；</w:t>
      </w:r>
    </w:p>
    <w:p w:rsidR="006D267E" w:rsidRDefault="002F65ED">
      <w:pPr>
        <w:autoSpaceDE w:val="0"/>
        <w:autoSpaceDN w:val="0"/>
        <w:adjustRightInd w:val="0"/>
        <w:spacing w:line="360" w:lineRule="auto"/>
        <w:ind w:firstLineChars="200" w:firstLine="448"/>
        <w:rPr>
          <w:b/>
          <w:color w:val="000000"/>
          <w:sz w:val="24"/>
        </w:rPr>
      </w:pPr>
      <w:r>
        <w:rPr>
          <w:b/>
          <w:color w:val="000000"/>
          <w:sz w:val="24"/>
        </w:rPr>
        <w:t>2</w:t>
      </w:r>
      <w:r>
        <w:rPr>
          <w:rFonts w:hAnsiTheme="minorEastAsia"/>
          <w:b/>
          <w:color w:val="000000"/>
          <w:sz w:val="24"/>
        </w:rPr>
        <w:t>、投标人应按国家及天津市社会保险</w:t>
      </w:r>
      <w:r>
        <w:rPr>
          <w:rFonts w:hAnsiTheme="minorEastAsia" w:hint="eastAsia"/>
          <w:b/>
          <w:color w:val="000000"/>
          <w:sz w:val="24"/>
        </w:rPr>
        <w:t>、住房公积金、福利费等</w:t>
      </w:r>
      <w:r>
        <w:rPr>
          <w:rFonts w:hAnsiTheme="minorEastAsia"/>
          <w:b/>
          <w:color w:val="000000"/>
          <w:sz w:val="24"/>
        </w:rPr>
        <w:t>相关规定</w:t>
      </w:r>
      <w:r>
        <w:rPr>
          <w:rFonts w:hAnsiTheme="minorEastAsia" w:hint="eastAsia"/>
          <w:b/>
          <w:color w:val="000000"/>
          <w:sz w:val="24"/>
        </w:rPr>
        <w:t>为本项目人员</w:t>
      </w:r>
      <w:r>
        <w:rPr>
          <w:rFonts w:hAnsiTheme="minorEastAsia"/>
          <w:b/>
          <w:color w:val="000000"/>
          <w:sz w:val="24"/>
        </w:rPr>
        <w:t>缴纳社会保险</w:t>
      </w:r>
      <w:r>
        <w:rPr>
          <w:rFonts w:hAnsiTheme="minorEastAsia" w:hint="eastAsia"/>
          <w:b/>
          <w:color w:val="000000"/>
          <w:sz w:val="24"/>
        </w:rPr>
        <w:t>、住房公积金、福利费</w:t>
      </w:r>
      <w:r>
        <w:rPr>
          <w:rFonts w:hAnsiTheme="minorEastAsia"/>
          <w:b/>
          <w:color w:val="000000"/>
          <w:sz w:val="24"/>
        </w:rPr>
        <w:t>，在投标文件中对人员保险</w:t>
      </w:r>
      <w:r>
        <w:rPr>
          <w:rFonts w:hAnsiTheme="minorEastAsia" w:hint="eastAsia"/>
          <w:b/>
          <w:color w:val="000000"/>
          <w:sz w:val="24"/>
        </w:rPr>
        <w:t>、公积金、福利费</w:t>
      </w:r>
      <w:r>
        <w:rPr>
          <w:rFonts w:hAnsiTheme="minorEastAsia"/>
          <w:b/>
          <w:color w:val="000000"/>
          <w:sz w:val="24"/>
        </w:rPr>
        <w:t>缴纳类别及测算标准另附说明，如有人员享有优惠政策，须将享有优惠政策的批准文件和政策文件一并提供，否则不予认定。</w:t>
      </w:r>
    </w:p>
    <w:p w:rsidR="006D267E" w:rsidRDefault="002F65ED">
      <w:pPr>
        <w:autoSpaceDE w:val="0"/>
        <w:autoSpaceDN w:val="0"/>
        <w:adjustRightInd w:val="0"/>
        <w:spacing w:line="360" w:lineRule="auto"/>
        <w:ind w:firstLineChars="200" w:firstLine="448"/>
        <w:rPr>
          <w:rFonts w:hAnsiTheme="minorEastAsia"/>
          <w:b/>
          <w:color w:val="000000"/>
          <w:sz w:val="24"/>
        </w:rPr>
      </w:pPr>
      <w:r>
        <w:rPr>
          <w:rFonts w:hint="eastAsia"/>
          <w:b/>
          <w:color w:val="000000"/>
          <w:sz w:val="24"/>
        </w:rPr>
        <w:t>3</w:t>
      </w:r>
      <w:r>
        <w:rPr>
          <w:rFonts w:hAnsiTheme="minorEastAsia"/>
          <w:b/>
          <w:color w:val="000000"/>
          <w:sz w:val="24"/>
        </w:rPr>
        <w:t>、上表中的月小计</w:t>
      </w:r>
      <w:r>
        <w:rPr>
          <w:b/>
          <w:color w:val="000000"/>
          <w:sz w:val="24"/>
        </w:rPr>
        <w:t>=</w:t>
      </w:r>
      <w:r>
        <w:rPr>
          <w:rFonts w:hAnsiTheme="minorEastAsia"/>
          <w:b/>
          <w:color w:val="000000"/>
          <w:sz w:val="24"/>
        </w:rPr>
        <w:t>人数</w:t>
      </w:r>
      <w:r>
        <w:rPr>
          <w:b/>
          <w:color w:val="000000"/>
          <w:sz w:val="24"/>
        </w:rPr>
        <w:t>*</w:t>
      </w:r>
      <w:r>
        <w:rPr>
          <w:rFonts w:hAnsiTheme="minorEastAsia"/>
          <w:b/>
          <w:color w:val="000000"/>
          <w:sz w:val="24"/>
        </w:rPr>
        <w:t>（月工资</w:t>
      </w:r>
      <w:r>
        <w:rPr>
          <w:b/>
          <w:color w:val="000000"/>
          <w:sz w:val="24"/>
        </w:rPr>
        <w:t>/</w:t>
      </w:r>
      <w:r>
        <w:rPr>
          <w:rFonts w:hAnsiTheme="minorEastAsia"/>
          <w:b/>
          <w:color w:val="000000"/>
          <w:sz w:val="24"/>
        </w:rPr>
        <w:t>人</w:t>
      </w:r>
      <w:r>
        <w:rPr>
          <w:b/>
          <w:color w:val="000000"/>
          <w:sz w:val="24"/>
        </w:rPr>
        <w:t>+</w:t>
      </w:r>
      <w:proofErr w:type="gramStart"/>
      <w:r>
        <w:rPr>
          <w:rFonts w:hAnsiTheme="minorEastAsia"/>
          <w:b/>
          <w:color w:val="000000"/>
          <w:sz w:val="24"/>
        </w:rPr>
        <w:t>月保险</w:t>
      </w:r>
      <w:proofErr w:type="gramEnd"/>
      <w:r>
        <w:rPr>
          <w:b/>
          <w:color w:val="000000"/>
          <w:sz w:val="24"/>
        </w:rPr>
        <w:t>/</w:t>
      </w:r>
      <w:r>
        <w:rPr>
          <w:rFonts w:hAnsiTheme="minorEastAsia"/>
          <w:b/>
          <w:color w:val="000000"/>
          <w:sz w:val="24"/>
        </w:rPr>
        <w:t>人</w:t>
      </w:r>
      <w:r>
        <w:rPr>
          <w:rFonts w:hint="eastAsia"/>
          <w:b/>
          <w:color w:val="000000"/>
          <w:sz w:val="24"/>
        </w:rPr>
        <w:t>+</w:t>
      </w:r>
      <w:r>
        <w:rPr>
          <w:rFonts w:hAnsiTheme="minorEastAsia" w:hint="eastAsia"/>
          <w:b/>
          <w:color w:val="000000"/>
          <w:sz w:val="24"/>
        </w:rPr>
        <w:t>月公积金</w:t>
      </w:r>
      <w:r>
        <w:rPr>
          <w:rFonts w:hint="eastAsia"/>
          <w:b/>
          <w:color w:val="000000"/>
          <w:sz w:val="24"/>
        </w:rPr>
        <w:t>/</w:t>
      </w:r>
      <w:r>
        <w:rPr>
          <w:rFonts w:hAnsiTheme="minorEastAsia" w:hint="eastAsia"/>
          <w:b/>
          <w:color w:val="000000"/>
          <w:sz w:val="24"/>
        </w:rPr>
        <w:t>人</w:t>
      </w:r>
      <w:r>
        <w:rPr>
          <w:rFonts w:hAnsiTheme="minorEastAsia" w:hint="eastAsia"/>
          <w:b/>
          <w:color w:val="000000"/>
          <w:sz w:val="24"/>
        </w:rPr>
        <w:t>+</w:t>
      </w:r>
      <w:r>
        <w:rPr>
          <w:rFonts w:hint="eastAsia"/>
          <w:b/>
          <w:color w:val="000000"/>
          <w:sz w:val="24"/>
        </w:rPr>
        <w:t>月</w:t>
      </w:r>
      <w:r>
        <w:rPr>
          <w:b/>
          <w:color w:val="000000"/>
          <w:sz w:val="24"/>
        </w:rPr>
        <w:t>福利</w:t>
      </w:r>
      <w:r>
        <w:rPr>
          <w:rFonts w:hint="eastAsia"/>
          <w:b/>
          <w:color w:val="000000"/>
          <w:sz w:val="24"/>
        </w:rPr>
        <w:t>费</w:t>
      </w:r>
      <w:r>
        <w:rPr>
          <w:rFonts w:hint="eastAsia"/>
          <w:b/>
          <w:color w:val="000000"/>
          <w:sz w:val="24"/>
        </w:rPr>
        <w:t>/</w:t>
      </w:r>
      <w:r>
        <w:rPr>
          <w:rFonts w:hint="eastAsia"/>
          <w:b/>
          <w:color w:val="000000"/>
          <w:sz w:val="24"/>
        </w:rPr>
        <w:t>人</w:t>
      </w:r>
      <w:r>
        <w:rPr>
          <w:b/>
          <w:color w:val="000000"/>
          <w:sz w:val="24"/>
        </w:rPr>
        <w:t>）</w:t>
      </w:r>
      <w:r>
        <w:rPr>
          <w:rFonts w:hAnsiTheme="minorEastAsia"/>
          <w:b/>
          <w:color w:val="000000"/>
          <w:sz w:val="24"/>
        </w:rPr>
        <w:t>，招标文件规定的服务期</w:t>
      </w:r>
      <w:r>
        <w:rPr>
          <w:rFonts w:hAnsiTheme="minorEastAsia" w:hint="eastAsia"/>
          <w:b/>
          <w:color w:val="000000"/>
          <w:sz w:val="24"/>
        </w:rPr>
        <w:t>小计</w:t>
      </w:r>
      <w:r>
        <w:rPr>
          <w:b/>
          <w:color w:val="000000"/>
          <w:sz w:val="24"/>
        </w:rPr>
        <w:t>=</w:t>
      </w:r>
      <w:r>
        <w:rPr>
          <w:rFonts w:hAnsiTheme="minorEastAsia"/>
          <w:b/>
          <w:color w:val="000000"/>
          <w:sz w:val="24"/>
        </w:rPr>
        <w:t>月小计</w:t>
      </w:r>
      <w:r>
        <w:rPr>
          <w:b/>
          <w:color w:val="000000"/>
          <w:sz w:val="24"/>
        </w:rPr>
        <w:t>*</w:t>
      </w:r>
      <w:r>
        <w:rPr>
          <w:rFonts w:hAnsiTheme="minorEastAsia"/>
          <w:b/>
          <w:color w:val="000000"/>
          <w:sz w:val="24"/>
        </w:rPr>
        <w:t>招标文件规定的服务</w:t>
      </w:r>
      <w:r>
        <w:rPr>
          <w:rFonts w:hAnsiTheme="minorEastAsia" w:hint="eastAsia"/>
          <w:b/>
          <w:color w:val="000000"/>
          <w:sz w:val="24"/>
        </w:rPr>
        <w:t>月数</w:t>
      </w:r>
    </w:p>
    <w:p w:rsidR="006D267E" w:rsidRDefault="002F65ED">
      <w:pPr>
        <w:autoSpaceDE w:val="0"/>
        <w:autoSpaceDN w:val="0"/>
        <w:adjustRightInd w:val="0"/>
        <w:spacing w:line="360" w:lineRule="auto"/>
        <w:ind w:firstLineChars="200" w:firstLine="448"/>
        <w:rPr>
          <w:b/>
          <w:color w:val="000000"/>
          <w:sz w:val="24"/>
        </w:rPr>
      </w:pPr>
      <w:r>
        <w:rPr>
          <w:rFonts w:hint="eastAsia"/>
          <w:b/>
          <w:color w:val="000000"/>
          <w:sz w:val="24"/>
        </w:rPr>
        <w:t>4</w:t>
      </w:r>
      <w:r>
        <w:rPr>
          <w:rFonts w:hint="eastAsia"/>
          <w:b/>
          <w:color w:val="000000"/>
          <w:sz w:val="24"/>
        </w:rPr>
        <w:t>、上表中的金额保留两位小数，第三位及以后非零则向第二位进</w:t>
      </w:r>
      <w:r>
        <w:rPr>
          <w:rFonts w:hint="eastAsia"/>
          <w:b/>
          <w:color w:val="000000"/>
          <w:sz w:val="24"/>
        </w:rPr>
        <w:t>1</w:t>
      </w:r>
    </w:p>
    <w:p w:rsidR="006D267E" w:rsidRDefault="002F65ED" w:rsidP="00646F97">
      <w:pPr>
        <w:spacing w:line="360" w:lineRule="auto"/>
        <w:ind w:right="84" w:firstLineChars="100" w:firstLine="223"/>
        <w:rPr>
          <w:sz w:val="24"/>
        </w:rPr>
      </w:pPr>
      <w:r>
        <w:rPr>
          <w:rFonts w:hAnsiTheme="minorEastAsia"/>
          <w:sz w:val="24"/>
        </w:rPr>
        <w:t>投标人名称：</w:t>
      </w:r>
    </w:p>
    <w:p w:rsidR="006D267E" w:rsidRDefault="002F65ED" w:rsidP="00646F97">
      <w:pPr>
        <w:spacing w:line="360" w:lineRule="auto"/>
        <w:ind w:right="84" w:firstLineChars="100" w:firstLine="223"/>
        <w:rPr>
          <w:b/>
          <w:sz w:val="24"/>
        </w:rPr>
      </w:pPr>
      <w:r>
        <w:rPr>
          <w:rFonts w:hAnsiTheme="minorEastAsia"/>
          <w:sz w:val="24"/>
        </w:rPr>
        <w:t>日期：</w:t>
      </w:r>
      <w:r>
        <w:rPr>
          <w:b/>
          <w:sz w:val="24"/>
        </w:rPr>
        <w:br w:type="page"/>
      </w:r>
    </w:p>
    <w:p w:rsidR="006D267E" w:rsidRDefault="002F65ED">
      <w:pPr>
        <w:spacing w:line="560" w:lineRule="exact"/>
        <w:rPr>
          <w:b/>
          <w:sz w:val="24"/>
        </w:rPr>
      </w:pPr>
      <w:r>
        <w:rPr>
          <w:rFonts w:hAnsiTheme="minorEastAsia"/>
          <w:b/>
          <w:sz w:val="24"/>
        </w:rPr>
        <w:lastRenderedPageBreak/>
        <w:t>附件</w:t>
      </w:r>
      <w:r>
        <w:rPr>
          <w:rFonts w:hint="eastAsia"/>
          <w:b/>
          <w:sz w:val="24"/>
        </w:rPr>
        <w:t>6</w:t>
      </w:r>
    </w:p>
    <w:p w:rsidR="006D267E" w:rsidRDefault="002F65ED">
      <w:pPr>
        <w:autoSpaceDN w:val="0"/>
        <w:spacing w:line="360" w:lineRule="auto"/>
        <w:jc w:val="center"/>
        <w:rPr>
          <w:b/>
          <w:bCs/>
          <w:sz w:val="24"/>
        </w:rPr>
      </w:pPr>
      <w:r>
        <w:rPr>
          <w:rFonts w:hAnsiTheme="minorEastAsia"/>
          <w:b/>
          <w:bCs/>
          <w:sz w:val="24"/>
        </w:rPr>
        <w:t>商务要求点对点应答表</w:t>
      </w:r>
    </w:p>
    <w:p w:rsidR="006D267E" w:rsidRDefault="006D267E">
      <w:pPr>
        <w:spacing w:line="460" w:lineRule="exact"/>
        <w:rPr>
          <w:sz w:val="24"/>
        </w:rPr>
      </w:pPr>
    </w:p>
    <w:p w:rsidR="006D267E" w:rsidRDefault="002F65ED">
      <w:pPr>
        <w:spacing w:line="460" w:lineRule="exact"/>
        <w:rPr>
          <w:sz w:val="24"/>
        </w:rPr>
      </w:pPr>
      <w:r>
        <w:rPr>
          <w:rFonts w:hAnsiTheme="minorEastAsia"/>
          <w:sz w:val="24"/>
        </w:rPr>
        <w:t>项目名称：</w:t>
      </w:r>
    </w:p>
    <w:p w:rsidR="006D267E" w:rsidRDefault="002F65ED">
      <w:pPr>
        <w:spacing w:line="460" w:lineRule="exact"/>
        <w:rPr>
          <w:sz w:val="24"/>
        </w:rPr>
      </w:pPr>
      <w:r>
        <w:rPr>
          <w:rFonts w:hAnsiTheme="minorEastAsia"/>
          <w:sz w:val="24"/>
        </w:rPr>
        <w:t>项目编号：</w:t>
      </w:r>
    </w:p>
    <w:p w:rsidR="006D267E" w:rsidRDefault="002F65ED">
      <w:pPr>
        <w:spacing w:line="460" w:lineRule="exact"/>
        <w:rPr>
          <w:sz w:val="24"/>
          <w:u w:val="single"/>
        </w:rPr>
      </w:pPr>
      <w:r>
        <w:rPr>
          <w:rFonts w:hAnsiTheme="minorEastAsia"/>
          <w:sz w:val="24"/>
        </w:rPr>
        <w:t>包号：</w:t>
      </w:r>
    </w:p>
    <w:p w:rsidR="006D267E" w:rsidRDefault="006D267E">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6D267E">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6D267E" w:rsidRDefault="002F65ED">
            <w:pPr>
              <w:widowControl/>
              <w:jc w:val="center"/>
              <w:rPr>
                <w:kern w:val="0"/>
                <w:szCs w:val="21"/>
              </w:rPr>
            </w:pPr>
            <w:r>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6D267E" w:rsidRDefault="002F65ED">
            <w:pPr>
              <w:widowControl/>
              <w:jc w:val="center"/>
              <w:rPr>
                <w:kern w:val="0"/>
                <w:szCs w:val="21"/>
              </w:rPr>
            </w:pPr>
            <w:r>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6D267E" w:rsidRDefault="002F65ED">
            <w:pPr>
              <w:widowControl/>
              <w:jc w:val="center"/>
              <w:rPr>
                <w:kern w:val="0"/>
                <w:szCs w:val="21"/>
              </w:rPr>
            </w:pPr>
            <w:r>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6D267E" w:rsidRDefault="002F65ED">
            <w:pPr>
              <w:widowControl/>
              <w:jc w:val="center"/>
              <w:rPr>
                <w:kern w:val="0"/>
                <w:szCs w:val="21"/>
              </w:rPr>
            </w:pPr>
            <w:r>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6D267E" w:rsidRDefault="002F65ED">
            <w:pPr>
              <w:widowControl/>
              <w:jc w:val="center"/>
              <w:rPr>
                <w:kern w:val="0"/>
                <w:szCs w:val="21"/>
              </w:rPr>
            </w:pPr>
            <w:r>
              <w:rPr>
                <w:rFonts w:hAnsiTheme="minorEastAsia"/>
                <w:kern w:val="0"/>
                <w:szCs w:val="21"/>
              </w:rPr>
              <w:t>备注</w:t>
            </w:r>
          </w:p>
        </w:tc>
      </w:tr>
      <w:tr w:rsidR="006D267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D267E" w:rsidRDefault="002F65ED">
            <w:pPr>
              <w:widowControl/>
              <w:jc w:val="left"/>
              <w:rPr>
                <w:kern w:val="0"/>
                <w:szCs w:val="21"/>
              </w:rPr>
            </w:pPr>
            <w:r>
              <w:rPr>
                <w:rFonts w:hAnsiTheme="minorEastAsia"/>
                <w:kern w:val="0"/>
                <w:szCs w:val="21"/>
              </w:rPr>
              <w:t>（一）报价要求</w:t>
            </w:r>
          </w:p>
        </w:tc>
      </w:tr>
      <w:tr w:rsidR="006D267E">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r>
      <w:tr w:rsidR="006D267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D267E" w:rsidRDefault="002F65ED">
            <w:pPr>
              <w:widowControl/>
              <w:jc w:val="left"/>
              <w:rPr>
                <w:kern w:val="0"/>
                <w:szCs w:val="21"/>
              </w:rPr>
            </w:pPr>
            <w:r>
              <w:rPr>
                <w:rFonts w:hAnsiTheme="minorEastAsia"/>
                <w:kern w:val="0"/>
                <w:szCs w:val="21"/>
              </w:rPr>
              <w:t>（二）时间、地点要求</w:t>
            </w:r>
          </w:p>
        </w:tc>
      </w:tr>
      <w:tr w:rsidR="006D267E">
        <w:tc>
          <w:tcPr>
            <w:tcW w:w="974" w:type="pct"/>
            <w:tcBorders>
              <w:top w:val="nil"/>
              <w:left w:val="single" w:sz="8" w:space="0" w:color="auto"/>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r>
      <w:tr w:rsidR="006D267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D267E" w:rsidRDefault="002F65ED">
            <w:pPr>
              <w:widowControl/>
              <w:jc w:val="left"/>
              <w:rPr>
                <w:kern w:val="0"/>
                <w:szCs w:val="21"/>
              </w:rPr>
            </w:pPr>
            <w:r>
              <w:rPr>
                <w:rFonts w:hAnsiTheme="minorEastAsia"/>
                <w:kern w:val="0"/>
                <w:szCs w:val="21"/>
              </w:rPr>
              <w:t>（三）付款方式</w:t>
            </w:r>
          </w:p>
        </w:tc>
      </w:tr>
      <w:tr w:rsidR="006D267E">
        <w:tc>
          <w:tcPr>
            <w:tcW w:w="974" w:type="pct"/>
            <w:tcBorders>
              <w:top w:val="nil"/>
              <w:left w:val="single" w:sz="8" w:space="0" w:color="auto"/>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r>
      <w:tr w:rsidR="006D267E">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6D267E" w:rsidRDefault="002F65ED">
            <w:pPr>
              <w:widowControl/>
              <w:jc w:val="left"/>
              <w:rPr>
                <w:kern w:val="0"/>
                <w:szCs w:val="21"/>
              </w:rPr>
            </w:pPr>
            <w:r>
              <w:rPr>
                <w:rFonts w:hAnsiTheme="minorEastAsia"/>
                <w:kern w:val="0"/>
                <w:szCs w:val="21"/>
              </w:rPr>
              <w:t>（四）投标保证金和履约保证金</w:t>
            </w:r>
          </w:p>
        </w:tc>
      </w:tr>
      <w:tr w:rsidR="006D267E">
        <w:tc>
          <w:tcPr>
            <w:tcW w:w="974" w:type="pct"/>
            <w:tcBorders>
              <w:top w:val="nil"/>
              <w:left w:val="single" w:sz="8" w:space="0" w:color="auto"/>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6D267E" w:rsidRDefault="002F65ED">
            <w:pPr>
              <w:widowControl/>
              <w:jc w:val="left"/>
              <w:rPr>
                <w:kern w:val="0"/>
                <w:szCs w:val="21"/>
              </w:rPr>
            </w:pPr>
            <w:r>
              <w:rPr>
                <w:rFonts w:hAnsiTheme="minorEastAsia"/>
                <w:kern w:val="0"/>
                <w:szCs w:val="21"/>
              </w:rPr>
              <w:t xml:space="preserve">　</w:t>
            </w:r>
          </w:p>
        </w:tc>
      </w:tr>
    </w:tbl>
    <w:p w:rsidR="006D267E" w:rsidRDefault="002F65ED">
      <w:pPr>
        <w:spacing w:line="620" w:lineRule="exact"/>
        <w:rPr>
          <w:sz w:val="24"/>
        </w:rPr>
      </w:pPr>
      <w:r>
        <w:rPr>
          <w:rFonts w:hAnsiTheme="minorEastAsia"/>
          <w:sz w:val="24"/>
        </w:rPr>
        <w:t>注：</w:t>
      </w:r>
    </w:p>
    <w:p w:rsidR="006D267E" w:rsidRDefault="002F65ED">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6D267E" w:rsidRDefault="002F65ED">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6D267E" w:rsidRDefault="002F65ED">
      <w:pPr>
        <w:spacing w:line="360" w:lineRule="auto"/>
        <w:rPr>
          <w:sz w:val="24"/>
        </w:rPr>
      </w:pPr>
      <w:r>
        <w:rPr>
          <w:sz w:val="24"/>
        </w:rPr>
        <w:t xml:space="preserve">3. </w:t>
      </w:r>
      <w:r>
        <w:rPr>
          <w:rFonts w:hAnsiTheme="minorEastAsia"/>
          <w:sz w:val="24"/>
        </w:rPr>
        <w:t>偏离说明指招标要求与投标应答之间的不同之处。</w:t>
      </w:r>
    </w:p>
    <w:p w:rsidR="006D267E" w:rsidRDefault="006D267E">
      <w:pPr>
        <w:autoSpaceDE w:val="0"/>
        <w:autoSpaceDN w:val="0"/>
        <w:adjustRightInd w:val="0"/>
        <w:spacing w:line="560" w:lineRule="exact"/>
        <w:jc w:val="left"/>
        <w:rPr>
          <w:kern w:val="0"/>
          <w:sz w:val="24"/>
        </w:rPr>
      </w:pPr>
    </w:p>
    <w:p w:rsidR="006D267E" w:rsidRDefault="006D267E">
      <w:pPr>
        <w:autoSpaceDE w:val="0"/>
        <w:autoSpaceDN w:val="0"/>
        <w:adjustRightInd w:val="0"/>
        <w:spacing w:line="560" w:lineRule="exact"/>
        <w:jc w:val="left"/>
        <w:rPr>
          <w:kern w:val="0"/>
          <w:sz w:val="24"/>
        </w:rPr>
      </w:pPr>
    </w:p>
    <w:p w:rsidR="006D267E" w:rsidRDefault="002F65ED" w:rsidP="00646F97">
      <w:pPr>
        <w:spacing w:line="360" w:lineRule="auto"/>
        <w:ind w:right="84" w:firstLineChars="100" w:firstLine="223"/>
        <w:rPr>
          <w:sz w:val="24"/>
        </w:rPr>
      </w:pPr>
      <w:r>
        <w:rPr>
          <w:rFonts w:hAnsiTheme="minorEastAsia"/>
          <w:sz w:val="24"/>
        </w:rPr>
        <w:t>投标人名称：</w:t>
      </w:r>
    </w:p>
    <w:p w:rsidR="006D267E" w:rsidRDefault="006D267E" w:rsidP="00646F97">
      <w:pPr>
        <w:spacing w:line="360" w:lineRule="auto"/>
        <w:ind w:right="84" w:firstLineChars="100" w:firstLine="223"/>
        <w:rPr>
          <w:sz w:val="24"/>
        </w:rPr>
      </w:pPr>
    </w:p>
    <w:p w:rsidR="006D267E" w:rsidRDefault="002F65ED" w:rsidP="00646F97">
      <w:pPr>
        <w:spacing w:line="360" w:lineRule="auto"/>
        <w:ind w:right="84" w:firstLineChars="100" w:firstLine="223"/>
        <w:rPr>
          <w:position w:val="-40"/>
          <w:sz w:val="24"/>
        </w:rPr>
      </w:pPr>
      <w:r>
        <w:rPr>
          <w:rFonts w:hAnsiTheme="minorEastAsia"/>
          <w:sz w:val="24"/>
        </w:rPr>
        <w:t>日期：</w:t>
      </w:r>
    </w:p>
    <w:p w:rsidR="006D267E" w:rsidRDefault="006D267E">
      <w:pPr>
        <w:autoSpaceDE w:val="0"/>
        <w:autoSpaceDN w:val="0"/>
        <w:adjustRightInd w:val="0"/>
        <w:spacing w:line="560" w:lineRule="exact"/>
        <w:jc w:val="left"/>
        <w:rPr>
          <w:kern w:val="0"/>
          <w:sz w:val="24"/>
          <w:u w:val="single"/>
        </w:rPr>
      </w:pPr>
    </w:p>
    <w:p w:rsidR="006D267E" w:rsidRDefault="006D267E">
      <w:pPr>
        <w:autoSpaceDE w:val="0"/>
        <w:autoSpaceDN w:val="0"/>
        <w:adjustRightInd w:val="0"/>
        <w:spacing w:line="560" w:lineRule="exact"/>
        <w:jc w:val="left"/>
        <w:rPr>
          <w:kern w:val="0"/>
          <w:sz w:val="24"/>
          <w:u w:val="single"/>
        </w:rPr>
      </w:pPr>
    </w:p>
    <w:p w:rsidR="006D267E" w:rsidRDefault="006D267E">
      <w:pPr>
        <w:autoSpaceDE w:val="0"/>
        <w:autoSpaceDN w:val="0"/>
        <w:adjustRightInd w:val="0"/>
        <w:spacing w:line="560" w:lineRule="exact"/>
        <w:jc w:val="left"/>
        <w:rPr>
          <w:kern w:val="0"/>
          <w:sz w:val="24"/>
          <w:u w:val="single"/>
        </w:rPr>
      </w:pPr>
    </w:p>
    <w:p w:rsidR="006D267E" w:rsidRDefault="002F65ED">
      <w:pPr>
        <w:widowControl/>
        <w:jc w:val="left"/>
        <w:rPr>
          <w:b/>
          <w:sz w:val="24"/>
        </w:rPr>
      </w:pPr>
      <w:r>
        <w:rPr>
          <w:b/>
          <w:sz w:val="24"/>
        </w:rPr>
        <w:br w:type="page"/>
      </w:r>
    </w:p>
    <w:p w:rsidR="006D267E" w:rsidRDefault="002F65ED">
      <w:pPr>
        <w:spacing w:line="620" w:lineRule="exact"/>
        <w:rPr>
          <w:b/>
          <w:sz w:val="24"/>
        </w:rPr>
      </w:pPr>
      <w:r>
        <w:rPr>
          <w:rFonts w:hAnsiTheme="minorEastAsia"/>
          <w:b/>
          <w:sz w:val="24"/>
        </w:rPr>
        <w:lastRenderedPageBreak/>
        <w:t>附件</w:t>
      </w:r>
      <w:r>
        <w:rPr>
          <w:rFonts w:hint="eastAsia"/>
          <w:b/>
          <w:sz w:val="24"/>
        </w:rPr>
        <w:t>7-1</w:t>
      </w:r>
    </w:p>
    <w:p w:rsidR="006D267E" w:rsidRDefault="002F65ED">
      <w:pPr>
        <w:autoSpaceDN w:val="0"/>
        <w:spacing w:line="360" w:lineRule="auto"/>
        <w:jc w:val="center"/>
        <w:rPr>
          <w:b/>
          <w:bCs/>
          <w:sz w:val="24"/>
        </w:rPr>
      </w:pPr>
      <w:r>
        <w:rPr>
          <w:rFonts w:hAnsiTheme="minorEastAsia"/>
          <w:b/>
          <w:bCs/>
          <w:sz w:val="24"/>
        </w:rPr>
        <w:t>技术要求点对点应答表</w:t>
      </w:r>
    </w:p>
    <w:p w:rsidR="006D267E" w:rsidRDefault="002F65ED">
      <w:pPr>
        <w:spacing w:line="460" w:lineRule="exact"/>
        <w:rPr>
          <w:sz w:val="24"/>
        </w:rPr>
      </w:pPr>
      <w:r>
        <w:rPr>
          <w:rFonts w:hAnsiTheme="minorEastAsia"/>
          <w:sz w:val="24"/>
        </w:rPr>
        <w:t>项目名称：</w:t>
      </w:r>
    </w:p>
    <w:p w:rsidR="006D267E" w:rsidRDefault="002F65ED">
      <w:pPr>
        <w:spacing w:line="460" w:lineRule="exact"/>
        <w:rPr>
          <w:sz w:val="24"/>
        </w:rPr>
      </w:pPr>
      <w:r>
        <w:rPr>
          <w:rFonts w:hAnsiTheme="minorEastAsia"/>
          <w:sz w:val="24"/>
        </w:rPr>
        <w:t>项目编号：</w:t>
      </w:r>
    </w:p>
    <w:p w:rsidR="006D267E" w:rsidRDefault="002F65ED">
      <w:pPr>
        <w:spacing w:line="460" w:lineRule="exact"/>
        <w:rPr>
          <w:sz w:val="24"/>
          <w:u w:val="single"/>
        </w:rPr>
      </w:pPr>
      <w:r>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6D267E">
        <w:trPr>
          <w:tblHeader/>
          <w:jc w:val="center"/>
        </w:trPr>
        <w:tc>
          <w:tcPr>
            <w:tcW w:w="843"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备注</w:t>
            </w:r>
          </w:p>
        </w:tc>
      </w:tr>
      <w:tr w:rsidR="006D267E">
        <w:trPr>
          <w:jc w:val="center"/>
        </w:trPr>
        <w:tc>
          <w:tcPr>
            <w:tcW w:w="843" w:type="dxa"/>
            <w:shd w:val="clear" w:color="auto" w:fill="auto"/>
            <w:vAlign w:val="center"/>
          </w:tcPr>
          <w:p w:rsidR="006D267E" w:rsidRDefault="002F65ED">
            <w:pPr>
              <w:widowControl/>
              <w:snapToGrid w:val="0"/>
              <w:jc w:val="center"/>
              <w:rPr>
                <w:kern w:val="0"/>
                <w:sz w:val="24"/>
                <w:szCs w:val="21"/>
              </w:rPr>
            </w:pPr>
            <w:r>
              <w:rPr>
                <w:kern w:val="0"/>
                <w:sz w:val="24"/>
                <w:szCs w:val="21"/>
              </w:rPr>
              <w:t>1</w:t>
            </w:r>
          </w:p>
        </w:tc>
        <w:tc>
          <w:tcPr>
            <w:tcW w:w="4630" w:type="dxa"/>
            <w:shd w:val="clear" w:color="auto" w:fill="auto"/>
            <w:vAlign w:val="center"/>
          </w:tcPr>
          <w:p w:rsidR="006D267E" w:rsidRDefault="002F65ED">
            <w:pPr>
              <w:widowControl/>
              <w:snapToGrid w:val="0"/>
              <w:jc w:val="left"/>
              <w:rPr>
                <w:kern w:val="0"/>
                <w:sz w:val="24"/>
                <w:szCs w:val="21"/>
              </w:rPr>
            </w:pPr>
            <w:r>
              <w:rPr>
                <w:rFonts w:hAnsiTheme="minorEastAsia" w:hint="eastAsia"/>
                <w:sz w:val="24"/>
              </w:rPr>
              <w:t>★</w:t>
            </w:r>
            <w:r>
              <w:rPr>
                <w:rFonts w:hAnsiTheme="minorEastAsia"/>
                <w:kern w:val="0"/>
                <w:sz w:val="24"/>
                <w:szCs w:val="21"/>
              </w:rPr>
              <w:t>（一）</w:t>
            </w:r>
            <w:r>
              <w:rPr>
                <w:rFonts w:hAnsiTheme="minorEastAsia"/>
                <w:sz w:val="24"/>
              </w:rPr>
              <w:t>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tc>
        <w:tc>
          <w:tcPr>
            <w:tcW w:w="2438" w:type="dxa"/>
            <w:shd w:val="clear" w:color="auto" w:fill="auto"/>
            <w:vAlign w:val="center"/>
          </w:tcPr>
          <w:p w:rsidR="006D267E" w:rsidRDefault="006D267E">
            <w:pPr>
              <w:widowControl/>
              <w:snapToGrid w:val="0"/>
              <w:jc w:val="center"/>
              <w:rPr>
                <w:kern w:val="0"/>
                <w:sz w:val="24"/>
                <w:szCs w:val="21"/>
              </w:rPr>
            </w:pPr>
          </w:p>
        </w:tc>
        <w:tc>
          <w:tcPr>
            <w:tcW w:w="1289" w:type="dxa"/>
            <w:shd w:val="clear" w:color="auto" w:fill="auto"/>
            <w:vAlign w:val="center"/>
          </w:tcPr>
          <w:p w:rsidR="006D267E" w:rsidRDefault="006D267E">
            <w:pPr>
              <w:widowControl/>
              <w:snapToGrid w:val="0"/>
              <w:jc w:val="center"/>
              <w:rPr>
                <w:kern w:val="0"/>
                <w:sz w:val="24"/>
                <w:szCs w:val="21"/>
              </w:rPr>
            </w:pPr>
          </w:p>
        </w:tc>
        <w:tc>
          <w:tcPr>
            <w:tcW w:w="843" w:type="dxa"/>
            <w:shd w:val="clear" w:color="auto" w:fill="auto"/>
            <w:vAlign w:val="center"/>
          </w:tcPr>
          <w:p w:rsidR="006D267E" w:rsidRDefault="006D267E">
            <w:pPr>
              <w:widowControl/>
              <w:snapToGrid w:val="0"/>
              <w:jc w:val="center"/>
              <w:rPr>
                <w:kern w:val="0"/>
                <w:sz w:val="24"/>
                <w:szCs w:val="21"/>
              </w:rPr>
            </w:pPr>
          </w:p>
        </w:tc>
      </w:tr>
      <w:tr w:rsidR="006D267E">
        <w:trPr>
          <w:jc w:val="center"/>
        </w:trPr>
        <w:tc>
          <w:tcPr>
            <w:tcW w:w="843" w:type="dxa"/>
            <w:shd w:val="clear" w:color="auto" w:fill="auto"/>
            <w:vAlign w:val="center"/>
          </w:tcPr>
          <w:p w:rsidR="006D267E" w:rsidRDefault="002F65ED">
            <w:pPr>
              <w:widowControl/>
              <w:snapToGrid w:val="0"/>
              <w:jc w:val="center"/>
              <w:rPr>
                <w:kern w:val="0"/>
                <w:sz w:val="24"/>
                <w:szCs w:val="21"/>
              </w:rPr>
            </w:pPr>
            <w:r>
              <w:rPr>
                <w:kern w:val="0"/>
                <w:sz w:val="24"/>
                <w:szCs w:val="21"/>
              </w:rPr>
              <w:t>2</w:t>
            </w:r>
          </w:p>
        </w:tc>
        <w:tc>
          <w:tcPr>
            <w:tcW w:w="4630" w:type="dxa"/>
            <w:shd w:val="clear" w:color="auto" w:fill="auto"/>
            <w:vAlign w:val="center"/>
          </w:tcPr>
          <w:p w:rsidR="006D267E" w:rsidRDefault="002F65ED">
            <w:pPr>
              <w:widowControl/>
              <w:snapToGrid w:val="0"/>
              <w:jc w:val="left"/>
              <w:rPr>
                <w:kern w:val="0"/>
                <w:sz w:val="24"/>
                <w:szCs w:val="21"/>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color w:val="000000"/>
                <w:sz w:val="24"/>
              </w:rPr>
              <w:t>根据</w:t>
            </w:r>
            <w:bookmarkStart w:id="38" w:name="OLE_LINK2"/>
            <w:bookmarkStart w:id="39" w:name="OLE_LINK1"/>
            <w:r>
              <w:rPr>
                <w:rFonts w:hAnsiTheme="minorEastAsia"/>
                <w:color w:val="000000"/>
                <w:sz w:val="24"/>
              </w:rPr>
              <w:t>《中华人民共和国劳动合同法》</w:t>
            </w:r>
            <w:bookmarkEnd w:id="38"/>
            <w:bookmarkEnd w:id="39"/>
            <w:r>
              <w:rPr>
                <w:rFonts w:hAnsiTheme="minorEastAsia"/>
                <w:color w:val="000000"/>
                <w:sz w:val="24"/>
              </w:rPr>
              <w:t>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tc>
        <w:tc>
          <w:tcPr>
            <w:tcW w:w="2438" w:type="dxa"/>
            <w:shd w:val="clear" w:color="auto" w:fill="auto"/>
            <w:vAlign w:val="center"/>
          </w:tcPr>
          <w:p w:rsidR="006D267E" w:rsidRDefault="006D267E">
            <w:pPr>
              <w:widowControl/>
              <w:snapToGrid w:val="0"/>
              <w:jc w:val="center"/>
              <w:rPr>
                <w:kern w:val="0"/>
                <w:sz w:val="24"/>
                <w:szCs w:val="21"/>
              </w:rPr>
            </w:pPr>
          </w:p>
        </w:tc>
        <w:tc>
          <w:tcPr>
            <w:tcW w:w="1289" w:type="dxa"/>
            <w:shd w:val="clear" w:color="auto" w:fill="auto"/>
            <w:vAlign w:val="center"/>
          </w:tcPr>
          <w:p w:rsidR="006D267E" w:rsidRDefault="006D267E">
            <w:pPr>
              <w:widowControl/>
              <w:snapToGrid w:val="0"/>
              <w:jc w:val="center"/>
              <w:rPr>
                <w:kern w:val="0"/>
                <w:sz w:val="24"/>
                <w:szCs w:val="21"/>
              </w:rPr>
            </w:pPr>
          </w:p>
        </w:tc>
        <w:tc>
          <w:tcPr>
            <w:tcW w:w="843" w:type="dxa"/>
            <w:shd w:val="clear" w:color="auto" w:fill="auto"/>
            <w:vAlign w:val="center"/>
          </w:tcPr>
          <w:p w:rsidR="006D267E" w:rsidRDefault="006D267E">
            <w:pPr>
              <w:widowControl/>
              <w:snapToGrid w:val="0"/>
              <w:jc w:val="center"/>
              <w:rPr>
                <w:kern w:val="0"/>
                <w:sz w:val="24"/>
                <w:szCs w:val="21"/>
              </w:rPr>
            </w:pPr>
          </w:p>
        </w:tc>
      </w:tr>
      <w:tr w:rsidR="006D267E">
        <w:trPr>
          <w:jc w:val="center"/>
        </w:trPr>
        <w:tc>
          <w:tcPr>
            <w:tcW w:w="843" w:type="dxa"/>
            <w:shd w:val="clear" w:color="auto" w:fill="auto"/>
            <w:vAlign w:val="center"/>
          </w:tcPr>
          <w:p w:rsidR="006D267E" w:rsidRDefault="002F65ED">
            <w:pPr>
              <w:widowControl/>
              <w:snapToGrid w:val="0"/>
              <w:jc w:val="center"/>
              <w:rPr>
                <w:kern w:val="0"/>
                <w:sz w:val="24"/>
                <w:szCs w:val="21"/>
              </w:rPr>
            </w:pPr>
            <w:r>
              <w:rPr>
                <w:kern w:val="0"/>
                <w:sz w:val="24"/>
                <w:szCs w:val="21"/>
              </w:rPr>
              <w:t>3</w:t>
            </w:r>
          </w:p>
        </w:tc>
        <w:tc>
          <w:tcPr>
            <w:tcW w:w="4630" w:type="dxa"/>
            <w:shd w:val="clear" w:color="auto" w:fill="auto"/>
            <w:vAlign w:val="center"/>
          </w:tcPr>
          <w:p w:rsidR="006D267E" w:rsidRDefault="002F65ED">
            <w:pPr>
              <w:widowControl/>
              <w:snapToGrid w:val="0"/>
              <w:jc w:val="left"/>
              <w:rPr>
                <w:kern w:val="0"/>
                <w:sz w:val="24"/>
                <w:szCs w:val="21"/>
              </w:rPr>
            </w:pPr>
            <w:r>
              <w:rPr>
                <w:rFonts w:hAnsiTheme="minorEastAsia" w:hint="eastAsia"/>
                <w:sz w:val="24"/>
              </w:rPr>
              <w:t>★</w:t>
            </w:r>
            <w:r>
              <w:rPr>
                <w:rFonts w:hAnsiTheme="minorEastAsia"/>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tc>
        <w:tc>
          <w:tcPr>
            <w:tcW w:w="2438" w:type="dxa"/>
            <w:shd w:val="clear" w:color="auto" w:fill="auto"/>
            <w:vAlign w:val="center"/>
          </w:tcPr>
          <w:p w:rsidR="006D267E" w:rsidRDefault="006D267E">
            <w:pPr>
              <w:widowControl/>
              <w:snapToGrid w:val="0"/>
              <w:jc w:val="center"/>
              <w:rPr>
                <w:kern w:val="0"/>
                <w:sz w:val="24"/>
                <w:szCs w:val="21"/>
              </w:rPr>
            </w:pPr>
          </w:p>
        </w:tc>
        <w:tc>
          <w:tcPr>
            <w:tcW w:w="1289" w:type="dxa"/>
            <w:shd w:val="clear" w:color="auto" w:fill="auto"/>
            <w:vAlign w:val="center"/>
          </w:tcPr>
          <w:p w:rsidR="006D267E" w:rsidRDefault="006D267E">
            <w:pPr>
              <w:widowControl/>
              <w:snapToGrid w:val="0"/>
              <w:jc w:val="center"/>
              <w:rPr>
                <w:kern w:val="0"/>
                <w:sz w:val="24"/>
                <w:szCs w:val="21"/>
              </w:rPr>
            </w:pPr>
          </w:p>
        </w:tc>
        <w:tc>
          <w:tcPr>
            <w:tcW w:w="843" w:type="dxa"/>
            <w:shd w:val="clear" w:color="auto" w:fill="auto"/>
            <w:vAlign w:val="center"/>
          </w:tcPr>
          <w:p w:rsidR="006D267E" w:rsidRDefault="006D267E">
            <w:pPr>
              <w:widowControl/>
              <w:snapToGrid w:val="0"/>
              <w:jc w:val="center"/>
              <w:rPr>
                <w:kern w:val="0"/>
                <w:sz w:val="24"/>
                <w:szCs w:val="21"/>
              </w:rPr>
            </w:pPr>
          </w:p>
        </w:tc>
      </w:tr>
      <w:tr w:rsidR="006D267E">
        <w:trPr>
          <w:jc w:val="center"/>
        </w:trPr>
        <w:tc>
          <w:tcPr>
            <w:tcW w:w="10043" w:type="dxa"/>
            <w:gridSpan w:val="5"/>
            <w:shd w:val="clear" w:color="auto" w:fill="auto"/>
            <w:vAlign w:val="center"/>
          </w:tcPr>
          <w:p w:rsidR="006D267E" w:rsidRDefault="002F65ED" w:rsidP="00646F97">
            <w:pPr>
              <w:widowControl/>
              <w:snapToGrid w:val="0"/>
              <w:ind w:firstLineChars="100" w:firstLine="223"/>
              <w:rPr>
                <w:kern w:val="0"/>
                <w:sz w:val="24"/>
                <w:szCs w:val="21"/>
              </w:rPr>
            </w:pPr>
            <w:r>
              <w:rPr>
                <w:kern w:val="0"/>
                <w:sz w:val="24"/>
                <w:szCs w:val="21"/>
              </w:rPr>
              <w:t xml:space="preserve">4. </w:t>
            </w:r>
            <w:r>
              <w:rPr>
                <w:rFonts w:hAnsiTheme="minorEastAsia"/>
                <w:kern w:val="0"/>
                <w:sz w:val="24"/>
                <w:szCs w:val="21"/>
              </w:rPr>
              <w:t>项目需求书要求</w:t>
            </w:r>
          </w:p>
        </w:tc>
      </w:tr>
      <w:tr w:rsidR="006D267E">
        <w:trPr>
          <w:jc w:val="center"/>
        </w:trPr>
        <w:tc>
          <w:tcPr>
            <w:tcW w:w="843"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6D267E" w:rsidRDefault="002F65ED">
            <w:pPr>
              <w:widowControl/>
              <w:snapToGrid w:val="0"/>
              <w:jc w:val="center"/>
              <w:rPr>
                <w:kern w:val="0"/>
                <w:sz w:val="24"/>
                <w:szCs w:val="21"/>
              </w:rPr>
            </w:pPr>
            <w:r>
              <w:rPr>
                <w:rFonts w:hAnsiTheme="minorEastAsia"/>
                <w:kern w:val="0"/>
                <w:sz w:val="24"/>
                <w:szCs w:val="21"/>
              </w:rPr>
              <w:t>备注</w:t>
            </w:r>
          </w:p>
        </w:tc>
      </w:tr>
      <w:tr w:rsidR="006D267E">
        <w:trPr>
          <w:jc w:val="center"/>
        </w:trPr>
        <w:tc>
          <w:tcPr>
            <w:tcW w:w="843" w:type="dxa"/>
            <w:shd w:val="clear" w:color="auto" w:fill="auto"/>
            <w:vAlign w:val="center"/>
          </w:tcPr>
          <w:p w:rsidR="006D267E" w:rsidRDefault="006D267E">
            <w:pPr>
              <w:widowControl/>
              <w:snapToGrid w:val="0"/>
              <w:jc w:val="center"/>
              <w:rPr>
                <w:kern w:val="0"/>
                <w:sz w:val="24"/>
                <w:szCs w:val="21"/>
              </w:rPr>
            </w:pPr>
          </w:p>
        </w:tc>
        <w:tc>
          <w:tcPr>
            <w:tcW w:w="4630" w:type="dxa"/>
            <w:shd w:val="clear" w:color="auto" w:fill="auto"/>
            <w:vAlign w:val="center"/>
          </w:tcPr>
          <w:p w:rsidR="006D267E" w:rsidRDefault="006D267E">
            <w:pPr>
              <w:widowControl/>
              <w:snapToGrid w:val="0"/>
              <w:jc w:val="center"/>
              <w:rPr>
                <w:kern w:val="0"/>
                <w:sz w:val="24"/>
                <w:szCs w:val="21"/>
              </w:rPr>
            </w:pPr>
          </w:p>
        </w:tc>
        <w:tc>
          <w:tcPr>
            <w:tcW w:w="2438" w:type="dxa"/>
            <w:shd w:val="clear" w:color="auto" w:fill="auto"/>
            <w:vAlign w:val="center"/>
          </w:tcPr>
          <w:p w:rsidR="006D267E" w:rsidRDefault="006D267E">
            <w:pPr>
              <w:widowControl/>
              <w:snapToGrid w:val="0"/>
              <w:jc w:val="center"/>
              <w:rPr>
                <w:kern w:val="0"/>
                <w:sz w:val="24"/>
                <w:szCs w:val="21"/>
              </w:rPr>
            </w:pPr>
          </w:p>
        </w:tc>
        <w:tc>
          <w:tcPr>
            <w:tcW w:w="1289" w:type="dxa"/>
            <w:shd w:val="clear" w:color="auto" w:fill="auto"/>
            <w:vAlign w:val="center"/>
          </w:tcPr>
          <w:p w:rsidR="006D267E" w:rsidRDefault="006D267E">
            <w:pPr>
              <w:widowControl/>
              <w:snapToGrid w:val="0"/>
              <w:jc w:val="center"/>
              <w:rPr>
                <w:kern w:val="0"/>
                <w:sz w:val="24"/>
                <w:szCs w:val="21"/>
              </w:rPr>
            </w:pPr>
          </w:p>
        </w:tc>
        <w:tc>
          <w:tcPr>
            <w:tcW w:w="843" w:type="dxa"/>
            <w:shd w:val="clear" w:color="auto" w:fill="auto"/>
            <w:vAlign w:val="center"/>
          </w:tcPr>
          <w:p w:rsidR="006D267E" w:rsidRDefault="006D267E">
            <w:pPr>
              <w:widowControl/>
              <w:snapToGrid w:val="0"/>
              <w:jc w:val="center"/>
              <w:rPr>
                <w:kern w:val="0"/>
                <w:sz w:val="24"/>
                <w:szCs w:val="21"/>
              </w:rPr>
            </w:pPr>
          </w:p>
        </w:tc>
      </w:tr>
      <w:tr w:rsidR="006D267E">
        <w:trPr>
          <w:jc w:val="center"/>
        </w:trPr>
        <w:tc>
          <w:tcPr>
            <w:tcW w:w="843" w:type="dxa"/>
            <w:shd w:val="clear" w:color="auto" w:fill="auto"/>
            <w:vAlign w:val="center"/>
          </w:tcPr>
          <w:p w:rsidR="006D267E" w:rsidRDefault="006D267E">
            <w:pPr>
              <w:widowControl/>
              <w:snapToGrid w:val="0"/>
              <w:jc w:val="center"/>
              <w:rPr>
                <w:kern w:val="0"/>
                <w:sz w:val="24"/>
                <w:szCs w:val="21"/>
              </w:rPr>
            </w:pPr>
          </w:p>
        </w:tc>
        <w:tc>
          <w:tcPr>
            <w:tcW w:w="4630" w:type="dxa"/>
            <w:shd w:val="clear" w:color="auto" w:fill="auto"/>
            <w:vAlign w:val="center"/>
          </w:tcPr>
          <w:p w:rsidR="006D267E" w:rsidRDefault="006D267E">
            <w:pPr>
              <w:widowControl/>
              <w:snapToGrid w:val="0"/>
              <w:jc w:val="center"/>
              <w:rPr>
                <w:kern w:val="0"/>
                <w:sz w:val="24"/>
                <w:szCs w:val="21"/>
              </w:rPr>
            </w:pPr>
          </w:p>
        </w:tc>
        <w:tc>
          <w:tcPr>
            <w:tcW w:w="2438" w:type="dxa"/>
            <w:shd w:val="clear" w:color="auto" w:fill="auto"/>
            <w:vAlign w:val="center"/>
          </w:tcPr>
          <w:p w:rsidR="006D267E" w:rsidRDefault="006D267E">
            <w:pPr>
              <w:widowControl/>
              <w:snapToGrid w:val="0"/>
              <w:jc w:val="center"/>
              <w:rPr>
                <w:kern w:val="0"/>
                <w:sz w:val="24"/>
                <w:szCs w:val="21"/>
              </w:rPr>
            </w:pPr>
          </w:p>
        </w:tc>
        <w:tc>
          <w:tcPr>
            <w:tcW w:w="1289" w:type="dxa"/>
            <w:shd w:val="clear" w:color="auto" w:fill="auto"/>
            <w:vAlign w:val="center"/>
          </w:tcPr>
          <w:p w:rsidR="006D267E" w:rsidRDefault="006D267E">
            <w:pPr>
              <w:widowControl/>
              <w:snapToGrid w:val="0"/>
              <w:jc w:val="center"/>
              <w:rPr>
                <w:kern w:val="0"/>
                <w:sz w:val="24"/>
                <w:szCs w:val="21"/>
              </w:rPr>
            </w:pPr>
          </w:p>
        </w:tc>
        <w:tc>
          <w:tcPr>
            <w:tcW w:w="843" w:type="dxa"/>
            <w:shd w:val="clear" w:color="auto" w:fill="auto"/>
            <w:vAlign w:val="center"/>
          </w:tcPr>
          <w:p w:rsidR="006D267E" w:rsidRDefault="006D267E">
            <w:pPr>
              <w:widowControl/>
              <w:snapToGrid w:val="0"/>
              <w:jc w:val="center"/>
              <w:rPr>
                <w:kern w:val="0"/>
                <w:sz w:val="24"/>
                <w:szCs w:val="21"/>
              </w:rPr>
            </w:pPr>
          </w:p>
        </w:tc>
      </w:tr>
      <w:tr w:rsidR="006D267E">
        <w:trPr>
          <w:jc w:val="center"/>
        </w:trPr>
        <w:tc>
          <w:tcPr>
            <w:tcW w:w="843" w:type="dxa"/>
            <w:shd w:val="clear" w:color="auto" w:fill="auto"/>
            <w:vAlign w:val="center"/>
          </w:tcPr>
          <w:p w:rsidR="006D267E" w:rsidRDefault="006D267E">
            <w:pPr>
              <w:widowControl/>
              <w:snapToGrid w:val="0"/>
              <w:jc w:val="center"/>
              <w:rPr>
                <w:kern w:val="0"/>
                <w:sz w:val="24"/>
                <w:szCs w:val="21"/>
              </w:rPr>
            </w:pPr>
          </w:p>
        </w:tc>
        <w:tc>
          <w:tcPr>
            <w:tcW w:w="4630" w:type="dxa"/>
            <w:shd w:val="clear" w:color="auto" w:fill="auto"/>
            <w:vAlign w:val="center"/>
          </w:tcPr>
          <w:p w:rsidR="006D267E" w:rsidRDefault="006D267E">
            <w:pPr>
              <w:widowControl/>
              <w:snapToGrid w:val="0"/>
              <w:jc w:val="center"/>
              <w:rPr>
                <w:kern w:val="0"/>
                <w:sz w:val="24"/>
                <w:szCs w:val="21"/>
              </w:rPr>
            </w:pPr>
          </w:p>
        </w:tc>
        <w:tc>
          <w:tcPr>
            <w:tcW w:w="2438" w:type="dxa"/>
            <w:shd w:val="clear" w:color="auto" w:fill="auto"/>
            <w:vAlign w:val="center"/>
          </w:tcPr>
          <w:p w:rsidR="006D267E" w:rsidRDefault="006D267E">
            <w:pPr>
              <w:widowControl/>
              <w:snapToGrid w:val="0"/>
              <w:jc w:val="center"/>
              <w:rPr>
                <w:kern w:val="0"/>
                <w:sz w:val="24"/>
                <w:szCs w:val="21"/>
              </w:rPr>
            </w:pPr>
          </w:p>
        </w:tc>
        <w:tc>
          <w:tcPr>
            <w:tcW w:w="1289" w:type="dxa"/>
            <w:shd w:val="clear" w:color="auto" w:fill="auto"/>
            <w:vAlign w:val="center"/>
          </w:tcPr>
          <w:p w:rsidR="006D267E" w:rsidRDefault="006D267E">
            <w:pPr>
              <w:widowControl/>
              <w:snapToGrid w:val="0"/>
              <w:jc w:val="center"/>
              <w:rPr>
                <w:kern w:val="0"/>
                <w:sz w:val="24"/>
                <w:szCs w:val="21"/>
              </w:rPr>
            </w:pPr>
          </w:p>
        </w:tc>
        <w:tc>
          <w:tcPr>
            <w:tcW w:w="843" w:type="dxa"/>
            <w:shd w:val="clear" w:color="auto" w:fill="auto"/>
            <w:vAlign w:val="center"/>
          </w:tcPr>
          <w:p w:rsidR="006D267E" w:rsidRDefault="006D267E">
            <w:pPr>
              <w:widowControl/>
              <w:snapToGrid w:val="0"/>
              <w:jc w:val="center"/>
              <w:rPr>
                <w:kern w:val="0"/>
                <w:sz w:val="24"/>
                <w:szCs w:val="21"/>
              </w:rPr>
            </w:pPr>
          </w:p>
        </w:tc>
      </w:tr>
    </w:tbl>
    <w:p w:rsidR="006D267E" w:rsidRDefault="002F65ED">
      <w:pPr>
        <w:spacing w:line="620" w:lineRule="exact"/>
        <w:rPr>
          <w:sz w:val="24"/>
        </w:rPr>
      </w:pPr>
      <w:r>
        <w:rPr>
          <w:rFonts w:hAnsiTheme="minorEastAsia"/>
          <w:sz w:val="24"/>
        </w:rPr>
        <w:t>注：</w:t>
      </w:r>
    </w:p>
    <w:p w:rsidR="006D267E" w:rsidRDefault="002F65ED">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6D267E" w:rsidRDefault="002F65ED">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6D267E" w:rsidRDefault="002F65ED">
      <w:pPr>
        <w:spacing w:line="360" w:lineRule="auto"/>
        <w:rPr>
          <w:sz w:val="24"/>
        </w:rPr>
      </w:pPr>
      <w:r>
        <w:rPr>
          <w:sz w:val="24"/>
        </w:rPr>
        <w:t xml:space="preserve">3. </w:t>
      </w:r>
      <w:r>
        <w:rPr>
          <w:rFonts w:hAnsiTheme="minorEastAsia"/>
          <w:sz w:val="24"/>
        </w:rPr>
        <w:t>偏离说明指招标要求与投标应答之间的不同之处。</w:t>
      </w:r>
    </w:p>
    <w:p w:rsidR="006D267E" w:rsidRDefault="002F65ED">
      <w:pPr>
        <w:spacing w:line="360" w:lineRule="auto"/>
        <w:rPr>
          <w:sz w:val="24"/>
        </w:rPr>
      </w:pPr>
      <w:r>
        <w:rPr>
          <w:sz w:val="24"/>
        </w:rPr>
        <w:t xml:space="preserve">4. </w:t>
      </w:r>
      <w:r>
        <w:rPr>
          <w:rFonts w:hAnsiTheme="minorEastAsia"/>
          <w:sz w:val="24"/>
        </w:rPr>
        <w:t>投标人在上表</w:t>
      </w:r>
      <w:r>
        <w:rPr>
          <w:sz w:val="24"/>
        </w:rPr>
        <w:t>“</w:t>
      </w:r>
      <w:r>
        <w:rPr>
          <w:rFonts w:hAnsiTheme="minorEastAsia"/>
          <w:sz w:val="24"/>
        </w:rPr>
        <w:t>项目需求书要求</w:t>
      </w:r>
      <w:r>
        <w:rPr>
          <w:sz w:val="24"/>
        </w:rPr>
        <w:t>”</w:t>
      </w:r>
      <w:r>
        <w:rPr>
          <w:rFonts w:hAnsiTheme="minorEastAsia"/>
          <w:sz w:val="24"/>
        </w:rPr>
        <w:t>的投标应答中必须列出具体数值或内容。如投标人未应答或只注明</w:t>
      </w:r>
      <w:r>
        <w:rPr>
          <w:sz w:val="24"/>
        </w:rPr>
        <w:t>“</w:t>
      </w:r>
      <w:r>
        <w:rPr>
          <w:rFonts w:hAnsiTheme="minorEastAsia"/>
          <w:sz w:val="24"/>
        </w:rPr>
        <w:t>符合</w:t>
      </w:r>
      <w:r>
        <w:rPr>
          <w:sz w:val="24"/>
        </w:rPr>
        <w:t>”</w:t>
      </w:r>
      <w:r>
        <w:rPr>
          <w:rFonts w:hAnsiTheme="minorEastAsia"/>
          <w:sz w:val="24"/>
        </w:rPr>
        <w:t>、</w:t>
      </w:r>
      <w:r>
        <w:rPr>
          <w:sz w:val="24"/>
        </w:rPr>
        <w:t>“</w:t>
      </w:r>
      <w:r>
        <w:rPr>
          <w:rFonts w:hAnsiTheme="minorEastAsia"/>
          <w:sz w:val="24"/>
        </w:rPr>
        <w:t>满足</w:t>
      </w:r>
      <w:r>
        <w:rPr>
          <w:sz w:val="24"/>
        </w:rPr>
        <w:t>”</w:t>
      </w:r>
      <w:r>
        <w:rPr>
          <w:rFonts w:hAnsiTheme="minorEastAsia"/>
          <w:sz w:val="24"/>
        </w:rPr>
        <w:t>等类似无具体内容的表述，将被视为不符合招标文件要求。投标人自行承担由此造成的一切后果。</w:t>
      </w:r>
    </w:p>
    <w:p w:rsidR="006D267E" w:rsidRDefault="002F65ED" w:rsidP="00646F97">
      <w:pPr>
        <w:spacing w:line="360" w:lineRule="auto"/>
        <w:ind w:right="84" w:firstLineChars="100" w:firstLine="223"/>
        <w:rPr>
          <w:sz w:val="24"/>
        </w:rPr>
      </w:pPr>
      <w:r>
        <w:rPr>
          <w:rFonts w:hAnsiTheme="minorEastAsia"/>
          <w:sz w:val="24"/>
        </w:rPr>
        <w:t>投标人名称：</w:t>
      </w:r>
    </w:p>
    <w:p w:rsidR="006D267E" w:rsidRDefault="006D267E" w:rsidP="00646F97">
      <w:pPr>
        <w:spacing w:line="360" w:lineRule="auto"/>
        <w:ind w:right="84" w:firstLineChars="100" w:firstLine="223"/>
        <w:rPr>
          <w:sz w:val="24"/>
        </w:rPr>
      </w:pPr>
    </w:p>
    <w:p w:rsidR="006D267E" w:rsidRDefault="002F65ED" w:rsidP="00646F97">
      <w:pPr>
        <w:spacing w:line="360" w:lineRule="auto"/>
        <w:ind w:right="84" w:firstLineChars="100" w:firstLine="223"/>
        <w:rPr>
          <w:sz w:val="24"/>
        </w:rPr>
      </w:pPr>
      <w:r>
        <w:rPr>
          <w:rFonts w:hAnsiTheme="minorEastAsia"/>
          <w:sz w:val="24"/>
        </w:rPr>
        <w:t>日期</w:t>
      </w:r>
    </w:p>
    <w:p w:rsidR="006D267E" w:rsidRDefault="002F65ED">
      <w:pPr>
        <w:widowControl/>
        <w:jc w:val="left"/>
        <w:rPr>
          <w:b/>
          <w:sz w:val="24"/>
        </w:rPr>
      </w:pPr>
      <w:r>
        <w:rPr>
          <w:rFonts w:hAnsiTheme="minorEastAsia" w:hint="eastAsia"/>
          <w:b/>
          <w:sz w:val="24"/>
        </w:rPr>
        <w:lastRenderedPageBreak/>
        <w:t>附件</w:t>
      </w:r>
      <w:r>
        <w:rPr>
          <w:rFonts w:hint="eastAsia"/>
          <w:b/>
          <w:sz w:val="24"/>
        </w:rPr>
        <w:t>7-2</w:t>
      </w:r>
    </w:p>
    <w:p w:rsidR="006D267E" w:rsidRDefault="006D267E">
      <w:pPr>
        <w:widowControl/>
        <w:jc w:val="left"/>
        <w:rPr>
          <w:sz w:val="24"/>
        </w:rPr>
      </w:pPr>
    </w:p>
    <w:p w:rsidR="006D267E" w:rsidRDefault="002F65ED">
      <w:pPr>
        <w:widowControl/>
        <w:jc w:val="center"/>
        <w:rPr>
          <w:b/>
          <w:sz w:val="24"/>
        </w:rPr>
      </w:pPr>
      <w:r>
        <w:rPr>
          <w:rFonts w:hAnsiTheme="minorEastAsia" w:hint="eastAsia"/>
          <w:b/>
          <w:sz w:val="24"/>
        </w:rPr>
        <w:t>项目人员及岗位安排</w:t>
      </w:r>
    </w:p>
    <w:p w:rsidR="006D267E" w:rsidRDefault="006D267E">
      <w:pPr>
        <w:widowControl/>
        <w:jc w:val="left"/>
        <w:rPr>
          <w:sz w:val="24"/>
        </w:rPr>
      </w:pPr>
    </w:p>
    <w:p w:rsidR="006D267E" w:rsidRDefault="002F65ED">
      <w:pPr>
        <w:spacing w:line="460" w:lineRule="exact"/>
        <w:rPr>
          <w:sz w:val="24"/>
        </w:rPr>
      </w:pPr>
      <w:r>
        <w:rPr>
          <w:rFonts w:hAnsiTheme="minorEastAsia"/>
          <w:sz w:val="24"/>
        </w:rPr>
        <w:t>项目名称：</w:t>
      </w:r>
    </w:p>
    <w:p w:rsidR="006D267E" w:rsidRDefault="002F65ED">
      <w:pPr>
        <w:spacing w:line="460" w:lineRule="exact"/>
        <w:rPr>
          <w:sz w:val="24"/>
        </w:rPr>
      </w:pPr>
      <w:r>
        <w:rPr>
          <w:rFonts w:hAnsiTheme="minorEastAsia"/>
          <w:sz w:val="24"/>
        </w:rPr>
        <w:t>项目编号：</w:t>
      </w:r>
    </w:p>
    <w:p w:rsidR="006D267E" w:rsidRDefault="002F65ED">
      <w:pPr>
        <w:spacing w:line="460" w:lineRule="exact"/>
        <w:rPr>
          <w:sz w:val="24"/>
          <w:u w:val="single"/>
        </w:rPr>
      </w:pPr>
      <w:r>
        <w:rPr>
          <w:rFonts w:hAnsiTheme="minorEastAsia"/>
          <w:sz w:val="24"/>
        </w:rPr>
        <w:t>包号：</w:t>
      </w:r>
    </w:p>
    <w:p w:rsidR="006D267E" w:rsidRDefault="006D267E">
      <w:pPr>
        <w:widowControl/>
        <w:jc w:val="left"/>
        <w:rPr>
          <w:sz w:val="24"/>
        </w:rPr>
      </w:pPr>
    </w:p>
    <w:p w:rsidR="006D267E" w:rsidRDefault="006D267E">
      <w:pPr>
        <w:widowControl/>
        <w:jc w:val="left"/>
        <w:rPr>
          <w:sz w:val="24"/>
        </w:rPr>
      </w:pPr>
    </w:p>
    <w:tbl>
      <w:tblPr>
        <w:tblStyle w:val="ad"/>
        <w:tblW w:w="5254" w:type="pct"/>
        <w:jc w:val="center"/>
        <w:tblLook w:val="04A0" w:firstRow="1" w:lastRow="0" w:firstColumn="1" w:lastColumn="0" w:noHBand="0" w:noVBand="1"/>
      </w:tblPr>
      <w:tblGrid>
        <w:gridCol w:w="761"/>
        <w:gridCol w:w="1224"/>
        <w:gridCol w:w="1222"/>
        <w:gridCol w:w="1995"/>
        <w:gridCol w:w="1169"/>
        <w:gridCol w:w="1296"/>
        <w:gridCol w:w="1294"/>
      </w:tblGrid>
      <w:tr w:rsidR="006D267E">
        <w:trPr>
          <w:jc w:val="center"/>
        </w:trPr>
        <w:tc>
          <w:tcPr>
            <w:tcW w:w="425" w:type="pct"/>
            <w:vAlign w:val="center"/>
          </w:tcPr>
          <w:p w:rsidR="006D267E" w:rsidRDefault="002F65ED">
            <w:pPr>
              <w:spacing w:line="360" w:lineRule="auto"/>
              <w:jc w:val="center"/>
              <w:rPr>
                <w:b/>
                <w:szCs w:val="21"/>
              </w:rPr>
            </w:pPr>
            <w:r>
              <w:rPr>
                <w:rFonts w:hAnsiTheme="minorEastAsia"/>
                <w:b/>
                <w:szCs w:val="21"/>
              </w:rPr>
              <w:t>序号</w:t>
            </w:r>
          </w:p>
        </w:tc>
        <w:tc>
          <w:tcPr>
            <w:tcW w:w="682" w:type="pct"/>
            <w:vAlign w:val="center"/>
          </w:tcPr>
          <w:p w:rsidR="006D267E" w:rsidRDefault="002F65ED">
            <w:pPr>
              <w:spacing w:line="360" w:lineRule="auto"/>
              <w:jc w:val="center"/>
              <w:rPr>
                <w:b/>
                <w:szCs w:val="21"/>
              </w:rPr>
            </w:pPr>
            <w:r>
              <w:rPr>
                <w:rFonts w:hAnsiTheme="minorEastAsia"/>
                <w:b/>
                <w:szCs w:val="21"/>
              </w:rPr>
              <w:t>岗位名称</w:t>
            </w:r>
          </w:p>
        </w:tc>
        <w:tc>
          <w:tcPr>
            <w:tcW w:w="682" w:type="pct"/>
            <w:vAlign w:val="center"/>
          </w:tcPr>
          <w:p w:rsidR="006D267E" w:rsidRDefault="002F65ED">
            <w:pPr>
              <w:spacing w:line="360" w:lineRule="auto"/>
              <w:jc w:val="center"/>
              <w:rPr>
                <w:b/>
                <w:szCs w:val="21"/>
              </w:rPr>
            </w:pPr>
            <w:r>
              <w:rPr>
                <w:rFonts w:hAnsiTheme="minorEastAsia" w:hint="eastAsia"/>
                <w:b/>
                <w:szCs w:val="21"/>
              </w:rPr>
              <w:t>投入</w:t>
            </w:r>
            <w:r>
              <w:rPr>
                <w:rFonts w:hAnsiTheme="minorEastAsia"/>
                <w:b/>
                <w:szCs w:val="21"/>
              </w:rPr>
              <w:t>人数</w:t>
            </w:r>
          </w:p>
        </w:tc>
        <w:tc>
          <w:tcPr>
            <w:tcW w:w="1113" w:type="pct"/>
            <w:vAlign w:val="center"/>
          </w:tcPr>
          <w:p w:rsidR="006D267E" w:rsidRDefault="002F65ED">
            <w:pPr>
              <w:spacing w:line="360" w:lineRule="auto"/>
              <w:jc w:val="center"/>
              <w:rPr>
                <w:b/>
                <w:szCs w:val="21"/>
              </w:rPr>
            </w:pPr>
            <w:r>
              <w:rPr>
                <w:rFonts w:hAnsiTheme="minorEastAsia" w:hint="eastAsia"/>
                <w:b/>
                <w:szCs w:val="21"/>
              </w:rPr>
              <w:t>人员情况简介</w:t>
            </w:r>
          </w:p>
        </w:tc>
        <w:tc>
          <w:tcPr>
            <w:tcW w:w="652" w:type="pct"/>
            <w:vAlign w:val="center"/>
          </w:tcPr>
          <w:p w:rsidR="006D267E" w:rsidRDefault="002F65ED">
            <w:pPr>
              <w:spacing w:line="360" w:lineRule="auto"/>
              <w:jc w:val="center"/>
              <w:rPr>
                <w:b/>
                <w:szCs w:val="21"/>
              </w:rPr>
            </w:pPr>
            <w:r>
              <w:rPr>
                <w:rFonts w:hAnsiTheme="minorEastAsia" w:hint="eastAsia"/>
                <w:b/>
                <w:szCs w:val="21"/>
              </w:rPr>
              <w:t>是否退休</w:t>
            </w:r>
          </w:p>
        </w:tc>
        <w:tc>
          <w:tcPr>
            <w:tcW w:w="723" w:type="pct"/>
            <w:vAlign w:val="center"/>
          </w:tcPr>
          <w:p w:rsidR="006D267E" w:rsidRDefault="002F65ED">
            <w:pPr>
              <w:spacing w:line="360" w:lineRule="auto"/>
              <w:jc w:val="center"/>
              <w:rPr>
                <w:b/>
                <w:szCs w:val="21"/>
              </w:rPr>
            </w:pPr>
            <w:r>
              <w:rPr>
                <w:rFonts w:hAnsiTheme="minorEastAsia"/>
                <w:b/>
                <w:szCs w:val="21"/>
              </w:rPr>
              <w:t>工作时间</w:t>
            </w:r>
          </w:p>
        </w:tc>
        <w:tc>
          <w:tcPr>
            <w:tcW w:w="723" w:type="pct"/>
            <w:vAlign w:val="center"/>
          </w:tcPr>
          <w:p w:rsidR="006D267E" w:rsidRDefault="002F65ED">
            <w:pPr>
              <w:spacing w:line="360" w:lineRule="auto"/>
              <w:jc w:val="center"/>
              <w:rPr>
                <w:b/>
                <w:szCs w:val="21"/>
              </w:rPr>
            </w:pPr>
            <w:r>
              <w:rPr>
                <w:rFonts w:hAnsiTheme="minorEastAsia" w:hint="eastAsia"/>
                <w:b/>
                <w:szCs w:val="21"/>
              </w:rPr>
              <w:t>备注</w:t>
            </w:r>
          </w:p>
        </w:tc>
      </w:tr>
      <w:tr w:rsidR="006D267E">
        <w:trPr>
          <w:jc w:val="center"/>
        </w:trPr>
        <w:tc>
          <w:tcPr>
            <w:tcW w:w="425"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1113" w:type="pct"/>
            <w:vAlign w:val="center"/>
          </w:tcPr>
          <w:p w:rsidR="006D267E" w:rsidRDefault="006D267E">
            <w:pPr>
              <w:spacing w:line="360" w:lineRule="auto"/>
              <w:jc w:val="center"/>
              <w:rPr>
                <w:szCs w:val="21"/>
              </w:rPr>
            </w:pPr>
          </w:p>
        </w:tc>
        <w:tc>
          <w:tcPr>
            <w:tcW w:w="652" w:type="pct"/>
            <w:vAlign w:val="center"/>
          </w:tcPr>
          <w:p w:rsidR="006D267E" w:rsidRDefault="006D267E">
            <w:pPr>
              <w:spacing w:line="360" w:lineRule="auto"/>
              <w:jc w:val="center"/>
              <w:rPr>
                <w:szCs w:val="21"/>
              </w:rPr>
            </w:pPr>
          </w:p>
        </w:tc>
        <w:tc>
          <w:tcPr>
            <w:tcW w:w="723" w:type="pct"/>
            <w:vAlign w:val="center"/>
          </w:tcPr>
          <w:p w:rsidR="006D267E" w:rsidRDefault="006D267E">
            <w:pPr>
              <w:spacing w:line="360" w:lineRule="auto"/>
              <w:jc w:val="center"/>
              <w:rPr>
                <w:szCs w:val="21"/>
              </w:rPr>
            </w:pPr>
          </w:p>
        </w:tc>
        <w:tc>
          <w:tcPr>
            <w:tcW w:w="723" w:type="pct"/>
          </w:tcPr>
          <w:p w:rsidR="006D267E" w:rsidRDefault="006D267E">
            <w:pPr>
              <w:spacing w:line="360" w:lineRule="auto"/>
              <w:jc w:val="center"/>
              <w:rPr>
                <w:szCs w:val="21"/>
              </w:rPr>
            </w:pPr>
          </w:p>
        </w:tc>
      </w:tr>
      <w:tr w:rsidR="006D267E">
        <w:trPr>
          <w:jc w:val="center"/>
        </w:trPr>
        <w:tc>
          <w:tcPr>
            <w:tcW w:w="425"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1113" w:type="pct"/>
            <w:vAlign w:val="center"/>
          </w:tcPr>
          <w:p w:rsidR="006D267E" w:rsidRDefault="006D267E">
            <w:pPr>
              <w:spacing w:line="360" w:lineRule="auto"/>
              <w:jc w:val="center"/>
              <w:rPr>
                <w:szCs w:val="21"/>
              </w:rPr>
            </w:pPr>
          </w:p>
        </w:tc>
        <w:tc>
          <w:tcPr>
            <w:tcW w:w="652" w:type="pct"/>
            <w:vAlign w:val="center"/>
          </w:tcPr>
          <w:p w:rsidR="006D267E" w:rsidRDefault="006D267E">
            <w:pPr>
              <w:spacing w:line="360" w:lineRule="auto"/>
              <w:jc w:val="center"/>
              <w:rPr>
                <w:szCs w:val="21"/>
              </w:rPr>
            </w:pPr>
          </w:p>
        </w:tc>
        <w:tc>
          <w:tcPr>
            <w:tcW w:w="723" w:type="pct"/>
            <w:vAlign w:val="center"/>
          </w:tcPr>
          <w:p w:rsidR="006D267E" w:rsidRDefault="006D267E">
            <w:pPr>
              <w:spacing w:line="360" w:lineRule="auto"/>
              <w:jc w:val="center"/>
              <w:rPr>
                <w:szCs w:val="21"/>
              </w:rPr>
            </w:pPr>
          </w:p>
        </w:tc>
        <w:tc>
          <w:tcPr>
            <w:tcW w:w="723" w:type="pct"/>
          </w:tcPr>
          <w:p w:rsidR="006D267E" w:rsidRDefault="006D267E">
            <w:pPr>
              <w:spacing w:line="360" w:lineRule="auto"/>
              <w:jc w:val="center"/>
              <w:rPr>
                <w:szCs w:val="21"/>
              </w:rPr>
            </w:pPr>
          </w:p>
        </w:tc>
      </w:tr>
      <w:tr w:rsidR="006D267E">
        <w:trPr>
          <w:jc w:val="center"/>
        </w:trPr>
        <w:tc>
          <w:tcPr>
            <w:tcW w:w="425"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1113" w:type="pct"/>
            <w:vAlign w:val="center"/>
          </w:tcPr>
          <w:p w:rsidR="006D267E" w:rsidRDefault="006D267E">
            <w:pPr>
              <w:spacing w:line="360" w:lineRule="auto"/>
              <w:jc w:val="center"/>
              <w:rPr>
                <w:szCs w:val="21"/>
              </w:rPr>
            </w:pPr>
          </w:p>
        </w:tc>
        <w:tc>
          <w:tcPr>
            <w:tcW w:w="652" w:type="pct"/>
            <w:vAlign w:val="center"/>
          </w:tcPr>
          <w:p w:rsidR="006D267E" w:rsidRDefault="006D267E">
            <w:pPr>
              <w:spacing w:line="360" w:lineRule="auto"/>
              <w:jc w:val="center"/>
              <w:rPr>
                <w:szCs w:val="21"/>
              </w:rPr>
            </w:pPr>
          </w:p>
        </w:tc>
        <w:tc>
          <w:tcPr>
            <w:tcW w:w="723" w:type="pct"/>
            <w:vAlign w:val="center"/>
          </w:tcPr>
          <w:p w:rsidR="006D267E" w:rsidRDefault="006D267E">
            <w:pPr>
              <w:spacing w:line="360" w:lineRule="auto"/>
              <w:jc w:val="center"/>
              <w:rPr>
                <w:szCs w:val="21"/>
              </w:rPr>
            </w:pPr>
          </w:p>
        </w:tc>
        <w:tc>
          <w:tcPr>
            <w:tcW w:w="723" w:type="pct"/>
          </w:tcPr>
          <w:p w:rsidR="006D267E" w:rsidRDefault="006D267E">
            <w:pPr>
              <w:spacing w:line="360" w:lineRule="auto"/>
              <w:jc w:val="center"/>
              <w:rPr>
                <w:szCs w:val="21"/>
              </w:rPr>
            </w:pPr>
          </w:p>
        </w:tc>
      </w:tr>
      <w:tr w:rsidR="006D267E">
        <w:trPr>
          <w:jc w:val="center"/>
        </w:trPr>
        <w:tc>
          <w:tcPr>
            <w:tcW w:w="425"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1113" w:type="pct"/>
            <w:vAlign w:val="center"/>
          </w:tcPr>
          <w:p w:rsidR="006D267E" w:rsidRDefault="006D267E">
            <w:pPr>
              <w:spacing w:line="360" w:lineRule="auto"/>
              <w:jc w:val="center"/>
              <w:rPr>
                <w:szCs w:val="21"/>
              </w:rPr>
            </w:pPr>
          </w:p>
        </w:tc>
        <w:tc>
          <w:tcPr>
            <w:tcW w:w="652" w:type="pct"/>
            <w:vAlign w:val="center"/>
          </w:tcPr>
          <w:p w:rsidR="006D267E" w:rsidRDefault="006D267E">
            <w:pPr>
              <w:spacing w:line="360" w:lineRule="auto"/>
              <w:jc w:val="center"/>
              <w:rPr>
                <w:szCs w:val="21"/>
              </w:rPr>
            </w:pPr>
          </w:p>
        </w:tc>
        <w:tc>
          <w:tcPr>
            <w:tcW w:w="723" w:type="pct"/>
            <w:vAlign w:val="center"/>
          </w:tcPr>
          <w:p w:rsidR="006D267E" w:rsidRDefault="006D267E">
            <w:pPr>
              <w:spacing w:line="360" w:lineRule="auto"/>
              <w:jc w:val="center"/>
              <w:rPr>
                <w:szCs w:val="21"/>
              </w:rPr>
            </w:pPr>
          </w:p>
        </w:tc>
        <w:tc>
          <w:tcPr>
            <w:tcW w:w="723" w:type="pct"/>
          </w:tcPr>
          <w:p w:rsidR="006D267E" w:rsidRDefault="006D267E">
            <w:pPr>
              <w:spacing w:line="360" w:lineRule="auto"/>
              <w:jc w:val="center"/>
              <w:rPr>
                <w:szCs w:val="21"/>
              </w:rPr>
            </w:pPr>
          </w:p>
        </w:tc>
      </w:tr>
      <w:tr w:rsidR="006D267E">
        <w:trPr>
          <w:jc w:val="center"/>
        </w:trPr>
        <w:tc>
          <w:tcPr>
            <w:tcW w:w="425"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1113" w:type="pct"/>
            <w:vAlign w:val="center"/>
          </w:tcPr>
          <w:p w:rsidR="006D267E" w:rsidRDefault="006D267E">
            <w:pPr>
              <w:spacing w:line="360" w:lineRule="auto"/>
              <w:jc w:val="center"/>
              <w:rPr>
                <w:szCs w:val="21"/>
              </w:rPr>
            </w:pPr>
          </w:p>
        </w:tc>
        <w:tc>
          <w:tcPr>
            <w:tcW w:w="652" w:type="pct"/>
            <w:vAlign w:val="center"/>
          </w:tcPr>
          <w:p w:rsidR="006D267E" w:rsidRDefault="006D267E">
            <w:pPr>
              <w:spacing w:line="360" w:lineRule="auto"/>
              <w:jc w:val="center"/>
              <w:rPr>
                <w:szCs w:val="21"/>
              </w:rPr>
            </w:pPr>
          </w:p>
        </w:tc>
        <w:tc>
          <w:tcPr>
            <w:tcW w:w="723" w:type="pct"/>
            <w:vAlign w:val="center"/>
          </w:tcPr>
          <w:p w:rsidR="006D267E" w:rsidRDefault="006D267E">
            <w:pPr>
              <w:spacing w:line="360" w:lineRule="auto"/>
              <w:jc w:val="center"/>
              <w:rPr>
                <w:szCs w:val="21"/>
              </w:rPr>
            </w:pPr>
          </w:p>
        </w:tc>
        <w:tc>
          <w:tcPr>
            <w:tcW w:w="723" w:type="pct"/>
          </w:tcPr>
          <w:p w:rsidR="006D267E" w:rsidRDefault="006D267E">
            <w:pPr>
              <w:spacing w:line="360" w:lineRule="auto"/>
              <w:jc w:val="center"/>
              <w:rPr>
                <w:szCs w:val="21"/>
              </w:rPr>
            </w:pPr>
          </w:p>
        </w:tc>
      </w:tr>
      <w:tr w:rsidR="006D267E">
        <w:trPr>
          <w:jc w:val="center"/>
        </w:trPr>
        <w:tc>
          <w:tcPr>
            <w:tcW w:w="425"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682" w:type="pct"/>
            <w:vAlign w:val="center"/>
          </w:tcPr>
          <w:p w:rsidR="006D267E" w:rsidRDefault="006D267E">
            <w:pPr>
              <w:spacing w:line="360" w:lineRule="auto"/>
              <w:jc w:val="center"/>
              <w:rPr>
                <w:szCs w:val="21"/>
              </w:rPr>
            </w:pPr>
          </w:p>
        </w:tc>
        <w:tc>
          <w:tcPr>
            <w:tcW w:w="1113" w:type="pct"/>
            <w:vAlign w:val="center"/>
          </w:tcPr>
          <w:p w:rsidR="006D267E" w:rsidRDefault="006D267E">
            <w:pPr>
              <w:spacing w:line="360" w:lineRule="auto"/>
              <w:jc w:val="center"/>
              <w:rPr>
                <w:szCs w:val="21"/>
              </w:rPr>
            </w:pPr>
          </w:p>
        </w:tc>
        <w:tc>
          <w:tcPr>
            <w:tcW w:w="652" w:type="pct"/>
            <w:vAlign w:val="center"/>
          </w:tcPr>
          <w:p w:rsidR="006D267E" w:rsidRDefault="006D267E">
            <w:pPr>
              <w:spacing w:line="360" w:lineRule="auto"/>
              <w:jc w:val="center"/>
              <w:rPr>
                <w:szCs w:val="21"/>
              </w:rPr>
            </w:pPr>
          </w:p>
        </w:tc>
        <w:tc>
          <w:tcPr>
            <w:tcW w:w="723" w:type="pct"/>
            <w:vAlign w:val="center"/>
          </w:tcPr>
          <w:p w:rsidR="006D267E" w:rsidRDefault="006D267E">
            <w:pPr>
              <w:spacing w:line="360" w:lineRule="auto"/>
              <w:jc w:val="center"/>
              <w:rPr>
                <w:szCs w:val="21"/>
              </w:rPr>
            </w:pPr>
          </w:p>
        </w:tc>
        <w:tc>
          <w:tcPr>
            <w:tcW w:w="723" w:type="pct"/>
          </w:tcPr>
          <w:p w:rsidR="006D267E" w:rsidRDefault="006D267E">
            <w:pPr>
              <w:spacing w:line="360" w:lineRule="auto"/>
              <w:jc w:val="center"/>
              <w:rPr>
                <w:szCs w:val="21"/>
              </w:rPr>
            </w:pPr>
          </w:p>
        </w:tc>
      </w:tr>
      <w:tr w:rsidR="006D267E">
        <w:trPr>
          <w:jc w:val="center"/>
        </w:trPr>
        <w:tc>
          <w:tcPr>
            <w:tcW w:w="1108" w:type="pct"/>
            <w:gridSpan w:val="2"/>
            <w:vAlign w:val="center"/>
          </w:tcPr>
          <w:p w:rsidR="006D267E" w:rsidRDefault="002F65ED">
            <w:pPr>
              <w:spacing w:line="360" w:lineRule="auto"/>
              <w:jc w:val="center"/>
              <w:rPr>
                <w:szCs w:val="21"/>
              </w:rPr>
            </w:pPr>
            <w:r>
              <w:rPr>
                <w:rFonts w:hAnsiTheme="minorEastAsia" w:hint="eastAsia"/>
                <w:szCs w:val="21"/>
              </w:rPr>
              <w:t>合计人数</w:t>
            </w:r>
          </w:p>
        </w:tc>
        <w:tc>
          <w:tcPr>
            <w:tcW w:w="3892" w:type="pct"/>
            <w:gridSpan w:val="5"/>
            <w:vAlign w:val="center"/>
          </w:tcPr>
          <w:p w:rsidR="006D267E" w:rsidRDefault="006D267E">
            <w:pPr>
              <w:spacing w:line="360" w:lineRule="auto"/>
              <w:jc w:val="center"/>
              <w:rPr>
                <w:szCs w:val="21"/>
              </w:rPr>
            </w:pPr>
          </w:p>
        </w:tc>
      </w:tr>
    </w:tbl>
    <w:p w:rsidR="006D267E" w:rsidRDefault="002F65ED" w:rsidP="00646F97">
      <w:pPr>
        <w:widowControl/>
        <w:ind w:firstLineChars="200" w:firstLine="446"/>
        <w:jc w:val="left"/>
        <w:rPr>
          <w:sz w:val="24"/>
        </w:rPr>
      </w:pPr>
      <w:r>
        <w:rPr>
          <w:rFonts w:hAnsiTheme="minorEastAsia" w:hint="eastAsia"/>
          <w:sz w:val="24"/>
        </w:rPr>
        <w:t>我公司承诺上述人员身体健康，一旦我公司获得中标，承诺上述人员投入本项目服务，非经采购人同意，不随意更换人员。</w:t>
      </w:r>
    </w:p>
    <w:p w:rsidR="006D267E" w:rsidRDefault="002F65ED" w:rsidP="00646F97">
      <w:pPr>
        <w:widowControl/>
        <w:ind w:firstLineChars="200" w:firstLine="446"/>
        <w:jc w:val="left"/>
        <w:rPr>
          <w:sz w:val="24"/>
        </w:rPr>
      </w:pPr>
      <w:r>
        <w:rPr>
          <w:rFonts w:hAnsiTheme="minorEastAsia" w:hint="eastAsia"/>
          <w:sz w:val="24"/>
        </w:rPr>
        <w:t>按劳动法和国务院关于职工工作时间的规定，正常情况下，上述人员每日工作不超过</w:t>
      </w:r>
      <w:r>
        <w:rPr>
          <w:rFonts w:hint="eastAsia"/>
          <w:sz w:val="24"/>
        </w:rPr>
        <w:t>8</w:t>
      </w:r>
      <w:r>
        <w:rPr>
          <w:rFonts w:hAnsiTheme="minorEastAsia" w:hint="eastAsia"/>
          <w:sz w:val="24"/>
        </w:rPr>
        <w:t>小时，每周工作不超过</w:t>
      </w:r>
      <w:r>
        <w:rPr>
          <w:rFonts w:hint="eastAsia"/>
          <w:sz w:val="24"/>
        </w:rPr>
        <w:t>40</w:t>
      </w:r>
      <w:r>
        <w:rPr>
          <w:rFonts w:hAnsiTheme="minorEastAsia" w:hint="eastAsia"/>
          <w:sz w:val="24"/>
        </w:rPr>
        <w:t>小时。采购人需安排加班的，我公司积极配合并向劳动者支付加班费。</w:t>
      </w:r>
    </w:p>
    <w:p w:rsidR="006D267E" w:rsidRDefault="006D267E">
      <w:pPr>
        <w:widowControl/>
        <w:jc w:val="left"/>
        <w:rPr>
          <w:sz w:val="24"/>
        </w:rPr>
      </w:pPr>
    </w:p>
    <w:p w:rsidR="006D267E" w:rsidRDefault="006D267E">
      <w:pPr>
        <w:widowControl/>
        <w:jc w:val="left"/>
        <w:rPr>
          <w:sz w:val="24"/>
        </w:rPr>
      </w:pPr>
    </w:p>
    <w:p w:rsidR="006D267E" w:rsidRDefault="006D267E">
      <w:pPr>
        <w:widowControl/>
        <w:jc w:val="left"/>
        <w:rPr>
          <w:sz w:val="24"/>
        </w:rPr>
      </w:pPr>
    </w:p>
    <w:p w:rsidR="006D267E" w:rsidRDefault="006D267E">
      <w:pPr>
        <w:widowControl/>
        <w:jc w:val="left"/>
        <w:rPr>
          <w:sz w:val="24"/>
        </w:rPr>
      </w:pPr>
    </w:p>
    <w:p w:rsidR="006D267E" w:rsidRDefault="002F65ED" w:rsidP="00646F97">
      <w:pPr>
        <w:spacing w:line="360" w:lineRule="auto"/>
        <w:ind w:right="84" w:firstLineChars="100" w:firstLine="223"/>
        <w:rPr>
          <w:sz w:val="24"/>
        </w:rPr>
      </w:pPr>
      <w:r>
        <w:rPr>
          <w:rFonts w:hAnsiTheme="minorEastAsia"/>
          <w:sz w:val="24"/>
        </w:rPr>
        <w:t>投标人名称：</w:t>
      </w:r>
    </w:p>
    <w:p w:rsidR="006D267E" w:rsidRDefault="006D267E" w:rsidP="00646F97">
      <w:pPr>
        <w:spacing w:line="360" w:lineRule="auto"/>
        <w:ind w:right="84" w:firstLineChars="100" w:firstLine="223"/>
        <w:rPr>
          <w:sz w:val="24"/>
        </w:rPr>
      </w:pPr>
    </w:p>
    <w:p w:rsidR="006D267E" w:rsidRDefault="002F65ED" w:rsidP="00646F97">
      <w:pPr>
        <w:spacing w:line="360" w:lineRule="auto"/>
        <w:ind w:right="84" w:firstLineChars="100" w:firstLine="223"/>
        <w:rPr>
          <w:sz w:val="24"/>
        </w:rPr>
      </w:pPr>
      <w:r>
        <w:rPr>
          <w:rFonts w:hAnsiTheme="minorEastAsia"/>
          <w:sz w:val="24"/>
        </w:rPr>
        <w:t>日期</w:t>
      </w:r>
    </w:p>
    <w:p w:rsidR="006D267E" w:rsidRDefault="006D267E" w:rsidP="00646F97">
      <w:pPr>
        <w:spacing w:line="360" w:lineRule="auto"/>
        <w:ind w:right="84" w:firstLineChars="100" w:firstLine="223"/>
        <w:rPr>
          <w:position w:val="-40"/>
          <w:sz w:val="24"/>
        </w:rPr>
      </w:pPr>
    </w:p>
    <w:p w:rsidR="006D267E" w:rsidRDefault="006D267E" w:rsidP="00646F97">
      <w:pPr>
        <w:spacing w:line="360" w:lineRule="auto"/>
        <w:ind w:right="84" w:firstLineChars="100" w:firstLine="223"/>
        <w:rPr>
          <w:position w:val="-40"/>
          <w:sz w:val="24"/>
        </w:rPr>
      </w:pPr>
    </w:p>
    <w:p w:rsidR="006D267E" w:rsidRDefault="002F65ED">
      <w:pPr>
        <w:spacing w:line="620" w:lineRule="exact"/>
        <w:rPr>
          <w:b/>
          <w:sz w:val="24"/>
        </w:rPr>
      </w:pPr>
      <w:r>
        <w:rPr>
          <w:rFonts w:hAnsiTheme="minorEastAsia"/>
          <w:b/>
          <w:sz w:val="24"/>
        </w:rPr>
        <w:lastRenderedPageBreak/>
        <w:t>附件</w:t>
      </w:r>
      <w:r>
        <w:rPr>
          <w:rFonts w:hint="eastAsia"/>
          <w:b/>
          <w:sz w:val="24"/>
        </w:rPr>
        <w:t>8</w:t>
      </w:r>
    </w:p>
    <w:p w:rsidR="006D267E" w:rsidRDefault="002F65ED">
      <w:pPr>
        <w:autoSpaceDN w:val="0"/>
        <w:spacing w:line="360" w:lineRule="auto"/>
        <w:jc w:val="center"/>
        <w:rPr>
          <w:b/>
          <w:bCs/>
          <w:sz w:val="24"/>
        </w:rPr>
      </w:pPr>
      <w:r>
        <w:rPr>
          <w:rFonts w:hAnsiTheme="minorEastAsia"/>
          <w:b/>
          <w:sz w:val="24"/>
        </w:rPr>
        <w:t>主要相关项目业绩一览表</w:t>
      </w:r>
    </w:p>
    <w:p w:rsidR="006D267E" w:rsidRDefault="006D267E">
      <w:pPr>
        <w:spacing w:line="460" w:lineRule="exact"/>
        <w:ind w:left="192"/>
        <w:rPr>
          <w:sz w:val="24"/>
        </w:rPr>
      </w:pPr>
    </w:p>
    <w:p w:rsidR="006D267E" w:rsidRDefault="002F65ED">
      <w:pPr>
        <w:spacing w:line="460" w:lineRule="exact"/>
        <w:rPr>
          <w:sz w:val="24"/>
        </w:rPr>
      </w:pPr>
      <w:r>
        <w:rPr>
          <w:rFonts w:hAnsiTheme="minorEastAsia"/>
          <w:sz w:val="24"/>
        </w:rPr>
        <w:t>项目名称：</w:t>
      </w:r>
    </w:p>
    <w:p w:rsidR="006D267E" w:rsidRDefault="002F65ED">
      <w:pPr>
        <w:spacing w:line="460" w:lineRule="exact"/>
        <w:rPr>
          <w:sz w:val="24"/>
        </w:rPr>
      </w:pPr>
      <w:r>
        <w:rPr>
          <w:rFonts w:hAnsiTheme="minorEastAsia"/>
          <w:sz w:val="24"/>
        </w:rPr>
        <w:t>项目编号：</w:t>
      </w:r>
    </w:p>
    <w:p w:rsidR="006D267E" w:rsidRDefault="002F65ED">
      <w:pPr>
        <w:spacing w:line="460" w:lineRule="exact"/>
        <w:rPr>
          <w:sz w:val="24"/>
          <w:u w:val="single"/>
        </w:rPr>
      </w:pPr>
      <w:r>
        <w:rPr>
          <w:rFonts w:hAnsiTheme="minorEastAsia"/>
          <w:sz w:val="24"/>
        </w:rPr>
        <w:t>包号：</w:t>
      </w:r>
    </w:p>
    <w:p w:rsidR="006D267E" w:rsidRDefault="006D267E">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2F65ED">
            <w:pPr>
              <w:snapToGrid w:val="0"/>
              <w:jc w:val="center"/>
              <w:rPr>
                <w:sz w:val="24"/>
              </w:rPr>
            </w:pPr>
            <w:r>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2F65ED">
            <w:pPr>
              <w:snapToGrid w:val="0"/>
              <w:jc w:val="center"/>
              <w:rPr>
                <w:sz w:val="24"/>
              </w:rPr>
            </w:pPr>
            <w:r>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2F65ED">
            <w:pPr>
              <w:snapToGrid w:val="0"/>
              <w:jc w:val="center"/>
              <w:rPr>
                <w:sz w:val="24"/>
              </w:rPr>
            </w:pPr>
            <w:r>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2F65ED">
            <w:pPr>
              <w:snapToGrid w:val="0"/>
              <w:jc w:val="center"/>
              <w:rPr>
                <w:sz w:val="24"/>
              </w:rPr>
            </w:pPr>
            <w:r>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2F65ED">
            <w:pPr>
              <w:snapToGrid w:val="0"/>
              <w:jc w:val="center"/>
              <w:rPr>
                <w:sz w:val="24"/>
              </w:rPr>
            </w:pPr>
            <w:r>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2F65ED">
            <w:pPr>
              <w:snapToGrid w:val="0"/>
              <w:jc w:val="center"/>
              <w:rPr>
                <w:sz w:val="24"/>
              </w:rPr>
            </w:pPr>
            <w:r>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2F65ED">
            <w:pPr>
              <w:snapToGrid w:val="0"/>
              <w:jc w:val="center"/>
              <w:rPr>
                <w:sz w:val="24"/>
              </w:rPr>
            </w:pPr>
            <w:r>
              <w:rPr>
                <w:rFonts w:hAnsiTheme="minorEastAsia"/>
                <w:sz w:val="24"/>
              </w:rPr>
              <w:t>合同金额</w:t>
            </w: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r w:rsidR="006D267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6D267E" w:rsidRDefault="006D267E">
            <w:pPr>
              <w:snapToGrid w:val="0"/>
              <w:jc w:val="center"/>
              <w:rPr>
                <w:sz w:val="24"/>
              </w:rPr>
            </w:pPr>
          </w:p>
        </w:tc>
      </w:tr>
    </w:tbl>
    <w:p w:rsidR="006D267E" w:rsidRDefault="002F65ED">
      <w:pPr>
        <w:spacing w:line="560" w:lineRule="exact"/>
        <w:rPr>
          <w:sz w:val="24"/>
        </w:rPr>
      </w:pPr>
      <w:r>
        <w:rPr>
          <w:rFonts w:hAnsiTheme="minorEastAsia"/>
          <w:sz w:val="24"/>
        </w:rPr>
        <w:t>备注：若招标文件第二部分评分因素及评标标准中要求提供业绩的，投标人所列业绩应按其要求将证明材料按顺序附后。</w:t>
      </w:r>
    </w:p>
    <w:p w:rsidR="006D267E" w:rsidRDefault="006D267E">
      <w:pPr>
        <w:spacing w:line="460" w:lineRule="exact"/>
        <w:rPr>
          <w:b/>
          <w:sz w:val="24"/>
        </w:rPr>
      </w:pPr>
    </w:p>
    <w:p w:rsidR="006D267E" w:rsidRDefault="006D267E">
      <w:pPr>
        <w:spacing w:line="460" w:lineRule="exact"/>
        <w:rPr>
          <w:b/>
          <w:sz w:val="24"/>
        </w:rPr>
      </w:pPr>
    </w:p>
    <w:p w:rsidR="006D267E" w:rsidRDefault="006D267E">
      <w:pPr>
        <w:spacing w:line="460" w:lineRule="exact"/>
        <w:rPr>
          <w:b/>
          <w:sz w:val="24"/>
        </w:rPr>
      </w:pPr>
    </w:p>
    <w:p w:rsidR="006D267E" w:rsidRDefault="006D267E">
      <w:pPr>
        <w:spacing w:line="460" w:lineRule="exact"/>
        <w:rPr>
          <w:b/>
          <w:sz w:val="24"/>
        </w:rPr>
      </w:pPr>
    </w:p>
    <w:p w:rsidR="006D267E" w:rsidRDefault="002F65ED" w:rsidP="00646F97">
      <w:pPr>
        <w:spacing w:line="360" w:lineRule="auto"/>
        <w:ind w:right="84" w:firstLineChars="100" w:firstLine="223"/>
        <w:rPr>
          <w:sz w:val="24"/>
        </w:rPr>
      </w:pPr>
      <w:r>
        <w:rPr>
          <w:rFonts w:hAnsiTheme="minorEastAsia"/>
          <w:sz w:val="24"/>
        </w:rPr>
        <w:t>投标人名称：</w:t>
      </w:r>
    </w:p>
    <w:p w:rsidR="006D267E" w:rsidRDefault="006D267E" w:rsidP="00646F97">
      <w:pPr>
        <w:spacing w:line="360" w:lineRule="auto"/>
        <w:ind w:right="84" w:firstLineChars="100" w:firstLine="223"/>
        <w:rPr>
          <w:sz w:val="24"/>
        </w:rPr>
      </w:pPr>
    </w:p>
    <w:p w:rsidR="006D267E" w:rsidRDefault="002F65ED" w:rsidP="00646F97">
      <w:pPr>
        <w:spacing w:line="360" w:lineRule="auto"/>
        <w:ind w:right="84" w:firstLineChars="100" w:firstLine="223"/>
        <w:rPr>
          <w:position w:val="-40"/>
          <w:sz w:val="24"/>
        </w:rPr>
      </w:pPr>
      <w:r>
        <w:rPr>
          <w:rFonts w:hAnsiTheme="minorEastAsia"/>
          <w:sz w:val="24"/>
        </w:rPr>
        <w:t>日期</w:t>
      </w:r>
      <w:r>
        <w:rPr>
          <w:b/>
          <w:sz w:val="24"/>
        </w:rPr>
        <w:br w:type="page"/>
      </w:r>
    </w:p>
    <w:p w:rsidR="006D267E" w:rsidRDefault="002F65ED">
      <w:pPr>
        <w:spacing w:line="460" w:lineRule="exact"/>
        <w:rPr>
          <w:b/>
          <w:sz w:val="24"/>
        </w:rPr>
      </w:pPr>
      <w:r>
        <w:rPr>
          <w:rFonts w:hAnsiTheme="minorEastAsia"/>
          <w:b/>
          <w:sz w:val="24"/>
        </w:rPr>
        <w:lastRenderedPageBreak/>
        <w:t>附件</w:t>
      </w:r>
      <w:r>
        <w:rPr>
          <w:rFonts w:hint="eastAsia"/>
          <w:b/>
          <w:sz w:val="24"/>
        </w:rPr>
        <w:t>9</w:t>
      </w:r>
    </w:p>
    <w:p w:rsidR="006D267E" w:rsidRDefault="002F65ED">
      <w:pPr>
        <w:autoSpaceDN w:val="0"/>
        <w:spacing w:line="360" w:lineRule="auto"/>
        <w:jc w:val="center"/>
        <w:rPr>
          <w:b/>
          <w:bCs/>
          <w:sz w:val="24"/>
        </w:rPr>
      </w:pPr>
      <w:r>
        <w:rPr>
          <w:rFonts w:hint="eastAsia"/>
          <w:b/>
          <w:bCs/>
          <w:sz w:val="24"/>
        </w:rPr>
        <w:t>投标</w:t>
      </w:r>
      <w:r>
        <w:rPr>
          <w:b/>
          <w:bCs/>
          <w:sz w:val="24"/>
        </w:rPr>
        <w:t>代表人授权书</w:t>
      </w:r>
    </w:p>
    <w:p w:rsidR="006D267E" w:rsidRDefault="006D267E">
      <w:pPr>
        <w:spacing w:line="360" w:lineRule="auto"/>
        <w:rPr>
          <w:sz w:val="24"/>
          <w:szCs w:val="21"/>
        </w:rPr>
      </w:pPr>
    </w:p>
    <w:p w:rsidR="006D267E" w:rsidRDefault="002F65ED">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6D267E" w:rsidRDefault="002F65ED" w:rsidP="00646F97">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6D267E" w:rsidRDefault="002F65ED" w:rsidP="00646F97">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6D267E" w:rsidRDefault="002F65ED" w:rsidP="00646F97">
      <w:pPr>
        <w:spacing w:line="360" w:lineRule="auto"/>
        <w:ind w:firstLineChars="200" w:firstLine="446"/>
        <w:rPr>
          <w:sz w:val="24"/>
          <w:szCs w:val="21"/>
        </w:rPr>
      </w:pPr>
      <w:r>
        <w:rPr>
          <w:sz w:val="24"/>
          <w:szCs w:val="21"/>
        </w:rPr>
        <w:t>本授权书至投标有效期结束前始终有效。</w:t>
      </w:r>
    </w:p>
    <w:p w:rsidR="006D267E" w:rsidRDefault="002F65ED" w:rsidP="00646F97">
      <w:pPr>
        <w:spacing w:line="360" w:lineRule="auto"/>
        <w:ind w:firstLineChars="200" w:firstLine="446"/>
        <w:rPr>
          <w:sz w:val="24"/>
          <w:szCs w:val="21"/>
        </w:rPr>
      </w:pPr>
      <w:r>
        <w:rPr>
          <w:sz w:val="24"/>
          <w:szCs w:val="21"/>
        </w:rPr>
        <w:t>投标代表人无转委托权，特此委托。</w:t>
      </w:r>
    </w:p>
    <w:p w:rsidR="006D267E" w:rsidRDefault="006D267E" w:rsidP="00646F97">
      <w:pPr>
        <w:spacing w:line="360" w:lineRule="auto"/>
        <w:ind w:firstLineChars="200" w:firstLine="446"/>
        <w:rPr>
          <w:sz w:val="24"/>
        </w:rPr>
      </w:pPr>
    </w:p>
    <w:p w:rsidR="006D267E" w:rsidRDefault="006D267E" w:rsidP="00646F97">
      <w:pPr>
        <w:spacing w:line="360" w:lineRule="auto"/>
        <w:ind w:firstLineChars="200" w:firstLine="446"/>
        <w:rPr>
          <w:sz w:val="24"/>
        </w:rPr>
      </w:pPr>
    </w:p>
    <w:p w:rsidR="006D267E" w:rsidRDefault="006D267E" w:rsidP="00646F97">
      <w:pPr>
        <w:spacing w:line="360" w:lineRule="auto"/>
        <w:ind w:firstLineChars="200" w:firstLine="446"/>
        <w:rPr>
          <w:sz w:val="24"/>
        </w:rPr>
      </w:pPr>
    </w:p>
    <w:p w:rsidR="006D267E" w:rsidRDefault="002F65ED" w:rsidP="00646F97">
      <w:pPr>
        <w:spacing w:line="360" w:lineRule="auto"/>
        <w:ind w:firstLineChars="2100" w:firstLine="4686"/>
        <w:rPr>
          <w:sz w:val="24"/>
        </w:rPr>
      </w:pPr>
      <w:r>
        <w:rPr>
          <w:sz w:val="24"/>
        </w:rPr>
        <w:t>年月日</w:t>
      </w:r>
    </w:p>
    <w:tbl>
      <w:tblPr>
        <w:tblStyle w:val="ad"/>
        <w:tblW w:w="0" w:type="auto"/>
        <w:tblLook w:val="04A0" w:firstRow="1" w:lastRow="0" w:firstColumn="1" w:lastColumn="0" w:noHBand="0" w:noVBand="1"/>
      </w:tblPr>
      <w:tblGrid>
        <w:gridCol w:w="4264"/>
        <w:gridCol w:w="4264"/>
      </w:tblGrid>
      <w:tr w:rsidR="006D267E">
        <w:tc>
          <w:tcPr>
            <w:tcW w:w="4264" w:type="dxa"/>
          </w:tcPr>
          <w:p w:rsidR="006D267E" w:rsidRDefault="002F65ED">
            <w:pPr>
              <w:spacing w:line="360" w:lineRule="auto"/>
              <w:jc w:val="left"/>
              <w:rPr>
                <w:sz w:val="24"/>
              </w:rPr>
            </w:pPr>
            <w:r>
              <w:rPr>
                <w:sz w:val="24"/>
              </w:rPr>
              <w:t>投标代表人身份证正面</w:t>
            </w:r>
          </w:p>
          <w:p w:rsidR="006D267E" w:rsidRDefault="006D267E">
            <w:pPr>
              <w:spacing w:line="360" w:lineRule="auto"/>
              <w:jc w:val="left"/>
              <w:rPr>
                <w:sz w:val="24"/>
              </w:rPr>
            </w:pPr>
          </w:p>
          <w:p w:rsidR="006D267E" w:rsidRDefault="006D267E">
            <w:pPr>
              <w:spacing w:line="360" w:lineRule="auto"/>
              <w:jc w:val="left"/>
              <w:rPr>
                <w:sz w:val="24"/>
              </w:rPr>
            </w:pPr>
          </w:p>
          <w:p w:rsidR="006D267E" w:rsidRDefault="006D267E">
            <w:pPr>
              <w:spacing w:line="360" w:lineRule="auto"/>
              <w:jc w:val="left"/>
              <w:rPr>
                <w:sz w:val="24"/>
              </w:rPr>
            </w:pPr>
          </w:p>
          <w:p w:rsidR="006D267E" w:rsidRDefault="006D267E">
            <w:pPr>
              <w:spacing w:line="360" w:lineRule="auto"/>
              <w:jc w:val="left"/>
              <w:rPr>
                <w:sz w:val="24"/>
              </w:rPr>
            </w:pPr>
          </w:p>
          <w:p w:rsidR="006D267E" w:rsidRDefault="006D267E">
            <w:pPr>
              <w:spacing w:line="360" w:lineRule="auto"/>
              <w:jc w:val="left"/>
              <w:rPr>
                <w:sz w:val="24"/>
              </w:rPr>
            </w:pPr>
          </w:p>
        </w:tc>
        <w:tc>
          <w:tcPr>
            <w:tcW w:w="4264" w:type="dxa"/>
          </w:tcPr>
          <w:p w:rsidR="006D267E" w:rsidRDefault="002F65ED">
            <w:pPr>
              <w:spacing w:line="360" w:lineRule="auto"/>
              <w:jc w:val="left"/>
              <w:rPr>
                <w:sz w:val="24"/>
              </w:rPr>
            </w:pPr>
            <w:r>
              <w:rPr>
                <w:sz w:val="24"/>
              </w:rPr>
              <w:t>投标代表人身份证背面</w:t>
            </w:r>
          </w:p>
        </w:tc>
      </w:tr>
    </w:tbl>
    <w:p w:rsidR="006D267E" w:rsidRDefault="006D267E">
      <w:pPr>
        <w:spacing w:line="360" w:lineRule="auto"/>
        <w:rPr>
          <w:sz w:val="24"/>
        </w:rPr>
      </w:pPr>
    </w:p>
    <w:p w:rsidR="006D267E" w:rsidRDefault="002F65ED">
      <w:pPr>
        <w:widowControl/>
        <w:jc w:val="left"/>
        <w:rPr>
          <w:sz w:val="24"/>
        </w:rPr>
      </w:pPr>
      <w:r>
        <w:rPr>
          <w:sz w:val="24"/>
        </w:rPr>
        <w:br w:type="page"/>
      </w:r>
    </w:p>
    <w:p w:rsidR="006D267E" w:rsidRDefault="002F65ED">
      <w:pPr>
        <w:spacing w:line="460" w:lineRule="exact"/>
        <w:ind w:right="444"/>
        <w:rPr>
          <w:b/>
          <w:sz w:val="24"/>
        </w:rPr>
      </w:pPr>
      <w:r>
        <w:rPr>
          <w:rFonts w:hAnsiTheme="minorEastAsia"/>
          <w:b/>
          <w:sz w:val="24"/>
        </w:rPr>
        <w:lastRenderedPageBreak/>
        <w:t>附件</w:t>
      </w:r>
      <w:r>
        <w:rPr>
          <w:rFonts w:hint="eastAsia"/>
          <w:b/>
          <w:sz w:val="24"/>
        </w:rPr>
        <w:t>10-1</w:t>
      </w:r>
    </w:p>
    <w:p w:rsidR="006D267E" w:rsidRDefault="002F65ED">
      <w:pPr>
        <w:autoSpaceDE w:val="0"/>
        <w:autoSpaceDN w:val="0"/>
        <w:spacing w:line="480" w:lineRule="auto"/>
        <w:jc w:val="center"/>
        <w:rPr>
          <w:sz w:val="24"/>
          <w:szCs w:val="24"/>
        </w:rPr>
      </w:pPr>
      <w:r>
        <w:rPr>
          <w:rFonts w:hAnsiTheme="minorEastAsia" w:hint="eastAsia"/>
          <w:b/>
          <w:sz w:val="24"/>
          <w:szCs w:val="24"/>
        </w:rPr>
        <w:t>中小企业声明函（服务）</w:t>
      </w:r>
    </w:p>
    <w:p w:rsidR="006D267E" w:rsidRDefault="002F65ED" w:rsidP="00646F97">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b/>
          <w:sz w:val="24"/>
          <w:szCs w:val="24"/>
          <w:u w:val="single"/>
        </w:rPr>
        <w:t>（请填写项目名称）</w:t>
      </w:r>
      <w:r>
        <w:rPr>
          <w:rFonts w:hAnsiTheme="minorEastAsia" w:hint="eastAsia"/>
          <w:sz w:val="24"/>
          <w:szCs w:val="24"/>
        </w:rPr>
        <w:t>采购活动，服务全部由符合政策要求的中小企业承接。相关企业（含联合体中的中小企业、签订分包意向协议的中小企业）的具体情况如下：</w:t>
      </w:r>
    </w:p>
    <w:p w:rsidR="006D267E" w:rsidRDefault="002F65ED" w:rsidP="00646F97">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6D267E" w:rsidRDefault="002F65ED" w:rsidP="00646F97">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6D267E" w:rsidRDefault="002F65ED">
      <w:pPr>
        <w:autoSpaceDE w:val="0"/>
        <w:autoSpaceDN w:val="0"/>
        <w:spacing w:line="500" w:lineRule="exact"/>
        <w:ind w:left="641"/>
        <w:jc w:val="left"/>
        <w:rPr>
          <w:sz w:val="24"/>
          <w:szCs w:val="24"/>
        </w:rPr>
      </w:pPr>
      <w:r>
        <w:rPr>
          <w:sz w:val="24"/>
          <w:szCs w:val="24"/>
        </w:rPr>
        <w:t>……</w:t>
      </w:r>
    </w:p>
    <w:p w:rsidR="006D267E" w:rsidRDefault="002F65ED" w:rsidP="00646F97">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6D267E" w:rsidRDefault="002F65ED" w:rsidP="00646F97">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6D267E" w:rsidRDefault="002F65ED">
      <w:pPr>
        <w:autoSpaceDE w:val="0"/>
        <w:autoSpaceDN w:val="0"/>
        <w:spacing w:line="500" w:lineRule="exact"/>
        <w:ind w:left="3840"/>
        <w:jc w:val="left"/>
        <w:rPr>
          <w:sz w:val="24"/>
          <w:szCs w:val="24"/>
        </w:rPr>
      </w:pPr>
      <w:r>
        <w:rPr>
          <w:rFonts w:hAnsiTheme="minorEastAsia" w:hint="eastAsia"/>
          <w:sz w:val="24"/>
          <w:szCs w:val="24"/>
        </w:rPr>
        <w:t>投标人名称：</w:t>
      </w:r>
    </w:p>
    <w:p w:rsidR="006D267E" w:rsidRDefault="002F65ED">
      <w:pPr>
        <w:autoSpaceDE w:val="0"/>
        <w:autoSpaceDN w:val="0"/>
        <w:spacing w:line="500" w:lineRule="exact"/>
        <w:ind w:left="3840"/>
        <w:jc w:val="left"/>
        <w:rPr>
          <w:sz w:val="32"/>
        </w:rPr>
      </w:pPr>
      <w:r>
        <w:rPr>
          <w:rFonts w:hAnsiTheme="minorEastAsia" w:hint="eastAsia"/>
          <w:sz w:val="24"/>
          <w:szCs w:val="24"/>
        </w:rPr>
        <w:t>日期：</w:t>
      </w:r>
    </w:p>
    <w:p w:rsidR="006D267E" w:rsidRDefault="002F65ED">
      <w:pPr>
        <w:spacing w:line="360" w:lineRule="auto"/>
        <w:ind w:right="84" w:firstLineChars="100" w:firstLine="224"/>
        <w:rPr>
          <w:b/>
          <w:sz w:val="24"/>
          <w:szCs w:val="24"/>
        </w:rPr>
      </w:pPr>
      <w:r>
        <w:rPr>
          <w:rFonts w:hAnsiTheme="minorEastAsia" w:hint="eastAsia"/>
          <w:b/>
          <w:sz w:val="24"/>
          <w:szCs w:val="24"/>
        </w:rPr>
        <w:t>注：</w:t>
      </w:r>
    </w:p>
    <w:p w:rsidR="006D267E" w:rsidRDefault="002F65ED">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6D267E" w:rsidRDefault="002F65ED">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6D267E" w:rsidRDefault="002F65ED">
      <w:pPr>
        <w:spacing w:line="360" w:lineRule="auto"/>
        <w:ind w:right="84" w:firstLineChars="100" w:firstLine="224"/>
        <w:rPr>
          <w:b/>
          <w:sz w:val="24"/>
          <w:szCs w:val="24"/>
        </w:rPr>
      </w:pPr>
      <w:r>
        <w:rPr>
          <w:b/>
          <w:sz w:val="24"/>
          <w:szCs w:val="24"/>
        </w:rPr>
        <w:t>3.</w:t>
      </w:r>
      <w:r>
        <w:rPr>
          <w:rFonts w:hAnsiTheme="minorEastAsia" w:hint="eastAsia"/>
          <w:b/>
          <w:sz w:val="24"/>
          <w:szCs w:val="24"/>
        </w:rPr>
        <w:t>中标（成交）供应</w:t>
      </w:r>
      <w:proofErr w:type="gramStart"/>
      <w:r>
        <w:rPr>
          <w:rFonts w:hAnsiTheme="minorEastAsia" w:hint="eastAsia"/>
          <w:b/>
          <w:sz w:val="24"/>
          <w:szCs w:val="24"/>
        </w:rPr>
        <w:t>商享受</w:t>
      </w:r>
      <w:proofErr w:type="gramEnd"/>
      <w:r>
        <w:rPr>
          <w:rFonts w:hAnsiTheme="minorEastAsia" w:hint="eastAsia"/>
          <w:b/>
          <w:sz w:val="24"/>
          <w:szCs w:val="24"/>
        </w:rPr>
        <w:t>中小企业扶持政策的，将随中标（成交）结果同时公告其《中小企业声明函》，接受社会监督。</w:t>
      </w:r>
    </w:p>
    <w:p w:rsidR="006D267E" w:rsidRDefault="002F65ED">
      <w:pPr>
        <w:autoSpaceDN w:val="0"/>
        <w:spacing w:line="360" w:lineRule="auto"/>
        <w:jc w:val="center"/>
        <w:rPr>
          <w:b/>
          <w:sz w:val="24"/>
        </w:rPr>
      </w:pPr>
      <w:r>
        <w:rPr>
          <w:b/>
          <w:sz w:val="24"/>
        </w:rPr>
        <w:br w:type="page"/>
      </w:r>
    </w:p>
    <w:p w:rsidR="006D267E" w:rsidRDefault="002F65ED">
      <w:pPr>
        <w:autoSpaceDN w:val="0"/>
        <w:spacing w:line="360" w:lineRule="auto"/>
        <w:rPr>
          <w:b/>
          <w:sz w:val="24"/>
        </w:rPr>
      </w:pPr>
      <w:r>
        <w:rPr>
          <w:rFonts w:hAnsiTheme="minorEastAsia" w:hint="eastAsia"/>
          <w:b/>
          <w:sz w:val="24"/>
        </w:rPr>
        <w:lastRenderedPageBreak/>
        <w:t>附件</w:t>
      </w:r>
      <w:r>
        <w:rPr>
          <w:rFonts w:hAnsiTheme="minorEastAsia" w:hint="eastAsia"/>
          <w:b/>
          <w:sz w:val="24"/>
        </w:rPr>
        <w:t xml:space="preserve"> </w:t>
      </w:r>
      <w:r>
        <w:rPr>
          <w:rFonts w:hint="eastAsia"/>
          <w:b/>
          <w:sz w:val="24"/>
        </w:rPr>
        <w:t>10-2</w:t>
      </w:r>
    </w:p>
    <w:p w:rsidR="006D267E" w:rsidRDefault="002F65ED">
      <w:pPr>
        <w:autoSpaceDN w:val="0"/>
        <w:spacing w:line="360" w:lineRule="auto"/>
        <w:rPr>
          <w:b/>
          <w:bCs/>
          <w:sz w:val="24"/>
        </w:rPr>
      </w:pPr>
      <w:r>
        <w:rPr>
          <w:rFonts w:hAnsiTheme="minorEastAsia" w:hint="eastAsia"/>
          <w:b/>
          <w:kern w:val="0"/>
          <w:sz w:val="24"/>
          <w:szCs w:val="21"/>
        </w:rPr>
        <w:t>若投标人不是残疾人福利性单位，投标文件中可不提供此声明函</w:t>
      </w:r>
    </w:p>
    <w:p w:rsidR="006D267E" w:rsidRDefault="006D267E">
      <w:pPr>
        <w:autoSpaceDN w:val="0"/>
        <w:spacing w:line="360" w:lineRule="auto"/>
        <w:jc w:val="center"/>
        <w:rPr>
          <w:b/>
          <w:bCs/>
          <w:sz w:val="24"/>
        </w:rPr>
      </w:pPr>
    </w:p>
    <w:p w:rsidR="006D267E" w:rsidRDefault="002F65ED">
      <w:pPr>
        <w:autoSpaceDN w:val="0"/>
        <w:spacing w:line="360" w:lineRule="auto"/>
        <w:jc w:val="center"/>
        <w:rPr>
          <w:b/>
          <w:bCs/>
          <w:sz w:val="24"/>
        </w:rPr>
      </w:pPr>
      <w:r>
        <w:rPr>
          <w:rFonts w:hAnsiTheme="minorEastAsia" w:hint="eastAsia"/>
          <w:b/>
          <w:bCs/>
          <w:sz w:val="24"/>
        </w:rPr>
        <w:t>残疾人福利性单位声明函</w:t>
      </w:r>
    </w:p>
    <w:p w:rsidR="006D267E" w:rsidRDefault="006D267E">
      <w:pPr>
        <w:spacing w:line="588" w:lineRule="exact"/>
        <w:rPr>
          <w:b/>
          <w:spacing w:val="6"/>
          <w:sz w:val="30"/>
          <w:szCs w:val="30"/>
        </w:rPr>
      </w:pPr>
    </w:p>
    <w:p w:rsidR="006D267E" w:rsidRDefault="002F65ED" w:rsidP="00646F97">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6D267E" w:rsidRDefault="002F65ED" w:rsidP="00646F97">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6D267E" w:rsidRDefault="006D267E" w:rsidP="00646F97">
      <w:pPr>
        <w:snapToGrid w:val="0"/>
        <w:spacing w:line="360" w:lineRule="auto"/>
        <w:ind w:firstLineChars="200" w:firstLine="446"/>
        <w:rPr>
          <w:sz w:val="24"/>
          <w:szCs w:val="21"/>
        </w:rPr>
      </w:pPr>
    </w:p>
    <w:p w:rsidR="006D267E" w:rsidRDefault="006D267E" w:rsidP="00646F97">
      <w:pPr>
        <w:snapToGrid w:val="0"/>
        <w:spacing w:line="360" w:lineRule="auto"/>
        <w:ind w:firstLineChars="200" w:firstLine="446"/>
        <w:rPr>
          <w:sz w:val="24"/>
          <w:szCs w:val="21"/>
        </w:rPr>
      </w:pPr>
    </w:p>
    <w:p w:rsidR="006D267E" w:rsidRDefault="002F65ED" w:rsidP="00646F97">
      <w:pPr>
        <w:snapToGrid w:val="0"/>
        <w:spacing w:line="360" w:lineRule="auto"/>
        <w:ind w:firstLineChars="200" w:firstLine="446"/>
        <w:jc w:val="left"/>
        <w:rPr>
          <w:sz w:val="24"/>
          <w:szCs w:val="21"/>
        </w:rPr>
      </w:pPr>
      <w:r>
        <w:rPr>
          <w:rFonts w:hAnsiTheme="minorEastAsia" w:hint="eastAsia"/>
          <w:sz w:val="24"/>
          <w:szCs w:val="21"/>
        </w:rPr>
        <w:t>投标人</w:t>
      </w:r>
      <w:r>
        <w:rPr>
          <w:rFonts w:hAnsiTheme="minorEastAsia" w:hint="eastAsia"/>
          <w:sz w:val="24"/>
          <w:szCs w:val="21"/>
        </w:rPr>
        <w:t>名称：</w:t>
      </w:r>
    </w:p>
    <w:p w:rsidR="006D267E" w:rsidRDefault="006D267E" w:rsidP="00646F97">
      <w:pPr>
        <w:snapToGrid w:val="0"/>
        <w:spacing w:line="360" w:lineRule="auto"/>
        <w:ind w:firstLineChars="200" w:firstLine="446"/>
        <w:jc w:val="left"/>
        <w:rPr>
          <w:sz w:val="24"/>
          <w:szCs w:val="21"/>
        </w:rPr>
      </w:pPr>
    </w:p>
    <w:p w:rsidR="006D267E" w:rsidRDefault="002F65ED" w:rsidP="00646F97">
      <w:pPr>
        <w:snapToGrid w:val="0"/>
        <w:spacing w:line="360" w:lineRule="auto"/>
        <w:ind w:firstLineChars="200" w:firstLine="446"/>
        <w:jc w:val="left"/>
        <w:rPr>
          <w:sz w:val="24"/>
          <w:szCs w:val="21"/>
        </w:rPr>
      </w:pPr>
      <w:r>
        <w:rPr>
          <w:rFonts w:hAnsiTheme="minorEastAsia" w:hint="eastAsia"/>
          <w:sz w:val="24"/>
          <w:szCs w:val="21"/>
        </w:rPr>
        <w:t>日期：年月日</w:t>
      </w:r>
    </w:p>
    <w:p w:rsidR="006D267E" w:rsidRDefault="006D267E" w:rsidP="00646F97">
      <w:pPr>
        <w:snapToGrid w:val="0"/>
        <w:spacing w:line="360" w:lineRule="auto"/>
        <w:ind w:firstLineChars="200" w:firstLine="446"/>
        <w:jc w:val="left"/>
        <w:rPr>
          <w:sz w:val="24"/>
          <w:szCs w:val="21"/>
        </w:rPr>
      </w:pPr>
    </w:p>
    <w:p w:rsidR="006D267E" w:rsidRDefault="006D267E" w:rsidP="00646F97">
      <w:pPr>
        <w:snapToGrid w:val="0"/>
        <w:spacing w:line="360" w:lineRule="auto"/>
        <w:ind w:firstLineChars="200" w:firstLine="446"/>
        <w:jc w:val="left"/>
        <w:rPr>
          <w:sz w:val="24"/>
          <w:szCs w:val="21"/>
        </w:rPr>
      </w:pPr>
    </w:p>
    <w:p w:rsidR="006D267E" w:rsidRDefault="002F65ED" w:rsidP="00646F97">
      <w:pPr>
        <w:snapToGrid w:val="0"/>
        <w:spacing w:line="360" w:lineRule="auto"/>
        <w:ind w:firstLineChars="200" w:firstLine="446"/>
        <w:rPr>
          <w:sz w:val="24"/>
          <w:szCs w:val="21"/>
        </w:rPr>
      </w:pPr>
      <w:r>
        <w:rPr>
          <w:rFonts w:hAnsiTheme="minorEastAsia" w:hint="eastAsia"/>
          <w:sz w:val="24"/>
          <w:szCs w:val="21"/>
        </w:rPr>
        <w:t>注：</w:t>
      </w:r>
    </w:p>
    <w:p w:rsidR="006D267E" w:rsidRDefault="002F65ED">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6D267E" w:rsidRDefault="002F65ED">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6D267E" w:rsidRDefault="002F65ED">
      <w:pPr>
        <w:widowControl/>
        <w:jc w:val="left"/>
        <w:rPr>
          <w:b/>
          <w:sz w:val="24"/>
        </w:rPr>
      </w:pPr>
      <w:r>
        <w:rPr>
          <w:b/>
          <w:sz w:val="24"/>
        </w:rPr>
        <w:br w:type="page"/>
      </w:r>
    </w:p>
    <w:p w:rsidR="006D267E" w:rsidRDefault="002F65ED">
      <w:pPr>
        <w:spacing w:line="480" w:lineRule="auto"/>
      </w:pPr>
      <w:r>
        <w:rPr>
          <w:b/>
          <w:sz w:val="24"/>
        </w:rPr>
        <w:lastRenderedPageBreak/>
        <w:t>附件</w:t>
      </w:r>
      <w:r>
        <w:rPr>
          <w:b/>
          <w:sz w:val="24"/>
        </w:rPr>
        <w:t>1</w:t>
      </w:r>
      <w:r>
        <w:rPr>
          <w:rFonts w:hint="eastAsia"/>
          <w:b/>
          <w:sz w:val="24"/>
        </w:rPr>
        <w:t>1</w:t>
      </w:r>
      <w:r>
        <w:rPr>
          <w:b/>
          <w:sz w:val="24"/>
        </w:rPr>
        <w:t>：招标文件第</w:t>
      </w:r>
      <w:r>
        <w:rPr>
          <w:rFonts w:hint="eastAsia"/>
          <w:b/>
          <w:sz w:val="24"/>
        </w:rPr>
        <w:t>一</w:t>
      </w:r>
      <w:r>
        <w:rPr>
          <w:b/>
          <w:sz w:val="24"/>
        </w:rPr>
        <w:t>部分供应商资格要求的证件</w:t>
      </w: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2F65ED">
      <w:pPr>
        <w:spacing w:line="560" w:lineRule="exact"/>
        <w:jc w:val="left"/>
        <w:rPr>
          <w:b/>
          <w:sz w:val="24"/>
        </w:rPr>
      </w:pPr>
      <w:r>
        <w:rPr>
          <w:b/>
          <w:sz w:val="24"/>
        </w:rPr>
        <w:lastRenderedPageBreak/>
        <w:t>附件</w:t>
      </w:r>
      <w:r>
        <w:rPr>
          <w:b/>
          <w:sz w:val="24"/>
        </w:rPr>
        <w:t>1</w:t>
      </w:r>
      <w:r>
        <w:rPr>
          <w:rFonts w:hint="eastAsia"/>
          <w:b/>
          <w:sz w:val="24"/>
        </w:rPr>
        <w:t>2</w:t>
      </w:r>
    </w:p>
    <w:p w:rsidR="006D267E" w:rsidRDefault="002F65ED">
      <w:pPr>
        <w:spacing w:line="560" w:lineRule="exact"/>
        <w:jc w:val="center"/>
        <w:rPr>
          <w:b/>
          <w:sz w:val="24"/>
        </w:rPr>
      </w:pPr>
      <w:r>
        <w:rPr>
          <w:b/>
          <w:sz w:val="24"/>
        </w:rPr>
        <w:t>管理大纲</w:t>
      </w:r>
    </w:p>
    <w:p w:rsidR="006D267E" w:rsidRDefault="002F65ED" w:rsidP="00646F97">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6D267E" w:rsidRDefault="002F65ED" w:rsidP="00646F97">
      <w:pPr>
        <w:spacing w:line="560" w:lineRule="exact"/>
        <w:ind w:firstLineChars="300" w:firstLine="669"/>
        <w:jc w:val="left"/>
        <w:rPr>
          <w:sz w:val="24"/>
        </w:rPr>
      </w:pPr>
      <w:r>
        <w:rPr>
          <w:sz w:val="24"/>
        </w:rPr>
        <w:t>投标人将专项服务委托专业公司承担的，应当进行说明。</w:t>
      </w: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2F65ED">
      <w:pPr>
        <w:spacing w:line="360" w:lineRule="auto"/>
        <w:ind w:right="84"/>
        <w:rPr>
          <w:sz w:val="24"/>
        </w:rPr>
      </w:pPr>
      <w:r>
        <w:rPr>
          <w:sz w:val="24"/>
        </w:rPr>
        <w:t>投标人名称：</w:t>
      </w:r>
    </w:p>
    <w:p w:rsidR="006D267E" w:rsidRDefault="006D267E" w:rsidP="00646F97">
      <w:pPr>
        <w:spacing w:line="360" w:lineRule="auto"/>
        <w:ind w:right="84" w:firstLineChars="100" w:firstLine="223"/>
        <w:rPr>
          <w:sz w:val="24"/>
        </w:rPr>
      </w:pPr>
    </w:p>
    <w:p w:rsidR="006D267E" w:rsidRDefault="002F65ED">
      <w:pPr>
        <w:spacing w:line="360" w:lineRule="auto"/>
        <w:ind w:right="84"/>
        <w:rPr>
          <w:position w:val="-40"/>
          <w:sz w:val="24"/>
        </w:rPr>
      </w:pPr>
      <w:r>
        <w:rPr>
          <w:sz w:val="24"/>
        </w:rPr>
        <w:t>日期：</w:t>
      </w: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6D267E">
      <w:pPr>
        <w:spacing w:line="560" w:lineRule="exact"/>
        <w:jc w:val="left"/>
        <w:rPr>
          <w:sz w:val="28"/>
        </w:rPr>
      </w:pPr>
    </w:p>
    <w:p w:rsidR="006D267E" w:rsidRDefault="002F65ED">
      <w:pPr>
        <w:widowControl/>
        <w:jc w:val="left"/>
        <w:rPr>
          <w:b/>
          <w:color w:val="000000"/>
          <w:sz w:val="24"/>
        </w:rPr>
      </w:pPr>
      <w:r>
        <w:rPr>
          <w:b/>
          <w:color w:val="000000"/>
          <w:sz w:val="24"/>
        </w:rPr>
        <w:br w:type="page"/>
      </w:r>
    </w:p>
    <w:p w:rsidR="006D267E" w:rsidRDefault="002F65ED">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3</w:t>
      </w:r>
      <w:r>
        <w:rPr>
          <w:b/>
          <w:color w:val="000000"/>
          <w:sz w:val="24"/>
        </w:rPr>
        <w:t>-1</w:t>
      </w:r>
    </w:p>
    <w:p w:rsidR="006D267E" w:rsidRDefault="002F65ED">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6D267E">
        <w:trPr>
          <w:cantSplit/>
          <w:jc w:val="center"/>
        </w:trPr>
        <w:tc>
          <w:tcPr>
            <w:tcW w:w="1452" w:type="dxa"/>
            <w:gridSpan w:val="2"/>
          </w:tcPr>
          <w:p w:rsidR="006D267E" w:rsidRDefault="002F65ED">
            <w:pPr>
              <w:spacing w:line="360" w:lineRule="auto"/>
              <w:ind w:right="84"/>
              <w:jc w:val="center"/>
              <w:rPr>
                <w:position w:val="-36"/>
                <w:sz w:val="24"/>
              </w:rPr>
            </w:pPr>
            <w:r>
              <w:rPr>
                <w:position w:val="-36"/>
                <w:sz w:val="24"/>
              </w:rPr>
              <w:t>姓名</w:t>
            </w:r>
          </w:p>
        </w:tc>
        <w:tc>
          <w:tcPr>
            <w:tcW w:w="1396" w:type="dxa"/>
            <w:gridSpan w:val="2"/>
          </w:tcPr>
          <w:p w:rsidR="006D267E" w:rsidRDefault="006D267E">
            <w:pPr>
              <w:spacing w:line="360" w:lineRule="auto"/>
              <w:ind w:right="84"/>
              <w:jc w:val="center"/>
              <w:rPr>
                <w:position w:val="-36"/>
                <w:sz w:val="24"/>
              </w:rPr>
            </w:pPr>
          </w:p>
        </w:tc>
        <w:tc>
          <w:tcPr>
            <w:tcW w:w="1449" w:type="dxa"/>
            <w:gridSpan w:val="2"/>
          </w:tcPr>
          <w:p w:rsidR="006D267E" w:rsidRDefault="002F65ED">
            <w:pPr>
              <w:spacing w:line="360" w:lineRule="auto"/>
              <w:ind w:right="84"/>
              <w:jc w:val="center"/>
              <w:rPr>
                <w:position w:val="-36"/>
                <w:sz w:val="24"/>
              </w:rPr>
            </w:pPr>
            <w:r>
              <w:rPr>
                <w:position w:val="-36"/>
                <w:sz w:val="24"/>
              </w:rPr>
              <w:t>性别</w:t>
            </w:r>
          </w:p>
        </w:tc>
        <w:tc>
          <w:tcPr>
            <w:tcW w:w="1894" w:type="dxa"/>
            <w:gridSpan w:val="3"/>
          </w:tcPr>
          <w:p w:rsidR="006D267E" w:rsidRDefault="006D267E">
            <w:pPr>
              <w:spacing w:line="360" w:lineRule="auto"/>
              <w:ind w:right="84"/>
              <w:jc w:val="center"/>
              <w:rPr>
                <w:position w:val="-36"/>
                <w:sz w:val="24"/>
              </w:rPr>
            </w:pPr>
          </w:p>
        </w:tc>
        <w:tc>
          <w:tcPr>
            <w:tcW w:w="1426" w:type="dxa"/>
            <w:gridSpan w:val="2"/>
          </w:tcPr>
          <w:p w:rsidR="006D267E" w:rsidRDefault="002F65ED">
            <w:pPr>
              <w:spacing w:line="360" w:lineRule="auto"/>
              <w:ind w:right="84"/>
              <w:jc w:val="center"/>
              <w:rPr>
                <w:position w:val="-36"/>
                <w:sz w:val="24"/>
              </w:rPr>
            </w:pPr>
            <w:r>
              <w:rPr>
                <w:position w:val="-36"/>
                <w:sz w:val="24"/>
              </w:rPr>
              <w:t>年龄</w:t>
            </w:r>
          </w:p>
        </w:tc>
        <w:tc>
          <w:tcPr>
            <w:tcW w:w="1290" w:type="dxa"/>
          </w:tcPr>
          <w:p w:rsidR="006D267E" w:rsidRDefault="006D267E">
            <w:pPr>
              <w:spacing w:line="360" w:lineRule="auto"/>
              <w:ind w:right="84"/>
              <w:jc w:val="center"/>
              <w:rPr>
                <w:position w:val="-36"/>
                <w:sz w:val="24"/>
              </w:rPr>
            </w:pPr>
          </w:p>
        </w:tc>
      </w:tr>
      <w:tr w:rsidR="006D267E">
        <w:trPr>
          <w:cantSplit/>
          <w:jc w:val="center"/>
        </w:trPr>
        <w:tc>
          <w:tcPr>
            <w:tcW w:w="1452" w:type="dxa"/>
            <w:gridSpan w:val="2"/>
          </w:tcPr>
          <w:p w:rsidR="006D267E" w:rsidRDefault="002F65ED">
            <w:pPr>
              <w:spacing w:line="360" w:lineRule="auto"/>
              <w:ind w:right="84"/>
              <w:jc w:val="center"/>
              <w:rPr>
                <w:position w:val="-36"/>
                <w:sz w:val="24"/>
              </w:rPr>
            </w:pPr>
            <w:r>
              <w:rPr>
                <w:position w:val="-36"/>
                <w:sz w:val="24"/>
              </w:rPr>
              <w:t>职称</w:t>
            </w:r>
          </w:p>
        </w:tc>
        <w:tc>
          <w:tcPr>
            <w:tcW w:w="1396" w:type="dxa"/>
            <w:gridSpan w:val="2"/>
          </w:tcPr>
          <w:p w:rsidR="006D267E" w:rsidRDefault="006D267E">
            <w:pPr>
              <w:spacing w:line="360" w:lineRule="auto"/>
              <w:ind w:right="84"/>
              <w:jc w:val="center"/>
              <w:rPr>
                <w:position w:val="-36"/>
                <w:sz w:val="24"/>
              </w:rPr>
            </w:pPr>
          </w:p>
        </w:tc>
        <w:tc>
          <w:tcPr>
            <w:tcW w:w="1449" w:type="dxa"/>
            <w:gridSpan w:val="2"/>
          </w:tcPr>
          <w:p w:rsidR="006D267E" w:rsidRDefault="002F65ED">
            <w:pPr>
              <w:spacing w:line="360" w:lineRule="auto"/>
              <w:ind w:right="84"/>
              <w:jc w:val="center"/>
              <w:rPr>
                <w:position w:val="-36"/>
                <w:sz w:val="24"/>
              </w:rPr>
            </w:pPr>
            <w:r>
              <w:rPr>
                <w:position w:val="-36"/>
                <w:sz w:val="24"/>
              </w:rPr>
              <w:t>毕业学校</w:t>
            </w:r>
          </w:p>
        </w:tc>
        <w:tc>
          <w:tcPr>
            <w:tcW w:w="1894" w:type="dxa"/>
            <w:gridSpan w:val="3"/>
          </w:tcPr>
          <w:p w:rsidR="006D267E" w:rsidRDefault="006D267E">
            <w:pPr>
              <w:spacing w:line="360" w:lineRule="auto"/>
              <w:ind w:right="84"/>
              <w:jc w:val="center"/>
              <w:rPr>
                <w:position w:val="-36"/>
                <w:sz w:val="24"/>
              </w:rPr>
            </w:pPr>
          </w:p>
        </w:tc>
        <w:tc>
          <w:tcPr>
            <w:tcW w:w="1426" w:type="dxa"/>
            <w:gridSpan w:val="2"/>
          </w:tcPr>
          <w:p w:rsidR="006D267E" w:rsidRDefault="002F65ED">
            <w:pPr>
              <w:spacing w:line="360" w:lineRule="auto"/>
              <w:ind w:right="84"/>
              <w:jc w:val="center"/>
              <w:rPr>
                <w:position w:val="-36"/>
                <w:sz w:val="24"/>
              </w:rPr>
            </w:pPr>
            <w:r>
              <w:rPr>
                <w:position w:val="-36"/>
                <w:sz w:val="24"/>
              </w:rPr>
              <w:t>毕业时间</w:t>
            </w:r>
          </w:p>
        </w:tc>
        <w:tc>
          <w:tcPr>
            <w:tcW w:w="1290" w:type="dxa"/>
          </w:tcPr>
          <w:p w:rsidR="006D267E" w:rsidRDefault="006D267E">
            <w:pPr>
              <w:spacing w:line="360" w:lineRule="auto"/>
              <w:ind w:right="84"/>
              <w:jc w:val="center"/>
              <w:rPr>
                <w:position w:val="-36"/>
                <w:sz w:val="24"/>
              </w:rPr>
            </w:pPr>
          </w:p>
        </w:tc>
      </w:tr>
      <w:tr w:rsidR="006D267E">
        <w:trPr>
          <w:cantSplit/>
          <w:jc w:val="center"/>
        </w:trPr>
        <w:tc>
          <w:tcPr>
            <w:tcW w:w="1452" w:type="dxa"/>
            <w:gridSpan w:val="2"/>
          </w:tcPr>
          <w:p w:rsidR="006D267E" w:rsidRDefault="002F65ED">
            <w:pPr>
              <w:spacing w:line="360" w:lineRule="auto"/>
              <w:ind w:right="84"/>
              <w:jc w:val="center"/>
              <w:rPr>
                <w:position w:val="-36"/>
                <w:sz w:val="24"/>
              </w:rPr>
            </w:pPr>
            <w:r>
              <w:rPr>
                <w:position w:val="-36"/>
                <w:sz w:val="24"/>
              </w:rPr>
              <w:t>所学专业</w:t>
            </w:r>
          </w:p>
        </w:tc>
        <w:tc>
          <w:tcPr>
            <w:tcW w:w="1396" w:type="dxa"/>
            <w:gridSpan w:val="2"/>
          </w:tcPr>
          <w:p w:rsidR="006D267E" w:rsidRDefault="006D267E">
            <w:pPr>
              <w:spacing w:line="360" w:lineRule="auto"/>
              <w:ind w:right="84"/>
              <w:jc w:val="center"/>
              <w:rPr>
                <w:position w:val="-36"/>
                <w:sz w:val="24"/>
              </w:rPr>
            </w:pPr>
          </w:p>
        </w:tc>
        <w:tc>
          <w:tcPr>
            <w:tcW w:w="1449" w:type="dxa"/>
            <w:gridSpan w:val="2"/>
          </w:tcPr>
          <w:p w:rsidR="006D267E" w:rsidRDefault="002F65ED">
            <w:pPr>
              <w:spacing w:line="360" w:lineRule="auto"/>
              <w:ind w:right="84"/>
              <w:jc w:val="center"/>
              <w:rPr>
                <w:position w:val="-36"/>
                <w:sz w:val="24"/>
              </w:rPr>
            </w:pPr>
            <w:r>
              <w:rPr>
                <w:position w:val="-36"/>
                <w:sz w:val="24"/>
              </w:rPr>
              <w:t>最高学历</w:t>
            </w:r>
          </w:p>
        </w:tc>
        <w:tc>
          <w:tcPr>
            <w:tcW w:w="1894" w:type="dxa"/>
            <w:gridSpan w:val="3"/>
          </w:tcPr>
          <w:p w:rsidR="006D267E" w:rsidRDefault="006D267E">
            <w:pPr>
              <w:spacing w:line="360" w:lineRule="auto"/>
              <w:ind w:right="84"/>
              <w:jc w:val="center"/>
              <w:rPr>
                <w:position w:val="-36"/>
                <w:sz w:val="24"/>
              </w:rPr>
            </w:pPr>
          </w:p>
        </w:tc>
        <w:tc>
          <w:tcPr>
            <w:tcW w:w="1426" w:type="dxa"/>
            <w:gridSpan w:val="2"/>
          </w:tcPr>
          <w:p w:rsidR="006D267E" w:rsidRDefault="002F65ED">
            <w:pPr>
              <w:spacing w:line="360" w:lineRule="auto"/>
              <w:ind w:right="84"/>
              <w:jc w:val="center"/>
              <w:rPr>
                <w:position w:val="-36"/>
                <w:sz w:val="24"/>
              </w:rPr>
            </w:pPr>
            <w:r>
              <w:rPr>
                <w:spacing w:val="-12"/>
                <w:position w:val="-36"/>
                <w:sz w:val="24"/>
              </w:rPr>
              <w:t>联系电话</w:t>
            </w:r>
          </w:p>
        </w:tc>
        <w:tc>
          <w:tcPr>
            <w:tcW w:w="1290" w:type="dxa"/>
          </w:tcPr>
          <w:p w:rsidR="006D267E" w:rsidRDefault="006D267E">
            <w:pPr>
              <w:spacing w:line="360" w:lineRule="auto"/>
              <w:ind w:right="84"/>
              <w:jc w:val="center"/>
              <w:rPr>
                <w:position w:val="-36"/>
                <w:sz w:val="24"/>
              </w:rPr>
            </w:pPr>
          </w:p>
        </w:tc>
      </w:tr>
      <w:tr w:rsidR="006D267E">
        <w:trPr>
          <w:cantSplit/>
          <w:jc w:val="center"/>
        </w:trPr>
        <w:tc>
          <w:tcPr>
            <w:tcW w:w="2346" w:type="dxa"/>
            <w:gridSpan w:val="3"/>
            <w:vAlign w:val="center"/>
          </w:tcPr>
          <w:p w:rsidR="006D267E" w:rsidRDefault="002F65ED">
            <w:pPr>
              <w:spacing w:line="360" w:lineRule="auto"/>
              <w:ind w:right="84"/>
              <w:jc w:val="center"/>
              <w:rPr>
                <w:spacing w:val="-28"/>
                <w:position w:val="-36"/>
                <w:sz w:val="24"/>
              </w:rPr>
            </w:pPr>
            <w:r>
              <w:rPr>
                <w:position w:val="-36"/>
                <w:sz w:val="24"/>
              </w:rPr>
              <w:t>所获证书及编号</w:t>
            </w:r>
          </w:p>
        </w:tc>
        <w:tc>
          <w:tcPr>
            <w:tcW w:w="1951" w:type="dxa"/>
            <w:gridSpan w:val="3"/>
          </w:tcPr>
          <w:p w:rsidR="006D267E" w:rsidRDefault="006D267E">
            <w:pPr>
              <w:spacing w:line="360" w:lineRule="auto"/>
              <w:ind w:right="84"/>
              <w:jc w:val="center"/>
              <w:rPr>
                <w:position w:val="-36"/>
                <w:sz w:val="24"/>
              </w:rPr>
            </w:pPr>
          </w:p>
        </w:tc>
        <w:tc>
          <w:tcPr>
            <w:tcW w:w="3138" w:type="dxa"/>
            <w:gridSpan w:val="4"/>
          </w:tcPr>
          <w:p w:rsidR="006D267E" w:rsidRDefault="002F65ED">
            <w:pPr>
              <w:spacing w:line="560" w:lineRule="exact"/>
              <w:jc w:val="center"/>
              <w:rPr>
                <w:sz w:val="24"/>
              </w:rPr>
            </w:pPr>
            <w:r>
              <w:rPr>
                <w:sz w:val="24"/>
              </w:rPr>
              <w:t>从事物业管理</w:t>
            </w:r>
          </w:p>
          <w:p w:rsidR="006D267E" w:rsidRDefault="002F65ED">
            <w:pPr>
              <w:spacing w:line="360" w:lineRule="auto"/>
              <w:ind w:right="84"/>
              <w:jc w:val="center"/>
              <w:rPr>
                <w:position w:val="-36"/>
                <w:sz w:val="24"/>
              </w:rPr>
            </w:pPr>
            <w:r>
              <w:rPr>
                <w:sz w:val="24"/>
              </w:rPr>
              <w:t>工作年限</w:t>
            </w:r>
          </w:p>
        </w:tc>
        <w:tc>
          <w:tcPr>
            <w:tcW w:w="1472" w:type="dxa"/>
            <w:gridSpan w:val="2"/>
          </w:tcPr>
          <w:p w:rsidR="006D267E" w:rsidRDefault="006D267E">
            <w:pPr>
              <w:spacing w:line="360" w:lineRule="auto"/>
              <w:ind w:right="84"/>
              <w:jc w:val="center"/>
              <w:rPr>
                <w:position w:val="-36"/>
                <w:sz w:val="24"/>
              </w:rPr>
            </w:pPr>
          </w:p>
        </w:tc>
      </w:tr>
      <w:tr w:rsidR="006D267E">
        <w:trPr>
          <w:cantSplit/>
          <w:jc w:val="center"/>
        </w:trPr>
        <w:tc>
          <w:tcPr>
            <w:tcW w:w="8907" w:type="dxa"/>
            <w:gridSpan w:val="12"/>
          </w:tcPr>
          <w:p w:rsidR="006D267E" w:rsidRDefault="002F65ED">
            <w:pPr>
              <w:spacing w:line="360" w:lineRule="auto"/>
              <w:ind w:right="84"/>
              <w:jc w:val="center"/>
              <w:rPr>
                <w:position w:val="-36"/>
                <w:sz w:val="24"/>
              </w:rPr>
            </w:pPr>
            <w:r>
              <w:rPr>
                <w:position w:val="-36"/>
                <w:sz w:val="24"/>
              </w:rPr>
              <w:t>近三年来的主要工作业绩及担任的主要工作经历</w:t>
            </w:r>
          </w:p>
        </w:tc>
      </w:tr>
      <w:tr w:rsidR="006D267E">
        <w:trPr>
          <w:cantSplit/>
          <w:jc w:val="center"/>
        </w:trPr>
        <w:tc>
          <w:tcPr>
            <w:tcW w:w="952" w:type="dxa"/>
          </w:tcPr>
          <w:p w:rsidR="006D267E" w:rsidRDefault="002F65ED">
            <w:pPr>
              <w:spacing w:line="360" w:lineRule="auto"/>
              <w:ind w:right="84"/>
              <w:rPr>
                <w:position w:val="-36"/>
                <w:sz w:val="24"/>
              </w:rPr>
            </w:pPr>
            <w:r>
              <w:rPr>
                <w:position w:val="-36"/>
                <w:sz w:val="24"/>
              </w:rPr>
              <w:t>时间</w:t>
            </w:r>
          </w:p>
        </w:tc>
        <w:tc>
          <w:tcPr>
            <w:tcW w:w="1394" w:type="dxa"/>
            <w:gridSpan w:val="2"/>
          </w:tcPr>
          <w:p w:rsidR="006D267E" w:rsidRDefault="002F65ED">
            <w:pPr>
              <w:spacing w:line="360" w:lineRule="auto"/>
              <w:ind w:right="84"/>
              <w:jc w:val="center"/>
              <w:rPr>
                <w:position w:val="-36"/>
                <w:sz w:val="24"/>
              </w:rPr>
            </w:pPr>
            <w:r>
              <w:rPr>
                <w:position w:val="-36"/>
                <w:sz w:val="24"/>
              </w:rPr>
              <w:t>地点</w:t>
            </w:r>
          </w:p>
        </w:tc>
        <w:tc>
          <w:tcPr>
            <w:tcW w:w="1445" w:type="dxa"/>
            <w:gridSpan w:val="2"/>
          </w:tcPr>
          <w:p w:rsidR="006D267E" w:rsidRDefault="002F65ED">
            <w:pPr>
              <w:spacing w:line="360" w:lineRule="auto"/>
              <w:ind w:right="84"/>
              <w:jc w:val="center"/>
              <w:rPr>
                <w:position w:val="-36"/>
                <w:sz w:val="24"/>
              </w:rPr>
            </w:pPr>
            <w:r>
              <w:rPr>
                <w:position w:val="-36"/>
                <w:sz w:val="24"/>
              </w:rPr>
              <w:t>单位</w:t>
            </w:r>
          </w:p>
        </w:tc>
        <w:tc>
          <w:tcPr>
            <w:tcW w:w="944" w:type="dxa"/>
            <w:gridSpan w:val="2"/>
          </w:tcPr>
          <w:p w:rsidR="006D267E" w:rsidRDefault="002F65ED">
            <w:pPr>
              <w:spacing w:line="360" w:lineRule="auto"/>
              <w:ind w:right="84"/>
              <w:jc w:val="center"/>
              <w:rPr>
                <w:position w:val="-36"/>
                <w:sz w:val="24"/>
              </w:rPr>
            </w:pPr>
            <w:r>
              <w:rPr>
                <w:position w:val="-36"/>
                <w:sz w:val="24"/>
              </w:rPr>
              <w:t>职务</w:t>
            </w:r>
          </w:p>
        </w:tc>
        <w:tc>
          <w:tcPr>
            <w:tcW w:w="4172" w:type="dxa"/>
            <w:gridSpan w:val="5"/>
          </w:tcPr>
          <w:p w:rsidR="006D267E" w:rsidRDefault="002F65ED">
            <w:pPr>
              <w:spacing w:line="360" w:lineRule="auto"/>
              <w:ind w:right="84"/>
              <w:jc w:val="center"/>
              <w:rPr>
                <w:position w:val="-36"/>
                <w:sz w:val="24"/>
              </w:rPr>
            </w:pPr>
            <w:r>
              <w:rPr>
                <w:position w:val="-36"/>
                <w:sz w:val="24"/>
              </w:rPr>
              <w:t>主要工作</w:t>
            </w:r>
          </w:p>
        </w:tc>
      </w:tr>
      <w:tr w:rsidR="006D267E">
        <w:trPr>
          <w:cantSplit/>
          <w:jc w:val="center"/>
        </w:trPr>
        <w:tc>
          <w:tcPr>
            <w:tcW w:w="952" w:type="dxa"/>
          </w:tcPr>
          <w:p w:rsidR="006D267E" w:rsidRDefault="006D267E">
            <w:pPr>
              <w:spacing w:line="360" w:lineRule="auto"/>
              <w:ind w:right="84"/>
              <w:rPr>
                <w:position w:val="-36"/>
                <w:sz w:val="24"/>
              </w:rPr>
            </w:pPr>
          </w:p>
          <w:p w:rsidR="006D267E" w:rsidRDefault="006D267E">
            <w:pPr>
              <w:spacing w:line="360" w:lineRule="auto"/>
              <w:ind w:right="84"/>
              <w:rPr>
                <w:position w:val="-36"/>
                <w:sz w:val="24"/>
              </w:rPr>
            </w:pPr>
          </w:p>
          <w:p w:rsidR="006D267E" w:rsidRDefault="006D267E">
            <w:pPr>
              <w:spacing w:line="360" w:lineRule="auto"/>
              <w:ind w:right="84"/>
              <w:rPr>
                <w:position w:val="-36"/>
                <w:sz w:val="24"/>
              </w:rPr>
            </w:pPr>
          </w:p>
          <w:p w:rsidR="006D267E" w:rsidRDefault="006D267E">
            <w:pPr>
              <w:spacing w:line="360" w:lineRule="auto"/>
              <w:ind w:right="84"/>
              <w:rPr>
                <w:position w:val="-36"/>
                <w:sz w:val="24"/>
              </w:rPr>
            </w:pPr>
          </w:p>
          <w:p w:rsidR="006D267E" w:rsidRDefault="006D267E">
            <w:pPr>
              <w:spacing w:line="360" w:lineRule="auto"/>
              <w:ind w:right="84"/>
              <w:rPr>
                <w:position w:val="-36"/>
                <w:sz w:val="24"/>
              </w:rPr>
            </w:pPr>
          </w:p>
        </w:tc>
        <w:tc>
          <w:tcPr>
            <w:tcW w:w="1394" w:type="dxa"/>
            <w:gridSpan w:val="2"/>
          </w:tcPr>
          <w:p w:rsidR="006D267E" w:rsidRDefault="006D267E">
            <w:pPr>
              <w:spacing w:line="360" w:lineRule="auto"/>
              <w:ind w:right="84"/>
              <w:rPr>
                <w:position w:val="-36"/>
                <w:sz w:val="24"/>
              </w:rPr>
            </w:pPr>
          </w:p>
        </w:tc>
        <w:tc>
          <w:tcPr>
            <w:tcW w:w="1445" w:type="dxa"/>
            <w:gridSpan w:val="2"/>
          </w:tcPr>
          <w:p w:rsidR="006D267E" w:rsidRDefault="006D267E">
            <w:pPr>
              <w:spacing w:line="360" w:lineRule="auto"/>
              <w:ind w:right="84"/>
              <w:rPr>
                <w:position w:val="-36"/>
                <w:sz w:val="24"/>
              </w:rPr>
            </w:pPr>
          </w:p>
        </w:tc>
        <w:tc>
          <w:tcPr>
            <w:tcW w:w="944" w:type="dxa"/>
            <w:gridSpan w:val="2"/>
          </w:tcPr>
          <w:p w:rsidR="006D267E" w:rsidRDefault="006D267E">
            <w:pPr>
              <w:spacing w:line="360" w:lineRule="auto"/>
              <w:ind w:right="84"/>
              <w:rPr>
                <w:position w:val="-36"/>
                <w:sz w:val="24"/>
              </w:rPr>
            </w:pPr>
          </w:p>
        </w:tc>
        <w:tc>
          <w:tcPr>
            <w:tcW w:w="4172" w:type="dxa"/>
            <w:gridSpan w:val="5"/>
          </w:tcPr>
          <w:p w:rsidR="006D267E" w:rsidRDefault="006D267E">
            <w:pPr>
              <w:spacing w:line="360" w:lineRule="auto"/>
              <w:ind w:right="84"/>
              <w:rPr>
                <w:position w:val="-36"/>
                <w:sz w:val="24"/>
              </w:rPr>
            </w:pPr>
          </w:p>
        </w:tc>
      </w:tr>
      <w:tr w:rsidR="006D267E">
        <w:trPr>
          <w:cantSplit/>
          <w:jc w:val="center"/>
        </w:trPr>
        <w:tc>
          <w:tcPr>
            <w:tcW w:w="8907" w:type="dxa"/>
            <w:gridSpan w:val="12"/>
          </w:tcPr>
          <w:p w:rsidR="006D267E" w:rsidRDefault="002F65ED">
            <w:pPr>
              <w:spacing w:line="360" w:lineRule="auto"/>
              <w:ind w:right="84"/>
              <w:jc w:val="center"/>
              <w:rPr>
                <w:position w:val="-36"/>
                <w:sz w:val="24"/>
              </w:rPr>
            </w:pPr>
            <w:r>
              <w:rPr>
                <w:position w:val="-36"/>
                <w:sz w:val="24"/>
              </w:rPr>
              <w:t>曾担任负责人的项目</w:t>
            </w:r>
          </w:p>
        </w:tc>
      </w:tr>
      <w:tr w:rsidR="006D267E">
        <w:trPr>
          <w:cantSplit/>
          <w:jc w:val="center"/>
        </w:trPr>
        <w:tc>
          <w:tcPr>
            <w:tcW w:w="952" w:type="dxa"/>
          </w:tcPr>
          <w:p w:rsidR="006D267E" w:rsidRDefault="002F65ED">
            <w:pPr>
              <w:spacing w:line="360" w:lineRule="auto"/>
              <w:ind w:right="84"/>
              <w:rPr>
                <w:position w:val="-36"/>
                <w:sz w:val="24"/>
              </w:rPr>
            </w:pPr>
            <w:r>
              <w:rPr>
                <w:position w:val="-36"/>
                <w:sz w:val="24"/>
              </w:rPr>
              <w:t>时间</w:t>
            </w:r>
          </w:p>
        </w:tc>
        <w:tc>
          <w:tcPr>
            <w:tcW w:w="1394" w:type="dxa"/>
            <w:gridSpan w:val="2"/>
          </w:tcPr>
          <w:p w:rsidR="006D267E" w:rsidRDefault="002F65ED">
            <w:pPr>
              <w:spacing w:line="360" w:lineRule="auto"/>
              <w:ind w:right="84"/>
              <w:jc w:val="center"/>
              <w:rPr>
                <w:position w:val="-36"/>
                <w:sz w:val="24"/>
              </w:rPr>
            </w:pPr>
            <w:r>
              <w:rPr>
                <w:position w:val="-36"/>
                <w:sz w:val="24"/>
              </w:rPr>
              <w:t>委托单位</w:t>
            </w:r>
          </w:p>
        </w:tc>
        <w:tc>
          <w:tcPr>
            <w:tcW w:w="2389" w:type="dxa"/>
            <w:gridSpan w:val="4"/>
          </w:tcPr>
          <w:p w:rsidR="006D267E" w:rsidRDefault="002F65ED">
            <w:pPr>
              <w:spacing w:line="360" w:lineRule="auto"/>
              <w:ind w:right="84"/>
              <w:jc w:val="center"/>
              <w:rPr>
                <w:position w:val="-36"/>
                <w:sz w:val="24"/>
              </w:rPr>
            </w:pPr>
            <w:r>
              <w:rPr>
                <w:position w:val="-36"/>
                <w:sz w:val="24"/>
              </w:rPr>
              <w:t>项目名称</w:t>
            </w:r>
          </w:p>
        </w:tc>
        <w:tc>
          <w:tcPr>
            <w:tcW w:w="1351" w:type="dxa"/>
          </w:tcPr>
          <w:p w:rsidR="006D267E" w:rsidRDefault="002F65ED">
            <w:pPr>
              <w:spacing w:line="360" w:lineRule="auto"/>
              <w:ind w:right="84"/>
              <w:jc w:val="center"/>
              <w:rPr>
                <w:position w:val="-36"/>
                <w:sz w:val="24"/>
              </w:rPr>
            </w:pPr>
            <w:r>
              <w:rPr>
                <w:position w:val="-36"/>
                <w:sz w:val="24"/>
              </w:rPr>
              <w:t>项目规模</w:t>
            </w:r>
          </w:p>
        </w:tc>
        <w:tc>
          <w:tcPr>
            <w:tcW w:w="1349" w:type="dxa"/>
            <w:gridSpan w:val="2"/>
          </w:tcPr>
          <w:p w:rsidR="006D267E" w:rsidRDefault="002F65ED">
            <w:pPr>
              <w:spacing w:line="360" w:lineRule="auto"/>
              <w:ind w:right="84"/>
              <w:jc w:val="center"/>
              <w:rPr>
                <w:position w:val="-36"/>
                <w:sz w:val="24"/>
              </w:rPr>
            </w:pPr>
            <w:r>
              <w:rPr>
                <w:position w:val="-36"/>
                <w:sz w:val="24"/>
              </w:rPr>
              <w:t>项目类型</w:t>
            </w:r>
          </w:p>
        </w:tc>
        <w:tc>
          <w:tcPr>
            <w:tcW w:w="1472" w:type="dxa"/>
            <w:gridSpan w:val="2"/>
          </w:tcPr>
          <w:p w:rsidR="006D267E" w:rsidRDefault="002F65ED">
            <w:pPr>
              <w:spacing w:line="360" w:lineRule="auto"/>
              <w:ind w:right="84"/>
              <w:jc w:val="center"/>
              <w:rPr>
                <w:position w:val="-36"/>
                <w:sz w:val="24"/>
              </w:rPr>
            </w:pPr>
            <w:r>
              <w:rPr>
                <w:position w:val="-36"/>
                <w:sz w:val="24"/>
              </w:rPr>
              <w:t>备注</w:t>
            </w:r>
          </w:p>
        </w:tc>
      </w:tr>
      <w:tr w:rsidR="006D267E">
        <w:trPr>
          <w:cantSplit/>
          <w:trHeight w:val="1249"/>
          <w:jc w:val="center"/>
        </w:trPr>
        <w:tc>
          <w:tcPr>
            <w:tcW w:w="952" w:type="dxa"/>
            <w:tcBorders>
              <w:bottom w:val="single" w:sz="4" w:space="0" w:color="auto"/>
            </w:tcBorders>
          </w:tcPr>
          <w:p w:rsidR="006D267E" w:rsidRDefault="006D267E">
            <w:pPr>
              <w:spacing w:line="360" w:lineRule="auto"/>
              <w:ind w:right="84"/>
              <w:rPr>
                <w:position w:val="-36"/>
                <w:sz w:val="24"/>
              </w:rPr>
            </w:pPr>
          </w:p>
          <w:p w:rsidR="006D267E" w:rsidRDefault="006D267E">
            <w:pPr>
              <w:spacing w:line="360" w:lineRule="auto"/>
              <w:ind w:right="84"/>
              <w:rPr>
                <w:position w:val="-36"/>
                <w:sz w:val="24"/>
              </w:rPr>
            </w:pPr>
          </w:p>
          <w:p w:rsidR="006D267E" w:rsidRDefault="006D267E">
            <w:pPr>
              <w:spacing w:line="360" w:lineRule="auto"/>
              <w:ind w:right="84"/>
              <w:rPr>
                <w:position w:val="-36"/>
                <w:sz w:val="24"/>
              </w:rPr>
            </w:pPr>
          </w:p>
        </w:tc>
        <w:tc>
          <w:tcPr>
            <w:tcW w:w="1394" w:type="dxa"/>
            <w:gridSpan w:val="2"/>
            <w:tcBorders>
              <w:bottom w:val="single" w:sz="4" w:space="0" w:color="auto"/>
            </w:tcBorders>
          </w:tcPr>
          <w:p w:rsidR="006D267E" w:rsidRDefault="006D267E">
            <w:pPr>
              <w:spacing w:line="360" w:lineRule="auto"/>
              <w:ind w:right="84"/>
              <w:rPr>
                <w:position w:val="-36"/>
                <w:sz w:val="24"/>
              </w:rPr>
            </w:pPr>
          </w:p>
        </w:tc>
        <w:tc>
          <w:tcPr>
            <w:tcW w:w="2389" w:type="dxa"/>
            <w:gridSpan w:val="4"/>
            <w:tcBorders>
              <w:bottom w:val="single" w:sz="4" w:space="0" w:color="auto"/>
            </w:tcBorders>
          </w:tcPr>
          <w:p w:rsidR="006D267E" w:rsidRDefault="006D267E">
            <w:pPr>
              <w:spacing w:line="360" w:lineRule="auto"/>
              <w:ind w:right="84"/>
              <w:rPr>
                <w:position w:val="-36"/>
                <w:sz w:val="24"/>
              </w:rPr>
            </w:pPr>
          </w:p>
        </w:tc>
        <w:tc>
          <w:tcPr>
            <w:tcW w:w="1351" w:type="dxa"/>
            <w:tcBorders>
              <w:bottom w:val="single" w:sz="4" w:space="0" w:color="auto"/>
            </w:tcBorders>
          </w:tcPr>
          <w:p w:rsidR="006D267E" w:rsidRDefault="006D267E">
            <w:pPr>
              <w:spacing w:line="360" w:lineRule="auto"/>
              <w:ind w:right="84"/>
              <w:rPr>
                <w:position w:val="-36"/>
                <w:sz w:val="24"/>
              </w:rPr>
            </w:pPr>
          </w:p>
        </w:tc>
        <w:tc>
          <w:tcPr>
            <w:tcW w:w="1349" w:type="dxa"/>
            <w:gridSpan w:val="2"/>
            <w:tcBorders>
              <w:bottom w:val="single" w:sz="4" w:space="0" w:color="auto"/>
            </w:tcBorders>
          </w:tcPr>
          <w:p w:rsidR="006D267E" w:rsidRDefault="006D267E">
            <w:pPr>
              <w:spacing w:line="360" w:lineRule="auto"/>
              <w:ind w:right="84"/>
              <w:rPr>
                <w:position w:val="-36"/>
                <w:sz w:val="24"/>
              </w:rPr>
            </w:pPr>
          </w:p>
        </w:tc>
        <w:tc>
          <w:tcPr>
            <w:tcW w:w="1472" w:type="dxa"/>
            <w:gridSpan w:val="2"/>
            <w:tcBorders>
              <w:bottom w:val="single" w:sz="4" w:space="0" w:color="auto"/>
            </w:tcBorders>
          </w:tcPr>
          <w:p w:rsidR="006D267E" w:rsidRDefault="006D267E">
            <w:pPr>
              <w:spacing w:line="360" w:lineRule="auto"/>
              <w:ind w:right="84"/>
              <w:rPr>
                <w:position w:val="-36"/>
                <w:sz w:val="24"/>
              </w:rPr>
            </w:pPr>
          </w:p>
        </w:tc>
      </w:tr>
    </w:tbl>
    <w:p w:rsidR="006D267E" w:rsidRDefault="002F65ED" w:rsidP="00646F97">
      <w:pPr>
        <w:spacing w:line="360" w:lineRule="auto"/>
        <w:ind w:right="84" w:firstLineChars="100" w:firstLine="223"/>
        <w:rPr>
          <w:sz w:val="24"/>
        </w:rPr>
      </w:pPr>
      <w:r>
        <w:rPr>
          <w:sz w:val="24"/>
        </w:rPr>
        <w:t>投标人名称：</w:t>
      </w:r>
    </w:p>
    <w:p w:rsidR="006D267E" w:rsidRDefault="006D267E" w:rsidP="00646F97">
      <w:pPr>
        <w:spacing w:line="360" w:lineRule="auto"/>
        <w:ind w:right="84" w:firstLineChars="100" w:firstLine="223"/>
        <w:rPr>
          <w:sz w:val="24"/>
        </w:rPr>
      </w:pPr>
    </w:p>
    <w:p w:rsidR="006D267E" w:rsidRDefault="002F65ED" w:rsidP="00646F97">
      <w:pPr>
        <w:spacing w:line="360" w:lineRule="auto"/>
        <w:ind w:right="84" w:firstLineChars="100" w:firstLine="223"/>
        <w:rPr>
          <w:position w:val="-40"/>
          <w:sz w:val="24"/>
        </w:rPr>
      </w:pPr>
      <w:r>
        <w:rPr>
          <w:sz w:val="24"/>
        </w:rPr>
        <w:t>日期：</w:t>
      </w:r>
    </w:p>
    <w:p w:rsidR="006D267E" w:rsidRDefault="002F65ED">
      <w:pPr>
        <w:widowControl/>
        <w:jc w:val="left"/>
        <w:rPr>
          <w:b/>
          <w:sz w:val="24"/>
          <w:szCs w:val="24"/>
        </w:rPr>
      </w:pPr>
      <w:r>
        <w:rPr>
          <w:b/>
          <w:sz w:val="24"/>
          <w:szCs w:val="24"/>
        </w:rPr>
        <w:br w:type="page"/>
      </w:r>
    </w:p>
    <w:p w:rsidR="006D267E" w:rsidRDefault="002F65ED">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-2</w:t>
      </w:r>
    </w:p>
    <w:p w:rsidR="006D267E" w:rsidRDefault="002F65ED">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6D267E">
        <w:trPr>
          <w:jc w:val="center"/>
        </w:trPr>
        <w:tc>
          <w:tcPr>
            <w:tcW w:w="840" w:type="dxa"/>
            <w:vAlign w:val="center"/>
          </w:tcPr>
          <w:p w:rsidR="006D267E" w:rsidRDefault="002F65ED">
            <w:pPr>
              <w:spacing w:line="360" w:lineRule="auto"/>
              <w:ind w:right="84"/>
              <w:jc w:val="center"/>
              <w:rPr>
                <w:position w:val="-32"/>
                <w:sz w:val="24"/>
              </w:rPr>
            </w:pPr>
            <w:r>
              <w:rPr>
                <w:position w:val="-32"/>
                <w:sz w:val="24"/>
              </w:rPr>
              <w:t>序号</w:t>
            </w:r>
          </w:p>
        </w:tc>
        <w:tc>
          <w:tcPr>
            <w:tcW w:w="2520" w:type="dxa"/>
            <w:vAlign w:val="center"/>
          </w:tcPr>
          <w:p w:rsidR="006D267E" w:rsidRDefault="002F65ED">
            <w:pPr>
              <w:spacing w:line="360" w:lineRule="auto"/>
              <w:ind w:right="84"/>
              <w:jc w:val="center"/>
              <w:rPr>
                <w:position w:val="-32"/>
                <w:sz w:val="24"/>
              </w:rPr>
            </w:pPr>
            <w:r>
              <w:rPr>
                <w:position w:val="-32"/>
                <w:sz w:val="24"/>
              </w:rPr>
              <w:t>主要设备名称</w:t>
            </w:r>
          </w:p>
        </w:tc>
        <w:tc>
          <w:tcPr>
            <w:tcW w:w="1441" w:type="dxa"/>
            <w:vAlign w:val="center"/>
          </w:tcPr>
          <w:p w:rsidR="006D267E" w:rsidRDefault="002F65ED">
            <w:pPr>
              <w:spacing w:line="360" w:lineRule="auto"/>
              <w:ind w:right="84"/>
              <w:jc w:val="center"/>
              <w:rPr>
                <w:position w:val="-32"/>
                <w:sz w:val="24"/>
              </w:rPr>
            </w:pPr>
            <w:r>
              <w:rPr>
                <w:position w:val="-32"/>
                <w:sz w:val="24"/>
              </w:rPr>
              <w:t>规格型号</w:t>
            </w:r>
          </w:p>
        </w:tc>
        <w:tc>
          <w:tcPr>
            <w:tcW w:w="1439" w:type="dxa"/>
            <w:vAlign w:val="center"/>
          </w:tcPr>
          <w:p w:rsidR="006D267E" w:rsidRDefault="002F65ED">
            <w:pPr>
              <w:spacing w:line="360" w:lineRule="auto"/>
              <w:ind w:right="84"/>
              <w:jc w:val="center"/>
              <w:rPr>
                <w:position w:val="-32"/>
                <w:sz w:val="24"/>
              </w:rPr>
            </w:pPr>
            <w:r>
              <w:rPr>
                <w:position w:val="-32"/>
                <w:sz w:val="24"/>
              </w:rPr>
              <w:t>购入时间</w:t>
            </w:r>
          </w:p>
        </w:tc>
        <w:tc>
          <w:tcPr>
            <w:tcW w:w="900" w:type="dxa"/>
            <w:vAlign w:val="center"/>
          </w:tcPr>
          <w:p w:rsidR="006D267E" w:rsidRDefault="002F65ED">
            <w:pPr>
              <w:spacing w:line="360" w:lineRule="auto"/>
              <w:ind w:right="84"/>
              <w:jc w:val="center"/>
              <w:rPr>
                <w:position w:val="-32"/>
                <w:sz w:val="24"/>
              </w:rPr>
            </w:pPr>
            <w:r>
              <w:rPr>
                <w:position w:val="-32"/>
                <w:sz w:val="24"/>
              </w:rPr>
              <w:t>数量</w:t>
            </w:r>
          </w:p>
        </w:tc>
        <w:tc>
          <w:tcPr>
            <w:tcW w:w="1404" w:type="dxa"/>
            <w:vAlign w:val="center"/>
          </w:tcPr>
          <w:p w:rsidR="006D267E" w:rsidRDefault="002F65ED">
            <w:pPr>
              <w:spacing w:line="360" w:lineRule="auto"/>
              <w:ind w:right="84"/>
              <w:jc w:val="center"/>
              <w:rPr>
                <w:position w:val="-32"/>
                <w:sz w:val="24"/>
              </w:rPr>
            </w:pPr>
            <w:r>
              <w:rPr>
                <w:position w:val="-32"/>
                <w:sz w:val="24"/>
              </w:rPr>
              <w:t>备注</w:t>
            </w: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r w:rsidR="006D267E">
        <w:trPr>
          <w:jc w:val="center"/>
        </w:trPr>
        <w:tc>
          <w:tcPr>
            <w:tcW w:w="840" w:type="dxa"/>
          </w:tcPr>
          <w:p w:rsidR="006D267E" w:rsidRDefault="006D267E">
            <w:pPr>
              <w:spacing w:line="360" w:lineRule="auto"/>
              <w:ind w:right="84"/>
              <w:rPr>
                <w:position w:val="-40"/>
                <w:u w:val="single"/>
              </w:rPr>
            </w:pPr>
          </w:p>
        </w:tc>
        <w:tc>
          <w:tcPr>
            <w:tcW w:w="2520" w:type="dxa"/>
          </w:tcPr>
          <w:p w:rsidR="006D267E" w:rsidRDefault="006D267E">
            <w:pPr>
              <w:spacing w:line="360" w:lineRule="auto"/>
              <w:ind w:right="84"/>
              <w:rPr>
                <w:position w:val="-40"/>
                <w:u w:val="single"/>
              </w:rPr>
            </w:pPr>
          </w:p>
        </w:tc>
        <w:tc>
          <w:tcPr>
            <w:tcW w:w="1441" w:type="dxa"/>
          </w:tcPr>
          <w:p w:rsidR="006D267E" w:rsidRDefault="006D267E">
            <w:pPr>
              <w:spacing w:line="360" w:lineRule="auto"/>
              <w:ind w:right="84"/>
              <w:rPr>
                <w:position w:val="-40"/>
                <w:u w:val="single"/>
              </w:rPr>
            </w:pPr>
          </w:p>
        </w:tc>
        <w:tc>
          <w:tcPr>
            <w:tcW w:w="1439" w:type="dxa"/>
          </w:tcPr>
          <w:p w:rsidR="006D267E" w:rsidRDefault="006D267E">
            <w:pPr>
              <w:spacing w:line="360" w:lineRule="auto"/>
              <w:ind w:right="84"/>
              <w:rPr>
                <w:position w:val="-40"/>
                <w:u w:val="single"/>
              </w:rPr>
            </w:pPr>
          </w:p>
        </w:tc>
        <w:tc>
          <w:tcPr>
            <w:tcW w:w="900" w:type="dxa"/>
          </w:tcPr>
          <w:p w:rsidR="006D267E" w:rsidRDefault="006D267E">
            <w:pPr>
              <w:spacing w:line="360" w:lineRule="auto"/>
              <w:ind w:right="84"/>
              <w:rPr>
                <w:position w:val="-40"/>
                <w:u w:val="single"/>
              </w:rPr>
            </w:pPr>
          </w:p>
        </w:tc>
        <w:tc>
          <w:tcPr>
            <w:tcW w:w="1404" w:type="dxa"/>
          </w:tcPr>
          <w:p w:rsidR="006D267E" w:rsidRDefault="006D267E">
            <w:pPr>
              <w:spacing w:line="360" w:lineRule="auto"/>
              <w:ind w:right="84"/>
              <w:rPr>
                <w:position w:val="-40"/>
                <w:u w:val="single"/>
              </w:rPr>
            </w:pPr>
          </w:p>
        </w:tc>
      </w:tr>
    </w:tbl>
    <w:p w:rsidR="006D267E" w:rsidRDefault="002F65ED" w:rsidP="00646F97">
      <w:pPr>
        <w:spacing w:line="360" w:lineRule="auto"/>
        <w:ind w:right="84" w:firstLineChars="100" w:firstLine="223"/>
        <w:rPr>
          <w:sz w:val="24"/>
        </w:rPr>
      </w:pPr>
      <w:r>
        <w:rPr>
          <w:sz w:val="24"/>
        </w:rPr>
        <w:t>投标人名称：</w:t>
      </w:r>
    </w:p>
    <w:p w:rsidR="006D267E" w:rsidRDefault="006D267E" w:rsidP="00646F97">
      <w:pPr>
        <w:spacing w:line="360" w:lineRule="auto"/>
        <w:ind w:right="84" w:firstLineChars="100" w:firstLine="223"/>
        <w:rPr>
          <w:sz w:val="24"/>
        </w:rPr>
      </w:pPr>
    </w:p>
    <w:p w:rsidR="006D267E" w:rsidRDefault="002F65ED" w:rsidP="00646F97">
      <w:pPr>
        <w:spacing w:line="360" w:lineRule="auto"/>
        <w:ind w:right="84" w:firstLineChars="100" w:firstLine="223"/>
        <w:rPr>
          <w:position w:val="-40"/>
          <w:sz w:val="24"/>
        </w:rPr>
      </w:pPr>
      <w:r>
        <w:rPr>
          <w:sz w:val="24"/>
        </w:rPr>
        <w:t>日期：</w:t>
      </w:r>
    </w:p>
    <w:p w:rsidR="006D267E" w:rsidRDefault="002F65ED">
      <w:pPr>
        <w:widowControl/>
        <w:jc w:val="left"/>
        <w:rPr>
          <w:b/>
          <w:sz w:val="24"/>
          <w:szCs w:val="24"/>
        </w:rPr>
      </w:pPr>
      <w:r>
        <w:rPr>
          <w:b/>
          <w:sz w:val="24"/>
          <w:szCs w:val="24"/>
        </w:rPr>
        <w:br w:type="page"/>
      </w:r>
    </w:p>
    <w:p w:rsidR="006D267E" w:rsidRDefault="002F65ED">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3</w:t>
      </w:r>
      <w:r>
        <w:rPr>
          <w:b/>
          <w:sz w:val="24"/>
          <w:szCs w:val="24"/>
        </w:rPr>
        <w:t>-3</w:t>
      </w:r>
    </w:p>
    <w:p w:rsidR="006D267E" w:rsidRDefault="002F65ED">
      <w:pPr>
        <w:tabs>
          <w:tab w:val="left" w:pos="240"/>
        </w:tabs>
        <w:jc w:val="center"/>
        <w:rPr>
          <w:b/>
          <w:sz w:val="24"/>
          <w:szCs w:val="24"/>
        </w:rPr>
      </w:pPr>
      <w:r>
        <w:rPr>
          <w:b/>
          <w:sz w:val="24"/>
          <w:szCs w:val="24"/>
        </w:rPr>
        <w:t>采购人须向供应商提供的条件</w:t>
      </w:r>
    </w:p>
    <w:p w:rsidR="006D267E" w:rsidRDefault="006D267E">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6D267E">
        <w:trPr>
          <w:cantSplit/>
          <w:trHeight w:val="657"/>
          <w:jc w:val="center"/>
        </w:trPr>
        <w:tc>
          <w:tcPr>
            <w:tcW w:w="840" w:type="dxa"/>
            <w:tcBorders>
              <w:bottom w:val="single" w:sz="4" w:space="0" w:color="auto"/>
            </w:tcBorders>
          </w:tcPr>
          <w:p w:rsidR="006D267E" w:rsidRDefault="002F65ED">
            <w:pPr>
              <w:tabs>
                <w:tab w:val="left" w:pos="240"/>
              </w:tabs>
              <w:jc w:val="center"/>
              <w:rPr>
                <w:position w:val="-50"/>
                <w:sz w:val="24"/>
              </w:rPr>
            </w:pPr>
            <w:r>
              <w:rPr>
                <w:position w:val="-50"/>
                <w:sz w:val="24"/>
              </w:rPr>
              <w:t>序号</w:t>
            </w:r>
          </w:p>
        </w:tc>
        <w:tc>
          <w:tcPr>
            <w:tcW w:w="1890" w:type="dxa"/>
            <w:tcBorders>
              <w:bottom w:val="single" w:sz="4" w:space="0" w:color="auto"/>
            </w:tcBorders>
          </w:tcPr>
          <w:p w:rsidR="006D267E" w:rsidRDefault="002F65ED">
            <w:pPr>
              <w:tabs>
                <w:tab w:val="left" w:pos="240"/>
              </w:tabs>
              <w:jc w:val="center"/>
              <w:rPr>
                <w:position w:val="-32"/>
                <w:sz w:val="24"/>
              </w:rPr>
            </w:pPr>
            <w:r>
              <w:rPr>
                <w:position w:val="-32"/>
                <w:sz w:val="24"/>
              </w:rPr>
              <w:t>设施或设备</w:t>
            </w:r>
          </w:p>
          <w:p w:rsidR="006D267E" w:rsidRDefault="002F65ED">
            <w:pPr>
              <w:tabs>
                <w:tab w:val="left" w:pos="240"/>
              </w:tabs>
              <w:jc w:val="center"/>
              <w:rPr>
                <w:sz w:val="24"/>
              </w:rPr>
            </w:pPr>
            <w:r>
              <w:rPr>
                <w:position w:val="-32"/>
                <w:sz w:val="24"/>
              </w:rPr>
              <w:t>名称</w:t>
            </w:r>
          </w:p>
        </w:tc>
        <w:tc>
          <w:tcPr>
            <w:tcW w:w="975" w:type="dxa"/>
            <w:tcBorders>
              <w:bottom w:val="single" w:sz="4" w:space="0" w:color="auto"/>
            </w:tcBorders>
          </w:tcPr>
          <w:p w:rsidR="006D267E" w:rsidRDefault="002F65ED">
            <w:pPr>
              <w:tabs>
                <w:tab w:val="left" w:pos="240"/>
              </w:tabs>
              <w:jc w:val="center"/>
              <w:rPr>
                <w:position w:val="-50"/>
                <w:sz w:val="24"/>
              </w:rPr>
            </w:pPr>
            <w:r>
              <w:rPr>
                <w:position w:val="-50"/>
                <w:sz w:val="24"/>
              </w:rPr>
              <w:t>单位</w:t>
            </w:r>
          </w:p>
        </w:tc>
        <w:tc>
          <w:tcPr>
            <w:tcW w:w="996" w:type="dxa"/>
            <w:tcBorders>
              <w:bottom w:val="single" w:sz="4" w:space="0" w:color="auto"/>
            </w:tcBorders>
          </w:tcPr>
          <w:p w:rsidR="006D267E" w:rsidRDefault="002F65ED">
            <w:pPr>
              <w:tabs>
                <w:tab w:val="left" w:pos="240"/>
              </w:tabs>
              <w:jc w:val="center"/>
              <w:rPr>
                <w:position w:val="-50"/>
                <w:sz w:val="24"/>
              </w:rPr>
            </w:pPr>
            <w:r>
              <w:rPr>
                <w:position w:val="-50"/>
                <w:sz w:val="24"/>
              </w:rPr>
              <w:t>数量</w:t>
            </w:r>
          </w:p>
        </w:tc>
        <w:tc>
          <w:tcPr>
            <w:tcW w:w="1494" w:type="dxa"/>
            <w:tcBorders>
              <w:bottom w:val="single" w:sz="4" w:space="0" w:color="auto"/>
            </w:tcBorders>
          </w:tcPr>
          <w:p w:rsidR="006D267E" w:rsidRDefault="002F65ED">
            <w:pPr>
              <w:tabs>
                <w:tab w:val="left" w:pos="240"/>
              </w:tabs>
              <w:jc w:val="center"/>
              <w:rPr>
                <w:position w:val="-32"/>
                <w:sz w:val="24"/>
              </w:rPr>
            </w:pPr>
            <w:r>
              <w:rPr>
                <w:position w:val="-32"/>
                <w:sz w:val="24"/>
              </w:rPr>
              <w:t>是否有偿提供</w:t>
            </w:r>
          </w:p>
        </w:tc>
        <w:tc>
          <w:tcPr>
            <w:tcW w:w="2409" w:type="dxa"/>
            <w:tcBorders>
              <w:bottom w:val="single" w:sz="4" w:space="0" w:color="auto"/>
            </w:tcBorders>
          </w:tcPr>
          <w:p w:rsidR="006D267E" w:rsidRDefault="002F65ED">
            <w:pPr>
              <w:tabs>
                <w:tab w:val="left" w:pos="240"/>
              </w:tabs>
              <w:jc w:val="center"/>
              <w:rPr>
                <w:position w:val="-50"/>
                <w:sz w:val="24"/>
              </w:rPr>
            </w:pPr>
            <w:r>
              <w:rPr>
                <w:position w:val="-50"/>
                <w:sz w:val="24"/>
              </w:rPr>
              <w:t>如有偿提供的说明</w:t>
            </w:r>
          </w:p>
        </w:tc>
      </w:tr>
      <w:tr w:rsidR="006D267E">
        <w:trPr>
          <w:cantSplit/>
          <w:trHeight w:val="2295"/>
          <w:jc w:val="center"/>
        </w:trPr>
        <w:tc>
          <w:tcPr>
            <w:tcW w:w="840" w:type="dxa"/>
          </w:tcPr>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p w:rsidR="006D267E" w:rsidRDefault="006D267E">
            <w:pPr>
              <w:tabs>
                <w:tab w:val="left" w:pos="240"/>
              </w:tabs>
            </w:pPr>
          </w:p>
        </w:tc>
        <w:tc>
          <w:tcPr>
            <w:tcW w:w="1890" w:type="dxa"/>
          </w:tcPr>
          <w:p w:rsidR="006D267E" w:rsidRDefault="006D267E">
            <w:pPr>
              <w:tabs>
                <w:tab w:val="left" w:pos="240"/>
              </w:tabs>
            </w:pPr>
          </w:p>
        </w:tc>
        <w:tc>
          <w:tcPr>
            <w:tcW w:w="975" w:type="dxa"/>
          </w:tcPr>
          <w:p w:rsidR="006D267E" w:rsidRDefault="006D267E">
            <w:pPr>
              <w:tabs>
                <w:tab w:val="left" w:pos="240"/>
              </w:tabs>
            </w:pPr>
          </w:p>
        </w:tc>
        <w:tc>
          <w:tcPr>
            <w:tcW w:w="996" w:type="dxa"/>
          </w:tcPr>
          <w:p w:rsidR="006D267E" w:rsidRDefault="006D267E">
            <w:pPr>
              <w:tabs>
                <w:tab w:val="left" w:pos="240"/>
              </w:tabs>
            </w:pPr>
          </w:p>
        </w:tc>
        <w:tc>
          <w:tcPr>
            <w:tcW w:w="1494" w:type="dxa"/>
          </w:tcPr>
          <w:p w:rsidR="006D267E" w:rsidRDefault="006D267E">
            <w:pPr>
              <w:tabs>
                <w:tab w:val="left" w:pos="240"/>
              </w:tabs>
            </w:pPr>
          </w:p>
        </w:tc>
        <w:tc>
          <w:tcPr>
            <w:tcW w:w="2409" w:type="dxa"/>
          </w:tcPr>
          <w:p w:rsidR="006D267E" w:rsidRDefault="006D267E">
            <w:pPr>
              <w:tabs>
                <w:tab w:val="left" w:pos="240"/>
              </w:tabs>
            </w:pPr>
          </w:p>
        </w:tc>
      </w:tr>
      <w:tr w:rsidR="006D267E">
        <w:trPr>
          <w:cantSplit/>
          <w:trHeight w:val="705"/>
          <w:jc w:val="center"/>
        </w:trPr>
        <w:tc>
          <w:tcPr>
            <w:tcW w:w="8604" w:type="dxa"/>
            <w:gridSpan w:val="6"/>
          </w:tcPr>
          <w:p w:rsidR="006D267E" w:rsidRDefault="002F65ED">
            <w:pPr>
              <w:pStyle w:val="21"/>
            </w:pPr>
            <w:r>
              <w:t>备注：凡需采购人提供的设备、房屋、通讯及其他办公设施，应注明免费提供或不免费提供，如有偿提供，采购人承担多少，供应商承担多少，本表应详细列清。</w:t>
            </w:r>
          </w:p>
          <w:p w:rsidR="006D267E" w:rsidRDefault="006D267E">
            <w:pPr>
              <w:tabs>
                <w:tab w:val="left" w:pos="240"/>
              </w:tabs>
            </w:pPr>
          </w:p>
        </w:tc>
      </w:tr>
    </w:tbl>
    <w:p w:rsidR="006D267E" w:rsidRDefault="006D267E">
      <w:pPr>
        <w:tabs>
          <w:tab w:val="left" w:pos="240"/>
          <w:tab w:val="left" w:pos="7665"/>
        </w:tabs>
      </w:pPr>
    </w:p>
    <w:p w:rsidR="006D267E" w:rsidRDefault="002F65ED" w:rsidP="00646F97">
      <w:pPr>
        <w:spacing w:line="360" w:lineRule="auto"/>
        <w:ind w:right="84" w:firstLineChars="100" w:firstLine="223"/>
        <w:rPr>
          <w:sz w:val="24"/>
        </w:rPr>
      </w:pPr>
      <w:r>
        <w:rPr>
          <w:sz w:val="24"/>
        </w:rPr>
        <w:t>投标人名称：</w:t>
      </w:r>
    </w:p>
    <w:p w:rsidR="006D267E" w:rsidRDefault="006D267E" w:rsidP="00646F97">
      <w:pPr>
        <w:spacing w:line="360" w:lineRule="auto"/>
        <w:ind w:right="84" w:firstLineChars="100" w:firstLine="223"/>
        <w:rPr>
          <w:sz w:val="24"/>
        </w:rPr>
      </w:pPr>
    </w:p>
    <w:p w:rsidR="006D267E" w:rsidRDefault="002F65ED" w:rsidP="00646F97">
      <w:pPr>
        <w:spacing w:line="360" w:lineRule="auto"/>
        <w:ind w:right="84" w:firstLineChars="100" w:firstLine="223"/>
        <w:rPr>
          <w:position w:val="-40"/>
          <w:sz w:val="24"/>
        </w:rPr>
      </w:pPr>
      <w:r>
        <w:rPr>
          <w:sz w:val="24"/>
        </w:rPr>
        <w:t>日期：</w:t>
      </w:r>
    </w:p>
    <w:p w:rsidR="006D267E" w:rsidRDefault="002F65ED">
      <w:pPr>
        <w:widowControl/>
        <w:jc w:val="left"/>
        <w:rPr>
          <w:b/>
          <w:sz w:val="24"/>
        </w:rPr>
      </w:pPr>
      <w:r>
        <w:rPr>
          <w:b/>
          <w:sz w:val="24"/>
        </w:rPr>
        <w:br w:type="page"/>
      </w:r>
    </w:p>
    <w:p w:rsidR="006D267E" w:rsidRDefault="002F65ED">
      <w:pPr>
        <w:widowControl/>
        <w:jc w:val="left"/>
        <w:rPr>
          <w:b/>
          <w:sz w:val="24"/>
        </w:rPr>
      </w:pPr>
      <w:r>
        <w:rPr>
          <w:b/>
          <w:sz w:val="24"/>
        </w:rPr>
        <w:lastRenderedPageBreak/>
        <w:t>附件</w:t>
      </w:r>
      <w:r>
        <w:rPr>
          <w:b/>
          <w:sz w:val="24"/>
        </w:rPr>
        <w:t>1</w:t>
      </w:r>
      <w:r>
        <w:rPr>
          <w:rFonts w:hint="eastAsia"/>
          <w:b/>
          <w:sz w:val="24"/>
        </w:rPr>
        <w:t>4</w:t>
      </w:r>
      <w:r>
        <w:rPr>
          <w:b/>
          <w:sz w:val="24"/>
        </w:rPr>
        <w:t>：</w:t>
      </w:r>
    </w:p>
    <w:p w:rsidR="006D267E" w:rsidRDefault="002F65ED">
      <w:pPr>
        <w:tabs>
          <w:tab w:val="left" w:pos="360"/>
        </w:tabs>
        <w:spacing w:line="360" w:lineRule="auto"/>
        <w:jc w:val="center"/>
        <w:rPr>
          <w:b/>
          <w:bCs/>
          <w:sz w:val="24"/>
        </w:rPr>
      </w:pPr>
      <w:r>
        <w:rPr>
          <w:rFonts w:hint="eastAsia"/>
          <w:b/>
          <w:bCs/>
          <w:sz w:val="24"/>
        </w:rPr>
        <w:t>承诺书</w:t>
      </w:r>
    </w:p>
    <w:p w:rsidR="006D267E" w:rsidRDefault="006D267E">
      <w:pPr>
        <w:pStyle w:val="af0"/>
        <w:tabs>
          <w:tab w:val="left" w:pos="360"/>
        </w:tabs>
        <w:spacing w:line="360" w:lineRule="auto"/>
        <w:ind w:firstLine="446"/>
        <w:rPr>
          <w:sz w:val="24"/>
        </w:rPr>
      </w:pPr>
    </w:p>
    <w:p w:rsidR="006D267E" w:rsidRDefault="002F65ED">
      <w:pPr>
        <w:pStyle w:val="af0"/>
        <w:tabs>
          <w:tab w:val="left" w:pos="360"/>
        </w:tabs>
        <w:spacing w:line="360" w:lineRule="auto"/>
        <w:ind w:firstLine="446"/>
        <w:rPr>
          <w:kern w:val="0"/>
          <w:sz w:val="24"/>
          <w:szCs w:val="24"/>
        </w:rPr>
      </w:pPr>
      <w:r>
        <w:rPr>
          <w:rFonts w:hint="eastAsia"/>
          <w:sz w:val="24"/>
        </w:rPr>
        <w:t>我单位</w:t>
      </w:r>
      <w:r>
        <w:rPr>
          <w:rFonts w:hint="eastAsia"/>
          <w:kern w:val="0"/>
          <w:sz w:val="24"/>
          <w:szCs w:val="24"/>
        </w:rPr>
        <w:t>承诺完全满足招标文件“报价要求”、“时间地点要求”、“付款方式要求”和“技术要求”。</w:t>
      </w:r>
    </w:p>
    <w:p w:rsidR="006D267E" w:rsidRDefault="006D267E">
      <w:pPr>
        <w:pStyle w:val="af0"/>
        <w:tabs>
          <w:tab w:val="left" w:pos="360"/>
        </w:tabs>
        <w:spacing w:line="360" w:lineRule="auto"/>
        <w:ind w:firstLine="446"/>
        <w:rPr>
          <w:kern w:val="0"/>
          <w:sz w:val="24"/>
          <w:szCs w:val="24"/>
        </w:rPr>
      </w:pPr>
    </w:p>
    <w:p w:rsidR="006D267E" w:rsidRDefault="006D267E">
      <w:pPr>
        <w:pStyle w:val="af0"/>
        <w:tabs>
          <w:tab w:val="left" w:pos="360"/>
        </w:tabs>
        <w:spacing w:line="360" w:lineRule="auto"/>
        <w:ind w:firstLine="446"/>
        <w:rPr>
          <w:sz w:val="24"/>
        </w:rPr>
      </w:pPr>
    </w:p>
    <w:p w:rsidR="006D267E" w:rsidRDefault="006D267E">
      <w:pPr>
        <w:pStyle w:val="af0"/>
        <w:tabs>
          <w:tab w:val="left" w:pos="360"/>
        </w:tabs>
        <w:spacing w:line="360" w:lineRule="auto"/>
        <w:ind w:firstLine="446"/>
        <w:rPr>
          <w:sz w:val="24"/>
        </w:rPr>
      </w:pPr>
    </w:p>
    <w:p w:rsidR="006D267E" w:rsidRDefault="006D267E">
      <w:pPr>
        <w:pStyle w:val="af0"/>
        <w:tabs>
          <w:tab w:val="left" w:pos="360"/>
        </w:tabs>
        <w:spacing w:line="360" w:lineRule="auto"/>
        <w:ind w:firstLine="446"/>
        <w:rPr>
          <w:sz w:val="24"/>
        </w:rPr>
      </w:pPr>
    </w:p>
    <w:p w:rsidR="006D267E" w:rsidRDefault="006D267E">
      <w:pPr>
        <w:pStyle w:val="af0"/>
        <w:tabs>
          <w:tab w:val="left" w:pos="360"/>
        </w:tabs>
        <w:spacing w:line="360" w:lineRule="auto"/>
        <w:ind w:firstLine="446"/>
        <w:rPr>
          <w:sz w:val="24"/>
        </w:rPr>
      </w:pPr>
    </w:p>
    <w:p w:rsidR="006D267E" w:rsidRDefault="006D267E">
      <w:pPr>
        <w:pStyle w:val="af0"/>
        <w:tabs>
          <w:tab w:val="left" w:pos="360"/>
        </w:tabs>
        <w:spacing w:line="360" w:lineRule="auto"/>
        <w:ind w:firstLine="446"/>
        <w:rPr>
          <w:sz w:val="24"/>
        </w:rPr>
      </w:pPr>
    </w:p>
    <w:p w:rsidR="006D267E" w:rsidRDefault="006D267E">
      <w:pPr>
        <w:pStyle w:val="af0"/>
        <w:tabs>
          <w:tab w:val="left" w:pos="360"/>
        </w:tabs>
        <w:spacing w:line="360" w:lineRule="auto"/>
        <w:ind w:firstLine="446"/>
        <w:rPr>
          <w:sz w:val="24"/>
        </w:rPr>
      </w:pPr>
    </w:p>
    <w:p w:rsidR="006D267E" w:rsidRDefault="006D267E">
      <w:pPr>
        <w:pStyle w:val="af0"/>
        <w:tabs>
          <w:tab w:val="left" w:pos="360"/>
        </w:tabs>
        <w:spacing w:line="360" w:lineRule="auto"/>
        <w:ind w:firstLine="446"/>
        <w:rPr>
          <w:sz w:val="24"/>
        </w:rPr>
      </w:pPr>
    </w:p>
    <w:p w:rsidR="006D267E" w:rsidRDefault="002F65ED">
      <w:pPr>
        <w:autoSpaceDE w:val="0"/>
        <w:autoSpaceDN w:val="0"/>
        <w:spacing w:line="500" w:lineRule="exact"/>
        <w:ind w:left="3840"/>
        <w:jc w:val="left"/>
        <w:rPr>
          <w:sz w:val="24"/>
          <w:szCs w:val="24"/>
        </w:rPr>
      </w:pPr>
      <w:r>
        <w:rPr>
          <w:sz w:val="24"/>
          <w:szCs w:val="24"/>
        </w:rPr>
        <w:t>投标人名称：</w:t>
      </w:r>
    </w:p>
    <w:p w:rsidR="006D267E" w:rsidRDefault="006D267E">
      <w:pPr>
        <w:autoSpaceDE w:val="0"/>
        <w:autoSpaceDN w:val="0"/>
        <w:spacing w:line="500" w:lineRule="exact"/>
        <w:ind w:left="3840"/>
        <w:jc w:val="left"/>
        <w:rPr>
          <w:sz w:val="24"/>
          <w:szCs w:val="24"/>
        </w:rPr>
      </w:pPr>
    </w:p>
    <w:p w:rsidR="006D267E" w:rsidRDefault="002F65ED">
      <w:pPr>
        <w:autoSpaceDE w:val="0"/>
        <w:autoSpaceDN w:val="0"/>
        <w:spacing w:line="500" w:lineRule="exact"/>
        <w:ind w:left="3840"/>
        <w:jc w:val="left"/>
        <w:rPr>
          <w:sz w:val="24"/>
          <w:szCs w:val="24"/>
        </w:rPr>
      </w:pPr>
      <w:r>
        <w:rPr>
          <w:sz w:val="24"/>
          <w:szCs w:val="24"/>
        </w:rPr>
        <w:t>日期：</w:t>
      </w:r>
    </w:p>
    <w:p w:rsidR="006D267E" w:rsidRDefault="006D267E">
      <w:pPr>
        <w:widowControl/>
        <w:jc w:val="left"/>
        <w:rPr>
          <w:b/>
          <w:sz w:val="24"/>
        </w:rPr>
      </w:pPr>
    </w:p>
    <w:p w:rsidR="006D267E" w:rsidRDefault="006D267E">
      <w:pPr>
        <w:autoSpaceDE w:val="0"/>
        <w:autoSpaceDN w:val="0"/>
        <w:spacing w:line="500" w:lineRule="exact"/>
        <w:ind w:left="3840"/>
        <w:jc w:val="left"/>
        <w:rPr>
          <w:b/>
          <w:sz w:val="24"/>
        </w:rPr>
      </w:pPr>
    </w:p>
    <w:p w:rsidR="006D267E" w:rsidRDefault="002F65ED">
      <w:pPr>
        <w:widowControl/>
        <w:jc w:val="left"/>
        <w:rPr>
          <w:b/>
          <w:sz w:val="24"/>
        </w:rPr>
      </w:pPr>
      <w:r>
        <w:rPr>
          <w:b/>
          <w:sz w:val="24"/>
        </w:rPr>
        <w:br w:type="page"/>
      </w:r>
    </w:p>
    <w:p w:rsidR="006D267E" w:rsidRDefault="002F65ED">
      <w:pPr>
        <w:spacing w:line="560" w:lineRule="exact"/>
        <w:jc w:val="left"/>
        <w:rPr>
          <w:b/>
          <w:sz w:val="24"/>
        </w:rPr>
      </w:pPr>
      <w:r>
        <w:rPr>
          <w:b/>
          <w:sz w:val="24"/>
        </w:rPr>
        <w:lastRenderedPageBreak/>
        <w:t>附件</w:t>
      </w:r>
      <w:r>
        <w:rPr>
          <w:b/>
          <w:sz w:val="24"/>
        </w:rPr>
        <w:t>1</w:t>
      </w:r>
      <w:r>
        <w:rPr>
          <w:rFonts w:hint="eastAsia"/>
          <w:b/>
          <w:sz w:val="24"/>
        </w:rPr>
        <w:t>5</w:t>
      </w:r>
      <w:r>
        <w:rPr>
          <w:b/>
          <w:sz w:val="24"/>
        </w:rPr>
        <w:t>：投标人认为需要提供的其他资料</w:t>
      </w:r>
    </w:p>
    <w:p w:rsidR="006D267E" w:rsidRDefault="006D267E">
      <w:pPr>
        <w:autoSpaceDE w:val="0"/>
        <w:autoSpaceDN w:val="0"/>
        <w:adjustRightInd w:val="0"/>
        <w:spacing w:line="560" w:lineRule="exact"/>
        <w:outlineLvl w:val="0"/>
        <w:rPr>
          <w:b/>
          <w:sz w:val="24"/>
        </w:rPr>
      </w:pPr>
    </w:p>
    <w:p w:rsidR="006D267E" w:rsidRDefault="006D267E">
      <w:pPr>
        <w:spacing w:line="480" w:lineRule="auto"/>
        <w:rPr>
          <w:sz w:val="24"/>
          <w:szCs w:val="21"/>
        </w:rPr>
      </w:pPr>
    </w:p>
    <w:sectPr w:rsidR="006D267E">
      <w:footerReference w:type="default" r:id="rId28"/>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5ED" w:rsidRDefault="002F65ED">
      <w:r>
        <w:separator/>
      </w:r>
    </w:p>
  </w:endnote>
  <w:endnote w:type="continuationSeparator" w:id="0">
    <w:p w:rsidR="002F65ED" w:rsidRDefault="002F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67E" w:rsidRDefault="002F65ED">
    <w:pPr>
      <w:pStyle w:val="aa"/>
      <w:jc w:val="center"/>
    </w:pPr>
    <w:r>
      <w:rPr>
        <w:b/>
      </w:rPr>
      <w:fldChar w:fldCharType="begin"/>
    </w:r>
    <w:r>
      <w:rPr>
        <w:b/>
      </w:rPr>
      <w:instrText>PAGE  \* Arabic  \* MERGEFORMAT</w:instrText>
    </w:r>
    <w:r>
      <w:rPr>
        <w:b/>
      </w:rPr>
      <w:fldChar w:fldCharType="separate"/>
    </w:r>
    <w:r w:rsidR="00C136B8" w:rsidRPr="00C136B8">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5ED" w:rsidRDefault="002F65ED">
      <w:r>
        <w:separator/>
      </w:r>
    </w:p>
  </w:footnote>
  <w:footnote w:type="continuationSeparator" w:id="0">
    <w:p w:rsidR="002F65ED" w:rsidRDefault="002F65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7">
    <w:nsid w:val="6354B3DC"/>
    <w:multiLevelType w:val="singleLevel"/>
    <w:tmpl w:val="6354B3DC"/>
    <w:lvl w:ilvl="0">
      <w:start w:val="1"/>
      <w:numFmt w:val="chineseCounting"/>
      <w:suff w:val="nothing"/>
      <w:lvlText w:val="（%1）"/>
      <w:lvlJc w:val="left"/>
      <w:pPr>
        <w:ind w:left="0" w:firstLine="420"/>
      </w:pPr>
      <w:rPr>
        <w:rFonts w:hint="eastAsia"/>
      </w:rPr>
    </w:lvl>
  </w:abstractNum>
  <w:abstractNum w:abstractNumId="8">
    <w:nsid w:val="6354B4E6"/>
    <w:multiLevelType w:val="singleLevel"/>
    <w:tmpl w:val="6354B4E6"/>
    <w:lvl w:ilvl="0">
      <w:start w:val="1"/>
      <w:numFmt w:val="decimal"/>
      <w:suff w:val="nothing"/>
      <w:lvlText w:val="%1．"/>
      <w:lvlJc w:val="left"/>
      <w:pPr>
        <w:ind w:left="0" w:firstLine="400"/>
      </w:pPr>
      <w:rPr>
        <w:rFonts w:hint="default"/>
      </w:rPr>
    </w:lvl>
  </w:abstractNum>
  <w:abstractNum w:abstractNumId="9">
    <w:nsid w:val="6354B542"/>
    <w:multiLevelType w:val="singleLevel"/>
    <w:tmpl w:val="6354B542"/>
    <w:lvl w:ilvl="0">
      <w:start w:val="1"/>
      <w:numFmt w:val="decimal"/>
      <w:suff w:val="nothing"/>
      <w:lvlText w:val="%1．"/>
      <w:lvlJc w:val="left"/>
      <w:pPr>
        <w:ind w:left="0" w:firstLine="400"/>
      </w:pPr>
      <w:rPr>
        <w:rFonts w:hint="default"/>
      </w:rPr>
    </w:lvl>
  </w:abstractNum>
  <w:abstractNum w:abstractNumId="10">
    <w:nsid w:val="6354B896"/>
    <w:multiLevelType w:val="singleLevel"/>
    <w:tmpl w:val="6354B896"/>
    <w:lvl w:ilvl="0">
      <w:start w:val="1"/>
      <w:numFmt w:val="chineseCounting"/>
      <w:suff w:val="nothing"/>
      <w:lvlText w:val="（%1）"/>
      <w:lvlJc w:val="left"/>
      <w:pPr>
        <w:ind w:left="0" w:firstLine="420"/>
      </w:pPr>
      <w:rPr>
        <w:rFonts w:hint="eastAsia"/>
      </w:rPr>
    </w:lvl>
  </w:abstractNum>
  <w:abstractNum w:abstractNumId="11">
    <w:nsid w:val="67EE6825"/>
    <w:multiLevelType w:val="multilevel"/>
    <w:tmpl w:val="67EE6825"/>
    <w:lvl w:ilvl="0">
      <w:start w:val="3"/>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3B2045"/>
    <w:multiLevelType w:val="multilevel"/>
    <w:tmpl w:val="6A3B2045"/>
    <w:lvl w:ilvl="0">
      <w:start w:val="4"/>
      <w:numFmt w:val="decimal"/>
      <w:lvlText w:val="%1."/>
      <w:lvlJc w:val="left"/>
      <w:pPr>
        <w:ind w:left="696" w:hanging="696"/>
      </w:pPr>
      <w:rPr>
        <w:rFonts w:hint="default"/>
      </w:rPr>
    </w:lvl>
    <w:lvl w:ilvl="1">
      <w:start w:val="2"/>
      <w:numFmt w:val="decimal"/>
      <w:lvlText w:val="%1.%2."/>
      <w:lvlJc w:val="left"/>
      <w:pPr>
        <w:ind w:left="936" w:hanging="696"/>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num w:numId="1">
    <w:abstractNumId w:val="6"/>
  </w:num>
  <w:num w:numId="2">
    <w:abstractNumId w:val="11"/>
  </w:num>
  <w:num w:numId="3">
    <w:abstractNumId w:val="12"/>
  </w:num>
  <w:num w:numId="4">
    <w:abstractNumId w:val="10"/>
  </w:num>
  <w:num w:numId="5">
    <w:abstractNumId w:val="7"/>
  </w:num>
  <w:num w:numId="6">
    <w:abstractNumId w:val="8"/>
  </w:num>
  <w:num w:numId="7">
    <w:abstractNumId w:val="9"/>
  </w:num>
  <w:num w:numId="8">
    <w:abstractNumId w:val="0"/>
  </w:num>
  <w:num w:numId="9">
    <w:abstractNumId w:val="5"/>
  </w:num>
  <w:num w:numId="10">
    <w:abstractNumId w:val="2"/>
  </w:num>
  <w:num w:numId="11">
    <w:abstractNumId w:val="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YWZiMWVkZWQxNWUxMDIzZGFlNGRlZWU1MDBlNDYifQ=="/>
  </w:docVars>
  <w:rsids>
    <w:rsidRoot w:val="00325832"/>
    <w:rsid w:val="00000D09"/>
    <w:rsid w:val="00001FD1"/>
    <w:rsid w:val="00010DCF"/>
    <w:rsid w:val="00011B73"/>
    <w:rsid w:val="00013068"/>
    <w:rsid w:val="00013701"/>
    <w:rsid w:val="00015FCC"/>
    <w:rsid w:val="00017219"/>
    <w:rsid w:val="00017C2D"/>
    <w:rsid w:val="00020B8C"/>
    <w:rsid w:val="00022D31"/>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3BD5"/>
    <w:rsid w:val="00055AED"/>
    <w:rsid w:val="00056208"/>
    <w:rsid w:val="0005643C"/>
    <w:rsid w:val="00056C73"/>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9262D"/>
    <w:rsid w:val="000964C2"/>
    <w:rsid w:val="000A260B"/>
    <w:rsid w:val="000A5CEA"/>
    <w:rsid w:val="000A62CE"/>
    <w:rsid w:val="000A62E5"/>
    <w:rsid w:val="000B0248"/>
    <w:rsid w:val="000B1CA7"/>
    <w:rsid w:val="000B2975"/>
    <w:rsid w:val="000B4BF2"/>
    <w:rsid w:val="000B5BA1"/>
    <w:rsid w:val="000B78E8"/>
    <w:rsid w:val="000C1E8D"/>
    <w:rsid w:val="000C337F"/>
    <w:rsid w:val="000C4541"/>
    <w:rsid w:val="000C6CA8"/>
    <w:rsid w:val="000C7A3F"/>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4773D"/>
    <w:rsid w:val="001524A8"/>
    <w:rsid w:val="00153D5C"/>
    <w:rsid w:val="00154813"/>
    <w:rsid w:val="001548C7"/>
    <w:rsid w:val="00155128"/>
    <w:rsid w:val="0016017E"/>
    <w:rsid w:val="00165078"/>
    <w:rsid w:val="001659F0"/>
    <w:rsid w:val="00166A23"/>
    <w:rsid w:val="001704C8"/>
    <w:rsid w:val="001707F2"/>
    <w:rsid w:val="00173561"/>
    <w:rsid w:val="001764FF"/>
    <w:rsid w:val="00176E4F"/>
    <w:rsid w:val="00181ED5"/>
    <w:rsid w:val="001834DA"/>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54CB"/>
    <w:rsid w:val="001C68F2"/>
    <w:rsid w:val="001D1850"/>
    <w:rsid w:val="001D33B1"/>
    <w:rsid w:val="001D4FB9"/>
    <w:rsid w:val="001D5102"/>
    <w:rsid w:val="001E24D5"/>
    <w:rsid w:val="001E2963"/>
    <w:rsid w:val="001E2F12"/>
    <w:rsid w:val="001E3CB7"/>
    <w:rsid w:val="001E475D"/>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30077"/>
    <w:rsid w:val="002320BD"/>
    <w:rsid w:val="00233239"/>
    <w:rsid w:val="00234778"/>
    <w:rsid w:val="002369E5"/>
    <w:rsid w:val="00240A5B"/>
    <w:rsid w:val="00243DC1"/>
    <w:rsid w:val="00244482"/>
    <w:rsid w:val="0024569E"/>
    <w:rsid w:val="00245D22"/>
    <w:rsid w:val="0024790F"/>
    <w:rsid w:val="00247A26"/>
    <w:rsid w:val="00250531"/>
    <w:rsid w:val="002510DD"/>
    <w:rsid w:val="00251ED7"/>
    <w:rsid w:val="00253145"/>
    <w:rsid w:val="0025399D"/>
    <w:rsid w:val="00256A4A"/>
    <w:rsid w:val="00256FF5"/>
    <w:rsid w:val="002575F6"/>
    <w:rsid w:val="00261BC3"/>
    <w:rsid w:val="00261C83"/>
    <w:rsid w:val="0026461A"/>
    <w:rsid w:val="00264E8A"/>
    <w:rsid w:val="00265753"/>
    <w:rsid w:val="00265B2C"/>
    <w:rsid w:val="00266956"/>
    <w:rsid w:val="00266AAA"/>
    <w:rsid w:val="00270513"/>
    <w:rsid w:val="00270AF5"/>
    <w:rsid w:val="00274CF5"/>
    <w:rsid w:val="00275C48"/>
    <w:rsid w:val="00277AEF"/>
    <w:rsid w:val="002804EC"/>
    <w:rsid w:val="00280C49"/>
    <w:rsid w:val="00283662"/>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696D"/>
    <w:rsid w:val="002D073A"/>
    <w:rsid w:val="002D09CD"/>
    <w:rsid w:val="002D17E4"/>
    <w:rsid w:val="002D1D64"/>
    <w:rsid w:val="002D48CE"/>
    <w:rsid w:val="002D5B4E"/>
    <w:rsid w:val="002E079A"/>
    <w:rsid w:val="002E1053"/>
    <w:rsid w:val="002E1142"/>
    <w:rsid w:val="002E4551"/>
    <w:rsid w:val="002E6D18"/>
    <w:rsid w:val="002E796B"/>
    <w:rsid w:val="002F1119"/>
    <w:rsid w:val="002F245E"/>
    <w:rsid w:val="002F4792"/>
    <w:rsid w:val="002F4FD8"/>
    <w:rsid w:val="002F65ED"/>
    <w:rsid w:val="002F7120"/>
    <w:rsid w:val="002F7322"/>
    <w:rsid w:val="003036EA"/>
    <w:rsid w:val="00305436"/>
    <w:rsid w:val="0031086D"/>
    <w:rsid w:val="00312763"/>
    <w:rsid w:val="00313073"/>
    <w:rsid w:val="0031461A"/>
    <w:rsid w:val="003159EF"/>
    <w:rsid w:val="00315E02"/>
    <w:rsid w:val="00320416"/>
    <w:rsid w:val="00321DA5"/>
    <w:rsid w:val="00322EA4"/>
    <w:rsid w:val="00325832"/>
    <w:rsid w:val="00325D0D"/>
    <w:rsid w:val="00330315"/>
    <w:rsid w:val="0033138A"/>
    <w:rsid w:val="00336C99"/>
    <w:rsid w:val="00343849"/>
    <w:rsid w:val="00343BA7"/>
    <w:rsid w:val="00344537"/>
    <w:rsid w:val="003473CD"/>
    <w:rsid w:val="0035257E"/>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FEB"/>
    <w:rsid w:val="003B18FC"/>
    <w:rsid w:val="003B1AA5"/>
    <w:rsid w:val="003B6D2D"/>
    <w:rsid w:val="003B78E0"/>
    <w:rsid w:val="003C71A3"/>
    <w:rsid w:val="003C7A89"/>
    <w:rsid w:val="003C7B23"/>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4D2"/>
    <w:rsid w:val="00403986"/>
    <w:rsid w:val="0040553A"/>
    <w:rsid w:val="004055D4"/>
    <w:rsid w:val="0040569C"/>
    <w:rsid w:val="00410165"/>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865E9"/>
    <w:rsid w:val="00495ECD"/>
    <w:rsid w:val="004A0F57"/>
    <w:rsid w:val="004A18BA"/>
    <w:rsid w:val="004A1E95"/>
    <w:rsid w:val="004A3709"/>
    <w:rsid w:val="004A3B65"/>
    <w:rsid w:val="004A4E98"/>
    <w:rsid w:val="004A59B1"/>
    <w:rsid w:val="004A7516"/>
    <w:rsid w:val="004A7F72"/>
    <w:rsid w:val="004B2DBB"/>
    <w:rsid w:val="004B43FE"/>
    <w:rsid w:val="004B65AC"/>
    <w:rsid w:val="004B725D"/>
    <w:rsid w:val="004C10AD"/>
    <w:rsid w:val="004C13B0"/>
    <w:rsid w:val="004C3AC0"/>
    <w:rsid w:val="004C4386"/>
    <w:rsid w:val="004D02AD"/>
    <w:rsid w:val="004D30C6"/>
    <w:rsid w:val="004D5F22"/>
    <w:rsid w:val="004D6293"/>
    <w:rsid w:val="004D6546"/>
    <w:rsid w:val="004D7479"/>
    <w:rsid w:val="004E0B40"/>
    <w:rsid w:val="004E3000"/>
    <w:rsid w:val="004E38E3"/>
    <w:rsid w:val="004E5EC6"/>
    <w:rsid w:val="004E6148"/>
    <w:rsid w:val="004F55DE"/>
    <w:rsid w:val="004F73AC"/>
    <w:rsid w:val="004F7B5C"/>
    <w:rsid w:val="00502349"/>
    <w:rsid w:val="00502D44"/>
    <w:rsid w:val="00505330"/>
    <w:rsid w:val="00506C8E"/>
    <w:rsid w:val="00506CD1"/>
    <w:rsid w:val="0051013C"/>
    <w:rsid w:val="005131C3"/>
    <w:rsid w:val="00513A4E"/>
    <w:rsid w:val="005152A6"/>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2508"/>
    <w:rsid w:val="00542927"/>
    <w:rsid w:val="00543FCF"/>
    <w:rsid w:val="00544107"/>
    <w:rsid w:val="005449BE"/>
    <w:rsid w:val="005506BE"/>
    <w:rsid w:val="005506C7"/>
    <w:rsid w:val="005506CE"/>
    <w:rsid w:val="0055079B"/>
    <w:rsid w:val="00550B2F"/>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1CE8"/>
    <w:rsid w:val="00592C63"/>
    <w:rsid w:val="0059473B"/>
    <w:rsid w:val="005953CA"/>
    <w:rsid w:val="00595C28"/>
    <w:rsid w:val="005960BA"/>
    <w:rsid w:val="005A1D54"/>
    <w:rsid w:val="005A2314"/>
    <w:rsid w:val="005A35F5"/>
    <w:rsid w:val="005A6731"/>
    <w:rsid w:val="005A6F58"/>
    <w:rsid w:val="005B247E"/>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5EF2"/>
    <w:rsid w:val="00615F8C"/>
    <w:rsid w:val="00616B13"/>
    <w:rsid w:val="00620130"/>
    <w:rsid w:val="00622893"/>
    <w:rsid w:val="00625361"/>
    <w:rsid w:val="0062548D"/>
    <w:rsid w:val="00627EB6"/>
    <w:rsid w:val="00630B07"/>
    <w:rsid w:val="00631029"/>
    <w:rsid w:val="00632268"/>
    <w:rsid w:val="00632AB5"/>
    <w:rsid w:val="00633921"/>
    <w:rsid w:val="00635DAE"/>
    <w:rsid w:val="00637E05"/>
    <w:rsid w:val="00641765"/>
    <w:rsid w:val="00641801"/>
    <w:rsid w:val="00643ACA"/>
    <w:rsid w:val="00645C89"/>
    <w:rsid w:val="00646F97"/>
    <w:rsid w:val="00647491"/>
    <w:rsid w:val="00647642"/>
    <w:rsid w:val="006478CA"/>
    <w:rsid w:val="006568CC"/>
    <w:rsid w:val="00660A72"/>
    <w:rsid w:val="006633CF"/>
    <w:rsid w:val="00664EDE"/>
    <w:rsid w:val="0066588E"/>
    <w:rsid w:val="00665F3D"/>
    <w:rsid w:val="00670BE5"/>
    <w:rsid w:val="006741E5"/>
    <w:rsid w:val="006802EF"/>
    <w:rsid w:val="00682DFC"/>
    <w:rsid w:val="00685987"/>
    <w:rsid w:val="00690AD3"/>
    <w:rsid w:val="006910E6"/>
    <w:rsid w:val="00691229"/>
    <w:rsid w:val="00692004"/>
    <w:rsid w:val="00694196"/>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1A24"/>
    <w:rsid w:val="006C23C2"/>
    <w:rsid w:val="006C4521"/>
    <w:rsid w:val="006C59A5"/>
    <w:rsid w:val="006C5D2F"/>
    <w:rsid w:val="006C7FB3"/>
    <w:rsid w:val="006D267E"/>
    <w:rsid w:val="006D629A"/>
    <w:rsid w:val="006E0CD2"/>
    <w:rsid w:val="006E1997"/>
    <w:rsid w:val="006E2EB7"/>
    <w:rsid w:val="006E5A80"/>
    <w:rsid w:val="006E63C3"/>
    <w:rsid w:val="006E6F90"/>
    <w:rsid w:val="006E76A5"/>
    <w:rsid w:val="006F0645"/>
    <w:rsid w:val="006F1700"/>
    <w:rsid w:val="006F239F"/>
    <w:rsid w:val="006F2FBE"/>
    <w:rsid w:val="006F421B"/>
    <w:rsid w:val="006F436C"/>
    <w:rsid w:val="0070070A"/>
    <w:rsid w:val="0070503D"/>
    <w:rsid w:val="0071193F"/>
    <w:rsid w:val="0071367F"/>
    <w:rsid w:val="007158D0"/>
    <w:rsid w:val="00722451"/>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6679"/>
    <w:rsid w:val="0079363C"/>
    <w:rsid w:val="00793B6E"/>
    <w:rsid w:val="0079785B"/>
    <w:rsid w:val="007A4BB5"/>
    <w:rsid w:val="007A4FB6"/>
    <w:rsid w:val="007A5ABD"/>
    <w:rsid w:val="007A5AEB"/>
    <w:rsid w:val="007A6AA6"/>
    <w:rsid w:val="007A7767"/>
    <w:rsid w:val="007B1550"/>
    <w:rsid w:val="007B1B3A"/>
    <w:rsid w:val="007B2632"/>
    <w:rsid w:val="007B4E82"/>
    <w:rsid w:val="007B5D7F"/>
    <w:rsid w:val="007B66EC"/>
    <w:rsid w:val="007B7C1E"/>
    <w:rsid w:val="007C1803"/>
    <w:rsid w:val="007C1B8F"/>
    <w:rsid w:val="007C1D1B"/>
    <w:rsid w:val="007C5329"/>
    <w:rsid w:val="007C74F1"/>
    <w:rsid w:val="007D6EC1"/>
    <w:rsid w:val="007E0835"/>
    <w:rsid w:val="007E4CD6"/>
    <w:rsid w:val="007E73D8"/>
    <w:rsid w:val="007F1574"/>
    <w:rsid w:val="007F1F0C"/>
    <w:rsid w:val="007F5589"/>
    <w:rsid w:val="007F55DE"/>
    <w:rsid w:val="007F6327"/>
    <w:rsid w:val="007F79A8"/>
    <w:rsid w:val="008005A8"/>
    <w:rsid w:val="00800BB6"/>
    <w:rsid w:val="00802CE5"/>
    <w:rsid w:val="00805098"/>
    <w:rsid w:val="008069BA"/>
    <w:rsid w:val="00807A77"/>
    <w:rsid w:val="00814C9A"/>
    <w:rsid w:val="0081595F"/>
    <w:rsid w:val="00823A7E"/>
    <w:rsid w:val="008259FC"/>
    <w:rsid w:val="008304DA"/>
    <w:rsid w:val="00832534"/>
    <w:rsid w:val="0083284E"/>
    <w:rsid w:val="00834B9C"/>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3C92"/>
    <w:rsid w:val="008C4E8A"/>
    <w:rsid w:val="008C73D5"/>
    <w:rsid w:val="008D2B2E"/>
    <w:rsid w:val="008D394D"/>
    <w:rsid w:val="008D4422"/>
    <w:rsid w:val="008D640B"/>
    <w:rsid w:val="008E3C04"/>
    <w:rsid w:val="008E56E2"/>
    <w:rsid w:val="008E57F5"/>
    <w:rsid w:val="008F2111"/>
    <w:rsid w:val="008F2FC7"/>
    <w:rsid w:val="008F35A8"/>
    <w:rsid w:val="008F46E4"/>
    <w:rsid w:val="00900422"/>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ED"/>
    <w:rsid w:val="0099140E"/>
    <w:rsid w:val="00994D53"/>
    <w:rsid w:val="0099688A"/>
    <w:rsid w:val="009A02C9"/>
    <w:rsid w:val="009A0D32"/>
    <w:rsid w:val="009A2FA5"/>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D7E4F"/>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711EB"/>
    <w:rsid w:val="00A736A6"/>
    <w:rsid w:val="00A8009D"/>
    <w:rsid w:val="00A80AAB"/>
    <w:rsid w:val="00A81A7A"/>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C04F7"/>
    <w:rsid w:val="00AC0B2F"/>
    <w:rsid w:val="00AC1550"/>
    <w:rsid w:val="00AC3AB3"/>
    <w:rsid w:val="00AC3F91"/>
    <w:rsid w:val="00AC5ED3"/>
    <w:rsid w:val="00AC6628"/>
    <w:rsid w:val="00AC66EF"/>
    <w:rsid w:val="00AC6BDD"/>
    <w:rsid w:val="00AC7CD8"/>
    <w:rsid w:val="00AD4123"/>
    <w:rsid w:val="00AE14EE"/>
    <w:rsid w:val="00AE15EA"/>
    <w:rsid w:val="00AE1773"/>
    <w:rsid w:val="00AE19AD"/>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208E4"/>
    <w:rsid w:val="00B21518"/>
    <w:rsid w:val="00B21B81"/>
    <w:rsid w:val="00B2233E"/>
    <w:rsid w:val="00B24A31"/>
    <w:rsid w:val="00B25107"/>
    <w:rsid w:val="00B31F81"/>
    <w:rsid w:val="00B32A76"/>
    <w:rsid w:val="00B32C88"/>
    <w:rsid w:val="00B331B2"/>
    <w:rsid w:val="00B33284"/>
    <w:rsid w:val="00B34922"/>
    <w:rsid w:val="00B37FB0"/>
    <w:rsid w:val="00B4237D"/>
    <w:rsid w:val="00B424BA"/>
    <w:rsid w:val="00B42656"/>
    <w:rsid w:val="00B443B4"/>
    <w:rsid w:val="00B45888"/>
    <w:rsid w:val="00B45B15"/>
    <w:rsid w:val="00B4710F"/>
    <w:rsid w:val="00B51D96"/>
    <w:rsid w:val="00B529C4"/>
    <w:rsid w:val="00B5317F"/>
    <w:rsid w:val="00B53B55"/>
    <w:rsid w:val="00B53BAF"/>
    <w:rsid w:val="00B53BD7"/>
    <w:rsid w:val="00B55825"/>
    <w:rsid w:val="00B558D2"/>
    <w:rsid w:val="00B56096"/>
    <w:rsid w:val="00B56857"/>
    <w:rsid w:val="00B612CE"/>
    <w:rsid w:val="00B6637D"/>
    <w:rsid w:val="00B666EF"/>
    <w:rsid w:val="00B671A0"/>
    <w:rsid w:val="00B672EC"/>
    <w:rsid w:val="00B703FD"/>
    <w:rsid w:val="00B70CD5"/>
    <w:rsid w:val="00B7176B"/>
    <w:rsid w:val="00B728F9"/>
    <w:rsid w:val="00B73509"/>
    <w:rsid w:val="00B8141F"/>
    <w:rsid w:val="00B83D1A"/>
    <w:rsid w:val="00B84566"/>
    <w:rsid w:val="00B85113"/>
    <w:rsid w:val="00B85D52"/>
    <w:rsid w:val="00B86890"/>
    <w:rsid w:val="00B86FE6"/>
    <w:rsid w:val="00B90E88"/>
    <w:rsid w:val="00B91501"/>
    <w:rsid w:val="00B919EE"/>
    <w:rsid w:val="00B92D7E"/>
    <w:rsid w:val="00B94FFD"/>
    <w:rsid w:val="00BA2CBA"/>
    <w:rsid w:val="00BA33E7"/>
    <w:rsid w:val="00BA48C0"/>
    <w:rsid w:val="00BA4E83"/>
    <w:rsid w:val="00BA6EE0"/>
    <w:rsid w:val="00BB09D4"/>
    <w:rsid w:val="00BB1661"/>
    <w:rsid w:val="00BB21E1"/>
    <w:rsid w:val="00BC035C"/>
    <w:rsid w:val="00BC2979"/>
    <w:rsid w:val="00BC5201"/>
    <w:rsid w:val="00BC5D73"/>
    <w:rsid w:val="00BC6742"/>
    <w:rsid w:val="00BC7490"/>
    <w:rsid w:val="00BC74D7"/>
    <w:rsid w:val="00BC78CE"/>
    <w:rsid w:val="00BD0EA1"/>
    <w:rsid w:val="00BD11D6"/>
    <w:rsid w:val="00BD3DB6"/>
    <w:rsid w:val="00BD5A2E"/>
    <w:rsid w:val="00BD61F4"/>
    <w:rsid w:val="00BD751A"/>
    <w:rsid w:val="00BE20B2"/>
    <w:rsid w:val="00BE49ED"/>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6B8"/>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720A2"/>
    <w:rsid w:val="00C7230E"/>
    <w:rsid w:val="00C72A5F"/>
    <w:rsid w:val="00C74484"/>
    <w:rsid w:val="00C74859"/>
    <w:rsid w:val="00C816F8"/>
    <w:rsid w:val="00C8474B"/>
    <w:rsid w:val="00C870B6"/>
    <w:rsid w:val="00C90170"/>
    <w:rsid w:val="00C90EDD"/>
    <w:rsid w:val="00C927F7"/>
    <w:rsid w:val="00C92ED5"/>
    <w:rsid w:val="00CA05BC"/>
    <w:rsid w:val="00CA0D71"/>
    <w:rsid w:val="00CA0E37"/>
    <w:rsid w:val="00CA262C"/>
    <w:rsid w:val="00CA2A97"/>
    <w:rsid w:val="00CA3960"/>
    <w:rsid w:val="00CB0677"/>
    <w:rsid w:val="00CB1696"/>
    <w:rsid w:val="00CB280F"/>
    <w:rsid w:val="00CC3661"/>
    <w:rsid w:val="00CC3889"/>
    <w:rsid w:val="00CC3D49"/>
    <w:rsid w:val="00CC5DA5"/>
    <w:rsid w:val="00CD0B61"/>
    <w:rsid w:val="00CD214D"/>
    <w:rsid w:val="00CD4977"/>
    <w:rsid w:val="00CD4D29"/>
    <w:rsid w:val="00CD5427"/>
    <w:rsid w:val="00CD7E9C"/>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698A"/>
    <w:rsid w:val="00D16A49"/>
    <w:rsid w:val="00D2261A"/>
    <w:rsid w:val="00D260FE"/>
    <w:rsid w:val="00D37FBE"/>
    <w:rsid w:val="00D43D4D"/>
    <w:rsid w:val="00D57E7B"/>
    <w:rsid w:val="00D616C1"/>
    <w:rsid w:val="00D64DC5"/>
    <w:rsid w:val="00D65F9B"/>
    <w:rsid w:val="00D6662E"/>
    <w:rsid w:val="00D6736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4CE1"/>
    <w:rsid w:val="00DC5888"/>
    <w:rsid w:val="00DD0BE0"/>
    <w:rsid w:val="00DD1519"/>
    <w:rsid w:val="00DD1BA9"/>
    <w:rsid w:val="00DD1FB1"/>
    <w:rsid w:val="00DD4A57"/>
    <w:rsid w:val="00DD4D01"/>
    <w:rsid w:val="00DD66F0"/>
    <w:rsid w:val="00DD7985"/>
    <w:rsid w:val="00DE45AA"/>
    <w:rsid w:val="00DE4901"/>
    <w:rsid w:val="00DE5B26"/>
    <w:rsid w:val="00DE766C"/>
    <w:rsid w:val="00DE78D0"/>
    <w:rsid w:val="00DE790F"/>
    <w:rsid w:val="00DF03C2"/>
    <w:rsid w:val="00DF12BE"/>
    <w:rsid w:val="00DF2A97"/>
    <w:rsid w:val="00DF36D2"/>
    <w:rsid w:val="00E0064B"/>
    <w:rsid w:val="00E03E6D"/>
    <w:rsid w:val="00E0438B"/>
    <w:rsid w:val="00E07B01"/>
    <w:rsid w:val="00E12E28"/>
    <w:rsid w:val="00E15D14"/>
    <w:rsid w:val="00E20F2B"/>
    <w:rsid w:val="00E21317"/>
    <w:rsid w:val="00E227FF"/>
    <w:rsid w:val="00E22C56"/>
    <w:rsid w:val="00E25042"/>
    <w:rsid w:val="00E26969"/>
    <w:rsid w:val="00E269BA"/>
    <w:rsid w:val="00E3578B"/>
    <w:rsid w:val="00E40D53"/>
    <w:rsid w:val="00E40E5F"/>
    <w:rsid w:val="00E40FA0"/>
    <w:rsid w:val="00E41D23"/>
    <w:rsid w:val="00E4390F"/>
    <w:rsid w:val="00E455E0"/>
    <w:rsid w:val="00E46321"/>
    <w:rsid w:val="00E53369"/>
    <w:rsid w:val="00E575B1"/>
    <w:rsid w:val="00E57822"/>
    <w:rsid w:val="00E578C5"/>
    <w:rsid w:val="00E60CAD"/>
    <w:rsid w:val="00E618AE"/>
    <w:rsid w:val="00E67265"/>
    <w:rsid w:val="00E70592"/>
    <w:rsid w:val="00E716E0"/>
    <w:rsid w:val="00E71BED"/>
    <w:rsid w:val="00E74899"/>
    <w:rsid w:val="00E753DF"/>
    <w:rsid w:val="00E77325"/>
    <w:rsid w:val="00E81B33"/>
    <w:rsid w:val="00E81D71"/>
    <w:rsid w:val="00E839EF"/>
    <w:rsid w:val="00E84751"/>
    <w:rsid w:val="00E85C37"/>
    <w:rsid w:val="00E86E2A"/>
    <w:rsid w:val="00E902A9"/>
    <w:rsid w:val="00E91637"/>
    <w:rsid w:val="00E92A1C"/>
    <w:rsid w:val="00E92C60"/>
    <w:rsid w:val="00E93A11"/>
    <w:rsid w:val="00E940DA"/>
    <w:rsid w:val="00E94513"/>
    <w:rsid w:val="00EA3BA2"/>
    <w:rsid w:val="00EA48B8"/>
    <w:rsid w:val="00EA6EC8"/>
    <w:rsid w:val="00EB01B6"/>
    <w:rsid w:val="00EB1F35"/>
    <w:rsid w:val="00EB2B87"/>
    <w:rsid w:val="00EB39C5"/>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564B"/>
    <w:rsid w:val="00EE79D6"/>
    <w:rsid w:val="00EF0D03"/>
    <w:rsid w:val="00EF0E84"/>
    <w:rsid w:val="00EF18D1"/>
    <w:rsid w:val="00EF35FB"/>
    <w:rsid w:val="00EF47BF"/>
    <w:rsid w:val="00EF4AB2"/>
    <w:rsid w:val="00EF5154"/>
    <w:rsid w:val="00EF5351"/>
    <w:rsid w:val="00EF7338"/>
    <w:rsid w:val="00F041C4"/>
    <w:rsid w:val="00F04FF1"/>
    <w:rsid w:val="00F063B5"/>
    <w:rsid w:val="00F06646"/>
    <w:rsid w:val="00F0691A"/>
    <w:rsid w:val="00F07FF9"/>
    <w:rsid w:val="00F1082E"/>
    <w:rsid w:val="00F14F6C"/>
    <w:rsid w:val="00F22EB4"/>
    <w:rsid w:val="00F238DF"/>
    <w:rsid w:val="00F24726"/>
    <w:rsid w:val="00F25204"/>
    <w:rsid w:val="00F25935"/>
    <w:rsid w:val="00F306C7"/>
    <w:rsid w:val="00F31D26"/>
    <w:rsid w:val="00F32F05"/>
    <w:rsid w:val="00F33DDF"/>
    <w:rsid w:val="00F34683"/>
    <w:rsid w:val="00F374A1"/>
    <w:rsid w:val="00F40389"/>
    <w:rsid w:val="00F41B8B"/>
    <w:rsid w:val="00F424B8"/>
    <w:rsid w:val="00F43200"/>
    <w:rsid w:val="00F436AA"/>
    <w:rsid w:val="00F43FF6"/>
    <w:rsid w:val="00F51AD2"/>
    <w:rsid w:val="00F53829"/>
    <w:rsid w:val="00F57097"/>
    <w:rsid w:val="00F61CAD"/>
    <w:rsid w:val="00F62AA7"/>
    <w:rsid w:val="00F643E6"/>
    <w:rsid w:val="00F6484C"/>
    <w:rsid w:val="00F66DD2"/>
    <w:rsid w:val="00F67C9D"/>
    <w:rsid w:val="00F70820"/>
    <w:rsid w:val="00F75365"/>
    <w:rsid w:val="00F81A86"/>
    <w:rsid w:val="00F86DB5"/>
    <w:rsid w:val="00F86E3C"/>
    <w:rsid w:val="00F86E7B"/>
    <w:rsid w:val="00F9117A"/>
    <w:rsid w:val="00F92891"/>
    <w:rsid w:val="00F97162"/>
    <w:rsid w:val="00F971C4"/>
    <w:rsid w:val="00FA16EF"/>
    <w:rsid w:val="00FA4865"/>
    <w:rsid w:val="00FA4AA2"/>
    <w:rsid w:val="00FB0A47"/>
    <w:rsid w:val="00FB0C8A"/>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5F40"/>
    <w:rsid w:val="00FD796D"/>
    <w:rsid w:val="00FE251C"/>
    <w:rsid w:val="00FE3329"/>
    <w:rsid w:val="00FE4A64"/>
    <w:rsid w:val="00FF00AD"/>
    <w:rsid w:val="00FF2317"/>
    <w:rsid w:val="00FF2E1D"/>
    <w:rsid w:val="00FF5553"/>
    <w:rsid w:val="00FF5906"/>
    <w:rsid w:val="09F67759"/>
    <w:rsid w:val="0D4B4CD3"/>
    <w:rsid w:val="0E0252AE"/>
    <w:rsid w:val="10183676"/>
    <w:rsid w:val="15212E8E"/>
    <w:rsid w:val="168F779C"/>
    <w:rsid w:val="1B4D72F6"/>
    <w:rsid w:val="1CB41B29"/>
    <w:rsid w:val="1D3A6989"/>
    <w:rsid w:val="296D29C2"/>
    <w:rsid w:val="2A1E144D"/>
    <w:rsid w:val="34AF7768"/>
    <w:rsid w:val="367A2181"/>
    <w:rsid w:val="378652F1"/>
    <w:rsid w:val="38B2278E"/>
    <w:rsid w:val="3A991BBE"/>
    <w:rsid w:val="3C74072E"/>
    <w:rsid w:val="413C42F8"/>
    <w:rsid w:val="42990557"/>
    <w:rsid w:val="436074C4"/>
    <w:rsid w:val="438F79B8"/>
    <w:rsid w:val="4A1D6A8A"/>
    <w:rsid w:val="4D5824E1"/>
    <w:rsid w:val="4DB16415"/>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semiHidden="0"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table" w:styleId="ad">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1"/>
    <w:uiPriority w:val="99"/>
    <w:semiHidden/>
    <w:unhideWhenUsed/>
    <w:qFormat/>
    <w:rPr>
      <w:color w:val="800080" w:themeColor="followedHyperlink"/>
      <w:u w:val="single"/>
    </w:rPr>
  </w:style>
  <w:style w:type="character" w:styleId="af">
    <w:name w:val="Hyperlink"/>
    <w:basedOn w:val="a1"/>
    <w:uiPriority w:val="99"/>
    <w:unhideWhenUsed/>
    <w:qFormat/>
    <w:rPr>
      <w:color w:val="0000FF" w:themeColor="hyperlink"/>
      <w:u w:val="single"/>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0">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8">
    <w:name w:val="Char"/>
    <w:basedOn w:val="a0"/>
    <w:qFormat/>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7">
    <w:name w:val="列出段落 Char"/>
    <w:link w:val="af0"/>
    <w:uiPriority w:val="34"/>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kern w:val="2"/>
      <w:sz w:val="18"/>
      <w:szCs w:val="18"/>
    </w:rPr>
  </w:style>
  <w:style w:type="character" w:customStyle="1" w:styleId="font11">
    <w:name w:val="font11"/>
    <w:basedOn w:val="a1"/>
    <w:qFormat/>
    <w:rPr>
      <w:rFonts w:ascii="宋体" w:eastAsia="宋体" w:hAnsi="宋体" w:cs="宋体" w:hint="eastAs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semiHidden="0"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table" w:styleId="ad">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1"/>
    <w:uiPriority w:val="99"/>
    <w:semiHidden/>
    <w:unhideWhenUsed/>
    <w:qFormat/>
    <w:rPr>
      <w:color w:val="800080" w:themeColor="followedHyperlink"/>
      <w:u w:val="single"/>
    </w:rPr>
  </w:style>
  <w:style w:type="character" w:styleId="af">
    <w:name w:val="Hyperlink"/>
    <w:basedOn w:val="a1"/>
    <w:uiPriority w:val="99"/>
    <w:unhideWhenUsed/>
    <w:qFormat/>
    <w:rPr>
      <w:color w:val="0000FF" w:themeColor="hyperlink"/>
      <w:u w:val="single"/>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0">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8">
    <w:name w:val="Char"/>
    <w:basedOn w:val="a0"/>
    <w:qFormat/>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7">
    <w:name w:val="列出段落 Char"/>
    <w:link w:val="af0"/>
    <w:uiPriority w:val="34"/>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kern w:val="2"/>
      <w:sz w:val="18"/>
      <w:szCs w:val="18"/>
    </w:rPr>
  </w:style>
  <w:style w:type="character" w:customStyle="1" w:styleId="font11">
    <w:name w:val="font11"/>
    <w:basedOn w:val="a1"/>
    <w:qFormat/>
    <w:rPr>
      <w:rFonts w:ascii="宋体" w:eastAsia="宋体" w:hAnsi="宋体" w:cs="宋体" w:hint="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3D0836-732D-471B-8F37-40872B2F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79</Pages>
  <Words>6249</Words>
  <Characters>35622</Characters>
  <Application>Microsoft Office Word</Application>
  <DocSecurity>0</DocSecurity>
  <Lines>296</Lines>
  <Paragraphs>83</Paragraphs>
  <ScaleCrop>false</ScaleCrop>
  <Company>MS</Company>
  <LinksUpToDate>false</LinksUpToDate>
  <CharactersWithSpaces>41788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98</cp:revision>
  <cp:lastPrinted>2025-02-28T01:17:00Z</cp:lastPrinted>
  <dcterms:created xsi:type="dcterms:W3CDTF">2025-02-28T01:26:00Z</dcterms:created>
  <dcterms:modified xsi:type="dcterms:W3CDTF">2026-09-15T01:39:00Z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E54656D342DD4FD8B9AD59E66F8DD0B7_13</vt:lpwstr>
  </property>
  <property fmtid="{D5CDD505-2E9C-101B-9397-08002B2CF9AE}" pid="4" name="KSOTemplateDocerSaveRecord">
    <vt:lpwstr>eyJoZGlkIjoiNGFkOTc3YzhiYjBhZjA5OGY0NmViZWZmMGU4MjFhZmMiLCJ1c2VySWQiOiIzNDUzNTkyODgifQ==</vt:lpwstr>
  </property>
</Properties>
</file>