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rFonts w:hint="eastAsia"/>
          <w:sz w:val="84"/>
        </w:rPr>
      </w:pPr>
      <w:bookmarkStart w:id="0" w:name="OLE_LINK13"/>
      <w:bookmarkStart w:id="1" w:name="OLE_LINK14"/>
      <w:bookmarkStart w:id="2" w:name="_GoBack"/>
    </w:p>
    <w:p w:rsidR="00577B4C" w:rsidRPr="0042760F" w:rsidRDefault="008E06DB">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6pt" to="6.7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4C3B9A" w:rsidRPr="004C3B9A">
        <w:rPr>
          <w:rFonts w:ascii="黑体" w:eastAsia="黑体" w:hAnsi="黑体" w:hint="eastAsia"/>
          <w:b/>
          <w:color w:val="333399"/>
          <w:spacing w:val="40"/>
          <w:w w:val="66"/>
          <w:sz w:val="60"/>
          <w:szCs w:val="60"/>
        </w:rPr>
        <w:t>天津市滨海新区民政事务服务中心采购第二殡仪馆物业服务项目</w:t>
      </w:r>
    </w:p>
    <w:p w:rsidR="00577B4C" w:rsidRPr="0042760F" w:rsidRDefault="008E06DB">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9.65pt,26.1pt" to="250.9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4C3B9A" w:rsidRPr="004C3B9A">
        <w:rPr>
          <w:rFonts w:ascii="黑体" w:eastAsia="黑体" w:hAnsi="黑体" w:hint="eastAsia"/>
          <w:b/>
          <w:color w:val="333399"/>
          <w:spacing w:val="40"/>
          <w:w w:val="66"/>
          <w:sz w:val="32"/>
          <w:szCs w:val="32"/>
        </w:rPr>
        <w:t>TJBH-2025-D-0205</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EB6AE3">
        <w:rPr>
          <w:rFonts w:ascii="黑体" w:eastAsia="黑体" w:hAnsi="黑体" w:hint="eastAsia"/>
          <w:b/>
          <w:bCs/>
          <w:color w:val="333399"/>
          <w:kern w:val="0"/>
          <w:sz w:val="44"/>
          <w:szCs w:val="44"/>
        </w:rPr>
        <w:t>11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3"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3"/>
    </w:p>
    <w:p w:rsidR="00577B4C" w:rsidRPr="00EB6AE3"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EB6AE3">
        <w:rPr>
          <w:rFonts w:ascii="Times New Roman" w:eastAsia="宋体" w:hAnsiTheme="minorEastAsia" w:cs="Times New Roman"/>
          <w:color w:val="auto"/>
          <w:szCs w:val="32"/>
        </w:rPr>
        <w:t>受</w:t>
      </w:r>
      <w:r w:rsidR="00EB6AE3" w:rsidRPr="00EB6AE3">
        <w:rPr>
          <w:rFonts w:ascii="Times New Roman" w:eastAsia="宋体" w:hAnsiTheme="minorEastAsia" w:cs="Times New Roman"/>
          <w:color w:val="auto"/>
          <w:szCs w:val="32"/>
        </w:rPr>
        <w:t>天津市滨海新区民政事务服务中心</w:t>
      </w:r>
      <w:r w:rsidRPr="00EB6AE3">
        <w:rPr>
          <w:rFonts w:ascii="Times New Roman" w:eastAsia="宋体" w:hAnsiTheme="minorEastAsia" w:cs="Times New Roman"/>
          <w:color w:val="auto"/>
          <w:szCs w:val="32"/>
        </w:rPr>
        <w:t>委托，天津市滨海新区政府采购中心将以公开招标方式，对</w:t>
      </w:r>
      <w:r w:rsidR="00EB6AE3" w:rsidRPr="00EB6AE3">
        <w:rPr>
          <w:rFonts w:ascii="Times New Roman" w:eastAsia="宋体" w:hAnsiTheme="minorEastAsia" w:cs="Times New Roman" w:hint="eastAsia"/>
          <w:bCs/>
          <w:color w:val="auto"/>
          <w:szCs w:val="32"/>
        </w:rPr>
        <w:t>天津市滨海新区民政事务服务中心采购第二殡仪馆物业服务项目</w:t>
      </w:r>
      <w:r w:rsidRPr="00EB6AE3">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EB6AE3" w:rsidRPr="00EB6AE3">
        <w:rPr>
          <w:rFonts w:ascii="Times New Roman" w:eastAsia="宋体" w:hAnsiTheme="minorEastAsia" w:cs="Times New Roman" w:hint="eastAsia"/>
          <w:bCs/>
          <w:color w:val="auto"/>
        </w:rPr>
        <w:t>天津市滨海新区民政事务服务中心采购第二殡仪馆物业服务项目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EB6AE3" w:rsidRPr="00EB6AE3">
        <w:rPr>
          <w:rFonts w:ascii="Times New Roman" w:eastAsia="宋体" w:hAnsiTheme="minorEastAsia" w:cs="Times New Roman" w:hint="eastAsia"/>
          <w:color w:val="auto"/>
        </w:rPr>
        <w:t>TJBH-2025-D-0205</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641112" w:rsidRDefault="003A2FCD" w:rsidP="006021BF">
      <w:pPr>
        <w:pStyle w:val="Default"/>
        <w:ind w:firstLineChars="196" w:firstLine="437"/>
        <w:rPr>
          <w:rFonts w:ascii="Times New Roman" w:eastAsia="宋体" w:hAnsi="Times New Roman"/>
          <w:color w:val="auto"/>
        </w:rPr>
      </w:pPr>
      <w:r w:rsidRPr="00641112">
        <w:rPr>
          <w:rFonts w:ascii="Times New Roman" w:eastAsia="宋体" w:hAnsiTheme="minorEastAsia" w:hint="eastAsia"/>
          <w:color w:val="auto"/>
        </w:rPr>
        <w:t>第一包：</w:t>
      </w:r>
      <w:bookmarkStart w:id="4" w:name="OLE_LINK8"/>
      <w:bookmarkStart w:id="5" w:name="OLE_LINK9"/>
      <w:r w:rsidRPr="00641112">
        <w:rPr>
          <w:rFonts w:ascii="Times New Roman" w:eastAsia="宋体" w:hAnsiTheme="minorEastAsia" w:hint="eastAsia"/>
          <w:color w:val="auto"/>
        </w:rPr>
        <w:t>物业管理服务</w:t>
      </w:r>
      <w:r w:rsidRPr="00641112">
        <w:rPr>
          <w:rFonts w:ascii="Times New Roman" w:eastAsia="宋体" w:hAnsi="Times New Roman" w:hint="eastAsia"/>
          <w:color w:val="auto"/>
        </w:rPr>
        <w:t>1</w:t>
      </w:r>
      <w:r w:rsidRPr="00641112">
        <w:rPr>
          <w:rFonts w:ascii="Times New Roman" w:eastAsia="宋体" w:hAnsiTheme="minorEastAsia" w:hint="eastAsia"/>
          <w:color w:val="auto"/>
        </w:rPr>
        <w:t>项，合同履行期限</w:t>
      </w:r>
      <w:r w:rsidR="00641112" w:rsidRPr="00641112">
        <w:rPr>
          <w:rFonts w:ascii="Times New Roman" w:eastAsia="宋体" w:hAnsi="Times New Roman" w:hint="eastAsia"/>
          <w:color w:val="auto"/>
        </w:rPr>
        <w:t>1</w:t>
      </w:r>
      <w:r w:rsidRPr="00641112">
        <w:rPr>
          <w:rFonts w:ascii="Times New Roman" w:eastAsia="宋体" w:hAnsiTheme="minorEastAsia" w:hint="eastAsia"/>
          <w:color w:val="auto"/>
        </w:rPr>
        <w:t>年</w:t>
      </w:r>
      <w:bookmarkEnd w:id="4"/>
      <w:bookmarkEnd w:id="5"/>
      <w:r w:rsidRPr="00641112">
        <w:rPr>
          <w:rFonts w:ascii="Times New Roman" w:eastAsia="宋体" w:hAnsiTheme="minorEastAsia"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三、项目预算</w:t>
      </w:r>
    </w:p>
    <w:p w:rsidR="00577B4C" w:rsidRPr="002A40AF" w:rsidRDefault="003A2FCD" w:rsidP="006021BF">
      <w:pPr>
        <w:pStyle w:val="Default"/>
        <w:spacing w:line="360" w:lineRule="auto"/>
        <w:ind w:firstLineChars="200" w:firstLine="446"/>
        <w:jc w:val="both"/>
        <w:rPr>
          <w:rFonts w:ascii="Times New Roman" w:eastAsia="宋体" w:hAnsi="Times New Roman" w:cs="Times New Roman"/>
          <w:color w:val="auto"/>
        </w:rPr>
      </w:pPr>
      <w:r w:rsidRPr="002A40AF">
        <w:rPr>
          <w:rFonts w:ascii="Times New Roman" w:eastAsia="宋体" w:hAnsiTheme="minorEastAsia" w:cs="Times New Roman" w:hint="eastAsia"/>
          <w:color w:val="auto"/>
        </w:rPr>
        <w:t>第一包：</w:t>
      </w:r>
      <w:r w:rsidR="002A40AF" w:rsidRPr="002A40AF">
        <w:rPr>
          <w:rFonts w:ascii="Times New Roman" w:eastAsia="宋体" w:hAnsiTheme="minorEastAsia" w:cs="Times New Roman"/>
          <w:color w:val="auto"/>
        </w:rPr>
        <w:t>2181610.88</w:t>
      </w:r>
      <w:r w:rsidR="002A40AF" w:rsidRPr="002A40AF">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bookmarkStart w:id="6" w:name="OLE_LINK10"/>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B003ED" w:rsidRDefault="00053BD5" w:rsidP="00053BD5">
      <w:pPr>
        <w:pStyle w:val="Default"/>
        <w:spacing w:line="360" w:lineRule="auto"/>
        <w:ind w:firstLineChars="200" w:firstLine="446"/>
        <w:rPr>
          <w:rFonts w:ascii="Times New Roman" w:eastAsia="宋体" w:hAnsi="Times New Roman" w:cs="Times New Roman"/>
          <w:color w:val="auto"/>
        </w:rPr>
      </w:pPr>
      <w:r w:rsidRPr="00B003ED">
        <w:rPr>
          <w:rFonts w:ascii="Times New Roman" w:eastAsia="宋体" w:hAnsi="Times New Roman" w:cs="Times New Roman" w:hint="eastAsia"/>
          <w:color w:val="auto"/>
        </w:rPr>
        <w:t xml:space="preserve">5. </w:t>
      </w:r>
      <w:r w:rsidRPr="00B003ED">
        <w:rPr>
          <w:rFonts w:ascii="Times New Roman" w:eastAsia="宋体" w:hAnsi="Times New Roman" w:cs="Times New Roman" w:hint="eastAsia"/>
          <w:color w:val="auto"/>
        </w:rPr>
        <w:t>提交具备履行合同所必需的设备和专业技术能力证明材料。</w:t>
      </w:r>
    </w:p>
    <w:p w:rsidR="00577B4C" w:rsidRPr="00B003ED" w:rsidRDefault="003A2FCD" w:rsidP="006021BF">
      <w:pPr>
        <w:pStyle w:val="Default"/>
        <w:spacing w:line="360" w:lineRule="auto"/>
        <w:ind w:firstLineChars="200" w:firstLine="446"/>
        <w:rPr>
          <w:rFonts w:ascii="Times New Roman" w:eastAsia="宋体" w:hAnsiTheme="minorEastAsia" w:cs="Times New Roman"/>
          <w:color w:val="auto"/>
        </w:rPr>
      </w:pPr>
      <w:r w:rsidRPr="00B003ED">
        <w:rPr>
          <w:rFonts w:ascii="Times New Roman" w:eastAsia="宋体" w:hAnsiTheme="minorEastAsia" w:cs="Times New Roman" w:hint="eastAsia"/>
          <w:color w:val="auto"/>
        </w:rPr>
        <w:t>（三）本项目不接受联合体投标。</w:t>
      </w:r>
    </w:p>
    <w:p w:rsidR="00577B4C" w:rsidRPr="00B003ED" w:rsidRDefault="003A2FCD" w:rsidP="006021BF">
      <w:pPr>
        <w:pStyle w:val="Default"/>
        <w:spacing w:line="360" w:lineRule="auto"/>
        <w:ind w:firstLineChars="200" w:firstLine="446"/>
        <w:rPr>
          <w:rFonts w:ascii="Times New Roman" w:eastAsia="宋体" w:hAnsi="Times New Roman" w:cs="Times New Roman"/>
          <w:color w:val="auto"/>
        </w:rPr>
      </w:pPr>
      <w:r w:rsidRPr="00B003ED">
        <w:rPr>
          <w:rFonts w:ascii="Times New Roman" w:eastAsia="宋体" w:hAnsiTheme="minorEastAsia" w:cs="Times New Roman" w:hint="eastAsia"/>
          <w:color w:val="auto"/>
        </w:rPr>
        <w:t>（四）本项目专门面向中小企业采购，提供《中小企业声明函》。</w:t>
      </w:r>
    </w:p>
    <w:bookmarkEnd w:id="6"/>
    <w:p w:rsidR="00577B4C" w:rsidRPr="00B003ED" w:rsidRDefault="003A2FCD" w:rsidP="006021BF">
      <w:pPr>
        <w:pStyle w:val="Default"/>
        <w:spacing w:line="360" w:lineRule="auto"/>
        <w:ind w:firstLineChars="200" w:firstLine="446"/>
        <w:jc w:val="both"/>
        <w:rPr>
          <w:rFonts w:ascii="Times New Roman" w:eastAsia="宋体" w:hAnsi="Times New Roman" w:cs="Times New Roman"/>
          <w:color w:val="auto"/>
        </w:rPr>
      </w:pPr>
      <w:r w:rsidRPr="00B003ED">
        <w:rPr>
          <w:rFonts w:ascii="Times New Roman" w:eastAsia="宋体" w:hAnsiTheme="minorEastAsia" w:cs="Times New Roman" w:hint="eastAsia"/>
          <w:color w:val="auto"/>
        </w:rPr>
        <w:t>五</w:t>
      </w:r>
      <w:r w:rsidRPr="00B003ED">
        <w:rPr>
          <w:rFonts w:ascii="Times New Roman" w:eastAsia="宋体" w:hAnsiTheme="minorEastAsia" w:cs="Times New Roman"/>
          <w:color w:val="auto"/>
        </w:rPr>
        <w:t>、项目需要落实的政府采购政策</w:t>
      </w:r>
    </w:p>
    <w:p w:rsidR="00577B4C" w:rsidRPr="00B003ED" w:rsidRDefault="003A2FCD" w:rsidP="006021BF">
      <w:pPr>
        <w:pStyle w:val="Default"/>
        <w:spacing w:line="360" w:lineRule="auto"/>
        <w:ind w:firstLineChars="200" w:firstLine="446"/>
        <w:rPr>
          <w:rFonts w:ascii="Times New Roman" w:eastAsia="宋体" w:hAnsi="Times New Roman" w:cs="Times New Roman"/>
          <w:color w:val="auto"/>
        </w:rPr>
      </w:pPr>
      <w:bookmarkStart w:id="7" w:name="OLE_LINK4"/>
      <w:bookmarkStart w:id="8" w:name="OLE_LINK3"/>
      <w:r w:rsidRPr="00B003ED">
        <w:rPr>
          <w:rFonts w:ascii="Times New Roman" w:eastAsia="宋体" w:hAnsiTheme="minorEastAsia" w:cs="Times New Roman"/>
          <w:color w:val="auto"/>
        </w:rPr>
        <w:t>（一）</w:t>
      </w:r>
      <w:r w:rsidR="00B003ED" w:rsidRPr="00B003ED">
        <w:rPr>
          <w:rFonts w:ascii="Times New Roman" w:eastAsia="宋体" w:hAnsiTheme="minorEastAsia" w:cs="Times New Roman" w:hint="eastAsia"/>
          <w:color w:val="auto"/>
        </w:rPr>
        <w:t>本项目专门面向中小企业采购</w:t>
      </w:r>
      <w:r w:rsidRPr="00B003ED">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7"/>
    <w:bookmarkEnd w:id="8"/>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9"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w:t>
      </w:r>
      <w:r w:rsidRPr="004E61BD">
        <w:rPr>
          <w:rFonts w:ascii="Times New Roman" w:eastAsia="宋体" w:hAnsi="Times New Roman" w:cs="Times New Roman"/>
          <w:color w:val="auto"/>
        </w:rPr>
        <w:t>获取招标文件时间：</w:t>
      </w:r>
      <w:r w:rsidR="003B1AA5" w:rsidRPr="004E61BD">
        <w:rPr>
          <w:rFonts w:ascii="Times New Roman" w:eastAsia="宋体" w:hAnsi="Times New Roman" w:cs="Times New Roman" w:hint="eastAsia"/>
          <w:color w:val="auto"/>
        </w:rPr>
        <w:t>2025</w:t>
      </w:r>
      <w:r w:rsidRPr="004E61BD">
        <w:rPr>
          <w:rFonts w:ascii="Times New Roman" w:eastAsia="宋体" w:hAnsi="Times New Roman" w:cs="Times New Roman" w:hint="eastAsia"/>
          <w:color w:val="auto"/>
        </w:rPr>
        <w:t>年</w:t>
      </w:r>
      <w:r w:rsidR="004E61BD" w:rsidRPr="004E61BD">
        <w:rPr>
          <w:rFonts w:ascii="Times New Roman" w:eastAsia="宋体" w:hAnsi="Times New Roman" w:cs="Times New Roman" w:hint="eastAsia"/>
          <w:color w:val="auto"/>
        </w:rPr>
        <w:t>11</w:t>
      </w:r>
      <w:r w:rsidRPr="004E61BD">
        <w:rPr>
          <w:rFonts w:ascii="Times New Roman" w:eastAsia="宋体" w:hAnsi="Times New Roman" w:cs="Times New Roman" w:hint="eastAsia"/>
          <w:color w:val="auto"/>
        </w:rPr>
        <w:t>月</w:t>
      </w:r>
      <w:r w:rsidR="00664179">
        <w:rPr>
          <w:rFonts w:ascii="Times New Roman" w:eastAsia="宋体" w:hAnsi="Times New Roman" w:cs="Times New Roman" w:hint="eastAsia"/>
          <w:color w:val="auto"/>
        </w:rPr>
        <w:t>25</w:t>
      </w:r>
      <w:r w:rsidRPr="004E61BD">
        <w:rPr>
          <w:rFonts w:ascii="Times New Roman" w:eastAsia="宋体" w:hAnsi="Times New Roman" w:cs="Times New Roman" w:hint="eastAsia"/>
          <w:color w:val="auto"/>
        </w:rPr>
        <w:t>日至</w:t>
      </w:r>
      <w:r w:rsidR="003B1AA5" w:rsidRPr="004E61BD">
        <w:rPr>
          <w:rFonts w:ascii="Times New Roman" w:eastAsia="宋体" w:hAnsi="Times New Roman" w:cs="Times New Roman" w:hint="eastAsia"/>
          <w:color w:val="auto"/>
        </w:rPr>
        <w:t>2025</w:t>
      </w:r>
      <w:r w:rsidRPr="004E61BD">
        <w:rPr>
          <w:rFonts w:ascii="Times New Roman" w:eastAsia="宋体" w:hAnsi="Times New Roman" w:cs="Times New Roman" w:hint="eastAsia"/>
          <w:color w:val="auto"/>
        </w:rPr>
        <w:t>年</w:t>
      </w:r>
      <w:r w:rsidR="004E61BD" w:rsidRPr="004E61BD">
        <w:rPr>
          <w:rFonts w:ascii="Times New Roman" w:eastAsia="宋体" w:hAnsi="Times New Roman" w:cs="Times New Roman" w:hint="eastAsia"/>
          <w:color w:val="auto"/>
        </w:rPr>
        <w:t>1</w:t>
      </w:r>
      <w:r w:rsidR="00664179">
        <w:rPr>
          <w:rFonts w:ascii="Times New Roman" w:eastAsia="宋体" w:hAnsi="Times New Roman" w:cs="Times New Roman" w:hint="eastAsia"/>
          <w:color w:val="auto"/>
        </w:rPr>
        <w:t>2</w:t>
      </w:r>
      <w:r w:rsidRPr="004E61BD">
        <w:rPr>
          <w:rFonts w:ascii="Times New Roman" w:eastAsia="宋体" w:hAnsi="Times New Roman" w:cs="Times New Roman" w:hint="eastAsia"/>
          <w:color w:val="auto"/>
        </w:rPr>
        <w:t>月</w:t>
      </w:r>
      <w:r w:rsidR="00664179">
        <w:rPr>
          <w:rFonts w:ascii="Times New Roman" w:eastAsia="宋体" w:hAnsi="Times New Roman" w:cs="Times New Roman" w:hint="eastAsia"/>
          <w:color w:val="auto"/>
        </w:rPr>
        <w:t>2</w:t>
      </w:r>
      <w:r w:rsidRPr="004E61BD">
        <w:rPr>
          <w:rFonts w:ascii="Times New Roman" w:eastAsia="宋体" w:hAnsi="Times New Roman" w:cs="Times New Roman" w:hint="eastAsia"/>
          <w:color w:val="auto"/>
        </w:rPr>
        <w:t>日，每日</w:t>
      </w:r>
      <w:r w:rsidRPr="0042760F">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hint="eastAsia"/>
          <w:color w:val="auto"/>
        </w:rPr>
        <w:t>2025</w:t>
      </w:r>
      <w:r w:rsidR="003A2FCD" w:rsidRPr="004E61BD">
        <w:rPr>
          <w:rFonts w:ascii="Times New Roman" w:eastAsia="宋体" w:hAnsi="Times New Roman" w:cs="Times New Roman"/>
          <w:color w:val="auto"/>
        </w:rPr>
        <w:t>年</w:t>
      </w:r>
      <w:r w:rsidR="004E61BD" w:rsidRPr="004E61BD">
        <w:rPr>
          <w:rFonts w:ascii="Times New Roman" w:eastAsia="宋体" w:hAnsi="Times New Roman" w:cs="Times New Roman" w:hint="eastAsia"/>
          <w:color w:val="auto"/>
        </w:rPr>
        <w:t>11</w:t>
      </w:r>
      <w:r w:rsidR="003A2FCD" w:rsidRPr="004E61BD">
        <w:rPr>
          <w:rFonts w:ascii="Times New Roman" w:eastAsia="宋体" w:hAnsi="Times New Roman" w:cs="Times New Roman"/>
          <w:color w:val="auto"/>
        </w:rPr>
        <w:t>月</w:t>
      </w:r>
      <w:r w:rsidR="00664179">
        <w:rPr>
          <w:rFonts w:ascii="Times New Roman" w:eastAsia="宋体" w:hAnsi="Times New Roman" w:cs="Times New Roman" w:hint="eastAsia"/>
          <w:color w:val="auto"/>
        </w:rPr>
        <w:t>25</w:t>
      </w:r>
      <w:r w:rsidR="003A2FCD" w:rsidRPr="004E61BD">
        <w:rPr>
          <w:rFonts w:ascii="Times New Roman" w:eastAsia="宋体" w:hAnsi="Times New Roman" w:cs="Times New Roman"/>
          <w:color w:val="auto"/>
        </w:rPr>
        <w:t>日</w:t>
      </w:r>
      <w:r w:rsidR="003A2FCD" w:rsidRPr="004E61BD">
        <w:rPr>
          <w:rFonts w:ascii="Times New Roman" w:eastAsia="宋体" w:hAnsi="Times New Roman" w:cs="Times New Roman"/>
          <w:color w:val="auto"/>
        </w:rPr>
        <w:t>9:00</w:t>
      </w:r>
      <w:r w:rsidR="003A2FCD" w:rsidRPr="004E61BD">
        <w:rPr>
          <w:rFonts w:ascii="Times New Roman" w:eastAsia="宋体" w:hAnsi="Times New Roman" w:cs="Times New Roman"/>
          <w:color w:val="auto"/>
        </w:rPr>
        <w:t>至</w:t>
      </w:r>
      <w:r w:rsidRPr="004E61BD">
        <w:rPr>
          <w:rFonts w:ascii="Times New Roman" w:eastAsia="宋体" w:hAnsi="Times New Roman" w:cs="Times New Roman" w:hint="eastAsia"/>
          <w:color w:val="auto"/>
        </w:rPr>
        <w:t>2025</w:t>
      </w:r>
      <w:r w:rsidR="003A2FCD" w:rsidRPr="004E61BD">
        <w:rPr>
          <w:rFonts w:ascii="Times New Roman" w:eastAsia="宋体" w:hAnsi="Times New Roman" w:cs="Times New Roman"/>
          <w:color w:val="auto"/>
        </w:rPr>
        <w:t>年</w:t>
      </w:r>
      <w:r w:rsidR="00664179">
        <w:rPr>
          <w:rFonts w:ascii="Times New Roman" w:eastAsia="宋体" w:hAnsi="Times New Roman" w:cs="Times New Roman" w:hint="eastAsia"/>
          <w:color w:val="auto"/>
        </w:rPr>
        <w:t>12</w:t>
      </w:r>
      <w:r w:rsidR="003A2FCD" w:rsidRPr="004E61BD">
        <w:rPr>
          <w:rFonts w:ascii="Times New Roman" w:eastAsia="宋体" w:hAnsi="Times New Roman" w:cs="Times New Roman"/>
          <w:color w:val="auto"/>
        </w:rPr>
        <w:t>月</w:t>
      </w:r>
      <w:r w:rsidR="00664179">
        <w:rPr>
          <w:rFonts w:ascii="Times New Roman" w:eastAsia="宋体" w:hAnsi="Times New Roman" w:cs="Times New Roman" w:hint="eastAsia"/>
          <w:color w:val="auto"/>
        </w:rPr>
        <w:t>25</w:t>
      </w:r>
      <w:r w:rsidR="003A2FCD" w:rsidRPr="004E61BD">
        <w:rPr>
          <w:rFonts w:ascii="Times New Roman" w:eastAsia="宋体" w:hAnsi="Times New Roman" w:cs="Times New Roman"/>
          <w:color w:val="auto"/>
        </w:rPr>
        <w:t>日</w:t>
      </w:r>
      <w:r w:rsidR="003A2FCD" w:rsidRPr="004E61BD">
        <w:rPr>
          <w:rFonts w:ascii="Times New Roman" w:eastAsia="宋体" w:hAnsi="Times New Roman" w:cs="Times New Roman"/>
          <w:color w:val="auto"/>
        </w:rPr>
        <w:t>8:30</w:t>
      </w:r>
      <w:r w:rsidR="003A2FCD" w:rsidRPr="004E61BD">
        <w:rPr>
          <w:rFonts w:ascii="Times New Roman" w:eastAsia="宋体" w:hAnsi="Times New Roman" w:cs="Times New Roman"/>
          <w:color w:val="auto"/>
        </w:rPr>
        <w:t>，使用</w:t>
      </w:r>
      <w:r w:rsidR="008D2B2E" w:rsidRPr="004E61BD">
        <w:rPr>
          <w:rFonts w:ascii="Times New Roman" w:eastAsia="宋体" w:hAnsi="Times New Roman" w:cs="Times New Roman"/>
          <w:color w:val="auto"/>
        </w:rPr>
        <w:t>天津数字认证有限公司</w:t>
      </w:r>
      <w:r w:rsidR="003A2FCD" w:rsidRPr="004E61BD">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4E61BD">
        <w:rPr>
          <w:rFonts w:ascii="Times New Roman" w:eastAsia="宋体" w:hAnsi="Times New Roman" w:cs="Times New Roman"/>
          <w:color w:val="auto"/>
        </w:rPr>
        <w:t>间：</w:t>
      </w:r>
      <w:r w:rsidR="003B1AA5" w:rsidRPr="004E61BD">
        <w:rPr>
          <w:rFonts w:ascii="Times New Roman" w:eastAsia="宋体" w:hAnsi="Times New Roman" w:cs="Times New Roman" w:hint="eastAsia"/>
          <w:color w:val="auto"/>
        </w:rPr>
        <w:t>2025</w:t>
      </w:r>
      <w:r w:rsidRPr="004E61BD">
        <w:rPr>
          <w:rFonts w:ascii="Times New Roman" w:eastAsia="宋体" w:hAnsi="Times New Roman" w:cs="Times New Roman"/>
          <w:color w:val="auto"/>
        </w:rPr>
        <w:t>年</w:t>
      </w:r>
      <w:r w:rsidR="00664179">
        <w:rPr>
          <w:rFonts w:ascii="Times New Roman" w:eastAsia="宋体" w:hAnsi="Times New Roman" w:cs="Times New Roman" w:hint="eastAsia"/>
          <w:color w:val="auto"/>
        </w:rPr>
        <w:t>12</w:t>
      </w:r>
      <w:r w:rsidR="00664179" w:rsidRPr="004E61BD">
        <w:rPr>
          <w:rFonts w:ascii="Times New Roman" w:eastAsia="宋体" w:hAnsi="Times New Roman" w:cs="Times New Roman"/>
          <w:color w:val="auto"/>
        </w:rPr>
        <w:t>月</w:t>
      </w:r>
      <w:r w:rsidR="00664179">
        <w:rPr>
          <w:rFonts w:ascii="Times New Roman" w:eastAsia="宋体" w:hAnsi="Times New Roman" w:cs="Times New Roman" w:hint="eastAsia"/>
          <w:color w:val="auto"/>
        </w:rPr>
        <w:t>25</w:t>
      </w:r>
      <w:r w:rsidR="00664179" w:rsidRPr="004E61BD">
        <w:rPr>
          <w:rFonts w:ascii="Times New Roman" w:eastAsia="宋体" w:hAnsi="Times New Roman" w:cs="Times New Roman"/>
          <w:color w:val="auto"/>
        </w:rPr>
        <w:t>日</w:t>
      </w:r>
      <w:r w:rsidRPr="004E61BD">
        <w:rPr>
          <w:rFonts w:ascii="Times New Roman" w:eastAsia="宋体" w:hAnsi="Times New Roman" w:cs="Times New Roman"/>
          <w:color w:val="auto"/>
        </w:rPr>
        <w:t>8:30</w:t>
      </w:r>
      <w:r w:rsidRPr="004E61BD">
        <w:rPr>
          <w:rFonts w:ascii="Times New Roman" w:eastAsia="宋体" w:hAnsi="Times New Roman" w:cs="Times New Roman" w:hint="eastAsia"/>
          <w:color w:val="auto"/>
          <w:szCs w:val="21"/>
        </w:rPr>
        <w:t>。</w:t>
      </w:r>
      <w:r w:rsidRPr="004E61BD">
        <w:rPr>
          <w:rFonts w:ascii="Times New Roman" w:eastAsia="宋体" w:hAnsi="Times New Roman" w:cs="Times New Roman"/>
          <w:color w:val="auto"/>
        </w:rPr>
        <w:t>投标截</w:t>
      </w:r>
      <w:r w:rsidRPr="0042760F">
        <w:rPr>
          <w:rFonts w:ascii="Times New Roman" w:eastAsia="宋体" w:hAnsi="Times New Roman" w:cs="Times New Roman"/>
          <w:color w:val="auto"/>
        </w:rPr>
        <w:t>止时间前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w:t>
      </w:r>
      <w:r w:rsidR="005C78DB" w:rsidRPr="0042760F">
        <w:rPr>
          <w:rFonts w:ascii="Times New Roman" w:eastAsia="宋体" w:hAnsi="Times New Roman" w:cs="Times New Roman" w:hint="eastAsia"/>
          <w:color w:val="auto"/>
        </w:rPr>
        <w:lastRenderedPageBreak/>
        <w:t>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4E61BD">
        <w:rPr>
          <w:rFonts w:ascii="Times New Roman" w:eastAsia="宋体" w:hAnsi="Times New Roman" w:cs="Times New Roman"/>
          <w:color w:val="auto"/>
        </w:rPr>
        <w:t>间：</w:t>
      </w:r>
      <w:r w:rsidR="003B1AA5" w:rsidRPr="004E61BD">
        <w:rPr>
          <w:rFonts w:ascii="Times New Roman" w:eastAsia="宋体" w:hAnsi="Times New Roman" w:cs="Times New Roman" w:hint="eastAsia"/>
          <w:color w:val="auto"/>
        </w:rPr>
        <w:t>2025</w:t>
      </w:r>
      <w:r w:rsidRPr="004E61BD">
        <w:rPr>
          <w:rFonts w:ascii="Times New Roman" w:eastAsia="宋体" w:hAnsi="Times New Roman" w:cs="Times New Roman"/>
          <w:color w:val="auto"/>
        </w:rPr>
        <w:t>年</w:t>
      </w:r>
      <w:r w:rsidR="00664179">
        <w:rPr>
          <w:rFonts w:ascii="Times New Roman" w:eastAsia="宋体" w:hAnsi="Times New Roman" w:cs="Times New Roman" w:hint="eastAsia"/>
          <w:color w:val="auto"/>
        </w:rPr>
        <w:t>12</w:t>
      </w:r>
      <w:r w:rsidR="00664179" w:rsidRPr="004E61BD">
        <w:rPr>
          <w:rFonts w:ascii="Times New Roman" w:eastAsia="宋体" w:hAnsi="Times New Roman" w:cs="Times New Roman"/>
          <w:color w:val="auto"/>
        </w:rPr>
        <w:t>月</w:t>
      </w:r>
      <w:r w:rsidR="00664179">
        <w:rPr>
          <w:rFonts w:ascii="Times New Roman" w:eastAsia="宋体" w:hAnsi="Times New Roman" w:cs="Times New Roman" w:hint="eastAsia"/>
          <w:color w:val="auto"/>
        </w:rPr>
        <w:t>25</w:t>
      </w:r>
      <w:r w:rsidR="00664179" w:rsidRPr="004E61BD">
        <w:rPr>
          <w:rFonts w:ascii="Times New Roman" w:eastAsia="宋体" w:hAnsi="Times New Roman" w:cs="Times New Roman"/>
          <w:color w:val="auto"/>
        </w:rPr>
        <w:t>日</w:t>
      </w:r>
      <w:r w:rsidRPr="004E61BD">
        <w:rPr>
          <w:rFonts w:ascii="Times New Roman" w:eastAsia="宋体" w:hAnsi="Times New Roman" w:cs="Times New Roman"/>
          <w:color w:val="auto"/>
        </w:rPr>
        <w:t>8:30</w:t>
      </w:r>
      <w:r w:rsidRPr="004E61BD">
        <w:rPr>
          <w:rFonts w:ascii="Times New Roman" w:eastAsia="宋体" w:hAnsi="Times New Roman" w:cs="Times New Roman"/>
          <w:color w:val="auto"/>
        </w:rPr>
        <w:t>至</w:t>
      </w:r>
      <w:r w:rsidRPr="004E61BD">
        <w:rPr>
          <w:rFonts w:ascii="Times New Roman" w:eastAsia="宋体" w:hAnsi="Times New Roman" w:cs="Times New Roman"/>
          <w:color w:val="auto"/>
        </w:rPr>
        <w:t>9:</w:t>
      </w:r>
      <w:r w:rsidRPr="004E61BD">
        <w:rPr>
          <w:rFonts w:ascii="Times New Roman" w:eastAsia="宋体" w:hAnsi="Times New Roman" w:cs="Times New Roman" w:hint="eastAsia"/>
          <w:color w:val="auto"/>
        </w:rPr>
        <w:t>30</w:t>
      </w:r>
      <w:r w:rsidRPr="004E61BD">
        <w:rPr>
          <w:rFonts w:ascii="Times New Roman" w:eastAsia="宋体" w:hAnsi="Times New Roman" w:cs="Times New Roman"/>
          <w:color w:val="auto"/>
        </w:rPr>
        <w:t>完成开标解</w:t>
      </w:r>
      <w:r w:rsidRPr="0042760F">
        <w:rPr>
          <w:rFonts w:ascii="Times New Roman" w:eastAsia="宋体" w:hAnsi="Times New Roman" w:cs="Times New Roman"/>
          <w:color w:val="auto"/>
        </w:rPr>
        <w:t>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w:t>
      </w:r>
      <w:r w:rsidRPr="004E61BD">
        <w:rPr>
          <w:rFonts w:ascii="Times New Roman" w:eastAsia="宋体" w:hAnsi="Times New Roman" w:cs="Times New Roman"/>
          <w:color w:val="auto"/>
        </w:rPr>
        <w:t>示时间：</w:t>
      </w:r>
      <w:r w:rsidR="003B1AA5" w:rsidRPr="004E61BD">
        <w:rPr>
          <w:rFonts w:ascii="Times New Roman" w:eastAsia="宋体" w:hAnsi="Times New Roman" w:cs="Times New Roman" w:hint="eastAsia"/>
          <w:color w:val="auto"/>
        </w:rPr>
        <w:t>2025</w:t>
      </w:r>
      <w:r w:rsidRPr="004E61BD">
        <w:rPr>
          <w:rFonts w:ascii="Times New Roman" w:eastAsia="宋体" w:hAnsi="Times New Roman" w:cs="Times New Roman"/>
          <w:color w:val="auto"/>
        </w:rPr>
        <w:t>年</w:t>
      </w:r>
      <w:r w:rsidR="00664179">
        <w:rPr>
          <w:rFonts w:ascii="Times New Roman" w:eastAsia="宋体" w:hAnsi="Times New Roman" w:cs="Times New Roman" w:hint="eastAsia"/>
          <w:color w:val="auto"/>
        </w:rPr>
        <w:t>12</w:t>
      </w:r>
      <w:r w:rsidR="00664179" w:rsidRPr="004E61BD">
        <w:rPr>
          <w:rFonts w:ascii="Times New Roman" w:eastAsia="宋体" w:hAnsi="Times New Roman" w:cs="Times New Roman"/>
          <w:color w:val="auto"/>
        </w:rPr>
        <w:t>月</w:t>
      </w:r>
      <w:r w:rsidR="00664179">
        <w:rPr>
          <w:rFonts w:ascii="Times New Roman" w:eastAsia="宋体" w:hAnsi="Times New Roman" w:cs="Times New Roman" w:hint="eastAsia"/>
          <w:color w:val="auto"/>
        </w:rPr>
        <w:t>25</w:t>
      </w:r>
      <w:r w:rsidR="00664179" w:rsidRPr="004E61BD">
        <w:rPr>
          <w:rFonts w:ascii="Times New Roman" w:eastAsia="宋体" w:hAnsi="Times New Roman" w:cs="Times New Roman"/>
          <w:color w:val="auto"/>
        </w:rPr>
        <w:t>日</w:t>
      </w:r>
      <w:r w:rsidRPr="004E61BD">
        <w:rPr>
          <w:rFonts w:ascii="Times New Roman" w:eastAsia="宋体" w:hAnsi="Times New Roman" w:cs="Times New Roman"/>
          <w:color w:val="auto"/>
        </w:rPr>
        <w:t>9:</w:t>
      </w:r>
      <w:r w:rsidRPr="004E61BD">
        <w:rPr>
          <w:rFonts w:ascii="Times New Roman" w:eastAsia="宋体" w:hAnsi="Times New Roman" w:cs="Times New Roman" w:hint="eastAsia"/>
          <w:color w:val="auto"/>
        </w:rPr>
        <w:t>30</w:t>
      </w:r>
      <w:r w:rsidRPr="004E61BD">
        <w:rPr>
          <w:rFonts w:ascii="Times New Roman" w:eastAsia="宋体" w:hAnsi="Times New Roman" w:cs="Times New Roman"/>
          <w:color w:val="auto"/>
        </w:rPr>
        <w:t>至</w:t>
      </w:r>
      <w:r w:rsidRPr="004E61BD">
        <w:rPr>
          <w:rFonts w:ascii="Times New Roman" w:eastAsia="宋体" w:hAnsi="Times New Roman" w:cs="Times New Roman"/>
          <w:color w:val="auto"/>
        </w:rPr>
        <w:t>12:00</w:t>
      </w:r>
      <w:r w:rsidRPr="004E61BD">
        <w:rPr>
          <w:rFonts w:ascii="Times New Roman" w:eastAsia="宋体" w:hAnsi="Times New Roman" w:cs="Times New Roman"/>
          <w:color w:val="auto"/>
        </w:rPr>
        <w:t>。</w:t>
      </w:r>
      <w:r w:rsidRPr="004E61BD">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4E61BD" w:rsidRDefault="003A2FCD"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color w:val="auto"/>
        </w:rPr>
        <w:t>（</w:t>
      </w:r>
      <w:r w:rsidRPr="004E61BD">
        <w:rPr>
          <w:rFonts w:ascii="Times New Roman" w:eastAsia="宋体" w:hAnsi="Times New Roman" w:cs="Times New Roman" w:hint="eastAsia"/>
          <w:color w:val="auto"/>
        </w:rPr>
        <w:t>三</w:t>
      </w:r>
      <w:r w:rsidRPr="004E61BD">
        <w:rPr>
          <w:rFonts w:ascii="Times New Roman" w:eastAsia="宋体" w:hAnsi="Times New Roman" w:cs="Times New Roman"/>
          <w:color w:val="auto"/>
        </w:rPr>
        <w:t>）联系人：</w:t>
      </w:r>
      <w:r w:rsidR="004E61BD" w:rsidRPr="004E61BD">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4E61BD" w:rsidRDefault="003A2FCD"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hint="eastAsia"/>
          <w:color w:val="auto"/>
        </w:rPr>
        <w:t xml:space="preserve">2. </w:t>
      </w:r>
      <w:r w:rsidRPr="004E61BD">
        <w:rPr>
          <w:rFonts w:ascii="Times New Roman" w:eastAsia="宋体" w:hAnsi="Times New Roman" w:cs="Times New Roman" w:hint="eastAsia"/>
          <w:color w:val="auto"/>
        </w:rPr>
        <w:t>采购文件咨询：</w:t>
      </w:r>
      <w:r w:rsidRPr="004E61BD">
        <w:rPr>
          <w:rFonts w:ascii="Times New Roman" w:eastAsia="宋体" w:hAnsi="Times New Roman" w:cs="Times New Roman"/>
          <w:color w:val="auto"/>
        </w:rPr>
        <w:t>022-</w:t>
      </w:r>
      <w:r w:rsidRPr="004E61BD">
        <w:rPr>
          <w:rFonts w:ascii="Times New Roman" w:eastAsia="宋体" w:hAnsi="Times New Roman" w:cs="Times New Roman" w:hint="eastAsia"/>
          <w:color w:val="auto"/>
        </w:rPr>
        <w:t>258661</w:t>
      </w:r>
      <w:r w:rsidR="004E61BD" w:rsidRPr="004E61BD">
        <w:rPr>
          <w:rFonts w:ascii="Times New Roman" w:eastAsia="宋体" w:hAnsi="Times New Roman" w:cs="Times New Roman" w:hint="eastAsia"/>
          <w:color w:val="auto"/>
        </w:rPr>
        <w:t>2</w:t>
      </w:r>
      <w:r w:rsidRPr="004E61BD">
        <w:rPr>
          <w:rFonts w:ascii="Times New Roman" w:eastAsia="宋体" w:hAnsi="Times New Roman" w:cs="Times New Roman" w:hint="eastAsia"/>
          <w:color w:val="auto"/>
        </w:rPr>
        <w:t>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4E61BD" w:rsidRDefault="003A2FCD"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color w:val="auto"/>
        </w:rPr>
        <w:t>十</w:t>
      </w:r>
      <w:r w:rsidRPr="004E61BD">
        <w:rPr>
          <w:rFonts w:ascii="Times New Roman" w:eastAsia="宋体" w:hAnsi="Times New Roman" w:cs="Times New Roman" w:hint="eastAsia"/>
          <w:color w:val="auto"/>
        </w:rPr>
        <w:t>一</w:t>
      </w:r>
      <w:r w:rsidRPr="004E61BD">
        <w:rPr>
          <w:rFonts w:ascii="Times New Roman" w:eastAsia="宋体" w:hAnsi="Times New Roman" w:cs="Times New Roman"/>
          <w:color w:val="auto"/>
        </w:rPr>
        <w:t>、采购人的名称、地址和联系方式</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color w:val="auto"/>
        </w:rPr>
        <w:t>（一）采购人名称：</w:t>
      </w:r>
      <w:r w:rsidR="004E61BD" w:rsidRPr="004E61BD">
        <w:rPr>
          <w:rFonts w:ascii="Times New Roman" w:eastAsia="宋体" w:hAnsi="Times New Roman" w:cs="Times New Roman"/>
          <w:color w:val="auto"/>
        </w:rPr>
        <w:t>天津市滨海新区民政事务服务中心</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color w:val="auto"/>
        </w:rPr>
        <w:t>（二）采购人地址：</w:t>
      </w:r>
      <w:bookmarkStart w:id="10" w:name="OLE_LINK7"/>
      <w:r w:rsidR="004E61BD" w:rsidRPr="004E61BD">
        <w:rPr>
          <w:rFonts w:ascii="Times New Roman" w:eastAsia="宋体" w:hAnsi="Times New Roman" w:cs="Times New Roman"/>
          <w:color w:val="auto"/>
        </w:rPr>
        <w:t>天津市滨海</w:t>
      </w:r>
      <w:proofErr w:type="gramStart"/>
      <w:r w:rsidR="004E61BD" w:rsidRPr="004E61BD">
        <w:rPr>
          <w:rFonts w:ascii="Times New Roman" w:eastAsia="宋体" w:hAnsi="Times New Roman" w:cs="Times New Roman"/>
          <w:color w:val="auto"/>
        </w:rPr>
        <w:t>新区宝滨道</w:t>
      </w:r>
      <w:proofErr w:type="gramEnd"/>
      <w:r w:rsidR="004E61BD" w:rsidRPr="004E61BD">
        <w:rPr>
          <w:rFonts w:ascii="Times New Roman" w:eastAsia="宋体" w:hAnsi="Times New Roman" w:cs="Times New Roman"/>
          <w:color w:val="auto"/>
        </w:rPr>
        <w:t>与聚源路交口东</w:t>
      </w:r>
      <w:r w:rsidR="004E61BD" w:rsidRPr="004E61BD">
        <w:rPr>
          <w:rFonts w:ascii="Times New Roman" w:eastAsia="宋体" w:hAnsi="Times New Roman" w:cs="Times New Roman"/>
          <w:color w:val="auto"/>
        </w:rPr>
        <w:t>100</w:t>
      </w:r>
      <w:r w:rsidR="004E61BD" w:rsidRPr="004E61BD">
        <w:rPr>
          <w:rFonts w:ascii="Times New Roman" w:eastAsia="宋体" w:hAnsi="Times New Roman" w:cs="Times New Roman"/>
          <w:color w:val="auto"/>
        </w:rPr>
        <w:t>米</w:t>
      </w:r>
      <w:bookmarkEnd w:id="10"/>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color w:val="auto"/>
        </w:rPr>
        <w:t>（三）采购人联系人：</w:t>
      </w:r>
      <w:r w:rsidR="004E61BD" w:rsidRPr="004E61BD">
        <w:rPr>
          <w:rFonts w:ascii="Times New Roman" w:eastAsia="宋体" w:hAnsi="Times New Roman" w:cs="Times New Roman"/>
          <w:color w:val="auto"/>
        </w:rPr>
        <w:t>李</w:t>
      </w:r>
      <w:proofErr w:type="gramStart"/>
      <w:r w:rsidR="004E61BD" w:rsidRPr="004E61BD">
        <w:rPr>
          <w:rFonts w:ascii="Times New Roman" w:eastAsia="宋体" w:hAnsi="Times New Roman" w:cs="Times New Roman"/>
          <w:color w:val="auto"/>
        </w:rPr>
        <w:t>世</w:t>
      </w:r>
      <w:proofErr w:type="gramEnd"/>
      <w:r w:rsidR="004E61BD" w:rsidRPr="004E61BD">
        <w:rPr>
          <w:rFonts w:ascii="Times New Roman" w:eastAsia="宋体" w:hAnsi="Times New Roman" w:cs="Times New Roman"/>
          <w:color w:val="auto"/>
        </w:rPr>
        <w:t>银</w:t>
      </w:r>
    </w:p>
    <w:p w:rsidR="00577B4C" w:rsidRPr="004E61BD" w:rsidRDefault="003A2FCD"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color w:val="auto"/>
        </w:rPr>
        <w:t>（四）采购人联系电话：</w:t>
      </w:r>
      <w:r w:rsidR="004E61BD" w:rsidRPr="004E61BD">
        <w:rPr>
          <w:rFonts w:ascii="Times New Roman" w:eastAsia="宋体" w:hAnsi="Times New Roman" w:cs="Times New Roman"/>
          <w:color w:val="auto"/>
        </w:rPr>
        <w:t>25306125</w:t>
      </w:r>
    </w:p>
    <w:p w:rsidR="00577B4C" w:rsidRPr="004E61BD" w:rsidRDefault="003A2FCD" w:rsidP="006021BF">
      <w:pPr>
        <w:pStyle w:val="Default"/>
        <w:spacing w:line="360" w:lineRule="auto"/>
        <w:ind w:firstLineChars="200" w:firstLine="446"/>
        <w:jc w:val="both"/>
        <w:rPr>
          <w:rFonts w:ascii="Times New Roman" w:eastAsia="宋体" w:hAnsi="Times New Roman" w:cs="Times New Roman"/>
          <w:color w:val="auto"/>
        </w:rPr>
      </w:pPr>
      <w:r w:rsidRPr="004E61BD">
        <w:rPr>
          <w:rFonts w:ascii="Times New Roman" w:eastAsia="宋体" w:hAnsi="Times New Roman" w:cs="Times New Roman"/>
          <w:color w:val="auto"/>
        </w:rPr>
        <w:t>十</w:t>
      </w:r>
      <w:r w:rsidRPr="004E61BD">
        <w:rPr>
          <w:rFonts w:ascii="Times New Roman" w:eastAsia="宋体" w:hAnsi="Times New Roman" w:cs="Times New Roman" w:hint="eastAsia"/>
          <w:color w:val="auto"/>
        </w:rPr>
        <w:t>二</w:t>
      </w:r>
      <w:r w:rsidRPr="004E61BD">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hint="eastAsia"/>
          <w:color w:val="auto"/>
        </w:rPr>
        <w:t>1.</w:t>
      </w:r>
      <w:r w:rsidRPr="004E61BD">
        <w:rPr>
          <w:rFonts w:ascii="Times New Roman" w:eastAsia="宋体" w:hAnsi="Times New Roman" w:cs="Times New Roman" w:hint="eastAsia"/>
          <w:color w:val="auto"/>
        </w:rPr>
        <w:t>联系部门：</w:t>
      </w:r>
      <w:r w:rsidR="004E61BD" w:rsidRPr="004E61BD">
        <w:rPr>
          <w:rFonts w:ascii="Times New Roman" w:eastAsia="宋体" w:hAnsi="Times New Roman" w:cs="Times New Roman"/>
          <w:color w:val="auto"/>
        </w:rPr>
        <w:t>天津市滨海新区民政事务服务中心</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hint="eastAsia"/>
          <w:color w:val="auto"/>
        </w:rPr>
        <w:t>2.</w:t>
      </w:r>
      <w:r w:rsidRPr="004E61BD">
        <w:rPr>
          <w:rFonts w:ascii="Times New Roman" w:eastAsia="宋体" w:hAnsi="Times New Roman" w:cs="Times New Roman" w:hint="eastAsia"/>
          <w:color w:val="auto"/>
        </w:rPr>
        <w:t>联系人：</w:t>
      </w:r>
      <w:r w:rsidR="004E61BD" w:rsidRPr="004E61BD">
        <w:rPr>
          <w:rFonts w:ascii="Times New Roman" w:eastAsia="宋体" w:hAnsi="Times New Roman" w:cs="Times New Roman"/>
          <w:color w:val="auto"/>
        </w:rPr>
        <w:t>李</w:t>
      </w:r>
      <w:proofErr w:type="gramStart"/>
      <w:r w:rsidR="004E61BD" w:rsidRPr="004E61BD">
        <w:rPr>
          <w:rFonts w:ascii="Times New Roman" w:eastAsia="宋体" w:hAnsi="Times New Roman" w:cs="Times New Roman"/>
          <w:color w:val="auto"/>
        </w:rPr>
        <w:t>世</w:t>
      </w:r>
      <w:proofErr w:type="gramEnd"/>
      <w:r w:rsidR="004E61BD" w:rsidRPr="004E61BD">
        <w:rPr>
          <w:rFonts w:ascii="Times New Roman" w:eastAsia="宋体" w:hAnsi="Times New Roman" w:cs="Times New Roman"/>
          <w:color w:val="auto"/>
        </w:rPr>
        <w:t>银</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hint="eastAsia"/>
          <w:color w:val="auto"/>
        </w:rPr>
        <w:t>3.</w:t>
      </w:r>
      <w:r w:rsidRPr="004E61BD">
        <w:rPr>
          <w:rFonts w:ascii="Times New Roman" w:eastAsia="宋体" w:hAnsi="Times New Roman" w:cs="Times New Roman" w:hint="eastAsia"/>
          <w:color w:val="auto"/>
        </w:rPr>
        <w:t>联系方式：</w:t>
      </w:r>
      <w:r w:rsidR="004E61BD" w:rsidRPr="004E61BD">
        <w:rPr>
          <w:rFonts w:ascii="Times New Roman" w:eastAsia="宋体" w:hAnsi="Times New Roman" w:cs="Times New Roman"/>
          <w:color w:val="auto"/>
        </w:rPr>
        <w:t>15222668908</w:t>
      </w:r>
    </w:p>
    <w:p w:rsidR="00577B4C" w:rsidRPr="004E61BD" w:rsidRDefault="003A2FCD" w:rsidP="006021BF">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hint="eastAsia"/>
          <w:color w:val="auto"/>
        </w:rPr>
        <w:t>4.</w:t>
      </w:r>
      <w:r w:rsidRPr="004E61BD">
        <w:rPr>
          <w:rFonts w:ascii="Times New Roman" w:eastAsia="宋体" w:hAnsi="Times New Roman" w:cs="Times New Roman" w:hint="eastAsia"/>
          <w:color w:val="auto"/>
        </w:rPr>
        <w:t>联系地址：</w:t>
      </w:r>
      <w:r w:rsidR="004E61BD" w:rsidRPr="004E61BD">
        <w:rPr>
          <w:rFonts w:ascii="Times New Roman" w:eastAsia="宋体" w:hAnsi="Times New Roman" w:cs="Times New Roman"/>
          <w:color w:val="auto"/>
        </w:rPr>
        <w:t>天津市滨海</w:t>
      </w:r>
      <w:proofErr w:type="gramStart"/>
      <w:r w:rsidR="004E61BD" w:rsidRPr="004E61BD">
        <w:rPr>
          <w:rFonts w:ascii="Times New Roman" w:eastAsia="宋体" w:hAnsi="Times New Roman" w:cs="Times New Roman"/>
          <w:color w:val="auto"/>
        </w:rPr>
        <w:t>新区宝滨道</w:t>
      </w:r>
      <w:proofErr w:type="gramEnd"/>
      <w:r w:rsidR="004E61BD" w:rsidRPr="004E61BD">
        <w:rPr>
          <w:rFonts w:ascii="Times New Roman" w:eastAsia="宋体" w:hAnsi="Times New Roman" w:cs="Times New Roman"/>
          <w:color w:val="auto"/>
        </w:rPr>
        <w:t>与聚源路交口东</w:t>
      </w:r>
      <w:r w:rsidR="004E61BD" w:rsidRPr="004E61BD">
        <w:rPr>
          <w:rFonts w:ascii="Times New Roman" w:eastAsia="宋体" w:hAnsi="Times New Roman" w:cs="Times New Roman"/>
          <w:color w:val="auto"/>
        </w:rPr>
        <w:t>100</w:t>
      </w:r>
      <w:r w:rsidR="004E61BD" w:rsidRPr="004E61BD">
        <w:rPr>
          <w:rFonts w:ascii="Times New Roman" w:eastAsia="宋体" w:hAnsi="Times New Roman" w:cs="Times New Roman"/>
          <w:color w:val="auto"/>
        </w:rPr>
        <w:t>米</w:t>
      </w:r>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E61BD">
        <w:rPr>
          <w:rFonts w:ascii="Times New Roman" w:eastAsia="宋体" w:hAnsi="Times New Roman" w:cs="Times New Roman" w:hint="eastAsia"/>
          <w:color w:val="auto"/>
        </w:rPr>
        <w:t>（二）供应商对质疑答复不满意的，或者采购人、天津市滨海新区政府采购中心</w:t>
      </w:r>
      <w:r w:rsidRPr="0042760F">
        <w:rPr>
          <w:rFonts w:ascii="Times New Roman" w:eastAsia="宋体" w:hAnsi="Times New Roman" w:cs="Times New Roman" w:hint="eastAsia"/>
          <w:color w:val="auto"/>
        </w:rPr>
        <w:t>未在规定期限内</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答复的，供应商可</w:t>
      </w:r>
      <w:r w:rsidRPr="00CA766D">
        <w:rPr>
          <w:rFonts w:ascii="Times New Roman" w:eastAsia="宋体" w:hAnsi="Times New Roman" w:cs="Times New Roman" w:hint="eastAsia"/>
          <w:color w:val="auto"/>
        </w:rPr>
        <w:t>以在质疑答复期满后</w:t>
      </w:r>
      <w:r w:rsidRPr="00CA766D">
        <w:rPr>
          <w:rFonts w:ascii="Times New Roman" w:eastAsia="宋体" w:hAnsi="Times New Roman" w:cs="Times New Roman" w:hint="eastAsia"/>
          <w:color w:val="auto"/>
        </w:rPr>
        <w:t>15</w:t>
      </w:r>
      <w:r w:rsidRPr="00CA766D">
        <w:rPr>
          <w:rFonts w:ascii="Times New Roman" w:eastAsia="宋体" w:hAnsi="Times New Roman" w:cs="Times New Roman" w:hint="eastAsia"/>
          <w:color w:val="auto"/>
        </w:rPr>
        <w:t>个工作日内，向</w:t>
      </w:r>
      <w:r w:rsidRPr="00CA766D">
        <w:rPr>
          <w:rFonts w:ascii="Times New Roman" w:eastAsia="宋体" w:hAnsi="Times New Roman" w:cs="Times New Roman"/>
          <w:color w:val="auto"/>
        </w:rPr>
        <w:t>天津市</w:t>
      </w:r>
      <w:r w:rsidRPr="00CA766D">
        <w:rPr>
          <w:rFonts w:ascii="Times New Roman" w:eastAsia="宋体" w:hAnsi="Times New Roman" w:cs="Times New Roman" w:hint="eastAsia"/>
          <w:color w:val="auto"/>
        </w:rPr>
        <w:t>滨海新区</w:t>
      </w:r>
      <w:r w:rsidRPr="00CA766D">
        <w:rPr>
          <w:rFonts w:ascii="Times New Roman" w:eastAsia="宋体" w:hAnsi="Times New Roman" w:cs="Times New Roman"/>
          <w:color w:val="auto"/>
        </w:rPr>
        <w:t>财政局</w:t>
      </w:r>
      <w:r w:rsidRPr="00CA766D">
        <w:rPr>
          <w:rFonts w:ascii="Times New Roman" w:eastAsia="宋体" w:hAnsi="Times New Roman" w:cs="Times New Roman" w:hint="eastAsia"/>
          <w:color w:val="auto"/>
        </w:rPr>
        <w:t>政府采购办公室提出投</w:t>
      </w:r>
      <w:r w:rsidRPr="0042760F">
        <w:rPr>
          <w:rFonts w:ascii="Times New Roman" w:eastAsia="宋体" w:hAnsi="Times New Roman" w:cs="Times New Roman" w:hint="eastAsia"/>
          <w:color w:val="auto"/>
        </w:rPr>
        <w:t>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CA766D"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CA766D">
        <w:rPr>
          <w:rFonts w:ascii="Times New Roman" w:eastAsia="宋体" w:hAnsi="Times New Roman" w:cs="Times New Roman" w:hint="eastAsia"/>
          <w:color w:val="auto"/>
        </w:rPr>
        <w:t>2025</w:t>
      </w:r>
      <w:r w:rsidR="003A2FCD" w:rsidRPr="00CA766D">
        <w:rPr>
          <w:rFonts w:ascii="Times New Roman" w:eastAsia="宋体" w:hAnsi="Times New Roman" w:cs="Times New Roman"/>
          <w:color w:val="auto"/>
        </w:rPr>
        <w:t>年</w:t>
      </w:r>
      <w:r w:rsidR="00CA766D" w:rsidRPr="00CA766D">
        <w:rPr>
          <w:rFonts w:ascii="Times New Roman" w:eastAsia="宋体" w:hAnsi="Times New Roman" w:cs="Times New Roman" w:hint="eastAsia"/>
          <w:color w:val="auto"/>
        </w:rPr>
        <w:t>11</w:t>
      </w:r>
      <w:r w:rsidR="003A2FCD" w:rsidRPr="00CA766D">
        <w:rPr>
          <w:rFonts w:ascii="Times New Roman" w:eastAsia="宋体" w:hAnsi="Times New Roman" w:cs="Times New Roman"/>
          <w:color w:val="auto"/>
        </w:rPr>
        <w:t>月</w:t>
      </w:r>
      <w:r w:rsidR="00664179">
        <w:rPr>
          <w:rFonts w:ascii="Times New Roman" w:eastAsia="宋体" w:hAnsi="Times New Roman" w:cs="Times New Roman" w:hint="eastAsia"/>
          <w:color w:val="auto"/>
        </w:rPr>
        <w:t>25</w:t>
      </w:r>
      <w:r w:rsidR="003A2FCD" w:rsidRPr="00CA766D">
        <w:rPr>
          <w:rFonts w:ascii="Times New Roman" w:eastAsia="宋体" w:hAnsi="Times New Roman" w:cs="Times New Roman"/>
          <w:color w:val="auto"/>
        </w:rPr>
        <w:t>日</w:t>
      </w:r>
      <w:r w:rsidR="003A2FCD" w:rsidRPr="00CA766D">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9"/>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173D16" w:rsidRDefault="003A2FCD" w:rsidP="006021BF">
      <w:pPr>
        <w:autoSpaceDE w:val="0"/>
        <w:autoSpaceDN w:val="0"/>
        <w:adjustRightInd w:val="0"/>
        <w:spacing w:line="360" w:lineRule="auto"/>
        <w:ind w:firstLineChars="200" w:firstLine="446"/>
        <w:rPr>
          <w:sz w:val="24"/>
        </w:rPr>
      </w:pPr>
      <w:r w:rsidRPr="00173D16">
        <w:rPr>
          <w:sz w:val="24"/>
        </w:rPr>
        <w:t xml:space="preserve">1. </w:t>
      </w:r>
      <w:r w:rsidRPr="00173D16">
        <w:rPr>
          <w:rFonts w:hAnsiTheme="minorEastAsia"/>
          <w:sz w:val="24"/>
        </w:rPr>
        <w:t>时间要求：</w:t>
      </w:r>
      <w:r w:rsidRPr="00173D16">
        <w:rPr>
          <w:rFonts w:hAnsiTheme="minorEastAsia" w:hint="eastAsia"/>
          <w:sz w:val="24"/>
        </w:rPr>
        <w:t>合同规定的服务起始之日起</w:t>
      </w:r>
      <w:r w:rsidR="00DF3008" w:rsidRPr="00173D16">
        <w:rPr>
          <w:rFonts w:hint="eastAsia"/>
          <w:sz w:val="24"/>
        </w:rPr>
        <w:t>1</w:t>
      </w:r>
      <w:r w:rsidR="00DF3008" w:rsidRPr="00173D16">
        <w:rPr>
          <w:rFonts w:hint="eastAsia"/>
          <w:sz w:val="24"/>
        </w:rPr>
        <w:t>年</w:t>
      </w:r>
      <w:r w:rsidRPr="00173D16">
        <w:rPr>
          <w:rFonts w:hAnsiTheme="minorEastAsia" w:hint="eastAsia"/>
          <w:sz w:val="24"/>
        </w:rPr>
        <w:t>的服务期，签订合同之日起</w:t>
      </w:r>
      <w:r w:rsidR="00DF3008" w:rsidRPr="00173D16">
        <w:rPr>
          <w:rFonts w:hint="eastAsia"/>
          <w:sz w:val="24"/>
        </w:rPr>
        <w:t>7</w:t>
      </w:r>
      <w:r w:rsidRPr="00173D16">
        <w:rPr>
          <w:rFonts w:hAnsiTheme="minorEastAsia" w:hint="eastAsia"/>
          <w:sz w:val="24"/>
        </w:rPr>
        <w:t>日内物业人员进场服务</w:t>
      </w:r>
      <w:r w:rsidRPr="00173D16">
        <w:rPr>
          <w:rFonts w:hAnsiTheme="minorEastAsia"/>
          <w:sz w:val="24"/>
        </w:rPr>
        <w:t>（特殊情况以合同为准）。</w:t>
      </w:r>
    </w:p>
    <w:p w:rsidR="00577B4C" w:rsidRPr="00173D16" w:rsidRDefault="003A2FCD" w:rsidP="006021BF">
      <w:pPr>
        <w:autoSpaceDE w:val="0"/>
        <w:autoSpaceDN w:val="0"/>
        <w:adjustRightInd w:val="0"/>
        <w:spacing w:line="360" w:lineRule="auto"/>
        <w:ind w:firstLineChars="200" w:firstLine="446"/>
        <w:rPr>
          <w:sz w:val="24"/>
        </w:rPr>
      </w:pPr>
      <w:r w:rsidRPr="00173D16">
        <w:rPr>
          <w:sz w:val="24"/>
        </w:rPr>
        <w:t xml:space="preserve">2. </w:t>
      </w:r>
      <w:r w:rsidRPr="00173D16">
        <w:rPr>
          <w:rFonts w:hAnsiTheme="minorEastAsia"/>
          <w:sz w:val="24"/>
        </w:rPr>
        <w:t>服务地点：</w:t>
      </w:r>
      <w:r w:rsidR="00173D16" w:rsidRPr="00173D16">
        <w:rPr>
          <w:rFonts w:hint="eastAsia"/>
          <w:sz w:val="24"/>
        </w:rPr>
        <w:t>天津市滨海新区第二殡仪馆</w:t>
      </w:r>
      <w:r w:rsidRPr="00173D16">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E93A6B" w:rsidRDefault="008F1724" w:rsidP="008F1724">
      <w:pPr>
        <w:autoSpaceDE w:val="0"/>
        <w:autoSpaceDN w:val="0"/>
        <w:adjustRightInd w:val="0"/>
        <w:spacing w:line="360" w:lineRule="auto"/>
        <w:ind w:firstLineChars="200" w:firstLine="446"/>
        <w:rPr>
          <w:sz w:val="24"/>
        </w:rPr>
      </w:pPr>
      <w:r w:rsidRPr="00E93A6B">
        <w:rPr>
          <w:rFonts w:hAnsiTheme="minorEastAsia"/>
          <w:sz w:val="24"/>
        </w:rPr>
        <w:t>按</w:t>
      </w:r>
      <w:r w:rsidR="001059B8" w:rsidRPr="00E93A6B">
        <w:rPr>
          <w:rFonts w:hAnsiTheme="minorEastAsia" w:hint="eastAsia"/>
          <w:sz w:val="24"/>
        </w:rPr>
        <w:t>月</w:t>
      </w:r>
      <w:r w:rsidRPr="00E93A6B">
        <w:rPr>
          <w:rFonts w:hAnsiTheme="minorEastAsia"/>
          <w:sz w:val="24"/>
        </w:rPr>
        <w:t>付款，每月</w:t>
      </w:r>
      <w:r w:rsidRPr="00E93A6B">
        <w:rPr>
          <w:rFonts w:hAnsiTheme="minorEastAsia"/>
          <w:sz w:val="24"/>
        </w:rPr>
        <w:t>15</w:t>
      </w:r>
      <w:r w:rsidRPr="00E93A6B">
        <w:rPr>
          <w:rFonts w:hAnsiTheme="minorEastAsia"/>
          <w:sz w:val="24"/>
        </w:rPr>
        <w:t>日前支付上一</w:t>
      </w:r>
      <w:r w:rsidR="00A94662" w:rsidRPr="00E93A6B">
        <w:rPr>
          <w:rFonts w:hAnsiTheme="minorEastAsia" w:hint="eastAsia"/>
          <w:sz w:val="24"/>
        </w:rPr>
        <w:t>月</w:t>
      </w:r>
      <w:r w:rsidRPr="00E93A6B">
        <w:rPr>
          <w:rFonts w:hAnsiTheme="minorEastAsia"/>
          <w:sz w:val="24"/>
        </w:rPr>
        <w:t>服务费</w:t>
      </w:r>
      <w:r w:rsidR="003A2FCD" w:rsidRPr="00E93A6B">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7107DD" w:rsidRDefault="00873081" w:rsidP="00926FB8">
            <w:pPr>
              <w:widowControl/>
              <w:adjustRightInd w:val="0"/>
              <w:snapToGrid w:val="0"/>
              <w:spacing w:line="360" w:lineRule="auto"/>
              <w:rPr>
                <w:kern w:val="0"/>
                <w:sz w:val="24"/>
                <w:szCs w:val="24"/>
              </w:rPr>
            </w:pPr>
            <w:r w:rsidRPr="007107DD">
              <w:rPr>
                <w:rFonts w:hint="eastAsia"/>
                <w:kern w:val="0"/>
                <w:sz w:val="24"/>
                <w:szCs w:val="24"/>
              </w:rPr>
              <w:t>完全按照以下要求提供投标人曾实施的非住宅物业服务业绩，提供的证明材料均不得遮挡涂黑，否则不予认定加分。</w:t>
            </w:r>
          </w:p>
          <w:p w:rsidR="00873081" w:rsidRPr="007107DD" w:rsidRDefault="00873081" w:rsidP="00926FB8">
            <w:pPr>
              <w:widowControl/>
              <w:adjustRightInd w:val="0"/>
              <w:snapToGrid w:val="0"/>
              <w:spacing w:line="360" w:lineRule="auto"/>
              <w:rPr>
                <w:kern w:val="0"/>
                <w:sz w:val="24"/>
                <w:szCs w:val="24"/>
              </w:rPr>
            </w:pPr>
            <w:r w:rsidRPr="007107DD">
              <w:rPr>
                <w:rFonts w:hint="eastAsia"/>
                <w:kern w:val="0"/>
                <w:sz w:val="24"/>
                <w:szCs w:val="24"/>
              </w:rPr>
              <w:t xml:space="preserve">A. </w:t>
            </w:r>
            <w:r w:rsidRPr="007107DD">
              <w:rPr>
                <w:rFonts w:hint="eastAsia"/>
                <w:kern w:val="0"/>
                <w:sz w:val="24"/>
                <w:szCs w:val="24"/>
              </w:rPr>
              <w:t>合同原件扫描件。包括合同金额、买卖双方名称及盖章、物业服务期限（合同服务起始日期为</w:t>
            </w:r>
            <w:r w:rsidRPr="007107DD">
              <w:rPr>
                <w:rFonts w:hint="eastAsia"/>
                <w:kern w:val="0"/>
                <w:sz w:val="24"/>
                <w:szCs w:val="24"/>
              </w:rPr>
              <w:t>202</w:t>
            </w:r>
            <w:r w:rsidR="0058292D" w:rsidRPr="007107DD">
              <w:rPr>
                <w:rFonts w:hint="eastAsia"/>
                <w:kern w:val="0"/>
                <w:sz w:val="24"/>
                <w:szCs w:val="24"/>
              </w:rPr>
              <w:t>2</w:t>
            </w:r>
            <w:r w:rsidRPr="007107DD">
              <w:rPr>
                <w:rFonts w:hint="eastAsia"/>
                <w:kern w:val="0"/>
                <w:sz w:val="24"/>
                <w:szCs w:val="24"/>
              </w:rPr>
              <w:t>年</w:t>
            </w:r>
            <w:r w:rsidRPr="007107DD">
              <w:rPr>
                <w:rFonts w:hint="eastAsia"/>
                <w:kern w:val="0"/>
                <w:sz w:val="24"/>
                <w:szCs w:val="24"/>
              </w:rPr>
              <w:t>1</w:t>
            </w:r>
            <w:r w:rsidRPr="007107DD">
              <w:rPr>
                <w:rFonts w:hint="eastAsia"/>
                <w:kern w:val="0"/>
                <w:sz w:val="24"/>
                <w:szCs w:val="24"/>
              </w:rPr>
              <w:t>月</w:t>
            </w:r>
            <w:r w:rsidRPr="007107DD">
              <w:rPr>
                <w:rFonts w:hint="eastAsia"/>
                <w:kern w:val="0"/>
                <w:sz w:val="24"/>
                <w:szCs w:val="24"/>
              </w:rPr>
              <w:t>1</w:t>
            </w:r>
            <w:r w:rsidRPr="007107DD">
              <w:rPr>
                <w:rFonts w:hint="eastAsia"/>
                <w:kern w:val="0"/>
                <w:sz w:val="24"/>
                <w:szCs w:val="24"/>
              </w:rPr>
              <w:t>日或以后，且已经履行至少</w:t>
            </w:r>
            <w:r w:rsidRPr="007107DD">
              <w:rPr>
                <w:rFonts w:hint="eastAsia"/>
                <w:kern w:val="0"/>
                <w:sz w:val="24"/>
                <w:szCs w:val="24"/>
              </w:rPr>
              <w:t>1</w:t>
            </w:r>
            <w:r w:rsidRPr="007107DD">
              <w:rPr>
                <w:rFonts w:hint="eastAsia"/>
                <w:kern w:val="0"/>
                <w:sz w:val="24"/>
                <w:szCs w:val="24"/>
              </w:rPr>
              <w:t>年的时间）、物业服务内容</w:t>
            </w:r>
            <w:r w:rsidR="00D97AD1" w:rsidRPr="007107DD">
              <w:rPr>
                <w:rFonts w:hint="eastAsia"/>
                <w:kern w:val="0"/>
                <w:sz w:val="24"/>
                <w:szCs w:val="24"/>
              </w:rPr>
              <w:t>（包含但不限于</w:t>
            </w:r>
            <w:r w:rsidR="007107DD" w:rsidRPr="007107DD">
              <w:rPr>
                <w:rFonts w:hint="eastAsia"/>
                <w:kern w:val="0"/>
                <w:sz w:val="24"/>
                <w:szCs w:val="24"/>
              </w:rPr>
              <w:t>保洁服务、秩序维护、维修服务</w:t>
            </w:r>
            <w:r w:rsidR="00D97AD1" w:rsidRPr="007107DD">
              <w:rPr>
                <w:rFonts w:hint="eastAsia"/>
                <w:kern w:val="0"/>
                <w:sz w:val="24"/>
                <w:szCs w:val="24"/>
              </w:rPr>
              <w:t>）</w:t>
            </w:r>
            <w:r w:rsidRPr="007107DD">
              <w:rPr>
                <w:rFonts w:hint="eastAsia"/>
                <w:kern w:val="0"/>
                <w:sz w:val="24"/>
                <w:szCs w:val="24"/>
              </w:rPr>
              <w:t>。</w:t>
            </w:r>
          </w:p>
          <w:p w:rsidR="00873081" w:rsidRPr="007107DD" w:rsidRDefault="00873081" w:rsidP="00926FB8">
            <w:pPr>
              <w:widowControl/>
              <w:adjustRightInd w:val="0"/>
              <w:snapToGrid w:val="0"/>
              <w:spacing w:line="360" w:lineRule="auto"/>
              <w:rPr>
                <w:kern w:val="0"/>
                <w:sz w:val="24"/>
                <w:szCs w:val="24"/>
              </w:rPr>
            </w:pPr>
            <w:r w:rsidRPr="007107DD">
              <w:rPr>
                <w:rFonts w:hint="eastAsia"/>
                <w:kern w:val="0"/>
                <w:sz w:val="24"/>
                <w:szCs w:val="24"/>
              </w:rPr>
              <w:lastRenderedPageBreak/>
              <w:t>B.</w:t>
            </w:r>
            <w:r w:rsidRPr="007107DD">
              <w:rPr>
                <w:rFonts w:hint="eastAsia"/>
                <w:kern w:val="0"/>
                <w:sz w:val="24"/>
                <w:szCs w:val="24"/>
              </w:rPr>
              <w:t>上述合同履行良好的相关证明材料原件扫描件（加盖上述合同甲方单位公章或上述合同中的甲方印章）。</w:t>
            </w:r>
          </w:p>
          <w:p w:rsidR="006021BF" w:rsidRPr="007107DD" w:rsidRDefault="00873081" w:rsidP="00926FB8">
            <w:pPr>
              <w:widowControl/>
              <w:adjustRightInd w:val="0"/>
              <w:snapToGrid w:val="0"/>
              <w:spacing w:line="360" w:lineRule="auto"/>
              <w:rPr>
                <w:kern w:val="0"/>
                <w:sz w:val="24"/>
                <w:szCs w:val="24"/>
              </w:rPr>
            </w:pPr>
            <w:r w:rsidRPr="007107DD">
              <w:rPr>
                <w:rFonts w:hint="eastAsia"/>
                <w:kern w:val="0"/>
                <w:sz w:val="24"/>
                <w:szCs w:val="24"/>
              </w:rPr>
              <w:t>每个业绩</w:t>
            </w:r>
            <w:r w:rsidRPr="007107DD">
              <w:rPr>
                <w:rFonts w:hint="eastAsia"/>
                <w:kern w:val="0"/>
                <w:sz w:val="24"/>
                <w:szCs w:val="24"/>
              </w:rPr>
              <w:t>2</w:t>
            </w:r>
            <w:r w:rsidRPr="007107DD">
              <w:rPr>
                <w:rFonts w:hint="eastAsia"/>
                <w:kern w:val="0"/>
                <w:sz w:val="24"/>
                <w:szCs w:val="24"/>
              </w:rPr>
              <w:t>分，最多</w:t>
            </w:r>
            <w:r w:rsidRPr="007107DD">
              <w:rPr>
                <w:rFonts w:hint="eastAsia"/>
                <w:kern w:val="0"/>
                <w:sz w:val="24"/>
                <w:szCs w:val="24"/>
              </w:rPr>
              <w:t>10</w:t>
            </w:r>
            <w:r w:rsidRPr="007107DD">
              <w:rPr>
                <w:rFonts w:hint="eastAsia"/>
                <w:kern w:val="0"/>
                <w:sz w:val="24"/>
                <w:szCs w:val="24"/>
              </w:rPr>
              <w:t>分</w:t>
            </w:r>
          </w:p>
          <w:p w:rsidR="00C15351" w:rsidRPr="007107DD" w:rsidRDefault="00C15351" w:rsidP="00D97AD1">
            <w:pPr>
              <w:widowControl/>
              <w:adjustRightInd w:val="0"/>
              <w:snapToGrid w:val="0"/>
              <w:spacing w:line="360" w:lineRule="auto"/>
              <w:rPr>
                <w:kern w:val="0"/>
                <w:sz w:val="24"/>
                <w:szCs w:val="24"/>
              </w:rPr>
            </w:pPr>
            <w:r w:rsidRPr="007107DD">
              <w:rPr>
                <w:rFonts w:hint="eastAsia"/>
                <w:kern w:val="0"/>
                <w:sz w:val="24"/>
                <w:szCs w:val="24"/>
              </w:rPr>
              <w:t>注：如投标人提供的业绩为同一</w:t>
            </w:r>
            <w:r w:rsidR="00D97AD1" w:rsidRPr="007107DD">
              <w:rPr>
                <w:rFonts w:hint="eastAsia"/>
                <w:kern w:val="0"/>
                <w:sz w:val="24"/>
                <w:szCs w:val="24"/>
              </w:rPr>
              <w:t>甲方单位</w:t>
            </w:r>
            <w:r w:rsidRPr="007107DD">
              <w:rPr>
                <w:rFonts w:hint="eastAsia"/>
                <w:kern w:val="0"/>
                <w:sz w:val="24"/>
                <w:szCs w:val="24"/>
              </w:rPr>
              <w:t>的业绩，</w:t>
            </w:r>
            <w:r w:rsidR="00D97AD1" w:rsidRPr="007107DD">
              <w:rPr>
                <w:rFonts w:hint="eastAsia"/>
                <w:kern w:val="0"/>
                <w:sz w:val="24"/>
                <w:szCs w:val="24"/>
              </w:rPr>
              <w:t>则不重复享受得分</w:t>
            </w:r>
            <w:r w:rsidRPr="007107DD">
              <w:rPr>
                <w:rFonts w:hint="eastAsia"/>
                <w:kern w:val="0"/>
                <w:sz w:val="24"/>
                <w:szCs w:val="24"/>
              </w:rPr>
              <w:t>。</w:t>
            </w:r>
          </w:p>
        </w:tc>
        <w:tc>
          <w:tcPr>
            <w:tcW w:w="1143" w:type="dxa"/>
            <w:vAlign w:val="center"/>
          </w:tcPr>
          <w:p w:rsidR="006021BF" w:rsidRPr="007107DD" w:rsidRDefault="006021BF" w:rsidP="00926FB8">
            <w:pPr>
              <w:widowControl/>
              <w:adjustRightInd w:val="0"/>
              <w:snapToGrid w:val="0"/>
              <w:spacing w:line="360" w:lineRule="auto"/>
              <w:jc w:val="center"/>
              <w:rPr>
                <w:kern w:val="0"/>
                <w:sz w:val="24"/>
                <w:szCs w:val="24"/>
              </w:rPr>
            </w:pPr>
            <w:r w:rsidRPr="007107DD">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FF146F" w:rsidRDefault="00873081" w:rsidP="00926FB8">
            <w:pPr>
              <w:widowControl/>
              <w:adjustRightInd w:val="0"/>
              <w:snapToGrid w:val="0"/>
              <w:spacing w:line="360" w:lineRule="auto"/>
              <w:rPr>
                <w:kern w:val="0"/>
                <w:sz w:val="24"/>
                <w:szCs w:val="24"/>
              </w:rPr>
            </w:pPr>
            <w:r w:rsidRPr="00FF146F">
              <w:rPr>
                <w:rFonts w:hint="eastAsia"/>
                <w:kern w:val="0"/>
                <w:sz w:val="24"/>
                <w:szCs w:val="24"/>
              </w:rPr>
              <w:t>投标人具备质量管理体系认证、环境管理体系认证、职业健康安全管理体系认证，提供证书扫描件。</w:t>
            </w:r>
          </w:p>
          <w:p w:rsidR="006021BF" w:rsidRPr="00FF146F" w:rsidRDefault="00873081" w:rsidP="00926FB8">
            <w:pPr>
              <w:widowControl/>
              <w:adjustRightInd w:val="0"/>
              <w:snapToGrid w:val="0"/>
              <w:spacing w:line="360" w:lineRule="auto"/>
              <w:rPr>
                <w:kern w:val="0"/>
                <w:sz w:val="24"/>
                <w:szCs w:val="24"/>
              </w:rPr>
            </w:pPr>
            <w:r w:rsidRPr="00FF146F">
              <w:rPr>
                <w:rFonts w:hint="eastAsia"/>
                <w:kern w:val="0"/>
                <w:sz w:val="24"/>
                <w:szCs w:val="24"/>
              </w:rPr>
              <w:t>具备</w:t>
            </w:r>
            <w:r w:rsidRPr="00FF146F">
              <w:rPr>
                <w:rFonts w:hint="eastAsia"/>
                <w:kern w:val="0"/>
                <w:sz w:val="24"/>
                <w:szCs w:val="24"/>
              </w:rPr>
              <w:t>1</w:t>
            </w:r>
            <w:r w:rsidRPr="00FF146F">
              <w:rPr>
                <w:rFonts w:hint="eastAsia"/>
                <w:kern w:val="0"/>
                <w:sz w:val="24"/>
                <w:szCs w:val="24"/>
              </w:rPr>
              <w:t>个证书得</w:t>
            </w:r>
            <w:r w:rsidRPr="00FF146F">
              <w:rPr>
                <w:rFonts w:hint="eastAsia"/>
                <w:kern w:val="0"/>
                <w:sz w:val="24"/>
                <w:szCs w:val="24"/>
              </w:rPr>
              <w:t>1</w:t>
            </w:r>
            <w:r w:rsidRPr="00FF146F">
              <w:rPr>
                <w:rFonts w:hint="eastAsia"/>
                <w:kern w:val="0"/>
                <w:sz w:val="24"/>
                <w:szCs w:val="24"/>
              </w:rPr>
              <w:t>分，最高</w:t>
            </w:r>
            <w:r w:rsidRPr="00FF146F">
              <w:rPr>
                <w:rFonts w:hint="eastAsia"/>
                <w:kern w:val="0"/>
                <w:sz w:val="24"/>
                <w:szCs w:val="24"/>
              </w:rPr>
              <w:t>3</w:t>
            </w:r>
            <w:r w:rsidRPr="00FF146F">
              <w:rPr>
                <w:rFonts w:hint="eastAsia"/>
                <w:kern w:val="0"/>
                <w:sz w:val="24"/>
                <w:szCs w:val="24"/>
              </w:rPr>
              <w:t>分</w:t>
            </w:r>
          </w:p>
        </w:tc>
        <w:tc>
          <w:tcPr>
            <w:tcW w:w="1143" w:type="dxa"/>
            <w:vAlign w:val="center"/>
          </w:tcPr>
          <w:p w:rsidR="006021BF" w:rsidRPr="00FF146F" w:rsidRDefault="00873081" w:rsidP="00926FB8">
            <w:pPr>
              <w:widowControl/>
              <w:adjustRightInd w:val="0"/>
              <w:snapToGrid w:val="0"/>
              <w:spacing w:line="360" w:lineRule="auto"/>
              <w:jc w:val="center"/>
              <w:rPr>
                <w:kern w:val="0"/>
                <w:sz w:val="24"/>
                <w:szCs w:val="24"/>
              </w:rPr>
            </w:pPr>
            <w:r w:rsidRPr="00FF146F">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CF36D0">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CF36D0">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CF36D0">
              <w:rPr>
                <w:rFonts w:hint="eastAsia"/>
                <w:kern w:val="0"/>
                <w:sz w:val="24"/>
                <w:szCs w:val="24"/>
              </w:rPr>
              <w:t>50</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6A11D5" w:rsidRPr="00CD2D08" w:rsidRDefault="00E84751" w:rsidP="00E84751">
            <w:pPr>
              <w:widowControl/>
              <w:adjustRightInd w:val="0"/>
              <w:snapToGrid w:val="0"/>
              <w:spacing w:line="360" w:lineRule="auto"/>
              <w:rPr>
                <w:kern w:val="0"/>
                <w:sz w:val="24"/>
                <w:szCs w:val="24"/>
              </w:rPr>
            </w:pPr>
            <w:r w:rsidRPr="00CD2D08">
              <w:rPr>
                <w:rFonts w:hint="eastAsia"/>
                <w:kern w:val="0"/>
                <w:sz w:val="24"/>
                <w:szCs w:val="24"/>
              </w:rPr>
              <w:t>（</w:t>
            </w:r>
            <w:r w:rsidRPr="00CD2D08">
              <w:rPr>
                <w:rFonts w:hint="eastAsia"/>
                <w:kern w:val="0"/>
                <w:sz w:val="24"/>
                <w:szCs w:val="24"/>
              </w:rPr>
              <w:t>1</w:t>
            </w:r>
            <w:r w:rsidRPr="00CD2D08">
              <w:rPr>
                <w:rFonts w:hint="eastAsia"/>
                <w:kern w:val="0"/>
                <w:sz w:val="24"/>
                <w:szCs w:val="24"/>
              </w:rPr>
              <w:t>）</w:t>
            </w:r>
            <w:r w:rsidR="006A11D5" w:rsidRPr="00CD2D08">
              <w:rPr>
                <w:rFonts w:hint="eastAsia"/>
                <w:kern w:val="0"/>
                <w:sz w:val="24"/>
                <w:szCs w:val="24"/>
              </w:rPr>
              <w:t>安全主管：提供</w:t>
            </w:r>
            <w:r w:rsidR="006A11D5" w:rsidRPr="00CD2D08">
              <w:rPr>
                <w:rFonts w:hint="eastAsia"/>
                <w:bCs/>
                <w:kern w:val="0"/>
                <w:sz w:val="24"/>
                <w:szCs w:val="24"/>
              </w:rPr>
              <w:t>人力资源和社会保障部人事考试中心颁发的中级注册安全工程师（其他安全专业）职业资格证书</w:t>
            </w:r>
            <w:proofErr w:type="gramStart"/>
            <w:r w:rsidR="006A11D5" w:rsidRPr="00CD2D08">
              <w:rPr>
                <w:rFonts w:hint="eastAsia"/>
                <w:kern w:val="0"/>
                <w:sz w:val="24"/>
                <w:szCs w:val="24"/>
              </w:rPr>
              <w:t>扫描件且满足</w:t>
            </w:r>
            <w:proofErr w:type="gramEnd"/>
            <w:r w:rsidR="006A11D5" w:rsidRPr="00CD2D08">
              <w:rPr>
                <w:rFonts w:hint="eastAsia"/>
                <w:kern w:val="0"/>
                <w:sz w:val="24"/>
                <w:szCs w:val="24"/>
              </w:rPr>
              <w:t>招标文件要求，每个合格的人员得</w:t>
            </w:r>
            <w:r w:rsidR="006A11D5" w:rsidRPr="00CD2D08">
              <w:rPr>
                <w:rFonts w:hint="eastAsia"/>
                <w:kern w:val="0"/>
                <w:sz w:val="24"/>
                <w:szCs w:val="24"/>
              </w:rPr>
              <w:t>1</w:t>
            </w:r>
            <w:r w:rsidR="006A11D5" w:rsidRPr="00CD2D08">
              <w:rPr>
                <w:rFonts w:hint="eastAsia"/>
                <w:kern w:val="0"/>
                <w:sz w:val="24"/>
                <w:szCs w:val="24"/>
              </w:rPr>
              <w:t>分，最多</w:t>
            </w:r>
            <w:r w:rsidR="006A11D5" w:rsidRPr="00CD2D08">
              <w:rPr>
                <w:rFonts w:hint="eastAsia"/>
                <w:kern w:val="0"/>
                <w:sz w:val="24"/>
                <w:szCs w:val="24"/>
              </w:rPr>
              <w:t>1</w:t>
            </w:r>
            <w:r w:rsidR="006A11D5" w:rsidRPr="00CD2D08">
              <w:rPr>
                <w:rFonts w:hint="eastAsia"/>
                <w:kern w:val="0"/>
                <w:sz w:val="24"/>
                <w:szCs w:val="24"/>
              </w:rPr>
              <w:t>分；</w:t>
            </w:r>
          </w:p>
          <w:p w:rsidR="006A11D5" w:rsidRPr="00CD2D08" w:rsidRDefault="006A11D5" w:rsidP="00E84751">
            <w:pPr>
              <w:widowControl/>
              <w:adjustRightInd w:val="0"/>
              <w:snapToGrid w:val="0"/>
              <w:spacing w:line="360" w:lineRule="auto"/>
              <w:rPr>
                <w:kern w:val="0"/>
                <w:sz w:val="24"/>
                <w:szCs w:val="24"/>
              </w:rPr>
            </w:pPr>
            <w:r w:rsidRPr="00CD2D08">
              <w:rPr>
                <w:rFonts w:hint="eastAsia"/>
                <w:kern w:val="0"/>
                <w:sz w:val="24"/>
                <w:szCs w:val="24"/>
              </w:rPr>
              <w:t>（</w:t>
            </w:r>
            <w:r w:rsidRPr="00CD2D08">
              <w:rPr>
                <w:rFonts w:hint="eastAsia"/>
                <w:kern w:val="0"/>
                <w:sz w:val="24"/>
                <w:szCs w:val="24"/>
              </w:rPr>
              <w:t>2</w:t>
            </w:r>
            <w:r w:rsidRPr="00CD2D08">
              <w:rPr>
                <w:rFonts w:hint="eastAsia"/>
                <w:kern w:val="0"/>
                <w:sz w:val="24"/>
                <w:szCs w:val="24"/>
              </w:rPr>
              <w:t>）安全主管：提供上述安全主管（已提供（</w:t>
            </w:r>
            <w:r w:rsidRPr="00CD2D08">
              <w:rPr>
                <w:rFonts w:hint="eastAsia"/>
                <w:kern w:val="0"/>
                <w:sz w:val="24"/>
                <w:szCs w:val="24"/>
              </w:rPr>
              <w:t>1</w:t>
            </w:r>
            <w:r w:rsidRPr="00CD2D08">
              <w:rPr>
                <w:rFonts w:hint="eastAsia"/>
                <w:kern w:val="0"/>
                <w:sz w:val="24"/>
                <w:szCs w:val="24"/>
              </w:rPr>
              <w:t>）合格证书扫描件的）开标日当月或上一月的由投标单位或其分公司缴纳社会保险证明扫描件，每个合格的人员</w:t>
            </w:r>
            <w:proofErr w:type="gramStart"/>
            <w:r w:rsidRPr="00CD2D08">
              <w:rPr>
                <w:rFonts w:hint="eastAsia"/>
                <w:kern w:val="0"/>
                <w:sz w:val="24"/>
                <w:szCs w:val="24"/>
              </w:rPr>
              <w:t>社保证明</w:t>
            </w:r>
            <w:proofErr w:type="gramEnd"/>
            <w:r w:rsidRPr="00CD2D08">
              <w:rPr>
                <w:rFonts w:hint="eastAsia"/>
                <w:kern w:val="0"/>
                <w:sz w:val="24"/>
                <w:szCs w:val="24"/>
              </w:rPr>
              <w:t>扫描件得</w:t>
            </w:r>
            <w:r w:rsidRPr="00CD2D08">
              <w:rPr>
                <w:rFonts w:hint="eastAsia"/>
                <w:kern w:val="0"/>
                <w:sz w:val="24"/>
                <w:szCs w:val="24"/>
              </w:rPr>
              <w:t>1</w:t>
            </w:r>
            <w:r w:rsidRPr="00CD2D08">
              <w:rPr>
                <w:rFonts w:hint="eastAsia"/>
                <w:kern w:val="0"/>
                <w:sz w:val="24"/>
                <w:szCs w:val="24"/>
              </w:rPr>
              <w:t>分，最多</w:t>
            </w:r>
            <w:r w:rsidRPr="00CD2D08">
              <w:rPr>
                <w:rFonts w:hint="eastAsia"/>
                <w:kern w:val="0"/>
                <w:sz w:val="24"/>
                <w:szCs w:val="24"/>
              </w:rPr>
              <w:t>1</w:t>
            </w:r>
            <w:r w:rsidRPr="00CD2D08">
              <w:rPr>
                <w:rFonts w:hint="eastAsia"/>
                <w:kern w:val="0"/>
                <w:sz w:val="24"/>
                <w:szCs w:val="24"/>
              </w:rPr>
              <w:t>分；</w:t>
            </w:r>
          </w:p>
          <w:p w:rsidR="006A11D5" w:rsidRPr="00CD2D08" w:rsidRDefault="00CD2D08" w:rsidP="00E84751">
            <w:pPr>
              <w:widowControl/>
              <w:adjustRightInd w:val="0"/>
              <w:snapToGrid w:val="0"/>
              <w:spacing w:line="360" w:lineRule="auto"/>
              <w:rPr>
                <w:kern w:val="0"/>
                <w:sz w:val="24"/>
                <w:szCs w:val="24"/>
              </w:rPr>
            </w:pPr>
            <w:r w:rsidRPr="00CD2D08">
              <w:rPr>
                <w:rFonts w:hint="eastAsia"/>
                <w:kern w:val="0"/>
                <w:sz w:val="24"/>
                <w:szCs w:val="24"/>
              </w:rPr>
              <w:t>（</w:t>
            </w:r>
            <w:r w:rsidRPr="00CD2D08">
              <w:rPr>
                <w:rFonts w:hint="eastAsia"/>
                <w:kern w:val="0"/>
                <w:sz w:val="24"/>
                <w:szCs w:val="24"/>
              </w:rPr>
              <w:t>3</w:t>
            </w:r>
            <w:r w:rsidRPr="00CD2D08">
              <w:rPr>
                <w:rFonts w:hint="eastAsia"/>
                <w:kern w:val="0"/>
                <w:sz w:val="24"/>
                <w:szCs w:val="24"/>
              </w:rPr>
              <w:t>）保洁员：提供《特种作业操作证（高处作业）》和《</w:t>
            </w:r>
            <w:r w:rsidRPr="00CD2D08">
              <w:rPr>
                <w:rFonts w:hint="eastAsia"/>
                <w:bCs/>
                <w:kern w:val="0"/>
                <w:sz w:val="24"/>
                <w:szCs w:val="24"/>
              </w:rPr>
              <w:t>天津市病媒生物防制培训证书</w:t>
            </w:r>
            <w:r w:rsidRPr="00CD2D08">
              <w:rPr>
                <w:rFonts w:hint="eastAsia"/>
                <w:kern w:val="0"/>
                <w:sz w:val="24"/>
                <w:szCs w:val="24"/>
              </w:rPr>
              <w:t>》</w:t>
            </w:r>
            <w:proofErr w:type="gramStart"/>
            <w:r w:rsidRPr="00CD2D08">
              <w:rPr>
                <w:rFonts w:hint="eastAsia"/>
                <w:kern w:val="0"/>
                <w:sz w:val="24"/>
                <w:szCs w:val="24"/>
              </w:rPr>
              <w:t>扫描件且满足</w:t>
            </w:r>
            <w:proofErr w:type="gramEnd"/>
            <w:r w:rsidRPr="00CD2D08">
              <w:rPr>
                <w:rFonts w:hint="eastAsia"/>
                <w:kern w:val="0"/>
                <w:sz w:val="24"/>
                <w:szCs w:val="24"/>
              </w:rPr>
              <w:t>招标文件要求，每个合格的同时具有双证的人员得</w:t>
            </w:r>
            <w:r w:rsidRPr="00CD2D08">
              <w:rPr>
                <w:rFonts w:hint="eastAsia"/>
                <w:kern w:val="0"/>
                <w:sz w:val="24"/>
                <w:szCs w:val="24"/>
              </w:rPr>
              <w:t>1</w:t>
            </w:r>
            <w:r w:rsidRPr="00CD2D08">
              <w:rPr>
                <w:rFonts w:hint="eastAsia"/>
                <w:kern w:val="0"/>
                <w:sz w:val="24"/>
                <w:szCs w:val="24"/>
              </w:rPr>
              <w:t>分，最多</w:t>
            </w:r>
            <w:r w:rsidRPr="00CD2D08">
              <w:rPr>
                <w:rFonts w:hint="eastAsia"/>
                <w:kern w:val="0"/>
                <w:sz w:val="24"/>
                <w:szCs w:val="24"/>
              </w:rPr>
              <w:t>3</w:t>
            </w:r>
            <w:r w:rsidRPr="00CD2D08">
              <w:rPr>
                <w:rFonts w:hint="eastAsia"/>
                <w:kern w:val="0"/>
                <w:sz w:val="24"/>
                <w:szCs w:val="24"/>
              </w:rPr>
              <w:t>分；</w:t>
            </w:r>
          </w:p>
          <w:p w:rsidR="00CD2D08" w:rsidRDefault="00CD2D08" w:rsidP="00E84751">
            <w:pPr>
              <w:widowControl/>
              <w:adjustRightInd w:val="0"/>
              <w:snapToGrid w:val="0"/>
              <w:spacing w:line="360" w:lineRule="auto"/>
              <w:rPr>
                <w:kern w:val="0"/>
                <w:sz w:val="24"/>
                <w:szCs w:val="24"/>
              </w:rPr>
            </w:pPr>
            <w:r w:rsidRPr="00CD2D08">
              <w:rPr>
                <w:rFonts w:hint="eastAsia"/>
                <w:kern w:val="0"/>
                <w:sz w:val="24"/>
                <w:szCs w:val="24"/>
              </w:rPr>
              <w:t>（</w:t>
            </w:r>
            <w:r w:rsidRPr="00CD2D08">
              <w:rPr>
                <w:rFonts w:hint="eastAsia"/>
                <w:kern w:val="0"/>
                <w:sz w:val="24"/>
                <w:szCs w:val="24"/>
              </w:rPr>
              <w:t>4</w:t>
            </w:r>
            <w:r w:rsidRPr="00CD2D08">
              <w:rPr>
                <w:rFonts w:hint="eastAsia"/>
                <w:kern w:val="0"/>
                <w:sz w:val="24"/>
                <w:szCs w:val="24"/>
              </w:rPr>
              <w:t>）保洁员：提供上述保洁员（已提供（</w:t>
            </w:r>
            <w:r>
              <w:rPr>
                <w:rFonts w:hint="eastAsia"/>
                <w:kern w:val="0"/>
                <w:sz w:val="24"/>
                <w:szCs w:val="24"/>
              </w:rPr>
              <w:t>3</w:t>
            </w:r>
            <w:r w:rsidRPr="00CD2D08">
              <w:rPr>
                <w:rFonts w:hint="eastAsia"/>
                <w:kern w:val="0"/>
                <w:sz w:val="24"/>
                <w:szCs w:val="24"/>
              </w:rPr>
              <w:t>）合格证书扫描件的）开标日当月或上一月的由投标单位或其分公司缴纳社会保险证明扫描件，每个合格的人员</w:t>
            </w:r>
            <w:proofErr w:type="gramStart"/>
            <w:r w:rsidRPr="00CD2D08">
              <w:rPr>
                <w:rFonts w:hint="eastAsia"/>
                <w:kern w:val="0"/>
                <w:sz w:val="24"/>
                <w:szCs w:val="24"/>
              </w:rPr>
              <w:t>社保证明</w:t>
            </w:r>
            <w:proofErr w:type="gramEnd"/>
            <w:r w:rsidRPr="00CD2D08">
              <w:rPr>
                <w:rFonts w:hint="eastAsia"/>
                <w:kern w:val="0"/>
                <w:sz w:val="24"/>
                <w:szCs w:val="24"/>
              </w:rPr>
              <w:t>扫描件得</w:t>
            </w:r>
            <w:r w:rsidR="0015395E">
              <w:rPr>
                <w:rFonts w:hint="eastAsia"/>
                <w:kern w:val="0"/>
                <w:sz w:val="24"/>
                <w:szCs w:val="24"/>
              </w:rPr>
              <w:t>0.5</w:t>
            </w:r>
            <w:r w:rsidRPr="00CD2D08">
              <w:rPr>
                <w:rFonts w:hint="eastAsia"/>
                <w:kern w:val="0"/>
                <w:sz w:val="24"/>
                <w:szCs w:val="24"/>
              </w:rPr>
              <w:t>分，最多</w:t>
            </w:r>
            <w:r w:rsidR="0015395E">
              <w:rPr>
                <w:rFonts w:hint="eastAsia"/>
                <w:kern w:val="0"/>
                <w:sz w:val="24"/>
                <w:szCs w:val="24"/>
              </w:rPr>
              <w:t>1.5</w:t>
            </w:r>
            <w:r w:rsidRPr="00CD2D08">
              <w:rPr>
                <w:rFonts w:hint="eastAsia"/>
                <w:kern w:val="0"/>
                <w:sz w:val="24"/>
                <w:szCs w:val="24"/>
              </w:rPr>
              <w:t>分；</w:t>
            </w:r>
          </w:p>
          <w:p w:rsidR="0015395E" w:rsidRDefault="0015395E" w:rsidP="00E8475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15395E">
              <w:rPr>
                <w:rFonts w:hint="eastAsia"/>
                <w:kern w:val="0"/>
                <w:sz w:val="24"/>
                <w:szCs w:val="24"/>
              </w:rPr>
              <w:t>秩序员</w:t>
            </w:r>
            <w:r>
              <w:rPr>
                <w:rFonts w:hint="eastAsia"/>
                <w:kern w:val="0"/>
                <w:sz w:val="24"/>
                <w:szCs w:val="24"/>
              </w:rPr>
              <w:t>：</w:t>
            </w:r>
            <w:r w:rsidRPr="00CD2D08">
              <w:rPr>
                <w:rFonts w:hint="eastAsia"/>
                <w:kern w:val="0"/>
                <w:sz w:val="24"/>
                <w:szCs w:val="24"/>
              </w:rPr>
              <w:t>提供</w:t>
            </w:r>
            <w:r w:rsidRPr="0015395E">
              <w:rPr>
                <w:rFonts w:hint="eastAsia"/>
                <w:kern w:val="0"/>
                <w:sz w:val="24"/>
                <w:szCs w:val="24"/>
              </w:rPr>
              <w:t>卫生防疫部门或医疗机构颁发的健康证</w:t>
            </w:r>
            <w:r>
              <w:rPr>
                <w:rFonts w:hint="eastAsia"/>
                <w:kern w:val="0"/>
                <w:sz w:val="24"/>
                <w:szCs w:val="24"/>
              </w:rPr>
              <w:t>和</w:t>
            </w:r>
            <w:r w:rsidRPr="0015395E">
              <w:rPr>
                <w:rFonts w:hint="eastAsia"/>
                <w:kern w:val="0"/>
                <w:sz w:val="24"/>
                <w:szCs w:val="24"/>
              </w:rPr>
              <w:t>公安机关盖</w:t>
            </w:r>
            <w:r w:rsidRPr="0015395E">
              <w:rPr>
                <w:rFonts w:hint="eastAsia"/>
                <w:kern w:val="0"/>
                <w:sz w:val="24"/>
                <w:szCs w:val="24"/>
              </w:rPr>
              <w:lastRenderedPageBreak/>
              <w:t>章的《保安员证》</w:t>
            </w:r>
            <w:proofErr w:type="gramStart"/>
            <w:r w:rsidRPr="00CD2D08">
              <w:rPr>
                <w:rFonts w:hint="eastAsia"/>
                <w:kern w:val="0"/>
                <w:sz w:val="24"/>
                <w:szCs w:val="24"/>
              </w:rPr>
              <w:t>扫描件且满足</w:t>
            </w:r>
            <w:proofErr w:type="gramEnd"/>
            <w:r w:rsidRPr="00CD2D08">
              <w:rPr>
                <w:rFonts w:hint="eastAsia"/>
                <w:kern w:val="0"/>
                <w:sz w:val="24"/>
                <w:szCs w:val="24"/>
              </w:rPr>
              <w:t>招标文件要求，每个合格的同时具有双证的人员得</w:t>
            </w:r>
            <w:r w:rsidRPr="00CD2D08">
              <w:rPr>
                <w:rFonts w:hint="eastAsia"/>
                <w:kern w:val="0"/>
                <w:sz w:val="24"/>
                <w:szCs w:val="24"/>
              </w:rPr>
              <w:t>1</w:t>
            </w:r>
            <w:r w:rsidRPr="00CD2D08">
              <w:rPr>
                <w:rFonts w:hint="eastAsia"/>
                <w:kern w:val="0"/>
                <w:sz w:val="24"/>
                <w:szCs w:val="24"/>
              </w:rPr>
              <w:t>分，最多</w:t>
            </w:r>
            <w:r>
              <w:rPr>
                <w:rFonts w:hint="eastAsia"/>
                <w:kern w:val="0"/>
                <w:sz w:val="24"/>
                <w:szCs w:val="24"/>
              </w:rPr>
              <w:t>5</w:t>
            </w:r>
            <w:r w:rsidRPr="00CD2D08">
              <w:rPr>
                <w:rFonts w:hint="eastAsia"/>
                <w:kern w:val="0"/>
                <w:sz w:val="24"/>
                <w:szCs w:val="24"/>
              </w:rPr>
              <w:t>分；</w:t>
            </w:r>
          </w:p>
          <w:p w:rsidR="0015395E" w:rsidRPr="0015395E" w:rsidRDefault="0015395E" w:rsidP="00E84751">
            <w:pPr>
              <w:widowControl/>
              <w:adjustRightInd w:val="0"/>
              <w:snapToGrid w:val="0"/>
              <w:spacing w:line="360" w:lineRule="auto"/>
              <w:rPr>
                <w:color w:val="FF0000"/>
                <w:kern w:val="0"/>
                <w:sz w:val="24"/>
                <w:szCs w:val="24"/>
              </w:rPr>
            </w:pPr>
            <w:bookmarkStart w:id="11" w:name="OLE_LINK11"/>
            <w:bookmarkStart w:id="12" w:name="OLE_LINK12"/>
            <w:r w:rsidRPr="00CD2D08">
              <w:rPr>
                <w:rFonts w:hint="eastAsia"/>
                <w:kern w:val="0"/>
                <w:sz w:val="24"/>
                <w:szCs w:val="24"/>
              </w:rPr>
              <w:t>（</w:t>
            </w:r>
            <w:r>
              <w:rPr>
                <w:rFonts w:hint="eastAsia"/>
                <w:kern w:val="0"/>
                <w:sz w:val="24"/>
                <w:szCs w:val="24"/>
              </w:rPr>
              <w:t>6</w:t>
            </w:r>
            <w:r>
              <w:rPr>
                <w:rFonts w:hint="eastAsia"/>
                <w:kern w:val="0"/>
                <w:sz w:val="24"/>
                <w:szCs w:val="24"/>
              </w:rPr>
              <w:t>）</w:t>
            </w:r>
            <w:r w:rsidRPr="0015395E">
              <w:rPr>
                <w:rFonts w:hint="eastAsia"/>
                <w:kern w:val="0"/>
                <w:sz w:val="24"/>
                <w:szCs w:val="24"/>
              </w:rPr>
              <w:t>秩序员</w:t>
            </w:r>
            <w:r w:rsidRPr="00CD2D08">
              <w:rPr>
                <w:rFonts w:hint="eastAsia"/>
                <w:kern w:val="0"/>
                <w:sz w:val="24"/>
                <w:szCs w:val="24"/>
              </w:rPr>
              <w:t>：提供上述</w:t>
            </w:r>
            <w:r w:rsidRPr="0015395E">
              <w:rPr>
                <w:rFonts w:hint="eastAsia"/>
                <w:kern w:val="0"/>
                <w:sz w:val="24"/>
                <w:szCs w:val="24"/>
              </w:rPr>
              <w:t>秩序员</w:t>
            </w:r>
            <w:r w:rsidRPr="00CD2D08">
              <w:rPr>
                <w:rFonts w:hint="eastAsia"/>
                <w:kern w:val="0"/>
                <w:sz w:val="24"/>
                <w:szCs w:val="24"/>
              </w:rPr>
              <w:t>（已提供（</w:t>
            </w:r>
            <w:r>
              <w:rPr>
                <w:rFonts w:hint="eastAsia"/>
                <w:kern w:val="0"/>
                <w:sz w:val="24"/>
                <w:szCs w:val="24"/>
              </w:rPr>
              <w:t>5</w:t>
            </w:r>
            <w:r w:rsidRPr="00CD2D08">
              <w:rPr>
                <w:rFonts w:hint="eastAsia"/>
                <w:kern w:val="0"/>
                <w:sz w:val="24"/>
                <w:szCs w:val="24"/>
              </w:rPr>
              <w:t>）合格证书扫描件的）开标日当月或上一月的由投标单位或其分公司缴纳社会保险证明扫描件，每个合格的人员</w:t>
            </w:r>
            <w:proofErr w:type="gramStart"/>
            <w:r w:rsidRPr="00CD2D08">
              <w:rPr>
                <w:rFonts w:hint="eastAsia"/>
                <w:kern w:val="0"/>
                <w:sz w:val="24"/>
                <w:szCs w:val="24"/>
              </w:rPr>
              <w:t>社保证明</w:t>
            </w:r>
            <w:proofErr w:type="gramEnd"/>
            <w:r w:rsidRPr="00CD2D08">
              <w:rPr>
                <w:rFonts w:hint="eastAsia"/>
                <w:kern w:val="0"/>
                <w:sz w:val="24"/>
                <w:szCs w:val="24"/>
              </w:rPr>
              <w:t>扫描件得</w:t>
            </w:r>
            <w:r>
              <w:rPr>
                <w:rFonts w:hint="eastAsia"/>
                <w:kern w:val="0"/>
                <w:sz w:val="24"/>
                <w:szCs w:val="24"/>
              </w:rPr>
              <w:t>0.5</w:t>
            </w:r>
            <w:r w:rsidRPr="00CD2D08">
              <w:rPr>
                <w:rFonts w:hint="eastAsia"/>
                <w:kern w:val="0"/>
                <w:sz w:val="24"/>
                <w:szCs w:val="24"/>
              </w:rPr>
              <w:t>分，最多</w:t>
            </w:r>
            <w:r>
              <w:rPr>
                <w:rFonts w:hint="eastAsia"/>
                <w:kern w:val="0"/>
                <w:sz w:val="24"/>
                <w:szCs w:val="24"/>
              </w:rPr>
              <w:t>2.5</w:t>
            </w:r>
            <w:r w:rsidRPr="00CD2D08">
              <w:rPr>
                <w:rFonts w:hint="eastAsia"/>
                <w:kern w:val="0"/>
                <w:sz w:val="24"/>
                <w:szCs w:val="24"/>
              </w:rPr>
              <w:t>分；</w:t>
            </w:r>
          </w:p>
          <w:bookmarkEnd w:id="11"/>
          <w:bookmarkEnd w:id="12"/>
          <w:p w:rsidR="00924B4A" w:rsidRPr="00924B4A" w:rsidRDefault="00924B4A" w:rsidP="00924B4A">
            <w:pPr>
              <w:widowControl/>
              <w:adjustRightInd w:val="0"/>
              <w:snapToGrid w:val="0"/>
              <w:spacing w:line="360" w:lineRule="auto"/>
              <w:rPr>
                <w:kern w:val="0"/>
                <w:sz w:val="24"/>
                <w:szCs w:val="24"/>
              </w:rPr>
            </w:pPr>
            <w:r w:rsidRPr="00924B4A">
              <w:rPr>
                <w:rFonts w:hint="eastAsia"/>
                <w:kern w:val="0"/>
                <w:sz w:val="24"/>
                <w:szCs w:val="24"/>
              </w:rPr>
              <w:t>（</w:t>
            </w:r>
            <w:r w:rsidRPr="00924B4A">
              <w:rPr>
                <w:rFonts w:hint="eastAsia"/>
                <w:kern w:val="0"/>
                <w:sz w:val="24"/>
                <w:szCs w:val="24"/>
              </w:rPr>
              <w:t>7</w:t>
            </w:r>
            <w:r w:rsidRPr="00924B4A">
              <w:rPr>
                <w:rFonts w:hint="eastAsia"/>
                <w:kern w:val="0"/>
                <w:sz w:val="24"/>
                <w:szCs w:val="24"/>
              </w:rPr>
              <w:t>）</w:t>
            </w:r>
            <w:proofErr w:type="gramStart"/>
            <w:r w:rsidRPr="00924B4A">
              <w:rPr>
                <w:rFonts w:hint="eastAsia"/>
                <w:kern w:val="0"/>
                <w:sz w:val="24"/>
                <w:szCs w:val="24"/>
              </w:rPr>
              <w:t>消控室秩序员</w:t>
            </w:r>
            <w:proofErr w:type="gramEnd"/>
            <w:r w:rsidRPr="00924B4A">
              <w:rPr>
                <w:rFonts w:hint="eastAsia"/>
                <w:kern w:val="0"/>
                <w:sz w:val="24"/>
                <w:szCs w:val="24"/>
              </w:rPr>
              <w:t>：提供《职业资格证书（建（构）筑物消防员）或消防设施操作员》证书</w:t>
            </w:r>
            <w:proofErr w:type="gramStart"/>
            <w:r w:rsidRPr="00924B4A">
              <w:rPr>
                <w:rFonts w:hint="eastAsia"/>
                <w:kern w:val="0"/>
                <w:sz w:val="24"/>
                <w:szCs w:val="24"/>
              </w:rPr>
              <w:t>扫描件且满足</w:t>
            </w:r>
            <w:proofErr w:type="gramEnd"/>
            <w:r w:rsidRPr="00924B4A">
              <w:rPr>
                <w:rFonts w:hint="eastAsia"/>
                <w:kern w:val="0"/>
                <w:sz w:val="24"/>
                <w:szCs w:val="24"/>
              </w:rPr>
              <w:t>招标文件要求，每个合格的人员得</w:t>
            </w:r>
            <w:r w:rsidRPr="00924B4A">
              <w:rPr>
                <w:rFonts w:hint="eastAsia"/>
                <w:kern w:val="0"/>
                <w:sz w:val="24"/>
                <w:szCs w:val="24"/>
              </w:rPr>
              <w:t>1</w:t>
            </w:r>
            <w:r w:rsidRPr="00924B4A">
              <w:rPr>
                <w:rFonts w:hint="eastAsia"/>
                <w:kern w:val="0"/>
                <w:sz w:val="24"/>
                <w:szCs w:val="24"/>
              </w:rPr>
              <w:t>分，最多</w:t>
            </w:r>
            <w:r w:rsidRPr="00924B4A">
              <w:rPr>
                <w:rFonts w:hint="eastAsia"/>
                <w:kern w:val="0"/>
                <w:sz w:val="24"/>
                <w:szCs w:val="24"/>
              </w:rPr>
              <w:t>3</w:t>
            </w:r>
            <w:r w:rsidRPr="00924B4A">
              <w:rPr>
                <w:rFonts w:hint="eastAsia"/>
                <w:kern w:val="0"/>
                <w:sz w:val="24"/>
                <w:szCs w:val="24"/>
              </w:rPr>
              <w:t>分；</w:t>
            </w:r>
          </w:p>
          <w:p w:rsidR="00CD2D08" w:rsidRPr="009F5EE1" w:rsidRDefault="00924B4A" w:rsidP="00924B4A">
            <w:pPr>
              <w:widowControl/>
              <w:adjustRightInd w:val="0"/>
              <w:snapToGrid w:val="0"/>
              <w:spacing w:line="360" w:lineRule="auto"/>
              <w:rPr>
                <w:kern w:val="0"/>
                <w:sz w:val="24"/>
                <w:szCs w:val="24"/>
              </w:rPr>
            </w:pPr>
            <w:r w:rsidRPr="00924B4A">
              <w:rPr>
                <w:rFonts w:hint="eastAsia"/>
                <w:kern w:val="0"/>
                <w:sz w:val="24"/>
                <w:szCs w:val="24"/>
              </w:rPr>
              <w:t>（</w:t>
            </w:r>
            <w:r w:rsidRPr="00924B4A">
              <w:rPr>
                <w:rFonts w:hint="eastAsia"/>
                <w:kern w:val="0"/>
                <w:sz w:val="24"/>
                <w:szCs w:val="24"/>
              </w:rPr>
              <w:t>8</w:t>
            </w:r>
            <w:r w:rsidRPr="00924B4A">
              <w:rPr>
                <w:rFonts w:hint="eastAsia"/>
                <w:kern w:val="0"/>
                <w:sz w:val="24"/>
                <w:szCs w:val="24"/>
              </w:rPr>
              <w:t>）</w:t>
            </w:r>
            <w:proofErr w:type="gramStart"/>
            <w:r w:rsidRPr="00924B4A">
              <w:rPr>
                <w:rFonts w:hint="eastAsia"/>
                <w:kern w:val="0"/>
                <w:sz w:val="24"/>
                <w:szCs w:val="24"/>
              </w:rPr>
              <w:t>消控室秩序员</w:t>
            </w:r>
            <w:proofErr w:type="gramEnd"/>
            <w:r w:rsidRPr="00924B4A">
              <w:rPr>
                <w:rFonts w:hint="eastAsia"/>
                <w:kern w:val="0"/>
                <w:sz w:val="24"/>
                <w:szCs w:val="24"/>
              </w:rPr>
              <w:t>：提供上述</w:t>
            </w:r>
            <w:proofErr w:type="gramStart"/>
            <w:r w:rsidRPr="00924B4A">
              <w:rPr>
                <w:rFonts w:hint="eastAsia"/>
                <w:kern w:val="0"/>
                <w:sz w:val="24"/>
                <w:szCs w:val="24"/>
              </w:rPr>
              <w:t>消控室秩序员</w:t>
            </w:r>
            <w:proofErr w:type="gramEnd"/>
            <w:r w:rsidRPr="00924B4A">
              <w:rPr>
                <w:rFonts w:hint="eastAsia"/>
                <w:kern w:val="0"/>
                <w:sz w:val="24"/>
                <w:szCs w:val="24"/>
              </w:rPr>
              <w:t>（已提供（</w:t>
            </w:r>
            <w:r w:rsidRPr="00924B4A">
              <w:rPr>
                <w:rFonts w:hint="eastAsia"/>
                <w:kern w:val="0"/>
                <w:sz w:val="24"/>
                <w:szCs w:val="24"/>
              </w:rPr>
              <w:t>7</w:t>
            </w:r>
            <w:r w:rsidRPr="00924B4A">
              <w:rPr>
                <w:rFonts w:hint="eastAsia"/>
                <w:kern w:val="0"/>
                <w:sz w:val="24"/>
                <w:szCs w:val="24"/>
              </w:rPr>
              <w:t>）合格证书扫描件的）开标日当月或上一月的由投标单位或其分公司缴纳社会保险证明扫</w:t>
            </w:r>
            <w:r w:rsidRPr="009F5EE1">
              <w:rPr>
                <w:rFonts w:hint="eastAsia"/>
                <w:kern w:val="0"/>
                <w:sz w:val="24"/>
                <w:szCs w:val="24"/>
              </w:rPr>
              <w:t>描件，每个合格的人员</w:t>
            </w:r>
            <w:proofErr w:type="gramStart"/>
            <w:r w:rsidRPr="009F5EE1">
              <w:rPr>
                <w:rFonts w:hint="eastAsia"/>
                <w:kern w:val="0"/>
                <w:sz w:val="24"/>
                <w:szCs w:val="24"/>
              </w:rPr>
              <w:t>社保证明</w:t>
            </w:r>
            <w:proofErr w:type="gramEnd"/>
            <w:r w:rsidRPr="009F5EE1">
              <w:rPr>
                <w:rFonts w:hint="eastAsia"/>
                <w:kern w:val="0"/>
                <w:sz w:val="24"/>
                <w:szCs w:val="24"/>
              </w:rPr>
              <w:t>扫描件得</w:t>
            </w:r>
            <w:r w:rsidRPr="009F5EE1">
              <w:rPr>
                <w:rFonts w:hint="eastAsia"/>
                <w:kern w:val="0"/>
                <w:sz w:val="24"/>
                <w:szCs w:val="24"/>
              </w:rPr>
              <w:t>0.5</w:t>
            </w:r>
            <w:r w:rsidRPr="009F5EE1">
              <w:rPr>
                <w:rFonts w:hint="eastAsia"/>
                <w:kern w:val="0"/>
                <w:sz w:val="24"/>
                <w:szCs w:val="24"/>
              </w:rPr>
              <w:t>分，最多</w:t>
            </w:r>
            <w:r w:rsidRPr="009F5EE1">
              <w:rPr>
                <w:rFonts w:hint="eastAsia"/>
                <w:kern w:val="0"/>
                <w:sz w:val="24"/>
                <w:szCs w:val="24"/>
              </w:rPr>
              <w:t>1.5</w:t>
            </w:r>
            <w:r w:rsidRPr="009F5EE1">
              <w:rPr>
                <w:rFonts w:hint="eastAsia"/>
                <w:kern w:val="0"/>
                <w:sz w:val="24"/>
                <w:szCs w:val="24"/>
              </w:rPr>
              <w:t>分；</w:t>
            </w:r>
          </w:p>
          <w:p w:rsidR="00E84751" w:rsidRPr="009F5EE1" w:rsidRDefault="00924B4A" w:rsidP="00E84751">
            <w:pPr>
              <w:widowControl/>
              <w:adjustRightInd w:val="0"/>
              <w:snapToGrid w:val="0"/>
              <w:spacing w:line="360" w:lineRule="auto"/>
              <w:rPr>
                <w:kern w:val="0"/>
                <w:sz w:val="24"/>
                <w:szCs w:val="24"/>
              </w:rPr>
            </w:pPr>
            <w:r w:rsidRPr="009F5EE1">
              <w:rPr>
                <w:rFonts w:hint="eastAsia"/>
                <w:kern w:val="0"/>
                <w:sz w:val="24"/>
                <w:szCs w:val="24"/>
              </w:rPr>
              <w:t>（</w:t>
            </w:r>
            <w:r w:rsidRPr="009F5EE1">
              <w:rPr>
                <w:rFonts w:hint="eastAsia"/>
                <w:kern w:val="0"/>
                <w:sz w:val="24"/>
                <w:szCs w:val="24"/>
              </w:rPr>
              <w:t>9</w:t>
            </w:r>
            <w:r w:rsidRPr="009F5EE1">
              <w:rPr>
                <w:rFonts w:hint="eastAsia"/>
                <w:kern w:val="0"/>
                <w:sz w:val="24"/>
                <w:szCs w:val="24"/>
              </w:rPr>
              <w:t>）电工</w:t>
            </w:r>
            <w:r w:rsidR="00E84751" w:rsidRPr="009F5EE1">
              <w:rPr>
                <w:rFonts w:hint="eastAsia"/>
                <w:kern w:val="0"/>
                <w:sz w:val="24"/>
                <w:szCs w:val="24"/>
              </w:rPr>
              <w:t>：提供《特种作业操作证（低压电工作业）》和《特种作业操作证（高压电工作业）》证书</w:t>
            </w:r>
            <w:proofErr w:type="gramStart"/>
            <w:r w:rsidR="00E84751" w:rsidRPr="009F5EE1">
              <w:rPr>
                <w:rFonts w:hint="eastAsia"/>
                <w:kern w:val="0"/>
                <w:sz w:val="24"/>
                <w:szCs w:val="24"/>
              </w:rPr>
              <w:t>扫描件且满足</w:t>
            </w:r>
            <w:proofErr w:type="gramEnd"/>
            <w:r w:rsidR="00E84751" w:rsidRPr="009F5EE1">
              <w:rPr>
                <w:rFonts w:hint="eastAsia"/>
                <w:kern w:val="0"/>
                <w:sz w:val="24"/>
                <w:szCs w:val="24"/>
              </w:rPr>
              <w:t>招标文件要求，每个合格的同时具有双证的人员得</w:t>
            </w:r>
            <w:r w:rsidR="00E84751" w:rsidRPr="009F5EE1">
              <w:rPr>
                <w:rFonts w:hint="eastAsia"/>
                <w:kern w:val="0"/>
                <w:sz w:val="24"/>
                <w:szCs w:val="24"/>
              </w:rPr>
              <w:t>1</w:t>
            </w:r>
            <w:r w:rsidR="00E84751" w:rsidRPr="009F5EE1">
              <w:rPr>
                <w:rFonts w:hint="eastAsia"/>
                <w:kern w:val="0"/>
                <w:sz w:val="24"/>
                <w:szCs w:val="24"/>
              </w:rPr>
              <w:t>分，最多</w:t>
            </w:r>
            <w:r w:rsidRPr="009F5EE1">
              <w:rPr>
                <w:rFonts w:hint="eastAsia"/>
                <w:kern w:val="0"/>
                <w:sz w:val="24"/>
                <w:szCs w:val="24"/>
              </w:rPr>
              <w:t>1</w:t>
            </w:r>
            <w:r w:rsidR="00E84751" w:rsidRPr="009F5EE1">
              <w:rPr>
                <w:rFonts w:hint="eastAsia"/>
                <w:kern w:val="0"/>
                <w:sz w:val="24"/>
                <w:szCs w:val="24"/>
              </w:rPr>
              <w:t>分；</w:t>
            </w:r>
          </w:p>
          <w:p w:rsidR="004A2B59" w:rsidRDefault="004A2B59" w:rsidP="00E84751">
            <w:pPr>
              <w:widowControl/>
              <w:adjustRightInd w:val="0"/>
              <w:snapToGrid w:val="0"/>
              <w:spacing w:line="360" w:lineRule="auto"/>
              <w:rPr>
                <w:color w:val="FF0000"/>
                <w:kern w:val="0"/>
                <w:sz w:val="24"/>
                <w:szCs w:val="24"/>
              </w:rPr>
            </w:pPr>
            <w:r w:rsidRPr="009F5EE1">
              <w:rPr>
                <w:rFonts w:hint="eastAsia"/>
                <w:kern w:val="0"/>
                <w:sz w:val="24"/>
                <w:szCs w:val="24"/>
              </w:rPr>
              <w:t>（</w:t>
            </w:r>
            <w:r w:rsidRPr="009F5EE1">
              <w:rPr>
                <w:rFonts w:hint="eastAsia"/>
                <w:kern w:val="0"/>
                <w:sz w:val="24"/>
                <w:szCs w:val="24"/>
              </w:rPr>
              <w:t>10</w:t>
            </w:r>
            <w:r w:rsidRPr="009F5EE1">
              <w:rPr>
                <w:rFonts w:hint="eastAsia"/>
                <w:kern w:val="0"/>
                <w:sz w:val="24"/>
                <w:szCs w:val="24"/>
              </w:rPr>
              <w:t>）电工：提供上述电工（已提</w:t>
            </w:r>
            <w:r w:rsidRPr="00CD2D08">
              <w:rPr>
                <w:rFonts w:hint="eastAsia"/>
                <w:kern w:val="0"/>
                <w:sz w:val="24"/>
                <w:szCs w:val="24"/>
              </w:rPr>
              <w:t>供（</w:t>
            </w:r>
            <w:r>
              <w:rPr>
                <w:rFonts w:hint="eastAsia"/>
                <w:kern w:val="0"/>
                <w:sz w:val="24"/>
                <w:szCs w:val="24"/>
              </w:rPr>
              <w:t>9</w:t>
            </w:r>
            <w:r w:rsidRPr="00CD2D08">
              <w:rPr>
                <w:rFonts w:hint="eastAsia"/>
                <w:kern w:val="0"/>
                <w:sz w:val="24"/>
                <w:szCs w:val="24"/>
              </w:rPr>
              <w:t>）合格证书扫描件的）开标日当月或上一月的由投标单位或其分公司缴纳社会保险证明扫描件，每个合格的人员</w:t>
            </w:r>
            <w:proofErr w:type="gramStart"/>
            <w:r w:rsidRPr="00CD2D08">
              <w:rPr>
                <w:rFonts w:hint="eastAsia"/>
                <w:kern w:val="0"/>
                <w:sz w:val="24"/>
                <w:szCs w:val="24"/>
              </w:rPr>
              <w:t>社保证明</w:t>
            </w:r>
            <w:proofErr w:type="gramEnd"/>
            <w:r w:rsidRPr="00CD2D08">
              <w:rPr>
                <w:rFonts w:hint="eastAsia"/>
                <w:kern w:val="0"/>
                <w:sz w:val="24"/>
                <w:szCs w:val="24"/>
              </w:rPr>
              <w:t>扫描件得</w:t>
            </w:r>
            <w:r>
              <w:rPr>
                <w:rFonts w:hint="eastAsia"/>
                <w:kern w:val="0"/>
                <w:sz w:val="24"/>
                <w:szCs w:val="24"/>
              </w:rPr>
              <w:t>0.5</w:t>
            </w:r>
            <w:r w:rsidRPr="00CD2D08">
              <w:rPr>
                <w:rFonts w:hint="eastAsia"/>
                <w:kern w:val="0"/>
                <w:sz w:val="24"/>
                <w:szCs w:val="24"/>
              </w:rPr>
              <w:t>分，最多</w:t>
            </w:r>
            <w:r>
              <w:rPr>
                <w:rFonts w:hint="eastAsia"/>
                <w:kern w:val="0"/>
                <w:sz w:val="24"/>
                <w:szCs w:val="24"/>
              </w:rPr>
              <w:t>0.5</w:t>
            </w:r>
            <w:r w:rsidRPr="00CD2D08">
              <w:rPr>
                <w:rFonts w:hint="eastAsia"/>
                <w:kern w:val="0"/>
                <w:sz w:val="24"/>
                <w:szCs w:val="24"/>
              </w:rPr>
              <w:t>分；</w:t>
            </w:r>
          </w:p>
          <w:p w:rsidR="00E84751" w:rsidRDefault="00E84751" w:rsidP="00E84751">
            <w:pPr>
              <w:widowControl/>
              <w:adjustRightInd w:val="0"/>
              <w:snapToGrid w:val="0"/>
              <w:spacing w:line="360" w:lineRule="auto"/>
              <w:rPr>
                <w:color w:val="FF0000"/>
                <w:kern w:val="0"/>
                <w:sz w:val="24"/>
                <w:szCs w:val="24"/>
              </w:rPr>
            </w:pPr>
            <w:r w:rsidRPr="003300A6">
              <w:rPr>
                <w:rFonts w:hint="eastAsia"/>
                <w:kern w:val="0"/>
                <w:sz w:val="24"/>
                <w:szCs w:val="24"/>
              </w:rPr>
              <w:t>（</w:t>
            </w:r>
            <w:r w:rsidR="00924B4A" w:rsidRPr="003300A6">
              <w:rPr>
                <w:rFonts w:hint="eastAsia"/>
                <w:kern w:val="0"/>
                <w:sz w:val="24"/>
                <w:szCs w:val="24"/>
              </w:rPr>
              <w:t>1</w:t>
            </w:r>
            <w:r w:rsidR="003300A6" w:rsidRPr="003300A6">
              <w:rPr>
                <w:rFonts w:hint="eastAsia"/>
                <w:kern w:val="0"/>
                <w:sz w:val="24"/>
                <w:szCs w:val="24"/>
              </w:rPr>
              <w:t>1</w:t>
            </w:r>
            <w:r w:rsidRPr="003300A6">
              <w:rPr>
                <w:rFonts w:hint="eastAsia"/>
                <w:kern w:val="0"/>
                <w:sz w:val="24"/>
                <w:szCs w:val="24"/>
              </w:rPr>
              <w:t>）</w:t>
            </w:r>
            <w:r w:rsidR="003300A6" w:rsidRPr="003300A6">
              <w:rPr>
                <w:rFonts w:hint="eastAsia"/>
                <w:kern w:val="0"/>
                <w:sz w:val="24"/>
                <w:szCs w:val="24"/>
              </w:rPr>
              <w:t>综合维修工</w:t>
            </w:r>
            <w:r w:rsidR="00924B4A" w:rsidRPr="003300A6">
              <w:rPr>
                <w:rFonts w:hint="eastAsia"/>
                <w:kern w:val="0"/>
                <w:sz w:val="24"/>
                <w:szCs w:val="24"/>
              </w:rPr>
              <w:t>：</w:t>
            </w:r>
            <w:r w:rsidR="003300A6" w:rsidRPr="003300A6">
              <w:rPr>
                <w:rFonts w:hint="eastAsia"/>
                <w:kern w:val="0"/>
                <w:sz w:val="24"/>
                <w:szCs w:val="24"/>
              </w:rPr>
              <w:t>提供特种</w:t>
            </w:r>
            <w:r w:rsidR="003300A6" w:rsidRPr="00B91774">
              <w:rPr>
                <w:rFonts w:hint="eastAsia"/>
                <w:kern w:val="0"/>
                <w:sz w:val="24"/>
                <w:szCs w:val="24"/>
              </w:rPr>
              <w:t>作业操作证（低压电工作业）</w:t>
            </w:r>
            <w:proofErr w:type="gramStart"/>
            <w:r w:rsidR="003300A6" w:rsidRPr="00B91774">
              <w:rPr>
                <w:rFonts w:hint="eastAsia"/>
                <w:kern w:val="0"/>
                <w:sz w:val="24"/>
                <w:szCs w:val="24"/>
              </w:rPr>
              <w:t>》</w:t>
            </w:r>
            <w:proofErr w:type="gramEnd"/>
            <w:r w:rsidR="003300A6" w:rsidRPr="00B91774">
              <w:rPr>
                <w:rFonts w:hint="eastAsia"/>
                <w:kern w:val="0"/>
                <w:sz w:val="24"/>
                <w:szCs w:val="24"/>
              </w:rPr>
              <w:t>和</w:t>
            </w:r>
            <w:r w:rsidR="00B91774" w:rsidRPr="00B91774">
              <w:rPr>
                <w:rFonts w:hint="eastAsia"/>
                <w:kern w:val="0"/>
                <w:sz w:val="24"/>
                <w:szCs w:val="24"/>
              </w:rPr>
              <w:t>《特种作业操作（制冷与空调作业）》和《特种作业操作证（高处作业）》和《特种作业操作证（焊接与热切割作业）》</w:t>
            </w:r>
            <w:r w:rsidRPr="00B91774">
              <w:rPr>
                <w:rFonts w:hint="eastAsia"/>
                <w:kern w:val="0"/>
                <w:sz w:val="24"/>
                <w:szCs w:val="24"/>
              </w:rPr>
              <w:t>证书</w:t>
            </w:r>
            <w:proofErr w:type="gramStart"/>
            <w:r w:rsidRPr="00B91774">
              <w:rPr>
                <w:rFonts w:hint="eastAsia"/>
                <w:kern w:val="0"/>
                <w:sz w:val="24"/>
                <w:szCs w:val="24"/>
              </w:rPr>
              <w:t>扫描件且满足</w:t>
            </w:r>
            <w:proofErr w:type="gramEnd"/>
            <w:r w:rsidRPr="00B91774">
              <w:rPr>
                <w:rFonts w:hint="eastAsia"/>
                <w:kern w:val="0"/>
                <w:sz w:val="24"/>
                <w:szCs w:val="24"/>
              </w:rPr>
              <w:t>招标文件要求，每个合格的同时具有</w:t>
            </w:r>
            <w:r w:rsidR="00B91774">
              <w:rPr>
                <w:rFonts w:hint="eastAsia"/>
                <w:kern w:val="0"/>
                <w:sz w:val="24"/>
                <w:szCs w:val="24"/>
              </w:rPr>
              <w:t>四</w:t>
            </w:r>
            <w:r w:rsidRPr="00B91774">
              <w:rPr>
                <w:rFonts w:hint="eastAsia"/>
                <w:kern w:val="0"/>
                <w:sz w:val="24"/>
                <w:szCs w:val="24"/>
              </w:rPr>
              <w:t>证的人员得</w:t>
            </w:r>
            <w:r w:rsidR="00B91774">
              <w:rPr>
                <w:rFonts w:hint="eastAsia"/>
                <w:kern w:val="0"/>
                <w:sz w:val="24"/>
                <w:szCs w:val="24"/>
              </w:rPr>
              <w:t>1</w:t>
            </w:r>
            <w:r w:rsidRPr="00B91774">
              <w:rPr>
                <w:rFonts w:hint="eastAsia"/>
                <w:kern w:val="0"/>
                <w:sz w:val="24"/>
                <w:szCs w:val="24"/>
              </w:rPr>
              <w:t>分，最多</w:t>
            </w:r>
            <w:r w:rsidR="00B91774">
              <w:rPr>
                <w:rFonts w:hint="eastAsia"/>
                <w:kern w:val="0"/>
                <w:sz w:val="24"/>
                <w:szCs w:val="24"/>
              </w:rPr>
              <w:t>1</w:t>
            </w:r>
            <w:r w:rsidRPr="00B91774">
              <w:rPr>
                <w:rFonts w:hint="eastAsia"/>
                <w:kern w:val="0"/>
                <w:sz w:val="24"/>
                <w:szCs w:val="24"/>
              </w:rPr>
              <w:t>分；</w:t>
            </w:r>
          </w:p>
          <w:p w:rsidR="006021BF" w:rsidRPr="00686C6D" w:rsidRDefault="00E84751" w:rsidP="00B91774">
            <w:pPr>
              <w:widowControl/>
              <w:adjustRightInd w:val="0"/>
              <w:snapToGrid w:val="0"/>
              <w:spacing w:line="360" w:lineRule="auto"/>
              <w:rPr>
                <w:kern w:val="0"/>
                <w:sz w:val="24"/>
                <w:szCs w:val="24"/>
              </w:rPr>
            </w:pPr>
            <w:r w:rsidRPr="00686C6D">
              <w:rPr>
                <w:rFonts w:hint="eastAsia"/>
                <w:kern w:val="0"/>
                <w:sz w:val="24"/>
                <w:szCs w:val="24"/>
              </w:rPr>
              <w:t>（</w:t>
            </w:r>
            <w:r w:rsidR="00B91774" w:rsidRPr="00686C6D">
              <w:rPr>
                <w:rFonts w:hint="eastAsia"/>
                <w:kern w:val="0"/>
                <w:sz w:val="24"/>
                <w:szCs w:val="24"/>
              </w:rPr>
              <w:t>12</w:t>
            </w:r>
            <w:r w:rsidRPr="00686C6D">
              <w:rPr>
                <w:rFonts w:hint="eastAsia"/>
                <w:kern w:val="0"/>
                <w:sz w:val="24"/>
                <w:szCs w:val="24"/>
              </w:rPr>
              <w:t>）</w:t>
            </w:r>
            <w:r w:rsidR="00B91774" w:rsidRPr="00686C6D">
              <w:rPr>
                <w:rFonts w:hint="eastAsia"/>
                <w:kern w:val="0"/>
                <w:sz w:val="24"/>
                <w:szCs w:val="24"/>
              </w:rPr>
              <w:t>综合维修工</w:t>
            </w:r>
            <w:r w:rsidRPr="00686C6D">
              <w:rPr>
                <w:rFonts w:hint="eastAsia"/>
                <w:kern w:val="0"/>
                <w:sz w:val="24"/>
                <w:szCs w:val="24"/>
              </w:rPr>
              <w:t>：提供上述综合维修人员（已提供（</w:t>
            </w:r>
            <w:r w:rsidRPr="00686C6D">
              <w:rPr>
                <w:rFonts w:hint="eastAsia"/>
                <w:kern w:val="0"/>
                <w:sz w:val="24"/>
                <w:szCs w:val="24"/>
              </w:rPr>
              <w:t>1</w:t>
            </w:r>
            <w:r w:rsidR="00B91774" w:rsidRPr="00686C6D">
              <w:rPr>
                <w:rFonts w:hint="eastAsia"/>
                <w:kern w:val="0"/>
                <w:sz w:val="24"/>
                <w:szCs w:val="24"/>
              </w:rPr>
              <w:t>1</w:t>
            </w:r>
            <w:r w:rsidRPr="00686C6D">
              <w:rPr>
                <w:rFonts w:hint="eastAsia"/>
                <w:kern w:val="0"/>
                <w:sz w:val="24"/>
                <w:szCs w:val="24"/>
              </w:rPr>
              <w:t>）合格证书扫描件的）开标日当月或上一月的由投标单位或其分公司缴纳社会保险证明扫描件，每个合格的人员</w:t>
            </w:r>
            <w:proofErr w:type="gramStart"/>
            <w:r w:rsidRPr="00686C6D">
              <w:rPr>
                <w:rFonts w:hint="eastAsia"/>
                <w:kern w:val="0"/>
                <w:sz w:val="24"/>
                <w:szCs w:val="24"/>
              </w:rPr>
              <w:t>社保证明</w:t>
            </w:r>
            <w:proofErr w:type="gramEnd"/>
            <w:r w:rsidRPr="00686C6D">
              <w:rPr>
                <w:rFonts w:hint="eastAsia"/>
                <w:kern w:val="0"/>
                <w:sz w:val="24"/>
                <w:szCs w:val="24"/>
              </w:rPr>
              <w:t>扫描件得</w:t>
            </w:r>
            <w:r w:rsidRPr="00686C6D">
              <w:rPr>
                <w:rFonts w:hint="eastAsia"/>
                <w:kern w:val="0"/>
                <w:sz w:val="24"/>
                <w:szCs w:val="24"/>
              </w:rPr>
              <w:t>1</w:t>
            </w:r>
            <w:r w:rsidRPr="00686C6D">
              <w:rPr>
                <w:rFonts w:hint="eastAsia"/>
                <w:kern w:val="0"/>
                <w:sz w:val="24"/>
                <w:szCs w:val="24"/>
              </w:rPr>
              <w:t>分，最多</w:t>
            </w:r>
            <w:r w:rsidR="00B91774" w:rsidRPr="00686C6D">
              <w:rPr>
                <w:rFonts w:hint="eastAsia"/>
                <w:kern w:val="0"/>
                <w:sz w:val="24"/>
                <w:szCs w:val="24"/>
              </w:rPr>
              <w:t>1</w:t>
            </w:r>
            <w:r w:rsidRPr="00686C6D">
              <w:rPr>
                <w:rFonts w:hint="eastAsia"/>
                <w:kern w:val="0"/>
                <w:sz w:val="24"/>
                <w:szCs w:val="24"/>
              </w:rPr>
              <w:t>分</w:t>
            </w:r>
            <w:r w:rsidR="00B91774" w:rsidRPr="00686C6D">
              <w:rPr>
                <w:rFonts w:hint="eastAsia"/>
                <w:kern w:val="0"/>
                <w:sz w:val="24"/>
                <w:szCs w:val="24"/>
              </w:rPr>
              <w:t>。</w:t>
            </w:r>
          </w:p>
        </w:tc>
        <w:tc>
          <w:tcPr>
            <w:tcW w:w="1143" w:type="dxa"/>
            <w:vAlign w:val="center"/>
          </w:tcPr>
          <w:p w:rsidR="006021BF" w:rsidRPr="00E06696" w:rsidRDefault="00873081" w:rsidP="00E06696">
            <w:pPr>
              <w:widowControl/>
              <w:adjustRightInd w:val="0"/>
              <w:snapToGrid w:val="0"/>
              <w:spacing w:line="360" w:lineRule="auto"/>
              <w:jc w:val="center"/>
              <w:rPr>
                <w:kern w:val="0"/>
                <w:sz w:val="24"/>
                <w:szCs w:val="24"/>
              </w:rPr>
            </w:pPr>
            <w:r w:rsidRPr="00E06696">
              <w:rPr>
                <w:rFonts w:hint="eastAsia"/>
                <w:kern w:val="0"/>
                <w:sz w:val="24"/>
                <w:szCs w:val="24"/>
              </w:rPr>
              <w:lastRenderedPageBreak/>
              <w:t>2</w:t>
            </w:r>
            <w:r w:rsidR="00E06696" w:rsidRPr="00E06696">
              <w:rPr>
                <w:rFonts w:hint="eastAsia"/>
                <w:kern w:val="0"/>
                <w:sz w:val="24"/>
                <w:szCs w:val="24"/>
              </w:rPr>
              <w:t>2</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E06696">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E06696">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6696" w:rsidP="00615F8C">
            <w:pPr>
              <w:spacing w:line="360" w:lineRule="auto"/>
              <w:jc w:val="center"/>
              <w:rPr>
                <w:kern w:val="0"/>
                <w:sz w:val="24"/>
                <w:szCs w:val="24"/>
              </w:rPr>
            </w:pPr>
            <w:r>
              <w:rPr>
                <w:rFonts w:hint="eastAsia"/>
                <w:kern w:val="0"/>
                <w:sz w:val="24"/>
                <w:szCs w:val="24"/>
              </w:rPr>
              <w:t>3</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w:t>
            </w:r>
            <w:r w:rsidRPr="0042760F">
              <w:rPr>
                <w:rFonts w:hint="eastAsia"/>
                <w:sz w:val="24"/>
              </w:rPr>
              <w:lastRenderedPageBreak/>
              <w:t>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lastRenderedPageBreak/>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lastRenderedPageBreak/>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6801E5" w:rsidRDefault="006801E5" w:rsidP="006801E5">
      <w:pPr>
        <w:spacing w:line="360" w:lineRule="auto"/>
        <w:rPr>
          <w:b/>
          <w:sz w:val="24"/>
          <w:szCs w:val="24"/>
        </w:rPr>
      </w:pPr>
      <w:r>
        <w:rPr>
          <w:b/>
          <w:sz w:val="24"/>
          <w:szCs w:val="24"/>
        </w:rPr>
        <w:t>一、项目背景</w:t>
      </w:r>
    </w:p>
    <w:p w:rsidR="006801E5" w:rsidRDefault="006801E5" w:rsidP="006801E5">
      <w:pPr>
        <w:spacing w:line="360" w:lineRule="auto"/>
        <w:ind w:firstLineChars="200" w:firstLine="446"/>
        <w:rPr>
          <w:sz w:val="24"/>
          <w:szCs w:val="24"/>
        </w:rPr>
      </w:pPr>
      <w:r>
        <w:rPr>
          <w:rFonts w:hint="eastAsia"/>
          <w:sz w:val="24"/>
          <w:szCs w:val="24"/>
        </w:rPr>
        <w:t>滨海新区第二殡仪馆包括南区和北区，分别位于天津市滨海新区杨家泊</w:t>
      </w:r>
      <w:proofErr w:type="gramStart"/>
      <w:r>
        <w:rPr>
          <w:rFonts w:hint="eastAsia"/>
          <w:sz w:val="24"/>
          <w:szCs w:val="24"/>
        </w:rPr>
        <w:t>镇汉榆路</w:t>
      </w:r>
      <w:proofErr w:type="gramEnd"/>
      <w:r>
        <w:rPr>
          <w:rFonts w:hint="eastAsia"/>
          <w:sz w:val="24"/>
          <w:szCs w:val="24"/>
        </w:rPr>
        <w:t>150</w:t>
      </w:r>
      <w:r>
        <w:rPr>
          <w:rFonts w:hint="eastAsia"/>
          <w:sz w:val="24"/>
          <w:szCs w:val="24"/>
        </w:rPr>
        <w:t>号和天津市滨海新区杨家</w:t>
      </w:r>
      <w:proofErr w:type="gramStart"/>
      <w:r>
        <w:rPr>
          <w:rFonts w:hint="eastAsia"/>
          <w:sz w:val="24"/>
          <w:szCs w:val="24"/>
        </w:rPr>
        <w:t>泊镇魏庄</w:t>
      </w:r>
      <w:proofErr w:type="gramEnd"/>
      <w:r>
        <w:rPr>
          <w:rFonts w:hint="eastAsia"/>
          <w:sz w:val="24"/>
          <w:szCs w:val="24"/>
        </w:rPr>
        <w:t>村（殡仪馆前行</w:t>
      </w:r>
      <w:r>
        <w:rPr>
          <w:rFonts w:hint="eastAsia"/>
          <w:sz w:val="24"/>
          <w:szCs w:val="24"/>
        </w:rPr>
        <w:t>1200</w:t>
      </w:r>
      <w:r>
        <w:rPr>
          <w:rFonts w:hint="eastAsia"/>
          <w:sz w:val="24"/>
          <w:szCs w:val="24"/>
        </w:rPr>
        <w:t>米），项目占地面积</w:t>
      </w:r>
      <w:r>
        <w:rPr>
          <w:rFonts w:hint="eastAsia"/>
          <w:sz w:val="24"/>
          <w:szCs w:val="24"/>
        </w:rPr>
        <w:t>136695.63</w:t>
      </w:r>
      <w:r>
        <w:rPr>
          <w:rFonts w:hint="eastAsia"/>
          <w:sz w:val="24"/>
          <w:szCs w:val="24"/>
        </w:rPr>
        <w:t>平方米，总建筑面积</w:t>
      </w:r>
      <w:r>
        <w:rPr>
          <w:rFonts w:hint="eastAsia"/>
          <w:sz w:val="24"/>
          <w:szCs w:val="24"/>
        </w:rPr>
        <w:t>10307.65</w:t>
      </w:r>
      <w:r>
        <w:rPr>
          <w:rFonts w:hint="eastAsia"/>
          <w:sz w:val="24"/>
          <w:szCs w:val="24"/>
        </w:rPr>
        <w:t>平方米，包括业务楼、骨灰堂、祭奠区域、食堂（两层）、奉安堂（一层服务大厅、</w:t>
      </w:r>
      <w:r>
        <w:rPr>
          <w:rFonts w:hint="eastAsia"/>
          <w:sz w:val="24"/>
          <w:szCs w:val="24"/>
        </w:rPr>
        <w:t>2</w:t>
      </w:r>
      <w:r>
        <w:rPr>
          <w:rFonts w:hint="eastAsia"/>
          <w:sz w:val="24"/>
          <w:szCs w:val="24"/>
        </w:rPr>
        <w:t>至</w:t>
      </w:r>
      <w:r>
        <w:rPr>
          <w:rFonts w:hint="eastAsia"/>
          <w:sz w:val="24"/>
          <w:szCs w:val="24"/>
        </w:rPr>
        <w:t>6</w:t>
      </w:r>
      <w:r>
        <w:rPr>
          <w:rFonts w:hint="eastAsia"/>
          <w:sz w:val="24"/>
          <w:szCs w:val="24"/>
        </w:rPr>
        <w:t>层骨灰存放；含配电室、业务区、报警阀室、监控室、值班室、消防控制室、设备间、开水间等）、火化车间、骨灰楼、悼念厅（</w:t>
      </w:r>
      <w:r>
        <w:rPr>
          <w:rFonts w:hint="eastAsia"/>
          <w:sz w:val="24"/>
          <w:szCs w:val="24"/>
        </w:rPr>
        <w:t>2</w:t>
      </w:r>
      <w:r>
        <w:rPr>
          <w:rFonts w:hint="eastAsia"/>
          <w:sz w:val="24"/>
          <w:szCs w:val="24"/>
        </w:rPr>
        <w:t>层）、连廊及辅助用房（柴油发电机房、冷藏室、消毒室）、地下消防水池及泵房（负一层）、地下消防水池及泵房出地面、公共卫生间等公共服务场地及部分公墓；北区主要为公墓。</w:t>
      </w:r>
      <w:r>
        <w:rPr>
          <w:rFonts w:hint="eastAsia"/>
          <w:sz w:val="24"/>
          <w:szCs w:val="24"/>
        </w:rPr>
        <w:t xml:space="preserve"> </w:t>
      </w:r>
    </w:p>
    <w:p w:rsidR="006801E5" w:rsidRDefault="006801E5" w:rsidP="006801E5">
      <w:pPr>
        <w:spacing w:line="360" w:lineRule="auto"/>
        <w:ind w:firstLineChars="200" w:firstLine="446"/>
        <w:rPr>
          <w:sz w:val="24"/>
          <w:szCs w:val="24"/>
        </w:rPr>
      </w:pPr>
      <w:r>
        <w:rPr>
          <w:rFonts w:hint="eastAsia"/>
          <w:sz w:val="24"/>
          <w:szCs w:val="24"/>
        </w:rPr>
        <w:t>滨海新区第二殡仪馆、</w:t>
      </w:r>
      <w:proofErr w:type="gramStart"/>
      <w:r>
        <w:rPr>
          <w:rFonts w:hint="eastAsia"/>
          <w:sz w:val="24"/>
          <w:szCs w:val="24"/>
        </w:rPr>
        <w:t>逸安园公墓</w:t>
      </w:r>
      <w:proofErr w:type="gramEnd"/>
      <w:r>
        <w:rPr>
          <w:rFonts w:hint="eastAsia"/>
          <w:sz w:val="24"/>
          <w:szCs w:val="24"/>
        </w:rPr>
        <w:t>内的绿化管养（管养面积约</w:t>
      </w:r>
      <w:r>
        <w:rPr>
          <w:rFonts w:hint="eastAsia"/>
          <w:sz w:val="24"/>
          <w:szCs w:val="24"/>
        </w:rPr>
        <w:t>3</w:t>
      </w:r>
      <w:r>
        <w:rPr>
          <w:rFonts w:hint="eastAsia"/>
          <w:sz w:val="24"/>
          <w:szCs w:val="24"/>
        </w:rPr>
        <w:t>万平方米）和清除</w:t>
      </w:r>
      <w:proofErr w:type="gramStart"/>
      <w:r>
        <w:rPr>
          <w:rFonts w:hint="eastAsia"/>
          <w:sz w:val="24"/>
          <w:szCs w:val="24"/>
        </w:rPr>
        <w:t>逸安园</w:t>
      </w:r>
      <w:proofErr w:type="gramEnd"/>
      <w:r>
        <w:rPr>
          <w:rFonts w:hint="eastAsia"/>
          <w:sz w:val="24"/>
          <w:szCs w:val="24"/>
        </w:rPr>
        <w:t>大门口内主路两旁杂草（含主路两侧元宝湖、如意河周边芦苇）。</w:t>
      </w:r>
    </w:p>
    <w:p w:rsidR="006801E5" w:rsidRDefault="006801E5" w:rsidP="006801E5">
      <w:pPr>
        <w:spacing w:line="360" w:lineRule="auto"/>
        <w:ind w:firstLineChars="200" w:firstLine="446"/>
        <w:rPr>
          <w:sz w:val="24"/>
          <w:szCs w:val="24"/>
        </w:rPr>
      </w:pPr>
      <w:r>
        <w:rPr>
          <w:rFonts w:hint="eastAsia"/>
          <w:sz w:val="24"/>
          <w:szCs w:val="24"/>
        </w:rPr>
        <w:t>项目服务范围包括：滨海新区第二殡仪馆建筑范围内包括生活区、业务大厅、追悼厅、火化车间、骨灰存放楼、停车场及墓区，提供</w:t>
      </w:r>
      <w:proofErr w:type="gramStart"/>
      <w:r>
        <w:rPr>
          <w:rFonts w:hint="eastAsia"/>
          <w:sz w:val="24"/>
          <w:szCs w:val="24"/>
        </w:rPr>
        <w:t>楼宇建</w:t>
      </w:r>
      <w:proofErr w:type="gramEnd"/>
      <w:r>
        <w:rPr>
          <w:rFonts w:hint="eastAsia"/>
          <w:sz w:val="24"/>
          <w:szCs w:val="24"/>
        </w:rPr>
        <w:t>构筑物及设施设备巡检维修服务、环境清洁保洁服务、公共秩序维护服务、绿化养护服务、客户服务、餐饮服务、骨灰楼存放接待及其他殡仪服务。</w:t>
      </w:r>
    </w:p>
    <w:p w:rsidR="00577B4C" w:rsidRPr="0042760F" w:rsidRDefault="006801E5" w:rsidP="006801E5">
      <w:pPr>
        <w:widowControl/>
        <w:jc w:val="left"/>
        <w:rPr>
          <w:sz w:val="24"/>
        </w:rPr>
      </w:pPr>
      <w:r>
        <w:rPr>
          <w:rFonts w:hint="eastAsia"/>
          <w:sz w:val="24"/>
          <w:szCs w:val="24"/>
        </w:rPr>
        <w:t>鉴于项目服务合同即将到期的实际情况，现经研究决定，拟公开选聘物业管理服务供应商。</w:t>
      </w:r>
    </w:p>
    <w:p w:rsidR="006801E5" w:rsidRDefault="003A2FCD" w:rsidP="006801E5">
      <w:pPr>
        <w:widowControl/>
        <w:ind w:firstLineChars="196" w:firstLine="437"/>
        <w:jc w:val="left"/>
        <w:rPr>
          <w:sz w:val="24"/>
        </w:rPr>
      </w:pPr>
      <w:r w:rsidRPr="009E1C2A">
        <w:rPr>
          <w:rFonts w:hint="eastAsia"/>
          <w:sz w:val="24"/>
        </w:rPr>
        <w:t>本项目</w:t>
      </w:r>
      <w:r w:rsidR="00745163" w:rsidRPr="009E1C2A">
        <w:rPr>
          <w:rFonts w:hint="eastAsia"/>
          <w:sz w:val="24"/>
        </w:rPr>
        <w:t>所属</w:t>
      </w:r>
      <w:r w:rsidRPr="009E1C2A">
        <w:rPr>
          <w:rFonts w:hint="eastAsia"/>
          <w:sz w:val="24"/>
        </w:rPr>
        <w:t>行业</w:t>
      </w:r>
      <w:r w:rsidR="00745163" w:rsidRPr="009E1C2A">
        <w:rPr>
          <w:rFonts w:hint="eastAsia"/>
          <w:sz w:val="24"/>
        </w:rPr>
        <w:t>：</w:t>
      </w:r>
      <w:r w:rsidR="009E1C2A" w:rsidRPr="009E1C2A">
        <w:rPr>
          <w:rFonts w:hint="eastAsia"/>
          <w:sz w:val="24"/>
        </w:rPr>
        <w:t>物业管理</w:t>
      </w:r>
    </w:p>
    <w:p w:rsidR="00D502F5" w:rsidRPr="00D502F5" w:rsidRDefault="00D502F5" w:rsidP="00D502F5">
      <w:pPr>
        <w:spacing w:line="360" w:lineRule="auto"/>
        <w:rPr>
          <w:b/>
          <w:kern w:val="0"/>
          <w:sz w:val="24"/>
          <w:szCs w:val="24"/>
        </w:rPr>
      </w:pPr>
      <w:r>
        <w:rPr>
          <w:rFonts w:hint="eastAsia"/>
          <w:b/>
          <w:kern w:val="0"/>
          <w:sz w:val="24"/>
          <w:szCs w:val="24"/>
        </w:rPr>
        <w:t>二</w:t>
      </w:r>
      <w:r w:rsidRPr="00D502F5">
        <w:rPr>
          <w:b/>
          <w:kern w:val="0"/>
          <w:sz w:val="24"/>
          <w:szCs w:val="24"/>
        </w:rPr>
        <w:t>、物业投入人员岗位及每个岗位的需要人数</w:t>
      </w:r>
    </w:p>
    <w:tbl>
      <w:tblPr>
        <w:tblW w:w="93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765"/>
        <w:gridCol w:w="1376"/>
        <w:gridCol w:w="765"/>
        <w:gridCol w:w="3697"/>
        <w:gridCol w:w="1195"/>
        <w:gridCol w:w="1521"/>
      </w:tblGrid>
      <w:tr w:rsidR="00D502F5" w:rsidRPr="00D502F5" w:rsidTr="0030025E">
        <w:trPr>
          <w:trHeight w:val="454"/>
          <w:jc w:val="center"/>
        </w:trPr>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
                <w:bCs/>
                <w:kern w:val="0"/>
                <w:szCs w:val="21"/>
              </w:rPr>
            </w:pPr>
            <w:r w:rsidRPr="00D502F5">
              <w:rPr>
                <w:rFonts w:ascii="仿宋" w:eastAsia="仿宋" w:hAnsi="仿宋" w:cstheme="minorBidi" w:hint="eastAsia"/>
                <w:b/>
                <w:bCs/>
                <w:kern w:val="0"/>
                <w:szCs w:val="21"/>
              </w:rPr>
              <w:t>序号</w:t>
            </w:r>
          </w:p>
        </w:tc>
        <w:tc>
          <w:tcPr>
            <w:tcW w:w="1376"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
                <w:bCs/>
                <w:kern w:val="0"/>
                <w:szCs w:val="21"/>
              </w:rPr>
            </w:pPr>
            <w:r w:rsidRPr="00D502F5">
              <w:rPr>
                <w:rFonts w:ascii="仿宋" w:eastAsia="仿宋" w:hAnsi="仿宋" w:cstheme="minorBidi" w:hint="eastAsia"/>
                <w:b/>
                <w:bCs/>
                <w:kern w:val="0"/>
                <w:szCs w:val="21"/>
              </w:rPr>
              <w:t>岗位名称</w:t>
            </w:r>
          </w:p>
        </w:tc>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
                <w:bCs/>
                <w:kern w:val="0"/>
                <w:szCs w:val="21"/>
              </w:rPr>
            </w:pPr>
            <w:r w:rsidRPr="00D502F5">
              <w:rPr>
                <w:rFonts w:ascii="仿宋" w:eastAsia="仿宋" w:hAnsi="仿宋" w:cstheme="minorBidi" w:hint="eastAsia"/>
                <w:b/>
                <w:bCs/>
                <w:kern w:val="0"/>
                <w:szCs w:val="21"/>
              </w:rPr>
              <w:t>配置人数</w:t>
            </w:r>
          </w:p>
        </w:tc>
        <w:tc>
          <w:tcPr>
            <w:tcW w:w="3697"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
                <w:bCs/>
                <w:kern w:val="0"/>
                <w:szCs w:val="21"/>
              </w:rPr>
            </w:pPr>
            <w:r w:rsidRPr="00D502F5">
              <w:rPr>
                <w:rFonts w:ascii="仿宋" w:eastAsia="仿宋" w:hAnsi="仿宋" w:cstheme="minorBidi" w:hint="eastAsia"/>
                <w:b/>
                <w:bCs/>
                <w:kern w:val="0"/>
                <w:szCs w:val="21"/>
              </w:rPr>
              <w:t>要求</w:t>
            </w:r>
          </w:p>
        </w:tc>
        <w:tc>
          <w:tcPr>
            <w:tcW w:w="119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
                <w:bCs/>
                <w:kern w:val="0"/>
                <w:szCs w:val="21"/>
              </w:rPr>
            </w:pPr>
            <w:r w:rsidRPr="00D502F5">
              <w:rPr>
                <w:rFonts w:ascii="仿宋" w:eastAsia="仿宋" w:hAnsi="仿宋" w:cstheme="minorBidi" w:hint="eastAsia"/>
                <w:b/>
                <w:bCs/>
                <w:kern w:val="0"/>
                <w:szCs w:val="21"/>
              </w:rPr>
              <w:t>是否接受退休人员</w:t>
            </w:r>
          </w:p>
        </w:tc>
        <w:tc>
          <w:tcPr>
            <w:tcW w:w="1521"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
                <w:bCs/>
                <w:kern w:val="0"/>
                <w:szCs w:val="21"/>
              </w:rPr>
            </w:pPr>
            <w:r w:rsidRPr="00D502F5">
              <w:rPr>
                <w:rFonts w:ascii="仿宋" w:eastAsia="仿宋" w:hAnsi="仿宋" w:cstheme="minorBidi" w:hint="eastAsia"/>
                <w:b/>
                <w:bCs/>
                <w:kern w:val="0"/>
                <w:szCs w:val="21"/>
              </w:rPr>
              <w:t>工作时间</w:t>
            </w:r>
          </w:p>
        </w:tc>
      </w:tr>
      <w:tr w:rsidR="00D502F5" w:rsidRPr="00D502F5" w:rsidTr="0030025E">
        <w:trPr>
          <w:trHeight w:val="454"/>
          <w:jc w:val="center"/>
        </w:trPr>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theme="minorBidi" w:hint="eastAsia"/>
                <w:kern w:val="0"/>
                <w:szCs w:val="21"/>
              </w:rPr>
              <w:t>1</w:t>
            </w:r>
          </w:p>
        </w:tc>
        <w:tc>
          <w:tcPr>
            <w:tcW w:w="1376"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宋体" w:hint="eastAsia"/>
                <w:kern w:val="0"/>
                <w:szCs w:val="21"/>
              </w:rPr>
              <w:t>项目经理</w:t>
            </w:r>
          </w:p>
        </w:tc>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宋体" w:hint="eastAsia"/>
                <w:kern w:val="0"/>
                <w:szCs w:val="21"/>
              </w:rPr>
              <w:t>1</w:t>
            </w:r>
          </w:p>
        </w:tc>
        <w:tc>
          <w:tcPr>
            <w:tcW w:w="3697" w:type="dxa"/>
            <w:vAlign w:val="center"/>
          </w:tcPr>
          <w:p w:rsidR="00D502F5" w:rsidRPr="00D502F5" w:rsidRDefault="00D502F5" w:rsidP="00D502F5">
            <w:pPr>
              <w:widowControl/>
              <w:adjustRightInd w:val="0"/>
              <w:snapToGrid w:val="0"/>
              <w:spacing w:line="380" w:lineRule="exact"/>
              <w:jc w:val="left"/>
              <w:rPr>
                <w:rFonts w:ascii="仿宋" w:eastAsia="仿宋" w:hAnsi="仿宋" w:cstheme="minorBidi"/>
                <w:bCs/>
                <w:kern w:val="0"/>
                <w:szCs w:val="21"/>
              </w:rPr>
            </w:pPr>
            <w:r w:rsidRPr="00D502F5">
              <w:rPr>
                <w:rFonts w:ascii="仿宋" w:eastAsia="仿宋" w:hAnsi="仿宋" w:cstheme="minorBidi" w:hint="eastAsia"/>
                <w:bCs/>
                <w:kern w:val="0"/>
                <w:szCs w:val="21"/>
              </w:rPr>
              <w:t>学历本科以上，50岁以下；身体健康；有同岗位工作经验。</w:t>
            </w:r>
          </w:p>
        </w:tc>
        <w:tc>
          <w:tcPr>
            <w:tcW w:w="119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bCs/>
                <w:kern w:val="0"/>
                <w:szCs w:val="21"/>
              </w:rPr>
              <w:t>否</w:t>
            </w:r>
          </w:p>
        </w:tc>
        <w:tc>
          <w:tcPr>
            <w:tcW w:w="1521"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bCs/>
                <w:kern w:val="0"/>
                <w:szCs w:val="21"/>
              </w:rPr>
              <w:t>每日8小时</w:t>
            </w:r>
          </w:p>
        </w:tc>
      </w:tr>
      <w:tr w:rsidR="00D502F5" w:rsidRPr="00D502F5" w:rsidTr="0030025E">
        <w:trPr>
          <w:trHeight w:val="454"/>
          <w:jc w:val="center"/>
        </w:trPr>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theme="minorBidi" w:hint="eastAsia"/>
                <w:kern w:val="0"/>
                <w:szCs w:val="21"/>
              </w:rPr>
              <w:t>2</w:t>
            </w:r>
          </w:p>
        </w:tc>
        <w:tc>
          <w:tcPr>
            <w:tcW w:w="1376"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宋体" w:hint="eastAsia"/>
                <w:kern w:val="0"/>
                <w:szCs w:val="21"/>
              </w:rPr>
              <w:t>安全主管</w:t>
            </w:r>
          </w:p>
        </w:tc>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宋体" w:hint="eastAsia"/>
                <w:kern w:val="0"/>
                <w:szCs w:val="21"/>
              </w:rPr>
              <w:t>1</w:t>
            </w:r>
          </w:p>
        </w:tc>
        <w:tc>
          <w:tcPr>
            <w:tcW w:w="3697" w:type="dxa"/>
            <w:vAlign w:val="center"/>
          </w:tcPr>
          <w:p w:rsidR="00D502F5" w:rsidRPr="00D502F5" w:rsidRDefault="00D502F5" w:rsidP="00D502F5">
            <w:pPr>
              <w:widowControl/>
              <w:adjustRightInd w:val="0"/>
              <w:snapToGrid w:val="0"/>
              <w:spacing w:line="380" w:lineRule="exact"/>
              <w:jc w:val="left"/>
              <w:rPr>
                <w:rFonts w:ascii="仿宋" w:eastAsia="仿宋" w:hAnsi="仿宋" w:cstheme="minorBidi"/>
                <w:bCs/>
                <w:kern w:val="0"/>
                <w:szCs w:val="21"/>
              </w:rPr>
            </w:pPr>
            <w:r w:rsidRPr="00D502F5">
              <w:rPr>
                <w:rFonts w:ascii="仿宋" w:eastAsia="仿宋" w:hAnsi="仿宋" w:cstheme="minorBidi" w:hint="eastAsia"/>
                <w:bCs/>
                <w:kern w:val="0"/>
                <w:szCs w:val="21"/>
              </w:rPr>
              <w:t>40周岁以下，本科及以上学历，持人力资源和社会保障部人事考试中心颁发的中级</w:t>
            </w:r>
            <w:r w:rsidRPr="00D502F5">
              <w:rPr>
                <w:rFonts w:ascii="仿宋" w:eastAsia="仿宋" w:hAnsi="仿宋" w:cstheme="minorBidi" w:hint="eastAsia"/>
                <w:bCs/>
                <w:kern w:val="0"/>
                <w:szCs w:val="21"/>
              </w:rPr>
              <w:lastRenderedPageBreak/>
              <w:t>注册安全工程师（其他安全专业）职业资格证书，有同岗位工作经验。</w:t>
            </w:r>
          </w:p>
        </w:tc>
        <w:tc>
          <w:tcPr>
            <w:tcW w:w="119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bCs/>
                <w:kern w:val="0"/>
                <w:szCs w:val="21"/>
              </w:rPr>
              <w:lastRenderedPageBreak/>
              <w:t>否</w:t>
            </w:r>
          </w:p>
        </w:tc>
        <w:tc>
          <w:tcPr>
            <w:tcW w:w="1521"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bCs/>
                <w:kern w:val="0"/>
                <w:szCs w:val="21"/>
              </w:rPr>
              <w:t>每日8小时</w:t>
            </w:r>
          </w:p>
        </w:tc>
      </w:tr>
      <w:tr w:rsidR="00D502F5" w:rsidRPr="00D502F5" w:rsidTr="0030025E">
        <w:trPr>
          <w:trHeight w:val="454"/>
          <w:jc w:val="center"/>
        </w:trPr>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宋体" w:hint="eastAsia"/>
                <w:kern w:val="0"/>
                <w:szCs w:val="21"/>
              </w:rPr>
              <w:lastRenderedPageBreak/>
              <w:t>3</w:t>
            </w:r>
          </w:p>
        </w:tc>
        <w:tc>
          <w:tcPr>
            <w:tcW w:w="1376"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宋体" w:hint="eastAsia"/>
                <w:kern w:val="0"/>
                <w:szCs w:val="21"/>
              </w:rPr>
              <w:t>保洁员</w:t>
            </w:r>
          </w:p>
        </w:tc>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宋体" w:hint="eastAsia"/>
                <w:kern w:val="0"/>
                <w:szCs w:val="21"/>
              </w:rPr>
              <w:t>5</w:t>
            </w:r>
          </w:p>
        </w:tc>
        <w:tc>
          <w:tcPr>
            <w:tcW w:w="3697" w:type="dxa"/>
            <w:vAlign w:val="center"/>
          </w:tcPr>
          <w:p w:rsidR="00D502F5" w:rsidRPr="00D502F5" w:rsidRDefault="00D502F5" w:rsidP="00D502F5">
            <w:pPr>
              <w:widowControl/>
              <w:adjustRightInd w:val="0"/>
              <w:snapToGrid w:val="0"/>
              <w:spacing w:line="380" w:lineRule="exact"/>
              <w:jc w:val="left"/>
              <w:rPr>
                <w:rFonts w:ascii="仿宋" w:eastAsia="仿宋" w:hAnsi="仿宋" w:cstheme="minorBidi"/>
                <w:bCs/>
                <w:kern w:val="0"/>
                <w:szCs w:val="21"/>
              </w:rPr>
            </w:pPr>
            <w:r w:rsidRPr="00D502F5">
              <w:rPr>
                <w:rFonts w:ascii="仿宋" w:eastAsia="仿宋" w:hAnsi="仿宋" w:cstheme="minorBidi" w:hint="eastAsia"/>
                <w:bCs/>
                <w:kern w:val="0"/>
                <w:szCs w:val="21"/>
              </w:rPr>
              <w:t>身体健康；至少3人同时持有《特种作业操作证（高处作业）》和天津市病媒生物防制培训证书；同岗位工作经验。</w:t>
            </w:r>
          </w:p>
        </w:tc>
        <w:tc>
          <w:tcPr>
            <w:tcW w:w="119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bCs/>
                <w:kern w:val="0"/>
                <w:szCs w:val="21"/>
              </w:rPr>
              <w:t>是（最多接受2名退休人员）</w:t>
            </w:r>
          </w:p>
        </w:tc>
        <w:tc>
          <w:tcPr>
            <w:tcW w:w="1521"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bCs/>
                <w:szCs w:val="21"/>
              </w:rPr>
              <w:t>每日8小时</w:t>
            </w:r>
          </w:p>
        </w:tc>
      </w:tr>
      <w:tr w:rsidR="00D502F5" w:rsidRPr="00D502F5" w:rsidTr="0030025E">
        <w:trPr>
          <w:trHeight w:val="454"/>
          <w:jc w:val="center"/>
        </w:trPr>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kern w:val="0"/>
                <w:szCs w:val="21"/>
              </w:rPr>
            </w:pPr>
            <w:r w:rsidRPr="00D502F5">
              <w:rPr>
                <w:rFonts w:ascii="仿宋" w:eastAsia="仿宋" w:hAnsi="仿宋" w:cstheme="minorBidi" w:hint="eastAsia"/>
                <w:kern w:val="0"/>
                <w:szCs w:val="21"/>
              </w:rPr>
              <w:t>4</w:t>
            </w:r>
          </w:p>
        </w:tc>
        <w:tc>
          <w:tcPr>
            <w:tcW w:w="1376"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proofErr w:type="gramStart"/>
            <w:r w:rsidRPr="00D502F5">
              <w:rPr>
                <w:rFonts w:ascii="仿宋" w:eastAsia="仿宋" w:hAnsi="仿宋" w:cs="宋体" w:hint="eastAsia"/>
                <w:kern w:val="0"/>
                <w:szCs w:val="21"/>
              </w:rPr>
              <w:t>秩序员</w:t>
            </w:r>
            <w:proofErr w:type="gramEnd"/>
          </w:p>
        </w:tc>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宋体" w:hint="eastAsia"/>
                <w:kern w:val="0"/>
                <w:szCs w:val="21"/>
              </w:rPr>
              <w:t>12</w:t>
            </w:r>
          </w:p>
        </w:tc>
        <w:tc>
          <w:tcPr>
            <w:tcW w:w="3697" w:type="dxa"/>
            <w:vAlign w:val="center"/>
          </w:tcPr>
          <w:p w:rsidR="00D502F5" w:rsidRPr="00D502F5" w:rsidRDefault="00D502F5" w:rsidP="00D502F5">
            <w:pPr>
              <w:widowControl/>
              <w:adjustRightInd w:val="0"/>
              <w:snapToGrid w:val="0"/>
              <w:spacing w:line="380" w:lineRule="exact"/>
              <w:jc w:val="left"/>
              <w:rPr>
                <w:rFonts w:ascii="仿宋" w:eastAsia="仿宋" w:hAnsi="仿宋" w:cstheme="minorBidi"/>
                <w:bCs/>
                <w:kern w:val="0"/>
                <w:szCs w:val="21"/>
              </w:rPr>
            </w:pPr>
            <w:r w:rsidRPr="00D502F5">
              <w:rPr>
                <w:rFonts w:ascii="仿宋" w:eastAsia="仿宋" w:hAnsi="仿宋" w:cstheme="minorBidi" w:hint="eastAsia"/>
                <w:szCs w:val="21"/>
              </w:rPr>
              <w:t>年龄60周岁或以下，男性，无犯罪记录，有相关工作经验。持卫生防疫部门或医疗机构颁发的健康证明，公安机关盖章的《保安员证》。</w:t>
            </w:r>
          </w:p>
        </w:tc>
        <w:tc>
          <w:tcPr>
            <w:tcW w:w="119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bCs/>
                <w:kern w:val="0"/>
                <w:szCs w:val="21"/>
              </w:rPr>
              <w:t>否</w:t>
            </w:r>
          </w:p>
        </w:tc>
        <w:tc>
          <w:tcPr>
            <w:tcW w:w="1521" w:type="dxa"/>
            <w:vAlign w:val="center"/>
          </w:tcPr>
          <w:p w:rsidR="00D502F5" w:rsidRPr="00D502F5" w:rsidRDefault="00D502F5" w:rsidP="00D502F5">
            <w:pPr>
              <w:spacing w:line="380" w:lineRule="exact"/>
              <w:rPr>
                <w:rFonts w:ascii="仿宋" w:eastAsia="仿宋" w:hAnsi="仿宋" w:cstheme="minorBidi"/>
                <w:bCs/>
                <w:kern w:val="0"/>
                <w:szCs w:val="21"/>
              </w:rPr>
            </w:pPr>
            <w:r w:rsidRPr="00D502F5">
              <w:rPr>
                <w:rFonts w:ascii="仿宋" w:eastAsia="仿宋" w:hAnsi="仿宋" w:cstheme="minorBidi" w:hint="eastAsia"/>
                <w:szCs w:val="21"/>
              </w:rPr>
              <w:t>24小时值守</w:t>
            </w:r>
          </w:p>
        </w:tc>
      </w:tr>
      <w:tr w:rsidR="00D502F5" w:rsidRPr="00D502F5" w:rsidTr="0030025E">
        <w:trPr>
          <w:trHeight w:val="454"/>
          <w:jc w:val="center"/>
        </w:trPr>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kern w:val="0"/>
                <w:szCs w:val="21"/>
              </w:rPr>
            </w:pPr>
            <w:r w:rsidRPr="00D502F5">
              <w:rPr>
                <w:rFonts w:ascii="仿宋" w:eastAsia="仿宋" w:hAnsi="仿宋" w:cstheme="minorBidi" w:hint="eastAsia"/>
                <w:kern w:val="0"/>
                <w:szCs w:val="21"/>
              </w:rPr>
              <w:t>5</w:t>
            </w:r>
          </w:p>
        </w:tc>
        <w:tc>
          <w:tcPr>
            <w:tcW w:w="1376"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宋体" w:hint="eastAsia"/>
                <w:kern w:val="0"/>
                <w:szCs w:val="21"/>
              </w:rPr>
              <w:t>库管</w:t>
            </w:r>
          </w:p>
        </w:tc>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宋体" w:hint="eastAsia"/>
                <w:kern w:val="0"/>
                <w:szCs w:val="21"/>
              </w:rPr>
              <w:t>1</w:t>
            </w:r>
          </w:p>
        </w:tc>
        <w:tc>
          <w:tcPr>
            <w:tcW w:w="3697" w:type="dxa"/>
            <w:vAlign w:val="center"/>
          </w:tcPr>
          <w:p w:rsidR="00D502F5" w:rsidRPr="00D502F5" w:rsidRDefault="00D502F5" w:rsidP="00D502F5">
            <w:pPr>
              <w:widowControl/>
              <w:adjustRightInd w:val="0"/>
              <w:snapToGrid w:val="0"/>
              <w:spacing w:line="380" w:lineRule="exact"/>
              <w:jc w:val="left"/>
              <w:rPr>
                <w:rFonts w:ascii="仿宋" w:eastAsia="仿宋" w:hAnsi="仿宋" w:cstheme="minorBidi"/>
                <w:szCs w:val="21"/>
              </w:rPr>
            </w:pPr>
            <w:r w:rsidRPr="00D502F5">
              <w:rPr>
                <w:rFonts w:ascii="仿宋" w:eastAsia="仿宋" w:hAnsi="仿宋" w:cstheme="minorBidi" w:hint="eastAsia"/>
                <w:szCs w:val="21"/>
              </w:rPr>
              <w:t>年龄35周岁以下，大专或以上学历，五官端正有1年以上工作经验。可进行殡仪服务引导，存放业务引导及咨询解释服务。</w:t>
            </w:r>
          </w:p>
        </w:tc>
        <w:tc>
          <w:tcPr>
            <w:tcW w:w="119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bCs/>
                <w:kern w:val="0"/>
                <w:szCs w:val="21"/>
              </w:rPr>
              <w:t>否</w:t>
            </w:r>
          </w:p>
        </w:tc>
        <w:tc>
          <w:tcPr>
            <w:tcW w:w="1521"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bCs/>
                <w:szCs w:val="21"/>
              </w:rPr>
              <w:t>每日8小时</w:t>
            </w:r>
          </w:p>
        </w:tc>
      </w:tr>
      <w:tr w:rsidR="00D502F5" w:rsidRPr="00D502F5" w:rsidTr="0030025E">
        <w:trPr>
          <w:trHeight w:val="454"/>
          <w:jc w:val="center"/>
        </w:trPr>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kern w:val="0"/>
                <w:szCs w:val="21"/>
              </w:rPr>
            </w:pPr>
            <w:r w:rsidRPr="00D502F5">
              <w:rPr>
                <w:rFonts w:ascii="仿宋" w:eastAsia="仿宋" w:hAnsi="仿宋" w:cstheme="minorBidi" w:hint="eastAsia"/>
                <w:szCs w:val="21"/>
              </w:rPr>
              <w:t>7</w:t>
            </w:r>
          </w:p>
        </w:tc>
        <w:tc>
          <w:tcPr>
            <w:tcW w:w="1376"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proofErr w:type="gramStart"/>
            <w:r w:rsidRPr="00D502F5">
              <w:rPr>
                <w:rFonts w:ascii="仿宋" w:eastAsia="仿宋" w:hAnsi="仿宋" w:cstheme="minorBidi" w:hint="eastAsia"/>
                <w:color w:val="000000"/>
                <w:szCs w:val="21"/>
              </w:rPr>
              <w:t>消控岗秩序员</w:t>
            </w:r>
            <w:proofErr w:type="gramEnd"/>
          </w:p>
        </w:tc>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theme="minorBidi" w:hint="eastAsia"/>
                <w:color w:val="000000"/>
                <w:szCs w:val="21"/>
              </w:rPr>
              <w:t>6</w:t>
            </w:r>
          </w:p>
        </w:tc>
        <w:tc>
          <w:tcPr>
            <w:tcW w:w="3697" w:type="dxa"/>
            <w:vAlign w:val="center"/>
          </w:tcPr>
          <w:p w:rsidR="00D502F5" w:rsidRPr="00D502F5" w:rsidRDefault="00D502F5" w:rsidP="00D502F5">
            <w:pPr>
              <w:widowControl/>
              <w:adjustRightInd w:val="0"/>
              <w:snapToGrid w:val="0"/>
              <w:spacing w:line="380" w:lineRule="exact"/>
              <w:jc w:val="left"/>
              <w:rPr>
                <w:rFonts w:ascii="仿宋" w:eastAsia="仿宋" w:hAnsi="仿宋" w:cstheme="minorBidi"/>
                <w:szCs w:val="21"/>
              </w:rPr>
            </w:pPr>
            <w:r w:rsidRPr="00D502F5">
              <w:rPr>
                <w:rFonts w:ascii="仿宋" w:eastAsia="仿宋" w:hAnsi="仿宋" w:cstheme="minorBidi" w:hint="eastAsia"/>
                <w:szCs w:val="22"/>
              </w:rPr>
              <w:t>年龄</w:t>
            </w:r>
            <w:r w:rsidRPr="00D502F5">
              <w:rPr>
                <w:rFonts w:ascii="仿宋" w:eastAsia="仿宋" w:hAnsi="仿宋" w:cstheme="minorBidi" w:hint="eastAsia"/>
                <w:kern w:val="0"/>
                <w:szCs w:val="22"/>
              </w:rPr>
              <w:t>50周岁以下，具备职业资格证书《建（构）筑物消防员》或《消防设施操作员》证书</w:t>
            </w:r>
          </w:p>
        </w:tc>
        <w:tc>
          <w:tcPr>
            <w:tcW w:w="119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szCs w:val="21"/>
              </w:rPr>
              <w:t>否</w:t>
            </w:r>
          </w:p>
        </w:tc>
        <w:tc>
          <w:tcPr>
            <w:tcW w:w="1521"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szCs w:val="21"/>
              </w:rPr>
            </w:pPr>
            <w:r w:rsidRPr="00D502F5">
              <w:rPr>
                <w:rFonts w:ascii="仿宋" w:eastAsia="仿宋" w:hAnsi="仿宋" w:cstheme="minorBidi" w:hint="eastAsia"/>
                <w:szCs w:val="22"/>
              </w:rPr>
              <w:t>每日8小时</w:t>
            </w:r>
          </w:p>
        </w:tc>
      </w:tr>
      <w:tr w:rsidR="00D502F5" w:rsidRPr="00D502F5" w:rsidTr="0030025E">
        <w:trPr>
          <w:trHeight w:val="454"/>
          <w:jc w:val="center"/>
        </w:trPr>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kern w:val="0"/>
                <w:szCs w:val="21"/>
              </w:rPr>
            </w:pPr>
            <w:r w:rsidRPr="00D502F5">
              <w:rPr>
                <w:rFonts w:ascii="仿宋" w:eastAsia="仿宋" w:hAnsi="仿宋" w:cstheme="minorBidi" w:hint="eastAsia"/>
                <w:szCs w:val="21"/>
              </w:rPr>
              <w:t>8</w:t>
            </w:r>
          </w:p>
        </w:tc>
        <w:tc>
          <w:tcPr>
            <w:tcW w:w="1376"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theme="minorBidi" w:hint="eastAsia"/>
                <w:color w:val="000000"/>
                <w:szCs w:val="21"/>
              </w:rPr>
              <w:t>电工</w:t>
            </w:r>
          </w:p>
        </w:tc>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theme="minorBidi" w:hint="eastAsia"/>
                <w:color w:val="000000"/>
                <w:sz w:val="22"/>
                <w:szCs w:val="22"/>
              </w:rPr>
              <w:t>1</w:t>
            </w:r>
          </w:p>
        </w:tc>
        <w:tc>
          <w:tcPr>
            <w:tcW w:w="3697" w:type="dxa"/>
            <w:vAlign w:val="center"/>
          </w:tcPr>
          <w:p w:rsidR="00D502F5" w:rsidRPr="00D502F5" w:rsidRDefault="00D502F5" w:rsidP="00D502F5">
            <w:pPr>
              <w:widowControl/>
              <w:adjustRightInd w:val="0"/>
              <w:snapToGrid w:val="0"/>
              <w:spacing w:line="380" w:lineRule="exact"/>
              <w:jc w:val="left"/>
              <w:rPr>
                <w:rFonts w:ascii="仿宋" w:eastAsia="仿宋" w:hAnsi="仿宋" w:cstheme="minorBidi"/>
                <w:szCs w:val="21"/>
              </w:rPr>
            </w:pPr>
            <w:r w:rsidRPr="00D502F5">
              <w:rPr>
                <w:rFonts w:ascii="仿宋" w:eastAsia="仿宋" w:hAnsi="仿宋" w:cstheme="minorBidi" w:hint="eastAsia"/>
                <w:szCs w:val="22"/>
              </w:rPr>
              <w:t>年龄45周岁以下，</w:t>
            </w:r>
            <w:r w:rsidRPr="00D502F5">
              <w:rPr>
                <w:rFonts w:ascii="仿宋" w:eastAsia="仿宋" w:hAnsi="仿宋" w:cstheme="minorBidi" w:hint="eastAsia"/>
                <w:kern w:val="0"/>
                <w:szCs w:val="22"/>
              </w:rPr>
              <w:t>《特种作业操作证（高压电工作业）》和《特种作业操作证（低压电工作业）》</w:t>
            </w:r>
          </w:p>
        </w:tc>
        <w:tc>
          <w:tcPr>
            <w:tcW w:w="119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szCs w:val="21"/>
              </w:rPr>
              <w:t>否</w:t>
            </w:r>
          </w:p>
        </w:tc>
        <w:tc>
          <w:tcPr>
            <w:tcW w:w="1521"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szCs w:val="21"/>
              </w:rPr>
            </w:pPr>
            <w:r w:rsidRPr="00D502F5">
              <w:rPr>
                <w:rFonts w:ascii="仿宋" w:eastAsia="仿宋" w:hAnsi="仿宋" w:cstheme="minorBidi" w:hint="eastAsia"/>
                <w:szCs w:val="22"/>
              </w:rPr>
              <w:t>每日8小时</w:t>
            </w:r>
          </w:p>
        </w:tc>
      </w:tr>
      <w:tr w:rsidR="00D502F5" w:rsidRPr="00D502F5" w:rsidTr="0030025E">
        <w:trPr>
          <w:trHeight w:val="454"/>
          <w:jc w:val="center"/>
        </w:trPr>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kern w:val="0"/>
                <w:szCs w:val="21"/>
              </w:rPr>
            </w:pPr>
            <w:r w:rsidRPr="00D502F5">
              <w:rPr>
                <w:rFonts w:ascii="仿宋" w:eastAsia="仿宋" w:hAnsi="仿宋" w:cstheme="minorBidi" w:hint="eastAsia"/>
                <w:szCs w:val="21"/>
              </w:rPr>
              <w:t>9</w:t>
            </w:r>
          </w:p>
        </w:tc>
        <w:tc>
          <w:tcPr>
            <w:tcW w:w="1376"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theme="minorBidi" w:hint="eastAsia"/>
                <w:color w:val="000000"/>
                <w:szCs w:val="21"/>
              </w:rPr>
              <w:t>综合维修工</w:t>
            </w:r>
          </w:p>
        </w:tc>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theme="minorBidi" w:hint="eastAsia"/>
                <w:color w:val="000000"/>
                <w:sz w:val="22"/>
                <w:szCs w:val="22"/>
              </w:rPr>
              <w:t>1</w:t>
            </w:r>
          </w:p>
        </w:tc>
        <w:tc>
          <w:tcPr>
            <w:tcW w:w="3697" w:type="dxa"/>
            <w:vAlign w:val="center"/>
          </w:tcPr>
          <w:p w:rsidR="00D502F5" w:rsidRPr="00D502F5" w:rsidRDefault="00D502F5" w:rsidP="00D502F5">
            <w:pPr>
              <w:widowControl/>
              <w:adjustRightInd w:val="0"/>
              <w:snapToGrid w:val="0"/>
              <w:spacing w:line="380" w:lineRule="exact"/>
              <w:jc w:val="left"/>
              <w:rPr>
                <w:rFonts w:ascii="仿宋" w:eastAsia="仿宋" w:hAnsi="仿宋" w:cstheme="minorBidi"/>
                <w:szCs w:val="21"/>
              </w:rPr>
            </w:pPr>
            <w:r w:rsidRPr="00D502F5">
              <w:rPr>
                <w:rFonts w:ascii="仿宋" w:eastAsia="仿宋" w:hAnsi="仿宋" w:cstheme="minorBidi" w:hint="eastAsia"/>
                <w:szCs w:val="22"/>
              </w:rPr>
              <w:t>年龄45周岁以下，同时均具备《特种作业操作证（低压电工作业）》《特种作业操作（制冷与空调作业）》《特种作业操作证（高处作业）》和《特种作业操作证（焊接与热切割作业）》</w:t>
            </w:r>
          </w:p>
        </w:tc>
        <w:tc>
          <w:tcPr>
            <w:tcW w:w="119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r w:rsidRPr="00D502F5">
              <w:rPr>
                <w:rFonts w:ascii="仿宋" w:eastAsia="仿宋" w:hAnsi="仿宋" w:cstheme="minorBidi" w:hint="eastAsia"/>
                <w:szCs w:val="21"/>
              </w:rPr>
              <w:t>否</w:t>
            </w:r>
          </w:p>
        </w:tc>
        <w:tc>
          <w:tcPr>
            <w:tcW w:w="1521"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szCs w:val="21"/>
              </w:rPr>
            </w:pPr>
            <w:r w:rsidRPr="00D502F5">
              <w:rPr>
                <w:rFonts w:ascii="仿宋" w:eastAsia="仿宋" w:hAnsi="仿宋" w:cstheme="minorBidi" w:hint="eastAsia"/>
                <w:szCs w:val="22"/>
              </w:rPr>
              <w:t>每日8小时</w:t>
            </w:r>
          </w:p>
        </w:tc>
      </w:tr>
      <w:tr w:rsidR="00D502F5" w:rsidRPr="00D502F5" w:rsidTr="0030025E">
        <w:trPr>
          <w:trHeight w:val="304"/>
          <w:jc w:val="center"/>
        </w:trPr>
        <w:tc>
          <w:tcPr>
            <w:tcW w:w="2141" w:type="dxa"/>
            <w:gridSpan w:val="2"/>
            <w:vAlign w:val="center"/>
          </w:tcPr>
          <w:p w:rsidR="00D502F5" w:rsidRPr="00D502F5" w:rsidRDefault="00D502F5" w:rsidP="00D502F5">
            <w:pPr>
              <w:widowControl/>
              <w:adjustRightInd w:val="0"/>
              <w:snapToGrid w:val="0"/>
              <w:spacing w:line="380" w:lineRule="exact"/>
              <w:jc w:val="center"/>
              <w:rPr>
                <w:rFonts w:ascii="仿宋" w:eastAsia="仿宋" w:hAnsi="仿宋" w:cstheme="minorBidi"/>
                <w:kern w:val="0"/>
                <w:szCs w:val="21"/>
              </w:rPr>
            </w:pPr>
            <w:r w:rsidRPr="00D502F5">
              <w:rPr>
                <w:rFonts w:ascii="仿宋" w:eastAsia="仿宋" w:hAnsi="仿宋" w:cstheme="minorBidi" w:hint="eastAsia"/>
                <w:kern w:val="0"/>
                <w:szCs w:val="21"/>
              </w:rPr>
              <w:t>合计</w:t>
            </w:r>
          </w:p>
        </w:tc>
        <w:tc>
          <w:tcPr>
            <w:tcW w:w="765" w:type="dxa"/>
            <w:vAlign w:val="center"/>
          </w:tcPr>
          <w:p w:rsidR="00D502F5" w:rsidRPr="00D502F5" w:rsidRDefault="00D502F5" w:rsidP="00D502F5">
            <w:pPr>
              <w:widowControl/>
              <w:adjustRightInd w:val="0"/>
              <w:snapToGrid w:val="0"/>
              <w:spacing w:line="380" w:lineRule="exact"/>
              <w:jc w:val="center"/>
              <w:rPr>
                <w:rFonts w:ascii="仿宋" w:eastAsia="仿宋" w:hAnsi="仿宋" w:cs="宋体"/>
                <w:kern w:val="0"/>
                <w:szCs w:val="21"/>
              </w:rPr>
            </w:pPr>
            <w:r w:rsidRPr="00D502F5">
              <w:rPr>
                <w:rFonts w:ascii="仿宋" w:eastAsia="仿宋" w:hAnsi="仿宋" w:cs="宋体" w:hint="eastAsia"/>
                <w:kern w:val="0"/>
                <w:szCs w:val="21"/>
              </w:rPr>
              <w:t>28</w:t>
            </w:r>
          </w:p>
        </w:tc>
        <w:tc>
          <w:tcPr>
            <w:tcW w:w="3697" w:type="dxa"/>
            <w:vAlign w:val="center"/>
          </w:tcPr>
          <w:p w:rsidR="00D502F5" w:rsidRPr="00D502F5" w:rsidRDefault="00D502F5" w:rsidP="00D502F5">
            <w:pPr>
              <w:widowControl/>
              <w:adjustRightInd w:val="0"/>
              <w:snapToGrid w:val="0"/>
              <w:spacing w:line="380" w:lineRule="exact"/>
              <w:jc w:val="left"/>
              <w:rPr>
                <w:rFonts w:ascii="仿宋" w:eastAsia="仿宋" w:hAnsi="仿宋" w:cstheme="minorBidi"/>
                <w:bCs/>
                <w:kern w:val="0"/>
                <w:szCs w:val="21"/>
              </w:rPr>
            </w:pPr>
          </w:p>
        </w:tc>
        <w:tc>
          <w:tcPr>
            <w:tcW w:w="1195"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p>
        </w:tc>
        <w:tc>
          <w:tcPr>
            <w:tcW w:w="1521" w:type="dxa"/>
            <w:vAlign w:val="center"/>
          </w:tcPr>
          <w:p w:rsidR="00D502F5" w:rsidRPr="00D502F5" w:rsidRDefault="00D502F5" w:rsidP="00D502F5">
            <w:pPr>
              <w:widowControl/>
              <w:adjustRightInd w:val="0"/>
              <w:snapToGrid w:val="0"/>
              <w:spacing w:line="380" w:lineRule="exact"/>
              <w:jc w:val="center"/>
              <w:rPr>
                <w:rFonts w:ascii="仿宋" w:eastAsia="仿宋" w:hAnsi="仿宋" w:cstheme="minorBidi"/>
                <w:bCs/>
                <w:kern w:val="0"/>
                <w:szCs w:val="21"/>
              </w:rPr>
            </w:pPr>
          </w:p>
        </w:tc>
      </w:tr>
    </w:tbl>
    <w:p w:rsidR="00D502F5" w:rsidRPr="00D502F5" w:rsidRDefault="00B05350" w:rsidP="00D502F5">
      <w:pPr>
        <w:spacing w:line="360" w:lineRule="auto"/>
        <w:rPr>
          <w:rFonts w:eastAsiaTheme="minorEastAsia"/>
          <w:b/>
          <w:sz w:val="24"/>
          <w:szCs w:val="24"/>
        </w:rPr>
      </w:pPr>
      <w:r>
        <w:rPr>
          <w:rFonts w:eastAsiaTheme="minorEastAsia" w:hint="eastAsia"/>
          <w:b/>
          <w:sz w:val="24"/>
          <w:szCs w:val="24"/>
        </w:rPr>
        <w:t>三</w:t>
      </w:r>
      <w:r w:rsidR="00D502F5" w:rsidRPr="00D502F5">
        <w:rPr>
          <w:rFonts w:eastAsiaTheme="minorEastAsia" w:hint="eastAsia"/>
          <w:b/>
          <w:sz w:val="24"/>
          <w:szCs w:val="24"/>
        </w:rPr>
        <w:t>、</w:t>
      </w:r>
      <w:r w:rsidR="00D502F5" w:rsidRPr="00D502F5">
        <w:rPr>
          <w:rFonts w:asciiTheme="minorHAnsi" w:eastAsiaTheme="minorEastAsia" w:hAnsiTheme="minorHAnsi" w:cstheme="minorBidi" w:hint="eastAsia"/>
          <w:b/>
          <w:color w:val="000000"/>
          <w:sz w:val="24"/>
          <w:szCs w:val="24"/>
        </w:rPr>
        <w:t>各岗位人员具体工作内容、职责及服务标准</w:t>
      </w:r>
    </w:p>
    <w:p w:rsidR="00D502F5" w:rsidRPr="00D502F5" w:rsidRDefault="00D502F5" w:rsidP="00D502F5">
      <w:pPr>
        <w:spacing w:line="360" w:lineRule="auto"/>
        <w:ind w:firstLineChars="200" w:firstLine="446"/>
        <w:rPr>
          <w:rFonts w:ascii="仿宋" w:eastAsia="仿宋" w:hAnsi="仿宋" w:cstheme="minorBidi"/>
          <w:b/>
          <w:sz w:val="24"/>
          <w:szCs w:val="24"/>
        </w:rPr>
      </w:pPr>
      <w:r w:rsidRPr="00D502F5">
        <w:rPr>
          <w:rFonts w:ascii="仿宋" w:eastAsia="仿宋" w:hAnsi="仿宋" w:cstheme="minorBidi" w:hint="eastAsia"/>
          <w:sz w:val="24"/>
          <w:szCs w:val="24"/>
        </w:rPr>
        <w:t>物业管理服务包括</w:t>
      </w:r>
      <w:proofErr w:type="gramStart"/>
      <w:r w:rsidRPr="00D502F5">
        <w:rPr>
          <w:rFonts w:ascii="仿宋" w:eastAsia="仿宋" w:hAnsi="仿宋" w:cstheme="minorBidi" w:hint="eastAsia"/>
          <w:sz w:val="24"/>
          <w:szCs w:val="24"/>
        </w:rPr>
        <w:t>楼宇建</w:t>
      </w:r>
      <w:proofErr w:type="gramEnd"/>
      <w:r w:rsidRPr="00D502F5">
        <w:rPr>
          <w:rFonts w:ascii="仿宋" w:eastAsia="仿宋" w:hAnsi="仿宋" w:cstheme="minorBidi" w:hint="eastAsia"/>
          <w:sz w:val="24"/>
          <w:szCs w:val="24"/>
        </w:rPr>
        <w:t>构筑物及设施设备巡检维修服务、环境清洁保洁服务、公共秩序维护服务、绿化养护服务、客户服务、餐饮服务。</w:t>
      </w:r>
    </w:p>
    <w:p w:rsidR="00D502F5" w:rsidRPr="00D502F5" w:rsidRDefault="00D502F5" w:rsidP="00D502F5">
      <w:pPr>
        <w:spacing w:line="360" w:lineRule="auto"/>
        <w:ind w:firstLineChars="200" w:firstLine="448"/>
        <w:rPr>
          <w:rFonts w:ascii="仿宋" w:eastAsia="仿宋" w:hAnsi="仿宋" w:cstheme="minorBidi"/>
          <w:b/>
          <w:sz w:val="24"/>
          <w:szCs w:val="24"/>
        </w:rPr>
      </w:pPr>
      <w:r w:rsidRPr="00D502F5">
        <w:rPr>
          <w:rFonts w:ascii="仿宋" w:eastAsia="仿宋" w:hAnsi="仿宋" w:cstheme="minorBidi" w:hint="eastAsia"/>
          <w:b/>
          <w:sz w:val="24"/>
          <w:szCs w:val="24"/>
        </w:rPr>
        <w:t>1、</w:t>
      </w:r>
      <w:proofErr w:type="gramStart"/>
      <w:r w:rsidRPr="00D502F5">
        <w:rPr>
          <w:rFonts w:ascii="仿宋" w:eastAsia="仿宋" w:hAnsi="仿宋" w:cstheme="minorBidi" w:hint="eastAsia"/>
          <w:b/>
          <w:sz w:val="24"/>
          <w:szCs w:val="24"/>
        </w:rPr>
        <w:t>楼宇建</w:t>
      </w:r>
      <w:proofErr w:type="gramEnd"/>
      <w:r w:rsidRPr="00D502F5">
        <w:rPr>
          <w:rFonts w:ascii="仿宋" w:eastAsia="仿宋" w:hAnsi="仿宋" w:cstheme="minorBidi" w:hint="eastAsia"/>
          <w:b/>
          <w:sz w:val="24"/>
          <w:szCs w:val="24"/>
        </w:rPr>
        <w:t>构筑物及设施设备巡检维修服务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  土建系统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1.1.1范围：楼宇建筑主体、内装（楼顶、楼内地面、内外墙面、台面、楼梯）、门窗、标识系统、宣传栏、标志牌、门窗、屋顶防水、地面及其他构筑物如道路设施、桥、亭、廊、水系护坡等。</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lastRenderedPageBreak/>
        <w:t>1.1.2服务标准：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1.1.2.1  员工必须穿统一制服，佩戴工牌，使用文明用语，制定符合实际的工作职责。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1.1.2.2  每月巡检1次，填写巡检记录并存档。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1.1.2.3  道路设施路面无破损、无积水，交通标志及绿化设施无破损，每日巡查1次，道路上的各种标志、停车区域的划线清楚，保证道路平整畅通、交通标志齐全规范，设施正常使用。</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1.1.2.4  门窗、标识系统、宣传栏、标志牌、桥、亭、廊、水系护坡等每日巡检1次，保证设施设备不影响使用及美观度；车场划线修补每年1次以上，及时修补；各类井盖除锈刷漆每年1次。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1.1.2.5  报修后10分钟内到场，30分钟内采取应急补救措施，</w:t>
      </w:r>
      <w:proofErr w:type="gramStart"/>
      <w:r w:rsidRPr="00D502F5">
        <w:rPr>
          <w:rFonts w:ascii="仿宋" w:eastAsia="仿宋" w:hAnsi="仿宋" w:cstheme="minorBidi" w:hint="eastAsia"/>
          <w:sz w:val="24"/>
          <w:szCs w:val="24"/>
        </w:rPr>
        <w:t>零修小修</w:t>
      </w:r>
      <w:proofErr w:type="gramEnd"/>
      <w:r w:rsidRPr="00D502F5">
        <w:rPr>
          <w:rFonts w:ascii="仿宋" w:eastAsia="仿宋" w:hAnsi="仿宋" w:cstheme="minorBidi" w:hint="eastAsia"/>
          <w:sz w:val="24"/>
          <w:szCs w:val="24"/>
        </w:rPr>
        <w:t>24小时内解决；遇特殊情况与采购单位协商尽快修复。</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1.2  供配电系统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1.2.1范围： 配电室出户到用电终端。</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1.2.2服务标准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1.2.2.1  员工必须穿统一制服，佩戴工牌，使用文明用语，制定符合实际的工作职责。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1.2.2.2  根据国家相关规定人员持证上岗。</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1.2.2.3  每天巡检1次，并填写巡检记录并存档。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1.2.2.4  维护管理按照有关制度实施作业，无事故无人员伤亡。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1.2.2.5  报修后10分钟内到场，30分钟内采取应急补救措施，</w:t>
      </w:r>
      <w:proofErr w:type="gramStart"/>
      <w:r w:rsidRPr="00D502F5">
        <w:rPr>
          <w:rFonts w:ascii="仿宋" w:eastAsia="仿宋" w:hAnsi="仿宋" w:cstheme="minorBidi" w:hint="eastAsia"/>
          <w:sz w:val="24"/>
          <w:szCs w:val="24"/>
        </w:rPr>
        <w:t>零修小修</w:t>
      </w:r>
      <w:proofErr w:type="gramEnd"/>
      <w:r w:rsidRPr="00D502F5">
        <w:rPr>
          <w:rFonts w:ascii="仿宋" w:eastAsia="仿宋" w:hAnsi="仿宋" w:cstheme="minorBidi" w:hint="eastAsia"/>
          <w:sz w:val="24"/>
          <w:szCs w:val="24"/>
        </w:rPr>
        <w:t>24小时内解决；遇特殊情况与采购单位协商尽快修复。</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1.2.2.6  供应商须保证必要的服务人员，满足现场供配电系统维修作业要求。</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  给排水系统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lastRenderedPageBreak/>
        <w:t>1.3.1范围</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1.3.1.1  给水：市政给水红线内开始点到给水点。</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1.3.1.2  排水：化粪池、雨水井、排水点、排水管道。</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1.3.2.1  员工必须穿统一制服，佩戴工牌，使用文明用语，制定符合实际的工作职责。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1.3.2.2  根据国家相关规定人员持证上岗。</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1.3.2.3  每月巡检1次，填写巡检记录并存档。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1.3.2.4  泵房设施设备维修及时，保证清洁，仪表指示正常，设备用房干净整洁。</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1.3.2.5  给水泵、排水泵及相关设备功能正常，运行平稳，无渗漏。</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1.3.2.6  阀门:每日检查巡视1次，发现问题及时处理，小修及时修复无明显漏、滴、跑现象，开关灵活。</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1.3.2.7  压力表 :每日检查巡视1次，发现问题及时处理，小修及时修复，外观完好。</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 xml:space="preserve">1.3.2.8  排水管道 :每月检查1次，随时清通。 </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1.3.2.9  雨水管、地漏管每月检查1次，发现问题及时处理，小修及时修复。</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1.3.2.10  井盖随时检查，每日巡视检查1次，发现问题及时处理，小修及时修复，无明显破裂、损坏。</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1.3.2.11  因项目所处地理位置及历史原因项目排污管网未予市政管网连接，须</w:t>
      </w:r>
      <w:proofErr w:type="gramStart"/>
      <w:r w:rsidRPr="00D502F5">
        <w:rPr>
          <w:rFonts w:ascii="仿宋" w:eastAsia="仿宋" w:hAnsi="仿宋" w:cstheme="minorBidi" w:hint="eastAsia"/>
          <w:sz w:val="24"/>
          <w:szCs w:val="24"/>
        </w:rPr>
        <w:t>及时抽掏化粪池</w:t>
      </w:r>
      <w:proofErr w:type="gramEnd"/>
      <w:r w:rsidRPr="00D502F5">
        <w:rPr>
          <w:rFonts w:ascii="仿宋" w:eastAsia="仿宋" w:hAnsi="仿宋" w:cstheme="minorBidi" w:hint="eastAsia"/>
          <w:sz w:val="24"/>
          <w:szCs w:val="24"/>
        </w:rPr>
        <w:t>，工作量较大，供应商须定期检查化粪井、公厕，及时通知专业单位清掏，保证畅通，避免外溢。</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1.3.2.12  报修后10分钟内到场，30分钟内采取应急补救措施，</w:t>
      </w:r>
      <w:proofErr w:type="gramStart"/>
      <w:r w:rsidRPr="00D502F5">
        <w:rPr>
          <w:rFonts w:ascii="仿宋" w:eastAsia="仿宋" w:hAnsi="仿宋" w:cstheme="minorBidi" w:hint="eastAsia"/>
          <w:sz w:val="24"/>
          <w:szCs w:val="24"/>
        </w:rPr>
        <w:t>零修小修</w:t>
      </w:r>
      <w:proofErr w:type="gramEnd"/>
      <w:r w:rsidRPr="00D502F5">
        <w:rPr>
          <w:rFonts w:ascii="仿宋" w:eastAsia="仿宋" w:hAnsi="仿宋" w:cstheme="minorBidi" w:hint="eastAsia"/>
          <w:sz w:val="24"/>
          <w:szCs w:val="24"/>
        </w:rPr>
        <w:t>24小时内解决；遇特殊情况与采购单位协商尽快修复。</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1.4  消防系统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lastRenderedPageBreak/>
        <w:t>1.4.1范围</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1.4.1.1  骨灰堂消防联动控制系统：</w:t>
      </w:r>
      <w:proofErr w:type="gramStart"/>
      <w:r w:rsidRPr="00D502F5">
        <w:rPr>
          <w:rFonts w:ascii="仿宋" w:eastAsia="仿宋" w:hAnsi="仿宋" w:cstheme="minorBidi" w:hint="eastAsia"/>
          <w:sz w:val="24"/>
          <w:szCs w:val="24"/>
        </w:rPr>
        <w:t>消控平台</w:t>
      </w:r>
      <w:proofErr w:type="gramEnd"/>
      <w:r w:rsidRPr="00D502F5">
        <w:rPr>
          <w:rFonts w:ascii="仿宋" w:eastAsia="仿宋" w:hAnsi="仿宋" w:cstheme="minorBidi" w:hint="eastAsia"/>
          <w:sz w:val="24"/>
          <w:szCs w:val="24"/>
        </w:rPr>
        <w:t>、消防报警等。</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1.4.1.2  消防设施：包括干粉灭火器、消防水龙带等。</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1.4.2  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1.4.2.1  员工必须穿统一制服，佩戴工牌，使用文明用语，制定符合的工作职责。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1.4.2.2  骨灰堂消防控制室每班次必须双人双岗，且根据国家相关规定人员持证上岗。</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1.4.2.3  每月巡检1次，包括干粉灭火器、消防栓等，填写巡检记录并存档；消防巡检异常情况及时上报采购单位并跟进问题解决。</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1.4.2.4  设施设备清洁，仪表指示正常，设备用房干净整洁。</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1.4.2.5  每年至少进行一次消防应急演练，消防标识系统齐全、无缺失。</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1.4.2.6  协助采购单位做好项目现场控烟工作。</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1.4.2.7  成交供应商须按《中华人民共和国消防法》、</w:t>
      </w:r>
      <w:r w:rsidRPr="00D502F5">
        <w:rPr>
          <w:rFonts w:ascii="仿宋" w:eastAsia="仿宋" w:hAnsi="仿宋" w:cstheme="minorBidi"/>
          <w:sz w:val="24"/>
          <w:szCs w:val="24"/>
        </w:rPr>
        <w:t>《消防控制室通用技术要求(GB 25506-2010)》</w:t>
      </w:r>
      <w:r w:rsidRPr="00D502F5">
        <w:rPr>
          <w:rFonts w:ascii="仿宋" w:eastAsia="仿宋" w:hAnsi="仿宋" w:cstheme="minorBidi" w:hint="eastAsia"/>
          <w:sz w:val="24"/>
          <w:szCs w:val="24"/>
        </w:rPr>
        <w:t>等相关法律法规规定，供应商须保证必要的服务人员，满足现场消防值守作业要求。</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1.5  公共照明系统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1.5.1范围：包括办公区、生活区、业务大厅、追悼厅、火化车间、骨灰存放楼等区域的照明系统、园区路灯及景观灯系统、射灯系统。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1.5.2服务标准：每日1次对公共照明设备进行检查，灯具更换不超过3日，每季度改进选材方案，照明完好，线路完整、保证公共照明设备完好率96%以上。</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1.6  安防监控系统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1.6.1范围：闭路监控系统等及与之相关的线路、设备。</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1.6.2服务标准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1.6.2.1  员工必须穿统一制服，佩戴工牌，使用文明用语，制定符合的工作职责。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lastRenderedPageBreak/>
        <w:t>1.6.2.2  24小时全天对园区进行巡逻，填写巡检记录并存档；人员</w:t>
      </w:r>
      <w:proofErr w:type="gramStart"/>
      <w:r w:rsidRPr="00D502F5">
        <w:rPr>
          <w:rFonts w:ascii="仿宋" w:eastAsia="仿宋" w:hAnsi="仿宋" w:cstheme="minorBidi" w:hint="eastAsia"/>
          <w:sz w:val="24"/>
          <w:szCs w:val="24"/>
        </w:rPr>
        <w:t>不</w:t>
      </w:r>
      <w:proofErr w:type="gramEnd"/>
      <w:r w:rsidRPr="00D502F5">
        <w:rPr>
          <w:rFonts w:ascii="仿宋" w:eastAsia="仿宋" w:hAnsi="仿宋" w:cstheme="minorBidi" w:hint="eastAsia"/>
          <w:sz w:val="24"/>
          <w:szCs w:val="24"/>
        </w:rPr>
        <w:t>脱岗、睡岗。</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1.6.2.3  设施设备维修及时，运行状况良好，异常运行情况当班上报采购单位。</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1.6.2.4  维护管理按照有关制度实施作业。发现损坏园区公共设备、设施等现象，应采取规劝、制止等措施。</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1.6.2.5  当有人员发生应急事件及纠纷时，要及时赶到现场进行秩序维持及协调，并上报保卫科或公安局。</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1.6.2.6  安防监控系统图像清晰、稳定，功能正常；监控室24小时人员值班。停车场应保证工作时间车辆秩序良好。</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1.6.2.7  安防设施设备无破损、无严重锈蚀。</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1.7  弱电系统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1.7.1范围：园区内包括综合布线系统、计算机网络系统、安防网络系统等检查和维护。</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1.7.2服务标准：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1.7.2.1  员工须穿统一制服，佩戴工牌，使用文明用语，制定符合的工作职责。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1.7.2.2  每周1次对弱电系统进行检查，保证弱电设施功能良好，保证正常功能。</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1.8 景观系统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1.8.1范围：凉亭、景观池、连廊等。</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1.8.2服务标准：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1.8.2.1  员工必须穿统一制服，佩戴工牌，使用文明用语，严守职责。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1.8.2.2  每周巡检1次，填写巡检记录并存档，设施设备维修及时，运行状况良好，并保证报修后10分钟内到场，30分钟内采取应急补救措施，</w:t>
      </w:r>
      <w:proofErr w:type="gramStart"/>
      <w:r w:rsidRPr="00D502F5">
        <w:rPr>
          <w:rFonts w:ascii="仿宋" w:eastAsia="仿宋" w:hAnsi="仿宋" w:cstheme="minorBidi" w:hint="eastAsia"/>
          <w:sz w:val="24"/>
          <w:szCs w:val="24"/>
        </w:rPr>
        <w:t>零修小修</w:t>
      </w:r>
      <w:proofErr w:type="gramEnd"/>
      <w:r w:rsidRPr="00D502F5">
        <w:rPr>
          <w:rFonts w:ascii="仿宋" w:eastAsia="仿宋" w:hAnsi="仿宋" w:cstheme="minorBidi" w:hint="eastAsia"/>
          <w:sz w:val="24"/>
          <w:szCs w:val="24"/>
        </w:rPr>
        <w:t>24小时内解决；遇特殊情况与采购单位协商尽快修复。</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1.9  报修处理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lastRenderedPageBreak/>
        <w:t>1.9.1服务标准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1.9.1.1  报修处理及时率100%，其中殡仪服务站和</w:t>
      </w:r>
      <w:proofErr w:type="gramStart"/>
      <w:r w:rsidRPr="00D502F5">
        <w:rPr>
          <w:rFonts w:ascii="仿宋" w:eastAsia="仿宋" w:hAnsi="仿宋" w:cstheme="minorBidi" w:hint="eastAsia"/>
          <w:sz w:val="24"/>
          <w:szCs w:val="24"/>
        </w:rPr>
        <w:t>逸安</w:t>
      </w:r>
      <w:proofErr w:type="gramEnd"/>
      <w:r w:rsidRPr="00D502F5">
        <w:rPr>
          <w:rFonts w:ascii="仿宋" w:eastAsia="仿宋" w:hAnsi="仿宋" w:cstheme="minorBidi" w:hint="eastAsia"/>
          <w:sz w:val="24"/>
          <w:szCs w:val="24"/>
        </w:rPr>
        <w:t>园公墓报修1小时内到达现场；</w:t>
      </w:r>
      <w:proofErr w:type="gramStart"/>
      <w:r w:rsidRPr="00D502F5">
        <w:rPr>
          <w:rFonts w:ascii="仿宋" w:eastAsia="仿宋" w:hAnsi="仿宋" w:cstheme="minorBidi" w:hint="eastAsia"/>
          <w:sz w:val="24"/>
          <w:szCs w:val="24"/>
        </w:rPr>
        <w:t>零修工程</w:t>
      </w:r>
      <w:proofErr w:type="gramEnd"/>
      <w:r w:rsidRPr="00D502F5">
        <w:rPr>
          <w:rFonts w:ascii="仿宋" w:eastAsia="仿宋" w:hAnsi="仿宋" w:cstheme="minorBidi" w:hint="eastAsia"/>
          <w:sz w:val="24"/>
          <w:szCs w:val="24"/>
        </w:rPr>
        <w:t>合格率98%。</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1.9.1.2  每月1次巡查采购单位办公家具，填写办公家具巡查维修记录表，结果反馈采购单位主管部门</w:t>
      </w:r>
      <w:proofErr w:type="gramStart"/>
      <w:r w:rsidRPr="00D502F5">
        <w:rPr>
          <w:rFonts w:ascii="仿宋" w:eastAsia="仿宋" w:hAnsi="仿宋" w:cstheme="minorBidi" w:hint="eastAsia"/>
          <w:sz w:val="24"/>
          <w:szCs w:val="24"/>
        </w:rPr>
        <w:t>并跟近落实</w:t>
      </w:r>
      <w:proofErr w:type="gramEnd"/>
      <w:r w:rsidRPr="00D502F5">
        <w:rPr>
          <w:rFonts w:ascii="仿宋" w:eastAsia="仿宋" w:hAnsi="仿宋" w:cstheme="minorBidi" w:hint="eastAsia"/>
          <w:sz w:val="24"/>
          <w:szCs w:val="24"/>
        </w:rPr>
        <w:t>。</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1.9.1.3  采购单位楼宇外檐内装每月巡检1次，供配电、给排水、消防、安防、办公家具等系统设备按上述约定巡检频次进行检查维修调试，填写巡查维修记录表，达到设施设备无破损、无缺失、无锈蚀、功能正常。</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1.9.1.4  采购单位专业设备例如火化炉、冷藏柜等每周巡检1次，小修</w:t>
      </w:r>
      <w:proofErr w:type="gramStart"/>
      <w:r w:rsidRPr="00D502F5">
        <w:rPr>
          <w:rFonts w:ascii="仿宋" w:eastAsia="仿宋" w:hAnsi="仿宋" w:cstheme="minorBidi" w:hint="eastAsia"/>
          <w:sz w:val="24"/>
          <w:szCs w:val="24"/>
        </w:rPr>
        <w:t>零修及时</w:t>
      </w:r>
      <w:proofErr w:type="gramEnd"/>
      <w:r w:rsidRPr="00D502F5">
        <w:rPr>
          <w:rFonts w:ascii="仿宋" w:eastAsia="仿宋" w:hAnsi="仿宋" w:cstheme="minorBidi" w:hint="eastAsia"/>
          <w:sz w:val="24"/>
          <w:szCs w:val="24"/>
        </w:rPr>
        <w:t>处理，采购单位专业设备大修急修等工作由采购单位负责，中标供应商跟进监管。</w:t>
      </w:r>
    </w:p>
    <w:p w:rsidR="00D502F5" w:rsidRPr="00D502F5" w:rsidRDefault="00D502F5" w:rsidP="00D502F5">
      <w:pPr>
        <w:spacing w:line="360" w:lineRule="auto"/>
        <w:ind w:firstLineChars="200" w:firstLine="446"/>
        <w:rPr>
          <w:rFonts w:ascii="仿宋" w:eastAsia="仿宋" w:hAnsi="仿宋" w:cs="宋体"/>
          <w:sz w:val="24"/>
          <w:szCs w:val="24"/>
        </w:rPr>
      </w:pPr>
      <w:r w:rsidRPr="00D502F5">
        <w:rPr>
          <w:rFonts w:ascii="仿宋" w:eastAsia="仿宋" w:hAnsi="仿宋" w:cs="宋体" w:hint="eastAsia"/>
          <w:sz w:val="24"/>
          <w:szCs w:val="24"/>
        </w:rPr>
        <w:t>1.10  电梯系统</w:t>
      </w:r>
    </w:p>
    <w:p w:rsidR="00D502F5" w:rsidRPr="00D502F5" w:rsidRDefault="00D502F5" w:rsidP="00D502F5">
      <w:pPr>
        <w:spacing w:line="360" w:lineRule="auto"/>
        <w:ind w:firstLineChars="200" w:firstLine="446"/>
        <w:rPr>
          <w:rFonts w:ascii="仿宋" w:eastAsia="仿宋" w:hAnsi="仿宋" w:cstheme="minorBidi"/>
          <w:bCs/>
          <w:sz w:val="24"/>
          <w:szCs w:val="24"/>
        </w:rPr>
      </w:pPr>
      <w:r w:rsidRPr="00D502F5">
        <w:rPr>
          <w:rFonts w:ascii="仿宋" w:eastAsia="仿宋" w:hAnsi="仿宋" w:cstheme="minorBidi"/>
          <w:bCs/>
          <w:sz w:val="24"/>
          <w:szCs w:val="24"/>
        </w:rPr>
        <w:t>1.</w:t>
      </w:r>
      <w:r w:rsidRPr="00D502F5">
        <w:rPr>
          <w:rFonts w:ascii="仿宋" w:eastAsia="仿宋" w:hAnsi="仿宋" w:cstheme="minorBidi" w:hint="eastAsia"/>
          <w:bCs/>
          <w:sz w:val="24"/>
          <w:szCs w:val="24"/>
        </w:rPr>
        <w:t>10</w:t>
      </w:r>
      <w:r w:rsidRPr="00D502F5">
        <w:rPr>
          <w:rFonts w:ascii="仿宋" w:eastAsia="仿宋" w:hAnsi="仿宋" w:cstheme="minorBidi"/>
          <w:bCs/>
          <w:sz w:val="24"/>
          <w:szCs w:val="24"/>
        </w:rPr>
        <w:t xml:space="preserve">.1  </w:t>
      </w:r>
      <w:r w:rsidRPr="00D502F5">
        <w:rPr>
          <w:rFonts w:ascii="仿宋" w:eastAsia="仿宋" w:hAnsi="仿宋" w:cstheme="minorBidi" w:hint="eastAsia"/>
          <w:bCs/>
          <w:sz w:val="24"/>
          <w:szCs w:val="24"/>
        </w:rPr>
        <w:t>范围</w:t>
      </w:r>
    </w:p>
    <w:p w:rsidR="00D502F5" w:rsidRPr="00D502F5" w:rsidRDefault="00D502F5" w:rsidP="00D502F5">
      <w:pPr>
        <w:spacing w:line="360" w:lineRule="auto"/>
        <w:ind w:firstLineChars="200" w:firstLine="446"/>
        <w:rPr>
          <w:rFonts w:ascii="仿宋" w:eastAsia="仿宋" w:hAnsi="仿宋" w:cstheme="minorBidi"/>
          <w:bCs/>
          <w:sz w:val="24"/>
          <w:szCs w:val="24"/>
        </w:rPr>
      </w:pPr>
      <w:r w:rsidRPr="00D502F5">
        <w:rPr>
          <w:rFonts w:ascii="仿宋" w:eastAsia="仿宋" w:hAnsi="仿宋" w:cstheme="minorBidi" w:hint="eastAsia"/>
          <w:bCs/>
          <w:sz w:val="24"/>
          <w:szCs w:val="24"/>
        </w:rPr>
        <w:t>火化车间电梯、奉安堂电梯的电梯控制、运行系统包括曳引机、限速器、安全锁、控制系统及轿厢等及与之相关的管路、设备；机房；电梯系统维保及检测管理。</w:t>
      </w:r>
    </w:p>
    <w:p w:rsidR="00D502F5" w:rsidRPr="00D502F5" w:rsidRDefault="00D502F5" w:rsidP="00D502F5">
      <w:pPr>
        <w:spacing w:line="360" w:lineRule="auto"/>
        <w:ind w:firstLineChars="200" w:firstLine="446"/>
        <w:rPr>
          <w:rFonts w:ascii="仿宋" w:eastAsia="仿宋" w:hAnsi="仿宋" w:cstheme="minorBidi"/>
          <w:bCs/>
          <w:sz w:val="24"/>
          <w:szCs w:val="24"/>
        </w:rPr>
      </w:pPr>
      <w:r w:rsidRPr="00D502F5">
        <w:rPr>
          <w:rFonts w:ascii="仿宋" w:eastAsia="仿宋" w:hAnsi="仿宋" w:cstheme="minorBidi"/>
          <w:bCs/>
          <w:sz w:val="24"/>
          <w:szCs w:val="24"/>
        </w:rPr>
        <w:t>1.</w:t>
      </w:r>
      <w:r w:rsidRPr="00D502F5">
        <w:rPr>
          <w:rFonts w:ascii="仿宋" w:eastAsia="仿宋" w:hAnsi="仿宋" w:cstheme="minorBidi" w:hint="eastAsia"/>
          <w:bCs/>
          <w:sz w:val="24"/>
          <w:szCs w:val="24"/>
        </w:rPr>
        <w:t>10</w:t>
      </w:r>
      <w:r w:rsidRPr="00D502F5">
        <w:rPr>
          <w:rFonts w:ascii="仿宋" w:eastAsia="仿宋" w:hAnsi="仿宋" w:cstheme="minorBidi"/>
          <w:bCs/>
          <w:sz w:val="24"/>
          <w:szCs w:val="24"/>
        </w:rPr>
        <w:t xml:space="preserve">.2  </w:t>
      </w:r>
      <w:r w:rsidRPr="00D502F5">
        <w:rPr>
          <w:rFonts w:ascii="仿宋" w:eastAsia="仿宋" w:hAnsi="仿宋" w:cstheme="minorBidi" w:hint="eastAsia"/>
          <w:bCs/>
          <w:sz w:val="24"/>
          <w:szCs w:val="24"/>
        </w:rPr>
        <w:t>服务标准</w:t>
      </w:r>
    </w:p>
    <w:p w:rsidR="00D502F5" w:rsidRPr="00D502F5" w:rsidRDefault="00D502F5" w:rsidP="00D502F5">
      <w:pPr>
        <w:spacing w:line="360" w:lineRule="auto"/>
        <w:ind w:firstLineChars="200" w:firstLine="446"/>
        <w:rPr>
          <w:rFonts w:ascii="仿宋" w:eastAsia="仿宋" w:hAnsi="仿宋" w:cstheme="minorBidi"/>
          <w:bCs/>
          <w:sz w:val="24"/>
          <w:szCs w:val="24"/>
        </w:rPr>
      </w:pPr>
      <w:r w:rsidRPr="00D502F5">
        <w:rPr>
          <w:rFonts w:ascii="仿宋" w:eastAsia="仿宋" w:hAnsi="仿宋" w:cstheme="minorBidi"/>
          <w:bCs/>
          <w:sz w:val="24"/>
          <w:szCs w:val="24"/>
        </w:rPr>
        <w:t>1.</w:t>
      </w:r>
      <w:r w:rsidRPr="00D502F5">
        <w:rPr>
          <w:rFonts w:ascii="仿宋" w:eastAsia="仿宋" w:hAnsi="仿宋" w:cstheme="minorBidi" w:hint="eastAsia"/>
          <w:bCs/>
          <w:sz w:val="24"/>
          <w:szCs w:val="24"/>
        </w:rPr>
        <w:t>10</w:t>
      </w:r>
      <w:r w:rsidRPr="00D502F5">
        <w:rPr>
          <w:rFonts w:ascii="仿宋" w:eastAsia="仿宋" w:hAnsi="仿宋" w:cstheme="minorBidi"/>
          <w:bCs/>
          <w:sz w:val="24"/>
          <w:szCs w:val="24"/>
        </w:rPr>
        <w:t xml:space="preserve">.2.1  </w:t>
      </w:r>
      <w:r w:rsidRPr="00D502F5">
        <w:rPr>
          <w:rFonts w:ascii="仿宋" w:eastAsia="仿宋" w:hAnsi="仿宋" w:cstheme="minorBidi" w:hint="eastAsia"/>
          <w:bCs/>
          <w:sz w:val="24"/>
          <w:szCs w:val="24"/>
        </w:rPr>
        <w:t>中标供应商须委托</w:t>
      </w:r>
      <w:proofErr w:type="gramStart"/>
      <w:r w:rsidRPr="00D502F5">
        <w:rPr>
          <w:rFonts w:ascii="仿宋" w:eastAsia="仿宋" w:hAnsi="仿宋" w:cstheme="minorBidi" w:hint="eastAsia"/>
          <w:bCs/>
          <w:sz w:val="24"/>
          <w:szCs w:val="24"/>
        </w:rPr>
        <w:t>给取得</w:t>
      </w:r>
      <w:proofErr w:type="gramEnd"/>
      <w:r w:rsidRPr="00D502F5">
        <w:rPr>
          <w:rFonts w:ascii="仿宋" w:eastAsia="仿宋" w:hAnsi="仿宋" w:cstheme="minorBidi" w:hint="eastAsia"/>
          <w:bCs/>
          <w:sz w:val="24"/>
          <w:szCs w:val="24"/>
        </w:rPr>
        <w:t>相应电梯维修项目许可的单位</w:t>
      </w:r>
      <w:proofErr w:type="gramStart"/>
      <w:r w:rsidRPr="00D502F5">
        <w:rPr>
          <w:rFonts w:ascii="仿宋" w:eastAsia="仿宋" w:hAnsi="仿宋" w:cstheme="minorBidi" w:hint="eastAsia"/>
          <w:bCs/>
          <w:sz w:val="24"/>
          <w:szCs w:val="24"/>
        </w:rPr>
        <w:t>进行维保并签订维保合同</w:t>
      </w:r>
      <w:proofErr w:type="gramEnd"/>
      <w:r w:rsidRPr="00D502F5">
        <w:rPr>
          <w:rFonts w:ascii="仿宋" w:eastAsia="仿宋" w:hAnsi="仿宋" w:cstheme="minorBidi" w:hint="eastAsia"/>
          <w:bCs/>
          <w:sz w:val="24"/>
          <w:szCs w:val="24"/>
        </w:rPr>
        <w:t>（使用《天津市电梯维护保养合同》示范文本）。中标供应商具备电梯日常巡检能力、具备与维修维保单位和人员的沟通及工作配合的能力。更换的设备（或器件）的型号参数不得低于原设备（或器件）型号参数，并记入设备维修（更换）记录单；其中零配件更换费用单价200元及以下的，由中标供应商承担。</w:t>
      </w:r>
    </w:p>
    <w:p w:rsidR="00D502F5" w:rsidRPr="00D502F5" w:rsidRDefault="00D502F5" w:rsidP="00D502F5">
      <w:pPr>
        <w:spacing w:line="360" w:lineRule="auto"/>
        <w:ind w:firstLineChars="200" w:firstLine="446"/>
        <w:rPr>
          <w:rFonts w:ascii="仿宋" w:eastAsia="仿宋" w:hAnsi="仿宋" w:cstheme="minorBidi"/>
          <w:bCs/>
          <w:sz w:val="24"/>
          <w:szCs w:val="24"/>
        </w:rPr>
      </w:pPr>
      <w:r w:rsidRPr="00D502F5">
        <w:rPr>
          <w:rFonts w:ascii="仿宋" w:eastAsia="仿宋" w:hAnsi="仿宋" w:cstheme="minorBidi" w:hint="eastAsia"/>
          <w:bCs/>
          <w:sz w:val="24"/>
          <w:szCs w:val="24"/>
        </w:rPr>
        <w:t>1.10.2.2  员工必须穿统一制服，佩戴工牌，使用文明用语，制定符合采购方实际的工作职责。</w:t>
      </w:r>
    </w:p>
    <w:p w:rsidR="00D502F5" w:rsidRPr="00D502F5" w:rsidRDefault="00D502F5" w:rsidP="00D502F5">
      <w:pPr>
        <w:spacing w:line="360" w:lineRule="auto"/>
        <w:ind w:firstLineChars="200" w:firstLine="446"/>
        <w:rPr>
          <w:rFonts w:ascii="仿宋" w:eastAsia="仿宋" w:hAnsi="仿宋" w:cstheme="minorBidi"/>
          <w:bCs/>
          <w:sz w:val="24"/>
          <w:szCs w:val="24"/>
        </w:rPr>
      </w:pPr>
      <w:r w:rsidRPr="00D502F5">
        <w:rPr>
          <w:rFonts w:ascii="仿宋" w:eastAsia="仿宋" w:hAnsi="仿宋" w:cstheme="minorBidi"/>
          <w:bCs/>
          <w:sz w:val="24"/>
          <w:szCs w:val="24"/>
        </w:rPr>
        <w:t>1.</w:t>
      </w:r>
      <w:r w:rsidRPr="00D502F5">
        <w:rPr>
          <w:rFonts w:ascii="仿宋" w:eastAsia="仿宋" w:hAnsi="仿宋" w:cstheme="minorBidi" w:hint="eastAsia"/>
          <w:bCs/>
          <w:sz w:val="24"/>
          <w:szCs w:val="24"/>
        </w:rPr>
        <w:t>10</w:t>
      </w:r>
      <w:r w:rsidRPr="00D502F5">
        <w:rPr>
          <w:rFonts w:ascii="仿宋" w:eastAsia="仿宋" w:hAnsi="仿宋" w:cstheme="minorBidi"/>
          <w:bCs/>
          <w:sz w:val="24"/>
          <w:szCs w:val="24"/>
        </w:rPr>
        <w:t>.2.</w:t>
      </w:r>
      <w:r w:rsidRPr="00D502F5">
        <w:rPr>
          <w:rFonts w:ascii="仿宋" w:eastAsia="仿宋" w:hAnsi="仿宋" w:cstheme="minorBidi" w:hint="eastAsia"/>
          <w:bCs/>
          <w:sz w:val="24"/>
          <w:szCs w:val="24"/>
        </w:rPr>
        <w:t>3</w:t>
      </w:r>
      <w:r w:rsidRPr="00D502F5">
        <w:rPr>
          <w:rFonts w:ascii="仿宋" w:eastAsia="仿宋" w:hAnsi="仿宋" w:cstheme="minorBidi"/>
          <w:bCs/>
          <w:sz w:val="24"/>
          <w:szCs w:val="24"/>
        </w:rPr>
        <w:t xml:space="preserve">  </w:t>
      </w:r>
      <w:r w:rsidRPr="00D502F5">
        <w:rPr>
          <w:rFonts w:ascii="仿宋" w:eastAsia="仿宋" w:hAnsi="仿宋" w:cstheme="minorBidi" w:hint="eastAsia"/>
          <w:bCs/>
          <w:sz w:val="24"/>
          <w:szCs w:val="24"/>
        </w:rPr>
        <w:t>维修保养作业符合《电梯维修规范》、《电梯使用管理与维护保养规则》要求。</w:t>
      </w:r>
    </w:p>
    <w:p w:rsidR="00D502F5" w:rsidRPr="00D502F5" w:rsidRDefault="00D502F5" w:rsidP="00D502F5">
      <w:pPr>
        <w:spacing w:line="360" w:lineRule="auto"/>
        <w:ind w:firstLineChars="200" w:firstLine="446"/>
        <w:rPr>
          <w:rFonts w:ascii="仿宋" w:eastAsia="仿宋" w:hAnsi="仿宋" w:cstheme="minorBidi"/>
          <w:bCs/>
          <w:sz w:val="24"/>
          <w:szCs w:val="24"/>
        </w:rPr>
      </w:pPr>
      <w:r w:rsidRPr="00D502F5">
        <w:rPr>
          <w:rFonts w:ascii="仿宋" w:eastAsia="仿宋" w:hAnsi="仿宋" w:cstheme="minorBidi"/>
          <w:bCs/>
          <w:sz w:val="24"/>
          <w:szCs w:val="24"/>
        </w:rPr>
        <w:lastRenderedPageBreak/>
        <w:t>1.</w:t>
      </w:r>
      <w:r w:rsidRPr="00D502F5">
        <w:rPr>
          <w:rFonts w:ascii="仿宋" w:eastAsia="仿宋" w:hAnsi="仿宋" w:cstheme="minorBidi" w:hint="eastAsia"/>
          <w:bCs/>
          <w:sz w:val="24"/>
          <w:szCs w:val="24"/>
        </w:rPr>
        <w:t>10</w:t>
      </w:r>
      <w:r w:rsidRPr="00D502F5">
        <w:rPr>
          <w:rFonts w:ascii="仿宋" w:eastAsia="仿宋" w:hAnsi="仿宋" w:cstheme="minorBidi"/>
          <w:bCs/>
          <w:sz w:val="24"/>
          <w:szCs w:val="24"/>
        </w:rPr>
        <w:t>.2.</w:t>
      </w:r>
      <w:r w:rsidRPr="00D502F5">
        <w:rPr>
          <w:rFonts w:ascii="仿宋" w:eastAsia="仿宋" w:hAnsi="仿宋" w:cstheme="minorBidi" w:hint="eastAsia"/>
          <w:bCs/>
          <w:sz w:val="24"/>
          <w:szCs w:val="24"/>
        </w:rPr>
        <w:t>4</w:t>
      </w:r>
      <w:r w:rsidRPr="00D502F5">
        <w:rPr>
          <w:rFonts w:ascii="仿宋" w:eastAsia="仿宋" w:hAnsi="仿宋" w:cstheme="minorBidi"/>
          <w:bCs/>
          <w:sz w:val="24"/>
          <w:szCs w:val="24"/>
        </w:rPr>
        <w:t xml:space="preserve">  </w:t>
      </w:r>
      <w:r w:rsidRPr="00D502F5">
        <w:rPr>
          <w:rFonts w:ascii="仿宋" w:eastAsia="仿宋" w:hAnsi="仿宋" w:cstheme="minorBidi" w:hint="eastAsia"/>
          <w:bCs/>
          <w:sz w:val="24"/>
          <w:szCs w:val="24"/>
        </w:rPr>
        <w:t>制定并落实每半月</w:t>
      </w:r>
      <w:r w:rsidRPr="00D502F5">
        <w:rPr>
          <w:rFonts w:ascii="仿宋" w:eastAsia="仿宋" w:hAnsi="仿宋" w:cstheme="minorBidi"/>
          <w:bCs/>
          <w:sz w:val="24"/>
          <w:szCs w:val="24"/>
        </w:rPr>
        <w:t>/</w:t>
      </w:r>
      <w:r w:rsidRPr="00D502F5">
        <w:rPr>
          <w:rFonts w:ascii="仿宋" w:eastAsia="仿宋" w:hAnsi="仿宋" w:cstheme="minorBidi" w:hint="eastAsia"/>
          <w:bCs/>
          <w:sz w:val="24"/>
          <w:szCs w:val="24"/>
        </w:rPr>
        <w:t>月</w:t>
      </w:r>
      <w:r w:rsidRPr="00D502F5">
        <w:rPr>
          <w:rFonts w:ascii="仿宋" w:eastAsia="仿宋" w:hAnsi="仿宋" w:cstheme="minorBidi"/>
          <w:bCs/>
          <w:sz w:val="24"/>
          <w:szCs w:val="24"/>
        </w:rPr>
        <w:t>/</w:t>
      </w:r>
      <w:r w:rsidRPr="00D502F5">
        <w:rPr>
          <w:rFonts w:ascii="仿宋" w:eastAsia="仿宋" w:hAnsi="仿宋" w:cstheme="minorBidi" w:hint="eastAsia"/>
          <w:bCs/>
          <w:sz w:val="24"/>
          <w:szCs w:val="24"/>
        </w:rPr>
        <w:t>季度</w:t>
      </w:r>
      <w:r w:rsidRPr="00D502F5">
        <w:rPr>
          <w:rFonts w:ascii="仿宋" w:eastAsia="仿宋" w:hAnsi="仿宋" w:cstheme="minorBidi"/>
          <w:bCs/>
          <w:sz w:val="24"/>
          <w:szCs w:val="24"/>
        </w:rPr>
        <w:t>/</w:t>
      </w:r>
      <w:r w:rsidRPr="00D502F5">
        <w:rPr>
          <w:rFonts w:ascii="仿宋" w:eastAsia="仿宋" w:hAnsi="仿宋" w:cstheme="minorBidi" w:hint="eastAsia"/>
          <w:bCs/>
          <w:sz w:val="24"/>
          <w:szCs w:val="24"/>
        </w:rPr>
        <w:t>半年</w:t>
      </w:r>
      <w:r w:rsidRPr="00D502F5">
        <w:rPr>
          <w:rFonts w:ascii="仿宋" w:eastAsia="仿宋" w:hAnsi="仿宋" w:cstheme="minorBidi"/>
          <w:bCs/>
          <w:sz w:val="24"/>
          <w:szCs w:val="24"/>
        </w:rPr>
        <w:t>/</w:t>
      </w:r>
      <w:r w:rsidRPr="00D502F5">
        <w:rPr>
          <w:rFonts w:ascii="仿宋" w:eastAsia="仿宋" w:hAnsi="仿宋" w:cstheme="minorBidi" w:hint="eastAsia"/>
          <w:bCs/>
          <w:sz w:val="24"/>
          <w:szCs w:val="24"/>
        </w:rPr>
        <w:t>年电梯日常维护保养作业计划，并对维修保养电梯的安全性能负责。</w:t>
      </w:r>
    </w:p>
    <w:p w:rsidR="00D502F5" w:rsidRPr="00D502F5" w:rsidRDefault="00D502F5" w:rsidP="00D502F5">
      <w:pPr>
        <w:spacing w:line="360" w:lineRule="auto"/>
        <w:ind w:firstLineChars="200" w:firstLine="446"/>
        <w:rPr>
          <w:rFonts w:ascii="仿宋" w:eastAsia="仿宋" w:hAnsi="仿宋" w:cstheme="minorBidi"/>
          <w:b/>
          <w:sz w:val="24"/>
          <w:szCs w:val="24"/>
        </w:rPr>
      </w:pPr>
      <w:r w:rsidRPr="00D502F5">
        <w:rPr>
          <w:rFonts w:ascii="仿宋" w:eastAsia="仿宋" w:hAnsi="仿宋" w:cstheme="minorBidi"/>
          <w:bCs/>
          <w:sz w:val="24"/>
          <w:szCs w:val="24"/>
        </w:rPr>
        <w:t>1.</w:t>
      </w:r>
      <w:r w:rsidRPr="00D502F5">
        <w:rPr>
          <w:rFonts w:ascii="仿宋" w:eastAsia="仿宋" w:hAnsi="仿宋" w:cstheme="minorBidi" w:hint="eastAsia"/>
          <w:bCs/>
          <w:sz w:val="24"/>
          <w:szCs w:val="24"/>
        </w:rPr>
        <w:t>10</w:t>
      </w:r>
      <w:r w:rsidRPr="00D502F5">
        <w:rPr>
          <w:rFonts w:ascii="仿宋" w:eastAsia="仿宋" w:hAnsi="仿宋" w:cstheme="minorBidi"/>
          <w:bCs/>
          <w:sz w:val="24"/>
          <w:szCs w:val="24"/>
        </w:rPr>
        <w:t>.2.</w:t>
      </w:r>
      <w:r w:rsidRPr="00D502F5">
        <w:rPr>
          <w:rFonts w:ascii="仿宋" w:eastAsia="仿宋" w:hAnsi="仿宋" w:cstheme="minorBidi" w:hint="eastAsia"/>
          <w:bCs/>
          <w:sz w:val="24"/>
          <w:szCs w:val="24"/>
        </w:rPr>
        <w:t>5</w:t>
      </w:r>
      <w:r w:rsidRPr="00D502F5">
        <w:rPr>
          <w:rFonts w:ascii="仿宋" w:eastAsia="仿宋" w:hAnsi="仿宋" w:cstheme="minorBidi"/>
          <w:bCs/>
          <w:sz w:val="24"/>
          <w:szCs w:val="24"/>
        </w:rPr>
        <w:t xml:space="preserve">  </w:t>
      </w:r>
      <w:r w:rsidRPr="00D502F5">
        <w:rPr>
          <w:rFonts w:ascii="仿宋" w:eastAsia="仿宋" w:hAnsi="仿宋" w:cstheme="minorBidi" w:hint="eastAsia"/>
          <w:bCs/>
          <w:sz w:val="24"/>
          <w:szCs w:val="24"/>
        </w:rPr>
        <w:t>保证电梯设施设备维修及时，运行状况良好，无事故隐患；设施设备清洁，仪表指示正常，电梯机房用房干净整洁，控制柜良好，手动急救工具健全；维护管理按照有关制度实施作业，无事故无人员伤亡；电梯控制系统功能良好；限速器、安全锁定期调试检测功能正常；电梯</w:t>
      </w:r>
      <w:proofErr w:type="gramStart"/>
      <w:r w:rsidRPr="00D502F5">
        <w:rPr>
          <w:rFonts w:ascii="仿宋" w:eastAsia="仿宋" w:hAnsi="仿宋" w:cstheme="minorBidi" w:hint="eastAsia"/>
          <w:bCs/>
          <w:sz w:val="24"/>
          <w:szCs w:val="24"/>
        </w:rPr>
        <w:t>轿箱无破损</w:t>
      </w:r>
      <w:proofErr w:type="gramEnd"/>
      <w:r w:rsidRPr="00D502F5">
        <w:rPr>
          <w:rFonts w:ascii="仿宋" w:eastAsia="仿宋" w:hAnsi="仿宋" w:cstheme="minorBidi" w:hint="eastAsia"/>
          <w:bCs/>
          <w:sz w:val="24"/>
          <w:szCs w:val="24"/>
        </w:rPr>
        <w:t>、保养良好，无严重锈蚀，轿箱灯具完好、无破损；控制按键功能良好、无破损；电梯运行平稳、无噪音、停层正常、轿厢门开闭正常；电梯基坑干净，曳引</w:t>
      </w:r>
      <w:proofErr w:type="gramStart"/>
      <w:r w:rsidRPr="00D502F5">
        <w:rPr>
          <w:rFonts w:ascii="仿宋" w:eastAsia="仿宋" w:hAnsi="仿宋" w:cstheme="minorBidi" w:hint="eastAsia"/>
          <w:bCs/>
          <w:sz w:val="24"/>
          <w:szCs w:val="24"/>
        </w:rPr>
        <w:t>绳</w:t>
      </w:r>
      <w:proofErr w:type="gramEnd"/>
      <w:r w:rsidRPr="00D502F5">
        <w:rPr>
          <w:rFonts w:ascii="仿宋" w:eastAsia="仿宋" w:hAnsi="仿宋" w:cstheme="minorBidi" w:hint="eastAsia"/>
          <w:bCs/>
          <w:sz w:val="24"/>
          <w:szCs w:val="24"/>
        </w:rPr>
        <w:t>润滑、无断丝；电梯标识及安全提示健全。电梯系统每半月进行</w:t>
      </w:r>
      <w:r w:rsidRPr="00D502F5">
        <w:rPr>
          <w:rFonts w:ascii="仿宋" w:eastAsia="仿宋" w:hAnsi="仿宋" w:cstheme="minorBidi"/>
          <w:bCs/>
          <w:sz w:val="24"/>
          <w:szCs w:val="24"/>
        </w:rPr>
        <w:t>1</w:t>
      </w:r>
      <w:r w:rsidRPr="00D502F5">
        <w:rPr>
          <w:rFonts w:ascii="仿宋" w:eastAsia="仿宋" w:hAnsi="仿宋" w:cstheme="minorBidi" w:hint="eastAsia"/>
          <w:bCs/>
          <w:sz w:val="24"/>
          <w:szCs w:val="24"/>
        </w:rPr>
        <w:t>次清洁、润滑、检查、调整；建立电梯维保记录，归入电梯技术档案；</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1.11 采购单位场所内零星维修</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1.11.1电：控制室配电箱以外主线路；</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1.11.2水：表后以外主水管，室内外公共主排水管道及系统；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1.11.3土建：外墙体（含）以外相关土建设施，屋面、顶及外墙渗漏。</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1.11.4房屋内的水电管线、门窗、洁具、墙面、天花、地面、办公家具等（包括但不限于以上项目）设施零星维护维修及检查工作。</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1.11.5维修费用金额单项单次在2000元（含人工费用）以下的，由采购单位岗位报修，经采购单位相关部门负责人审核，后</w:t>
      </w:r>
      <w:proofErr w:type="gramStart"/>
      <w:r w:rsidRPr="00D502F5">
        <w:rPr>
          <w:rFonts w:ascii="仿宋" w:eastAsia="仿宋" w:hAnsi="仿宋" w:cstheme="minorBidi" w:hint="eastAsia"/>
          <w:sz w:val="24"/>
          <w:szCs w:val="24"/>
        </w:rPr>
        <w:t>经供应</w:t>
      </w:r>
      <w:proofErr w:type="gramEnd"/>
      <w:r w:rsidRPr="00D502F5">
        <w:rPr>
          <w:rFonts w:ascii="仿宋" w:eastAsia="仿宋" w:hAnsi="仿宋" w:cstheme="minorBidi" w:hint="eastAsia"/>
          <w:sz w:val="24"/>
          <w:szCs w:val="24"/>
        </w:rPr>
        <w:t>商确认进行维修；维修费用金额单项单次在2000元（含人工费用）以上的，由供应商</w:t>
      </w:r>
      <w:proofErr w:type="gramStart"/>
      <w:r w:rsidRPr="00D502F5">
        <w:rPr>
          <w:rFonts w:ascii="仿宋" w:eastAsia="仿宋" w:hAnsi="仿宋" w:cstheme="minorBidi" w:hint="eastAsia"/>
          <w:sz w:val="24"/>
          <w:szCs w:val="24"/>
        </w:rPr>
        <w:t>研</w:t>
      </w:r>
      <w:proofErr w:type="gramEnd"/>
      <w:r w:rsidRPr="00D502F5">
        <w:rPr>
          <w:rFonts w:ascii="仿宋" w:eastAsia="仿宋" w:hAnsi="仿宋" w:cstheme="minorBidi" w:hint="eastAsia"/>
          <w:sz w:val="24"/>
          <w:szCs w:val="24"/>
        </w:rPr>
        <w:t>判询价后交采购单位进行维修。</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1.12 成交供应商须保证必要的服务人员，满足现场</w:t>
      </w:r>
      <w:proofErr w:type="gramStart"/>
      <w:r w:rsidRPr="00D502F5">
        <w:rPr>
          <w:rFonts w:ascii="仿宋" w:eastAsia="仿宋" w:hAnsi="仿宋" w:cstheme="minorBidi" w:hint="eastAsia"/>
          <w:sz w:val="24"/>
          <w:szCs w:val="24"/>
        </w:rPr>
        <w:t>小修零修作业</w:t>
      </w:r>
      <w:proofErr w:type="gramEnd"/>
      <w:r w:rsidRPr="00D502F5">
        <w:rPr>
          <w:rFonts w:ascii="仿宋" w:eastAsia="仿宋" w:hAnsi="仿宋" w:cstheme="minorBidi" w:hint="eastAsia"/>
          <w:sz w:val="24"/>
          <w:szCs w:val="24"/>
        </w:rPr>
        <w:t>要求。</w:t>
      </w:r>
    </w:p>
    <w:p w:rsidR="00D502F5" w:rsidRPr="00D502F5" w:rsidRDefault="00D502F5" w:rsidP="00D502F5">
      <w:pPr>
        <w:spacing w:line="360" w:lineRule="auto"/>
        <w:ind w:firstLineChars="200" w:firstLine="448"/>
        <w:rPr>
          <w:rFonts w:ascii="仿宋" w:eastAsia="仿宋" w:hAnsi="仿宋" w:cstheme="minorBidi"/>
          <w:b/>
          <w:sz w:val="24"/>
          <w:szCs w:val="24"/>
        </w:rPr>
      </w:pPr>
      <w:r w:rsidRPr="00D502F5">
        <w:rPr>
          <w:rFonts w:ascii="仿宋" w:eastAsia="仿宋" w:hAnsi="仿宋" w:cstheme="minorBidi" w:hint="eastAsia"/>
          <w:b/>
          <w:sz w:val="24"/>
          <w:szCs w:val="24"/>
        </w:rPr>
        <w:t>2、环境清洁保洁服务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2.1  范围</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2.1.1日常保洁服务：生活区、业务大厅、追悼厅、火化车间（除专项业务区外的公共区域）、骨灰存放楼、停车场及墓区等公共区域的日常清洁保洁服务和周期性保</w:t>
      </w:r>
      <w:r w:rsidRPr="00D502F5">
        <w:rPr>
          <w:rFonts w:ascii="仿宋" w:eastAsia="仿宋" w:hAnsi="仿宋" w:cstheme="minorBidi" w:hint="eastAsia"/>
          <w:sz w:val="24"/>
          <w:szCs w:val="24"/>
        </w:rPr>
        <w:lastRenderedPageBreak/>
        <w:t>洁服务；办公室、会议室的定期清洁；外围道路及设施的定期清洁保洁；项目内控烟管理。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2.1.2垃圾收集清运，包括丧葬垃圾、祭祀用品及生活垃圾等；垃圾收集外运。</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2.1.3楼宇环境消杀灭虫</w:t>
      </w:r>
      <w:proofErr w:type="gramStart"/>
      <w:r w:rsidRPr="00D502F5">
        <w:rPr>
          <w:rFonts w:ascii="仿宋" w:eastAsia="仿宋" w:hAnsi="仿宋" w:cstheme="minorBidi" w:hint="eastAsia"/>
          <w:sz w:val="24"/>
          <w:szCs w:val="24"/>
        </w:rPr>
        <w:t>防害</w:t>
      </w:r>
      <w:proofErr w:type="gramEnd"/>
      <w:r w:rsidRPr="00D502F5">
        <w:rPr>
          <w:rFonts w:ascii="仿宋" w:eastAsia="仿宋" w:hAnsi="仿宋" w:cstheme="minorBidi" w:hint="eastAsia"/>
          <w:sz w:val="24"/>
          <w:szCs w:val="24"/>
        </w:rPr>
        <w:t>。</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  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2.2.1 员工必须穿统一制服，佩戴工牌，使用文明用语，制定符合工作职责。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2.2.2  楼宇外围区域景观例如连廊、景观池，连廊内地面清扫每两日1次，座椅擦拭每周1次；石凳、木凳每周擦拭1次；室外宣传栏每周擦拭1次；公共道路，每日清扫1次，达到区域内洁净、无积尘，无卫生死角，无散落垃圾。</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2.2.3  走廊公共区域、家属休息区每日</w:t>
      </w:r>
      <w:proofErr w:type="gramStart"/>
      <w:r w:rsidRPr="00D502F5">
        <w:rPr>
          <w:rFonts w:ascii="仿宋" w:eastAsia="仿宋" w:hAnsi="仿宋" w:cstheme="minorBidi" w:hint="eastAsia"/>
          <w:sz w:val="24"/>
          <w:szCs w:val="24"/>
        </w:rPr>
        <w:t>地面湿拖1次</w:t>
      </w:r>
      <w:proofErr w:type="gramEnd"/>
      <w:r w:rsidRPr="00D502F5">
        <w:rPr>
          <w:rFonts w:ascii="仿宋" w:eastAsia="仿宋" w:hAnsi="仿宋" w:cstheme="minorBidi" w:hint="eastAsia"/>
          <w:sz w:val="24"/>
          <w:szCs w:val="24"/>
        </w:rPr>
        <w:t>，垃圾桶每日清倒1次，并对随时出现的保洁污染随时清洁，达到区域内洁净、无积尘，无卫生死角，无散落垃圾。</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2.2.4  办公室、会议室清洁：办公（会议）桌椅、沙发每天擦拭一次，室内低区墙面开关等饰物每天擦拭一次，电话、电脑、桌面饰物及室内装饰物每天擦拭一次，门、窗把手及周边每天擦拭一次，垃圾桶每日清倒一次，门表面每</w:t>
      </w:r>
      <w:proofErr w:type="gramStart"/>
      <w:r w:rsidRPr="00D502F5">
        <w:rPr>
          <w:rFonts w:ascii="仿宋" w:eastAsia="仿宋" w:hAnsi="仿宋" w:cstheme="minorBidi" w:hint="eastAsia"/>
          <w:sz w:val="24"/>
          <w:szCs w:val="24"/>
        </w:rPr>
        <w:t>周整体擦</w:t>
      </w:r>
      <w:proofErr w:type="gramEnd"/>
      <w:r w:rsidRPr="00D502F5">
        <w:rPr>
          <w:rFonts w:ascii="仿宋" w:eastAsia="仿宋" w:hAnsi="仿宋" w:cstheme="minorBidi" w:hint="eastAsia"/>
          <w:sz w:val="24"/>
          <w:szCs w:val="24"/>
        </w:rPr>
        <w:t>试一次，玻璃每月擦拭一次，达到室内整体干净、整洁，无积尘、污渍，无死角。</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2.2.5  业务大厅、追悼厅、骨灰</w:t>
      </w:r>
      <w:proofErr w:type="gramStart"/>
      <w:r w:rsidRPr="00D502F5">
        <w:rPr>
          <w:rFonts w:ascii="仿宋" w:eastAsia="仿宋" w:hAnsi="仿宋" w:cstheme="minorBidi" w:hint="eastAsia"/>
          <w:sz w:val="24"/>
          <w:szCs w:val="24"/>
        </w:rPr>
        <w:t>堂所有</w:t>
      </w:r>
      <w:proofErr w:type="gramEnd"/>
      <w:r w:rsidRPr="00D502F5">
        <w:rPr>
          <w:rFonts w:ascii="仿宋" w:eastAsia="仿宋" w:hAnsi="仿宋" w:cstheme="minorBidi" w:hint="eastAsia"/>
          <w:sz w:val="24"/>
          <w:szCs w:val="24"/>
        </w:rPr>
        <w:t>室内瓷砖地面公共设施等每日拖擦1次以上，不定时保洁巡视，随脏随擦；扶手每日擦拭不少于1次；骨灰堂地毯每周吸尘1次，地毯清洗每月1次；骨灰存放架表面除尘每周1次（此处涉及高处作业，清洁人员须持高处作业证）；所有玻璃每周擦拭1次，雨雪天气后及时擦拭；门、</w:t>
      </w:r>
      <w:proofErr w:type="gramStart"/>
      <w:r w:rsidRPr="00D502F5">
        <w:rPr>
          <w:rFonts w:ascii="仿宋" w:eastAsia="仿宋" w:hAnsi="仿宋" w:cstheme="minorBidi" w:hint="eastAsia"/>
          <w:sz w:val="24"/>
          <w:szCs w:val="24"/>
        </w:rPr>
        <w:t>窗每周</w:t>
      </w:r>
      <w:proofErr w:type="gramEnd"/>
      <w:r w:rsidRPr="00D502F5">
        <w:rPr>
          <w:rFonts w:ascii="仿宋" w:eastAsia="仿宋" w:hAnsi="仿宋" w:cstheme="minorBidi" w:hint="eastAsia"/>
          <w:sz w:val="24"/>
          <w:szCs w:val="24"/>
        </w:rPr>
        <w:t>擦拭一次，表面干净、无积尘 ；顶棚、灯具每季度擦拭1次，无积尘 ；消防器材每周擦拭1次，表面洁净，无积尘，垃圾收集每日1次以上，垃圾桶洁净、无异味，园区内公共设施无</w:t>
      </w:r>
      <w:proofErr w:type="gramStart"/>
      <w:r w:rsidRPr="00D502F5">
        <w:rPr>
          <w:rFonts w:ascii="仿宋" w:eastAsia="仿宋" w:hAnsi="仿宋" w:cstheme="minorBidi" w:hint="eastAsia"/>
          <w:sz w:val="24"/>
          <w:szCs w:val="24"/>
        </w:rPr>
        <w:t>蛛</w:t>
      </w:r>
      <w:proofErr w:type="gramEnd"/>
      <w:r w:rsidRPr="00D502F5">
        <w:rPr>
          <w:rFonts w:ascii="仿宋" w:eastAsia="仿宋" w:hAnsi="仿宋" w:cstheme="minorBidi" w:hint="eastAsia"/>
          <w:sz w:val="24"/>
          <w:szCs w:val="24"/>
        </w:rPr>
        <w:t>积尘，无垃圾死角。</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2.2.6  火化车间地面每两日拖擦1次，玻璃每月擦拭1次，作业效果无严重积尘；</w:t>
      </w:r>
      <w:r w:rsidRPr="00D502F5">
        <w:rPr>
          <w:rFonts w:ascii="仿宋" w:eastAsia="仿宋" w:hAnsi="仿宋" w:cstheme="minorBidi" w:hint="eastAsia"/>
          <w:sz w:val="24"/>
          <w:szCs w:val="24"/>
        </w:rPr>
        <w:lastRenderedPageBreak/>
        <w:t>墙面开关每日擦拭1次，表面洁净，无积尘 ；门、</w:t>
      </w:r>
      <w:proofErr w:type="gramStart"/>
      <w:r w:rsidRPr="00D502F5">
        <w:rPr>
          <w:rFonts w:ascii="仿宋" w:eastAsia="仿宋" w:hAnsi="仿宋" w:cstheme="minorBidi" w:hint="eastAsia"/>
          <w:sz w:val="24"/>
          <w:szCs w:val="24"/>
        </w:rPr>
        <w:t>窗每周</w:t>
      </w:r>
      <w:proofErr w:type="gramEnd"/>
      <w:r w:rsidRPr="00D502F5">
        <w:rPr>
          <w:rFonts w:ascii="仿宋" w:eastAsia="仿宋" w:hAnsi="仿宋" w:cstheme="minorBidi" w:hint="eastAsia"/>
          <w:sz w:val="24"/>
          <w:szCs w:val="24"/>
        </w:rPr>
        <w:t>擦拭一次，表面干净、无积尘；办公桌椅、家具每两日擦拭1次，表面干净、无印记；顶棚灯具每季度擦拭1次，无积尘 ；垃圾收集每日1次以上，垃圾桶洁净、无异味。</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2.2.7  生活区地面每天清扫1次。室内地面</w:t>
      </w:r>
      <w:proofErr w:type="gramStart"/>
      <w:r w:rsidRPr="00D502F5">
        <w:rPr>
          <w:rFonts w:ascii="仿宋" w:eastAsia="仿宋" w:hAnsi="仿宋" w:cstheme="minorBidi" w:hint="eastAsia"/>
          <w:sz w:val="24"/>
          <w:szCs w:val="24"/>
        </w:rPr>
        <w:t>每两日湿拖1次</w:t>
      </w:r>
      <w:proofErr w:type="gramEnd"/>
      <w:r w:rsidRPr="00D502F5">
        <w:rPr>
          <w:rFonts w:ascii="仿宋" w:eastAsia="仿宋" w:hAnsi="仿宋" w:cstheme="minorBidi" w:hint="eastAsia"/>
          <w:sz w:val="24"/>
          <w:szCs w:val="24"/>
        </w:rPr>
        <w:t>，表面光亮、洁净，无污渍，室外每日清扫1次，不定时巡视清洁，地面杂物及时拾检；墙面开关每周擦拭2次，表面洁净，无积尘 ；办公桌椅、家具每周擦拭2次，表面干净、无污渍；垃圾收集每日1次以上，垃圾桶洁净、无异味。</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2.2.8  墓区主干道路面每日清扫1次；墓区通道每周清扫1次，每周巡视1次；对随时出现的保洁污染随时清洁，墓碑每季度擦拭1次，清明节/春节集中祭扫前集中擦拭1次；墓区路灯每月擦拭1次；按照区域丧葬和祭奠礼仪习俗，墓区在祭祀过程中使用的祭奠用品，每日及时清理，每周清扫1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2.2.9  停车场及外围道路及水池绿化区清洁每日1次，全天保洁，对随时出现的保洁污染随时清洁，做到道路及设施干净整洁，无积土无垃圾、杂物积存无严重污渍。</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2.2.10  殡仪馆各类生活垃圾包括祭奠贡品、鲜花、香烛等，日产日清，无积存，无散落，无严重异味。生活垃圾暂存处每日清理1次，保证无蚊蝇滋生；推行垃圾分类，实行箱装存放，特别是针对殡葬行业四大传统节日（包括春节、清明节、中元节、寒衣节）祭奠人流量大，垃圾产生量大且集中，保证现场及时清扫、收集、分类、外运。</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依据《滨海新区生活垃圾分类工作实施方案》的相关规定，保证必要服务人员，负责垃圾分类、收集、存放、转运及垃圾分拣站现场管理工作。</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2.2.11  卫生间</w:t>
      </w:r>
      <w:proofErr w:type="gramStart"/>
      <w:r w:rsidRPr="00D502F5">
        <w:rPr>
          <w:rFonts w:ascii="仿宋" w:eastAsia="仿宋" w:hAnsi="仿宋" w:cstheme="minorBidi" w:hint="eastAsia"/>
          <w:sz w:val="24"/>
          <w:szCs w:val="24"/>
        </w:rPr>
        <w:t>每日湿拖2次</w:t>
      </w:r>
      <w:proofErr w:type="gramEnd"/>
      <w:r w:rsidRPr="00D502F5">
        <w:rPr>
          <w:rFonts w:ascii="仿宋" w:eastAsia="仿宋" w:hAnsi="仿宋" w:cstheme="minorBidi" w:hint="eastAsia"/>
          <w:sz w:val="24"/>
          <w:szCs w:val="24"/>
        </w:rPr>
        <w:t>，不定时保洁，做到顶棚、隔板洁净，小便池</w:t>
      </w:r>
      <w:proofErr w:type="gramStart"/>
      <w:r w:rsidRPr="00D502F5">
        <w:rPr>
          <w:rFonts w:ascii="仿宋" w:eastAsia="仿宋" w:hAnsi="仿宋" w:cstheme="minorBidi" w:hint="eastAsia"/>
          <w:sz w:val="24"/>
          <w:szCs w:val="24"/>
        </w:rPr>
        <w:t>无尿碱无污渍</w:t>
      </w:r>
      <w:proofErr w:type="gramEnd"/>
      <w:r w:rsidRPr="00D502F5">
        <w:rPr>
          <w:rFonts w:ascii="仿宋" w:eastAsia="仿宋" w:hAnsi="仿宋" w:cstheme="minorBidi" w:hint="eastAsia"/>
          <w:sz w:val="24"/>
          <w:szCs w:val="24"/>
        </w:rPr>
        <w:t>，纸篓无外溢，卫生间无异味。墙面瓷砖隔板每周擦拭一次。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2.2.12  根据实际选择重点区域组织实施消杀工作，填写《病媒防治作业记录单》；进入夏季重点防治期，每周对外围的绿化植被、下水道、井口及蚊蝇易滋生的死角、</w:t>
      </w:r>
      <w:r w:rsidRPr="00D502F5">
        <w:rPr>
          <w:rFonts w:ascii="仿宋" w:eastAsia="仿宋" w:hAnsi="仿宋" w:cstheme="minorBidi" w:hint="eastAsia"/>
          <w:sz w:val="24"/>
          <w:szCs w:val="24"/>
        </w:rPr>
        <w:lastRenderedPageBreak/>
        <w:t>潮湿地至少消杀一次，定期对毒饵站投药，并记录。建筑物及公共区域应根据采购单位要求情况及时消杀。做到消杀效果符合爱卫会要求。根据区爱卫会工作要求，配合采购单位完成临时及突击任务。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2.2.13  做好防滑安全，地湿、雨后、雪后及时铺设并更换有效的防滑垫，设置安全提示。雪后及时清理做到小雪及时清、中雪当日清、大雪积雪较厚时可与采购单位联系共同完成清雪任务。</w:t>
      </w:r>
    </w:p>
    <w:p w:rsidR="00D502F5" w:rsidRPr="00D502F5" w:rsidRDefault="00D502F5" w:rsidP="00D502F5">
      <w:pPr>
        <w:spacing w:line="360" w:lineRule="auto"/>
        <w:ind w:firstLineChars="200" w:firstLine="448"/>
        <w:rPr>
          <w:rFonts w:ascii="仿宋" w:eastAsia="仿宋" w:hAnsi="仿宋" w:cstheme="minorBidi"/>
          <w:b/>
          <w:sz w:val="24"/>
          <w:szCs w:val="24"/>
        </w:rPr>
      </w:pPr>
      <w:r w:rsidRPr="00D502F5">
        <w:rPr>
          <w:rFonts w:ascii="仿宋" w:eastAsia="仿宋" w:hAnsi="仿宋" w:cstheme="minorBidi" w:hint="eastAsia"/>
          <w:b/>
          <w:sz w:val="24"/>
          <w:szCs w:val="24"/>
        </w:rPr>
        <w:t>3、公共秩序维护管理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3.1  范围</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3.1.1  安全防范管理包括访客进出、机动车辆进出登记检查，停车场秩序维护，规范车辆停放位置，骨灰存放楼进出人员登记和墓区巡逻，各区域门禁定时关闭，技防设施运行管理。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3.1.2  公共秩序维护管理包括生活区、火化车间、业务大厅、追悼厅、外围等区域导行、值勤、巡逻和秩序维持，遇到突发事件及时处理。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3.1.3  对违规行为应采取规劝、制止等措施管理。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3.1.4  墓区夜间巡逻、值班安全管理、监控设备管理。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 xml:space="preserve">3.1.5  负责项目内施工人员的施工及项目日常作业的监管工作。 </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3.1.6  服务管理区域内突发事件的应急处理和临时协助工作。</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3.2  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3.2.1  员工须穿统一制服，佩戴工牌，使用文明用语，制定符合实际的职责。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3.2.2  门岗、监控岗、巡逻岗24小时专人负责，无空</w:t>
      </w:r>
      <w:proofErr w:type="gramStart"/>
      <w:r w:rsidRPr="00D502F5">
        <w:rPr>
          <w:rFonts w:ascii="仿宋" w:eastAsia="仿宋" w:hAnsi="仿宋" w:cstheme="minorBidi" w:hint="eastAsia"/>
          <w:sz w:val="24"/>
          <w:szCs w:val="24"/>
        </w:rPr>
        <w:t>岗无睡</w:t>
      </w:r>
      <w:proofErr w:type="gramEnd"/>
      <w:r w:rsidRPr="00D502F5">
        <w:rPr>
          <w:rFonts w:ascii="仿宋" w:eastAsia="仿宋" w:hAnsi="仿宋" w:cstheme="minorBidi" w:hint="eastAsia"/>
          <w:sz w:val="24"/>
          <w:szCs w:val="24"/>
        </w:rPr>
        <w:t xml:space="preserve">岗现象，按要求查验，规范记录。 </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3.2.3  门岗对进出访客、进出机动车辆登记检查，实行车辆及大宗物资出入查验制度，车辆行驶停放有序，停车场秩序维护，规范车辆停放位置。对外来维修人员、工程施工人员实行出入证管理制度，骨灰存放楼进出人员登记。</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lastRenderedPageBreak/>
        <w:t>3.2.4  负责巡逻区域的定时安全巡控工作，各区域每2小时巡查1次，重点区域如骨灰堂、油料存储区每小时巡查1次，按巡逻路径规范巡逻，发现可疑物品、可疑人员及时进行核查，巡逻路径无死角，不定时更换巡逻路径，有巡检记录，发现问题及时报告，有突发事件处理记录和改进举措。员工配带对讲机、手电等必备工具，反应快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 xml:space="preserve">3.2.5  严格执行交接班制度，在巡逻登记表认真记录巡逻过程中发现的情况，做好交接班工作，认真听取交班人员的情况汇报，并查看值班记录，有不清楚的当面问清，并补充记录方可交班。 </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3.2.6  车场秩序：指引车辆按划分的区域停放，保证车辆停放有序，不占用消防通道。</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3.2.7  每季度轮流开展各类突发事件应急处理演练。</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3.2.8  对各类人群的各种违规行为包括禁</w:t>
      </w:r>
      <w:proofErr w:type="gramStart"/>
      <w:r w:rsidRPr="00D502F5">
        <w:rPr>
          <w:rFonts w:ascii="仿宋" w:eastAsia="仿宋" w:hAnsi="仿宋" w:cstheme="minorBidi" w:hint="eastAsia"/>
          <w:sz w:val="24"/>
          <w:szCs w:val="24"/>
        </w:rPr>
        <w:t>鞭限烧</w:t>
      </w:r>
      <w:proofErr w:type="gramEnd"/>
      <w:r w:rsidRPr="00D502F5">
        <w:rPr>
          <w:rFonts w:ascii="仿宋" w:eastAsia="仿宋" w:hAnsi="仿宋" w:cstheme="minorBidi" w:hint="eastAsia"/>
          <w:sz w:val="24"/>
          <w:szCs w:val="24"/>
        </w:rPr>
        <w:t>等进行及时劝阻引导且有效。</w:t>
      </w:r>
    </w:p>
    <w:p w:rsidR="00D502F5" w:rsidRPr="00D502F5" w:rsidRDefault="00D502F5" w:rsidP="00D502F5">
      <w:pPr>
        <w:spacing w:line="360" w:lineRule="auto"/>
        <w:ind w:firstLineChars="200" w:firstLine="448"/>
        <w:rPr>
          <w:rFonts w:ascii="仿宋" w:eastAsia="仿宋" w:hAnsi="仿宋" w:cstheme="minorBidi"/>
          <w:b/>
          <w:sz w:val="24"/>
          <w:szCs w:val="24"/>
        </w:rPr>
      </w:pPr>
      <w:r w:rsidRPr="00D502F5">
        <w:rPr>
          <w:rFonts w:ascii="仿宋" w:eastAsia="仿宋" w:hAnsi="仿宋" w:cstheme="minorBidi" w:hint="eastAsia"/>
          <w:b/>
          <w:sz w:val="24"/>
          <w:szCs w:val="24"/>
        </w:rPr>
        <w:t>4、绿化管理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4.1范围：园区内乔木、灌木、草坪</w:t>
      </w:r>
      <w:proofErr w:type="gramStart"/>
      <w:r w:rsidRPr="00D502F5">
        <w:rPr>
          <w:rFonts w:ascii="仿宋" w:eastAsia="仿宋" w:hAnsi="仿宋" w:cstheme="minorBidi" w:hint="eastAsia"/>
          <w:sz w:val="24"/>
          <w:szCs w:val="24"/>
        </w:rPr>
        <w:t>等绿植日常</w:t>
      </w:r>
      <w:proofErr w:type="gramEnd"/>
      <w:r w:rsidRPr="00D502F5">
        <w:rPr>
          <w:rFonts w:ascii="仿宋" w:eastAsia="仿宋" w:hAnsi="仿宋" w:cstheme="minorBidi" w:hint="eastAsia"/>
          <w:sz w:val="24"/>
          <w:szCs w:val="24"/>
        </w:rPr>
        <w:t>养护，水系维护管理等。</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4.2.1参照天津市城市园林养护质量标准（二级）进行养护作业。</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4.2.1.1绿化养护技术措施比较完善，管理基本得当，植物配置合理，基本达到黄土</w:t>
      </w:r>
      <w:proofErr w:type="gramStart"/>
      <w:r w:rsidRPr="00D502F5">
        <w:rPr>
          <w:rFonts w:ascii="仿宋" w:eastAsia="仿宋" w:hAnsi="仿宋" w:cstheme="minorBidi" w:hint="eastAsia"/>
          <w:sz w:val="24"/>
          <w:szCs w:val="24"/>
        </w:rPr>
        <w:t>不</w:t>
      </w:r>
      <w:proofErr w:type="gramEnd"/>
      <w:r w:rsidRPr="00D502F5">
        <w:rPr>
          <w:rFonts w:ascii="仿宋" w:eastAsia="仿宋" w:hAnsi="仿宋" w:cstheme="minorBidi" w:hint="eastAsia"/>
          <w:sz w:val="24"/>
          <w:szCs w:val="24"/>
        </w:rPr>
        <w:t>露天。</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 xml:space="preserve">4.2.1.2植物生长正常。新建绿地各种植物3年内达到正常形态。 </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 xml:space="preserve">4.2.1.3园林树木树冠基本完整。主侧枝分布均称、数量适宜、修剪合理；内膛不乱，通风透光。花灌木开花及时、正常，花后修剪及时；绿篱、色块枝叶正常，整齐一致。行道树无缺株，绿地内无死树。 </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4.2.1.4落叶树新梢生长正常，叶片大小、颜色正常。在一般条件下，黄叶、焦叶、卷叶和带虫粪、</w:t>
      </w:r>
      <w:proofErr w:type="gramStart"/>
      <w:r w:rsidRPr="00D502F5">
        <w:rPr>
          <w:rFonts w:ascii="仿宋" w:eastAsia="仿宋" w:hAnsi="仿宋" w:cstheme="minorBidi" w:hint="eastAsia"/>
          <w:sz w:val="24"/>
          <w:szCs w:val="24"/>
        </w:rPr>
        <w:t>虫网的</w:t>
      </w:r>
      <w:proofErr w:type="gramEnd"/>
      <w:r w:rsidRPr="00D502F5">
        <w:rPr>
          <w:rFonts w:ascii="仿宋" w:eastAsia="仿宋" w:hAnsi="仿宋" w:cstheme="minorBidi" w:hint="eastAsia"/>
          <w:sz w:val="24"/>
          <w:szCs w:val="24"/>
        </w:rPr>
        <w:t>叶片不得超过8%，正常叶片保存率在80%以上。针叶树针</w:t>
      </w:r>
      <w:r w:rsidRPr="00D502F5">
        <w:rPr>
          <w:rFonts w:ascii="仿宋" w:eastAsia="仿宋" w:hAnsi="仿宋" w:cstheme="minorBidi" w:hint="eastAsia"/>
          <w:sz w:val="24"/>
          <w:szCs w:val="24"/>
        </w:rPr>
        <w:lastRenderedPageBreak/>
        <w:t xml:space="preserve">叶宿存2年以上，结果枝条不超过30%。 </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 xml:space="preserve">4.2.1.5花坛、花带轮廓清晰，整齐美观，适时开花，无残缺。 </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4.2.1.6植整齐一致，覆盖率90%以上。</w:t>
      </w:r>
      <w:proofErr w:type="gramStart"/>
      <w:r w:rsidRPr="00D502F5">
        <w:rPr>
          <w:rFonts w:ascii="仿宋" w:eastAsia="仿宋" w:hAnsi="仿宋" w:cstheme="minorBidi" w:hint="eastAsia"/>
          <w:sz w:val="24"/>
          <w:szCs w:val="24"/>
        </w:rPr>
        <w:t>除缀花</w:t>
      </w:r>
      <w:proofErr w:type="gramEnd"/>
      <w:r w:rsidRPr="00D502F5">
        <w:rPr>
          <w:rFonts w:ascii="仿宋" w:eastAsia="仿宋" w:hAnsi="仿宋" w:cstheme="minorBidi" w:hint="eastAsia"/>
          <w:sz w:val="24"/>
          <w:szCs w:val="24"/>
        </w:rPr>
        <w:t>草坪外，草坪内杂草率不得超过5%。 草坪绿色期：冷季</w:t>
      </w:r>
      <w:proofErr w:type="gramStart"/>
      <w:r w:rsidRPr="00D502F5">
        <w:rPr>
          <w:rFonts w:ascii="仿宋" w:eastAsia="仿宋" w:hAnsi="仿宋" w:cstheme="minorBidi" w:hint="eastAsia"/>
          <w:sz w:val="24"/>
          <w:szCs w:val="24"/>
        </w:rPr>
        <w:t>型草不得</w:t>
      </w:r>
      <w:proofErr w:type="gramEnd"/>
      <w:r w:rsidRPr="00D502F5">
        <w:rPr>
          <w:rFonts w:ascii="仿宋" w:eastAsia="仿宋" w:hAnsi="仿宋" w:cstheme="minorBidi" w:hint="eastAsia"/>
          <w:sz w:val="24"/>
          <w:szCs w:val="24"/>
        </w:rPr>
        <w:t>少于270天，暖季</w:t>
      </w:r>
      <w:proofErr w:type="gramStart"/>
      <w:r w:rsidRPr="00D502F5">
        <w:rPr>
          <w:rFonts w:ascii="仿宋" w:eastAsia="仿宋" w:hAnsi="仿宋" w:cstheme="minorBidi" w:hint="eastAsia"/>
          <w:sz w:val="24"/>
          <w:szCs w:val="24"/>
        </w:rPr>
        <w:t>型草不得</w:t>
      </w:r>
      <w:proofErr w:type="gramEnd"/>
      <w:r w:rsidRPr="00D502F5">
        <w:rPr>
          <w:rFonts w:ascii="仿宋" w:eastAsia="仿宋" w:hAnsi="仿宋" w:cstheme="minorBidi" w:hint="eastAsia"/>
          <w:sz w:val="24"/>
          <w:szCs w:val="24"/>
        </w:rPr>
        <w:t>少于180天。</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 xml:space="preserve">4.2.1.7病虫害控制及时，园林树木有蛀干害虫危害的株数不得超过1%；园林树木的主干、主枝上平均每100平方厘米介壳虫的活虫数不得超过4头，较细枝条上平均每30cm不得超过10头，且平均被害株数不得超过6％。叶片无虫粪，虫咬叶片每株不得超过10%。 </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4.2.1.8垂直绿化应根据不同植物的攀援特点，采取相应的牵引、</w:t>
      </w:r>
      <w:proofErr w:type="gramStart"/>
      <w:r w:rsidRPr="00D502F5">
        <w:rPr>
          <w:rFonts w:ascii="仿宋" w:eastAsia="仿宋" w:hAnsi="仿宋" w:cstheme="minorBidi" w:hint="eastAsia"/>
          <w:sz w:val="24"/>
          <w:szCs w:val="24"/>
        </w:rPr>
        <w:t>设置网</w:t>
      </w:r>
      <w:proofErr w:type="gramEnd"/>
      <w:r w:rsidRPr="00D502F5">
        <w:rPr>
          <w:rFonts w:ascii="仿宋" w:eastAsia="仿宋" w:hAnsi="仿宋" w:cstheme="minorBidi" w:hint="eastAsia"/>
          <w:sz w:val="24"/>
          <w:szCs w:val="24"/>
        </w:rPr>
        <w:t>架等技术措施，视攀援植物生长习性，覆盖率不得低于70%，开花的攀援植物能适时开花。</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 xml:space="preserve">4.2.1.9  绿地整洁，无杂挂物，绿化生产垃圾、绿地内水面杂物应日产日清，做到保洁及时。 </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 xml:space="preserve">4.2.1.10  栏杆、园路、桌椅、路灯、井盖和牌示等园林设施完整、安全，基本做到维护及时。 </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4.2.1.11绿地完整，无堆物、堆料、搭棚，树干无钉拴</w:t>
      </w:r>
      <w:proofErr w:type="gramStart"/>
      <w:r w:rsidRPr="00D502F5">
        <w:rPr>
          <w:rFonts w:ascii="仿宋" w:eastAsia="仿宋" w:hAnsi="仿宋" w:cstheme="minorBidi" w:hint="eastAsia"/>
          <w:sz w:val="24"/>
          <w:szCs w:val="24"/>
        </w:rPr>
        <w:t>刻划</w:t>
      </w:r>
      <w:proofErr w:type="gramEnd"/>
      <w:r w:rsidRPr="00D502F5">
        <w:rPr>
          <w:rFonts w:ascii="仿宋" w:eastAsia="仿宋" w:hAnsi="仿宋" w:cstheme="minorBidi" w:hint="eastAsia"/>
          <w:sz w:val="24"/>
          <w:szCs w:val="24"/>
        </w:rPr>
        <w:t>等现象。行道树下距树干2m范围内无堆物、堆料、搭棚设摊、圈栏等影响树木生长和养护管理的现象。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4.2.2</w:t>
      </w:r>
      <w:proofErr w:type="gramStart"/>
      <w:r w:rsidRPr="00D502F5">
        <w:rPr>
          <w:rFonts w:ascii="仿宋" w:eastAsia="仿宋" w:hAnsi="仿宋" w:cstheme="minorBidi" w:hint="eastAsia"/>
          <w:sz w:val="24"/>
          <w:szCs w:val="24"/>
        </w:rPr>
        <w:t>绿植冬季</w:t>
      </w:r>
      <w:proofErr w:type="gramEnd"/>
      <w:r w:rsidRPr="00D502F5">
        <w:rPr>
          <w:rFonts w:ascii="仿宋" w:eastAsia="仿宋" w:hAnsi="仿宋" w:cstheme="minorBidi" w:hint="eastAsia"/>
          <w:sz w:val="24"/>
          <w:szCs w:val="24"/>
        </w:rPr>
        <w:t>防护适时进行，措施有效。</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4.2.3每年</w:t>
      </w:r>
      <w:proofErr w:type="gramStart"/>
      <w:r w:rsidRPr="00D502F5">
        <w:rPr>
          <w:rFonts w:ascii="仿宋" w:eastAsia="仿宋" w:hAnsi="仿宋" w:cstheme="minorBidi" w:hint="eastAsia"/>
          <w:sz w:val="24"/>
          <w:szCs w:val="24"/>
        </w:rPr>
        <w:t>养管期除</w:t>
      </w:r>
      <w:proofErr w:type="gramEnd"/>
      <w:r w:rsidRPr="00D502F5">
        <w:rPr>
          <w:rFonts w:ascii="仿宋" w:eastAsia="仿宋" w:hAnsi="仿宋" w:cstheme="minorBidi" w:hint="eastAsia"/>
          <w:sz w:val="24"/>
          <w:szCs w:val="24"/>
        </w:rPr>
        <w:t>水电费、苗木补植费以外，供应商负责</w:t>
      </w:r>
      <w:proofErr w:type="gramStart"/>
      <w:r w:rsidRPr="00D502F5">
        <w:rPr>
          <w:rFonts w:ascii="仿宋" w:eastAsia="仿宋" w:hAnsi="仿宋" w:cstheme="minorBidi" w:hint="eastAsia"/>
          <w:sz w:val="24"/>
          <w:szCs w:val="24"/>
        </w:rPr>
        <w:t>日常绿植养护费用</w:t>
      </w:r>
      <w:proofErr w:type="gramEnd"/>
      <w:r w:rsidRPr="00D502F5">
        <w:rPr>
          <w:rFonts w:ascii="仿宋" w:eastAsia="仿宋" w:hAnsi="仿宋" w:cstheme="minorBidi" w:hint="eastAsia"/>
          <w:sz w:val="24"/>
          <w:szCs w:val="24"/>
        </w:rPr>
        <w:t>。</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4.2.4如</w:t>
      </w:r>
      <w:proofErr w:type="gramStart"/>
      <w:r w:rsidRPr="00D502F5">
        <w:rPr>
          <w:rFonts w:ascii="仿宋" w:eastAsia="仿宋" w:hAnsi="仿宋" w:cstheme="minorBidi" w:hint="eastAsia"/>
          <w:sz w:val="24"/>
          <w:szCs w:val="24"/>
        </w:rPr>
        <w:t>遇委托单位因馆墓建设增加绿植</w:t>
      </w:r>
      <w:proofErr w:type="gramEnd"/>
      <w:r w:rsidRPr="00D502F5">
        <w:rPr>
          <w:rFonts w:ascii="仿宋" w:eastAsia="仿宋" w:hAnsi="仿宋" w:cstheme="minorBidi" w:hint="eastAsia"/>
          <w:sz w:val="24"/>
          <w:szCs w:val="24"/>
        </w:rPr>
        <w:t>养护管理面积，不在本次招标范围之内，由双方另行协商</w:t>
      </w:r>
      <w:proofErr w:type="gramStart"/>
      <w:r w:rsidRPr="00D502F5">
        <w:rPr>
          <w:rFonts w:ascii="仿宋" w:eastAsia="仿宋" w:hAnsi="仿宋" w:cstheme="minorBidi" w:hint="eastAsia"/>
          <w:sz w:val="24"/>
          <w:szCs w:val="24"/>
        </w:rPr>
        <w:t>日常绿植养护费用</w:t>
      </w:r>
      <w:proofErr w:type="gramEnd"/>
      <w:r w:rsidRPr="00D502F5">
        <w:rPr>
          <w:rFonts w:ascii="仿宋" w:eastAsia="仿宋" w:hAnsi="仿宋" w:cstheme="minorBidi" w:hint="eastAsia"/>
          <w:sz w:val="24"/>
          <w:szCs w:val="24"/>
        </w:rPr>
        <w:t>。</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4.2.5乔木</w:t>
      </w:r>
      <w:proofErr w:type="gramStart"/>
      <w:r w:rsidRPr="00D502F5">
        <w:rPr>
          <w:rFonts w:ascii="仿宋" w:eastAsia="仿宋" w:hAnsi="仿宋" w:cstheme="minorBidi" w:hint="eastAsia"/>
          <w:sz w:val="24"/>
          <w:szCs w:val="24"/>
        </w:rPr>
        <w:t>类绿植要</w:t>
      </w:r>
      <w:proofErr w:type="gramEnd"/>
      <w:r w:rsidRPr="00D502F5">
        <w:rPr>
          <w:rFonts w:ascii="仿宋" w:eastAsia="仿宋" w:hAnsi="仿宋" w:cstheme="minorBidi" w:hint="eastAsia"/>
          <w:sz w:val="24"/>
          <w:szCs w:val="24"/>
        </w:rPr>
        <w:t>适时修剪、补植，保证树木树冠完整美观，分枝点合适，枝条粗壮，无枯枝死杈；主侧枝分布匀称、数量适宜，修剪科学合理；避免因枯枝坠落造成伤人损物事件发生。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4.2.6树葬区专人管理，</w:t>
      </w:r>
      <w:proofErr w:type="gramStart"/>
      <w:r w:rsidRPr="00D502F5">
        <w:rPr>
          <w:rFonts w:ascii="仿宋" w:eastAsia="仿宋" w:hAnsi="仿宋" w:cstheme="minorBidi" w:hint="eastAsia"/>
          <w:sz w:val="24"/>
          <w:szCs w:val="24"/>
        </w:rPr>
        <w:t>根据绿植生长</w:t>
      </w:r>
      <w:proofErr w:type="gramEnd"/>
      <w:r w:rsidRPr="00D502F5">
        <w:rPr>
          <w:rFonts w:ascii="仿宋" w:eastAsia="仿宋" w:hAnsi="仿宋" w:cstheme="minorBidi" w:hint="eastAsia"/>
          <w:sz w:val="24"/>
          <w:szCs w:val="24"/>
        </w:rPr>
        <w:t>状况及时采取营养干预，</w:t>
      </w:r>
      <w:proofErr w:type="gramStart"/>
      <w:r w:rsidRPr="00D502F5">
        <w:rPr>
          <w:rFonts w:ascii="仿宋" w:eastAsia="仿宋" w:hAnsi="仿宋" w:cstheme="minorBidi" w:hint="eastAsia"/>
          <w:sz w:val="24"/>
          <w:szCs w:val="24"/>
        </w:rPr>
        <w:t>保证绿植长势</w:t>
      </w:r>
      <w:proofErr w:type="gramEnd"/>
      <w:r w:rsidRPr="00D502F5">
        <w:rPr>
          <w:rFonts w:ascii="仿宋" w:eastAsia="仿宋" w:hAnsi="仿宋" w:cstheme="minorBidi" w:hint="eastAsia"/>
          <w:sz w:val="24"/>
          <w:szCs w:val="24"/>
        </w:rPr>
        <w:t>；</w:t>
      </w:r>
      <w:r w:rsidRPr="00D502F5">
        <w:rPr>
          <w:rFonts w:ascii="仿宋" w:eastAsia="仿宋" w:hAnsi="仿宋" w:cstheme="minorBidi" w:hint="eastAsia"/>
          <w:sz w:val="24"/>
          <w:szCs w:val="24"/>
        </w:rPr>
        <w:lastRenderedPageBreak/>
        <w:t>对</w:t>
      </w:r>
      <w:proofErr w:type="gramStart"/>
      <w:r w:rsidRPr="00D502F5">
        <w:rPr>
          <w:rFonts w:ascii="仿宋" w:eastAsia="仿宋" w:hAnsi="仿宋" w:cstheme="minorBidi" w:hint="eastAsia"/>
          <w:sz w:val="24"/>
          <w:szCs w:val="24"/>
        </w:rPr>
        <w:t>绿植出现</w:t>
      </w:r>
      <w:proofErr w:type="gramEnd"/>
      <w:r w:rsidRPr="00D502F5">
        <w:rPr>
          <w:rFonts w:ascii="仿宋" w:eastAsia="仿宋" w:hAnsi="仿宋" w:cstheme="minorBidi" w:hint="eastAsia"/>
          <w:sz w:val="24"/>
          <w:szCs w:val="24"/>
        </w:rPr>
        <w:t>枯萎、死亡状况，立即与采购单位汇报，考虑苗木更换。</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4.2.7水系管理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4.2.7.1每月打捞1次水面的固体废弃物，例如枯枝残叶，漂浮垃圾、保持池水整洁，并对随时出现的污染随时清洁，设置明显标识，杜绝人为污染源入水域。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4.2.7.2在水系旁设立禁止入水警示牌，保证人员安全，如遇紧急情况，及时制止并上报。</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4.2.7.3投放适量鱼苗，增加景观效果，改善水体环境。</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4.2.7.4定期进行水系清淤。</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4.3 绿化养护服务人员配置要求</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绿化养护服务是殡仪馆、</w:t>
      </w:r>
      <w:proofErr w:type="gramStart"/>
      <w:r w:rsidRPr="00D502F5">
        <w:rPr>
          <w:rFonts w:ascii="仿宋" w:eastAsia="仿宋" w:hAnsi="仿宋" w:cstheme="minorBidi" w:hint="eastAsia"/>
          <w:sz w:val="24"/>
          <w:szCs w:val="24"/>
        </w:rPr>
        <w:t>逸安园公墓</w:t>
      </w:r>
      <w:proofErr w:type="gramEnd"/>
      <w:r w:rsidRPr="00D502F5">
        <w:rPr>
          <w:rFonts w:ascii="仿宋" w:eastAsia="仿宋" w:hAnsi="仿宋" w:cstheme="minorBidi" w:hint="eastAsia"/>
          <w:sz w:val="24"/>
          <w:szCs w:val="24"/>
        </w:rPr>
        <w:t>重点服务工作之一，结合绿化养护服务的季节性特点及殡仪馆绿化养护高标准的服务要求，根据馆内</w:t>
      </w:r>
      <w:proofErr w:type="gramStart"/>
      <w:r w:rsidRPr="00D502F5">
        <w:rPr>
          <w:rFonts w:ascii="仿宋" w:eastAsia="仿宋" w:hAnsi="仿宋" w:cstheme="minorBidi" w:hint="eastAsia"/>
          <w:sz w:val="24"/>
          <w:szCs w:val="24"/>
        </w:rPr>
        <w:t>绿值面积</w:t>
      </w:r>
      <w:proofErr w:type="gramEnd"/>
      <w:r w:rsidRPr="00D502F5">
        <w:rPr>
          <w:rFonts w:ascii="仿宋" w:eastAsia="仿宋" w:hAnsi="仿宋" w:cstheme="minorBidi" w:hint="eastAsia"/>
          <w:sz w:val="24"/>
          <w:szCs w:val="24"/>
        </w:rPr>
        <w:t>3万平方米，罐内水系维护等现场实际工作量，由供应商提供必要服务人员，保证绿化养护质量。</w:t>
      </w:r>
    </w:p>
    <w:p w:rsidR="00D502F5" w:rsidRPr="00D502F5" w:rsidRDefault="00D502F5" w:rsidP="00D502F5">
      <w:pPr>
        <w:spacing w:line="360" w:lineRule="auto"/>
        <w:ind w:firstLineChars="200" w:firstLine="448"/>
        <w:rPr>
          <w:rFonts w:ascii="仿宋" w:eastAsia="仿宋" w:hAnsi="仿宋" w:cstheme="minorBidi"/>
          <w:b/>
          <w:sz w:val="24"/>
          <w:szCs w:val="24"/>
        </w:rPr>
      </w:pPr>
      <w:r w:rsidRPr="00D502F5">
        <w:rPr>
          <w:rFonts w:ascii="仿宋" w:eastAsia="仿宋" w:hAnsi="仿宋" w:cstheme="minorBidi" w:hint="eastAsia"/>
          <w:b/>
          <w:sz w:val="24"/>
          <w:szCs w:val="24"/>
        </w:rPr>
        <w:t>5、客户服务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5.1  范围</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5.1.1  会议服务接待、临时活动协助。</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5.1.2  物业客户回访服务，投诉处理及处理结果的反馈。</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5.1.3  资料档案管理。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5.1.4  办公用品、绿化耗料等物料管理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5.1.5  项目安全管理包括危险源的识别、预防措施制定监管落实及安全培训、宣传管理等工作，日常安全巡视。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5.1.6  祭扫广场引导服务。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5.1.7  鉴于项目所属殡葬行业服务的特殊性，在每年集中祭扫时段包括春节、清明节、中元节、寒衣节，中标成交供应商对现场祭扫人群进行疏导与引导，在参加人员配备方面优先考虑具备社会工作者资格或具有实际从业经验的人员。</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lastRenderedPageBreak/>
        <w:t>5.1.8  骨灰楼存放接待及其他殡仪服务。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  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5.2.1  员工必须穿统一制服，佩戴工牌，使用文明用语，制定符合实际的工作职责。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5.2.2  殡仪馆各种接待活动配合及时，临时性活动协助支撑到位。针对项目现场发生的各类应急活动能够及时调配人员，保证应急支撑有效及时。</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5.2.3  制定会议服务计划，准备工作到位；会中服务规范，礼貌热情及时；会后整理会场，关闭设备。</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5.2.4  每月进行1次回访，回访覆盖率不低于85%人员，回访满意率90%以上，有效投诉办结率100%。</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5.2.5  管理服务档案资料齐全、规范。</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5.2.6  供应商自行管理办公用品等在服务中需要使用的用品及耗材工具等。</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5.2.7  日常对现场安全防护、道路运输、风水管道、支护挂网、机械设备、通风防尘、防火防爆等进行监管，如发现现场存有安全隐患，及时提出改进措施，并对改进后的设施进行检查验收。</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供应商配备必要的服务人员，负责项目现场服务作业安全监管工作。</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5.2.8  祭扫广场引导服务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5.2.8.1  员工必须穿统一制服，佩戴工牌，使用文明用语，制定符合实际的工作职责。</w:t>
      </w:r>
    </w:p>
    <w:p w:rsidR="00D502F5" w:rsidRPr="00D502F5" w:rsidRDefault="00D502F5" w:rsidP="00D502F5">
      <w:pPr>
        <w:spacing w:line="360" w:lineRule="auto"/>
        <w:ind w:firstLineChars="200" w:firstLine="446"/>
        <w:rPr>
          <w:rFonts w:ascii="仿宋" w:eastAsia="仿宋" w:hAnsi="仿宋" w:cstheme="minorBidi"/>
          <w:color w:val="FF0000"/>
          <w:sz w:val="24"/>
          <w:szCs w:val="24"/>
        </w:rPr>
      </w:pPr>
      <w:r w:rsidRPr="00D502F5">
        <w:rPr>
          <w:rFonts w:ascii="仿宋" w:eastAsia="仿宋" w:hAnsi="仿宋" w:cstheme="minorBidi" w:hint="eastAsia"/>
          <w:sz w:val="24"/>
          <w:szCs w:val="24"/>
        </w:rPr>
        <w:t>5.2.8.2  引导客户操作使用网络祭祀设备，解答客户疑问。</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5.2.8.3  及时处理引导服务过程中各类突发事件。</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5.2.8  骨灰楼存放接待及其他殡仪服务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5.2.8.1  员工必须穿统一制服，佩戴工牌，使用文明用语，制定符合实际的工作职责。</w:t>
      </w:r>
    </w:p>
    <w:p w:rsidR="00D502F5" w:rsidRPr="00D502F5" w:rsidRDefault="00D502F5" w:rsidP="00D502F5">
      <w:pPr>
        <w:spacing w:line="360" w:lineRule="auto"/>
        <w:ind w:firstLineChars="200" w:firstLine="446"/>
        <w:rPr>
          <w:rFonts w:ascii="仿宋" w:eastAsia="仿宋" w:hAnsi="仿宋" w:cstheme="minorBidi"/>
          <w:color w:val="FF0000"/>
          <w:sz w:val="24"/>
          <w:szCs w:val="24"/>
        </w:rPr>
      </w:pPr>
      <w:r w:rsidRPr="00D502F5">
        <w:rPr>
          <w:rFonts w:ascii="仿宋" w:eastAsia="仿宋" w:hAnsi="仿宋" w:cstheme="minorBidi" w:hint="eastAsia"/>
          <w:sz w:val="24"/>
          <w:szCs w:val="24"/>
        </w:rPr>
        <w:lastRenderedPageBreak/>
        <w:t>5.2.8.2  协助办理骨灰楼内骨灰存放、取出等业务，日常祭扫接待工作，对骨灰楼进行检查，解答客户疑问以及其他的殡仪馆服务。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5.2.8.3  及时处理引导服务过程中各类突发事件。</w:t>
      </w:r>
    </w:p>
    <w:p w:rsidR="00D502F5" w:rsidRPr="00D502F5" w:rsidRDefault="00D502F5" w:rsidP="00D502F5">
      <w:pPr>
        <w:spacing w:line="360" w:lineRule="auto"/>
        <w:ind w:firstLineChars="200" w:firstLine="448"/>
        <w:rPr>
          <w:rFonts w:ascii="仿宋" w:eastAsia="仿宋" w:hAnsi="仿宋" w:cstheme="minorBidi"/>
          <w:b/>
          <w:sz w:val="24"/>
          <w:szCs w:val="24"/>
        </w:rPr>
      </w:pPr>
      <w:r w:rsidRPr="00D502F5">
        <w:rPr>
          <w:rFonts w:ascii="仿宋" w:eastAsia="仿宋" w:hAnsi="仿宋" w:cstheme="minorBidi" w:hint="eastAsia"/>
          <w:b/>
          <w:sz w:val="24"/>
          <w:szCs w:val="24"/>
        </w:rPr>
        <w:t>6、餐饮服务</w:t>
      </w:r>
    </w:p>
    <w:p w:rsidR="00D502F5" w:rsidRPr="00D502F5" w:rsidRDefault="00D502F5" w:rsidP="00D502F5">
      <w:pPr>
        <w:spacing w:line="360" w:lineRule="auto"/>
        <w:ind w:leftChars="100" w:left="193" w:firstLineChars="100" w:firstLine="223"/>
        <w:rPr>
          <w:rFonts w:ascii="仿宋" w:eastAsia="仿宋" w:hAnsi="仿宋" w:cstheme="minorBidi"/>
          <w:sz w:val="24"/>
          <w:szCs w:val="24"/>
        </w:rPr>
      </w:pPr>
      <w:r w:rsidRPr="00D502F5">
        <w:rPr>
          <w:rFonts w:ascii="仿宋" w:eastAsia="仿宋" w:hAnsi="仿宋" w:cstheme="minorBidi" w:hint="eastAsia"/>
          <w:sz w:val="24"/>
          <w:szCs w:val="24"/>
        </w:rPr>
        <w:t>第二殡仪馆食堂位于殡仪馆生活区，包括厨房和餐厅，生产加工区面积约30平方米，厨房设施设备均已到位。</w:t>
      </w:r>
      <w:r w:rsidRPr="00D502F5">
        <w:rPr>
          <w:rFonts w:ascii="仿宋" w:eastAsia="仿宋" w:hAnsi="仿宋" w:cstheme="minorBidi" w:hint="eastAsia"/>
          <w:sz w:val="24"/>
          <w:szCs w:val="24"/>
          <w:u w:val="single"/>
        </w:rPr>
        <w:t>餐厅经营由中标供应商自负盈亏。</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  供餐类别及服务对象：殡仪馆职工中餐；</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6.2  就餐人数：30-40人。其中清明、春节集中祭扫期间就餐人数根据实际情况确定。</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6.3  供餐模式：套餐模式。</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6.4 餐品标准：15元/人.次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 xml:space="preserve">6.5  </w:t>
      </w:r>
      <w:proofErr w:type="gramStart"/>
      <w:r w:rsidRPr="00D502F5">
        <w:rPr>
          <w:rFonts w:ascii="仿宋" w:eastAsia="仿宋" w:hAnsi="仿宋" w:cstheme="minorBidi" w:hint="eastAsia"/>
          <w:sz w:val="24"/>
          <w:szCs w:val="24"/>
        </w:rPr>
        <w:t>餐品种</w:t>
      </w:r>
      <w:proofErr w:type="gramEnd"/>
      <w:r w:rsidRPr="00D502F5">
        <w:rPr>
          <w:rFonts w:ascii="仿宋" w:eastAsia="仿宋" w:hAnsi="仿宋" w:cstheme="minorBidi" w:hint="eastAsia"/>
          <w:sz w:val="24"/>
          <w:szCs w:val="24"/>
        </w:rPr>
        <w:t>类</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6.5.1  菜品安排为主荤菜1种，</w:t>
      </w:r>
      <w:proofErr w:type="gramStart"/>
      <w:r w:rsidRPr="00D502F5">
        <w:rPr>
          <w:rFonts w:ascii="仿宋" w:eastAsia="仿宋" w:hAnsi="仿宋" w:cstheme="minorBidi" w:hint="eastAsia"/>
          <w:sz w:val="24"/>
          <w:szCs w:val="24"/>
        </w:rPr>
        <w:t>次荤1种</w:t>
      </w:r>
      <w:proofErr w:type="gramEnd"/>
      <w:r w:rsidRPr="00D502F5">
        <w:rPr>
          <w:rFonts w:ascii="仿宋" w:eastAsia="仿宋" w:hAnsi="仿宋" w:cstheme="minorBidi" w:hint="eastAsia"/>
          <w:sz w:val="24"/>
          <w:szCs w:val="24"/>
        </w:rPr>
        <w:t>，素菜1种，主食2种，汤1种。</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6.6  餐饮形式以中餐为主包括风味小吃，以津菜、东北菜、川菜、鲁菜等菜系为主。</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6.7  食堂的能源（水、电等）由采购单位提供。</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6.8  采购方将职工餐补定期存入职工用餐卡，依据固定</w:t>
      </w:r>
      <w:proofErr w:type="gramStart"/>
      <w:r w:rsidRPr="00D502F5">
        <w:rPr>
          <w:rFonts w:ascii="仿宋" w:eastAsia="仿宋" w:hAnsi="仿宋" w:cstheme="minorBidi" w:hint="eastAsia"/>
          <w:sz w:val="24"/>
          <w:szCs w:val="24"/>
        </w:rPr>
        <w:t>餐标统一</w:t>
      </w:r>
      <w:proofErr w:type="gramEnd"/>
      <w:r w:rsidRPr="00D502F5">
        <w:rPr>
          <w:rFonts w:ascii="仿宋" w:eastAsia="仿宋" w:hAnsi="仿宋" w:cstheme="minorBidi" w:hint="eastAsia"/>
          <w:sz w:val="24"/>
          <w:szCs w:val="24"/>
        </w:rPr>
        <w:t>扣款结算。</w:t>
      </w:r>
      <w:proofErr w:type="gramStart"/>
      <w:r w:rsidRPr="00D502F5">
        <w:rPr>
          <w:rFonts w:ascii="仿宋" w:eastAsia="仿宋" w:hAnsi="仿宋" w:cstheme="minorBidi" w:hint="eastAsia"/>
          <w:sz w:val="24"/>
          <w:szCs w:val="24"/>
        </w:rPr>
        <w:t>如费用</w:t>
      </w:r>
      <w:proofErr w:type="gramEnd"/>
      <w:r w:rsidRPr="00D502F5">
        <w:rPr>
          <w:rFonts w:ascii="仿宋" w:eastAsia="仿宋" w:hAnsi="仿宋" w:cstheme="minorBidi" w:hint="eastAsia"/>
          <w:sz w:val="24"/>
          <w:szCs w:val="24"/>
        </w:rPr>
        <w:t>有结余时，可购买由服务供应商提供的自制品、熟食、奶制品等，其售卖价格不得高于市场价。</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6.9  就餐结算方式：中标供应商使用餐费收入支付</w:t>
      </w:r>
      <w:proofErr w:type="gramStart"/>
      <w:r w:rsidRPr="00D502F5">
        <w:rPr>
          <w:rFonts w:ascii="仿宋" w:eastAsia="仿宋" w:hAnsi="仿宋" w:cstheme="minorBidi" w:hint="eastAsia"/>
          <w:sz w:val="24"/>
          <w:szCs w:val="24"/>
        </w:rPr>
        <w:t>食材成本</w:t>
      </w:r>
      <w:proofErr w:type="gramEnd"/>
      <w:r w:rsidRPr="00D502F5">
        <w:rPr>
          <w:rFonts w:ascii="仿宋" w:eastAsia="仿宋" w:hAnsi="仿宋" w:cstheme="minorBidi" w:hint="eastAsia"/>
          <w:sz w:val="24"/>
          <w:szCs w:val="24"/>
        </w:rPr>
        <w:t>等相关费用。</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6.10 中标供应商应具备《食品经营许可证》。</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 服务供应商要求</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6.11.1 供应商应遵守《中华人民共和国食品安全法》、《中华人民共和国食品安全法实施条例》、《餐饮服务食品安全操作规范》等法律法规及规章要求，严格把</w:t>
      </w:r>
      <w:proofErr w:type="gramStart"/>
      <w:r w:rsidRPr="00D502F5">
        <w:rPr>
          <w:rFonts w:ascii="仿宋" w:eastAsia="仿宋" w:hAnsi="仿宋" w:cstheme="minorBidi" w:hint="eastAsia"/>
          <w:sz w:val="24"/>
          <w:szCs w:val="24"/>
        </w:rPr>
        <w:t>控食材</w:t>
      </w:r>
      <w:proofErr w:type="gramEnd"/>
      <w:r w:rsidRPr="00D502F5">
        <w:rPr>
          <w:rFonts w:ascii="仿宋" w:eastAsia="仿宋" w:hAnsi="仿宋" w:cstheme="minorBidi" w:hint="eastAsia"/>
          <w:sz w:val="24"/>
          <w:szCs w:val="24"/>
        </w:rPr>
        <w:lastRenderedPageBreak/>
        <w:t>采购、粗加工、餐品烹制、面食制作、食品留样、餐品售卖、餐具</w:t>
      </w:r>
      <w:proofErr w:type="gramStart"/>
      <w:r w:rsidRPr="00D502F5">
        <w:rPr>
          <w:rFonts w:ascii="仿宋" w:eastAsia="仿宋" w:hAnsi="仿宋" w:cstheme="minorBidi" w:hint="eastAsia"/>
          <w:sz w:val="24"/>
          <w:szCs w:val="24"/>
        </w:rPr>
        <w:t>洗消及环境卫生</w:t>
      </w:r>
      <w:proofErr w:type="gramEnd"/>
      <w:r w:rsidRPr="00D502F5">
        <w:rPr>
          <w:rFonts w:ascii="仿宋" w:eastAsia="仿宋" w:hAnsi="仿宋" w:cstheme="minorBidi" w:hint="eastAsia"/>
          <w:sz w:val="24"/>
          <w:szCs w:val="24"/>
        </w:rPr>
        <w:t>消毒等作业环节，保障职工用餐安全。</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6.11.2  供应商所采购的食品原料及各类辅助配料的来源,必须符合国家相关标准要求,使用正规厂家生产的合格产品并提供相关企业资质材料及产品合格、验收证明文件,实现食品来源全程追溯。</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6.11.3  供应商应制定并严格执行食品原材料采购、入库、出库及保存等管理制度、管理标准和保证措施。</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6.11.4  供应商应按约定保障食堂供餐数量和质量，尊重少数民族职工用餐习惯，严格区分用具、</w:t>
      </w:r>
      <w:proofErr w:type="gramStart"/>
      <w:r w:rsidRPr="00D502F5">
        <w:rPr>
          <w:rFonts w:ascii="仿宋" w:eastAsia="仿宋" w:hAnsi="仿宋" w:cstheme="minorBidi" w:hint="eastAsia"/>
          <w:sz w:val="24"/>
          <w:szCs w:val="24"/>
        </w:rPr>
        <w:t>食材和</w:t>
      </w:r>
      <w:proofErr w:type="gramEnd"/>
      <w:r w:rsidRPr="00D502F5">
        <w:rPr>
          <w:rFonts w:ascii="仿宋" w:eastAsia="仿宋" w:hAnsi="仿宋" w:cstheme="minorBidi" w:hint="eastAsia"/>
          <w:sz w:val="24"/>
          <w:szCs w:val="24"/>
        </w:rPr>
        <w:t>餐具，保证制作及配发的全过程单独配料，单独使用餐具等。</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6.11.5  供应商应制</w:t>
      </w:r>
      <w:proofErr w:type="gramStart"/>
      <w:r w:rsidRPr="00D502F5">
        <w:rPr>
          <w:rFonts w:ascii="仿宋" w:eastAsia="仿宋" w:hAnsi="仿宋" w:cstheme="minorBidi" w:hint="eastAsia"/>
          <w:sz w:val="24"/>
          <w:szCs w:val="24"/>
        </w:rPr>
        <w:t>定满足</w:t>
      </w:r>
      <w:proofErr w:type="gramEnd"/>
      <w:r w:rsidRPr="00D502F5">
        <w:rPr>
          <w:rFonts w:ascii="仿宋" w:eastAsia="仿宋" w:hAnsi="仿宋" w:cstheme="minorBidi" w:hint="eastAsia"/>
          <w:sz w:val="24"/>
          <w:szCs w:val="24"/>
        </w:rPr>
        <w:t>餐饮需求的人力资源方案、人员职业卫生和环境卫生的管理制度、管理标准和保证措施。</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6.11.6  供应商应严格执行食品留样制度，配备食品留样专用冰箱，每餐、每样食品的留样必须按要求超过125g，分别盛放在己消毒的餐具中，存放48小时以上，作为食品检测依据。</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6.11.7  食堂范围内整体保洁服务，做好餐具、用具、设备的清洗、消毒工作，不定期组织人员对餐具洁净度进行抽检。</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6.11.8 供货商负责＂</w:t>
      </w:r>
      <w:proofErr w:type="gramStart"/>
      <w:r w:rsidRPr="00D502F5">
        <w:rPr>
          <w:rFonts w:ascii="仿宋" w:eastAsia="仿宋" w:hAnsi="仿宋" w:cstheme="minorBidi" w:hint="eastAsia"/>
          <w:sz w:val="24"/>
          <w:szCs w:val="24"/>
        </w:rPr>
        <w:t>厨余垃圾”</w:t>
      </w:r>
      <w:proofErr w:type="gramEnd"/>
      <w:r w:rsidRPr="00D502F5">
        <w:rPr>
          <w:rFonts w:ascii="仿宋" w:eastAsia="仿宋" w:hAnsi="仿宋" w:cstheme="minorBidi" w:hint="eastAsia"/>
          <w:sz w:val="24"/>
          <w:szCs w:val="24"/>
        </w:rPr>
        <w:t>的清运及相关一切费用，应单独与有资质的单位签订＂</w:t>
      </w:r>
      <w:proofErr w:type="gramStart"/>
      <w:r w:rsidRPr="00D502F5">
        <w:rPr>
          <w:rFonts w:ascii="仿宋" w:eastAsia="仿宋" w:hAnsi="仿宋" w:cstheme="minorBidi" w:hint="eastAsia"/>
          <w:sz w:val="24"/>
          <w:szCs w:val="24"/>
        </w:rPr>
        <w:t>厨余垃圾”</w:t>
      </w:r>
      <w:proofErr w:type="gramEnd"/>
      <w:r w:rsidRPr="00D502F5">
        <w:rPr>
          <w:rFonts w:ascii="仿宋" w:eastAsia="仿宋" w:hAnsi="仿宋" w:cstheme="minorBidi" w:hint="eastAsia"/>
          <w:sz w:val="24"/>
          <w:szCs w:val="24"/>
        </w:rPr>
        <w:t xml:space="preserve"> 等相关协议，并保证有交接记录。</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6.11.9供应商需加强食堂油污管理和控制，在保障安全的基础上，厨房烟道清洗每年不少于4次，及时清洗灶台，同时做好</w:t>
      </w:r>
      <w:proofErr w:type="gramStart"/>
      <w:r w:rsidRPr="00D502F5">
        <w:rPr>
          <w:rFonts w:ascii="仿宋" w:eastAsia="仿宋" w:hAnsi="仿宋" w:cstheme="minorBidi" w:hint="eastAsia"/>
          <w:sz w:val="24"/>
          <w:szCs w:val="24"/>
        </w:rPr>
        <w:t>消鼠灭蟑</w:t>
      </w:r>
      <w:proofErr w:type="gramEnd"/>
      <w:r w:rsidRPr="00D502F5">
        <w:rPr>
          <w:rFonts w:ascii="仿宋" w:eastAsia="仿宋" w:hAnsi="仿宋" w:cstheme="minorBidi" w:hint="eastAsia"/>
          <w:sz w:val="24"/>
          <w:szCs w:val="24"/>
        </w:rPr>
        <w:t>工作。</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6.11.10  供应商应制定应急预案及措施，如能源中断、设备故障、工伤事故、火灾、食物中毒等突发事件发生时的餐饮保障措施。</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6.11.11 采购人定期组织满意度调查并对供应商进行考核，满意合格率低或考核不合格的，采购人有权视情况对供应商进行惩处，包括限期整改、处罚、直至解除合</w:t>
      </w:r>
      <w:r w:rsidRPr="00D502F5">
        <w:rPr>
          <w:rFonts w:ascii="仿宋" w:eastAsia="仿宋" w:hAnsi="仿宋" w:cstheme="minorBidi" w:hint="eastAsia"/>
          <w:sz w:val="24"/>
          <w:szCs w:val="24"/>
        </w:rPr>
        <w:lastRenderedPageBreak/>
        <w:t>同。</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6.12 供应商餐饮服务需执行的国家相关标准、行业标准、地方标准或其他标准规范</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6.12.1 食品原材料及各类辅助配料需执行标准规范</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6.12.1.1 项目采购</w:t>
      </w:r>
      <w:proofErr w:type="gramStart"/>
      <w:r w:rsidRPr="00D502F5">
        <w:rPr>
          <w:rFonts w:ascii="仿宋" w:eastAsia="仿宋" w:hAnsi="仿宋" w:cstheme="minorBidi" w:hint="eastAsia"/>
          <w:sz w:val="24"/>
          <w:szCs w:val="24"/>
        </w:rPr>
        <w:t>食材鲜</w:t>
      </w:r>
      <w:proofErr w:type="gramEnd"/>
      <w:r w:rsidRPr="00D502F5">
        <w:rPr>
          <w:rFonts w:ascii="仿宋" w:eastAsia="仿宋" w:hAnsi="仿宋" w:cstheme="minorBidi" w:hint="eastAsia"/>
          <w:sz w:val="24"/>
          <w:szCs w:val="24"/>
        </w:rPr>
        <w:t>冻肉类需符合《食品安全国家标准 鲜（冻）畜禽产品》（GB2707-2016）。</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6.12.1.2项目</w:t>
      </w:r>
      <w:proofErr w:type="gramStart"/>
      <w:r w:rsidRPr="00D502F5">
        <w:rPr>
          <w:rFonts w:ascii="仿宋" w:eastAsia="仿宋" w:hAnsi="仿宋" w:cstheme="minorBidi" w:hint="eastAsia"/>
          <w:sz w:val="24"/>
          <w:szCs w:val="24"/>
        </w:rPr>
        <w:t>采购食材蛋类</w:t>
      </w:r>
      <w:proofErr w:type="gramEnd"/>
      <w:r w:rsidRPr="00D502F5">
        <w:rPr>
          <w:rFonts w:ascii="仿宋" w:eastAsia="仿宋" w:hAnsi="仿宋" w:cstheme="minorBidi" w:hint="eastAsia"/>
          <w:sz w:val="24"/>
          <w:szCs w:val="24"/>
        </w:rPr>
        <w:t>需符合《食品安全国家标准 蛋与蛋制品》（GB2749-2015）。</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6.12.1.3项目采购</w:t>
      </w:r>
      <w:proofErr w:type="gramStart"/>
      <w:r w:rsidRPr="00D502F5">
        <w:rPr>
          <w:rFonts w:ascii="仿宋" w:eastAsia="仿宋" w:hAnsi="仿宋" w:cstheme="minorBidi" w:hint="eastAsia"/>
          <w:sz w:val="24"/>
          <w:szCs w:val="24"/>
        </w:rPr>
        <w:t>食材粮食</w:t>
      </w:r>
      <w:proofErr w:type="gramEnd"/>
      <w:r w:rsidRPr="00D502F5">
        <w:rPr>
          <w:rFonts w:ascii="仿宋" w:eastAsia="仿宋" w:hAnsi="仿宋" w:cstheme="minorBidi" w:hint="eastAsia"/>
          <w:sz w:val="24"/>
          <w:szCs w:val="24"/>
        </w:rPr>
        <w:t>类需符合《食品安全国家标准 粮食》（GB2715-2016）。</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6.12.1.4项目</w:t>
      </w:r>
      <w:proofErr w:type="gramStart"/>
      <w:r w:rsidRPr="00D502F5">
        <w:rPr>
          <w:rFonts w:ascii="仿宋" w:eastAsia="仿宋" w:hAnsi="仿宋" w:cstheme="minorBidi" w:hint="eastAsia"/>
          <w:sz w:val="24"/>
          <w:szCs w:val="24"/>
        </w:rPr>
        <w:t>采购食材水产</w:t>
      </w:r>
      <w:proofErr w:type="gramEnd"/>
      <w:r w:rsidRPr="00D502F5">
        <w:rPr>
          <w:rFonts w:ascii="仿宋" w:eastAsia="仿宋" w:hAnsi="仿宋" w:cstheme="minorBidi" w:hint="eastAsia"/>
          <w:sz w:val="24"/>
          <w:szCs w:val="24"/>
        </w:rPr>
        <w:t>类需符合《食品安全国家标准 鲜、冻动物性水产品》（GB2733-2015）。</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6.12.1.5项目采购</w:t>
      </w:r>
      <w:proofErr w:type="gramStart"/>
      <w:r w:rsidRPr="00D502F5">
        <w:rPr>
          <w:rFonts w:ascii="仿宋" w:eastAsia="仿宋" w:hAnsi="仿宋" w:cstheme="minorBidi" w:hint="eastAsia"/>
          <w:sz w:val="24"/>
          <w:szCs w:val="24"/>
        </w:rPr>
        <w:t>食材蔬菜</w:t>
      </w:r>
      <w:proofErr w:type="gramEnd"/>
      <w:r w:rsidRPr="00D502F5">
        <w:rPr>
          <w:rFonts w:ascii="仿宋" w:eastAsia="仿宋" w:hAnsi="仿宋" w:cstheme="minorBidi" w:hint="eastAsia"/>
          <w:sz w:val="24"/>
          <w:szCs w:val="24"/>
        </w:rPr>
        <w:t>类需符合《农产品安全质量 无公害蔬菜安全要求》（GB18406.1-2001）。</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6.12.1.6项目</w:t>
      </w:r>
      <w:proofErr w:type="gramStart"/>
      <w:r w:rsidRPr="00D502F5">
        <w:rPr>
          <w:rFonts w:ascii="仿宋" w:eastAsia="仿宋" w:hAnsi="仿宋" w:cstheme="minorBidi" w:hint="eastAsia"/>
          <w:sz w:val="24"/>
          <w:szCs w:val="24"/>
        </w:rPr>
        <w:t>采购食材食用</w:t>
      </w:r>
      <w:proofErr w:type="gramEnd"/>
      <w:r w:rsidRPr="00D502F5">
        <w:rPr>
          <w:rFonts w:ascii="仿宋" w:eastAsia="仿宋" w:hAnsi="仿宋" w:cstheme="minorBidi" w:hint="eastAsia"/>
          <w:sz w:val="24"/>
          <w:szCs w:val="24"/>
        </w:rPr>
        <w:t>油类需符合《食品安全国家标准 植物油》（GB2716-2018）。</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6.12.1.7食品添加剂使用需符合《食品安全国家标准 食品添加剂使用标准》（GB2760）。</w:t>
      </w:r>
    </w:p>
    <w:p w:rsidR="00D502F5" w:rsidRPr="00D502F5" w:rsidRDefault="00D502F5" w:rsidP="00D502F5">
      <w:pPr>
        <w:spacing w:line="360" w:lineRule="auto"/>
        <w:ind w:firstLineChars="200" w:firstLine="446"/>
        <w:rPr>
          <w:rFonts w:ascii="仿宋" w:eastAsia="仿宋" w:hAnsi="仿宋" w:cs="Arial"/>
          <w:sz w:val="24"/>
          <w:szCs w:val="22"/>
        </w:rPr>
      </w:pPr>
      <w:r w:rsidRPr="00D502F5">
        <w:rPr>
          <w:rFonts w:ascii="仿宋" w:eastAsia="仿宋" w:hAnsi="仿宋" w:cstheme="minorBidi" w:hint="eastAsia"/>
          <w:sz w:val="24"/>
          <w:szCs w:val="24"/>
        </w:rPr>
        <w:t>6.12.2 原材料验收入库需</w:t>
      </w:r>
      <w:r w:rsidRPr="00D502F5">
        <w:rPr>
          <w:rFonts w:ascii="仿宋" w:eastAsia="仿宋" w:hAnsi="仿宋" w:cs="Arial" w:hint="eastAsia"/>
          <w:sz w:val="24"/>
          <w:szCs w:val="22"/>
        </w:rPr>
        <w:t>符合《餐饮服务食品采购索证索票管理规定》等相关规定。</w:t>
      </w:r>
    </w:p>
    <w:p w:rsidR="00D502F5" w:rsidRPr="00D502F5" w:rsidRDefault="00D502F5" w:rsidP="00D502F5">
      <w:pPr>
        <w:spacing w:line="360" w:lineRule="auto"/>
        <w:ind w:firstLineChars="200" w:firstLine="446"/>
        <w:rPr>
          <w:rFonts w:ascii="仿宋" w:eastAsia="仿宋" w:hAnsi="仿宋" w:cs="Arial"/>
          <w:sz w:val="24"/>
          <w:szCs w:val="22"/>
        </w:rPr>
      </w:pPr>
      <w:r w:rsidRPr="00D502F5">
        <w:rPr>
          <w:rFonts w:ascii="仿宋" w:eastAsia="仿宋" w:hAnsi="仿宋" w:cs="Arial" w:hint="eastAsia"/>
          <w:sz w:val="24"/>
          <w:szCs w:val="22"/>
        </w:rPr>
        <w:t>6.12.3 食品加工烹制及食品留样需符合《中华人民共和国食品安全法》、《中华人民共和国食品安全法实施条例》、《餐饮服务食品安全操作规范》等法规规范要求。</w:t>
      </w:r>
    </w:p>
    <w:p w:rsidR="00D502F5" w:rsidRPr="00D502F5" w:rsidRDefault="00D502F5" w:rsidP="00D502F5">
      <w:pPr>
        <w:spacing w:line="360" w:lineRule="auto"/>
        <w:ind w:firstLineChars="200" w:firstLine="446"/>
        <w:rPr>
          <w:rFonts w:ascii="仿宋" w:eastAsia="仿宋" w:hAnsi="仿宋" w:cs="Arial"/>
          <w:sz w:val="24"/>
          <w:szCs w:val="22"/>
        </w:rPr>
      </w:pPr>
      <w:r w:rsidRPr="00D502F5">
        <w:rPr>
          <w:rFonts w:ascii="仿宋" w:eastAsia="仿宋" w:hAnsi="仿宋" w:cs="Arial" w:hint="eastAsia"/>
          <w:sz w:val="24"/>
          <w:szCs w:val="22"/>
        </w:rPr>
        <w:t>6.12.4 餐饮具清洗消毒需执行《食品安全国家标准 餐（饮）具集中消毒卫生规范》（GB 31651—2021）和《食品安全国家标准消毒餐（饮）具》GB14934-2016的相关规定。</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Arial" w:hint="eastAsia"/>
          <w:sz w:val="24"/>
          <w:szCs w:val="22"/>
        </w:rPr>
        <w:lastRenderedPageBreak/>
        <w:t>6.12.5 食堂病媒生物防制应执行《中华人民共和国卫生行业标准病媒生物防制操作规程  餐饮服务场所》（WS/T690-2020）的相关规定。</w:t>
      </w:r>
    </w:p>
    <w:p w:rsidR="00D502F5" w:rsidRPr="00D502F5" w:rsidRDefault="00D502F5" w:rsidP="00D502F5">
      <w:pPr>
        <w:spacing w:line="360" w:lineRule="auto"/>
        <w:ind w:firstLineChars="200" w:firstLine="448"/>
        <w:rPr>
          <w:rFonts w:ascii="仿宋" w:eastAsia="仿宋" w:hAnsi="仿宋" w:cstheme="minorBidi"/>
          <w:b/>
          <w:sz w:val="24"/>
          <w:szCs w:val="24"/>
        </w:rPr>
      </w:pPr>
      <w:r w:rsidRPr="00D502F5">
        <w:rPr>
          <w:rFonts w:ascii="仿宋" w:eastAsia="仿宋" w:hAnsi="仿宋" w:cstheme="minorBidi" w:hint="eastAsia"/>
          <w:b/>
          <w:sz w:val="24"/>
          <w:szCs w:val="24"/>
        </w:rPr>
        <w:t>7、节日特约服务</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项目服务范围包括停车场区域、骨灰楼区域、墓区疫情防控与秩序维护及现场突发事件应急处理。</w:t>
      </w:r>
    </w:p>
    <w:p w:rsidR="00D502F5" w:rsidRPr="00D502F5" w:rsidRDefault="00D502F5" w:rsidP="00D502F5">
      <w:pPr>
        <w:snapToGrid w:val="0"/>
        <w:spacing w:line="360" w:lineRule="auto"/>
        <w:ind w:firstLineChars="200" w:firstLine="446"/>
        <w:jc w:val="left"/>
        <w:rPr>
          <w:rFonts w:ascii="仿宋" w:eastAsia="仿宋" w:hAnsi="仿宋" w:cstheme="minorBidi"/>
          <w:sz w:val="24"/>
          <w:szCs w:val="24"/>
        </w:rPr>
      </w:pPr>
      <w:r w:rsidRPr="00D502F5">
        <w:rPr>
          <w:rFonts w:ascii="仿宋" w:eastAsia="仿宋" w:hAnsi="仿宋" w:cstheme="minorBidi" w:hint="eastAsia"/>
          <w:sz w:val="24"/>
          <w:szCs w:val="24"/>
        </w:rPr>
        <w:t>7.1服务标准</w:t>
      </w:r>
    </w:p>
    <w:p w:rsidR="00D502F5" w:rsidRPr="00D502F5" w:rsidRDefault="00D502F5" w:rsidP="00D502F5">
      <w:pPr>
        <w:snapToGrid w:val="0"/>
        <w:spacing w:line="360" w:lineRule="auto"/>
        <w:ind w:firstLineChars="200" w:firstLine="446"/>
        <w:jc w:val="left"/>
        <w:rPr>
          <w:rFonts w:ascii="仿宋" w:eastAsia="仿宋" w:hAnsi="仿宋" w:cstheme="minorBidi"/>
          <w:sz w:val="24"/>
          <w:szCs w:val="24"/>
        </w:rPr>
      </w:pPr>
      <w:r w:rsidRPr="00D502F5">
        <w:rPr>
          <w:rFonts w:ascii="仿宋" w:eastAsia="仿宋" w:hAnsi="仿宋" w:cstheme="minorBidi" w:hint="eastAsia"/>
          <w:sz w:val="24"/>
          <w:szCs w:val="24"/>
        </w:rPr>
        <w:t>7.1.1服务人员要求</w:t>
      </w:r>
    </w:p>
    <w:p w:rsidR="00D502F5" w:rsidRPr="00D502F5" w:rsidRDefault="00D502F5" w:rsidP="00D502F5">
      <w:pPr>
        <w:snapToGrid w:val="0"/>
        <w:spacing w:line="360" w:lineRule="auto"/>
        <w:ind w:firstLineChars="200" w:firstLine="446"/>
        <w:jc w:val="left"/>
        <w:rPr>
          <w:rFonts w:ascii="仿宋" w:eastAsia="仿宋" w:hAnsi="仿宋" w:cstheme="minorBidi"/>
          <w:sz w:val="24"/>
          <w:szCs w:val="24"/>
        </w:rPr>
      </w:pPr>
      <w:r w:rsidRPr="00D502F5">
        <w:rPr>
          <w:rFonts w:ascii="仿宋" w:eastAsia="仿宋" w:hAnsi="仿宋" w:cstheme="minorBidi" w:hint="eastAsia"/>
          <w:sz w:val="24"/>
          <w:szCs w:val="24"/>
        </w:rPr>
        <w:t>7.1.1.1供应商为现场服务人员配发统一服装。</w:t>
      </w:r>
    </w:p>
    <w:p w:rsidR="00D502F5" w:rsidRPr="00D502F5" w:rsidRDefault="00D502F5" w:rsidP="00D502F5">
      <w:pPr>
        <w:snapToGrid w:val="0"/>
        <w:spacing w:line="360" w:lineRule="auto"/>
        <w:ind w:firstLineChars="200" w:firstLine="446"/>
        <w:jc w:val="left"/>
        <w:rPr>
          <w:rFonts w:ascii="仿宋" w:eastAsia="仿宋" w:hAnsi="仿宋" w:cstheme="minorBidi"/>
          <w:sz w:val="24"/>
          <w:szCs w:val="24"/>
        </w:rPr>
      </w:pPr>
      <w:r w:rsidRPr="00D502F5">
        <w:rPr>
          <w:rFonts w:ascii="仿宋" w:eastAsia="仿宋" w:hAnsi="仿宋" w:cstheme="minorBidi" w:hint="eastAsia"/>
          <w:sz w:val="24"/>
          <w:szCs w:val="24"/>
        </w:rPr>
        <w:t>7.1.1.2服务人员身体健康。</w:t>
      </w:r>
    </w:p>
    <w:p w:rsidR="00D502F5" w:rsidRPr="00D502F5" w:rsidRDefault="00D502F5" w:rsidP="00D502F5">
      <w:pPr>
        <w:snapToGrid w:val="0"/>
        <w:spacing w:line="360" w:lineRule="auto"/>
        <w:ind w:firstLineChars="200" w:firstLine="446"/>
        <w:jc w:val="left"/>
        <w:rPr>
          <w:rFonts w:ascii="仿宋" w:eastAsia="仿宋" w:hAnsi="仿宋" w:cstheme="minorBidi"/>
          <w:sz w:val="24"/>
          <w:szCs w:val="24"/>
        </w:rPr>
      </w:pPr>
      <w:r w:rsidRPr="00D502F5">
        <w:rPr>
          <w:rFonts w:ascii="仿宋" w:eastAsia="仿宋" w:hAnsi="仿宋" w:cstheme="minorBidi" w:hint="eastAsia"/>
          <w:sz w:val="24"/>
          <w:szCs w:val="24"/>
        </w:rPr>
        <w:t>7.1.1.3现场服务人员工作期间统一佩戴工作牌。</w:t>
      </w:r>
    </w:p>
    <w:p w:rsidR="00D502F5" w:rsidRPr="00D502F5" w:rsidRDefault="00D502F5" w:rsidP="00D502F5">
      <w:pPr>
        <w:snapToGrid w:val="0"/>
        <w:spacing w:line="360" w:lineRule="auto"/>
        <w:ind w:firstLineChars="200" w:firstLine="446"/>
        <w:jc w:val="left"/>
        <w:rPr>
          <w:rFonts w:ascii="仿宋" w:eastAsia="仿宋" w:hAnsi="仿宋" w:cstheme="minorBidi"/>
          <w:sz w:val="24"/>
          <w:szCs w:val="24"/>
        </w:rPr>
      </w:pPr>
      <w:r w:rsidRPr="00D502F5">
        <w:rPr>
          <w:rFonts w:ascii="仿宋" w:eastAsia="仿宋" w:hAnsi="仿宋" w:cstheme="minorBidi" w:hint="eastAsia"/>
          <w:sz w:val="24"/>
          <w:szCs w:val="24"/>
        </w:rPr>
        <w:t>7.1.1.4服务人员语言得体，服务热情，禁止使用忌语。</w:t>
      </w:r>
    </w:p>
    <w:p w:rsidR="00D502F5" w:rsidRPr="00D502F5" w:rsidRDefault="00D502F5" w:rsidP="00D502F5">
      <w:pPr>
        <w:snapToGrid w:val="0"/>
        <w:spacing w:line="360" w:lineRule="auto"/>
        <w:ind w:firstLineChars="200" w:firstLine="446"/>
        <w:jc w:val="left"/>
        <w:rPr>
          <w:rFonts w:ascii="仿宋" w:eastAsia="仿宋" w:hAnsi="仿宋" w:cstheme="minorBidi"/>
          <w:sz w:val="24"/>
          <w:szCs w:val="24"/>
        </w:rPr>
      </w:pPr>
      <w:r w:rsidRPr="00D502F5">
        <w:rPr>
          <w:rFonts w:ascii="仿宋" w:eastAsia="仿宋" w:hAnsi="仿宋" w:cstheme="minorBidi" w:hint="eastAsia"/>
          <w:sz w:val="24"/>
          <w:szCs w:val="24"/>
        </w:rPr>
        <w:t>7.1.1.5服务人员工作服应干净、平整，无明显污迹。</w:t>
      </w:r>
    </w:p>
    <w:p w:rsidR="00D502F5" w:rsidRPr="00D502F5" w:rsidRDefault="00D502F5" w:rsidP="00D502F5">
      <w:pPr>
        <w:snapToGrid w:val="0"/>
        <w:spacing w:line="360" w:lineRule="auto"/>
        <w:ind w:firstLineChars="200" w:firstLine="446"/>
        <w:jc w:val="left"/>
        <w:rPr>
          <w:rFonts w:ascii="仿宋" w:eastAsia="仿宋" w:hAnsi="仿宋" w:cstheme="minorBidi"/>
          <w:sz w:val="24"/>
          <w:szCs w:val="24"/>
        </w:rPr>
      </w:pPr>
      <w:r w:rsidRPr="00D502F5">
        <w:rPr>
          <w:rFonts w:ascii="仿宋" w:eastAsia="仿宋" w:hAnsi="仿宋" w:cstheme="minorBidi" w:hint="eastAsia"/>
          <w:sz w:val="24"/>
          <w:szCs w:val="24"/>
        </w:rPr>
        <w:t>7.2突发应急事件管理服务</w:t>
      </w:r>
    </w:p>
    <w:p w:rsidR="00D502F5" w:rsidRPr="00D502F5" w:rsidRDefault="00D502F5" w:rsidP="00D502F5">
      <w:pPr>
        <w:snapToGrid w:val="0"/>
        <w:spacing w:line="360" w:lineRule="auto"/>
        <w:ind w:firstLineChars="200" w:firstLine="446"/>
        <w:jc w:val="left"/>
        <w:rPr>
          <w:rFonts w:ascii="仿宋" w:eastAsia="仿宋" w:hAnsi="仿宋" w:cstheme="minorBidi"/>
          <w:sz w:val="24"/>
          <w:szCs w:val="24"/>
        </w:rPr>
      </w:pPr>
      <w:r w:rsidRPr="00D502F5">
        <w:rPr>
          <w:rFonts w:ascii="仿宋" w:eastAsia="仿宋" w:hAnsi="仿宋" w:cstheme="minorBidi" w:hint="eastAsia"/>
          <w:sz w:val="24"/>
          <w:szCs w:val="24"/>
        </w:rPr>
        <w:t>7.3.1针对防火、人员踩踏、治安纠纷等突发事件制定可行应急预案。</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7.4</w:t>
      </w:r>
      <w:r w:rsidRPr="00D502F5">
        <w:rPr>
          <w:rFonts w:ascii="仿宋" w:eastAsia="仿宋" w:hAnsi="仿宋" w:cstheme="minorBidi" w:hint="eastAsia"/>
          <w:sz w:val="24"/>
          <w:szCs w:val="24"/>
          <w:u w:val="single"/>
        </w:rPr>
        <w:t>配合做好春节、清明节期间祭祀群众引导安保工作，及时有针对性的增加临时安保人员，每日不少于30人，</w:t>
      </w:r>
      <w:r w:rsidRPr="00D502F5">
        <w:rPr>
          <w:rFonts w:ascii="仿宋" w:eastAsia="仿宋" w:hAnsi="仿宋" w:cstheme="minorBidi" w:hint="eastAsia"/>
          <w:sz w:val="24"/>
          <w:szCs w:val="24"/>
        </w:rPr>
        <w:t>加强安保工作，对各类人群文明引导、人群秩序维护、现场安全管理、禁</w:t>
      </w:r>
      <w:proofErr w:type="gramStart"/>
      <w:r w:rsidRPr="00D502F5">
        <w:rPr>
          <w:rFonts w:ascii="仿宋" w:eastAsia="仿宋" w:hAnsi="仿宋" w:cstheme="minorBidi" w:hint="eastAsia"/>
          <w:sz w:val="24"/>
          <w:szCs w:val="24"/>
        </w:rPr>
        <w:t>鞭限烧</w:t>
      </w:r>
      <w:proofErr w:type="gramEnd"/>
      <w:r w:rsidRPr="00D502F5">
        <w:rPr>
          <w:rFonts w:ascii="仿宋" w:eastAsia="仿宋" w:hAnsi="仿宋" w:cstheme="minorBidi" w:hint="eastAsia"/>
          <w:sz w:val="24"/>
          <w:szCs w:val="24"/>
        </w:rPr>
        <w:t>等进行及时劝阻引导且有效。</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7.5服务时间：春节8天、清明节11天，具体服务时长由殡仪馆根据节日期间现场实际需求确定。</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7.6工作日用工费用按照天津市最低小时工资标准26.6元/时计算（依天津市相关人力政策变化进行调整），休息日用工</w:t>
      </w:r>
      <w:proofErr w:type="gramStart"/>
      <w:r w:rsidRPr="00D502F5">
        <w:rPr>
          <w:rFonts w:ascii="仿宋" w:eastAsia="仿宋" w:hAnsi="仿宋" w:cstheme="minorBidi" w:hint="eastAsia"/>
          <w:sz w:val="24"/>
          <w:szCs w:val="24"/>
        </w:rPr>
        <w:t>按照百分之二百</w:t>
      </w:r>
      <w:proofErr w:type="gramEnd"/>
      <w:r w:rsidRPr="00D502F5">
        <w:rPr>
          <w:rFonts w:ascii="仿宋" w:eastAsia="仿宋" w:hAnsi="仿宋" w:cstheme="minorBidi" w:hint="eastAsia"/>
          <w:sz w:val="24"/>
          <w:szCs w:val="24"/>
        </w:rPr>
        <w:t>即53.2元/时计算，法定休假日用工</w:t>
      </w:r>
      <w:proofErr w:type="gramStart"/>
      <w:r w:rsidRPr="00D502F5">
        <w:rPr>
          <w:rFonts w:ascii="仿宋" w:eastAsia="仿宋" w:hAnsi="仿宋" w:cstheme="minorBidi" w:hint="eastAsia"/>
          <w:sz w:val="24"/>
          <w:szCs w:val="24"/>
        </w:rPr>
        <w:t>按照百分之三百</w:t>
      </w:r>
      <w:proofErr w:type="gramEnd"/>
      <w:r w:rsidRPr="00D502F5">
        <w:rPr>
          <w:rFonts w:ascii="仿宋" w:eastAsia="仿宋" w:hAnsi="仿宋" w:cstheme="minorBidi" w:hint="eastAsia"/>
          <w:sz w:val="24"/>
          <w:szCs w:val="24"/>
        </w:rPr>
        <w:t>即79.8元/时计算。</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8.空调系统</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8.1范围：项目区域内多联机空调、地源热泵、空调等</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8.2服务标准：</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8.2.1  员工必须穿统一制服，佩戴工牌，使用文明用语，严守职责。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lastRenderedPageBreak/>
        <w:t>8.2.2  具备相关的专业资质和认证，如空调制冷行业的相关证书、地源热泵系统、空调的安装与维护资质等。</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8.2.3具备丰富的技术实力和经验，能够针对多联机空调系统、地源热泵、空调的各种问题进行高效准确的诊断与维修。</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8.2.4每年维护保养2次，填写记录并存档，设施设备维修及时，运行状况良好，并保证报修后10分钟内到场，30分钟内采取应急补救措施，</w:t>
      </w:r>
      <w:proofErr w:type="gramStart"/>
      <w:r w:rsidRPr="00D502F5">
        <w:rPr>
          <w:rFonts w:ascii="仿宋" w:eastAsia="仿宋" w:hAnsi="仿宋" w:cstheme="minorBidi" w:hint="eastAsia"/>
          <w:sz w:val="24"/>
          <w:szCs w:val="24"/>
        </w:rPr>
        <w:t>零修小修</w:t>
      </w:r>
      <w:proofErr w:type="gramEnd"/>
      <w:r w:rsidRPr="00D502F5">
        <w:rPr>
          <w:rFonts w:ascii="仿宋" w:eastAsia="仿宋" w:hAnsi="仿宋" w:cstheme="minorBidi" w:hint="eastAsia"/>
          <w:sz w:val="24"/>
          <w:szCs w:val="24"/>
        </w:rPr>
        <w:t>24小时内解决；遇特殊情况与采购单位协商尽快修复。每次维护保养或维修后，要求服务商提供详细的维护保养、维修记录，包括维修或保养时间、原因、采取的措施等，以便于后续跟进和再次维修时提供参考。</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8.2.5每周巡检1次，填写记录并存档。</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8.3服务范围，包括维护保养、故障排查、零部件更换等。</w:t>
      </w:r>
    </w:p>
    <w:p w:rsidR="00D502F5" w:rsidRPr="00D502F5" w:rsidRDefault="00D502F5" w:rsidP="00D502F5">
      <w:pPr>
        <w:spacing w:line="360" w:lineRule="auto"/>
        <w:ind w:firstLineChars="200" w:firstLine="448"/>
        <w:rPr>
          <w:rFonts w:ascii="仿宋" w:eastAsia="仿宋" w:hAnsi="仿宋" w:cstheme="minorBidi"/>
          <w:b/>
          <w:sz w:val="24"/>
          <w:szCs w:val="24"/>
        </w:rPr>
      </w:pPr>
      <w:r w:rsidRPr="00D502F5">
        <w:rPr>
          <w:rFonts w:ascii="仿宋" w:eastAsia="仿宋" w:hAnsi="仿宋" w:cstheme="minorBidi" w:hint="eastAsia"/>
          <w:b/>
          <w:sz w:val="24"/>
          <w:szCs w:val="24"/>
        </w:rPr>
        <w:t>9.供应</w:t>
      </w:r>
      <w:proofErr w:type="gramStart"/>
      <w:r w:rsidRPr="00D502F5">
        <w:rPr>
          <w:rFonts w:ascii="仿宋" w:eastAsia="仿宋" w:hAnsi="仿宋" w:cstheme="minorBidi" w:hint="eastAsia"/>
          <w:b/>
          <w:sz w:val="24"/>
          <w:szCs w:val="24"/>
        </w:rPr>
        <w:t>商履行</w:t>
      </w:r>
      <w:proofErr w:type="gramEnd"/>
      <w:r w:rsidRPr="00D502F5">
        <w:rPr>
          <w:rFonts w:ascii="仿宋" w:eastAsia="仿宋" w:hAnsi="仿宋" w:cstheme="minorBidi" w:hint="eastAsia"/>
          <w:b/>
          <w:sz w:val="24"/>
          <w:szCs w:val="24"/>
        </w:rPr>
        <w:t>合同所需的设备</w:t>
      </w:r>
    </w:p>
    <w:tbl>
      <w:tblPr>
        <w:tblW w:w="9640" w:type="dxa"/>
        <w:jc w:val="center"/>
        <w:tblLayout w:type="fixed"/>
        <w:tblLook w:val="04A0" w:firstRow="1" w:lastRow="0" w:firstColumn="1" w:lastColumn="0" w:noHBand="0" w:noVBand="1"/>
      </w:tblPr>
      <w:tblGrid>
        <w:gridCol w:w="470"/>
        <w:gridCol w:w="1265"/>
        <w:gridCol w:w="1350"/>
        <w:gridCol w:w="557"/>
        <w:gridCol w:w="536"/>
        <w:gridCol w:w="557"/>
        <w:gridCol w:w="1157"/>
        <w:gridCol w:w="2636"/>
        <w:gridCol w:w="578"/>
        <w:gridCol w:w="534"/>
      </w:tblGrid>
      <w:tr w:rsidR="00D502F5" w:rsidRPr="00D502F5" w:rsidTr="0030025E">
        <w:trPr>
          <w:trHeight w:val="540"/>
          <w:jc w:val="center"/>
        </w:trPr>
        <w:tc>
          <w:tcPr>
            <w:tcW w:w="470" w:type="dxa"/>
            <w:tcBorders>
              <w:top w:val="single" w:sz="4" w:space="0" w:color="auto"/>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b/>
                <w:bCs/>
                <w:color w:val="000000"/>
                <w:kern w:val="0"/>
                <w:sz w:val="22"/>
                <w:szCs w:val="22"/>
              </w:rPr>
            </w:pPr>
            <w:r w:rsidRPr="00D502F5">
              <w:rPr>
                <w:rFonts w:ascii="仿宋" w:eastAsia="仿宋" w:hAnsi="仿宋" w:cs="宋体" w:hint="eastAsia"/>
                <w:b/>
                <w:bCs/>
                <w:color w:val="000000"/>
                <w:kern w:val="0"/>
                <w:sz w:val="22"/>
                <w:szCs w:val="22"/>
              </w:rPr>
              <w:t>序号</w:t>
            </w:r>
          </w:p>
        </w:tc>
        <w:tc>
          <w:tcPr>
            <w:tcW w:w="1265" w:type="dxa"/>
            <w:tcBorders>
              <w:top w:val="single" w:sz="4" w:space="0" w:color="auto"/>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b/>
                <w:bCs/>
                <w:color w:val="000000"/>
                <w:kern w:val="0"/>
                <w:sz w:val="22"/>
                <w:szCs w:val="22"/>
              </w:rPr>
            </w:pPr>
            <w:r w:rsidRPr="00D502F5">
              <w:rPr>
                <w:rFonts w:ascii="仿宋" w:eastAsia="仿宋" w:hAnsi="仿宋" w:cs="宋体" w:hint="eastAsia"/>
                <w:b/>
                <w:bCs/>
                <w:color w:val="000000"/>
                <w:kern w:val="0"/>
                <w:sz w:val="22"/>
                <w:szCs w:val="22"/>
              </w:rPr>
              <w:t>用途</w:t>
            </w:r>
          </w:p>
        </w:tc>
        <w:tc>
          <w:tcPr>
            <w:tcW w:w="1350" w:type="dxa"/>
            <w:tcBorders>
              <w:top w:val="single" w:sz="4" w:space="0" w:color="auto"/>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b/>
                <w:bCs/>
                <w:color w:val="000000"/>
                <w:kern w:val="0"/>
                <w:sz w:val="22"/>
                <w:szCs w:val="22"/>
              </w:rPr>
            </w:pPr>
            <w:r w:rsidRPr="00D502F5">
              <w:rPr>
                <w:rFonts w:ascii="仿宋" w:eastAsia="仿宋" w:hAnsi="仿宋" w:cs="宋体" w:hint="eastAsia"/>
                <w:b/>
                <w:bCs/>
                <w:color w:val="000000"/>
                <w:kern w:val="0"/>
                <w:sz w:val="22"/>
                <w:szCs w:val="22"/>
              </w:rPr>
              <w:t>物资名称</w:t>
            </w:r>
          </w:p>
        </w:tc>
        <w:tc>
          <w:tcPr>
            <w:tcW w:w="557" w:type="dxa"/>
            <w:tcBorders>
              <w:top w:val="single" w:sz="4" w:space="0" w:color="auto"/>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b/>
                <w:bCs/>
                <w:color w:val="000000"/>
                <w:kern w:val="0"/>
                <w:sz w:val="22"/>
                <w:szCs w:val="22"/>
              </w:rPr>
            </w:pPr>
            <w:r w:rsidRPr="00D502F5">
              <w:rPr>
                <w:rFonts w:ascii="仿宋" w:eastAsia="仿宋" w:hAnsi="仿宋" w:cs="宋体" w:hint="eastAsia"/>
                <w:b/>
                <w:bCs/>
                <w:color w:val="000000"/>
                <w:kern w:val="0"/>
                <w:sz w:val="22"/>
                <w:szCs w:val="22"/>
              </w:rPr>
              <w:t>数量</w:t>
            </w:r>
          </w:p>
        </w:tc>
        <w:tc>
          <w:tcPr>
            <w:tcW w:w="536" w:type="dxa"/>
            <w:tcBorders>
              <w:top w:val="single" w:sz="4" w:space="0" w:color="auto"/>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b/>
                <w:bCs/>
                <w:color w:val="000000"/>
                <w:kern w:val="0"/>
                <w:sz w:val="22"/>
                <w:szCs w:val="22"/>
              </w:rPr>
            </w:pPr>
            <w:r w:rsidRPr="00D502F5">
              <w:rPr>
                <w:rFonts w:ascii="仿宋" w:eastAsia="仿宋" w:hAnsi="仿宋" w:cs="宋体" w:hint="eastAsia"/>
                <w:b/>
                <w:bCs/>
                <w:color w:val="000000"/>
                <w:kern w:val="0"/>
                <w:sz w:val="22"/>
                <w:szCs w:val="22"/>
              </w:rPr>
              <w:t>单位</w:t>
            </w:r>
          </w:p>
        </w:tc>
        <w:tc>
          <w:tcPr>
            <w:tcW w:w="557" w:type="dxa"/>
            <w:tcBorders>
              <w:top w:val="single" w:sz="4" w:space="0" w:color="auto"/>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b/>
                <w:bCs/>
                <w:color w:val="000000"/>
                <w:kern w:val="0"/>
                <w:sz w:val="22"/>
                <w:szCs w:val="22"/>
              </w:rPr>
            </w:pPr>
            <w:r w:rsidRPr="00D502F5">
              <w:rPr>
                <w:rFonts w:ascii="仿宋" w:eastAsia="仿宋" w:hAnsi="仿宋" w:cs="宋体" w:hint="eastAsia"/>
                <w:b/>
                <w:bCs/>
                <w:color w:val="000000"/>
                <w:kern w:val="0"/>
                <w:sz w:val="22"/>
                <w:szCs w:val="22"/>
              </w:rPr>
              <w:t>序号</w:t>
            </w:r>
          </w:p>
        </w:tc>
        <w:tc>
          <w:tcPr>
            <w:tcW w:w="1157" w:type="dxa"/>
            <w:tcBorders>
              <w:top w:val="single" w:sz="4" w:space="0" w:color="auto"/>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b/>
                <w:bCs/>
                <w:color w:val="000000"/>
                <w:kern w:val="0"/>
                <w:sz w:val="22"/>
                <w:szCs w:val="22"/>
              </w:rPr>
            </w:pPr>
            <w:r w:rsidRPr="00D502F5">
              <w:rPr>
                <w:rFonts w:ascii="仿宋" w:eastAsia="仿宋" w:hAnsi="仿宋" w:cs="宋体" w:hint="eastAsia"/>
                <w:b/>
                <w:bCs/>
                <w:color w:val="000000"/>
                <w:kern w:val="0"/>
                <w:sz w:val="22"/>
                <w:szCs w:val="22"/>
              </w:rPr>
              <w:t>用途</w:t>
            </w:r>
          </w:p>
        </w:tc>
        <w:tc>
          <w:tcPr>
            <w:tcW w:w="2636" w:type="dxa"/>
            <w:tcBorders>
              <w:top w:val="single" w:sz="4" w:space="0" w:color="auto"/>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b/>
                <w:bCs/>
                <w:color w:val="000000"/>
                <w:kern w:val="0"/>
                <w:sz w:val="22"/>
                <w:szCs w:val="22"/>
              </w:rPr>
            </w:pPr>
            <w:r w:rsidRPr="00D502F5">
              <w:rPr>
                <w:rFonts w:ascii="仿宋" w:eastAsia="仿宋" w:hAnsi="仿宋" w:cs="宋体" w:hint="eastAsia"/>
                <w:b/>
                <w:bCs/>
                <w:color w:val="000000"/>
                <w:kern w:val="0"/>
                <w:sz w:val="22"/>
                <w:szCs w:val="22"/>
              </w:rPr>
              <w:t>物资名称</w:t>
            </w:r>
          </w:p>
        </w:tc>
        <w:tc>
          <w:tcPr>
            <w:tcW w:w="578" w:type="dxa"/>
            <w:tcBorders>
              <w:top w:val="single" w:sz="4" w:space="0" w:color="auto"/>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b/>
                <w:bCs/>
                <w:color w:val="000000"/>
                <w:kern w:val="0"/>
                <w:sz w:val="22"/>
                <w:szCs w:val="22"/>
              </w:rPr>
            </w:pPr>
            <w:r w:rsidRPr="00D502F5">
              <w:rPr>
                <w:rFonts w:ascii="仿宋" w:eastAsia="仿宋" w:hAnsi="仿宋" w:cs="宋体" w:hint="eastAsia"/>
                <w:b/>
                <w:bCs/>
                <w:color w:val="000000"/>
                <w:kern w:val="0"/>
                <w:sz w:val="22"/>
                <w:szCs w:val="22"/>
              </w:rPr>
              <w:t>数量</w:t>
            </w:r>
          </w:p>
        </w:tc>
        <w:tc>
          <w:tcPr>
            <w:tcW w:w="534" w:type="dxa"/>
            <w:tcBorders>
              <w:top w:val="single" w:sz="4" w:space="0" w:color="auto"/>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b/>
                <w:bCs/>
                <w:color w:val="000000"/>
                <w:kern w:val="0"/>
                <w:sz w:val="22"/>
                <w:szCs w:val="22"/>
              </w:rPr>
            </w:pPr>
            <w:r w:rsidRPr="00D502F5">
              <w:rPr>
                <w:rFonts w:ascii="仿宋" w:eastAsia="仿宋" w:hAnsi="仿宋" w:cs="宋体" w:hint="eastAsia"/>
                <w:b/>
                <w:bCs/>
                <w:color w:val="000000"/>
                <w:kern w:val="0"/>
                <w:sz w:val="22"/>
                <w:szCs w:val="22"/>
              </w:rPr>
              <w:t>单位</w:t>
            </w:r>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w:t>
            </w:r>
          </w:p>
        </w:tc>
        <w:tc>
          <w:tcPr>
            <w:tcW w:w="1265" w:type="dxa"/>
            <w:vMerge w:val="restart"/>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基本服务</w:t>
            </w: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电脑</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台</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19</w:t>
            </w:r>
          </w:p>
        </w:tc>
        <w:tc>
          <w:tcPr>
            <w:tcW w:w="1157" w:type="dxa"/>
            <w:vMerge w:val="restart"/>
            <w:tcBorders>
              <w:top w:val="nil"/>
              <w:left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保洁服务</w:t>
            </w:r>
          </w:p>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A字形提示牌</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台</w:t>
            </w:r>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2</w:t>
            </w:r>
          </w:p>
        </w:tc>
        <w:tc>
          <w:tcPr>
            <w:tcW w:w="1265" w:type="dxa"/>
            <w:vMerge/>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打印复印机</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台</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20</w:t>
            </w:r>
          </w:p>
        </w:tc>
        <w:tc>
          <w:tcPr>
            <w:tcW w:w="1157"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厕所刷</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color w:val="000000"/>
                <w:kern w:val="0"/>
                <w:sz w:val="22"/>
                <w:szCs w:val="22"/>
              </w:rPr>
              <w:t>个</w:t>
            </w:r>
            <w:proofErr w:type="gramEnd"/>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3</w:t>
            </w:r>
          </w:p>
        </w:tc>
        <w:tc>
          <w:tcPr>
            <w:tcW w:w="1265" w:type="dxa"/>
            <w:vMerge w:val="restart"/>
            <w:tcBorders>
              <w:top w:val="nil"/>
              <w:left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维修服务</w:t>
            </w: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万能表</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21</w:t>
            </w:r>
          </w:p>
        </w:tc>
        <w:tc>
          <w:tcPr>
            <w:tcW w:w="1157"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安全绳</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7</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台</w:t>
            </w:r>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4</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改锥</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套</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22</w:t>
            </w:r>
          </w:p>
        </w:tc>
        <w:tc>
          <w:tcPr>
            <w:tcW w:w="1157"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自锁器</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4</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color w:val="000000"/>
                <w:kern w:val="0"/>
                <w:sz w:val="22"/>
                <w:szCs w:val="22"/>
              </w:rPr>
              <w:t>个</w:t>
            </w:r>
            <w:proofErr w:type="gramEnd"/>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5</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管钳</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套</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23</w:t>
            </w:r>
          </w:p>
        </w:tc>
        <w:tc>
          <w:tcPr>
            <w:tcW w:w="1157"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U形环</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8</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color w:val="000000"/>
                <w:kern w:val="0"/>
                <w:sz w:val="22"/>
                <w:szCs w:val="22"/>
              </w:rPr>
              <w:t>个</w:t>
            </w:r>
            <w:proofErr w:type="gramEnd"/>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6</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试电笔</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24</w:t>
            </w:r>
          </w:p>
        </w:tc>
        <w:tc>
          <w:tcPr>
            <w:tcW w:w="1157"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喷壶</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8</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color w:val="000000"/>
                <w:kern w:val="0"/>
                <w:sz w:val="22"/>
                <w:szCs w:val="22"/>
              </w:rPr>
              <w:t>个</w:t>
            </w:r>
            <w:proofErr w:type="gramEnd"/>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7</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克丝钳</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25</w:t>
            </w:r>
          </w:p>
        </w:tc>
        <w:tc>
          <w:tcPr>
            <w:tcW w:w="1157"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洗衣机</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6</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color w:val="000000"/>
                <w:kern w:val="0"/>
                <w:sz w:val="22"/>
                <w:szCs w:val="22"/>
              </w:rPr>
              <w:t>个</w:t>
            </w:r>
            <w:proofErr w:type="gramEnd"/>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8</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内六角</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套</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26</w:t>
            </w:r>
          </w:p>
        </w:tc>
        <w:tc>
          <w:tcPr>
            <w:tcW w:w="1157"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榨</w:t>
            </w:r>
            <w:proofErr w:type="gramEnd"/>
            <w:r w:rsidRPr="00D502F5">
              <w:rPr>
                <w:rFonts w:ascii="仿宋" w:eastAsia="仿宋" w:hAnsi="仿宋" w:cs="宋体" w:hint="eastAsia"/>
                <w:szCs w:val="21"/>
              </w:rPr>
              <w:t>水车</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3</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9</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活口扳子</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套</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27</w:t>
            </w:r>
          </w:p>
        </w:tc>
        <w:tc>
          <w:tcPr>
            <w:tcW w:w="1157"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多用途清洁车</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3</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台</w:t>
            </w:r>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10</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强光手电</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1</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28</w:t>
            </w:r>
          </w:p>
        </w:tc>
        <w:tc>
          <w:tcPr>
            <w:tcW w:w="1157"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玻璃刮/加长杆</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3</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套</w:t>
            </w:r>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11</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尖嘴钳</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29</w:t>
            </w:r>
          </w:p>
        </w:tc>
        <w:tc>
          <w:tcPr>
            <w:tcW w:w="1157"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2"/>
              </w:rPr>
              <w:t>清扫车</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台</w:t>
            </w:r>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12</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黄油枪</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30</w:t>
            </w:r>
          </w:p>
        </w:tc>
        <w:tc>
          <w:tcPr>
            <w:tcW w:w="1157" w:type="dxa"/>
            <w:vMerge/>
            <w:tcBorders>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2"/>
              </w:rPr>
              <w:t>洗地机</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台</w:t>
            </w:r>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13</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工具盒</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31</w:t>
            </w:r>
          </w:p>
        </w:tc>
        <w:tc>
          <w:tcPr>
            <w:tcW w:w="1157" w:type="dxa"/>
            <w:tcBorders>
              <w:top w:val="single" w:sz="4" w:space="0" w:color="auto"/>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活动隔离柱</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10</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14</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疏通机</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1</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台</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32</w:t>
            </w:r>
          </w:p>
        </w:tc>
        <w:tc>
          <w:tcPr>
            <w:tcW w:w="1157" w:type="dxa"/>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禁止</w:t>
            </w:r>
            <w:proofErr w:type="gramStart"/>
            <w:r w:rsidRPr="00D502F5">
              <w:rPr>
                <w:rFonts w:ascii="仿宋" w:eastAsia="仿宋" w:hAnsi="仿宋" w:cs="宋体" w:hint="eastAsia"/>
                <w:color w:val="000000"/>
                <w:kern w:val="0"/>
                <w:sz w:val="22"/>
                <w:szCs w:val="22"/>
              </w:rPr>
              <w:t>泊车牌</w:t>
            </w:r>
            <w:proofErr w:type="gramEnd"/>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10</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15</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电钻</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1</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台</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33</w:t>
            </w:r>
          </w:p>
        </w:tc>
        <w:tc>
          <w:tcPr>
            <w:tcW w:w="1157" w:type="dxa"/>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强光手电</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4"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lastRenderedPageBreak/>
              <w:t>16</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铝合金梯</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1</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34</w:t>
            </w:r>
          </w:p>
        </w:tc>
        <w:tc>
          <w:tcPr>
            <w:tcW w:w="1157" w:type="dxa"/>
            <w:tcBorders>
              <w:left w:val="single" w:sz="4" w:space="0" w:color="auto"/>
              <w:right w:val="single" w:sz="4" w:space="0" w:color="auto"/>
            </w:tcBorders>
            <w:vAlign w:val="center"/>
          </w:tcPr>
          <w:p w:rsidR="00D502F5" w:rsidRPr="00D502F5" w:rsidRDefault="00D502F5" w:rsidP="00D502F5">
            <w:pPr>
              <w:spacing w:line="380" w:lineRule="exact"/>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秩序服务</w:t>
            </w: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橡胶棍</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3</w:t>
            </w:r>
          </w:p>
        </w:tc>
        <w:tc>
          <w:tcPr>
            <w:tcW w:w="534" w:type="dxa"/>
            <w:tcBorders>
              <w:top w:val="nil"/>
              <w:left w:val="nil"/>
              <w:bottom w:val="single" w:sz="4" w:space="0" w:color="auto"/>
              <w:right w:val="single" w:sz="4" w:space="0" w:color="auto"/>
            </w:tcBorders>
            <w:noWrap/>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17</w:t>
            </w:r>
          </w:p>
        </w:tc>
        <w:tc>
          <w:tcPr>
            <w:tcW w:w="1265" w:type="dxa"/>
            <w:vMerge/>
            <w:tcBorders>
              <w:left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线轴</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1</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35</w:t>
            </w:r>
          </w:p>
        </w:tc>
        <w:tc>
          <w:tcPr>
            <w:tcW w:w="1157" w:type="dxa"/>
            <w:tcBorders>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防爆钢叉、盾牌、防刺背心、手套、巡逻记录仪</w:t>
            </w: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1</w:t>
            </w:r>
          </w:p>
        </w:tc>
        <w:tc>
          <w:tcPr>
            <w:tcW w:w="534" w:type="dxa"/>
            <w:tcBorders>
              <w:top w:val="nil"/>
              <w:left w:val="nil"/>
              <w:bottom w:val="single" w:sz="4" w:space="0" w:color="auto"/>
              <w:right w:val="single" w:sz="4" w:space="0" w:color="auto"/>
            </w:tcBorders>
            <w:noWrap/>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套</w:t>
            </w:r>
          </w:p>
        </w:tc>
      </w:tr>
      <w:tr w:rsidR="00D502F5" w:rsidRPr="00D502F5" w:rsidTr="0030025E">
        <w:trPr>
          <w:trHeight w:val="397"/>
          <w:jc w:val="center"/>
        </w:trPr>
        <w:tc>
          <w:tcPr>
            <w:tcW w:w="470"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color w:val="000000"/>
                <w:kern w:val="0"/>
                <w:sz w:val="22"/>
                <w:szCs w:val="22"/>
              </w:rPr>
              <w:t>18</w:t>
            </w:r>
          </w:p>
        </w:tc>
        <w:tc>
          <w:tcPr>
            <w:tcW w:w="1265" w:type="dxa"/>
            <w:vMerge/>
            <w:tcBorders>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1350"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合尺</w:t>
            </w:r>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r w:rsidRPr="00D502F5">
              <w:rPr>
                <w:rFonts w:ascii="仿宋" w:eastAsia="仿宋" w:hAnsi="仿宋" w:cs="宋体" w:hint="eastAsia"/>
                <w:szCs w:val="21"/>
              </w:rPr>
              <w:t>2</w:t>
            </w:r>
          </w:p>
        </w:tc>
        <w:tc>
          <w:tcPr>
            <w:tcW w:w="5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roofErr w:type="gramStart"/>
            <w:r w:rsidRPr="00D502F5">
              <w:rPr>
                <w:rFonts w:ascii="仿宋" w:eastAsia="仿宋" w:hAnsi="仿宋" w:cs="宋体" w:hint="eastAsia"/>
                <w:szCs w:val="21"/>
              </w:rPr>
              <w:t>个</w:t>
            </w:r>
            <w:proofErr w:type="gramEnd"/>
          </w:p>
        </w:tc>
        <w:tc>
          <w:tcPr>
            <w:tcW w:w="557"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
        </w:tc>
        <w:tc>
          <w:tcPr>
            <w:tcW w:w="1157" w:type="dxa"/>
            <w:tcBorders>
              <w:top w:val="nil"/>
              <w:left w:val="single" w:sz="4" w:space="0" w:color="auto"/>
              <w:bottom w:val="single" w:sz="4" w:space="0" w:color="auto"/>
              <w:right w:val="single" w:sz="4" w:space="0" w:color="auto"/>
            </w:tcBorders>
            <w:vAlign w:val="center"/>
          </w:tcPr>
          <w:p w:rsidR="00D502F5" w:rsidRPr="00D502F5" w:rsidRDefault="00D502F5" w:rsidP="00D502F5">
            <w:pPr>
              <w:widowControl/>
              <w:spacing w:line="380" w:lineRule="exact"/>
              <w:jc w:val="left"/>
              <w:rPr>
                <w:rFonts w:ascii="仿宋" w:eastAsia="仿宋" w:hAnsi="仿宋" w:cs="宋体"/>
                <w:color w:val="000000"/>
                <w:kern w:val="0"/>
                <w:sz w:val="22"/>
                <w:szCs w:val="22"/>
              </w:rPr>
            </w:pPr>
          </w:p>
        </w:tc>
        <w:tc>
          <w:tcPr>
            <w:tcW w:w="2636"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
        </w:tc>
        <w:tc>
          <w:tcPr>
            <w:tcW w:w="578" w:type="dxa"/>
            <w:tcBorders>
              <w:top w:val="nil"/>
              <w:left w:val="nil"/>
              <w:bottom w:val="single" w:sz="4" w:space="0" w:color="auto"/>
              <w:right w:val="single" w:sz="4" w:space="0" w:color="auto"/>
            </w:tcBorders>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
        </w:tc>
        <w:tc>
          <w:tcPr>
            <w:tcW w:w="534" w:type="dxa"/>
            <w:tcBorders>
              <w:top w:val="nil"/>
              <w:left w:val="nil"/>
              <w:bottom w:val="single" w:sz="4" w:space="0" w:color="auto"/>
              <w:right w:val="single" w:sz="4" w:space="0" w:color="auto"/>
            </w:tcBorders>
            <w:noWrap/>
            <w:vAlign w:val="center"/>
          </w:tcPr>
          <w:p w:rsidR="00D502F5" w:rsidRPr="00D502F5" w:rsidRDefault="00D502F5" w:rsidP="00D502F5">
            <w:pPr>
              <w:widowControl/>
              <w:spacing w:line="380" w:lineRule="exact"/>
              <w:jc w:val="center"/>
              <w:rPr>
                <w:rFonts w:ascii="仿宋" w:eastAsia="仿宋" w:hAnsi="仿宋" w:cs="宋体"/>
                <w:color w:val="000000"/>
                <w:kern w:val="0"/>
                <w:sz w:val="22"/>
                <w:szCs w:val="22"/>
              </w:rPr>
            </w:pPr>
          </w:p>
        </w:tc>
      </w:tr>
    </w:tbl>
    <w:p w:rsidR="00D502F5" w:rsidRPr="00D502F5" w:rsidRDefault="00D502F5" w:rsidP="00D502F5">
      <w:pPr>
        <w:spacing w:line="360" w:lineRule="auto"/>
        <w:ind w:firstLineChars="200" w:firstLine="446"/>
        <w:rPr>
          <w:rFonts w:eastAsiaTheme="minorEastAsia"/>
          <w:sz w:val="24"/>
          <w:szCs w:val="24"/>
        </w:rPr>
      </w:pPr>
    </w:p>
    <w:p w:rsidR="00D502F5" w:rsidRPr="00D502F5" w:rsidRDefault="00B05350" w:rsidP="00D502F5">
      <w:pPr>
        <w:spacing w:line="360" w:lineRule="auto"/>
        <w:rPr>
          <w:rFonts w:eastAsiaTheme="minorEastAsia"/>
          <w:b/>
          <w:sz w:val="24"/>
          <w:szCs w:val="24"/>
        </w:rPr>
      </w:pPr>
      <w:r>
        <w:rPr>
          <w:rFonts w:eastAsiaTheme="minorEastAsia" w:hint="eastAsia"/>
          <w:b/>
          <w:sz w:val="24"/>
          <w:szCs w:val="24"/>
        </w:rPr>
        <w:t>四</w:t>
      </w:r>
      <w:r w:rsidR="00D502F5" w:rsidRPr="00D502F5">
        <w:rPr>
          <w:rFonts w:eastAsiaTheme="minorEastAsia" w:hint="eastAsia"/>
          <w:b/>
          <w:sz w:val="24"/>
          <w:szCs w:val="24"/>
        </w:rPr>
        <w:t>、应急服务要求</w:t>
      </w:r>
    </w:p>
    <w:p w:rsidR="00D502F5" w:rsidRPr="00D502F5" w:rsidRDefault="00D502F5" w:rsidP="00D502F5">
      <w:pPr>
        <w:spacing w:line="360" w:lineRule="auto"/>
        <w:ind w:firstLineChars="200" w:firstLine="446"/>
        <w:rPr>
          <w:rFonts w:eastAsiaTheme="minorEastAsia"/>
          <w:sz w:val="24"/>
          <w:szCs w:val="24"/>
        </w:rPr>
      </w:pPr>
      <w:r w:rsidRPr="00D502F5">
        <w:rPr>
          <w:rFonts w:eastAsiaTheme="minorEastAsia"/>
          <w:sz w:val="24"/>
          <w:szCs w:val="24"/>
        </w:rPr>
        <w:t>当出现不可预知紧急情况时</w:t>
      </w:r>
      <w:r w:rsidRPr="00D502F5">
        <w:rPr>
          <w:rFonts w:eastAsiaTheme="minorEastAsia" w:hint="eastAsia"/>
          <w:sz w:val="24"/>
          <w:szCs w:val="24"/>
        </w:rPr>
        <w:t>（例如停水停电、极端天气、群体事件、自然灾害等，可根据项目具体情况列举），</w:t>
      </w:r>
      <w:r w:rsidRPr="00D502F5">
        <w:rPr>
          <w:rFonts w:eastAsiaTheme="minorEastAsia"/>
          <w:sz w:val="24"/>
          <w:szCs w:val="24"/>
        </w:rPr>
        <w:t>保证物业服务正常运转的措施</w:t>
      </w:r>
      <w:r w:rsidRPr="00D502F5">
        <w:rPr>
          <w:rFonts w:eastAsiaTheme="minorEastAsia" w:hint="eastAsia"/>
          <w:sz w:val="24"/>
          <w:szCs w:val="24"/>
        </w:rPr>
        <w:t>，包括但不限于</w:t>
      </w:r>
      <w:r w:rsidRPr="00D502F5">
        <w:rPr>
          <w:rFonts w:eastAsiaTheme="minorEastAsia"/>
          <w:sz w:val="24"/>
          <w:szCs w:val="24"/>
        </w:rPr>
        <w:t>临时增配人员</w:t>
      </w:r>
      <w:r w:rsidRPr="00D502F5">
        <w:rPr>
          <w:rFonts w:eastAsiaTheme="minorEastAsia" w:hint="eastAsia"/>
          <w:sz w:val="24"/>
          <w:szCs w:val="24"/>
        </w:rPr>
        <w:t>、临时调集设备、现有人员岗位职责临时增加、与相关政府部门协调配合等。</w:t>
      </w:r>
    </w:p>
    <w:p w:rsidR="00D502F5" w:rsidRPr="00D502F5" w:rsidRDefault="00B05350" w:rsidP="00D502F5">
      <w:pPr>
        <w:spacing w:line="360" w:lineRule="auto"/>
        <w:rPr>
          <w:rFonts w:eastAsiaTheme="minorEastAsia"/>
          <w:b/>
          <w:sz w:val="24"/>
          <w:szCs w:val="24"/>
        </w:rPr>
      </w:pPr>
      <w:r>
        <w:rPr>
          <w:rFonts w:eastAsiaTheme="minorEastAsia" w:hint="eastAsia"/>
          <w:b/>
          <w:sz w:val="24"/>
          <w:szCs w:val="24"/>
        </w:rPr>
        <w:t>五</w:t>
      </w:r>
      <w:r w:rsidR="00D502F5" w:rsidRPr="00D502F5">
        <w:rPr>
          <w:rFonts w:eastAsiaTheme="minorEastAsia" w:hint="eastAsia"/>
          <w:b/>
          <w:sz w:val="24"/>
          <w:szCs w:val="24"/>
        </w:rPr>
        <w:t>、人员保密要求</w:t>
      </w:r>
    </w:p>
    <w:p w:rsidR="00D502F5" w:rsidRPr="00D502F5" w:rsidRDefault="00D502F5" w:rsidP="00D502F5">
      <w:pPr>
        <w:spacing w:line="360" w:lineRule="auto"/>
        <w:ind w:firstLineChars="200" w:firstLine="446"/>
        <w:rPr>
          <w:rFonts w:eastAsiaTheme="minorEastAsia"/>
          <w:sz w:val="24"/>
          <w:szCs w:val="24"/>
        </w:rPr>
      </w:pPr>
      <w:r w:rsidRPr="00D502F5">
        <w:rPr>
          <w:rFonts w:eastAsiaTheme="minorEastAsia" w:hint="eastAsia"/>
          <w:sz w:val="24"/>
          <w:szCs w:val="24"/>
        </w:rPr>
        <w:t>保证物业服务过程中有可能获取的保密信息不泄露的措施，包括但不限于制定保密制度、服务人员保密培训、重点岗位双人服务、泄密惩罚办法。</w:t>
      </w:r>
    </w:p>
    <w:p w:rsidR="00D502F5" w:rsidRPr="00D502F5" w:rsidRDefault="00B05350" w:rsidP="00D502F5">
      <w:pPr>
        <w:spacing w:line="360" w:lineRule="auto"/>
        <w:rPr>
          <w:rFonts w:eastAsiaTheme="minorEastAsia"/>
          <w:b/>
          <w:sz w:val="24"/>
          <w:szCs w:val="24"/>
        </w:rPr>
      </w:pPr>
      <w:r>
        <w:rPr>
          <w:rFonts w:eastAsiaTheme="minorEastAsia" w:hint="eastAsia"/>
          <w:b/>
          <w:sz w:val="24"/>
          <w:szCs w:val="24"/>
        </w:rPr>
        <w:t>六</w:t>
      </w:r>
      <w:r w:rsidR="00D502F5" w:rsidRPr="00D502F5">
        <w:rPr>
          <w:rFonts w:eastAsiaTheme="minorEastAsia" w:hint="eastAsia"/>
          <w:b/>
          <w:sz w:val="24"/>
          <w:szCs w:val="24"/>
        </w:rPr>
        <w:t>、人员稳定性要求</w:t>
      </w:r>
    </w:p>
    <w:p w:rsidR="00D502F5" w:rsidRPr="00D502F5" w:rsidRDefault="00D502F5" w:rsidP="00D502F5">
      <w:pPr>
        <w:spacing w:line="360" w:lineRule="auto"/>
        <w:ind w:firstLineChars="200" w:firstLine="446"/>
        <w:rPr>
          <w:rFonts w:eastAsiaTheme="minorEastAsia"/>
          <w:sz w:val="24"/>
          <w:szCs w:val="24"/>
        </w:rPr>
      </w:pPr>
      <w:r w:rsidRPr="00D502F5">
        <w:rPr>
          <w:rFonts w:eastAsiaTheme="minorEastAsia" w:hint="eastAsia"/>
          <w:sz w:val="24"/>
          <w:szCs w:val="24"/>
        </w:rPr>
        <w:t>在整个服务期内，人员更换率不得超过</w:t>
      </w:r>
      <w:r w:rsidRPr="00D502F5">
        <w:rPr>
          <w:rFonts w:eastAsiaTheme="minorEastAsia" w:hint="eastAsia"/>
          <w:sz w:val="24"/>
          <w:szCs w:val="24"/>
          <w:u w:val="single"/>
        </w:rPr>
        <w:t xml:space="preserve"> 30  </w:t>
      </w:r>
      <w:r w:rsidRPr="00D502F5">
        <w:rPr>
          <w:rFonts w:eastAsiaTheme="minorEastAsia" w:hint="eastAsia"/>
          <w:sz w:val="24"/>
          <w:szCs w:val="24"/>
        </w:rPr>
        <w:t>%</w:t>
      </w:r>
      <w:r w:rsidRPr="00D502F5">
        <w:rPr>
          <w:rFonts w:eastAsiaTheme="minorEastAsia" w:hint="eastAsia"/>
          <w:sz w:val="24"/>
          <w:szCs w:val="24"/>
        </w:rPr>
        <w:t>，更换人员不得低于采购需求，且应经采购人同意。</w:t>
      </w:r>
    </w:p>
    <w:p w:rsidR="00D502F5" w:rsidRPr="00D502F5" w:rsidRDefault="00B05350" w:rsidP="00D502F5">
      <w:pPr>
        <w:spacing w:line="360" w:lineRule="auto"/>
        <w:rPr>
          <w:rFonts w:eastAsiaTheme="minorEastAsia"/>
          <w:b/>
          <w:sz w:val="24"/>
          <w:szCs w:val="24"/>
        </w:rPr>
      </w:pPr>
      <w:r>
        <w:rPr>
          <w:rFonts w:eastAsiaTheme="minorEastAsia" w:hint="eastAsia"/>
          <w:b/>
          <w:sz w:val="24"/>
          <w:szCs w:val="24"/>
        </w:rPr>
        <w:t>七</w:t>
      </w:r>
      <w:r w:rsidR="00D502F5" w:rsidRPr="00D502F5">
        <w:rPr>
          <w:rFonts w:eastAsiaTheme="minorEastAsia" w:hint="eastAsia"/>
          <w:b/>
          <w:sz w:val="24"/>
          <w:szCs w:val="24"/>
        </w:rPr>
        <w:t>、进驻和接管要求</w:t>
      </w:r>
    </w:p>
    <w:p w:rsidR="00D502F5" w:rsidRPr="00D502F5" w:rsidRDefault="00D502F5" w:rsidP="00D502F5">
      <w:pPr>
        <w:spacing w:line="360" w:lineRule="auto"/>
        <w:ind w:firstLineChars="200" w:firstLine="446"/>
        <w:rPr>
          <w:rFonts w:eastAsiaTheme="minorEastAsia"/>
          <w:sz w:val="24"/>
          <w:szCs w:val="24"/>
        </w:rPr>
      </w:pPr>
      <w:r w:rsidRPr="00D502F5">
        <w:rPr>
          <w:rFonts w:eastAsiaTheme="minorEastAsia"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502F5" w:rsidRPr="00D502F5" w:rsidRDefault="00B05350" w:rsidP="00D502F5">
      <w:pPr>
        <w:spacing w:line="360" w:lineRule="auto"/>
        <w:rPr>
          <w:rFonts w:eastAsiaTheme="minorEastAsia"/>
          <w:b/>
          <w:sz w:val="24"/>
          <w:szCs w:val="24"/>
        </w:rPr>
      </w:pPr>
      <w:r>
        <w:rPr>
          <w:rFonts w:eastAsiaTheme="minorEastAsia" w:hint="eastAsia"/>
          <w:b/>
          <w:sz w:val="24"/>
          <w:szCs w:val="24"/>
        </w:rPr>
        <w:t>八</w:t>
      </w:r>
      <w:r w:rsidR="00D502F5" w:rsidRPr="00D502F5">
        <w:rPr>
          <w:rFonts w:eastAsiaTheme="minorEastAsia" w:hint="eastAsia"/>
          <w:b/>
          <w:sz w:val="24"/>
          <w:szCs w:val="24"/>
        </w:rPr>
        <w:t>、费用分割</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1、本项目物业服务费应包括以下内容，由供应商提供:</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（1）服务人员费用：包括员工薪金、社会保险、公积金、防暑降温费、采暖补贴、加班费、服装费等；</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（2）设施设备运行值守及巡检、</w:t>
      </w:r>
      <w:proofErr w:type="gramStart"/>
      <w:r w:rsidRPr="00D502F5">
        <w:rPr>
          <w:rFonts w:ascii="仿宋" w:eastAsia="仿宋" w:hAnsi="仿宋" w:cstheme="minorBidi" w:hint="eastAsia"/>
          <w:sz w:val="24"/>
          <w:szCs w:val="24"/>
        </w:rPr>
        <w:t>零修费用</w:t>
      </w:r>
      <w:proofErr w:type="gramEnd"/>
      <w:r w:rsidRPr="00D502F5">
        <w:rPr>
          <w:rFonts w:ascii="仿宋" w:eastAsia="仿宋" w:hAnsi="仿宋" w:cstheme="minorBidi" w:hint="eastAsia"/>
          <w:sz w:val="24"/>
          <w:szCs w:val="24"/>
        </w:rPr>
        <w:t>：包括消防控制室运行值守费用、供配电系统日常</w:t>
      </w:r>
      <w:proofErr w:type="gramStart"/>
      <w:r w:rsidRPr="00D502F5">
        <w:rPr>
          <w:rFonts w:ascii="仿宋" w:eastAsia="仿宋" w:hAnsi="仿宋" w:cstheme="minorBidi" w:hint="eastAsia"/>
          <w:sz w:val="24"/>
          <w:szCs w:val="24"/>
        </w:rPr>
        <w:t>巡检零修费用</w:t>
      </w:r>
      <w:proofErr w:type="gramEnd"/>
      <w:r w:rsidRPr="00D502F5">
        <w:rPr>
          <w:rFonts w:ascii="仿宋" w:eastAsia="仿宋" w:hAnsi="仿宋" w:cstheme="minorBidi" w:hint="eastAsia"/>
          <w:sz w:val="24"/>
          <w:szCs w:val="24"/>
        </w:rPr>
        <w:t>、设备设施日常</w:t>
      </w:r>
      <w:proofErr w:type="gramStart"/>
      <w:r w:rsidRPr="00D502F5">
        <w:rPr>
          <w:rFonts w:ascii="仿宋" w:eastAsia="仿宋" w:hAnsi="仿宋" w:cstheme="minorBidi" w:hint="eastAsia"/>
          <w:sz w:val="24"/>
          <w:szCs w:val="24"/>
        </w:rPr>
        <w:t>巡检零修费用</w:t>
      </w:r>
      <w:proofErr w:type="gramEnd"/>
      <w:r w:rsidRPr="00D502F5">
        <w:rPr>
          <w:rFonts w:ascii="仿宋" w:eastAsia="仿宋" w:hAnsi="仿宋" w:cstheme="minorBidi" w:hint="eastAsia"/>
          <w:sz w:val="24"/>
          <w:szCs w:val="24"/>
        </w:rPr>
        <w:t>；参照经验数据，为保证现场服务质量，其中电梯维保费用约0.6万元/年，维修耗材费用约1.8万元/年；</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lastRenderedPageBreak/>
        <w:t>（3）保洁服务费用：包括保洁耗材、工具、垃圾外运费用、化粪井清掏、管道清掏等费用；参照经验数据，为保证现场服务质量，其中保洁耗材费用约3.3万元/年，垃圾外运费用约3.6万元/年；化粪井清掏费用约0.84万元/年；</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（4）绿化养管费用：</w:t>
      </w:r>
      <w:proofErr w:type="gramStart"/>
      <w:r w:rsidRPr="00D502F5">
        <w:rPr>
          <w:rFonts w:ascii="仿宋" w:eastAsia="仿宋" w:hAnsi="仿宋" w:cstheme="minorBidi" w:hint="eastAsia"/>
          <w:sz w:val="24"/>
          <w:szCs w:val="24"/>
        </w:rPr>
        <w:t>包括绿植养护</w:t>
      </w:r>
      <w:proofErr w:type="gramEnd"/>
      <w:r w:rsidRPr="00D502F5">
        <w:rPr>
          <w:rFonts w:ascii="仿宋" w:eastAsia="仿宋" w:hAnsi="仿宋" w:cstheme="minorBidi" w:hint="eastAsia"/>
          <w:sz w:val="24"/>
          <w:szCs w:val="24"/>
        </w:rPr>
        <w:t>费（包含人工费、设备工具费、施肥、打草、病虫害防治、苗木移栽、冬季防护等）和水系管理费用（包含水生植物、水生动物的放养，饵料投放，绿藻防治，水体杂物打捞，水系清淤，水系生态环境打造等），绿化养护范围内的绿植苗木补植；参照经验数据，为保证现场服务质量，绿化养</w:t>
      </w:r>
      <w:proofErr w:type="gramStart"/>
      <w:r w:rsidRPr="00D502F5">
        <w:rPr>
          <w:rFonts w:ascii="仿宋" w:eastAsia="仿宋" w:hAnsi="仿宋" w:cstheme="minorBidi" w:hint="eastAsia"/>
          <w:sz w:val="24"/>
          <w:szCs w:val="24"/>
        </w:rPr>
        <w:t>管费用</w:t>
      </w:r>
      <w:proofErr w:type="gramEnd"/>
      <w:r w:rsidRPr="00D502F5">
        <w:rPr>
          <w:rFonts w:ascii="仿宋" w:eastAsia="仿宋" w:hAnsi="仿宋" w:cstheme="minorBidi" w:hint="eastAsia"/>
          <w:sz w:val="24"/>
          <w:szCs w:val="24"/>
        </w:rPr>
        <w:t>约30万元/年（含人工费用）；</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（5）春节、清明节节日祭扫秩序维护费用，参照往年经验数据，节日祭扫秩序维护费用约15.8万元/年；</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2、采购单位提供物资或承担费用包括：</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（1）设施设备运行能耗（水、电等）费用；</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（2）单次单项设施设备维修超过2000元所需维修配件；</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（3）设施设备中大修和更新改造费用；</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（4）项目殡葬专业设备专业维护费用如火化炉、冷藏柜等。</w:t>
      </w:r>
    </w:p>
    <w:p w:rsidR="00D502F5" w:rsidRPr="00D502F5" w:rsidRDefault="00D502F5" w:rsidP="00D502F5">
      <w:pPr>
        <w:spacing w:line="360" w:lineRule="auto"/>
        <w:ind w:firstLineChars="200" w:firstLine="446"/>
        <w:rPr>
          <w:rFonts w:ascii="仿宋" w:eastAsia="仿宋" w:hAnsi="仿宋" w:cstheme="minorBidi"/>
          <w:sz w:val="24"/>
          <w:szCs w:val="24"/>
        </w:rPr>
      </w:pPr>
      <w:r w:rsidRPr="00D502F5">
        <w:rPr>
          <w:rFonts w:ascii="仿宋" w:eastAsia="仿宋" w:hAnsi="仿宋" w:cstheme="minorBidi" w:hint="eastAsia"/>
          <w:sz w:val="24"/>
          <w:szCs w:val="24"/>
        </w:rPr>
        <w:t>（5）绿化养护范围外的绿植苗木补植费用；</w:t>
      </w:r>
    </w:p>
    <w:p w:rsidR="00D502F5" w:rsidRPr="00D502F5" w:rsidRDefault="005D6670" w:rsidP="00D502F5">
      <w:pPr>
        <w:spacing w:line="360" w:lineRule="auto"/>
        <w:rPr>
          <w:rFonts w:eastAsiaTheme="minorEastAsia"/>
          <w:b/>
          <w:sz w:val="24"/>
          <w:szCs w:val="24"/>
        </w:rPr>
      </w:pPr>
      <w:r>
        <w:rPr>
          <w:rFonts w:eastAsiaTheme="minorEastAsia" w:hint="eastAsia"/>
          <w:b/>
          <w:sz w:val="24"/>
          <w:szCs w:val="24"/>
        </w:rPr>
        <w:t>九</w:t>
      </w:r>
      <w:r w:rsidR="00D502F5" w:rsidRPr="00D502F5">
        <w:rPr>
          <w:rFonts w:eastAsiaTheme="minorEastAsia" w:hint="eastAsia"/>
          <w:b/>
          <w:sz w:val="24"/>
          <w:szCs w:val="24"/>
        </w:rPr>
        <w:t>、物业服务过程中，对物业公司评价考核验收标准</w:t>
      </w:r>
    </w:p>
    <w:p w:rsidR="00D502F5" w:rsidRPr="00D502F5" w:rsidRDefault="00D502F5" w:rsidP="00D502F5">
      <w:pPr>
        <w:spacing w:line="360" w:lineRule="auto"/>
        <w:ind w:firstLineChars="200" w:firstLine="446"/>
        <w:rPr>
          <w:rFonts w:eastAsiaTheme="minorEastAsia"/>
          <w:sz w:val="24"/>
          <w:szCs w:val="24"/>
        </w:rPr>
      </w:pPr>
      <w:r w:rsidRPr="00D502F5">
        <w:rPr>
          <w:rFonts w:eastAsiaTheme="minorEastAsia" w:hint="eastAsia"/>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D502F5">
        <w:rPr>
          <w:rFonts w:eastAsiaTheme="minorEastAsia" w:hint="eastAsia"/>
          <w:sz w:val="24"/>
          <w:szCs w:val="24"/>
        </w:rPr>
        <w:t>验收书</w:t>
      </w:r>
      <w:proofErr w:type="gramEnd"/>
      <w:r w:rsidRPr="00D502F5">
        <w:rPr>
          <w:rFonts w:eastAsiaTheme="minorEastAsia" w:hint="eastAsia"/>
          <w:sz w:val="24"/>
          <w:szCs w:val="24"/>
        </w:rPr>
        <w:t>的参考资料一并存档。验收结束后，应当出具验收书，列明各项服务的考核验收情况及项目总体评价，由验收双方共同签署。</w:t>
      </w:r>
    </w:p>
    <w:p w:rsidR="00D502F5" w:rsidRPr="00D502F5" w:rsidRDefault="005D6670" w:rsidP="005D6670">
      <w:pPr>
        <w:spacing w:line="360" w:lineRule="auto"/>
        <w:rPr>
          <w:rFonts w:eastAsiaTheme="minorEastAsia"/>
          <w:b/>
          <w:sz w:val="24"/>
          <w:szCs w:val="24"/>
        </w:rPr>
      </w:pPr>
      <w:r>
        <w:rPr>
          <w:rFonts w:eastAsiaTheme="minorEastAsia" w:hint="eastAsia"/>
          <w:b/>
          <w:sz w:val="24"/>
          <w:szCs w:val="24"/>
        </w:rPr>
        <w:t>十、</w:t>
      </w:r>
      <w:r w:rsidR="00D502F5" w:rsidRPr="00D502F5">
        <w:rPr>
          <w:rFonts w:eastAsiaTheme="minorEastAsia" w:hint="eastAsia"/>
          <w:b/>
          <w:sz w:val="24"/>
          <w:szCs w:val="24"/>
        </w:rPr>
        <w:t>物业服务过程中须执行的国家相关标准、行业标准、地方标准或其他标准、规范</w:t>
      </w:r>
    </w:p>
    <w:p w:rsidR="00D502F5" w:rsidRPr="00D502F5" w:rsidRDefault="00D502F5" w:rsidP="00D502F5">
      <w:pPr>
        <w:spacing w:line="360" w:lineRule="auto"/>
        <w:ind w:firstLineChars="200" w:firstLine="446"/>
        <w:rPr>
          <w:rFonts w:eastAsiaTheme="minorEastAsia"/>
          <w:sz w:val="24"/>
          <w:szCs w:val="24"/>
        </w:rPr>
      </w:pPr>
      <w:r w:rsidRPr="00D502F5">
        <w:rPr>
          <w:rFonts w:eastAsiaTheme="minorEastAsia" w:hint="eastAsia"/>
          <w:sz w:val="24"/>
          <w:szCs w:val="24"/>
        </w:rPr>
        <w:t>质量标准：满足国家、地方和行业现行的法律法规、及规章制度、规范及招标文</w:t>
      </w:r>
      <w:r w:rsidRPr="00D502F5">
        <w:rPr>
          <w:rFonts w:eastAsiaTheme="minorEastAsia" w:hint="eastAsia"/>
          <w:sz w:val="24"/>
          <w:szCs w:val="24"/>
        </w:rPr>
        <w:lastRenderedPageBreak/>
        <w:t>件的规定要求。</w:t>
      </w:r>
    </w:p>
    <w:p w:rsidR="00577B4C" w:rsidRPr="009E1C2A" w:rsidRDefault="003A2FCD" w:rsidP="006801E5">
      <w:pPr>
        <w:widowControl/>
        <w:ind w:firstLineChars="196" w:firstLine="597"/>
        <w:jc w:val="left"/>
        <w:rPr>
          <w:rFonts w:hAnsiTheme="minorEastAsia"/>
          <w:b/>
          <w:bCs/>
          <w:kern w:val="28"/>
          <w:sz w:val="32"/>
          <w:szCs w:val="32"/>
        </w:rPr>
      </w:pPr>
      <w:r w:rsidRPr="009E1C2A">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3" w:name="OLE_LINK5"/>
      <w:bookmarkStart w:id="14" w:name="OLE_LINK6"/>
      <w:r w:rsidRPr="0042760F">
        <w:rPr>
          <w:rFonts w:ascii="Times New Roman" w:eastAsia="宋体" w:hAnsiTheme="minorEastAsia" w:cs="Times New Roman" w:hint="eastAsia"/>
          <w:color w:val="auto"/>
        </w:rPr>
        <w:t>物业管理条例</w:t>
      </w:r>
      <w:bookmarkEnd w:id="13"/>
      <w:bookmarkEnd w:id="14"/>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w:t>
      </w:r>
      <w:r w:rsidRPr="0042760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w:t>
      </w:r>
      <w:r w:rsidRPr="0042760F">
        <w:rPr>
          <w:rFonts w:ascii="Times New Roman" w:eastAsia="宋体" w:hAnsiTheme="minorEastAsia" w:cs="Times New Roman" w:hint="eastAsia"/>
          <w:color w:val="auto"/>
        </w:rPr>
        <w:lastRenderedPageBreak/>
        <w:t>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w:t>
      </w:r>
      <w:r w:rsidRPr="0042760F">
        <w:rPr>
          <w:rFonts w:ascii="Times New Roman" w:eastAsia="宋体" w:hAnsiTheme="minorEastAsia" w:cs="Times New Roman"/>
          <w:color w:val="auto"/>
        </w:rPr>
        <w:lastRenderedPageBreak/>
        <w:t>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w:t>
      </w:r>
      <w:r w:rsidRPr="0042760F">
        <w:rPr>
          <w:rFonts w:ascii="Times New Roman" w:eastAsia="宋体" w:hAnsiTheme="minorEastAsia" w:cs="Times New Roman" w:hint="eastAsia"/>
          <w:color w:val="auto"/>
        </w:rPr>
        <w:lastRenderedPageBreak/>
        <w:t>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r>
            <w:r w:rsidRPr="0042760F">
              <w:rPr>
                <w:rFonts w:ascii="宋体" w:hAnsi="宋体" w:cs="宋体" w:hint="eastAsia"/>
                <w:color w:val="000000"/>
                <w:kern w:val="0"/>
                <w:sz w:val="19"/>
                <w:szCs w:val="19"/>
              </w:rPr>
              <w:lastRenderedPageBreak/>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w:t>
            </w:r>
            <w:r w:rsidRPr="0042760F">
              <w:rPr>
                <w:rFonts w:ascii="宋体" w:hAnsi="宋体" w:cs="宋体" w:hint="eastAsia"/>
                <w:color w:val="000000"/>
                <w:kern w:val="0"/>
                <w:sz w:val="19"/>
                <w:szCs w:val="19"/>
              </w:rPr>
              <w:lastRenderedPageBreak/>
              <w:t>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sidRPr="0042760F">
                    <w:rPr>
                      <w:rFonts w:ascii="宋体" w:hAnsi="宋体" w:cs="宋体" w:hint="eastAsia"/>
                      <w:color w:val="000000"/>
                      <w:kern w:val="0"/>
                      <w:sz w:val="19"/>
                      <w:szCs w:val="19"/>
                    </w:rPr>
                    <w:lastRenderedPageBreak/>
                    <w:t>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5" w:name="OLE_LINK1"/>
            <w:bookmarkStart w:id="16" w:name="OLE_LINK2"/>
            <w:r w:rsidRPr="0042760F">
              <w:rPr>
                <w:rFonts w:hAnsiTheme="minorEastAsia"/>
                <w:color w:val="000000"/>
                <w:sz w:val="24"/>
              </w:rPr>
              <w:t>《中华人民共和国劳动合同法》</w:t>
            </w:r>
            <w:bookmarkEnd w:id="15"/>
            <w:bookmarkEnd w:id="16"/>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bookmarkEnd w:id="2"/>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06DB" w:rsidRDefault="008E06DB" w:rsidP="00577B4C">
      <w:r>
        <w:separator/>
      </w:r>
    </w:p>
  </w:endnote>
  <w:endnote w:type="continuationSeparator" w:id="0">
    <w:p w:rsidR="008E06DB" w:rsidRDefault="008E06DB"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F255EE" w:rsidRPr="00F255EE">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06DB" w:rsidRDefault="008E06DB" w:rsidP="00577B4C">
      <w:r>
        <w:separator/>
      </w:r>
    </w:p>
  </w:footnote>
  <w:footnote w:type="continuationSeparator" w:id="0">
    <w:p w:rsidR="008E06DB" w:rsidRDefault="008E06DB"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49C7CBD7"/>
    <w:multiLevelType w:val="singleLevel"/>
    <w:tmpl w:val="49C7CBD7"/>
    <w:lvl w:ilvl="0">
      <w:start w:val="14"/>
      <w:numFmt w:val="chineseCounting"/>
      <w:suff w:val="nothing"/>
      <w:lvlText w:val="%1、"/>
      <w:lvlJc w:val="left"/>
      <w:rPr>
        <w:rFonts w:hint="eastAsia"/>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059B8"/>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95E"/>
    <w:rsid w:val="00153D5C"/>
    <w:rsid w:val="00154813"/>
    <w:rsid w:val="001548C7"/>
    <w:rsid w:val="00155128"/>
    <w:rsid w:val="0016017E"/>
    <w:rsid w:val="001659F0"/>
    <w:rsid w:val="00166A23"/>
    <w:rsid w:val="001704C8"/>
    <w:rsid w:val="001707F2"/>
    <w:rsid w:val="00173561"/>
    <w:rsid w:val="00173D16"/>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0AF"/>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0A6"/>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2B59"/>
    <w:rsid w:val="004A3709"/>
    <w:rsid w:val="004A3B65"/>
    <w:rsid w:val="004A4E98"/>
    <w:rsid w:val="004A59B1"/>
    <w:rsid w:val="004A7516"/>
    <w:rsid w:val="004A7F72"/>
    <w:rsid w:val="004B2DBB"/>
    <w:rsid w:val="004B43FE"/>
    <w:rsid w:val="004B725D"/>
    <w:rsid w:val="004C13B0"/>
    <w:rsid w:val="004C3AC0"/>
    <w:rsid w:val="004C3B9A"/>
    <w:rsid w:val="004C4386"/>
    <w:rsid w:val="004D02AD"/>
    <w:rsid w:val="004D30C6"/>
    <w:rsid w:val="004D5F22"/>
    <w:rsid w:val="004D6293"/>
    <w:rsid w:val="004D6546"/>
    <w:rsid w:val="004E0B40"/>
    <w:rsid w:val="004E3000"/>
    <w:rsid w:val="004E38E3"/>
    <w:rsid w:val="004E5EC6"/>
    <w:rsid w:val="004E6148"/>
    <w:rsid w:val="004E61BD"/>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6670"/>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112"/>
    <w:rsid w:val="00641765"/>
    <w:rsid w:val="00641801"/>
    <w:rsid w:val="00643ACA"/>
    <w:rsid w:val="00645C89"/>
    <w:rsid w:val="00647491"/>
    <w:rsid w:val="00647642"/>
    <w:rsid w:val="006478CA"/>
    <w:rsid w:val="006568CC"/>
    <w:rsid w:val="00660A72"/>
    <w:rsid w:val="006633CF"/>
    <w:rsid w:val="00664179"/>
    <w:rsid w:val="0066588E"/>
    <w:rsid w:val="00665F3D"/>
    <w:rsid w:val="00670BE5"/>
    <w:rsid w:val="006741E5"/>
    <w:rsid w:val="006801E5"/>
    <w:rsid w:val="006802EF"/>
    <w:rsid w:val="00685987"/>
    <w:rsid w:val="00686C6D"/>
    <w:rsid w:val="00690AD3"/>
    <w:rsid w:val="006910E6"/>
    <w:rsid w:val="00692004"/>
    <w:rsid w:val="00695302"/>
    <w:rsid w:val="006958AE"/>
    <w:rsid w:val="00695CDD"/>
    <w:rsid w:val="0069681C"/>
    <w:rsid w:val="00696CDD"/>
    <w:rsid w:val="006A11D5"/>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07DD"/>
    <w:rsid w:val="0071193F"/>
    <w:rsid w:val="0071367F"/>
    <w:rsid w:val="007158D0"/>
    <w:rsid w:val="00716934"/>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E79B1"/>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2AC"/>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06DB"/>
    <w:rsid w:val="008E3C04"/>
    <w:rsid w:val="008E56E2"/>
    <w:rsid w:val="008E57F5"/>
    <w:rsid w:val="008F1724"/>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4B4A"/>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1C2A"/>
    <w:rsid w:val="009E2558"/>
    <w:rsid w:val="009E3B6B"/>
    <w:rsid w:val="009E44DC"/>
    <w:rsid w:val="009E7D35"/>
    <w:rsid w:val="009F2269"/>
    <w:rsid w:val="009F2706"/>
    <w:rsid w:val="009F3382"/>
    <w:rsid w:val="009F598A"/>
    <w:rsid w:val="009F5AC3"/>
    <w:rsid w:val="009F5EE1"/>
    <w:rsid w:val="009F60C9"/>
    <w:rsid w:val="00A002FE"/>
    <w:rsid w:val="00A02228"/>
    <w:rsid w:val="00A032B1"/>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3050"/>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4662"/>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03ED"/>
    <w:rsid w:val="00B012DE"/>
    <w:rsid w:val="00B04571"/>
    <w:rsid w:val="00B05350"/>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774"/>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BF5A0E"/>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A766D"/>
    <w:rsid w:val="00CB0677"/>
    <w:rsid w:val="00CB1696"/>
    <w:rsid w:val="00CB75A9"/>
    <w:rsid w:val="00CC3661"/>
    <w:rsid w:val="00CC3889"/>
    <w:rsid w:val="00CC3D49"/>
    <w:rsid w:val="00CC5DA5"/>
    <w:rsid w:val="00CD0B61"/>
    <w:rsid w:val="00CD214D"/>
    <w:rsid w:val="00CD2D08"/>
    <w:rsid w:val="00CD4977"/>
    <w:rsid w:val="00CD4D29"/>
    <w:rsid w:val="00CD5427"/>
    <w:rsid w:val="00CE143E"/>
    <w:rsid w:val="00CE48BF"/>
    <w:rsid w:val="00CF1AAC"/>
    <w:rsid w:val="00CF31B8"/>
    <w:rsid w:val="00CF36D0"/>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02F5"/>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07D8"/>
    <w:rsid w:val="00DE45AA"/>
    <w:rsid w:val="00DE4901"/>
    <w:rsid w:val="00DE5B26"/>
    <w:rsid w:val="00DE766C"/>
    <w:rsid w:val="00DE78D0"/>
    <w:rsid w:val="00DE790F"/>
    <w:rsid w:val="00DF03C2"/>
    <w:rsid w:val="00DF12BE"/>
    <w:rsid w:val="00DF2A97"/>
    <w:rsid w:val="00DF3008"/>
    <w:rsid w:val="00DF36D2"/>
    <w:rsid w:val="00E0064B"/>
    <w:rsid w:val="00E03E6D"/>
    <w:rsid w:val="00E0438B"/>
    <w:rsid w:val="00E06696"/>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3A6B"/>
    <w:rsid w:val="00E940DA"/>
    <w:rsid w:val="00E94513"/>
    <w:rsid w:val="00EA3BA2"/>
    <w:rsid w:val="00EA48B8"/>
    <w:rsid w:val="00EA6EC8"/>
    <w:rsid w:val="00EB01B6"/>
    <w:rsid w:val="00EB1F35"/>
    <w:rsid w:val="00EB2B87"/>
    <w:rsid w:val="00EB370A"/>
    <w:rsid w:val="00EB39C5"/>
    <w:rsid w:val="00EB47D5"/>
    <w:rsid w:val="00EB6AE3"/>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D7742"/>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5EE"/>
    <w:rsid w:val="00F25935"/>
    <w:rsid w:val="00F306C7"/>
    <w:rsid w:val="00F32F05"/>
    <w:rsid w:val="00F33DDF"/>
    <w:rsid w:val="00F374A1"/>
    <w:rsid w:val="00F37A87"/>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4EDF"/>
    <w:rsid w:val="00FC5AA6"/>
    <w:rsid w:val="00FC6823"/>
    <w:rsid w:val="00FC7BCC"/>
    <w:rsid w:val="00FC7FDF"/>
    <w:rsid w:val="00FD2929"/>
    <w:rsid w:val="00FD29EC"/>
    <w:rsid w:val="00FD3118"/>
    <w:rsid w:val="00FD4590"/>
    <w:rsid w:val="00FD796D"/>
    <w:rsid w:val="00FE251C"/>
    <w:rsid w:val="00FE3329"/>
    <w:rsid w:val="00FE4A64"/>
    <w:rsid w:val="00FF00AD"/>
    <w:rsid w:val="00FF146F"/>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96AF2CE-9CCB-4768-8859-139DFC73B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211</TotalTime>
  <Pages>1</Pages>
  <Words>7636</Words>
  <Characters>43531</Characters>
  <Application>Microsoft Office Word</Application>
  <DocSecurity>0</DocSecurity>
  <Lines>362</Lines>
  <Paragraphs>102</Paragraphs>
  <ScaleCrop>false</ScaleCrop>
  <Company>MS</Company>
  <LinksUpToDate>false</LinksUpToDate>
  <CharactersWithSpaces>51065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76</cp:revision>
  <cp:lastPrinted>2025-02-28T01:17:00Z</cp:lastPrinted>
  <dcterms:created xsi:type="dcterms:W3CDTF">2025-02-28T01:26:00Z</dcterms:created>
  <dcterms:modified xsi:type="dcterms:W3CDTF">2025-11-25T01:58:00Z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