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E235EB">
      <w:pPr>
        <w:rPr>
          <w:rFonts w:eastAsia="仿宋_GB2312"/>
          <w:sz w:val="84"/>
        </w:rPr>
      </w:pPr>
    </w:p>
    <w:p w14:paraId="06A4356E">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273685</wp:posOffset>
                </wp:positionH>
                <wp:positionV relativeFrom="paragraph">
                  <wp:posOffset>274955</wp:posOffset>
                </wp:positionV>
                <wp:extent cx="719455"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21.55pt;margin-top:21.65pt;height:0pt;width:56.65pt;z-index:251659264;mso-width-relative:page;mso-height-relative:page;" filled="f" stroked="t" coordsize="21600,21600" o:gfxdata="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JsZ1VjW&#10;AAAACAEAAA8AAAAAAAAAAQAgAAAAIgAAAGRycy9kb3ducmV2LnhtbFBLAQIUABQAAAAIAIdO4kDU&#10;QJh56QEAAKsDAAAOAAAAAAAAAAEAIAAAACUBAABkcnMvZTJvRG9jLnhtbFBLBQYAAAAABgAGAFkB&#10;AACABQ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天津市数据发展中心-天津市城市综合管理服务平台（一期）运维项目</w:t>
      </w:r>
    </w:p>
    <w:p w14:paraId="7F37FE06">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308610</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24.3pt;margin-top:28.45pt;height:0pt;width:260.55pt;z-index:251660288;mso-width-relative:page;mso-height-relative:page;" filled="f" stroked="t" coordsize="21600,21600" o:gfxdata="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QaTH&#10;aNYAAAAI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47521948">
      <w:pPr>
        <w:ind w:right="1025"/>
        <w:jc w:val="center"/>
        <w:rPr>
          <w:rFonts w:eastAsia="黑体"/>
          <w:b/>
          <w:spacing w:val="40"/>
          <w:w w:val="66"/>
          <w:sz w:val="60"/>
          <w:szCs w:val="60"/>
        </w:rPr>
      </w:pPr>
    </w:p>
    <w:p w14:paraId="5D02B30C">
      <w:pPr>
        <w:jc w:val="center"/>
        <w:rPr>
          <w:rFonts w:eastAsia="黑体"/>
          <w:b/>
          <w:spacing w:val="40"/>
          <w:w w:val="66"/>
          <w:sz w:val="15"/>
          <w:szCs w:val="15"/>
        </w:rPr>
      </w:pPr>
      <w:r>
        <w:rPr>
          <w:rFonts w:eastAsia="黑体"/>
          <w:b/>
          <w:spacing w:val="40"/>
          <w:w w:val="66"/>
          <w:sz w:val="56"/>
          <w:szCs w:val="56"/>
        </w:rPr>
        <w:t xml:space="preserve">            </w:t>
      </w:r>
    </w:p>
    <w:p w14:paraId="35E78A59">
      <w:pPr>
        <w:jc w:val="center"/>
        <w:rPr>
          <w:rFonts w:eastAsia="黑体"/>
          <w:spacing w:val="40"/>
          <w:w w:val="66"/>
          <w:sz w:val="32"/>
          <w:szCs w:val="32"/>
        </w:rPr>
      </w:pPr>
      <w:r>
        <w:rPr>
          <w:rFonts w:eastAsia="黑体"/>
          <w:spacing w:val="40"/>
          <w:w w:val="66"/>
          <w:sz w:val="32"/>
          <w:szCs w:val="32"/>
        </w:rPr>
        <w:t>（项目编号：</w:t>
      </w:r>
      <w:bookmarkStart w:id="15" w:name="_GoBack"/>
      <w:r>
        <w:rPr>
          <w:rFonts w:eastAsia="黑体"/>
          <w:spacing w:val="40"/>
          <w:w w:val="66"/>
          <w:sz w:val="32"/>
          <w:szCs w:val="32"/>
        </w:rPr>
        <w:t>TGPC-2025-D-0963</w:t>
      </w:r>
      <w:bookmarkEnd w:id="15"/>
      <w:r>
        <w:rPr>
          <w:rFonts w:eastAsia="黑体"/>
          <w:spacing w:val="40"/>
          <w:w w:val="66"/>
          <w:sz w:val="32"/>
          <w:szCs w:val="32"/>
        </w:rPr>
        <w:t>）</w:t>
      </w:r>
    </w:p>
    <w:p w14:paraId="5695E3BD">
      <w:pPr>
        <w:rPr>
          <w:sz w:val="40"/>
        </w:rPr>
      </w:pPr>
    </w:p>
    <w:p w14:paraId="37879A4B">
      <w:pPr>
        <w:rPr>
          <w:sz w:val="36"/>
        </w:rPr>
      </w:pPr>
    </w:p>
    <w:p w14:paraId="063E467E">
      <w:pPr>
        <w:rPr>
          <w:sz w:val="36"/>
        </w:rPr>
      </w:pPr>
    </w:p>
    <w:p w14:paraId="2BC9CE68">
      <w:pPr>
        <w:rPr>
          <w:sz w:val="36"/>
        </w:rPr>
      </w:pPr>
    </w:p>
    <w:p w14:paraId="685A02EF">
      <w:pPr>
        <w:rPr>
          <w:sz w:val="36"/>
        </w:rPr>
      </w:pPr>
    </w:p>
    <w:p w14:paraId="2C9B1704">
      <w:pPr>
        <w:rPr>
          <w:sz w:val="36"/>
        </w:rPr>
      </w:pPr>
    </w:p>
    <w:p w14:paraId="6E810416">
      <w:pPr>
        <w:rPr>
          <w:sz w:val="36"/>
        </w:rPr>
      </w:pPr>
    </w:p>
    <w:p w14:paraId="747B0B01">
      <w:pPr>
        <w:rPr>
          <w:sz w:val="36"/>
        </w:rPr>
      </w:pPr>
    </w:p>
    <w:p w14:paraId="1F59BFA4">
      <w:pPr>
        <w:rPr>
          <w:sz w:val="36"/>
        </w:rPr>
      </w:pPr>
    </w:p>
    <w:p w14:paraId="60D9EA63">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8955D6D">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5.9</w:t>
      </w:r>
      <w:r>
        <w:rPr>
          <w:rFonts w:eastAsia="仿宋_GB2312"/>
          <w:b/>
          <w:bCs/>
          <w:kern w:val="0"/>
          <w:sz w:val="44"/>
          <w:szCs w:val="44"/>
        </w:rPr>
        <w:t xml:space="preserve"> </w:t>
      </w:r>
    </w:p>
    <w:p w14:paraId="7E55C878">
      <w:pPr>
        <w:widowControl/>
        <w:jc w:val="left"/>
        <w:rPr>
          <w:rFonts w:eastAsia="仿宋_GB2312"/>
          <w:b/>
          <w:bCs/>
          <w:kern w:val="0"/>
          <w:sz w:val="44"/>
          <w:szCs w:val="44"/>
        </w:rPr>
      </w:pPr>
    </w:p>
    <w:p w14:paraId="793DF311">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19D529A">
      <w:pPr>
        <w:ind w:firstLine="408" w:firstLineChars="100"/>
        <w:jc w:val="center"/>
        <w:rPr>
          <w:b/>
          <w:spacing w:val="20"/>
          <w:w w:val="80"/>
          <w:sz w:val="48"/>
          <w:szCs w:val="48"/>
        </w:rPr>
      </w:pPr>
      <w:r>
        <w:rPr>
          <w:b/>
          <w:spacing w:val="20"/>
          <w:w w:val="80"/>
          <w:sz w:val="48"/>
          <w:szCs w:val="48"/>
        </w:rPr>
        <w:t>目  录</w:t>
      </w:r>
    </w:p>
    <w:p w14:paraId="6EE8444E">
      <w:pPr>
        <w:spacing w:line="560" w:lineRule="exact"/>
        <w:ind w:right="-141" w:rightChars="-73"/>
        <w:rPr>
          <w:b/>
          <w:sz w:val="24"/>
        </w:rPr>
      </w:pPr>
      <w:r>
        <w:rPr>
          <w:b/>
          <w:sz w:val="24"/>
        </w:rPr>
        <w:t>第一部分  投标邀请函</w:t>
      </w:r>
    </w:p>
    <w:p w14:paraId="1DBBC38B">
      <w:pPr>
        <w:spacing w:line="560" w:lineRule="exact"/>
        <w:ind w:right="-141" w:rightChars="-73"/>
        <w:rPr>
          <w:b/>
          <w:sz w:val="24"/>
        </w:rPr>
      </w:pPr>
    </w:p>
    <w:p w14:paraId="4E2F18DF">
      <w:pPr>
        <w:spacing w:line="560" w:lineRule="exact"/>
        <w:ind w:right="-141" w:rightChars="-73"/>
        <w:rPr>
          <w:b/>
          <w:sz w:val="24"/>
        </w:rPr>
      </w:pPr>
      <w:r>
        <w:rPr>
          <w:b/>
          <w:sz w:val="24"/>
        </w:rPr>
        <w:t>第二部分  招标项目要求</w:t>
      </w:r>
    </w:p>
    <w:p w14:paraId="2A728C8A">
      <w:pPr>
        <w:spacing w:line="560" w:lineRule="exact"/>
        <w:ind w:right="-141" w:rightChars="-73"/>
        <w:rPr>
          <w:b/>
          <w:sz w:val="24"/>
        </w:rPr>
      </w:pPr>
    </w:p>
    <w:p w14:paraId="5BF086CF">
      <w:pPr>
        <w:spacing w:line="560" w:lineRule="exact"/>
        <w:ind w:right="-141" w:rightChars="-73"/>
        <w:rPr>
          <w:b/>
          <w:sz w:val="24"/>
        </w:rPr>
      </w:pPr>
      <w:r>
        <w:rPr>
          <w:b/>
          <w:sz w:val="24"/>
        </w:rPr>
        <w:t>第三部分  投标须知</w:t>
      </w:r>
    </w:p>
    <w:p w14:paraId="5F842A4C">
      <w:pPr>
        <w:spacing w:line="560" w:lineRule="exact"/>
        <w:ind w:right="-141" w:rightChars="-73"/>
        <w:rPr>
          <w:sz w:val="24"/>
        </w:rPr>
      </w:pPr>
    </w:p>
    <w:p w14:paraId="40640C66">
      <w:pPr>
        <w:spacing w:line="560" w:lineRule="exact"/>
        <w:rPr>
          <w:b/>
          <w:sz w:val="24"/>
        </w:rPr>
      </w:pPr>
      <w:r>
        <w:rPr>
          <w:b/>
          <w:sz w:val="24"/>
        </w:rPr>
        <w:t>第四部分  合同条款</w:t>
      </w:r>
    </w:p>
    <w:p w14:paraId="2F055B3E">
      <w:pPr>
        <w:spacing w:line="560" w:lineRule="exact"/>
        <w:rPr>
          <w:sz w:val="24"/>
        </w:rPr>
      </w:pPr>
    </w:p>
    <w:p w14:paraId="7FF522DE">
      <w:pPr>
        <w:spacing w:line="560" w:lineRule="exact"/>
        <w:rPr>
          <w:sz w:val="24"/>
        </w:rPr>
      </w:pPr>
      <w:r>
        <w:rPr>
          <w:b/>
          <w:sz w:val="24"/>
        </w:rPr>
        <w:t>第五部分  投标文件格式</w:t>
      </w:r>
    </w:p>
    <w:p w14:paraId="7B80BD74">
      <w:pPr>
        <w:rPr>
          <w:sz w:val="24"/>
        </w:rPr>
      </w:pPr>
    </w:p>
    <w:p w14:paraId="67E3D993">
      <w:pPr>
        <w:rPr>
          <w:sz w:val="24"/>
        </w:rPr>
      </w:pPr>
    </w:p>
    <w:p w14:paraId="1AEC68E3">
      <w:pPr>
        <w:rPr>
          <w:sz w:val="24"/>
        </w:rPr>
      </w:pPr>
    </w:p>
    <w:p w14:paraId="752E2452">
      <w:pPr>
        <w:rPr>
          <w:sz w:val="24"/>
        </w:rPr>
      </w:pPr>
    </w:p>
    <w:p w14:paraId="2C3E4163">
      <w:pPr>
        <w:rPr>
          <w:sz w:val="24"/>
        </w:rPr>
      </w:pPr>
    </w:p>
    <w:p w14:paraId="745039DE">
      <w:pPr>
        <w:rPr>
          <w:sz w:val="24"/>
        </w:rPr>
      </w:pPr>
    </w:p>
    <w:p w14:paraId="57CE9EE0">
      <w:pPr>
        <w:rPr>
          <w:b/>
        </w:rPr>
      </w:pPr>
    </w:p>
    <w:p w14:paraId="0362EDCF">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8F48DF8">
      <w:pPr>
        <w:pStyle w:val="16"/>
        <w:rPr>
          <w:rFonts w:ascii="Times New Roman" w:hAnsi="Times New Roman"/>
        </w:rPr>
      </w:pPr>
      <w:r>
        <w:rPr>
          <w:rFonts w:ascii="Times New Roman" w:hAnsi="Times New Roman"/>
        </w:rPr>
        <w:t>第一部分  投标邀请函</w:t>
      </w:r>
      <w:bookmarkEnd w:id="0"/>
    </w:p>
    <w:p w14:paraId="4C4F19B9">
      <w:pPr>
        <w:pStyle w:val="30"/>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eastAsia="宋体" w:cs="Times New Roman"/>
          <w:color w:val="auto"/>
        </w:rPr>
        <w:t>天津市数据发展中心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天津市数据发展中心-天津市城市综合管理服务平台（一期）运维项目</w:t>
      </w:r>
      <w:r>
        <w:rPr>
          <w:rFonts w:ascii="Times New Roman" w:hAnsi="Times New Roman" w:cs="Times New Roman" w:eastAsiaTheme="minorEastAsia"/>
          <w:color w:val="auto"/>
          <w:szCs w:val="32"/>
        </w:rPr>
        <w:t>实施采购。现欢迎合格的供应商参加投标。</w:t>
      </w:r>
    </w:p>
    <w:p w14:paraId="19C2B184">
      <w:pPr>
        <w:pStyle w:val="30"/>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768AA0A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5467DAE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天津市数据发展中心-天津市城市综合管理服务平台（一期）运维项目</w:t>
      </w:r>
    </w:p>
    <w:p w14:paraId="6DA37F6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（二）项目编号：TGPC-2025-D-0963</w:t>
      </w:r>
    </w:p>
    <w:p w14:paraId="5130BD8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6A41121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rPr>
        <w:t>城市综合管理服务平台运维，合同履行期限：自合同签订之日起一年</w:t>
      </w:r>
    </w:p>
    <w:p w14:paraId="7C2F564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3738943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cs="Times New Roman"/>
          <w:color w:val="auto"/>
        </w:rPr>
        <w:t>248000元</w:t>
      </w:r>
    </w:p>
    <w:p w14:paraId="0726BDB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552B26BE">
      <w:pPr>
        <w:pStyle w:val="30"/>
        <w:spacing w:line="360" w:lineRule="auto"/>
        <w:ind w:firstLine="480"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（一）投标人须具备《中华人民共和国政府采购法》第二十二条第一款规定的条件，提供以下材料：</w:t>
      </w:r>
    </w:p>
    <w:p w14:paraId="3C18846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76ACB5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117F033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2F82829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2C49E78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67B238D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36C74D7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52BEBA4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1DF3E82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（二）本项目不接受联合体投标。</w:t>
      </w:r>
    </w:p>
    <w:p w14:paraId="29BEA5C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cs="Times New Roman" w:eastAsiaTheme="minorEastAsia"/>
          <w:color w:val="auto"/>
        </w:rPr>
        <w:t>（三）本项目专门面向中小企业采购，提供《中小企业声明函》。</w:t>
      </w:r>
    </w:p>
    <w:bookmarkEnd w:id="1"/>
    <w:bookmarkEnd w:id="2"/>
    <w:p w14:paraId="4E54D4A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1F589C65">
      <w:pPr>
        <w:pStyle w:val="30"/>
        <w:spacing w:line="360" w:lineRule="auto"/>
        <w:ind w:firstLine="480" w:firstLineChars="200"/>
        <w:rPr>
          <w:rFonts w:ascii="Times New Roman" w:hAnsi="Times New Roman" w:cs="Times New Roman" w:eastAsiaTheme="minorEastAsia"/>
          <w:color w:val="auto"/>
        </w:rPr>
      </w:pPr>
      <w:bookmarkStart w:id="3" w:name="OLE_LINK3"/>
      <w:bookmarkStart w:id="4"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本项目专门面向中小企业采购。</w:t>
      </w:r>
    </w:p>
    <w:p w14:paraId="1B29200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6EA3655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4EF26826">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DB4F786">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A0199B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6D3CDC2A">
      <w:pPr>
        <w:pStyle w:val="30"/>
        <w:spacing w:line="360" w:lineRule="auto"/>
        <w:ind w:firstLine="480"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47E80A3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（一）获取招标文件时间：2025年9月25日至2025年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9</w:t>
      </w:r>
      <w:r>
        <w:rPr>
          <w:rFonts w:ascii="Times New Roman" w:hAnsi="Times New Roman" w:eastAsia="宋体" w:cs="Times New Roman"/>
          <w:color w:val="auto"/>
        </w:rPr>
        <w:t>日，每日9:00至17:00（北京时间，法定节假日除外）。</w:t>
      </w:r>
    </w:p>
    <w:p w14:paraId="40D24D8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3AF2243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color w:val="auto"/>
        </w:rPr>
        <w:t>http://tjgpc.zwfwb.tj.gov.cn</w:t>
      </w:r>
      <w:r>
        <w:rPr>
          <w:rStyle w:val="27"/>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07C8D32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0F04A1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40ECD30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18F559E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3999837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172A654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，不组织标前答疑会。</w:t>
      </w:r>
    </w:p>
    <w:p w14:paraId="3943913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6AC5A0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2025年9月25日9:00至2025年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3B50992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BCF353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0A7CEDF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7506886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75FE675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5116D3B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0E9F3EE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203BD89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FDD83C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725DAE4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A8293D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243F79E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 梁晨、付耀、张艳</w:t>
      </w:r>
    </w:p>
    <w:p w14:paraId="28BE335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7F7BFE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6AFF13B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：022-2453</w:t>
      </w:r>
      <w:r>
        <w:rPr>
          <w:rFonts w:hint="eastAsia" w:ascii="Times New Roman" w:hAnsi="Times New Roman" w:eastAsia="宋体" w:cs="Times New Roman"/>
          <w:color w:val="auto"/>
        </w:rPr>
        <w:t>8318</w:t>
      </w:r>
    </w:p>
    <w:p w14:paraId="2538F56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F44034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6E8F8B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8318</w:t>
      </w:r>
    </w:p>
    <w:p w14:paraId="5A8B8AD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56C44F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CB9D154">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天津市数据发展中心 </w:t>
      </w:r>
      <w:r>
        <w:rPr>
          <w:rFonts w:ascii="Times New Roman" w:hAnsi="Times New Roman" w:eastAsia="宋体" w:cs="Times New Roman"/>
          <w:color w:val="auto"/>
        </w:rPr>
        <w:t xml:space="preserve"> </w:t>
      </w:r>
    </w:p>
    <w:p w14:paraId="262CDC6B">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（二）采购人地址： </w:t>
      </w:r>
      <w:r>
        <w:rPr>
          <w:rFonts w:hint="eastAsia" w:ascii="Times New Roman" w:hAnsi="Times New Roman" w:eastAsia="宋体" w:cs="Times New Roman"/>
          <w:color w:val="auto"/>
        </w:rPr>
        <w:t>天津市河西区梅江道20号</w:t>
      </w:r>
    </w:p>
    <w:p w14:paraId="1F6DDB0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（三）采购人联系人： </w:t>
      </w:r>
      <w:r>
        <w:rPr>
          <w:rFonts w:hint="eastAsia" w:ascii="Times New Roman" w:hAnsi="Times New Roman" w:eastAsia="宋体" w:cs="Times New Roman"/>
          <w:color w:val="auto"/>
        </w:rPr>
        <w:t>司寅</w:t>
      </w:r>
    </w:p>
    <w:p w14:paraId="458047D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（四）采购人联系电话：022-60619198</w:t>
      </w:r>
    </w:p>
    <w:p w14:paraId="1B981B5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2316CA3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C8CC71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446B06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联系部门：天津市数据发展中心</w:t>
      </w:r>
    </w:p>
    <w:p w14:paraId="387278D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联系地址：天津市河西区梅江道20号</w:t>
      </w:r>
    </w:p>
    <w:p w14:paraId="347301B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人：司寅</w:t>
      </w:r>
    </w:p>
    <w:p w14:paraId="3738699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022-60619198</w:t>
      </w:r>
    </w:p>
    <w:p w14:paraId="120C8D1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E40630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052CD10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60A328D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0FCA0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6A601EAB">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14:paraId="73FB0D2A">
            <w:pPr>
              <w:tabs>
                <w:tab w:val="left" w:pos="750"/>
                <w:tab w:val="left" w:pos="840"/>
              </w:tabs>
              <w:adjustRightInd w:val="0"/>
              <w:snapToGrid w:val="0"/>
              <w:jc w:val="center"/>
              <w:rPr>
                <w:sz w:val="24"/>
              </w:rPr>
            </w:pPr>
            <w:r>
              <w:rPr>
                <w:sz w:val="24"/>
              </w:rPr>
              <w:t>费率</w:t>
            </w:r>
          </w:p>
        </w:tc>
      </w:tr>
      <w:tr w14:paraId="232CB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4EAA338">
            <w:pPr>
              <w:tabs>
                <w:tab w:val="left" w:pos="750"/>
                <w:tab w:val="left" w:pos="840"/>
              </w:tabs>
              <w:adjustRightInd w:val="0"/>
              <w:snapToGrid w:val="0"/>
              <w:jc w:val="center"/>
              <w:rPr>
                <w:sz w:val="24"/>
              </w:rPr>
            </w:pPr>
            <w:r>
              <w:rPr>
                <w:sz w:val="24"/>
              </w:rPr>
              <w:t>100以下</w:t>
            </w:r>
          </w:p>
        </w:tc>
        <w:tc>
          <w:tcPr>
            <w:tcW w:w="3657" w:type="dxa"/>
            <w:vAlign w:val="center"/>
          </w:tcPr>
          <w:p w14:paraId="3F6C7A50">
            <w:pPr>
              <w:tabs>
                <w:tab w:val="left" w:pos="750"/>
                <w:tab w:val="left" w:pos="840"/>
              </w:tabs>
              <w:adjustRightInd w:val="0"/>
              <w:snapToGrid w:val="0"/>
              <w:jc w:val="center"/>
              <w:rPr>
                <w:sz w:val="24"/>
              </w:rPr>
            </w:pPr>
            <w:r>
              <w:rPr>
                <w:sz w:val="24"/>
              </w:rPr>
              <w:t>1%</w:t>
            </w:r>
          </w:p>
        </w:tc>
      </w:tr>
      <w:tr w14:paraId="349F7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61C746C">
            <w:pPr>
              <w:tabs>
                <w:tab w:val="left" w:pos="750"/>
                <w:tab w:val="left" w:pos="840"/>
              </w:tabs>
              <w:adjustRightInd w:val="0"/>
              <w:snapToGrid w:val="0"/>
              <w:jc w:val="center"/>
              <w:rPr>
                <w:sz w:val="24"/>
              </w:rPr>
            </w:pPr>
            <w:r>
              <w:rPr>
                <w:sz w:val="24"/>
              </w:rPr>
              <w:t>100-500</w:t>
            </w:r>
          </w:p>
        </w:tc>
        <w:tc>
          <w:tcPr>
            <w:tcW w:w="3657" w:type="dxa"/>
            <w:vAlign w:val="center"/>
          </w:tcPr>
          <w:p w14:paraId="0DB24D7F">
            <w:pPr>
              <w:tabs>
                <w:tab w:val="left" w:pos="750"/>
                <w:tab w:val="left" w:pos="840"/>
              </w:tabs>
              <w:adjustRightInd w:val="0"/>
              <w:snapToGrid w:val="0"/>
              <w:jc w:val="center"/>
              <w:rPr>
                <w:sz w:val="24"/>
              </w:rPr>
            </w:pPr>
            <w:r>
              <w:rPr>
                <w:rFonts w:hint="eastAsia"/>
                <w:sz w:val="24"/>
              </w:rPr>
              <w:t>0.8</w:t>
            </w:r>
            <w:r>
              <w:rPr>
                <w:sz w:val="24"/>
              </w:rPr>
              <w:t>%</w:t>
            </w:r>
          </w:p>
        </w:tc>
      </w:tr>
      <w:tr w14:paraId="682D7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78E24A1">
            <w:pPr>
              <w:tabs>
                <w:tab w:val="left" w:pos="750"/>
                <w:tab w:val="left" w:pos="840"/>
              </w:tabs>
              <w:adjustRightInd w:val="0"/>
              <w:snapToGrid w:val="0"/>
              <w:jc w:val="center"/>
              <w:rPr>
                <w:sz w:val="24"/>
              </w:rPr>
            </w:pPr>
            <w:r>
              <w:rPr>
                <w:sz w:val="24"/>
              </w:rPr>
              <w:t>500-1000</w:t>
            </w:r>
          </w:p>
        </w:tc>
        <w:tc>
          <w:tcPr>
            <w:tcW w:w="3657" w:type="dxa"/>
            <w:vAlign w:val="center"/>
          </w:tcPr>
          <w:p w14:paraId="0AA49A65">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14:paraId="5453A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D8381DF">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2B84E16C">
            <w:pPr>
              <w:tabs>
                <w:tab w:val="left" w:pos="750"/>
                <w:tab w:val="left" w:pos="840"/>
              </w:tabs>
              <w:adjustRightInd w:val="0"/>
              <w:snapToGrid w:val="0"/>
              <w:jc w:val="center"/>
              <w:rPr>
                <w:sz w:val="24"/>
              </w:rPr>
            </w:pPr>
            <w:r>
              <w:rPr>
                <w:rFonts w:hint="eastAsia"/>
                <w:sz w:val="24"/>
              </w:rPr>
              <w:t>0.25%</w:t>
            </w:r>
          </w:p>
        </w:tc>
      </w:tr>
      <w:tr w14:paraId="199E7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9A478BC">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64C3655D">
            <w:pPr>
              <w:tabs>
                <w:tab w:val="left" w:pos="750"/>
                <w:tab w:val="left" w:pos="840"/>
              </w:tabs>
              <w:adjustRightInd w:val="0"/>
              <w:snapToGrid w:val="0"/>
              <w:jc w:val="center"/>
              <w:rPr>
                <w:sz w:val="24"/>
              </w:rPr>
            </w:pPr>
            <w:r>
              <w:rPr>
                <w:rFonts w:hint="eastAsia"/>
                <w:sz w:val="24"/>
              </w:rPr>
              <w:t>0.1%</w:t>
            </w:r>
          </w:p>
        </w:tc>
      </w:tr>
      <w:tr w14:paraId="5A1DC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F0F92EE">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24004D7A">
            <w:pPr>
              <w:tabs>
                <w:tab w:val="left" w:pos="750"/>
                <w:tab w:val="left" w:pos="840"/>
              </w:tabs>
              <w:adjustRightInd w:val="0"/>
              <w:snapToGrid w:val="0"/>
              <w:jc w:val="center"/>
              <w:rPr>
                <w:sz w:val="24"/>
              </w:rPr>
            </w:pPr>
            <w:r>
              <w:rPr>
                <w:rFonts w:hint="eastAsia"/>
                <w:sz w:val="24"/>
              </w:rPr>
              <w:t>0.05%</w:t>
            </w:r>
          </w:p>
        </w:tc>
      </w:tr>
    </w:tbl>
    <w:p w14:paraId="59C2C1CB">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缴纳50122元。</w:t>
      </w:r>
      <w:r>
        <w:rPr>
          <w:sz w:val="24"/>
          <w:lang w:val="zh-CN"/>
        </w:rPr>
        <w:t>其中中标金额以《中标通知书》为准。</w:t>
      </w:r>
    </w:p>
    <w:p w14:paraId="41F10FE7">
      <w:pPr>
        <w:tabs>
          <w:tab w:val="left" w:pos="700"/>
        </w:tabs>
        <w:autoSpaceDE w:val="0"/>
        <w:autoSpaceDN w:val="0"/>
        <w:adjustRightInd w:val="0"/>
        <w:spacing w:line="360" w:lineRule="auto"/>
        <w:ind w:firstLine="480"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17F5E9D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2E7F45A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227987BE">
      <w:pPr>
        <w:pStyle w:val="30"/>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083D92C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401FCF4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18A8702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54ABB44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574FF3C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2BBD2A16">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2025年9月25日</w:t>
      </w:r>
    </w:p>
    <w:p w14:paraId="311DC03C">
      <w:pPr>
        <w:pStyle w:val="30"/>
        <w:spacing w:line="360" w:lineRule="auto"/>
        <w:ind w:right="960"/>
        <w:rPr>
          <w:rFonts w:ascii="Times New Roman" w:hAnsi="Times New Roman" w:eastAsia="宋体" w:cs="Times New Roman"/>
          <w:color w:val="auto"/>
        </w:rPr>
      </w:pPr>
    </w:p>
    <w:p w14:paraId="08A699D8">
      <w:pPr>
        <w:pStyle w:val="30"/>
        <w:spacing w:line="360" w:lineRule="auto"/>
        <w:ind w:right="960"/>
        <w:rPr>
          <w:rFonts w:ascii="Times New Roman" w:hAnsi="Times New Roman" w:eastAsia="宋体" w:cs="Times New Roman"/>
          <w:color w:val="auto"/>
        </w:rPr>
      </w:pPr>
    </w:p>
    <w:p w14:paraId="39EF6A1D">
      <w:pPr>
        <w:widowControl/>
        <w:jc w:val="left"/>
        <w:rPr>
          <w:kern w:val="0"/>
          <w:sz w:val="24"/>
          <w:szCs w:val="24"/>
        </w:rPr>
      </w:pPr>
      <w:r>
        <w:br w:type="page"/>
      </w:r>
    </w:p>
    <w:p w14:paraId="0B212ABE">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73908B2F">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6C71F194">
      <w:pPr>
        <w:tabs>
          <w:tab w:val="left" w:pos="210"/>
        </w:tabs>
        <w:autoSpaceDE w:val="0"/>
        <w:autoSpaceDN w:val="0"/>
        <w:adjustRightInd w:val="0"/>
        <w:spacing w:line="360" w:lineRule="auto"/>
        <w:ind w:firstLine="480" w:firstLineChars="200"/>
        <w:outlineLvl w:val="0"/>
        <w:rPr>
          <w:sz w:val="24"/>
          <w:szCs w:val="24"/>
        </w:rPr>
      </w:pPr>
      <w:r>
        <w:rPr>
          <w:sz w:val="24"/>
          <w:szCs w:val="24"/>
        </w:rPr>
        <w:t>（一）报价要求</w:t>
      </w:r>
    </w:p>
    <w:p w14:paraId="5DCF2BD1">
      <w:pPr>
        <w:autoSpaceDE w:val="0"/>
        <w:autoSpaceDN w:val="0"/>
        <w:adjustRightInd w:val="0"/>
        <w:spacing w:line="360" w:lineRule="auto"/>
        <w:ind w:firstLine="480" w:firstLineChars="200"/>
        <w:rPr>
          <w:sz w:val="24"/>
        </w:rPr>
      </w:pPr>
      <w:r>
        <w:rPr>
          <w:sz w:val="24"/>
        </w:rPr>
        <w:t>1. 投标报价以人民币填列。</w:t>
      </w:r>
    </w:p>
    <w:p w14:paraId="33B870D0">
      <w:pPr>
        <w:autoSpaceDE w:val="0"/>
        <w:autoSpaceDN w:val="0"/>
        <w:adjustRightInd w:val="0"/>
        <w:spacing w:line="360" w:lineRule="auto"/>
        <w:ind w:firstLine="480" w:firstLineChars="200"/>
        <w:rPr>
          <w:sz w:val="24"/>
        </w:rPr>
      </w:pPr>
      <w:r>
        <w:rPr>
          <w:sz w:val="24"/>
        </w:rPr>
        <w:t>2. 投标人的报价应包括：人员费用、</w:t>
      </w:r>
      <w:r>
        <w:rPr>
          <w:rFonts w:hint="eastAsia"/>
          <w:sz w:val="24"/>
        </w:rPr>
        <w:t>维保</w:t>
      </w:r>
      <w:r>
        <w:rPr>
          <w:sz w:val="24"/>
        </w:rPr>
        <w:t>服务费用、</w:t>
      </w:r>
      <w:r>
        <w:rPr>
          <w:rFonts w:hint="eastAsia"/>
          <w:sz w:val="24"/>
        </w:rPr>
        <w:t>管理费及税金</w:t>
      </w:r>
      <w:r>
        <w:rPr>
          <w:sz w:val="24"/>
        </w:rPr>
        <w:t>等为完成招标文件规定的一切工作所需的全部费用。投标人所报价格应为最终优惠价格。</w:t>
      </w:r>
    </w:p>
    <w:p w14:paraId="10336CC6">
      <w:pPr>
        <w:spacing w:line="360" w:lineRule="auto"/>
        <w:ind w:firstLine="480" w:firstLineChars="200"/>
        <w:rPr>
          <w:kern w:val="0"/>
          <w:sz w:val="24"/>
          <w:szCs w:val="24"/>
        </w:rPr>
      </w:pPr>
      <w:r>
        <w:rPr>
          <w:rFonts w:hint="eastAsia"/>
          <w:kern w:val="0"/>
          <w:sz w:val="24"/>
          <w:szCs w:val="24"/>
        </w:rPr>
        <w:t xml:space="preserve">3. </w:t>
      </w:r>
      <w:r>
        <w:rPr>
          <w:sz w:val="24"/>
        </w:rPr>
        <w:t>验收相关费用由投标人负责。</w:t>
      </w:r>
    </w:p>
    <w:p w14:paraId="21BE1D4C">
      <w:pPr>
        <w:autoSpaceDE w:val="0"/>
        <w:autoSpaceDN w:val="0"/>
        <w:adjustRightInd w:val="0"/>
        <w:spacing w:line="360" w:lineRule="auto"/>
        <w:ind w:firstLine="480" w:firstLineChars="200"/>
        <w:rPr>
          <w:sz w:val="24"/>
        </w:rPr>
      </w:pPr>
      <w:r>
        <w:rPr>
          <w:sz w:val="24"/>
        </w:rPr>
        <w:t>（二）服务要求</w:t>
      </w:r>
    </w:p>
    <w:p w14:paraId="13DB6382">
      <w:pPr>
        <w:autoSpaceDE w:val="0"/>
        <w:autoSpaceDN w:val="0"/>
        <w:adjustRightInd w:val="0"/>
        <w:spacing w:line="360" w:lineRule="auto"/>
        <w:ind w:firstLine="480" w:firstLineChars="200"/>
        <w:rPr>
          <w:sz w:val="24"/>
        </w:rPr>
      </w:pPr>
      <w:r>
        <w:rPr>
          <w:sz w:val="24"/>
        </w:rPr>
        <w:t>投标人提供详细的服务方案。</w:t>
      </w:r>
    </w:p>
    <w:p w14:paraId="1E28278B">
      <w:pPr>
        <w:autoSpaceDE w:val="0"/>
        <w:autoSpaceDN w:val="0"/>
        <w:adjustRightInd w:val="0"/>
        <w:spacing w:line="360" w:lineRule="auto"/>
        <w:ind w:firstLine="480" w:firstLineChars="200"/>
        <w:rPr>
          <w:sz w:val="24"/>
        </w:rPr>
      </w:pPr>
      <w:r>
        <w:rPr>
          <w:sz w:val="24"/>
        </w:rPr>
        <w:t>（三）时间、地点要求</w:t>
      </w:r>
    </w:p>
    <w:p w14:paraId="0CE3BF00">
      <w:pPr>
        <w:autoSpaceDE w:val="0"/>
        <w:autoSpaceDN w:val="0"/>
        <w:adjustRightInd w:val="0"/>
        <w:spacing w:line="360" w:lineRule="auto"/>
        <w:ind w:firstLine="480" w:firstLineChars="200"/>
        <w:rPr>
          <w:sz w:val="24"/>
        </w:rPr>
      </w:pPr>
      <w:r>
        <w:rPr>
          <w:sz w:val="24"/>
        </w:rPr>
        <w:t>1. 时间要求：</w:t>
      </w:r>
      <w:r>
        <w:rPr>
          <w:rFonts w:hint="eastAsia"/>
          <w:sz w:val="24"/>
        </w:rPr>
        <w:t>自合同签订之日起一年</w:t>
      </w:r>
      <w:r>
        <w:rPr>
          <w:sz w:val="24"/>
        </w:rPr>
        <w:t xml:space="preserve"> （特殊情况以合同为准）。</w:t>
      </w:r>
    </w:p>
    <w:p w14:paraId="785DF5FC">
      <w:pPr>
        <w:autoSpaceDE w:val="0"/>
        <w:autoSpaceDN w:val="0"/>
        <w:adjustRightInd w:val="0"/>
        <w:spacing w:line="360" w:lineRule="auto"/>
        <w:ind w:firstLine="480" w:firstLineChars="200"/>
        <w:rPr>
          <w:sz w:val="24"/>
        </w:rPr>
      </w:pPr>
      <w:r>
        <w:rPr>
          <w:sz w:val="24"/>
        </w:rPr>
        <w:t>2. 服务地点：</w:t>
      </w:r>
      <w:r>
        <w:rPr>
          <w:rFonts w:hint="eastAsia"/>
          <w:sz w:val="24"/>
        </w:rPr>
        <w:t>天津市河西区友谊路39号、南开区宾水西道10号</w:t>
      </w:r>
      <w:r>
        <w:rPr>
          <w:sz w:val="24"/>
        </w:rPr>
        <w:t>（特殊情况以合同为准）。</w:t>
      </w:r>
    </w:p>
    <w:p w14:paraId="22B878BB">
      <w:pPr>
        <w:autoSpaceDE w:val="0"/>
        <w:autoSpaceDN w:val="0"/>
        <w:adjustRightInd w:val="0"/>
        <w:spacing w:line="360" w:lineRule="auto"/>
        <w:ind w:firstLine="480" w:firstLineChars="200"/>
        <w:rPr>
          <w:sz w:val="24"/>
        </w:rPr>
      </w:pPr>
      <w:r>
        <w:rPr>
          <w:sz w:val="24"/>
        </w:rPr>
        <w:t>（四）付款方式</w:t>
      </w:r>
    </w:p>
    <w:p w14:paraId="0C3C0859">
      <w:pPr>
        <w:autoSpaceDE w:val="0"/>
        <w:autoSpaceDN w:val="0"/>
        <w:adjustRightInd w:val="0"/>
        <w:spacing w:line="360" w:lineRule="auto"/>
        <w:ind w:firstLine="480" w:firstLineChars="200"/>
        <w:rPr>
          <w:sz w:val="24"/>
        </w:rPr>
      </w:pPr>
      <w:r>
        <w:rPr>
          <w:rFonts w:hint="eastAsia"/>
          <w:sz w:val="24"/>
        </w:rPr>
        <w:t>签订合同且收到中标供应商正式发票后10个工作日内，支付合同总额的80%；验收合格后，签署验收报告且收到中标供应商正式发票后10个工作日内，支付合同总额的20%（特殊情况以合同为准）</w:t>
      </w:r>
    </w:p>
    <w:p w14:paraId="1867F9DC">
      <w:pPr>
        <w:autoSpaceDE w:val="0"/>
        <w:autoSpaceDN w:val="0"/>
        <w:adjustRightInd w:val="0"/>
        <w:spacing w:line="360" w:lineRule="auto"/>
        <w:ind w:firstLine="480" w:firstLineChars="200"/>
        <w:rPr>
          <w:sz w:val="24"/>
        </w:rPr>
      </w:pPr>
      <w:r>
        <w:rPr>
          <w:sz w:val="24"/>
        </w:rPr>
        <w:t>（五）投标保证金和履约保证金</w:t>
      </w:r>
    </w:p>
    <w:p w14:paraId="51F3714B">
      <w:pPr>
        <w:autoSpaceDE w:val="0"/>
        <w:autoSpaceDN w:val="0"/>
        <w:adjustRightInd w:val="0"/>
        <w:spacing w:line="360" w:lineRule="auto"/>
        <w:ind w:firstLine="480" w:firstLineChars="200"/>
        <w:rPr>
          <w:sz w:val="24"/>
        </w:rPr>
      </w:pPr>
      <w:r>
        <w:rPr>
          <w:sz w:val="24"/>
        </w:rPr>
        <w:t>本项目不收取投标保证金和履约保证金。</w:t>
      </w:r>
    </w:p>
    <w:p w14:paraId="3F749C83">
      <w:pPr>
        <w:autoSpaceDE w:val="0"/>
        <w:autoSpaceDN w:val="0"/>
        <w:adjustRightInd w:val="0"/>
        <w:spacing w:line="360" w:lineRule="auto"/>
        <w:ind w:firstLine="480" w:firstLineChars="200"/>
        <w:rPr>
          <w:sz w:val="24"/>
        </w:rPr>
      </w:pPr>
      <w:r>
        <w:rPr>
          <w:rFonts w:hint="eastAsia"/>
          <w:sz w:val="24"/>
        </w:rPr>
        <w:t>（六）验收方法及标准</w:t>
      </w:r>
    </w:p>
    <w:p w14:paraId="75E7C70B">
      <w:pPr>
        <w:autoSpaceDE w:val="0"/>
        <w:autoSpaceDN w:val="0"/>
        <w:adjustRightInd w:val="0"/>
        <w:spacing w:line="360" w:lineRule="auto"/>
        <w:ind w:firstLine="480"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03283067">
      <w:pPr>
        <w:autoSpaceDE w:val="0"/>
        <w:autoSpaceDN w:val="0"/>
        <w:adjustRightInd w:val="0"/>
        <w:spacing w:line="360" w:lineRule="auto"/>
        <w:ind w:firstLine="480" w:firstLineChars="200"/>
        <w:rPr>
          <w:bCs/>
          <w:sz w:val="24"/>
        </w:rPr>
      </w:pPr>
      <w:r>
        <w:rPr>
          <w:sz w:val="24"/>
        </w:rPr>
        <w:t>二</w:t>
      </w:r>
      <w:r>
        <w:rPr>
          <w:bCs/>
          <w:sz w:val="24"/>
        </w:rPr>
        <w:t>、技术要求</w:t>
      </w:r>
    </w:p>
    <w:p w14:paraId="3804AA93">
      <w:pPr>
        <w:autoSpaceDE w:val="0"/>
        <w:autoSpaceDN w:val="0"/>
        <w:adjustRightInd w:val="0"/>
        <w:spacing w:line="360" w:lineRule="auto"/>
        <w:ind w:firstLine="480" w:firstLineChars="200"/>
        <w:rPr>
          <w:sz w:val="24"/>
        </w:rPr>
      </w:pPr>
      <w:r>
        <w:rPr>
          <w:rFonts w:hint="eastAsia"/>
          <w:kern w:val="0"/>
          <w:sz w:val="24"/>
          <w:szCs w:val="24"/>
        </w:rPr>
        <w:t>★</w:t>
      </w:r>
      <w:r>
        <w:rPr>
          <w:sz w:val="24"/>
        </w:rPr>
        <w:t>（一）投标人须承诺所提供的服务、人员及设备符合相关国家强制性规定。</w:t>
      </w:r>
    </w:p>
    <w:p w14:paraId="75B524E2">
      <w:pPr>
        <w:autoSpaceDE w:val="0"/>
        <w:autoSpaceDN w:val="0"/>
        <w:adjustRightInd w:val="0"/>
        <w:spacing w:line="360" w:lineRule="auto"/>
        <w:ind w:firstLine="480" w:firstLineChars="200"/>
        <w:rPr>
          <w:sz w:val="24"/>
        </w:rPr>
      </w:pPr>
      <w:r>
        <w:rPr>
          <w:rFonts w:hint="eastAsia"/>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4ED7396D">
      <w:pPr>
        <w:autoSpaceDE w:val="0"/>
        <w:autoSpaceDN w:val="0"/>
        <w:adjustRightInd w:val="0"/>
        <w:spacing w:line="360" w:lineRule="auto"/>
        <w:ind w:firstLine="480" w:firstLineChars="200"/>
        <w:rPr>
          <w:sz w:val="24"/>
        </w:rPr>
      </w:pPr>
      <w:r>
        <w:rPr>
          <w:sz w:val="24"/>
        </w:rPr>
        <w:t>（</w:t>
      </w:r>
      <w:r>
        <w:rPr>
          <w:rFonts w:hint="eastAsia"/>
          <w:sz w:val="24"/>
        </w:rPr>
        <w:t>三</w:t>
      </w:r>
      <w:r>
        <w:rPr>
          <w:sz w:val="24"/>
        </w:rPr>
        <w:t>）具体需求详见本部分项目需求书。</w:t>
      </w:r>
    </w:p>
    <w:p w14:paraId="5DE46459">
      <w:pPr>
        <w:spacing w:line="360" w:lineRule="auto"/>
        <w:ind w:firstLine="480"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08972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0CDEE404">
            <w:pPr>
              <w:widowControl/>
              <w:adjustRightInd w:val="0"/>
              <w:snapToGrid w:val="0"/>
              <w:jc w:val="center"/>
              <w:rPr>
                <w:kern w:val="0"/>
                <w:sz w:val="24"/>
                <w:szCs w:val="24"/>
              </w:rPr>
            </w:pPr>
            <w:r>
              <w:rPr>
                <w:kern w:val="0"/>
                <w:sz w:val="24"/>
                <w:szCs w:val="24"/>
              </w:rPr>
              <w:t>第一部分 价格（</w:t>
            </w:r>
            <w:r>
              <w:rPr>
                <w:rFonts w:hint="eastAsia"/>
                <w:kern w:val="0"/>
                <w:sz w:val="24"/>
                <w:szCs w:val="24"/>
              </w:rPr>
              <w:t>10</w:t>
            </w:r>
            <w:r>
              <w:rPr>
                <w:kern w:val="0"/>
                <w:sz w:val="24"/>
                <w:szCs w:val="24"/>
              </w:rPr>
              <w:t>分）</w:t>
            </w:r>
          </w:p>
        </w:tc>
        <w:tc>
          <w:tcPr>
            <w:tcW w:w="1140" w:type="dxa"/>
            <w:shd w:val="clear" w:color="auto" w:fill="auto"/>
            <w:vAlign w:val="center"/>
          </w:tcPr>
          <w:p w14:paraId="788F1CF2">
            <w:pPr>
              <w:widowControl/>
              <w:adjustRightInd w:val="0"/>
              <w:snapToGrid w:val="0"/>
              <w:jc w:val="center"/>
              <w:rPr>
                <w:kern w:val="0"/>
                <w:sz w:val="24"/>
                <w:szCs w:val="24"/>
              </w:rPr>
            </w:pPr>
            <w:r>
              <w:rPr>
                <w:kern w:val="0"/>
                <w:sz w:val="24"/>
                <w:szCs w:val="24"/>
              </w:rPr>
              <w:t>分值</w:t>
            </w:r>
          </w:p>
        </w:tc>
      </w:tr>
      <w:tr w14:paraId="421F9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D3EAE9C">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3BBDDFD3">
            <w:pPr>
              <w:widowControl/>
              <w:adjustRightInd w:val="0"/>
              <w:snapToGrid w:val="0"/>
              <w:jc w:val="center"/>
              <w:rPr>
                <w:kern w:val="0"/>
                <w:sz w:val="24"/>
                <w:szCs w:val="24"/>
              </w:rPr>
            </w:pPr>
            <w:r>
              <w:rPr>
                <w:kern w:val="0"/>
                <w:sz w:val="24"/>
                <w:szCs w:val="24"/>
              </w:rPr>
              <w:t>价格</w:t>
            </w:r>
          </w:p>
        </w:tc>
        <w:tc>
          <w:tcPr>
            <w:tcW w:w="7314" w:type="dxa"/>
            <w:gridSpan w:val="2"/>
            <w:shd w:val="clear" w:color="auto" w:fill="auto"/>
            <w:vAlign w:val="center"/>
          </w:tcPr>
          <w:p w14:paraId="24551980">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3CD4D4BF">
            <w:pPr>
              <w:widowControl/>
              <w:adjustRightInd w:val="0"/>
              <w:snapToGrid w:val="0"/>
              <w:rPr>
                <w:kern w:val="0"/>
                <w:sz w:val="24"/>
                <w:szCs w:val="24"/>
              </w:rPr>
            </w:pPr>
            <w:r>
              <w:rPr>
                <w:kern w:val="0"/>
                <w:sz w:val="24"/>
                <w:szCs w:val="24"/>
              </w:rPr>
              <w:t>（2）投标报价得分=（评标基准价/投标报价）×</w:t>
            </w:r>
            <w:r>
              <w:rPr>
                <w:rFonts w:hint="eastAsia"/>
                <w:kern w:val="0"/>
                <w:sz w:val="24"/>
                <w:szCs w:val="24"/>
              </w:rPr>
              <w:t>10</w:t>
            </w:r>
          </w:p>
          <w:p w14:paraId="781C6E35">
            <w:pPr>
              <w:widowControl/>
              <w:adjustRightInd w:val="0"/>
              <w:snapToGrid w:val="0"/>
              <w:rPr>
                <w:kern w:val="0"/>
                <w:sz w:val="24"/>
                <w:szCs w:val="24"/>
              </w:rPr>
            </w:pPr>
            <w:r>
              <w:rPr>
                <w:kern w:val="0"/>
                <w:sz w:val="24"/>
                <w:szCs w:val="24"/>
              </w:rPr>
              <w:t>注：满足</w:t>
            </w:r>
            <w:r>
              <w:rPr>
                <w:rFonts w:hint="eastAsia"/>
                <w:kern w:val="0"/>
                <w:sz w:val="24"/>
                <w:szCs w:val="24"/>
              </w:rPr>
              <w:t>招标文件</w:t>
            </w:r>
            <w:r>
              <w:rPr>
                <w:kern w:val="0"/>
                <w:sz w:val="24"/>
                <w:szCs w:val="24"/>
              </w:rPr>
              <w:t>要求且投标报价最低的投标报价为评标基准价。</w:t>
            </w:r>
          </w:p>
        </w:tc>
        <w:tc>
          <w:tcPr>
            <w:tcW w:w="1140" w:type="dxa"/>
            <w:shd w:val="clear" w:color="auto" w:fill="auto"/>
            <w:vAlign w:val="center"/>
          </w:tcPr>
          <w:p w14:paraId="6E50CF58">
            <w:pPr>
              <w:widowControl/>
              <w:adjustRightInd w:val="0"/>
              <w:snapToGrid w:val="0"/>
              <w:jc w:val="center"/>
              <w:rPr>
                <w:kern w:val="0"/>
                <w:sz w:val="24"/>
                <w:szCs w:val="24"/>
              </w:rPr>
            </w:pPr>
            <w:r>
              <w:rPr>
                <w:rFonts w:hint="eastAsia"/>
                <w:kern w:val="0"/>
                <w:sz w:val="24"/>
                <w:szCs w:val="24"/>
              </w:rPr>
              <w:t>10</w:t>
            </w:r>
          </w:p>
        </w:tc>
      </w:tr>
      <w:tr w14:paraId="787BB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24F2D672">
            <w:pPr>
              <w:widowControl/>
              <w:adjustRightInd w:val="0"/>
              <w:snapToGrid w:val="0"/>
              <w:jc w:val="center"/>
              <w:rPr>
                <w:kern w:val="0"/>
                <w:sz w:val="24"/>
                <w:szCs w:val="24"/>
              </w:rPr>
            </w:pPr>
            <w:r>
              <w:rPr>
                <w:kern w:val="0"/>
                <w:sz w:val="24"/>
                <w:szCs w:val="24"/>
              </w:rPr>
              <w:t>第二部分 客观分（</w:t>
            </w:r>
            <w:r>
              <w:rPr>
                <w:rFonts w:hint="eastAsia"/>
                <w:kern w:val="0"/>
                <w:sz w:val="24"/>
                <w:szCs w:val="24"/>
              </w:rPr>
              <w:t>24</w:t>
            </w:r>
            <w:r>
              <w:rPr>
                <w:kern w:val="0"/>
                <w:sz w:val="24"/>
                <w:szCs w:val="24"/>
              </w:rPr>
              <w:t>分）</w:t>
            </w:r>
          </w:p>
        </w:tc>
        <w:tc>
          <w:tcPr>
            <w:tcW w:w="1140" w:type="dxa"/>
            <w:shd w:val="clear" w:color="auto" w:fill="auto"/>
            <w:vAlign w:val="center"/>
          </w:tcPr>
          <w:p w14:paraId="757E2000">
            <w:pPr>
              <w:widowControl/>
              <w:adjustRightInd w:val="0"/>
              <w:snapToGrid w:val="0"/>
              <w:jc w:val="center"/>
              <w:rPr>
                <w:kern w:val="0"/>
                <w:sz w:val="24"/>
                <w:szCs w:val="24"/>
              </w:rPr>
            </w:pPr>
            <w:r>
              <w:rPr>
                <w:kern w:val="0"/>
                <w:sz w:val="24"/>
                <w:szCs w:val="24"/>
              </w:rPr>
              <w:t>分值</w:t>
            </w:r>
          </w:p>
        </w:tc>
      </w:tr>
      <w:tr w14:paraId="06C3B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A3E21B9">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2FA397EF">
            <w:pPr>
              <w:widowControl/>
              <w:adjustRightInd w:val="0"/>
              <w:snapToGrid w:val="0"/>
              <w:jc w:val="center"/>
              <w:rPr>
                <w:kern w:val="0"/>
                <w:sz w:val="24"/>
                <w:szCs w:val="24"/>
              </w:rPr>
            </w:pPr>
            <w:r>
              <w:rPr>
                <w:rFonts w:hint="eastAsia"/>
                <w:kern w:val="0"/>
                <w:sz w:val="24"/>
                <w:szCs w:val="24"/>
              </w:rPr>
              <w:t>投标人业绩</w:t>
            </w:r>
          </w:p>
        </w:tc>
        <w:tc>
          <w:tcPr>
            <w:tcW w:w="7314" w:type="dxa"/>
            <w:gridSpan w:val="2"/>
            <w:shd w:val="clear" w:color="auto" w:fill="auto"/>
            <w:vAlign w:val="center"/>
          </w:tcPr>
          <w:p w14:paraId="1C4D893E">
            <w:pPr>
              <w:widowControl/>
              <w:adjustRightInd w:val="0"/>
              <w:snapToGrid w:val="0"/>
              <w:rPr>
                <w:kern w:val="0"/>
                <w:sz w:val="24"/>
                <w:szCs w:val="24"/>
              </w:rPr>
            </w:pPr>
            <w:r>
              <w:rPr>
                <w:rFonts w:hint="eastAsia"/>
                <w:kern w:val="0"/>
                <w:sz w:val="24"/>
                <w:szCs w:val="24"/>
              </w:rPr>
              <w:t>完全按照以下要求提供投标人曾实施的软件运行维护业绩，提供的证明材料均不得遮挡涂黑，否则不予认定加分。</w:t>
            </w:r>
          </w:p>
          <w:p w14:paraId="497EBF42">
            <w:pPr>
              <w:widowControl/>
              <w:adjustRightInd w:val="0"/>
              <w:snapToGrid w:val="0"/>
              <w:rPr>
                <w:kern w:val="0"/>
                <w:sz w:val="24"/>
                <w:szCs w:val="24"/>
              </w:rPr>
            </w:pPr>
            <w:r>
              <w:rPr>
                <w:rFonts w:hint="eastAsia"/>
                <w:kern w:val="0"/>
                <w:sz w:val="24"/>
                <w:szCs w:val="24"/>
              </w:rPr>
              <w:t>A</w:t>
            </w:r>
            <w:r>
              <w:rPr>
                <w:kern w:val="0"/>
                <w:sz w:val="24"/>
                <w:szCs w:val="24"/>
              </w:rPr>
              <w:t xml:space="preserve">. </w:t>
            </w:r>
            <w:r>
              <w:rPr>
                <w:rFonts w:hint="eastAsia"/>
                <w:kern w:val="0"/>
                <w:sz w:val="24"/>
                <w:szCs w:val="24"/>
              </w:rPr>
              <w:t>合同原件扫描件。包括买卖双方名称及盖章、服务内容</w:t>
            </w:r>
            <w:r>
              <w:rPr>
                <w:rFonts w:hint="eastAsia"/>
                <w:bCs/>
                <w:sz w:val="24"/>
              </w:rPr>
              <w:t>、合同签订日期（应为2022年1月1日或以后）</w:t>
            </w:r>
            <w:r>
              <w:rPr>
                <w:rFonts w:hint="eastAsia"/>
                <w:kern w:val="0"/>
                <w:sz w:val="24"/>
                <w:szCs w:val="24"/>
              </w:rPr>
              <w:t>。</w:t>
            </w:r>
          </w:p>
          <w:p w14:paraId="4D1DB2BA">
            <w:pPr>
              <w:widowControl/>
              <w:adjustRightInd w:val="0"/>
              <w:snapToGrid w:val="0"/>
              <w:rPr>
                <w:kern w:val="0"/>
                <w:sz w:val="24"/>
                <w:szCs w:val="24"/>
              </w:rPr>
            </w:pPr>
            <w:r>
              <w:rPr>
                <w:kern w:val="0"/>
                <w:sz w:val="24"/>
                <w:szCs w:val="24"/>
              </w:rPr>
              <w:t>B.</w:t>
            </w:r>
            <w:r>
              <w:rPr>
                <w:rFonts w:hint="eastAsia"/>
                <w:kern w:val="0"/>
                <w:sz w:val="24"/>
                <w:szCs w:val="24"/>
              </w:rPr>
              <w:t xml:space="preserve"> 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14:paraId="72E09534">
            <w:pPr>
              <w:widowControl/>
              <w:adjustRightInd w:val="0"/>
              <w:snapToGrid w:val="0"/>
              <w:rPr>
                <w:kern w:val="0"/>
                <w:sz w:val="24"/>
                <w:szCs w:val="24"/>
              </w:rPr>
            </w:pPr>
            <w:r>
              <w:rPr>
                <w:rFonts w:hint="eastAsia"/>
                <w:kern w:val="0"/>
                <w:sz w:val="24"/>
                <w:szCs w:val="24"/>
              </w:rPr>
              <w:t>每个业绩2分，最多6分</w:t>
            </w:r>
          </w:p>
        </w:tc>
        <w:tc>
          <w:tcPr>
            <w:tcW w:w="1140" w:type="dxa"/>
            <w:shd w:val="clear" w:color="auto" w:fill="auto"/>
            <w:vAlign w:val="center"/>
          </w:tcPr>
          <w:p w14:paraId="3CC17D4F">
            <w:pPr>
              <w:widowControl/>
              <w:adjustRightInd w:val="0"/>
              <w:snapToGrid w:val="0"/>
              <w:jc w:val="center"/>
              <w:rPr>
                <w:kern w:val="0"/>
                <w:sz w:val="24"/>
                <w:szCs w:val="24"/>
              </w:rPr>
            </w:pPr>
            <w:r>
              <w:rPr>
                <w:rFonts w:hint="eastAsia"/>
                <w:kern w:val="0"/>
                <w:sz w:val="24"/>
                <w:szCs w:val="24"/>
              </w:rPr>
              <w:t>6</w:t>
            </w:r>
          </w:p>
        </w:tc>
      </w:tr>
      <w:tr w14:paraId="51F90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0" w:hRule="atLeast"/>
          <w:jc w:val="center"/>
        </w:trPr>
        <w:tc>
          <w:tcPr>
            <w:tcW w:w="663" w:type="dxa"/>
            <w:shd w:val="clear" w:color="auto" w:fill="auto"/>
            <w:noWrap/>
            <w:vAlign w:val="center"/>
          </w:tcPr>
          <w:p w14:paraId="6395B5E3">
            <w:pPr>
              <w:widowControl/>
              <w:jc w:val="center"/>
              <w:textAlignment w:val="center"/>
              <w:rPr>
                <w:rFonts w:ascii="仿宋_GB2312" w:hAnsi="仿宋_GB2312" w:eastAsia="仿宋_GB2312" w:cs="仿宋_GB2312"/>
                <w:sz w:val="24"/>
              </w:rPr>
            </w:pPr>
            <w:r>
              <w:rPr>
                <w:rFonts w:hint="eastAsia" w:ascii="仿宋_GB2312" w:hAnsi="仿宋_GB2312" w:eastAsia="仿宋_GB2312" w:cs="仿宋_GB2312"/>
                <w:sz w:val="24"/>
                <w:szCs w:val="24"/>
              </w:rPr>
              <w:t>2</w:t>
            </w:r>
          </w:p>
        </w:tc>
        <w:tc>
          <w:tcPr>
            <w:tcW w:w="1425" w:type="dxa"/>
            <w:gridSpan w:val="2"/>
            <w:shd w:val="clear" w:color="auto" w:fill="auto"/>
            <w:vAlign w:val="center"/>
          </w:tcPr>
          <w:p w14:paraId="456C43AB">
            <w:pPr>
              <w:widowControl/>
              <w:jc w:val="center"/>
              <w:textAlignment w:val="center"/>
              <w:rPr>
                <w:kern w:val="0"/>
                <w:sz w:val="24"/>
                <w:szCs w:val="24"/>
              </w:rPr>
            </w:pPr>
            <w:r>
              <w:rPr>
                <w:rFonts w:hint="eastAsia"/>
                <w:kern w:val="0"/>
                <w:sz w:val="24"/>
                <w:szCs w:val="24"/>
              </w:rPr>
              <w:t>投标人相关证书评价</w:t>
            </w:r>
          </w:p>
        </w:tc>
        <w:tc>
          <w:tcPr>
            <w:tcW w:w="7308" w:type="dxa"/>
            <w:shd w:val="clear" w:color="auto" w:fill="auto"/>
            <w:vAlign w:val="center"/>
          </w:tcPr>
          <w:p w14:paraId="72B0233F">
            <w:pPr>
              <w:jc w:val="left"/>
              <w:rPr>
                <w:kern w:val="0"/>
                <w:sz w:val="24"/>
                <w:szCs w:val="24"/>
              </w:rPr>
            </w:pPr>
            <w:r>
              <w:rPr>
                <w:rFonts w:hint="eastAsia"/>
                <w:kern w:val="0"/>
                <w:sz w:val="24"/>
                <w:szCs w:val="24"/>
              </w:rPr>
              <w:t>投标人具备质量管理体系认证，提供证书扫描件得2分，其他0分。</w:t>
            </w:r>
          </w:p>
        </w:tc>
        <w:tc>
          <w:tcPr>
            <w:tcW w:w="1140" w:type="dxa"/>
            <w:shd w:val="clear" w:color="auto" w:fill="auto"/>
            <w:vAlign w:val="center"/>
          </w:tcPr>
          <w:p w14:paraId="121C984D">
            <w:pPr>
              <w:widowControl/>
              <w:adjustRightInd w:val="0"/>
              <w:snapToGrid w:val="0"/>
              <w:jc w:val="center"/>
              <w:rPr>
                <w:kern w:val="0"/>
                <w:sz w:val="24"/>
                <w:szCs w:val="24"/>
              </w:rPr>
            </w:pPr>
            <w:r>
              <w:rPr>
                <w:rFonts w:hint="eastAsia"/>
                <w:kern w:val="0"/>
                <w:sz w:val="24"/>
                <w:szCs w:val="24"/>
              </w:rPr>
              <w:t>2</w:t>
            </w:r>
          </w:p>
        </w:tc>
      </w:tr>
      <w:tr w14:paraId="47499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160D5A08">
            <w:pPr>
              <w:widowControl/>
              <w:adjustRightInd w:val="0"/>
              <w:snapToGrid w:val="0"/>
              <w:jc w:val="center"/>
              <w:rPr>
                <w:kern w:val="0"/>
                <w:sz w:val="24"/>
                <w:szCs w:val="24"/>
              </w:rPr>
            </w:pPr>
            <w:r>
              <w:rPr>
                <w:rFonts w:hint="eastAsia"/>
                <w:kern w:val="0"/>
                <w:sz w:val="24"/>
                <w:szCs w:val="24"/>
              </w:rPr>
              <w:t>3</w:t>
            </w:r>
          </w:p>
        </w:tc>
        <w:tc>
          <w:tcPr>
            <w:tcW w:w="1425" w:type="dxa"/>
            <w:gridSpan w:val="2"/>
            <w:shd w:val="clear" w:color="auto" w:fill="auto"/>
            <w:vAlign w:val="center"/>
          </w:tcPr>
          <w:p w14:paraId="4C4E84C2">
            <w:pPr>
              <w:widowControl/>
              <w:adjustRightInd w:val="0"/>
              <w:snapToGrid w:val="0"/>
              <w:jc w:val="center"/>
              <w:rPr>
                <w:kern w:val="0"/>
                <w:sz w:val="24"/>
                <w:szCs w:val="24"/>
              </w:rPr>
            </w:pPr>
            <w:r>
              <w:rPr>
                <w:rFonts w:hint="eastAsia"/>
                <w:sz w:val="24"/>
              </w:rPr>
              <w:t>投入</w:t>
            </w:r>
            <w:r>
              <w:rPr>
                <w:sz w:val="24"/>
              </w:rPr>
              <w:t>人员评价</w:t>
            </w:r>
          </w:p>
        </w:tc>
        <w:tc>
          <w:tcPr>
            <w:tcW w:w="7308" w:type="dxa"/>
            <w:shd w:val="clear" w:color="auto" w:fill="auto"/>
            <w:vAlign w:val="center"/>
          </w:tcPr>
          <w:p w14:paraId="12F76641">
            <w:pPr>
              <w:widowControl/>
              <w:adjustRightInd w:val="0"/>
              <w:snapToGrid w:val="0"/>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14:paraId="7317B107">
            <w:pPr>
              <w:adjustRightInd w:val="0"/>
              <w:snapToGrid w:val="0"/>
              <w:rPr>
                <w:rFonts w:eastAsiaTheme="minorEastAsia"/>
                <w:kern w:val="0"/>
                <w:sz w:val="24"/>
                <w:szCs w:val="24"/>
              </w:rPr>
            </w:pPr>
            <w:r>
              <w:rPr>
                <w:rFonts w:hint="eastAsia" w:eastAsiaTheme="minorEastAsia"/>
                <w:kern w:val="0"/>
                <w:sz w:val="24"/>
                <w:szCs w:val="24"/>
              </w:rPr>
              <w:t>1投入的</w:t>
            </w:r>
            <w:r>
              <w:rPr>
                <w:rFonts w:eastAsiaTheme="minorEastAsia"/>
                <w:kern w:val="0"/>
                <w:sz w:val="24"/>
                <w:szCs w:val="24"/>
              </w:rPr>
              <w:t>项目人员具备</w:t>
            </w:r>
            <w:r>
              <w:rPr>
                <w:rFonts w:hint="eastAsia" w:eastAsiaTheme="minorEastAsia"/>
                <w:kern w:val="0"/>
                <w:sz w:val="24"/>
                <w:szCs w:val="24"/>
              </w:rPr>
              <w:t>1年（或以上）的软件运行维护</w:t>
            </w:r>
            <w:r>
              <w:rPr>
                <w:rFonts w:eastAsiaTheme="minorEastAsia"/>
                <w:kern w:val="0"/>
                <w:sz w:val="24"/>
                <w:szCs w:val="24"/>
              </w:rPr>
              <w:t>工作经验，提供该人员工作简历扫描件得</w:t>
            </w:r>
            <w:r>
              <w:rPr>
                <w:rFonts w:hint="eastAsia" w:eastAsiaTheme="minorEastAsia"/>
                <w:kern w:val="0"/>
                <w:sz w:val="24"/>
                <w:szCs w:val="24"/>
              </w:rPr>
              <w:t>2</w:t>
            </w:r>
            <w:r>
              <w:rPr>
                <w:rFonts w:eastAsiaTheme="minorEastAsia"/>
                <w:kern w:val="0"/>
                <w:sz w:val="24"/>
                <w:szCs w:val="24"/>
              </w:rPr>
              <w:t xml:space="preserve">分，最多 </w:t>
            </w:r>
            <w:r>
              <w:rPr>
                <w:rFonts w:hint="eastAsia" w:eastAsiaTheme="minorEastAsia"/>
                <w:kern w:val="0"/>
                <w:sz w:val="24"/>
                <w:szCs w:val="24"/>
              </w:rPr>
              <w:t>2</w:t>
            </w:r>
            <w:r>
              <w:rPr>
                <w:rFonts w:eastAsiaTheme="minorEastAsia"/>
                <w:kern w:val="0"/>
                <w:sz w:val="24"/>
                <w:szCs w:val="24"/>
              </w:rPr>
              <w:t>分。</w:t>
            </w:r>
          </w:p>
        </w:tc>
        <w:tc>
          <w:tcPr>
            <w:tcW w:w="1140" w:type="dxa"/>
            <w:shd w:val="clear" w:color="auto" w:fill="auto"/>
            <w:vAlign w:val="center"/>
          </w:tcPr>
          <w:p w14:paraId="52D3D2CB">
            <w:pPr>
              <w:widowControl/>
              <w:adjustRightInd w:val="0"/>
              <w:snapToGrid w:val="0"/>
              <w:jc w:val="center"/>
              <w:rPr>
                <w:kern w:val="0"/>
                <w:sz w:val="24"/>
                <w:szCs w:val="24"/>
              </w:rPr>
            </w:pPr>
            <w:r>
              <w:rPr>
                <w:rFonts w:hint="eastAsia"/>
                <w:kern w:val="0"/>
                <w:sz w:val="24"/>
                <w:szCs w:val="24"/>
              </w:rPr>
              <w:t>2</w:t>
            </w:r>
          </w:p>
        </w:tc>
      </w:tr>
      <w:tr w14:paraId="4A1E7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2DF6B1EC">
            <w:pPr>
              <w:widowControl/>
              <w:adjustRightInd w:val="0"/>
              <w:snapToGrid w:val="0"/>
              <w:rPr>
                <w:kern w:val="0"/>
                <w:sz w:val="24"/>
                <w:szCs w:val="24"/>
              </w:rPr>
            </w:pPr>
          </w:p>
          <w:p w14:paraId="6BCC9999">
            <w:pPr>
              <w:widowControl/>
              <w:adjustRightInd w:val="0"/>
              <w:snapToGrid w:val="0"/>
              <w:jc w:val="center"/>
              <w:rPr>
                <w:kern w:val="0"/>
                <w:sz w:val="24"/>
                <w:szCs w:val="24"/>
              </w:rPr>
            </w:pPr>
            <w:r>
              <w:rPr>
                <w:rFonts w:hint="eastAsia"/>
                <w:kern w:val="0"/>
                <w:sz w:val="24"/>
                <w:szCs w:val="24"/>
              </w:rPr>
              <w:t>4</w:t>
            </w:r>
          </w:p>
        </w:tc>
        <w:tc>
          <w:tcPr>
            <w:tcW w:w="1425" w:type="dxa"/>
            <w:gridSpan w:val="2"/>
            <w:shd w:val="clear" w:color="auto" w:fill="auto"/>
            <w:vAlign w:val="center"/>
          </w:tcPr>
          <w:p w14:paraId="43AB1DDC">
            <w:pPr>
              <w:widowControl/>
              <w:adjustRightInd w:val="0"/>
              <w:snapToGrid w:val="0"/>
              <w:jc w:val="center"/>
              <w:rPr>
                <w:sz w:val="24"/>
              </w:rPr>
            </w:pPr>
            <w:r>
              <w:rPr>
                <w:rFonts w:hint="eastAsia"/>
                <w:sz w:val="24"/>
              </w:rPr>
              <w:t>投标人承诺评价</w:t>
            </w:r>
          </w:p>
        </w:tc>
        <w:tc>
          <w:tcPr>
            <w:tcW w:w="7308" w:type="dxa"/>
            <w:shd w:val="clear" w:color="auto" w:fill="auto"/>
            <w:vAlign w:val="center"/>
          </w:tcPr>
          <w:p w14:paraId="265D4213">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承诺完全满足招标文件“报价要求”、“时间地点要求”、“付款方式要求”和技术要求中非“★”号要求的：14分，其他0分。</w:t>
            </w:r>
          </w:p>
        </w:tc>
        <w:tc>
          <w:tcPr>
            <w:tcW w:w="1140" w:type="dxa"/>
            <w:shd w:val="clear" w:color="auto" w:fill="auto"/>
            <w:vAlign w:val="center"/>
          </w:tcPr>
          <w:p w14:paraId="71A36BE5">
            <w:pPr>
              <w:widowControl/>
              <w:adjustRightInd w:val="0"/>
              <w:snapToGrid w:val="0"/>
              <w:jc w:val="center"/>
              <w:rPr>
                <w:kern w:val="0"/>
                <w:sz w:val="24"/>
                <w:szCs w:val="24"/>
              </w:rPr>
            </w:pPr>
            <w:r>
              <w:rPr>
                <w:rFonts w:hint="eastAsia"/>
                <w:kern w:val="0"/>
                <w:sz w:val="24"/>
                <w:szCs w:val="24"/>
              </w:rPr>
              <w:t>14</w:t>
            </w:r>
          </w:p>
        </w:tc>
      </w:tr>
      <w:tr w14:paraId="13A08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7D427B55">
            <w:pPr>
              <w:widowControl/>
              <w:adjustRightInd w:val="0"/>
              <w:snapToGrid w:val="0"/>
              <w:jc w:val="center"/>
              <w:rPr>
                <w:kern w:val="0"/>
                <w:sz w:val="24"/>
                <w:szCs w:val="24"/>
              </w:rPr>
            </w:pPr>
            <w:r>
              <w:rPr>
                <w:kern w:val="0"/>
                <w:sz w:val="24"/>
                <w:szCs w:val="24"/>
              </w:rPr>
              <w:t>第三部分 主观分</w:t>
            </w:r>
            <w:r>
              <w:rPr>
                <w:rFonts w:hint="eastAsia"/>
                <w:kern w:val="0"/>
                <w:sz w:val="24"/>
                <w:szCs w:val="24"/>
              </w:rPr>
              <w:t xml:space="preserve"> (66</w:t>
            </w:r>
            <w:r>
              <w:rPr>
                <w:kern w:val="0"/>
                <w:sz w:val="24"/>
                <w:szCs w:val="24"/>
              </w:rPr>
              <w:t>分）</w:t>
            </w:r>
          </w:p>
        </w:tc>
        <w:tc>
          <w:tcPr>
            <w:tcW w:w="1140" w:type="dxa"/>
            <w:shd w:val="clear" w:color="auto" w:fill="auto"/>
            <w:vAlign w:val="center"/>
          </w:tcPr>
          <w:p w14:paraId="62B52F97">
            <w:pPr>
              <w:widowControl/>
              <w:adjustRightInd w:val="0"/>
              <w:snapToGrid w:val="0"/>
              <w:jc w:val="center"/>
              <w:rPr>
                <w:kern w:val="0"/>
                <w:sz w:val="24"/>
                <w:szCs w:val="24"/>
              </w:rPr>
            </w:pPr>
            <w:r>
              <w:rPr>
                <w:kern w:val="0"/>
                <w:sz w:val="24"/>
                <w:szCs w:val="24"/>
              </w:rPr>
              <w:t>分值</w:t>
            </w:r>
          </w:p>
        </w:tc>
      </w:tr>
      <w:tr w14:paraId="65494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D37C003">
            <w:pPr>
              <w:widowControl/>
              <w:adjustRightInd w:val="0"/>
              <w:snapToGrid w:val="0"/>
              <w:jc w:val="center"/>
              <w:rPr>
                <w:kern w:val="0"/>
                <w:sz w:val="24"/>
                <w:szCs w:val="24"/>
              </w:rPr>
            </w:pPr>
            <w:r>
              <w:rPr>
                <w:rFonts w:hint="eastAsia"/>
                <w:kern w:val="0"/>
                <w:sz w:val="24"/>
                <w:szCs w:val="24"/>
              </w:rPr>
              <w:t>1</w:t>
            </w:r>
          </w:p>
        </w:tc>
        <w:tc>
          <w:tcPr>
            <w:tcW w:w="1419" w:type="dxa"/>
            <w:shd w:val="clear" w:color="auto" w:fill="auto"/>
            <w:vAlign w:val="center"/>
          </w:tcPr>
          <w:p w14:paraId="7A7A53D6">
            <w:pPr>
              <w:widowControl/>
              <w:adjustRightInd w:val="0"/>
              <w:snapToGrid w:val="0"/>
              <w:jc w:val="center"/>
              <w:rPr>
                <w:kern w:val="0"/>
                <w:sz w:val="24"/>
                <w:szCs w:val="24"/>
              </w:rPr>
            </w:pPr>
            <w:r>
              <w:rPr>
                <w:rFonts w:hint="eastAsia"/>
                <w:kern w:val="0"/>
                <w:sz w:val="24"/>
                <w:szCs w:val="24"/>
              </w:rPr>
              <w:t>项目需求理解分析评价</w:t>
            </w:r>
          </w:p>
        </w:tc>
        <w:tc>
          <w:tcPr>
            <w:tcW w:w="7314" w:type="dxa"/>
            <w:gridSpan w:val="2"/>
            <w:shd w:val="clear" w:color="auto" w:fill="auto"/>
            <w:vAlign w:val="center"/>
          </w:tcPr>
          <w:p w14:paraId="356CA3B7">
            <w:pPr>
              <w:widowControl/>
              <w:adjustRightInd w:val="0"/>
              <w:snapToGrid w:val="0"/>
              <w:rPr>
                <w:kern w:val="0"/>
                <w:sz w:val="24"/>
                <w:szCs w:val="24"/>
              </w:rPr>
            </w:pPr>
            <w:r>
              <w:rPr>
                <w:rFonts w:hint="eastAsia"/>
                <w:kern w:val="0"/>
                <w:sz w:val="24"/>
                <w:szCs w:val="24"/>
              </w:rPr>
              <w:t>内容应包括但不限于系统现状（包括天津市城市综合管理服务平台建设背景、运行现状、主要功能、覆盖范围等）、任务目标、实施要求等方面内容。</w:t>
            </w:r>
          </w:p>
          <w:p w14:paraId="0E1BE669">
            <w:pPr>
              <w:widowControl/>
              <w:adjustRightInd w:val="0"/>
              <w:snapToGrid w:val="0"/>
              <w:rPr>
                <w:kern w:val="0"/>
                <w:sz w:val="24"/>
                <w:szCs w:val="24"/>
              </w:rPr>
            </w:pPr>
            <w:r>
              <w:rPr>
                <w:rFonts w:hint="eastAsia"/>
                <w:kern w:val="0"/>
                <w:sz w:val="24"/>
                <w:szCs w:val="24"/>
              </w:rPr>
              <w:t xml:space="preserve">方案内容无瑕疵：得12分； </w:t>
            </w:r>
          </w:p>
          <w:p w14:paraId="002C1B88">
            <w:pPr>
              <w:widowControl/>
              <w:adjustRightInd w:val="0"/>
              <w:snapToGrid w:val="0"/>
              <w:rPr>
                <w:kern w:val="0"/>
                <w:sz w:val="24"/>
                <w:szCs w:val="24"/>
              </w:rPr>
            </w:pPr>
            <w:r>
              <w:rPr>
                <w:rFonts w:hint="eastAsia"/>
                <w:kern w:val="0"/>
                <w:sz w:val="24"/>
                <w:szCs w:val="24"/>
              </w:rPr>
              <w:t>方案内容存在1处瑕疵：9分；</w:t>
            </w:r>
          </w:p>
          <w:p w14:paraId="0795FFA2">
            <w:pPr>
              <w:widowControl/>
              <w:adjustRightInd w:val="0"/>
              <w:snapToGrid w:val="0"/>
              <w:rPr>
                <w:kern w:val="0"/>
                <w:sz w:val="24"/>
                <w:szCs w:val="24"/>
              </w:rPr>
            </w:pPr>
            <w:r>
              <w:rPr>
                <w:rFonts w:hint="eastAsia"/>
                <w:kern w:val="0"/>
                <w:sz w:val="24"/>
                <w:szCs w:val="24"/>
              </w:rPr>
              <w:t>方案内容存在2处瑕疵：6分；</w:t>
            </w:r>
          </w:p>
          <w:p w14:paraId="5E51B497">
            <w:pPr>
              <w:widowControl/>
              <w:adjustRightInd w:val="0"/>
              <w:snapToGrid w:val="0"/>
              <w:rPr>
                <w:kern w:val="0"/>
                <w:sz w:val="24"/>
                <w:szCs w:val="24"/>
              </w:rPr>
            </w:pPr>
            <w:r>
              <w:rPr>
                <w:rFonts w:hint="eastAsia"/>
                <w:kern w:val="0"/>
                <w:sz w:val="24"/>
                <w:szCs w:val="24"/>
              </w:rPr>
              <w:t>方案内容存在3处瑕疵：3分；</w:t>
            </w:r>
          </w:p>
          <w:p w14:paraId="2FED91CF">
            <w:pPr>
              <w:widowControl/>
              <w:adjustRightInd w:val="0"/>
              <w:snapToGrid w:val="0"/>
              <w:rPr>
                <w:kern w:val="0"/>
                <w:sz w:val="24"/>
                <w:szCs w:val="24"/>
              </w:rPr>
            </w:pPr>
            <w:r>
              <w:rPr>
                <w:rFonts w:hint="eastAsia"/>
                <w:kern w:val="0"/>
                <w:sz w:val="24"/>
                <w:szCs w:val="24"/>
              </w:rPr>
              <w:t>未提供方案或不满足招标文件要求或内容存在3处以上瑕疵：0分；</w:t>
            </w:r>
          </w:p>
        </w:tc>
        <w:tc>
          <w:tcPr>
            <w:tcW w:w="1140" w:type="dxa"/>
            <w:shd w:val="clear" w:color="auto" w:fill="auto"/>
            <w:vAlign w:val="center"/>
          </w:tcPr>
          <w:p w14:paraId="55949B97">
            <w:pPr>
              <w:widowControl/>
              <w:adjustRightInd w:val="0"/>
              <w:snapToGrid w:val="0"/>
              <w:jc w:val="center"/>
              <w:rPr>
                <w:kern w:val="0"/>
                <w:sz w:val="24"/>
                <w:szCs w:val="24"/>
              </w:rPr>
            </w:pPr>
            <w:r>
              <w:rPr>
                <w:rFonts w:hint="eastAsia"/>
                <w:kern w:val="0"/>
                <w:sz w:val="24"/>
                <w:szCs w:val="24"/>
              </w:rPr>
              <w:t>12</w:t>
            </w:r>
          </w:p>
        </w:tc>
      </w:tr>
      <w:tr w14:paraId="0C65E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123846A">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730D87BE">
            <w:pPr>
              <w:widowControl/>
              <w:adjustRightInd w:val="0"/>
              <w:snapToGrid w:val="0"/>
              <w:jc w:val="center"/>
              <w:rPr>
                <w:rFonts w:cs="宋体"/>
                <w:sz w:val="24"/>
                <w:szCs w:val="24"/>
                <w:lang w:val="zh-CN"/>
              </w:rPr>
            </w:pPr>
            <w:r>
              <w:rPr>
                <w:rFonts w:hint="eastAsia" w:cs="宋体"/>
                <w:sz w:val="24"/>
                <w:szCs w:val="24"/>
                <w:lang w:val="zh-CN"/>
              </w:rPr>
              <w:t>项目服务人员评价</w:t>
            </w:r>
          </w:p>
        </w:tc>
        <w:tc>
          <w:tcPr>
            <w:tcW w:w="7314" w:type="dxa"/>
            <w:gridSpan w:val="2"/>
            <w:shd w:val="clear" w:color="auto" w:fill="auto"/>
            <w:vAlign w:val="center"/>
          </w:tcPr>
          <w:p w14:paraId="36F2A51C">
            <w:pPr>
              <w:adjustRightInd w:val="0"/>
              <w:snapToGrid w:val="0"/>
              <w:rPr>
                <w:rFonts w:cs="宋体"/>
                <w:sz w:val="24"/>
                <w:szCs w:val="24"/>
                <w:lang w:val="zh-CN"/>
              </w:rPr>
            </w:pPr>
            <w:r>
              <w:rPr>
                <w:rFonts w:hint="eastAsia" w:cs="宋体"/>
                <w:sz w:val="24"/>
                <w:szCs w:val="24"/>
                <w:lang w:val="zh-CN"/>
              </w:rPr>
              <w:t>投标人根据项目需求提供项目服务人员方案，其方案内容包括但不限于人员分工、岗位职责、人员工作经验及技术实力、人员稳定性保障措施等方面。</w:t>
            </w:r>
          </w:p>
          <w:p w14:paraId="6420D02B">
            <w:pPr>
              <w:adjustRightInd w:val="0"/>
              <w:snapToGrid w:val="0"/>
              <w:rPr>
                <w:rFonts w:cs="宋体"/>
                <w:sz w:val="24"/>
                <w:szCs w:val="24"/>
                <w:lang w:val="zh-CN"/>
              </w:rPr>
            </w:pPr>
            <w:r>
              <w:rPr>
                <w:rFonts w:hint="eastAsia" w:cs="宋体"/>
                <w:sz w:val="24"/>
                <w:szCs w:val="24"/>
                <w:lang w:val="zh-CN"/>
              </w:rPr>
              <w:t xml:space="preserve">方案内容无瑕疵：得12分； </w:t>
            </w:r>
          </w:p>
          <w:p w14:paraId="53B14DA7">
            <w:pPr>
              <w:adjustRightInd w:val="0"/>
              <w:snapToGrid w:val="0"/>
              <w:rPr>
                <w:rFonts w:cs="宋体"/>
                <w:sz w:val="24"/>
                <w:szCs w:val="24"/>
                <w:lang w:val="zh-CN"/>
              </w:rPr>
            </w:pPr>
            <w:r>
              <w:rPr>
                <w:rFonts w:hint="eastAsia" w:cs="宋体"/>
                <w:sz w:val="24"/>
                <w:szCs w:val="24"/>
                <w:lang w:val="zh-CN"/>
              </w:rPr>
              <w:t>方案内容存在1处瑕疵：9分；</w:t>
            </w:r>
          </w:p>
          <w:p w14:paraId="5396A457">
            <w:pPr>
              <w:adjustRightInd w:val="0"/>
              <w:snapToGrid w:val="0"/>
              <w:rPr>
                <w:rFonts w:cs="宋体"/>
                <w:sz w:val="24"/>
                <w:szCs w:val="24"/>
                <w:lang w:val="zh-CN"/>
              </w:rPr>
            </w:pPr>
            <w:r>
              <w:rPr>
                <w:rFonts w:hint="eastAsia" w:cs="宋体"/>
                <w:sz w:val="24"/>
                <w:szCs w:val="24"/>
                <w:lang w:val="zh-CN"/>
              </w:rPr>
              <w:t>方案内容存在2处瑕疵：6分；</w:t>
            </w:r>
          </w:p>
          <w:p w14:paraId="09F5000A">
            <w:pPr>
              <w:adjustRightInd w:val="0"/>
              <w:snapToGrid w:val="0"/>
              <w:rPr>
                <w:rFonts w:cs="宋体"/>
                <w:sz w:val="24"/>
                <w:szCs w:val="24"/>
                <w:lang w:val="zh-CN"/>
              </w:rPr>
            </w:pPr>
            <w:r>
              <w:rPr>
                <w:rFonts w:hint="eastAsia" w:cs="宋体"/>
                <w:sz w:val="24"/>
                <w:szCs w:val="24"/>
                <w:lang w:val="zh-CN"/>
              </w:rPr>
              <w:t>方案内容存在3处瑕疵：3分；</w:t>
            </w:r>
          </w:p>
          <w:p w14:paraId="2C758714">
            <w:pPr>
              <w:adjustRightInd w:val="0"/>
              <w:snapToGrid w:val="0"/>
              <w:rPr>
                <w:rFonts w:cs="宋体"/>
                <w:sz w:val="24"/>
                <w:szCs w:val="24"/>
                <w:lang w:val="zh-CN"/>
              </w:rPr>
            </w:pPr>
            <w:r>
              <w:rPr>
                <w:rFonts w:hint="eastAsia" w:cs="宋体"/>
                <w:sz w:val="24"/>
                <w:szCs w:val="24"/>
                <w:lang w:val="zh-CN"/>
              </w:rPr>
              <w:t>未提供方案或不满足招标文件要求或内容存在3处以上瑕疵：0分；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8817B7E">
            <w:pPr>
              <w:widowControl/>
              <w:adjustRightInd w:val="0"/>
              <w:snapToGrid w:val="0"/>
              <w:jc w:val="center"/>
              <w:rPr>
                <w:kern w:val="0"/>
                <w:sz w:val="24"/>
                <w:szCs w:val="24"/>
              </w:rPr>
            </w:pPr>
            <w:r>
              <w:rPr>
                <w:rFonts w:hint="eastAsia"/>
                <w:kern w:val="0"/>
                <w:sz w:val="24"/>
                <w:szCs w:val="24"/>
              </w:rPr>
              <w:t>12</w:t>
            </w:r>
          </w:p>
        </w:tc>
      </w:tr>
      <w:tr w14:paraId="789A64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594B03F">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1809F5F6">
            <w:pPr>
              <w:widowControl/>
              <w:adjustRightInd w:val="0"/>
              <w:snapToGrid w:val="0"/>
              <w:jc w:val="center"/>
              <w:rPr>
                <w:rFonts w:cs="宋体"/>
                <w:sz w:val="24"/>
                <w:szCs w:val="24"/>
                <w:lang w:val="zh-CN"/>
              </w:rPr>
            </w:pPr>
            <w:r>
              <w:rPr>
                <w:rFonts w:hint="eastAsia" w:cs="宋体"/>
                <w:sz w:val="24"/>
                <w:szCs w:val="24"/>
                <w:lang w:val="zh-CN"/>
              </w:rPr>
              <w:t>整体运行维护方案评价</w:t>
            </w:r>
          </w:p>
        </w:tc>
        <w:tc>
          <w:tcPr>
            <w:tcW w:w="7314" w:type="dxa"/>
            <w:gridSpan w:val="2"/>
            <w:shd w:val="clear" w:color="auto" w:fill="auto"/>
            <w:vAlign w:val="center"/>
          </w:tcPr>
          <w:p w14:paraId="306C644D">
            <w:pPr>
              <w:adjustRightInd w:val="0"/>
              <w:snapToGrid w:val="0"/>
              <w:rPr>
                <w:rFonts w:cs="宋体"/>
                <w:sz w:val="24"/>
                <w:szCs w:val="24"/>
                <w:lang w:val="zh-CN"/>
              </w:rPr>
            </w:pPr>
            <w:r>
              <w:rPr>
                <w:rFonts w:hint="eastAsia" w:cs="宋体"/>
                <w:sz w:val="24"/>
                <w:szCs w:val="24"/>
                <w:lang w:val="zh-CN"/>
              </w:rPr>
              <w:t>投标人根据项目需求提供整体运行维护方案。方案内容应包括但不限于运维内容（包括系统部署情况、已有数据资源情况、各区系统对接情况等）、实施方案（包括响应时间、服务流程）等方面。</w:t>
            </w:r>
          </w:p>
          <w:p w14:paraId="0EE22C8C">
            <w:pPr>
              <w:adjustRightInd w:val="0"/>
              <w:snapToGrid w:val="0"/>
              <w:rPr>
                <w:rFonts w:cs="宋体"/>
                <w:sz w:val="24"/>
                <w:szCs w:val="24"/>
                <w:lang w:val="zh-CN"/>
              </w:rPr>
            </w:pPr>
            <w:r>
              <w:rPr>
                <w:rFonts w:hint="eastAsia" w:cs="宋体"/>
                <w:sz w:val="24"/>
                <w:szCs w:val="24"/>
                <w:lang w:val="zh-CN"/>
              </w:rPr>
              <w:t xml:space="preserve">方案内容无瑕疵：得12分； </w:t>
            </w:r>
          </w:p>
          <w:p w14:paraId="240F9062">
            <w:pPr>
              <w:adjustRightInd w:val="0"/>
              <w:snapToGrid w:val="0"/>
              <w:rPr>
                <w:rFonts w:cs="宋体"/>
                <w:sz w:val="24"/>
                <w:szCs w:val="24"/>
                <w:lang w:val="zh-CN"/>
              </w:rPr>
            </w:pPr>
            <w:r>
              <w:rPr>
                <w:rFonts w:hint="eastAsia" w:cs="宋体"/>
                <w:sz w:val="24"/>
                <w:szCs w:val="24"/>
                <w:lang w:val="zh-CN"/>
              </w:rPr>
              <w:t>方案内容存在1处瑕疵：9分；</w:t>
            </w:r>
          </w:p>
          <w:p w14:paraId="3C13EADF">
            <w:pPr>
              <w:adjustRightInd w:val="0"/>
              <w:snapToGrid w:val="0"/>
              <w:rPr>
                <w:rFonts w:cs="宋体"/>
                <w:sz w:val="24"/>
                <w:szCs w:val="24"/>
                <w:lang w:val="zh-CN"/>
              </w:rPr>
            </w:pPr>
            <w:r>
              <w:rPr>
                <w:rFonts w:hint="eastAsia" w:cs="宋体"/>
                <w:sz w:val="24"/>
                <w:szCs w:val="24"/>
                <w:lang w:val="zh-CN"/>
              </w:rPr>
              <w:t>方案内容存在2处瑕疵：6分；</w:t>
            </w:r>
          </w:p>
          <w:p w14:paraId="66CEE55F">
            <w:pPr>
              <w:adjustRightInd w:val="0"/>
              <w:snapToGrid w:val="0"/>
              <w:rPr>
                <w:rFonts w:cs="宋体"/>
                <w:sz w:val="24"/>
                <w:szCs w:val="24"/>
                <w:lang w:val="zh-CN"/>
              </w:rPr>
            </w:pPr>
            <w:r>
              <w:rPr>
                <w:rFonts w:hint="eastAsia" w:cs="宋体"/>
                <w:sz w:val="24"/>
                <w:szCs w:val="24"/>
                <w:lang w:val="zh-CN"/>
              </w:rPr>
              <w:t>方案内容存在3处瑕疵：3分；</w:t>
            </w:r>
          </w:p>
          <w:p w14:paraId="40D7FA0B">
            <w:pPr>
              <w:widowControl/>
              <w:adjustRightInd w:val="0"/>
              <w:snapToGrid w:val="0"/>
              <w:rPr>
                <w:kern w:val="0"/>
                <w:sz w:val="24"/>
                <w:szCs w:val="24"/>
              </w:rPr>
            </w:pPr>
            <w:r>
              <w:rPr>
                <w:rFonts w:hint="eastAsia" w:cs="宋体"/>
                <w:sz w:val="24"/>
                <w:szCs w:val="24"/>
                <w:lang w:val="zh-CN"/>
              </w:rPr>
              <w:t>未提供方案或不满足招标文件要求或内容存在3处以上瑕疵：0分；</w:t>
            </w:r>
            <w:r>
              <w:rPr>
                <w:kern w:val="0"/>
                <w:sz w:val="24"/>
                <w:szCs w:val="24"/>
              </w:rPr>
              <w:t>；</w:t>
            </w:r>
          </w:p>
          <w:p w14:paraId="488BD27A">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D14E98A">
            <w:pPr>
              <w:widowControl/>
              <w:adjustRightInd w:val="0"/>
              <w:snapToGrid w:val="0"/>
              <w:jc w:val="center"/>
              <w:rPr>
                <w:kern w:val="0"/>
                <w:sz w:val="24"/>
                <w:szCs w:val="24"/>
              </w:rPr>
            </w:pPr>
            <w:r>
              <w:rPr>
                <w:rFonts w:hint="eastAsia"/>
                <w:kern w:val="0"/>
                <w:sz w:val="24"/>
                <w:szCs w:val="24"/>
              </w:rPr>
              <w:t>12</w:t>
            </w:r>
          </w:p>
        </w:tc>
      </w:tr>
      <w:tr w14:paraId="4C93D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38E61D5">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45387DCF">
            <w:pPr>
              <w:widowControl/>
              <w:adjustRightInd w:val="0"/>
              <w:snapToGrid w:val="0"/>
              <w:jc w:val="center"/>
              <w:rPr>
                <w:kern w:val="0"/>
                <w:sz w:val="24"/>
                <w:szCs w:val="24"/>
              </w:rPr>
            </w:pPr>
            <w:r>
              <w:rPr>
                <w:rFonts w:hint="eastAsia" w:cs="宋体"/>
                <w:sz w:val="24"/>
                <w:szCs w:val="24"/>
                <w:lang w:val="zh-CN"/>
              </w:rPr>
              <w:t>定期预防性检查方案</w:t>
            </w:r>
          </w:p>
        </w:tc>
        <w:tc>
          <w:tcPr>
            <w:tcW w:w="7314" w:type="dxa"/>
            <w:gridSpan w:val="2"/>
            <w:shd w:val="clear" w:color="auto" w:fill="auto"/>
            <w:vAlign w:val="center"/>
          </w:tcPr>
          <w:p w14:paraId="529967E4">
            <w:pPr>
              <w:adjustRightInd w:val="0"/>
              <w:snapToGrid w:val="0"/>
              <w:rPr>
                <w:rFonts w:cs="宋体"/>
                <w:sz w:val="24"/>
                <w:szCs w:val="24"/>
                <w:lang w:val="zh-CN"/>
              </w:rPr>
            </w:pPr>
            <w:r>
              <w:rPr>
                <w:rFonts w:hint="eastAsia" w:cs="宋体"/>
                <w:sz w:val="24"/>
                <w:szCs w:val="24"/>
                <w:lang w:val="zh-CN"/>
              </w:rPr>
              <w:t>投标人根据项目需求提供定期预防性检查方案，其方案内容包括但不限于预防性检查频率、检查内容、发现问题后的解决方案等方面。</w:t>
            </w:r>
          </w:p>
          <w:p w14:paraId="701E8928">
            <w:pPr>
              <w:adjustRightInd w:val="0"/>
              <w:snapToGrid w:val="0"/>
              <w:rPr>
                <w:rFonts w:cs="宋体"/>
                <w:sz w:val="24"/>
                <w:szCs w:val="24"/>
                <w:lang w:val="zh-CN"/>
              </w:rPr>
            </w:pPr>
            <w:r>
              <w:rPr>
                <w:rFonts w:hint="eastAsia" w:cs="宋体"/>
                <w:sz w:val="24"/>
                <w:szCs w:val="24"/>
                <w:lang w:val="zh-CN"/>
              </w:rPr>
              <w:t xml:space="preserve">方案内容无瑕疵：得12分； </w:t>
            </w:r>
          </w:p>
          <w:p w14:paraId="4EDF03DB">
            <w:pPr>
              <w:adjustRightInd w:val="0"/>
              <w:snapToGrid w:val="0"/>
              <w:rPr>
                <w:rFonts w:cs="宋体"/>
                <w:sz w:val="24"/>
                <w:szCs w:val="24"/>
                <w:lang w:val="zh-CN"/>
              </w:rPr>
            </w:pPr>
            <w:r>
              <w:rPr>
                <w:rFonts w:hint="eastAsia" w:cs="宋体"/>
                <w:sz w:val="24"/>
                <w:szCs w:val="24"/>
                <w:lang w:val="zh-CN"/>
              </w:rPr>
              <w:t>方案内容存在1处瑕疵：9分；</w:t>
            </w:r>
          </w:p>
          <w:p w14:paraId="24492148">
            <w:pPr>
              <w:adjustRightInd w:val="0"/>
              <w:snapToGrid w:val="0"/>
              <w:rPr>
                <w:rFonts w:cs="宋体"/>
                <w:sz w:val="24"/>
                <w:szCs w:val="24"/>
                <w:lang w:val="zh-CN"/>
              </w:rPr>
            </w:pPr>
            <w:r>
              <w:rPr>
                <w:rFonts w:hint="eastAsia" w:cs="宋体"/>
                <w:sz w:val="24"/>
                <w:szCs w:val="24"/>
                <w:lang w:val="zh-CN"/>
              </w:rPr>
              <w:t>方案内容存在2处瑕疵：6分；</w:t>
            </w:r>
          </w:p>
          <w:p w14:paraId="21E6CAE0">
            <w:pPr>
              <w:adjustRightInd w:val="0"/>
              <w:snapToGrid w:val="0"/>
              <w:rPr>
                <w:rFonts w:cs="宋体"/>
                <w:sz w:val="24"/>
                <w:szCs w:val="24"/>
                <w:lang w:val="zh-CN"/>
              </w:rPr>
            </w:pPr>
            <w:r>
              <w:rPr>
                <w:rFonts w:hint="eastAsia" w:cs="宋体"/>
                <w:sz w:val="24"/>
                <w:szCs w:val="24"/>
                <w:lang w:val="zh-CN"/>
              </w:rPr>
              <w:t>方案内容存在3处瑕疵：3分；</w:t>
            </w:r>
          </w:p>
          <w:p w14:paraId="7EDAD2F9">
            <w:pPr>
              <w:adjustRightInd w:val="0"/>
              <w:snapToGrid w:val="0"/>
              <w:rPr>
                <w:rFonts w:cs="宋体"/>
                <w:sz w:val="24"/>
                <w:szCs w:val="24"/>
                <w:lang w:val="zh-CN"/>
              </w:rPr>
            </w:pPr>
            <w:r>
              <w:rPr>
                <w:rFonts w:hint="eastAsia" w:cs="宋体"/>
                <w:sz w:val="24"/>
                <w:szCs w:val="24"/>
                <w:lang w:val="zh-CN"/>
              </w:rPr>
              <w:t>未提供方案或不满足招标文件要求或内容存在3处以上瑕疵：0分；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6C4C449">
            <w:pPr>
              <w:widowControl/>
              <w:adjustRightInd w:val="0"/>
              <w:snapToGrid w:val="0"/>
              <w:jc w:val="center"/>
              <w:rPr>
                <w:kern w:val="0"/>
                <w:sz w:val="24"/>
                <w:szCs w:val="24"/>
              </w:rPr>
            </w:pPr>
            <w:r>
              <w:rPr>
                <w:rFonts w:hint="eastAsia"/>
                <w:kern w:val="0"/>
                <w:sz w:val="24"/>
                <w:szCs w:val="24"/>
              </w:rPr>
              <w:t>12</w:t>
            </w:r>
          </w:p>
        </w:tc>
      </w:tr>
      <w:tr w14:paraId="447B6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65C1B34">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0A841E76">
            <w:pPr>
              <w:widowControl/>
              <w:adjustRightInd w:val="0"/>
              <w:snapToGrid w:val="0"/>
              <w:jc w:val="center"/>
              <w:rPr>
                <w:kern w:val="0"/>
                <w:sz w:val="24"/>
                <w:szCs w:val="24"/>
              </w:rPr>
            </w:pPr>
            <w:r>
              <w:rPr>
                <w:rFonts w:hint="eastAsia" w:cs="宋体"/>
                <w:sz w:val="24"/>
                <w:szCs w:val="24"/>
                <w:lang w:val="zh-CN"/>
              </w:rPr>
              <w:t>故障管理处理方案</w:t>
            </w:r>
          </w:p>
        </w:tc>
        <w:tc>
          <w:tcPr>
            <w:tcW w:w="7314" w:type="dxa"/>
            <w:gridSpan w:val="2"/>
            <w:shd w:val="clear" w:color="auto" w:fill="auto"/>
            <w:vAlign w:val="center"/>
          </w:tcPr>
          <w:p w14:paraId="7F186DC0">
            <w:pPr>
              <w:adjustRightInd w:val="0"/>
              <w:snapToGrid w:val="0"/>
              <w:rPr>
                <w:rFonts w:cs="宋体"/>
                <w:sz w:val="24"/>
                <w:szCs w:val="24"/>
                <w:lang w:val="zh-CN"/>
              </w:rPr>
            </w:pPr>
            <w:r>
              <w:rPr>
                <w:rFonts w:hint="eastAsia" w:cs="宋体"/>
                <w:sz w:val="24"/>
                <w:szCs w:val="24"/>
                <w:lang w:val="zh-CN"/>
              </w:rPr>
              <w:t>投标人根据项目需求提供故障管理处理方案，其方案内容包括但不限于响应时间、故障处理方案、防止再发方案等方面。</w:t>
            </w:r>
          </w:p>
          <w:p w14:paraId="268B9BAB">
            <w:pPr>
              <w:adjustRightInd w:val="0"/>
              <w:snapToGrid w:val="0"/>
              <w:rPr>
                <w:rFonts w:cs="宋体"/>
                <w:sz w:val="24"/>
                <w:szCs w:val="24"/>
                <w:lang w:val="zh-CN"/>
              </w:rPr>
            </w:pPr>
            <w:r>
              <w:rPr>
                <w:rFonts w:hint="eastAsia" w:cs="宋体"/>
                <w:sz w:val="24"/>
                <w:szCs w:val="24"/>
                <w:lang w:val="zh-CN"/>
              </w:rPr>
              <w:t xml:space="preserve">方案内容无瑕疵：得9分； </w:t>
            </w:r>
          </w:p>
          <w:p w14:paraId="28E73B08">
            <w:pPr>
              <w:adjustRightInd w:val="0"/>
              <w:snapToGrid w:val="0"/>
              <w:rPr>
                <w:rFonts w:cs="宋体"/>
                <w:sz w:val="24"/>
                <w:szCs w:val="24"/>
                <w:lang w:val="zh-CN"/>
              </w:rPr>
            </w:pPr>
            <w:r>
              <w:rPr>
                <w:rFonts w:hint="eastAsia" w:cs="宋体"/>
                <w:sz w:val="24"/>
                <w:szCs w:val="24"/>
                <w:lang w:val="zh-CN"/>
              </w:rPr>
              <w:t>方案内容存在1处瑕疵：6分；</w:t>
            </w:r>
          </w:p>
          <w:p w14:paraId="6A41D9D8">
            <w:pPr>
              <w:adjustRightInd w:val="0"/>
              <w:snapToGrid w:val="0"/>
              <w:rPr>
                <w:rFonts w:cs="宋体"/>
                <w:sz w:val="24"/>
                <w:szCs w:val="24"/>
                <w:lang w:val="zh-CN"/>
              </w:rPr>
            </w:pPr>
            <w:r>
              <w:rPr>
                <w:rFonts w:hint="eastAsia" w:cs="宋体"/>
                <w:sz w:val="24"/>
                <w:szCs w:val="24"/>
                <w:lang w:val="zh-CN"/>
              </w:rPr>
              <w:t>方案内容存在2处瑕疵：3分；</w:t>
            </w:r>
          </w:p>
          <w:p w14:paraId="42C0C3F0">
            <w:pPr>
              <w:adjustRightInd w:val="0"/>
              <w:snapToGrid w:val="0"/>
              <w:rPr>
                <w:rFonts w:cs="宋体"/>
                <w:sz w:val="24"/>
                <w:szCs w:val="24"/>
                <w:lang w:val="zh-CN"/>
              </w:rPr>
            </w:pPr>
            <w:r>
              <w:rPr>
                <w:rFonts w:hint="eastAsia" w:cs="宋体"/>
                <w:sz w:val="24"/>
                <w:szCs w:val="24"/>
                <w:lang w:val="zh-CN"/>
              </w:rPr>
              <w:t>未提供方案或不满足招标文件要求或内容存在3处及以上瑕疵：0分；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2BD9F16">
            <w:pPr>
              <w:widowControl/>
              <w:adjustRightInd w:val="0"/>
              <w:snapToGrid w:val="0"/>
              <w:jc w:val="center"/>
              <w:rPr>
                <w:kern w:val="0"/>
                <w:sz w:val="24"/>
                <w:szCs w:val="24"/>
              </w:rPr>
            </w:pPr>
            <w:r>
              <w:rPr>
                <w:rFonts w:hint="eastAsia"/>
                <w:kern w:val="0"/>
                <w:sz w:val="24"/>
                <w:szCs w:val="24"/>
              </w:rPr>
              <w:t>9</w:t>
            </w:r>
          </w:p>
        </w:tc>
      </w:tr>
      <w:tr w14:paraId="5145A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66BD3200">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69BDB27E">
            <w:pPr>
              <w:widowControl/>
              <w:adjustRightInd w:val="0"/>
              <w:snapToGrid w:val="0"/>
              <w:jc w:val="center"/>
              <w:rPr>
                <w:kern w:val="0"/>
                <w:sz w:val="24"/>
                <w:szCs w:val="24"/>
              </w:rPr>
            </w:pPr>
            <w:r>
              <w:rPr>
                <w:rFonts w:hint="eastAsia" w:cs="宋体"/>
                <w:sz w:val="24"/>
                <w:szCs w:val="24"/>
                <w:lang w:val="zh-CN"/>
              </w:rPr>
              <w:t>突发事件管理方案</w:t>
            </w:r>
          </w:p>
        </w:tc>
        <w:tc>
          <w:tcPr>
            <w:tcW w:w="7314" w:type="dxa"/>
            <w:gridSpan w:val="2"/>
            <w:shd w:val="clear" w:color="auto" w:fill="auto"/>
            <w:vAlign w:val="center"/>
          </w:tcPr>
          <w:p w14:paraId="4F842D12">
            <w:pPr>
              <w:adjustRightInd w:val="0"/>
              <w:snapToGrid w:val="0"/>
              <w:rPr>
                <w:rFonts w:cs="宋体"/>
                <w:sz w:val="24"/>
                <w:szCs w:val="24"/>
                <w:lang w:val="zh-CN"/>
              </w:rPr>
            </w:pPr>
            <w:r>
              <w:rPr>
                <w:rFonts w:hint="eastAsia" w:cs="宋体"/>
                <w:sz w:val="24"/>
                <w:szCs w:val="24"/>
                <w:lang w:val="zh-CN"/>
              </w:rPr>
              <w:t>结合本项目内容，提供详细完整的突发事件管理方案。方案内容应包括但不限于针对恶意攻击、访问量激增等处理方案等方面。</w:t>
            </w:r>
          </w:p>
          <w:p w14:paraId="6D36C1E7">
            <w:pPr>
              <w:adjustRightInd w:val="0"/>
              <w:snapToGrid w:val="0"/>
              <w:rPr>
                <w:rFonts w:cs="宋体"/>
                <w:sz w:val="24"/>
                <w:szCs w:val="24"/>
                <w:lang w:val="zh-CN"/>
              </w:rPr>
            </w:pPr>
            <w:r>
              <w:rPr>
                <w:rFonts w:hint="eastAsia" w:cs="宋体"/>
                <w:sz w:val="24"/>
                <w:szCs w:val="24"/>
                <w:lang w:val="zh-CN"/>
              </w:rPr>
              <w:t xml:space="preserve">方案内容无瑕疵：得9分； </w:t>
            </w:r>
          </w:p>
          <w:p w14:paraId="12A3E879">
            <w:pPr>
              <w:adjustRightInd w:val="0"/>
              <w:snapToGrid w:val="0"/>
              <w:rPr>
                <w:rFonts w:cs="宋体"/>
                <w:sz w:val="24"/>
                <w:szCs w:val="24"/>
                <w:lang w:val="zh-CN"/>
              </w:rPr>
            </w:pPr>
            <w:r>
              <w:rPr>
                <w:rFonts w:hint="eastAsia" w:cs="宋体"/>
                <w:sz w:val="24"/>
                <w:szCs w:val="24"/>
                <w:lang w:val="zh-CN"/>
              </w:rPr>
              <w:t>方案内容存在1处瑕疵：6分；</w:t>
            </w:r>
          </w:p>
          <w:p w14:paraId="2841847C">
            <w:pPr>
              <w:adjustRightInd w:val="0"/>
              <w:snapToGrid w:val="0"/>
              <w:rPr>
                <w:rFonts w:cs="宋体"/>
                <w:sz w:val="24"/>
                <w:szCs w:val="24"/>
                <w:lang w:val="zh-CN"/>
              </w:rPr>
            </w:pPr>
            <w:r>
              <w:rPr>
                <w:rFonts w:hint="eastAsia" w:cs="宋体"/>
                <w:sz w:val="24"/>
                <w:szCs w:val="24"/>
                <w:lang w:val="zh-CN"/>
              </w:rPr>
              <w:t>方案内容存在2处瑕疵：3分；</w:t>
            </w:r>
          </w:p>
          <w:p w14:paraId="1BE9218E">
            <w:pPr>
              <w:adjustRightInd w:val="0"/>
              <w:snapToGrid w:val="0"/>
              <w:rPr>
                <w:sz w:val="24"/>
              </w:rPr>
            </w:pPr>
            <w:r>
              <w:rPr>
                <w:rFonts w:hint="eastAsia" w:cs="宋体"/>
                <w:sz w:val="24"/>
                <w:szCs w:val="24"/>
                <w:lang w:val="zh-CN"/>
              </w:rPr>
              <w:t>未提供方案或不满足招标文件要求或内容存在3处及以上瑕疵：0分；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4DF3A5E">
            <w:pPr>
              <w:widowControl/>
              <w:adjustRightInd w:val="0"/>
              <w:snapToGrid w:val="0"/>
              <w:jc w:val="center"/>
              <w:rPr>
                <w:kern w:val="0"/>
                <w:sz w:val="24"/>
                <w:szCs w:val="24"/>
              </w:rPr>
            </w:pPr>
            <w:r>
              <w:rPr>
                <w:rFonts w:hint="eastAsia"/>
                <w:kern w:val="0"/>
                <w:sz w:val="24"/>
                <w:szCs w:val="24"/>
              </w:rPr>
              <w:t>9</w:t>
            </w:r>
          </w:p>
        </w:tc>
      </w:tr>
      <w:tr w14:paraId="0B4FC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091F788A">
            <w:pPr>
              <w:widowControl/>
              <w:adjustRightInd w:val="0"/>
              <w:snapToGrid w:val="0"/>
              <w:jc w:val="center"/>
              <w:rPr>
                <w:sz w:val="24"/>
              </w:rPr>
            </w:pPr>
            <w:r>
              <w:rPr>
                <w:sz w:val="24"/>
              </w:rPr>
              <w:t>合计</w:t>
            </w:r>
          </w:p>
        </w:tc>
        <w:tc>
          <w:tcPr>
            <w:tcW w:w="1140" w:type="dxa"/>
            <w:shd w:val="clear" w:color="auto" w:fill="auto"/>
            <w:vAlign w:val="center"/>
          </w:tcPr>
          <w:p w14:paraId="44C388EC">
            <w:pPr>
              <w:widowControl/>
              <w:adjustRightInd w:val="0"/>
              <w:snapToGrid w:val="0"/>
              <w:jc w:val="center"/>
              <w:rPr>
                <w:kern w:val="0"/>
                <w:sz w:val="24"/>
                <w:szCs w:val="24"/>
              </w:rPr>
            </w:pPr>
            <w:r>
              <w:rPr>
                <w:kern w:val="0"/>
                <w:sz w:val="24"/>
                <w:szCs w:val="24"/>
              </w:rPr>
              <w:t>100</w:t>
            </w:r>
          </w:p>
        </w:tc>
      </w:tr>
    </w:tbl>
    <w:p w14:paraId="16E1B068">
      <w:pPr>
        <w:spacing w:line="360" w:lineRule="auto"/>
        <w:ind w:firstLine="480" w:firstLineChars="200"/>
        <w:outlineLvl w:val="0"/>
        <w:rPr>
          <w:sz w:val="24"/>
        </w:rPr>
      </w:pPr>
      <w:r>
        <w:rPr>
          <w:sz w:val="24"/>
        </w:rPr>
        <w:t>四、投标文件内容要求</w:t>
      </w:r>
    </w:p>
    <w:p w14:paraId="466AD2E2">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54B75ABA">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p>
    <w:p w14:paraId="15B3DE44">
      <w:pPr>
        <w:spacing w:line="360" w:lineRule="auto"/>
        <w:ind w:firstLine="480" w:firstLineChars="200"/>
        <w:outlineLvl w:val="0"/>
        <w:rPr>
          <w:sz w:val="24"/>
        </w:rPr>
      </w:pPr>
    </w:p>
    <w:p w14:paraId="6600B7F2">
      <w:pPr>
        <w:spacing w:line="360" w:lineRule="auto"/>
        <w:ind w:firstLine="480" w:firstLineChars="200"/>
        <w:outlineLvl w:val="0"/>
        <w:rPr>
          <w:sz w:val="24"/>
        </w:rPr>
      </w:pPr>
    </w:p>
    <w:p w14:paraId="2DB2FF5A">
      <w:pPr>
        <w:spacing w:line="360" w:lineRule="auto"/>
        <w:jc w:val="center"/>
        <w:rPr>
          <w:b/>
          <w:sz w:val="24"/>
        </w:rPr>
      </w:pPr>
      <w:r>
        <w:rPr>
          <w:sz w:val="24"/>
          <w:u w:val="single"/>
        </w:rPr>
        <w:br w:type="page"/>
      </w:r>
      <w:r>
        <w:rPr>
          <w:b/>
          <w:sz w:val="24"/>
        </w:rPr>
        <w:t>项目需求书</w:t>
      </w:r>
    </w:p>
    <w:p w14:paraId="5B0C2895">
      <w:pPr>
        <w:spacing w:line="360" w:lineRule="auto"/>
        <w:ind w:firstLine="480" w:firstLineChars="200"/>
        <w:outlineLvl w:val="0"/>
        <w:rPr>
          <w:sz w:val="24"/>
        </w:rPr>
      </w:pPr>
      <w:r>
        <w:rPr>
          <w:rFonts w:hint="eastAsia"/>
          <w:sz w:val="24"/>
        </w:rPr>
        <w:t>一、项目背景</w:t>
      </w:r>
    </w:p>
    <w:p w14:paraId="436E9166">
      <w:pPr>
        <w:spacing w:line="360" w:lineRule="auto"/>
        <w:ind w:firstLine="480" w:firstLineChars="200"/>
        <w:outlineLvl w:val="0"/>
        <w:rPr>
          <w:sz w:val="24"/>
        </w:rPr>
      </w:pPr>
      <w:r>
        <w:rPr>
          <w:rFonts w:hint="eastAsia"/>
          <w:sz w:val="24"/>
        </w:rPr>
        <w:t>服务范围：天津市城市综合管理服务平台从管理区域上覆盖全市16个区县590平方公里，大沽南路、宾水西道等565条主干道路,五大道历史风貌区、滨江道和平路商业街等30个重点地区巡查；区级巡查员983人，重点负责1600余条次支道路、1200余个社区里巷巡查。从管理内容上参照《中华人民共和国国家标准（GB/T 30428.2-2013）•数字化城市管理信息系统•第2部分：管理部件和事件》并依据《天津市数字化城市管理指挥手册》划分责任网格150个，涉及城市管理问题11大类，205小类，年累计案卷数量达到百万级。</w:t>
      </w:r>
    </w:p>
    <w:p w14:paraId="3AA08E3D">
      <w:pPr>
        <w:spacing w:line="360" w:lineRule="auto"/>
        <w:ind w:firstLine="480" w:firstLineChars="200"/>
        <w:outlineLvl w:val="0"/>
        <w:rPr>
          <w:sz w:val="24"/>
        </w:rPr>
      </w:pPr>
      <w:r>
        <w:rPr>
          <w:rFonts w:hint="eastAsia"/>
          <w:sz w:val="24"/>
        </w:rPr>
        <w:t>本项目用于采购“天津市城市综合管理服务平台（一期）运维项目（2025年度）”所需运维服务。</w:t>
      </w:r>
    </w:p>
    <w:p w14:paraId="6CF1A664">
      <w:pPr>
        <w:spacing w:line="360" w:lineRule="auto"/>
        <w:ind w:firstLine="480" w:firstLineChars="200"/>
        <w:outlineLvl w:val="0"/>
        <w:rPr>
          <w:sz w:val="24"/>
        </w:rPr>
      </w:pPr>
      <w:r>
        <w:rPr>
          <w:rFonts w:hint="eastAsia"/>
          <w:sz w:val="24"/>
        </w:rPr>
        <w:t>本项目属于软件和信息技术服务业</w:t>
      </w:r>
    </w:p>
    <w:p w14:paraId="4F854631">
      <w:pPr>
        <w:spacing w:line="360" w:lineRule="auto"/>
        <w:ind w:firstLine="480" w:firstLineChars="200"/>
        <w:outlineLvl w:val="0"/>
        <w:rPr>
          <w:sz w:val="24"/>
        </w:rPr>
      </w:pPr>
      <w:r>
        <w:rPr>
          <w:sz w:val="24"/>
        </w:rPr>
        <w:t>二、技术需求</w:t>
      </w:r>
    </w:p>
    <w:p w14:paraId="1E083910">
      <w:pPr>
        <w:pStyle w:val="20"/>
        <w:shd w:val="clear" w:color="auto" w:fill="FFFFFF"/>
        <w:spacing w:before="0" w:beforeAutospacing="0" w:after="0" w:afterAutospacing="0" w:line="360" w:lineRule="auto"/>
        <w:ind w:firstLine="480" w:firstLineChars="200"/>
        <w:rPr>
          <w:rFonts w:ascii="Times New Roman" w:hAnsi="Times New Roman" w:cs="Times New Roman"/>
        </w:rPr>
      </w:pPr>
      <w:r>
        <w:rPr>
          <w:rFonts w:hint="eastAsia" w:ascii="Times New Roman" w:hAnsi="Times New Roman" w:cs="Times New Roman"/>
        </w:rPr>
        <w:t>（一）运维软件介绍</w:t>
      </w:r>
    </w:p>
    <w:p w14:paraId="67473DC4">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软件名称：天津市城市综合管理服务平台（一期）</w:t>
      </w:r>
    </w:p>
    <w:p w14:paraId="7BE26D79">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主要功能：天津市城市综合管理服务平台于2021年建设，平台基于天津市政务云（华为云）及政务外网运行，共建设9大系统、33个子系统，共涉及城市管理问题11大类，，205小类，年累计案卷数量达到百万级，为天津市城市管理工作长效化、精细化、智能化管理提供保障。</w:t>
      </w:r>
    </w:p>
    <w:p w14:paraId="446A73AC">
      <w:pPr>
        <w:spacing w:line="360" w:lineRule="auto"/>
        <w:ind w:firstLine="480" w:firstLineChars="200"/>
        <w:rPr>
          <w:sz w:val="24"/>
        </w:rPr>
      </w:pPr>
      <w:r>
        <w:rPr>
          <w:sz w:val="24"/>
        </w:rPr>
        <w:t>（二）运维人员要求</w:t>
      </w:r>
    </w:p>
    <w:tbl>
      <w:tblPr>
        <w:tblStyle w:val="23"/>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5"/>
        <w:gridCol w:w="1039"/>
        <w:gridCol w:w="625"/>
        <w:gridCol w:w="2462"/>
        <w:gridCol w:w="2537"/>
        <w:gridCol w:w="1238"/>
      </w:tblGrid>
      <w:tr w14:paraId="40492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6" w:type="pct"/>
            <w:vAlign w:val="center"/>
          </w:tcPr>
          <w:p w14:paraId="2904F1F9">
            <w:pPr>
              <w:adjustRightInd w:val="0"/>
              <w:snapToGrid w:val="0"/>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609" w:type="pct"/>
            <w:vAlign w:val="center"/>
          </w:tcPr>
          <w:p w14:paraId="6682768E">
            <w:pPr>
              <w:adjustRightInd w:val="0"/>
              <w:snapToGrid w:val="0"/>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岗位名称</w:t>
            </w:r>
          </w:p>
        </w:tc>
        <w:tc>
          <w:tcPr>
            <w:tcW w:w="366" w:type="pct"/>
            <w:vAlign w:val="center"/>
          </w:tcPr>
          <w:p w14:paraId="652C14AF">
            <w:pPr>
              <w:adjustRightInd w:val="0"/>
              <w:snapToGrid w:val="0"/>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人数</w:t>
            </w:r>
          </w:p>
        </w:tc>
        <w:tc>
          <w:tcPr>
            <w:tcW w:w="1443" w:type="pct"/>
            <w:vAlign w:val="center"/>
          </w:tcPr>
          <w:p w14:paraId="53815BB2">
            <w:pPr>
              <w:adjustRightInd w:val="0"/>
              <w:snapToGrid w:val="0"/>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要求</w:t>
            </w:r>
          </w:p>
        </w:tc>
        <w:tc>
          <w:tcPr>
            <w:tcW w:w="1487" w:type="pct"/>
            <w:vAlign w:val="center"/>
          </w:tcPr>
          <w:p w14:paraId="754CCCC2">
            <w:pPr>
              <w:adjustRightInd w:val="0"/>
              <w:snapToGrid w:val="0"/>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工作职责</w:t>
            </w:r>
          </w:p>
        </w:tc>
        <w:tc>
          <w:tcPr>
            <w:tcW w:w="726" w:type="pct"/>
          </w:tcPr>
          <w:p w14:paraId="73C887F1">
            <w:pPr>
              <w:adjustRightInd w:val="0"/>
              <w:snapToGrid w:val="0"/>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是否驻场服务</w:t>
            </w:r>
          </w:p>
        </w:tc>
      </w:tr>
      <w:tr w14:paraId="4EBD7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6" w:type="pct"/>
            <w:vAlign w:val="center"/>
          </w:tcPr>
          <w:p w14:paraId="39330B62">
            <w:pPr>
              <w:adjustRightInd w:val="0"/>
              <w:snapToGrid w:val="0"/>
              <w:jc w:val="center"/>
              <w:rPr>
                <w:rFonts w:asciiTheme="minorEastAsia" w:hAnsiTheme="minorEastAsia" w:eastAsiaTheme="minorEastAsia" w:cstheme="minorEastAsia"/>
                <w:sz w:val="24"/>
                <w:szCs w:val="24"/>
              </w:rPr>
            </w:pPr>
            <w:r>
              <w:rPr>
                <w:rFonts w:asciiTheme="minorEastAsia" w:hAnsiTheme="minorEastAsia" w:eastAsiaTheme="minorEastAsia" w:cstheme="minorEastAsia"/>
                <w:sz w:val="24"/>
                <w:szCs w:val="24"/>
              </w:rPr>
              <w:t>1</w:t>
            </w:r>
          </w:p>
        </w:tc>
        <w:tc>
          <w:tcPr>
            <w:tcW w:w="609" w:type="pct"/>
            <w:vAlign w:val="center"/>
          </w:tcPr>
          <w:p w14:paraId="5B3BFBC4">
            <w:pPr>
              <w:adjustRightInd w:val="0"/>
              <w:snapToGrid w:val="0"/>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运维人员</w:t>
            </w:r>
          </w:p>
        </w:tc>
        <w:tc>
          <w:tcPr>
            <w:tcW w:w="366" w:type="pct"/>
            <w:vAlign w:val="center"/>
          </w:tcPr>
          <w:p w14:paraId="6615782A">
            <w:pPr>
              <w:adjustRightInd w:val="0"/>
              <w:snapToGrid w:val="0"/>
              <w:jc w:val="center"/>
              <w:rPr>
                <w:rFonts w:asciiTheme="minorEastAsia" w:hAnsiTheme="minorEastAsia" w:eastAsiaTheme="minorEastAsia" w:cstheme="minorEastAsia"/>
                <w:sz w:val="24"/>
                <w:szCs w:val="24"/>
              </w:rPr>
            </w:pPr>
            <w:r>
              <w:rPr>
                <w:rFonts w:asciiTheme="minorEastAsia" w:hAnsiTheme="minorEastAsia" w:eastAsiaTheme="minorEastAsia" w:cstheme="minorEastAsia"/>
                <w:sz w:val="24"/>
                <w:szCs w:val="24"/>
              </w:rPr>
              <w:t>1</w:t>
            </w:r>
          </w:p>
        </w:tc>
        <w:tc>
          <w:tcPr>
            <w:tcW w:w="1443" w:type="pct"/>
            <w:vAlign w:val="center"/>
          </w:tcPr>
          <w:p w14:paraId="6F6677A6">
            <w:pPr>
              <w:adjustRightInd w:val="0"/>
              <w:snapToGrid w:val="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投入人员应为投标单位正式员工，提供开标前半年内任意</w:t>
            </w:r>
            <w:r>
              <w:rPr>
                <w:rFonts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t>个月的由投标单位为上述人员缴纳社会保险证明扫描件，具备1年以上的工作经验。</w:t>
            </w:r>
          </w:p>
        </w:tc>
        <w:tc>
          <w:tcPr>
            <w:tcW w:w="1487" w:type="pct"/>
            <w:vAlign w:val="center"/>
          </w:tcPr>
          <w:p w14:paraId="413A1011">
            <w:pPr>
              <w:adjustRightInd w:val="0"/>
              <w:snapToGrid w:val="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负责系统运行维护工作</w:t>
            </w:r>
            <w:r>
              <w:rPr>
                <w:rFonts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rPr>
              <w:t>提供技术保障及支撑</w:t>
            </w:r>
          </w:p>
        </w:tc>
        <w:tc>
          <w:tcPr>
            <w:tcW w:w="726" w:type="pct"/>
            <w:vAlign w:val="center"/>
          </w:tcPr>
          <w:p w14:paraId="54372B79">
            <w:pPr>
              <w:adjustRightInd w:val="0"/>
              <w:snapToGrid w:val="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工作时间驻场（</w:t>
            </w:r>
            <w:r>
              <w:rPr>
                <w:rFonts w:asciiTheme="minorEastAsia" w:hAnsiTheme="minorEastAsia" w:eastAsiaTheme="minorEastAsia" w:cstheme="minorEastAsia"/>
                <w:sz w:val="24"/>
                <w:szCs w:val="24"/>
              </w:rPr>
              <w:t>5</w:t>
            </w:r>
            <w:r>
              <w:rPr>
                <w:rFonts w:hint="eastAsia" w:asciiTheme="minorEastAsia" w:hAnsiTheme="minorEastAsia" w:eastAsiaTheme="minorEastAsia" w:cstheme="minorEastAsia"/>
                <w:sz w:val="24"/>
                <w:szCs w:val="24"/>
              </w:rPr>
              <w:t>×</w:t>
            </w:r>
            <w:r>
              <w:rPr>
                <w:rFonts w:asciiTheme="minorEastAsia" w:hAnsiTheme="minorEastAsia" w:eastAsiaTheme="minorEastAsia" w:cstheme="minorEastAsia"/>
                <w:sz w:val="24"/>
                <w:szCs w:val="24"/>
              </w:rPr>
              <w:t>8</w:t>
            </w:r>
            <w:r>
              <w:rPr>
                <w:rFonts w:hint="eastAsia" w:asciiTheme="minorEastAsia" w:hAnsiTheme="minorEastAsia" w:eastAsiaTheme="minorEastAsia" w:cstheme="minorEastAsia"/>
                <w:sz w:val="24"/>
                <w:szCs w:val="24"/>
              </w:rPr>
              <w:t>）</w:t>
            </w:r>
          </w:p>
          <w:p w14:paraId="6D6E16A9">
            <w:pPr>
              <w:adjustRightInd w:val="0"/>
              <w:snapToGrid w:val="0"/>
              <w:jc w:val="left"/>
              <w:rPr>
                <w:rFonts w:asciiTheme="minorEastAsia" w:hAnsiTheme="minorEastAsia" w:eastAsiaTheme="minorEastAsia" w:cstheme="minorEastAsia"/>
                <w:sz w:val="24"/>
                <w:szCs w:val="24"/>
              </w:rPr>
            </w:pPr>
          </w:p>
        </w:tc>
      </w:tr>
    </w:tbl>
    <w:p w14:paraId="22C5AEC9">
      <w:pPr>
        <w:spacing w:line="360" w:lineRule="auto"/>
        <w:ind w:firstLine="480" w:firstLineChars="200"/>
        <w:rPr>
          <w:sz w:val="24"/>
        </w:rPr>
      </w:pPr>
      <w:r>
        <w:rPr>
          <w:rFonts w:hint="eastAsia"/>
          <w:sz w:val="24"/>
        </w:rPr>
        <w:t>（三）运维服务要求</w:t>
      </w:r>
    </w:p>
    <w:p w14:paraId="09DC3C3C">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运维内容主要针对平台建设成果从应用系统维护、数据接口维护、信息资源维护、数据库维护、中间件维护、系统功能调整、安全服务及保障等方面开展维护工作。</w:t>
      </w:r>
    </w:p>
    <w:p w14:paraId="1B24005C">
      <w:pPr>
        <w:pStyle w:val="20"/>
        <w:shd w:val="clear" w:color="auto" w:fill="FFFFFF"/>
        <w:spacing w:before="0" w:beforeAutospacing="0" w:after="0" w:afterAutospacing="0" w:line="360" w:lineRule="auto"/>
        <w:ind w:firstLine="640" w:firstLineChars="200"/>
        <w:rPr>
          <w:rFonts w:ascii="Times New Roman" w:hAnsi="Times New Roman" w:eastAsiaTheme="minorEastAsia" w:cstheme="minorEastAsia"/>
        </w:rPr>
      </w:pPr>
      <w:r>
        <w:rPr>
          <w:rFonts w:ascii="Times New Roman" w:hAnsi="Times New Roman"/>
          <w:sz w:val="32"/>
          <w:szCs w:val="32"/>
        </w:rPr>
        <w:fldChar w:fldCharType="begin"/>
      </w:r>
      <w:r>
        <w:rPr>
          <w:rFonts w:ascii="Times New Roman" w:hAnsi="Times New Roman"/>
          <w:sz w:val="32"/>
          <w:szCs w:val="32"/>
        </w:rPr>
        <w:instrText xml:space="preserve"> </w:instrText>
      </w:r>
      <w:r>
        <w:rPr>
          <w:rFonts w:hint="eastAsia" w:ascii="Times New Roman" w:hAnsi="Times New Roman"/>
          <w:sz w:val="32"/>
          <w:szCs w:val="32"/>
        </w:rPr>
        <w:instrText xml:space="preserve">= 1 \* GB3</w:instrText>
      </w:r>
      <w:r>
        <w:rPr>
          <w:rFonts w:ascii="Times New Roman" w:hAnsi="Times New Roman"/>
          <w:sz w:val="32"/>
          <w:szCs w:val="32"/>
        </w:rPr>
        <w:instrText xml:space="preserve"> </w:instrText>
      </w:r>
      <w:r>
        <w:rPr>
          <w:rFonts w:ascii="Times New Roman" w:hAnsi="Times New Roman"/>
          <w:sz w:val="32"/>
          <w:szCs w:val="32"/>
        </w:rPr>
        <w:fldChar w:fldCharType="separate"/>
      </w:r>
      <w:r>
        <w:rPr>
          <w:rFonts w:hint="eastAsia" w:ascii="Times New Roman" w:hAnsi="Times New Roman"/>
          <w:sz w:val="32"/>
          <w:szCs w:val="32"/>
        </w:rPr>
        <w:t>①</w:t>
      </w:r>
      <w:r>
        <w:rPr>
          <w:rFonts w:ascii="Times New Roman" w:hAnsi="Times New Roman"/>
          <w:sz w:val="32"/>
          <w:szCs w:val="32"/>
        </w:rPr>
        <w:fldChar w:fldCharType="end"/>
      </w:r>
      <w:r>
        <w:rPr>
          <w:rFonts w:hint="eastAsia" w:ascii="Times New Roman" w:hAnsi="Times New Roman" w:eastAsiaTheme="minorEastAsia" w:cstheme="minorEastAsia"/>
        </w:rPr>
        <w:t>应用系统维护</w:t>
      </w:r>
    </w:p>
    <w:p w14:paraId="0DCED226">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天津市城市综合管理服务平台应用系统维护主要涉及指挥协调系统、行业应用系统、公众服务系统、监督检查系统、全行业综合评价系统、数据汇聚系统、数据交换系统、应用维护系统、城市管理综合展示系统等9大系统维护。</w:t>
      </w:r>
    </w:p>
    <w:p w14:paraId="2ADDE627">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应用系统运维工作主要是保障现有系统稳定运行，定期对系统进行状态监测、测试及BUG修复，并按实际需求提供源码级系统优化服务。</w:t>
      </w:r>
    </w:p>
    <w:p w14:paraId="66277346">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bookmarkStart w:id="6" w:name="_Toc182422470"/>
      <w:r>
        <w:rPr>
          <w:rFonts w:hint="eastAsia" w:ascii="Times New Roman" w:hAnsi="Times New Roman" w:eastAsiaTheme="minorEastAsia" w:cstheme="minorEastAsia"/>
        </w:rPr>
        <w:t>1.系统定期测试及BUG修复</w:t>
      </w:r>
      <w:bookmarkEnd w:id="6"/>
    </w:p>
    <w:tbl>
      <w:tblPr>
        <w:tblStyle w:val="22"/>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3"/>
        <w:gridCol w:w="2663"/>
        <w:gridCol w:w="4941"/>
      </w:tblGrid>
      <w:tr w14:paraId="50C9C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430" w:type="pct"/>
            <w:shd w:val="clear" w:color="auto" w:fill="auto"/>
            <w:vAlign w:val="center"/>
          </w:tcPr>
          <w:p w14:paraId="71492AB3">
            <w:pPr>
              <w:pStyle w:val="20"/>
              <w:shd w:val="clear" w:color="auto" w:fill="FFFFFF"/>
              <w:ind w:firstLine="482"/>
              <w:jc w:val="center"/>
              <w:rPr>
                <w:rFonts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617" w:type="pct"/>
            <w:shd w:val="clear" w:color="auto" w:fill="auto"/>
            <w:vAlign w:val="center"/>
          </w:tcPr>
          <w:p w14:paraId="4F30226F">
            <w:pPr>
              <w:pStyle w:val="20"/>
              <w:shd w:val="clear" w:color="auto" w:fill="FFFFFF"/>
              <w:ind w:firstLine="482"/>
              <w:jc w:val="center"/>
              <w:rPr>
                <w:rFonts w:asciiTheme="minorEastAsia" w:hAnsiTheme="minorEastAsia" w:eastAsiaTheme="minorEastAsia" w:cstheme="minorEastAsia"/>
                <w:b/>
                <w:bCs/>
              </w:rPr>
            </w:pPr>
            <w:r>
              <w:rPr>
                <w:rFonts w:hint="eastAsia" w:asciiTheme="minorEastAsia" w:hAnsiTheme="minorEastAsia" w:eastAsiaTheme="minorEastAsia" w:cstheme="minorEastAsia"/>
                <w:b/>
                <w:bCs/>
              </w:rPr>
              <w:t>系统名称</w:t>
            </w:r>
          </w:p>
        </w:tc>
        <w:tc>
          <w:tcPr>
            <w:tcW w:w="2952" w:type="pct"/>
            <w:shd w:val="clear" w:color="auto" w:fill="auto"/>
            <w:vAlign w:val="center"/>
          </w:tcPr>
          <w:p w14:paraId="759D1C65">
            <w:pPr>
              <w:pStyle w:val="20"/>
              <w:shd w:val="clear" w:color="auto" w:fill="FFFFFF"/>
              <w:ind w:firstLine="482"/>
              <w:jc w:val="center"/>
              <w:rPr>
                <w:rFonts w:asciiTheme="minorEastAsia" w:hAnsiTheme="minorEastAsia" w:eastAsiaTheme="minorEastAsia" w:cstheme="minorEastAsia"/>
                <w:b/>
                <w:bCs/>
              </w:rPr>
            </w:pPr>
            <w:r>
              <w:rPr>
                <w:rFonts w:hint="eastAsia" w:asciiTheme="minorEastAsia" w:hAnsiTheme="minorEastAsia" w:eastAsiaTheme="minorEastAsia" w:cstheme="minorEastAsia"/>
                <w:b/>
                <w:bCs/>
              </w:rPr>
              <w:t>子系统名称</w:t>
            </w:r>
          </w:p>
        </w:tc>
      </w:tr>
      <w:tr w14:paraId="43A6D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restart"/>
            <w:shd w:val="clear" w:color="auto" w:fill="auto"/>
            <w:vAlign w:val="center"/>
          </w:tcPr>
          <w:p w14:paraId="211C4552">
            <w:pPr>
              <w:pStyle w:val="20"/>
              <w:shd w:val="clear" w:color="auto" w:fill="FFFFFF"/>
              <w:rPr>
                <w:rFonts w:asciiTheme="minorEastAsia" w:hAnsiTheme="minorEastAsia" w:eastAsiaTheme="minorEastAsia" w:cstheme="minorEastAsia"/>
              </w:rPr>
            </w:pPr>
            <w:r>
              <w:rPr>
                <w:rFonts w:asciiTheme="minorEastAsia" w:hAnsiTheme="minorEastAsia" w:eastAsiaTheme="minorEastAsia" w:cstheme="minorEastAsia"/>
              </w:rPr>
              <w:t>1</w:t>
            </w:r>
          </w:p>
        </w:tc>
        <w:tc>
          <w:tcPr>
            <w:tcW w:w="1617" w:type="pct"/>
            <w:vMerge w:val="restart"/>
            <w:shd w:val="clear" w:color="auto" w:fill="auto"/>
            <w:vAlign w:val="center"/>
          </w:tcPr>
          <w:p w14:paraId="38B138DA">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指挥协调系统</w:t>
            </w:r>
          </w:p>
        </w:tc>
        <w:tc>
          <w:tcPr>
            <w:tcW w:w="2952" w:type="pct"/>
            <w:shd w:val="clear" w:color="auto" w:fill="auto"/>
            <w:vAlign w:val="center"/>
          </w:tcPr>
          <w:p w14:paraId="7F0ED08D">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无线数据采集子系统维护及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4D90F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40E27604">
            <w:pPr>
              <w:pStyle w:val="20"/>
              <w:shd w:val="clear" w:color="auto" w:fill="FFFFFF"/>
              <w:rPr>
                <w:rFonts w:asciiTheme="minorEastAsia" w:hAnsiTheme="minorEastAsia" w:eastAsiaTheme="minorEastAsia" w:cstheme="minorEastAsia"/>
              </w:rPr>
            </w:pPr>
          </w:p>
        </w:tc>
        <w:tc>
          <w:tcPr>
            <w:tcW w:w="1617" w:type="pct"/>
            <w:vMerge w:val="continue"/>
            <w:vAlign w:val="center"/>
          </w:tcPr>
          <w:p w14:paraId="255F29E3">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2B77E415">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监督中心受理子系统维护及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142C1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632C36A2">
            <w:pPr>
              <w:pStyle w:val="20"/>
              <w:shd w:val="clear" w:color="auto" w:fill="FFFFFF"/>
              <w:rPr>
                <w:rFonts w:asciiTheme="minorEastAsia" w:hAnsiTheme="minorEastAsia" w:eastAsiaTheme="minorEastAsia" w:cstheme="minorEastAsia"/>
              </w:rPr>
            </w:pPr>
          </w:p>
        </w:tc>
        <w:tc>
          <w:tcPr>
            <w:tcW w:w="1617" w:type="pct"/>
            <w:vMerge w:val="continue"/>
            <w:vAlign w:val="center"/>
          </w:tcPr>
          <w:p w14:paraId="347BB0C8">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3E9C904A">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协同工作子系统维护及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6F50D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2A2A04DF">
            <w:pPr>
              <w:pStyle w:val="20"/>
              <w:shd w:val="clear" w:color="auto" w:fill="FFFFFF"/>
              <w:rPr>
                <w:rFonts w:asciiTheme="minorEastAsia" w:hAnsiTheme="minorEastAsia" w:eastAsiaTheme="minorEastAsia" w:cstheme="minorEastAsia"/>
              </w:rPr>
            </w:pPr>
          </w:p>
        </w:tc>
        <w:tc>
          <w:tcPr>
            <w:tcW w:w="1617" w:type="pct"/>
            <w:vMerge w:val="continue"/>
            <w:vAlign w:val="center"/>
          </w:tcPr>
          <w:p w14:paraId="4374B586">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6E46DAB9">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监督指挥子系统维护及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64BDB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6E29554D">
            <w:pPr>
              <w:pStyle w:val="20"/>
              <w:shd w:val="clear" w:color="auto" w:fill="FFFFFF"/>
              <w:rPr>
                <w:rFonts w:asciiTheme="minorEastAsia" w:hAnsiTheme="minorEastAsia" w:eastAsiaTheme="minorEastAsia" w:cstheme="minorEastAsia"/>
              </w:rPr>
            </w:pPr>
          </w:p>
        </w:tc>
        <w:tc>
          <w:tcPr>
            <w:tcW w:w="1617" w:type="pct"/>
            <w:vMerge w:val="continue"/>
            <w:vAlign w:val="center"/>
          </w:tcPr>
          <w:p w14:paraId="6DE91E4D">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7DCD1ABF">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基础数据资源管理子系统维护及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3A88B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02DC2789">
            <w:pPr>
              <w:pStyle w:val="20"/>
              <w:shd w:val="clear" w:color="auto" w:fill="FFFFFF"/>
              <w:rPr>
                <w:rFonts w:asciiTheme="minorEastAsia" w:hAnsiTheme="minorEastAsia" w:eastAsiaTheme="minorEastAsia" w:cstheme="minorEastAsia"/>
              </w:rPr>
            </w:pPr>
          </w:p>
        </w:tc>
        <w:tc>
          <w:tcPr>
            <w:tcW w:w="1617" w:type="pct"/>
            <w:vMerge w:val="continue"/>
            <w:vAlign w:val="center"/>
          </w:tcPr>
          <w:p w14:paraId="1529D171">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2CEEDFAB">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地理编码子系统维护及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272EC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3C9ECF82">
            <w:pPr>
              <w:pStyle w:val="20"/>
              <w:shd w:val="clear" w:color="auto" w:fill="FFFFFF"/>
              <w:rPr>
                <w:rFonts w:asciiTheme="minorEastAsia" w:hAnsiTheme="minorEastAsia" w:eastAsiaTheme="minorEastAsia" w:cstheme="minorEastAsia"/>
              </w:rPr>
            </w:pPr>
          </w:p>
        </w:tc>
        <w:tc>
          <w:tcPr>
            <w:tcW w:w="1617" w:type="pct"/>
            <w:vMerge w:val="continue"/>
            <w:vAlign w:val="center"/>
          </w:tcPr>
          <w:p w14:paraId="746D621B">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54DDDA4A">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综合评价子系统维护及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0DF71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5037FEDB">
            <w:pPr>
              <w:pStyle w:val="20"/>
              <w:shd w:val="clear" w:color="auto" w:fill="FFFFFF"/>
              <w:rPr>
                <w:rFonts w:asciiTheme="minorEastAsia" w:hAnsiTheme="minorEastAsia" w:eastAsiaTheme="minorEastAsia" w:cstheme="minorEastAsia"/>
              </w:rPr>
            </w:pPr>
          </w:p>
        </w:tc>
        <w:tc>
          <w:tcPr>
            <w:tcW w:w="1617" w:type="pct"/>
            <w:vMerge w:val="continue"/>
            <w:vAlign w:val="center"/>
          </w:tcPr>
          <w:p w14:paraId="289B8A42">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573F2D7A">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视频上报子系统维护及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389B9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168C3A9B">
            <w:pPr>
              <w:pStyle w:val="20"/>
              <w:shd w:val="clear" w:color="auto" w:fill="FFFFFF"/>
              <w:rPr>
                <w:rFonts w:asciiTheme="minorEastAsia" w:hAnsiTheme="minorEastAsia" w:eastAsiaTheme="minorEastAsia" w:cstheme="minorEastAsia"/>
              </w:rPr>
            </w:pPr>
          </w:p>
        </w:tc>
        <w:tc>
          <w:tcPr>
            <w:tcW w:w="1617" w:type="pct"/>
            <w:vMerge w:val="continue"/>
            <w:vAlign w:val="center"/>
          </w:tcPr>
          <w:p w14:paraId="1A9ECCFD">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39E81282">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公众诉求子系统维护及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59984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5484BFBE">
            <w:pPr>
              <w:pStyle w:val="20"/>
              <w:shd w:val="clear" w:color="auto" w:fill="FFFFFF"/>
              <w:rPr>
                <w:rFonts w:asciiTheme="minorEastAsia" w:hAnsiTheme="minorEastAsia" w:eastAsiaTheme="minorEastAsia" w:cstheme="minorEastAsia"/>
              </w:rPr>
            </w:pPr>
          </w:p>
        </w:tc>
        <w:tc>
          <w:tcPr>
            <w:tcW w:w="1617" w:type="pct"/>
            <w:vMerge w:val="continue"/>
            <w:vAlign w:val="center"/>
          </w:tcPr>
          <w:p w14:paraId="432243D2">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7383AD22">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案件智能分配子系统维护及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0E929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5E6C46FD">
            <w:pPr>
              <w:pStyle w:val="20"/>
              <w:shd w:val="clear" w:color="auto" w:fill="FFFFFF"/>
              <w:rPr>
                <w:rFonts w:asciiTheme="minorEastAsia" w:hAnsiTheme="minorEastAsia" w:eastAsiaTheme="minorEastAsia" w:cstheme="minorEastAsia"/>
              </w:rPr>
            </w:pPr>
          </w:p>
        </w:tc>
        <w:tc>
          <w:tcPr>
            <w:tcW w:w="1617" w:type="pct"/>
            <w:vMerge w:val="continue"/>
            <w:vAlign w:val="center"/>
          </w:tcPr>
          <w:p w14:paraId="5FFB0BBB">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31F95ABD">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非采集区域智能提醒子系统维护及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614D0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10C980DB">
            <w:pPr>
              <w:pStyle w:val="20"/>
              <w:shd w:val="clear" w:color="auto" w:fill="FFFFFF"/>
              <w:rPr>
                <w:rFonts w:asciiTheme="minorEastAsia" w:hAnsiTheme="minorEastAsia" w:eastAsiaTheme="minorEastAsia" w:cstheme="minorEastAsia"/>
              </w:rPr>
            </w:pPr>
          </w:p>
        </w:tc>
        <w:tc>
          <w:tcPr>
            <w:tcW w:w="1617" w:type="pct"/>
            <w:vMerge w:val="continue"/>
            <w:vAlign w:val="center"/>
          </w:tcPr>
          <w:p w14:paraId="6333FF8A">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4E207F06">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案件智能派遣子系统维护及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0B677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00250B18">
            <w:pPr>
              <w:pStyle w:val="20"/>
              <w:shd w:val="clear" w:color="auto" w:fill="FFFFFF"/>
              <w:rPr>
                <w:rFonts w:asciiTheme="minorEastAsia" w:hAnsiTheme="minorEastAsia" w:eastAsiaTheme="minorEastAsia" w:cstheme="minorEastAsia"/>
              </w:rPr>
            </w:pPr>
          </w:p>
        </w:tc>
        <w:tc>
          <w:tcPr>
            <w:tcW w:w="1617" w:type="pct"/>
            <w:vMerge w:val="continue"/>
            <w:vAlign w:val="center"/>
          </w:tcPr>
          <w:p w14:paraId="5E4135E6">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14837E7A">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疑难案件处置子系统维护及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50DD4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07D928CE">
            <w:pPr>
              <w:pStyle w:val="20"/>
              <w:shd w:val="clear" w:color="auto" w:fill="FFFFFF"/>
              <w:rPr>
                <w:rFonts w:asciiTheme="minorEastAsia" w:hAnsiTheme="minorEastAsia" w:eastAsiaTheme="minorEastAsia" w:cstheme="minorEastAsia"/>
              </w:rPr>
            </w:pPr>
          </w:p>
        </w:tc>
        <w:tc>
          <w:tcPr>
            <w:tcW w:w="1617" w:type="pct"/>
            <w:vMerge w:val="continue"/>
            <w:vAlign w:val="center"/>
          </w:tcPr>
          <w:p w14:paraId="18679659">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55217B27">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领导通维护及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13DA7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1058E1AD">
            <w:pPr>
              <w:pStyle w:val="20"/>
              <w:shd w:val="clear" w:color="auto" w:fill="FFFFFF"/>
              <w:rPr>
                <w:rFonts w:asciiTheme="minorEastAsia" w:hAnsiTheme="minorEastAsia" w:eastAsiaTheme="minorEastAsia" w:cstheme="minorEastAsia"/>
              </w:rPr>
            </w:pPr>
          </w:p>
        </w:tc>
        <w:tc>
          <w:tcPr>
            <w:tcW w:w="1617" w:type="pct"/>
            <w:vMerge w:val="continue"/>
            <w:vAlign w:val="center"/>
          </w:tcPr>
          <w:p w14:paraId="505F1BF0">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0847CE83">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处置通维护及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0EDCC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restart"/>
            <w:shd w:val="clear" w:color="auto" w:fill="auto"/>
            <w:vAlign w:val="center"/>
          </w:tcPr>
          <w:p w14:paraId="21E3AB74">
            <w:pPr>
              <w:pStyle w:val="20"/>
              <w:shd w:val="clear" w:color="auto" w:fill="FFFFFF"/>
              <w:rPr>
                <w:rFonts w:asciiTheme="minorEastAsia" w:hAnsiTheme="minorEastAsia" w:eastAsiaTheme="minorEastAsia" w:cstheme="minorEastAsia"/>
              </w:rPr>
            </w:pPr>
            <w:r>
              <w:rPr>
                <w:rFonts w:asciiTheme="minorEastAsia" w:hAnsiTheme="minorEastAsia" w:eastAsiaTheme="minorEastAsia" w:cstheme="minorEastAsia"/>
              </w:rPr>
              <w:t>2</w:t>
            </w:r>
          </w:p>
        </w:tc>
        <w:tc>
          <w:tcPr>
            <w:tcW w:w="1617" w:type="pct"/>
            <w:vMerge w:val="restart"/>
            <w:shd w:val="clear" w:color="auto" w:fill="auto"/>
            <w:vAlign w:val="center"/>
          </w:tcPr>
          <w:p w14:paraId="70FE7230">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行业应用系统</w:t>
            </w:r>
          </w:p>
        </w:tc>
        <w:tc>
          <w:tcPr>
            <w:tcW w:w="2952" w:type="pct"/>
            <w:shd w:val="clear" w:color="auto" w:fill="auto"/>
            <w:vAlign w:val="center"/>
          </w:tcPr>
          <w:p w14:paraId="4FA70E51">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供热监测模块维护及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57D16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03F6AD92">
            <w:pPr>
              <w:pStyle w:val="20"/>
              <w:shd w:val="clear" w:color="auto" w:fill="FFFFFF"/>
              <w:rPr>
                <w:rFonts w:asciiTheme="minorEastAsia" w:hAnsiTheme="minorEastAsia" w:eastAsiaTheme="minorEastAsia" w:cstheme="minorEastAsia"/>
              </w:rPr>
            </w:pPr>
          </w:p>
        </w:tc>
        <w:tc>
          <w:tcPr>
            <w:tcW w:w="1617" w:type="pct"/>
            <w:vMerge w:val="continue"/>
            <w:vAlign w:val="center"/>
          </w:tcPr>
          <w:p w14:paraId="148B91EB">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0C29CDE9">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路灯管理监控模块维护及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3C50B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restart"/>
            <w:shd w:val="clear" w:color="auto" w:fill="auto"/>
            <w:vAlign w:val="center"/>
          </w:tcPr>
          <w:p w14:paraId="42A6B169">
            <w:pPr>
              <w:pStyle w:val="20"/>
              <w:shd w:val="clear" w:color="auto" w:fill="FFFFFF"/>
              <w:rPr>
                <w:rFonts w:asciiTheme="minorEastAsia" w:hAnsiTheme="minorEastAsia" w:eastAsiaTheme="minorEastAsia" w:cstheme="minorEastAsia"/>
              </w:rPr>
            </w:pPr>
            <w:r>
              <w:rPr>
                <w:rFonts w:asciiTheme="minorEastAsia" w:hAnsiTheme="minorEastAsia" w:eastAsiaTheme="minorEastAsia" w:cstheme="minorEastAsia"/>
              </w:rPr>
              <w:t>3</w:t>
            </w:r>
          </w:p>
        </w:tc>
        <w:tc>
          <w:tcPr>
            <w:tcW w:w="1617" w:type="pct"/>
            <w:vMerge w:val="restart"/>
            <w:shd w:val="clear" w:color="auto" w:fill="auto"/>
            <w:vAlign w:val="center"/>
          </w:tcPr>
          <w:p w14:paraId="06113498">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公众服务系统</w:t>
            </w:r>
          </w:p>
        </w:tc>
        <w:tc>
          <w:tcPr>
            <w:tcW w:w="2952" w:type="pct"/>
            <w:shd w:val="clear" w:color="auto" w:fill="auto"/>
            <w:vAlign w:val="center"/>
          </w:tcPr>
          <w:p w14:paraId="3E534FBC">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热线服务模块维护及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334A85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12EFB70E">
            <w:pPr>
              <w:pStyle w:val="20"/>
              <w:shd w:val="clear" w:color="auto" w:fill="FFFFFF"/>
              <w:rPr>
                <w:rFonts w:asciiTheme="minorEastAsia" w:hAnsiTheme="minorEastAsia" w:eastAsiaTheme="minorEastAsia" w:cstheme="minorEastAsia"/>
              </w:rPr>
            </w:pPr>
          </w:p>
        </w:tc>
        <w:tc>
          <w:tcPr>
            <w:tcW w:w="1617" w:type="pct"/>
            <w:vMerge w:val="continue"/>
            <w:vAlign w:val="center"/>
          </w:tcPr>
          <w:p w14:paraId="708B9E2C">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6650F026">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市民服务</w:t>
            </w:r>
            <w:r>
              <w:rPr>
                <w:rFonts w:asciiTheme="minorEastAsia" w:hAnsiTheme="minorEastAsia" w:eastAsiaTheme="minorEastAsia" w:cstheme="minorEastAsia"/>
              </w:rPr>
              <w:t>APP</w:t>
            </w:r>
            <w:r>
              <w:rPr>
                <w:rFonts w:hint="eastAsia" w:asciiTheme="minorEastAsia" w:hAnsiTheme="minorEastAsia" w:eastAsiaTheme="minorEastAsia" w:cstheme="minorEastAsia"/>
              </w:rPr>
              <w:t>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09035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restart"/>
            <w:shd w:val="clear" w:color="auto" w:fill="auto"/>
            <w:vAlign w:val="center"/>
          </w:tcPr>
          <w:p w14:paraId="7EAA9340">
            <w:pPr>
              <w:pStyle w:val="20"/>
              <w:shd w:val="clear" w:color="auto" w:fill="FFFFFF"/>
              <w:rPr>
                <w:rFonts w:asciiTheme="minorEastAsia" w:hAnsiTheme="minorEastAsia" w:eastAsiaTheme="minorEastAsia" w:cstheme="minorEastAsia"/>
              </w:rPr>
            </w:pPr>
            <w:r>
              <w:rPr>
                <w:rFonts w:asciiTheme="minorEastAsia" w:hAnsiTheme="minorEastAsia" w:eastAsiaTheme="minorEastAsia" w:cstheme="minorEastAsia"/>
              </w:rPr>
              <w:t>4</w:t>
            </w:r>
          </w:p>
        </w:tc>
        <w:tc>
          <w:tcPr>
            <w:tcW w:w="1617" w:type="pct"/>
            <w:vMerge w:val="restart"/>
            <w:shd w:val="clear" w:color="auto" w:fill="auto"/>
            <w:vAlign w:val="center"/>
          </w:tcPr>
          <w:p w14:paraId="7BBAA114">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监督检查系统</w:t>
            </w:r>
          </w:p>
        </w:tc>
        <w:tc>
          <w:tcPr>
            <w:tcW w:w="2952" w:type="pct"/>
            <w:shd w:val="clear" w:color="auto" w:fill="auto"/>
            <w:vAlign w:val="center"/>
          </w:tcPr>
          <w:p w14:paraId="6B8C9C11">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指挥派遣子系统维护及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714B2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2B586882">
            <w:pPr>
              <w:pStyle w:val="20"/>
              <w:shd w:val="clear" w:color="auto" w:fill="FFFFFF"/>
              <w:rPr>
                <w:rFonts w:asciiTheme="minorEastAsia" w:hAnsiTheme="minorEastAsia" w:eastAsiaTheme="minorEastAsia" w:cstheme="minorEastAsia"/>
              </w:rPr>
            </w:pPr>
          </w:p>
        </w:tc>
        <w:tc>
          <w:tcPr>
            <w:tcW w:w="1617" w:type="pct"/>
            <w:vMerge w:val="continue"/>
            <w:vAlign w:val="center"/>
          </w:tcPr>
          <w:p w14:paraId="4FB72748">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417AD71D">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工作反馈子系统维护及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213AE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512F60EF">
            <w:pPr>
              <w:pStyle w:val="20"/>
              <w:shd w:val="clear" w:color="auto" w:fill="FFFFFF"/>
              <w:rPr>
                <w:rFonts w:asciiTheme="minorEastAsia" w:hAnsiTheme="minorEastAsia" w:eastAsiaTheme="minorEastAsia" w:cstheme="minorEastAsia"/>
              </w:rPr>
            </w:pPr>
          </w:p>
        </w:tc>
        <w:tc>
          <w:tcPr>
            <w:tcW w:w="1617" w:type="pct"/>
            <w:vMerge w:val="continue"/>
            <w:vAlign w:val="center"/>
          </w:tcPr>
          <w:p w14:paraId="6EBAE47A">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7BBEDAB4">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监督通报子系统维护及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215A4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restart"/>
            <w:shd w:val="clear" w:color="auto" w:fill="auto"/>
            <w:vAlign w:val="center"/>
          </w:tcPr>
          <w:p w14:paraId="68CA305E">
            <w:pPr>
              <w:pStyle w:val="20"/>
              <w:shd w:val="clear" w:color="auto" w:fill="FFFFFF"/>
              <w:rPr>
                <w:rFonts w:asciiTheme="minorEastAsia" w:hAnsiTheme="minorEastAsia" w:eastAsiaTheme="minorEastAsia" w:cstheme="minorEastAsia"/>
              </w:rPr>
            </w:pPr>
            <w:r>
              <w:rPr>
                <w:rFonts w:asciiTheme="minorEastAsia" w:hAnsiTheme="minorEastAsia" w:eastAsiaTheme="minorEastAsia" w:cstheme="minorEastAsia"/>
              </w:rPr>
              <w:t>5</w:t>
            </w:r>
          </w:p>
        </w:tc>
        <w:tc>
          <w:tcPr>
            <w:tcW w:w="1617" w:type="pct"/>
            <w:vMerge w:val="restart"/>
            <w:shd w:val="clear" w:color="auto" w:fill="auto"/>
            <w:vAlign w:val="center"/>
          </w:tcPr>
          <w:p w14:paraId="1472D064">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全行业综合评价系统</w:t>
            </w:r>
          </w:p>
        </w:tc>
        <w:tc>
          <w:tcPr>
            <w:tcW w:w="2952" w:type="pct"/>
            <w:shd w:val="clear" w:color="auto" w:fill="auto"/>
            <w:vAlign w:val="center"/>
          </w:tcPr>
          <w:p w14:paraId="2A879FFB">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评价指标管理子系统维护及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6F34A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00356340">
            <w:pPr>
              <w:pStyle w:val="20"/>
              <w:shd w:val="clear" w:color="auto" w:fill="FFFFFF"/>
              <w:rPr>
                <w:rFonts w:asciiTheme="minorEastAsia" w:hAnsiTheme="minorEastAsia" w:eastAsiaTheme="minorEastAsia" w:cstheme="minorEastAsia"/>
              </w:rPr>
            </w:pPr>
          </w:p>
        </w:tc>
        <w:tc>
          <w:tcPr>
            <w:tcW w:w="1617" w:type="pct"/>
            <w:vMerge w:val="continue"/>
            <w:vAlign w:val="center"/>
          </w:tcPr>
          <w:p w14:paraId="0A354C7C">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435CC4D0">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评价指标填报子系统维护及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15F75D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4299A3ED">
            <w:pPr>
              <w:pStyle w:val="20"/>
              <w:shd w:val="clear" w:color="auto" w:fill="FFFFFF"/>
              <w:rPr>
                <w:rFonts w:asciiTheme="minorEastAsia" w:hAnsiTheme="minorEastAsia" w:eastAsiaTheme="minorEastAsia" w:cstheme="minorEastAsia"/>
              </w:rPr>
            </w:pPr>
          </w:p>
        </w:tc>
        <w:tc>
          <w:tcPr>
            <w:tcW w:w="1617" w:type="pct"/>
            <w:vMerge w:val="continue"/>
            <w:vAlign w:val="center"/>
          </w:tcPr>
          <w:p w14:paraId="1F04B89A">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56B55ECE">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评价任务管理子系统维护及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7D390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2BF6FE5F">
            <w:pPr>
              <w:pStyle w:val="20"/>
              <w:shd w:val="clear" w:color="auto" w:fill="FFFFFF"/>
              <w:rPr>
                <w:rFonts w:asciiTheme="minorEastAsia" w:hAnsiTheme="minorEastAsia" w:eastAsiaTheme="minorEastAsia" w:cstheme="minorEastAsia"/>
              </w:rPr>
            </w:pPr>
          </w:p>
        </w:tc>
        <w:tc>
          <w:tcPr>
            <w:tcW w:w="1617" w:type="pct"/>
            <w:vMerge w:val="continue"/>
            <w:vAlign w:val="center"/>
          </w:tcPr>
          <w:p w14:paraId="353A5B07">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2601360A">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现场检查评价子系统维护及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1D8A8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33D67CE4">
            <w:pPr>
              <w:pStyle w:val="20"/>
              <w:shd w:val="clear" w:color="auto" w:fill="FFFFFF"/>
              <w:rPr>
                <w:rFonts w:asciiTheme="minorEastAsia" w:hAnsiTheme="minorEastAsia" w:eastAsiaTheme="minorEastAsia" w:cstheme="minorEastAsia"/>
              </w:rPr>
            </w:pPr>
          </w:p>
        </w:tc>
        <w:tc>
          <w:tcPr>
            <w:tcW w:w="1617" w:type="pct"/>
            <w:vMerge w:val="continue"/>
            <w:vAlign w:val="center"/>
          </w:tcPr>
          <w:p w14:paraId="14DDB796">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40477466">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评价结果生成子系统维护及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4878D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shd w:val="clear" w:color="auto" w:fill="auto"/>
            <w:vAlign w:val="center"/>
          </w:tcPr>
          <w:p w14:paraId="50D1FDFD">
            <w:pPr>
              <w:pStyle w:val="20"/>
              <w:shd w:val="clear" w:color="auto" w:fill="FFFFFF"/>
              <w:rPr>
                <w:rFonts w:asciiTheme="minorEastAsia" w:hAnsiTheme="minorEastAsia" w:eastAsiaTheme="minorEastAsia" w:cstheme="minorEastAsia"/>
              </w:rPr>
            </w:pPr>
            <w:r>
              <w:rPr>
                <w:rFonts w:asciiTheme="minorEastAsia" w:hAnsiTheme="minorEastAsia" w:eastAsiaTheme="minorEastAsia" w:cstheme="minorEastAsia"/>
              </w:rPr>
              <w:t>6</w:t>
            </w:r>
          </w:p>
        </w:tc>
        <w:tc>
          <w:tcPr>
            <w:tcW w:w="1617" w:type="pct"/>
            <w:shd w:val="clear" w:color="auto" w:fill="auto"/>
            <w:vAlign w:val="center"/>
          </w:tcPr>
          <w:p w14:paraId="165635A6">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数据汇聚系统</w:t>
            </w:r>
          </w:p>
        </w:tc>
        <w:tc>
          <w:tcPr>
            <w:tcW w:w="2952" w:type="pct"/>
            <w:shd w:val="clear" w:color="auto" w:fill="auto"/>
            <w:vAlign w:val="center"/>
          </w:tcPr>
          <w:p w14:paraId="38ABD6DE">
            <w:pPr>
              <w:pStyle w:val="20"/>
              <w:shd w:val="clear" w:color="auto" w:fill="FFFFFF"/>
              <w:rPr>
                <w:rFonts w:asciiTheme="minorEastAsia" w:hAnsiTheme="minorEastAsia" w:eastAsiaTheme="minorEastAsia" w:cstheme="minorEastAsia"/>
              </w:rPr>
            </w:pPr>
          </w:p>
        </w:tc>
      </w:tr>
      <w:tr w14:paraId="24330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restart"/>
            <w:shd w:val="clear" w:color="auto" w:fill="auto"/>
            <w:vAlign w:val="center"/>
          </w:tcPr>
          <w:p w14:paraId="13DBF401">
            <w:pPr>
              <w:pStyle w:val="20"/>
              <w:shd w:val="clear" w:color="auto" w:fill="FFFFFF"/>
              <w:rPr>
                <w:rFonts w:asciiTheme="minorEastAsia" w:hAnsiTheme="minorEastAsia" w:eastAsiaTheme="minorEastAsia" w:cstheme="minorEastAsia"/>
              </w:rPr>
            </w:pPr>
            <w:r>
              <w:rPr>
                <w:rFonts w:asciiTheme="minorEastAsia" w:hAnsiTheme="minorEastAsia" w:eastAsiaTheme="minorEastAsia" w:cstheme="minorEastAsia"/>
              </w:rPr>
              <w:t>7</w:t>
            </w:r>
          </w:p>
        </w:tc>
        <w:tc>
          <w:tcPr>
            <w:tcW w:w="1617" w:type="pct"/>
            <w:vMerge w:val="restart"/>
            <w:shd w:val="clear" w:color="auto" w:fill="auto"/>
            <w:vAlign w:val="center"/>
          </w:tcPr>
          <w:p w14:paraId="198FB78C">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数据交换系统</w:t>
            </w:r>
          </w:p>
        </w:tc>
        <w:tc>
          <w:tcPr>
            <w:tcW w:w="2952" w:type="pct"/>
            <w:shd w:val="clear" w:color="auto" w:fill="auto"/>
            <w:vAlign w:val="center"/>
          </w:tcPr>
          <w:p w14:paraId="0D8D8E92">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接口服务发布模块维护及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51B05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4822A227">
            <w:pPr>
              <w:pStyle w:val="20"/>
              <w:shd w:val="clear" w:color="auto" w:fill="FFFFFF"/>
              <w:rPr>
                <w:rFonts w:asciiTheme="minorEastAsia" w:hAnsiTheme="minorEastAsia" w:eastAsiaTheme="minorEastAsia" w:cstheme="minorEastAsia"/>
              </w:rPr>
            </w:pPr>
          </w:p>
        </w:tc>
        <w:tc>
          <w:tcPr>
            <w:tcW w:w="1617" w:type="pct"/>
            <w:vMerge w:val="continue"/>
            <w:vAlign w:val="center"/>
          </w:tcPr>
          <w:p w14:paraId="1DB16B86">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20D5E18F">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接口服务订阅模块维护及</w:t>
            </w:r>
            <w:r>
              <w:rPr>
                <w:rFonts w:asciiTheme="minorEastAsia" w:hAnsiTheme="minorEastAsia" w:eastAsiaTheme="minorEastAsia" w:cstheme="minorEastAsia"/>
              </w:rPr>
              <w:t>bug</w:t>
            </w:r>
            <w:r>
              <w:rPr>
                <w:rFonts w:hint="eastAsia" w:asciiTheme="minorEastAsia" w:hAnsiTheme="minorEastAsia" w:eastAsiaTheme="minorEastAsia" w:cstheme="minorEastAsia"/>
              </w:rPr>
              <w:t>修改</w:t>
            </w:r>
          </w:p>
        </w:tc>
      </w:tr>
      <w:tr w14:paraId="17F71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shd w:val="clear" w:color="auto" w:fill="auto"/>
            <w:vAlign w:val="center"/>
          </w:tcPr>
          <w:p w14:paraId="25A78FE7">
            <w:pPr>
              <w:pStyle w:val="20"/>
              <w:shd w:val="clear" w:color="auto" w:fill="FFFFFF"/>
              <w:rPr>
                <w:rFonts w:asciiTheme="minorEastAsia" w:hAnsiTheme="minorEastAsia" w:eastAsiaTheme="minorEastAsia" w:cstheme="minorEastAsia"/>
              </w:rPr>
            </w:pPr>
            <w:r>
              <w:rPr>
                <w:rFonts w:asciiTheme="minorEastAsia" w:hAnsiTheme="minorEastAsia" w:eastAsiaTheme="minorEastAsia" w:cstheme="minorEastAsia"/>
              </w:rPr>
              <w:t>8</w:t>
            </w:r>
          </w:p>
        </w:tc>
        <w:tc>
          <w:tcPr>
            <w:tcW w:w="4569" w:type="pct"/>
            <w:gridSpan w:val="2"/>
            <w:shd w:val="clear" w:color="auto" w:fill="auto"/>
            <w:vAlign w:val="center"/>
          </w:tcPr>
          <w:p w14:paraId="6A31C7FC">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应用维护系统</w:t>
            </w:r>
          </w:p>
        </w:tc>
      </w:tr>
      <w:tr w14:paraId="334E6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restart"/>
            <w:shd w:val="clear" w:color="auto" w:fill="auto"/>
            <w:vAlign w:val="center"/>
          </w:tcPr>
          <w:p w14:paraId="7572D5A9">
            <w:pPr>
              <w:pStyle w:val="20"/>
              <w:shd w:val="clear" w:color="auto" w:fill="FFFFFF"/>
              <w:rPr>
                <w:rFonts w:asciiTheme="minorEastAsia" w:hAnsiTheme="minorEastAsia" w:eastAsiaTheme="minorEastAsia" w:cstheme="minorEastAsia"/>
              </w:rPr>
            </w:pPr>
            <w:r>
              <w:rPr>
                <w:rFonts w:asciiTheme="minorEastAsia" w:hAnsiTheme="minorEastAsia" w:eastAsiaTheme="minorEastAsia" w:cstheme="minorEastAsia"/>
              </w:rPr>
              <w:t>9</w:t>
            </w:r>
          </w:p>
        </w:tc>
        <w:tc>
          <w:tcPr>
            <w:tcW w:w="1617" w:type="pct"/>
            <w:vMerge w:val="restart"/>
            <w:shd w:val="clear" w:color="auto" w:fill="auto"/>
            <w:vAlign w:val="center"/>
          </w:tcPr>
          <w:p w14:paraId="57003CD0">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城市管理综合展示系统</w:t>
            </w:r>
          </w:p>
        </w:tc>
        <w:tc>
          <w:tcPr>
            <w:tcW w:w="2952" w:type="pct"/>
            <w:shd w:val="clear" w:color="auto" w:fill="auto"/>
            <w:vAlign w:val="center"/>
          </w:tcPr>
          <w:p w14:paraId="1CA64F8B">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道桥监管专题</w:t>
            </w:r>
          </w:p>
        </w:tc>
      </w:tr>
      <w:tr w14:paraId="1404F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pct"/>
            <w:vMerge w:val="continue"/>
            <w:vAlign w:val="center"/>
          </w:tcPr>
          <w:p w14:paraId="6E32A27C">
            <w:pPr>
              <w:pStyle w:val="20"/>
              <w:shd w:val="clear" w:color="auto" w:fill="FFFFFF"/>
              <w:rPr>
                <w:rFonts w:asciiTheme="minorEastAsia" w:hAnsiTheme="minorEastAsia" w:eastAsiaTheme="minorEastAsia" w:cstheme="minorEastAsia"/>
              </w:rPr>
            </w:pPr>
          </w:p>
        </w:tc>
        <w:tc>
          <w:tcPr>
            <w:tcW w:w="1617" w:type="pct"/>
            <w:vMerge w:val="continue"/>
            <w:vAlign w:val="center"/>
          </w:tcPr>
          <w:p w14:paraId="4135EF8F">
            <w:pPr>
              <w:pStyle w:val="20"/>
              <w:shd w:val="clear" w:color="auto" w:fill="FFFFFF"/>
              <w:rPr>
                <w:rFonts w:asciiTheme="minorEastAsia" w:hAnsiTheme="minorEastAsia" w:eastAsiaTheme="minorEastAsia" w:cstheme="minorEastAsia"/>
              </w:rPr>
            </w:pPr>
          </w:p>
        </w:tc>
        <w:tc>
          <w:tcPr>
            <w:tcW w:w="2952" w:type="pct"/>
            <w:shd w:val="clear" w:color="auto" w:fill="auto"/>
            <w:vAlign w:val="center"/>
          </w:tcPr>
          <w:p w14:paraId="025CF8B2">
            <w:pPr>
              <w:pStyle w:val="20"/>
              <w:shd w:val="clear" w:color="auto" w:fill="FFFFFF"/>
              <w:rPr>
                <w:rFonts w:asciiTheme="minorEastAsia" w:hAnsiTheme="minorEastAsia" w:eastAsiaTheme="minorEastAsia" w:cstheme="minorEastAsia"/>
              </w:rPr>
            </w:pPr>
            <w:r>
              <w:rPr>
                <w:rFonts w:hint="eastAsia" w:asciiTheme="minorEastAsia" w:hAnsiTheme="minorEastAsia" w:eastAsiaTheme="minorEastAsia" w:cstheme="minorEastAsia"/>
              </w:rPr>
              <w:t>供热监管专题</w:t>
            </w:r>
          </w:p>
        </w:tc>
      </w:tr>
    </w:tbl>
    <w:p w14:paraId="32FF5A62">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bookmarkStart w:id="7" w:name="_Toc182422471"/>
      <w:r>
        <w:rPr>
          <w:rFonts w:hint="eastAsia" w:ascii="Times New Roman" w:hAnsi="Times New Roman" w:eastAsiaTheme="minorEastAsia" w:cstheme="minorEastAsia"/>
        </w:rPr>
        <w:t>2.数据清理</w:t>
      </w:r>
      <w:bookmarkEnd w:id="7"/>
      <w:r>
        <w:rPr>
          <w:rFonts w:hint="eastAsia" w:ascii="Times New Roman" w:hAnsi="Times New Roman" w:eastAsiaTheme="minorEastAsia" w:cstheme="minorEastAsia"/>
        </w:rPr>
        <w:t>及修复</w:t>
      </w:r>
    </w:p>
    <w:p w14:paraId="2E9FF3CC">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(1)测试数据清理</w:t>
      </w:r>
    </w:p>
    <w:p w14:paraId="7D1741AD">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对数据库记录、应用程序包中的媒体图片、以及日志记录中产生的测试数据进行定期清理。提升系统平台的运行效率。</w:t>
      </w:r>
    </w:p>
    <w:p w14:paraId="64678766">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(2)系统数据清理</w:t>
      </w:r>
    </w:p>
    <w:p w14:paraId="3AEA0BB8">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定期对系统平台运行中产生的垃圾数据，如无用日志、过期数据、等进行清理。</w:t>
      </w:r>
    </w:p>
    <w:p w14:paraId="3C26354B">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(3)数据及信息资源修复</w:t>
      </w:r>
    </w:p>
    <w:p w14:paraId="5702A336">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对由于系统数据库及网络等原因造成系统平台案件在流转时出现的案件数据丢失、流向数据丢失、图片数据丢失等问题，进行及时的修复处理。</w:t>
      </w:r>
    </w:p>
    <w:p w14:paraId="73EBE3B4">
      <w:pPr>
        <w:pStyle w:val="20"/>
        <w:shd w:val="clear" w:color="auto" w:fill="FFFFFF"/>
        <w:spacing w:before="0" w:beforeAutospacing="0" w:after="0" w:afterAutospacing="0" w:line="360" w:lineRule="auto"/>
        <w:ind w:firstLine="640" w:firstLineChars="200"/>
        <w:rPr>
          <w:rFonts w:ascii="Times New Roman" w:hAnsi="Times New Roman" w:eastAsiaTheme="minorEastAsia" w:cstheme="minorEastAsia"/>
        </w:rPr>
      </w:pPr>
      <w:r>
        <w:rPr>
          <w:rFonts w:hint="eastAsia" w:ascii="Times New Roman" w:hAnsi="Times New Roman" w:eastAsia="东文宋体" w:cs="东文宋体"/>
          <w:sz w:val="32"/>
          <w:szCs w:val="32"/>
        </w:rPr>
        <w:t>②</w:t>
      </w:r>
      <w:r>
        <w:rPr>
          <w:rFonts w:hint="eastAsia" w:ascii="Times New Roman" w:hAnsi="Times New Roman" w:eastAsiaTheme="minorEastAsia" w:cstheme="minorEastAsia"/>
        </w:rPr>
        <w:t>数据接口维护</w:t>
      </w:r>
    </w:p>
    <w:p w14:paraId="58A741CF">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天津市城市综合管理服务平台数据接口维护主要涉及与东丽区、武清区、宝坻区城市综合管理服务平台（数字城管）对接接口维护、与国家住建部城市综合管理服务平台对接接口维护及与其他业务之间的接口维护，并对需求方新增的接口需求进行开发。</w:t>
      </w:r>
    </w:p>
    <w:p w14:paraId="6C578759">
      <w:pPr>
        <w:pStyle w:val="20"/>
        <w:shd w:val="clear" w:color="auto" w:fill="FFFFFF"/>
        <w:spacing w:before="0" w:beforeAutospacing="0" w:after="0" w:afterAutospacing="0" w:line="360" w:lineRule="auto"/>
        <w:ind w:firstLine="640" w:firstLineChars="200"/>
        <w:rPr>
          <w:rFonts w:ascii="Times New Roman" w:hAnsi="Times New Roman" w:eastAsiaTheme="minorEastAsia" w:cstheme="minorEastAsia"/>
        </w:rPr>
      </w:pPr>
      <w:r>
        <w:rPr>
          <w:rFonts w:ascii="Times New Roman" w:hAnsi="Times New Roman"/>
          <w:sz w:val="32"/>
          <w:szCs w:val="32"/>
        </w:rPr>
        <w:fldChar w:fldCharType="begin"/>
      </w:r>
      <w:r>
        <w:rPr>
          <w:rFonts w:ascii="Times New Roman" w:hAnsi="Times New Roman"/>
          <w:sz w:val="32"/>
          <w:szCs w:val="32"/>
        </w:rPr>
        <w:instrText xml:space="preserve"> </w:instrText>
      </w:r>
      <w:r>
        <w:rPr>
          <w:rFonts w:hint="eastAsia" w:ascii="Times New Roman" w:hAnsi="Times New Roman"/>
          <w:sz w:val="32"/>
          <w:szCs w:val="32"/>
        </w:rPr>
        <w:instrText xml:space="preserve">= 3 \* GB3</w:instrText>
      </w:r>
      <w:r>
        <w:rPr>
          <w:rFonts w:ascii="Times New Roman" w:hAnsi="Times New Roman"/>
          <w:sz w:val="32"/>
          <w:szCs w:val="32"/>
        </w:rPr>
        <w:instrText xml:space="preserve"> </w:instrText>
      </w:r>
      <w:r>
        <w:rPr>
          <w:rFonts w:ascii="Times New Roman" w:hAnsi="Times New Roman"/>
          <w:sz w:val="32"/>
          <w:szCs w:val="32"/>
        </w:rPr>
        <w:fldChar w:fldCharType="separate"/>
      </w:r>
      <w:r>
        <w:rPr>
          <w:rFonts w:hint="eastAsia" w:ascii="Times New Roman" w:hAnsi="Times New Roman"/>
          <w:sz w:val="32"/>
          <w:szCs w:val="32"/>
        </w:rPr>
        <w:t>③</w:t>
      </w:r>
      <w:r>
        <w:rPr>
          <w:rFonts w:ascii="Times New Roman" w:hAnsi="Times New Roman"/>
          <w:sz w:val="32"/>
          <w:szCs w:val="32"/>
        </w:rPr>
        <w:fldChar w:fldCharType="end"/>
      </w:r>
      <w:r>
        <w:rPr>
          <w:rFonts w:hint="eastAsia" w:ascii="Times New Roman" w:hAnsi="Times New Roman" w:eastAsiaTheme="minorEastAsia" w:cstheme="minorEastAsia"/>
        </w:rPr>
        <w:t>信息资源维护</w:t>
      </w:r>
    </w:p>
    <w:p w14:paraId="0E2770BD">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1.数据维护</w:t>
      </w:r>
    </w:p>
    <w:p w14:paraId="4F5BFA45">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天津市城市综合管理服务平台数据维护主要内容是对各区提供的城市部件、网格进行更新。</w:t>
      </w:r>
    </w:p>
    <w:p w14:paraId="6CACA7C5">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2.数据备份</w:t>
      </w:r>
    </w:p>
    <w:p w14:paraId="35EB1E6E">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天津市城市综合管理服务平台数据备份主要涉及数据库、应用系统、地理信息数据等3类数据的备份工作。</w:t>
      </w:r>
    </w:p>
    <w:p w14:paraId="3DD0D292">
      <w:pPr>
        <w:pStyle w:val="20"/>
        <w:shd w:val="clear" w:color="auto" w:fill="FFFFFF"/>
        <w:spacing w:before="0" w:beforeAutospacing="0" w:after="0" w:afterAutospacing="0" w:line="360" w:lineRule="auto"/>
        <w:ind w:firstLine="640" w:firstLineChars="200"/>
        <w:rPr>
          <w:rFonts w:ascii="Times New Roman" w:hAnsi="Times New Roman" w:eastAsiaTheme="minorEastAsia" w:cstheme="minorEastAsia"/>
        </w:rPr>
      </w:pPr>
      <w:r>
        <w:rPr>
          <w:rFonts w:ascii="Times New Roman" w:hAnsi="Times New Roman"/>
          <w:sz w:val="32"/>
          <w:szCs w:val="32"/>
        </w:rPr>
        <w:fldChar w:fldCharType="begin"/>
      </w:r>
      <w:r>
        <w:rPr>
          <w:rFonts w:ascii="Times New Roman" w:hAnsi="Times New Roman"/>
          <w:sz w:val="32"/>
          <w:szCs w:val="32"/>
        </w:rPr>
        <w:instrText xml:space="preserve"> </w:instrText>
      </w:r>
      <w:r>
        <w:rPr>
          <w:rFonts w:hint="eastAsia" w:ascii="Times New Roman" w:hAnsi="Times New Roman"/>
          <w:sz w:val="32"/>
          <w:szCs w:val="32"/>
        </w:rPr>
        <w:instrText xml:space="preserve">= 4 \* GB3</w:instrText>
      </w:r>
      <w:r>
        <w:rPr>
          <w:rFonts w:ascii="Times New Roman" w:hAnsi="Times New Roman"/>
          <w:sz w:val="32"/>
          <w:szCs w:val="32"/>
        </w:rPr>
        <w:instrText xml:space="preserve"> </w:instrText>
      </w:r>
      <w:r>
        <w:rPr>
          <w:rFonts w:ascii="Times New Roman" w:hAnsi="Times New Roman"/>
          <w:sz w:val="32"/>
          <w:szCs w:val="32"/>
        </w:rPr>
        <w:fldChar w:fldCharType="separate"/>
      </w:r>
      <w:r>
        <w:rPr>
          <w:rFonts w:hint="eastAsia" w:ascii="Times New Roman" w:hAnsi="Times New Roman"/>
          <w:sz w:val="32"/>
          <w:szCs w:val="32"/>
        </w:rPr>
        <w:t>④</w:t>
      </w:r>
      <w:r>
        <w:rPr>
          <w:rFonts w:ascii="Times New Roman" w:hAnsi="Times New Roman"/>
          <w:sz w:val="32"/>
          <w:szCs w:val="32"/>
        </w:rPr>
        <w:fldChar w:fldCharType="end"/>
      </w:r>
      <w:r>
        <w:rPr>
          <w:rFonts w:hint="eastAsia" w:ascii="Times New Roman" w:hAnsi="Times New Roman" w:eastAsiaTheme="minorEastAsia" w:cstheme="minorEastAsia"/>
        </w:rPr>
        <w:t>数据库维护</w:t>
      </w:r>
    </w:p>
    <w:p w14:paraId="602A3DF6">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天津市城市综合管理服务平台共采购2套达梦数据库。数据库是平台的核心，用于存储系统的业务数据、地理数据、人员数据等。因此定期做好数据库的备份，实时监测数据库运行性能是保障系统运行的关键。本次项目数据库维护内容包括：定期对数据库进行备份，对数据库性能状态进行定期巡检、日常补丁升级、日志检查等日常维护。</w:t>
      </w:r>
    </w:p>
    <w:p w14:paraId="762976A9">
      <w:pPr>
        <w:pStyle w:val="20"/>
        <w:shd w:val="clear" w:color="auto" w:fill="FFFFFF"/>
        <w:spacing w:before="0" w:beforeAutospacing="0" w:after="0" w:afterAutospacing="0" w:line="360" w:lineRule="auto"/>
        <w:ind w:firstLine="640" w:firstLineChars="200"/>
        <w:rPr>
          <w:rFonts w:ascii="Times New Roman" w:hAnsi="Times New Roman" w:eastAsiaTheme="minorEastAsia" w:cstheme="minorEastAsia"/>
        </w:rPr>
      </w:pPr>
      <w:r>
        <w:rPr>
          <w:rFonts w:ascii="Times New Roman" w:hAnsi="Times New Roman"/>
          <w:sz w:val="32"/>
          <w:szCs w:val="32"/>
        </w:rPr>
        <w:fldChar w:fldCharType="begin"/>
      </w:r>
      <w:r>
        <w:rPr>
          <w:rFonts w:ascii="Times New Roman" w:hAnsi="Times New Roman"/>
          <w:sz w:val="32"/>
          <w:szCs w:val="32"/>
        </w:rPr>
        <w:instrText xml:space="preserve"> </w:instrText>
      </w:r>
      <w:r>
        <w:rPr>
          <w:rFonts w:hint="eastAsia" w:ascii="Times New Roman" w:hAnsi="Times New Roman"/>
          <w:sz w:val="32"/>
          <w:szCs w:val="32"/>
        </w:rPr>
        <w:instrText xml:space="preserve">= 5 \* GB3</w:instrText>
      </w:r>
      <w:r>
        <w:rPr>
          <w:rFonts w:ascii="Times New Roman" w:hAnsi="Times New Roman"/>
          <w:sz w:val="32"/>
          <w:szCs w:val="32"/>
        </w:rPr>
        <w:instrText xml:space="preserve"> </w:instrText>
      </w:r>
      <w:r>
        <w:rPr>
          <w:rFonts w:ascii="Times New Roman" w:hAnsi="Times New Roman"/>
          <w:sz w:val="32"/>
          <w:szCs w:val="32"/>
        </w:rPr>
        <w:fldChar w:fldCharType="separate"/>
      </w:r>
      <w:r>
        <w:rPr>
          <w:rFonts w:hint="eastAsia" w:ascii="Times New Roman" w:hAnsi="Times New Roman"/>
          <w:sz w:val="32"/>
          <w:szCs w:val="32"/>
        </w:rPr>
        <w:t>⑤</w:t>
      </w:r>
      <w:r>
        <w:rPr>
          <w:rFonts w:ascii="Times New Roman" w:hAnsi="Times New Roman"/>
          <w:sz w:val="32"/>
          <w:szCs w:val="32"/>
        </w:rPr>
        <w:fldChar w:fldCharType="end"/>
      </w:r>
      <w:r>
        <w:rPr>
          <w:rFonts w:hint="eastAsia" w:ascii="Times New Roman" w:hAnsi="Times New Roman" w:eastAsiaTheme="minorEastAsia" w:cstheme="minorEastAsia"/>
        </w:rPr>
        <w:t>中间件维护</w:t>
      </w:r>
      <w:bookmarkStart w:id="8" w:name="_Toc182422478"/>
    </w:p>
    <w:p w14:paraId="78B09BB3">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1.内存优化</w:t>
      </w:r>
    </w:p>
    <w:p w14:paraId="3FFEABC9">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通过技术手段定期对内存进行优化</w:t>
      </w:r>
      <w:bookmarkEnd w:id="8"/>
      <w:r>
        <w:rPr>
          <w:rFonts w:hint="eastAsia" w:ascii="Times New Roman" w:hAnsi="Times New Roman" w:eastAsiaTheme="minorEastAsia" w:cstheme="minorEastAsia"/>
        </w:rPr>
        <w:t>调整以提升系统程序的性能。</w:t>
      </w:r>
      <w:bookmarkStart w:id="9" w:name="_Toc182422479"/>
    </w:p>
    <w:p w14:paraId="7628583D">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2.中间件检查</w:t>
      </w:r>
      <w:bookmarkEnd w:id="9"/>
    </w:p>
    <w:p w14:paraId="00012BC5">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定期对Tomcat等中间件日志及运行状态进行检查，通过对日志的定期检查分析，及时发现潜在问题并解决。</w:t>
      </w:r>
      <w:bookmarkStart w:id="10" w:name="_Toc5145"/>
      <w:bookmarkStart w:id="11" w:name="_Toc182422480"/>
      <w:bookmarkStart w:id="12" w:name="_Toc40262700"/>
    </w:p>
    <w:bookmarkEnd w:id="10"/>
    <w:bookmarkEnd w:id="11"/>
    <w:bookmarkEnd w:id="12"/>
    <w:p w14:paraId="14F46E74">
      <w:pPr>
        <w:pStyle w:val="20"/>
        <w:shd w:val="clear" w:color="auto" w:fill="FFFFFF"/>
        <w:spacing w:before="0" w:beforeAutospacing="0" w:after="0" w:afterAutospacing="0" w:line="360" w:lineRule="auto"/>
        <w:ind w:firstLine="640" w:firstLineChars="200"/>
        <w:rPr>
          <w:rFonts w:ascii="Times New Roman" w:hAnsi="Times New Roman" w:eastAsiaTheme="minorEastAsia" w:cstheme="minorEastAsia"/>
        </w:rPr>
      </w:pPr>
      <w:r>
        <w:rPr>
          <w:rFonts w:hint="eastAsia" w:ascii="Times New Roman" w:hAnsi="Times New Roman"/>
          <w:sz w:val="32"/>
          <w:szCs w:val="32"/>
        </w:rPr>
        <w:fldChar w:fldCharType="begin"/>
      </w:r>
      <w:r>
        <w:rPr>
          <w:rFonts w:hint="eastAsia" w:ascii="Times New Roman" w:hAnsi="Times New Roman"/>
          <w:sz w:val="32"/>
          <w:szCs w:val="32"/>
        </w:rPr>
        <w:instrText xml:space="preserve"> = 6 \* GB3 \* MERGEFORMAT </w:instrText>
      </w:r>
      <w:r>
        <w:rPr>
          <w:rFonts w:hint="eastAsia" w:ascii="Times New Roman" w:hAnsi="Times New Roman"/>
          <w:sz w:val="32"/>
          <w:szCs w:val="32"/>
        </w:rPr>
        <w:fldChar w:fldCharType="separate"/>
      </w:r>
      <w:r>
        <w:rPr>
          <w:rFonts w:hint="eastAsia"/>
          <w:sz w:val="32"/>
          <w:szCs w:val="32"/>
        </w:rPr>
        <w:t>⑥</w:t>
      </w:r>
      <w:r>
        <w:rPr>
          <w:rFonts w:hint="eastAsia" w:ascii="Times New Roman" w:hAnsi="Times New Roman"/>
          <w:sz w:val="32"/>
          <w:szCs w:val="32"/>
        </w:rPr>
        <w:fldChar w:fldCharType="end"/>
      </w:r>
      <w:r>
        <w:rPr>
          <w:rFonts w:hint="eastAsia" w:ascii="Times New Roman" w:hAnsi="Times New Roman" w:eastAsiaTheme="minorEastAsia" w:cstheme="minorEastAsia"/>
        </w:rPr>
        <w:t>系统功能调整</w:t>
      </w:r>
    </w:p>
    <w:p w14:paraId="6742EA75">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在保证系统稳定运行的基础上，针对系统业务管理的新使用需求，对系统进行相应地开发调整，包括但不限于：业务流程、系统接口、子系统或相关功能模块体系的开发调整。</w:t>
      </w:r>
    </w:p>
    <w:p w14:paraId="39F352B4">
      <w:pPr>
        <w:pStyle w:val="20"/>
        <w:shd w:val="clear" w:color="auto" w:fill="FFFFFF"/>
        <w:spacing w:before="0" w:beforeAutospacing="0" w:after="0" w:afterAutospacing="0" w:line="360" w:lineRule="auto"/>
        <w:ind w:firstLine="640" w:firstLineChars="200"/>
        <w:rPr>
          <w:rFonts w:ascii="Times New Roman" w:hAnsi="Times New Roman" w:eastAsiaTheme="minorEastAsia" w:cstheme="minorEastAsia"/>
        </w:rPr>
      </w:pPr>
      <w:r>
        <w:rPr>
          <w:rFonts w:hint="eastAsia" w:ascii="Times New Roman" w:hAnsi="Times New Roman"/>
          <w:sz w:val="32"/>
          <w:szCs w:val="32"/>
        </w:rPr>
        <w:fldChar w:fldCharType="begin"/>
      </w:r>
      <w:r>
        <w:rPr>
          <w:rFonts w:hint="eastAsia" w:ascii="Times New Roman" w:hAnsi="Times New Roman"/>
          <w:sz w:val="32"/>
          <w:szCs w:val="32"/>
        </w:rPr>
        <w:instrText xml:space="preserve"> = 7 \* GB3 \* MERGEFORMAT </w:instrText>
      </w:r>
      <w:r>
        <w:rPr>
          <w:rFonts w:hint="eastAsia" w:ascii="Times New Roman" w:hAnsi="Times New Roman"/>
          <w:sz w:val="32"/>
          <w:szCs w:val="32"/>
        </w:rPr>
        <w:fldChar w:fldCharType="separate"/>
      </w:r>
      <w:r>
        <w:rPr>
          <w:rFonts w:hint="eastAsia" w:ascii="Times New Roman" w:hAnsi="Times New Roman"/>
          <w:sz w:val="32"/>
          <w:szCs w:val="32"/>
        </w:rPr>
        <w:t>⑦</w:t>
      </w:r>
      <w:r>
        <w:rPr>
          <w:rFonts w:hint="eastAsia" w:ascii="Times New Roman" w:hAnsi="Times New Roman"/>
          <w:sz w:val="32"/>
          <w:szCs w:val="32"/>
        </w:rPr>
        <w:fldChar w:fldCharType="end"/>
      </w:r>
      <w:r>
        <w:rPr>
          <w:rFonts w:hint="eastAsia" w:ascii="Times New Roman" w:hAnsi="Times New Roman" w:eastAsiaTheme="minorEastAsia" w:cstheme="minorEastAsia"/>
        </w:rPr>
        <w:t>安全服务及保障</w:t>
      </w:r>
    </w:p>
    <w:p w14:paraId="60405D64">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1.操作培训服务</w:t>
      </w:r>
    </w:p>
    <w:p w14:paraId="7F55809C">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根据实际使用需求，在完成系统功能或数据调整之后，需提供现场技术维护支持、电话技术支持和系统在线问题解答及使用培训等服务。</w:t>
      </w:r>
    </w:p>
    <w:p w14:paraId="32C9DED9">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2.应急保障服务</w:t>
      </w:r>
    </w:p>
    <w:p w14:paraId="2C333E5E">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系统每天运行8小时需有专人进行值守，监测系统的运行状态，对巡检中发现的问题进行及时处置。针对8小时之外的时间，通过自动化监测软件，对数据库、中间件等基础运行环境状态进行监控，确保系统稳定安全，每月定期形成《月度系统运维报告》。</w:t>
      </w:r>
    </w:p>
    <w:p w14:paraId="39330687">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在重大会议期间（如“两会”期间等）、重大节假日（如国庆节等）及特殊任务时期，对重大故障提供7×24小时状态监测及现场技术支撑服务。</w:t>
      </w:r>
    </w:p>
    <w:p w14:paraId="1FC4F09D">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3.安全支持服务</w:t>
      </w:r>
    </w:p>
    <w:p w14:paraId="3426E68F">
      <w:pPr>
        <w:pStyle w:val="20"/>
        <w:shd w:val="clear" w:color="auto" w:fill="FFFFFF"/>
        <w:spacing w:before="0" w:beforeAutospacing="0" w:after="0" w:afterAutospacing="0" w:line="360" w:lineRule="auto"/>
        <w:ind w:firstLine="480" w:firstLineChars="200"/>
        <w:rPr>
          <w:rFonts w:ascii="Times New Roman" w:hAnsi="Times New Roman" w:eastAsiaTheme="minorEastAsia" w:cstheme="minorEastAsia"/>
        </w:rPr>
      </w:pPr>
      <w:r>
        <w:rPr>
          <w:rFonts w:hint="eastAsia" w:ascii="Times New Roman" w:hAnsi="Times New Roman" w:eastAsiaTheme="minorEastAsia" w:cstheme="minorEastAsia"/>
        </w:rPr>
        <w:t xml:space="preserve">需对等保测评、密评、网络安全扫描、系统安全审计监测等检查出的安全隐患提供技术支持与整改服务。 </w:t>
      </w:r>
    </w:p>
    <w:p w14:paraId="293BBC85">
      <w:pPr>
        <w:spacing w:line="360" w:lineRule="auto"/>
        <w:ind w:firstLine="482" w:firstLineChars="200"/>
        <w:rPr>
          <w:b/>
          <w:sz w:val="24"/>
        </w:rPr>
      </w:pPr>
    </w:p>
    <w:p w14:paraId="2F67B82A">
      <w:pPr>
        <w:spacing w:line="360" w:lineRule="auto"/>
        <w:ind w:firstLine="482" w:firstLineChars="200"/>
        <w:rPr>
          <w:b/>
          <w:sz w:val="24"/>
        </w:rPr>
      </w:pPr>
      <w:r>
        <w:rPr>
          <w:rFonts w:hint="eastAsia"/>
          <w:b/>
          <w:sz w:val="24"/>
        </w:rPr>
        <w:t>八</w:t>
      </w:r>
      <w:r>
        <w:rPr>
          <w:b/>
          <w:sz w:val="24"/>
        </w:rPr>
        <w:t>、验收标准</w:t>
      </w:r>
    </w:p>
    <w:p w14:paraId="79A9DD56">
      <w:pPr>
        <w:spacing w:line="360" w:lineRule="auto"/>
        <w:ind w:firstLine="480" w:firstLineChars="200"/>
        <w:jc w:val="left"/>
        <w:rPr>
          <w:rFonts w:eastAsiaTheme="minorEastAsia" w:cstheme="minorEastAsia"/>
          <w:kern w:val="0"/>
          <w:sz w:val="24"/>
          <w:szCs w:val="24"/>
        </w:rPr>
      </w:pPr>
      <w:r>
        <w:rPr>
          <w:rFonts w:hint="eastAsia" w:eastAsiaTheme="minorEastAsia" w:cstheme="minorEastAsia"/>
          <w:kern w:val="0"/>
          <w:sz w:val="24"/>
          <w:szCs w:val="24"/>
        </w:rPr>
        <w:t>按照合同的约定和现行国家标准、行业标准或企业标准对服务内容的履约情况进行考核与验收。</w:t>
      </w:r>
    </w:p>
    <w:p w14:paraId="41322388">
      <w:pPr>
        <w:spacing w:line="360" w:lineRule="auto"/>
        <w:ind w:firstLine="482" w:firstLineChars="200"/>
        <w:rPr>
          <w:sz w:val="24"/>
        </w:rPr>
      </w:pPr>
      <w:r>
        <w:rPr>
          <w:rFonts w:hint="eastAsia"/>
          <w:b/>
          <w:sz w:val="24"/>
        </w:rPr>
        <w:t>九</w:t>
      </w:r>
      <w:r>
        <w:rPr>
          <w:b/>
          <w:sz w:val="24"/>
        </w:rPr>
        <w:t>、其他要求</w:t>
      </w:r>
    </w:p>
    <w:p w14:paraId="0FB0FB29">
      <w:pPr>
        <w:spacing w:line="360" w:lineRule="auto"/>
        <w:ind w:firstLine="480" w:firstLineChars="200"/>
        <w:rPr>
          <w:sz w:val="24"/>
        </w:rPr>
      </w:pPr>
      <w:r>
        <w:rPr>
          <w:rFonts w:hint="eastAsia"/>
          <w:sz w:val="24"/>
        </w:rPr>
        <w:t>（一）安全要求</w:t>
      </w:r>
    </w:p>
    <w:p w14:paraId="242DD5C3">
      <w:pPr>
        <w:spacing w:line="360" w:lineRule="auto"/>
        <w:ind w:firstLine="480" w:firstLineChars="200"/>
        <w:rPr>
          <w:sz w:val="24"/>
        </w:rPr>
      </w:pPr>
      <w:r>
        <w:rPr>
          <w:rFonts w:hint="eastAsia"/>
          <w:sz w:val="24"/>
        </w:rPr>
        <w:t>为保障系统安全运行，满足信息系统安全等级保护三级的要求，需要针对系统运行状态、系统安全问题建立预警和处置机制，包含但不限于发现问题机制、安全问题处置机制等。</w:t>
      </w:r>
    </w:p>
    <w:p w14:paraId="7A5D7A2D">
      <w:pPr>
        <w:spacing w:line="360" w:lineRule="auto"/>
        <w:ind w:firstLine="480" w:firstLineChars="200"/>
        <w:rPr>
          <w:sz w:val="24"/>
        </w:rPr>
      </w:pPr>
      <w:r>
        <w:rPr>
          <w:rFonts w:hint="eastAsia"/>
          <w:sz w:val="24"/>
        </w:rPr>
        <w:t>发现问题机制：一是系统每天运行8小时有专人进行值守，监测系统的运行状态，及时发现并处置系统出现的问题。二是针对8小时之外的时间，系统部署自动化监测软件，对数据库、中间件等基础运行环境状态进行监控，当出现问题后，系统会自动将监测的故障信息及发生时间同步推送至运维工作群中，提醒运维人员及时处理。</w:t>
      </w:r>
    </w:p>
    <w:p w14:paraId="621B4C85">
      <w:pPr>
        <w:spacing w:line="360" w:lineRule="auto"/>
        <w:ind w:firstLine="480" w:firstLineChars="200"/>
        <w:rPr>
          <w:sz w:val="24"/>
        </w:rPr>
      </w:pPr>
      <w:r>
        <w:rPr>
          <w:rFonts w:hint="eastAsia"/>
          <w:sz w:val="24"/>
        </w:rPr>
        <w:t>安全问题处置机制：一是日常运维人员在巡检过程中发现的问题，及时进行自处置。二是针对市数据发展中心定期发送的漏洞扫描清单，工具软件的补丁修改以及安全加固等工作要求，对系统的安全漏洞进行监测，规范实施安全修复，做好影响评估、用户通报、备份保障、漏洞处置及实施成果报告等工作。加强登录失败、登录连接超时的监控、分析、处理，加强重要信息资源的访问监控。</w:t>
      </w:r>
    </w:p>
    <w:p w14:paraId="2673862D">
      <w:pPr>
        <w:spacing w:line="360" w:lineRule="auto"/>
        <w:ind w:firstLine="480" w:firstLineChars="200"/>
        <w:rPr>
          <w:sz w:val="24"/>
        </w:rPr>
      </w:pPr>
      <w:r>
        <w:rPr>
          <w:rFonts w:hint="eastAsia"/>
          <w:sz w:val="24"/>
        </w:rPr>
        <w:t>（二）数据共享开放要求</w:t>
      </w:r>
    </w:p>
    <w:p w14:paraId="323AFFDA">
      <w:pPr>
        <w:spacing w:line="360" w:lineRule="auto"/>
        <w:ind w:firstLine="480" w:firstLineChars="200"/>
        <w:rPr>
          <w:sz w:val="24"/>
        </w:rPr>
      </w:pPr>
      <w:r>
        <w:rPr>
          <w:rFonts w:hint="eastAsia"/>
          <w:sz w:val="24"/>
        </w:rPr>
        <w:t>数据共享开放要符合《天津市政务信息资源共享管理暂行办法》中的规定，同时根据实际需求，运维方配合实现数据共享或数据服务。</w:t>
      </w:r>
    </w:p>
    <w:p w14:paraId="79ED0811">
      <w:pPr>
        <w:spacing w:line="360" w:lineRule="auto"/>
        <w:ind w:firstLine="480" w:firstLineChars="200"/>
        <w:rPr>
          <w:sz w:val="24"/>
        </w:rPr>
      </w:pPr>
      <w:r>
        <w:rPr>
          <w:rFonts w:hint="eastAsia"/>
          <w:sz w:val="24"/>
        </w:rPr>
        <w:t>（三）安全审查和保密要求</w:t>
      </w:r>
    </w:p>
    <w:p w14:paraId="6364D24E">
      <w:pPr>
        <w:spacing w:line="360" w:lineRule="auto"/>
        <w:ind w:firstLine="480" w:firstLineChars="200"/>
        <w:rPr>
          <w:sz w:val="24"/>
        </w:rPr>
      </w:pPr>
      <w:r>
        <w:rPr>
          <w:rFonts w:hint="eastAsia"/>
          <w:sz w:val="24"/>
        </w:rPr>
        <w:t>1.安全审查</w:t>
      </w:r>
    </w:p>
    <w:p w14:paraId="7AD18012">
      <w:pPr>
        <w:spacing w:line="360" w:lineRule="auto"/>
        <w:ind w:firstLine="480" w:firstLineChars="200"/>
        <w:rPr>
          <w:sz w:val="24"/>
        </w:rPr>
      </w:pPr>
      <w:r>
        <w:rPr>
          <w:rFonts w:hint="eastAsia"/>
          <w:sz w:val="24"/>
        </w:rPr>
        <w:t>本项目中标供应商及其投入本项目的相关员工须自觉落实数据安全责任及安全防护措施，支撑系统安全稳定运行，配合采购人做好系统安全检查、风险评估与测评及审计等监督管理工作。本项目中标供应商及其投入本项目的相关员工不应有因违反数据安全、网络安全等有关法律、行政法规的规定而受到行政处罚或者刑事处罚的情形。</w:t>
      </w:r>
    </w:p>
    <w:p w14:paraId="1DB524AD">
      <w:pPr>
        <w:spacing w:line="360" w:lineRule="auto"/>
        <w:ind w:firstLine="480" w:firstLineChars="200"/>
        <w:rPr>
          <w:sz w:val="24"/>
        </w:rPr>
      </w:pPr>
      <w:r>
        <w:rPr>
          <w:rFonts w:hint="eastAsia"/>
          <w:sz w:val="24"/>
        </w:rPr>
        <w:t>2.保密要求</w:t>
      </w:r>
    </w:p>
    <w:p w14:paraId="7798128D">
      <w:pPr>
        <w:spacing w:line="360" w:lineRule="auto"/>
        <w:ind w:firstLine="480" w:firstLineChars="200"/>
        <w:rPr>
          <w:sz w:val="24"/>
        </w:rPr>
      </w:pPr>
      <w:r>
        <w:rPr>
          <w:rFonts w:hint="eastAsia"/>
          <w:sz w:val="24"/>
        </w:rPr>
        <w:t>本项目中标供应商及其投入本项目的相关员工须签署《保密承诺书》，避免项目相关资料丢失、泄露、转借、复印等情况，确保项目中标供应商及其投入本项目的相关员工人员严格遵守各项保密要求，落实个人保密责任。</w:t>
      </w:r>
    </w:p>
    <w:p w14:paraId="792D19CF">
      <w:pPr>
        <w:spacing w:line="360" w:lineRule="auto"/>
        <w:ind w:firstLine="480" w:firstLineChars="200"/>
        <w:outlineLvl w:val="0"/>
        <w:rPr>
          <w:sz w:val="24"/>
        </w:rPr>
      </w:pPr>
    </w:p>
    <w:p w14:paraId="3176828E">
      <w:pPr>
        <w:spacing w:line="360" w:lineRule="auto"/>
        <w:ind w:firstLine="480" w:firstLineChars="200"/>
        <w:outlineLvl w:val="0"/>
        <w:rPr>
          <w:sz w:val="24"/>
        </w:rPr>
      </w:pPr>
    </w:p>
    <w:p w14:paraId="121D1920">
      <w:pPr>
        <w:spacing w:line="360" w:lineRule="auto"/>
        <w:ind w:firstLine="480" w:firstLineChars="200"/>
        <w:outlineLvl w:val="0"/>
        <w:rPr>
          <w:sz w:val="24"/>
        </w:rPr>
      </w:pPr>
    </w:p>
    <w:p w14:paraId="420156BD">
      <w:pPr>
        <w:spacing w:line="360" w:lineRule="auto"/>
        <w:ind w:firstLine="480" w:firstLineChars="200"/>
        <w:outlineLvl w:val="0"/>
        <w:rPr>
          <w:sz w:val="24"/>
        </w:rPr>
      </w:pPr>
    </w:p>
    <w:p w14:paraId="574BA392">
      <w:pPr>
        <w:spacing w:line="360" w:lineRule="auto"/>
        <w:ind w:firstLine="480" w:firstLineChars="200"/>
        <w:outlineLvl w:val="0"/>
        <w:rPr>
          <w:sz w:val="24"/>
        </w:rPr>
      </w:pPr>
    </w:p>
    <w:p w14:paraId="33A5C8D7">
      <w:pPr>
        <w:widowControl/>
        <w:jc w:val="left"/>
        <w:rPr>
          <w:sz w:val="24"/>
        </w:rPr>
      </w:pPr>
      <w:r>
        <w:rPr>
          <w:sz w:val="24"/>
        </w:rPr>
        <w:br w:type="page"/>
      </w:r>
    </w:p>
    <w:p w14:paraId="50BFCDE3">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45653066">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7BB92D0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38B5B49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3A9660D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4BD252A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216AAD3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0152560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63CD15B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0664F29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58C0119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5767788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3003CB5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5A3F49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109F540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68497E69">
      <w:pPr>
        <w:pStyle w:val="30"/>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7491046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4221CBD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E44EC5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ED6F7FB">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695D1E9">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63E57A5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（4）下载招标文件时，应以联合体协议中确定的主体方名义下载。</w:t>
      </w:r>
    </w:p>
    <w:p w14:paraId="51BAA028">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8C8B5E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6FF808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FACC8C4">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BC5A69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490F4DB8">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1D019F2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17AB47F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18E107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3EEE60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17488B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4B3A073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B09612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5F87A4F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C9ED06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386CFA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11A79CA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20AAC42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2EA0D5B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730DC2D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78625AF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12EFA66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6C76A9D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18AF9A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5C80B9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95A50F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64E3B3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21BBFB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50F224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91D1F3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6E1F6D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0406F8D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ED9B00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w:t>
      </w:r>
      <w:r>
        <w:rPr>
          <w:rFonts w:hint="eastAsia"/>
          <w:color w:val="auto"/>
        </w:rPr>
        <w:t>采购人或天津市政府采购中心</w:t>
      </w:r>
      <w:r>
        <w:rPr>
          <w:rFonts w:hint="eastAsia" w:ascii="Times New Roman" w:hAnsi="Times New Roman" w:eastAsia="宋体" w:cs="Times New Roman"/>
          <w:color w:val="auto"/>
        </w:rPr>
        <w:t>有权将质疑函转发质疑事项各关联方，请其作出解释说明。对捏造事实、滥用维权扰乱采购秩序的恶意质疑者，将上报天津市财政局政府采购处依法处理。</w:t>
      </w:r>
    </w:p>
    <w:p w14:paraId="31B9CFB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E03EB6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34F1AC2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7F424ADB">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433BE4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10876AA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674C44E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C936DE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F57ED8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5E1A9DD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114B025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419CEFF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6012C23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798EE79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05486BB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3BFC3FE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32F914C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4504A2E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58EEF9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40424D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B085A0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09273E8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03C6AFD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4B83FDF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710B75F0">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35213E4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E17CE5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1258A0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5D9F84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50F681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1C9EE80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140F8ED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2CEE94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13A14DE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AAB957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3A7C06D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774C231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17D604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61913CA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65CAB0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64F895E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7FAD35A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3D9724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72B6399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54B30C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6B84413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DA28E3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79AC4E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EBE8B2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0014197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058740B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1946294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0AE1055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19915C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055878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51E1F55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260863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D63A81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41C173C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5E79E0F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40ABED17">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EC15DF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137ABA6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BEA388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70A38B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1C0430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74345C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17DC7C3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22FEAD3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5204C89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6657168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507B1B94">
      <w:pPr>
        <w:pStyle w:val="30"/>
        <w:spacing w:line="360" w:lineRule="auto"/>
        <w:ind w:firstLine="480" w:firstLineChars="200"/>
        <w:jc w:val="both"/>
        <w:rPr>
          <w:rFonts w:ascii="Times New Roman" w:hAnsi="Times New Roman" w:eastAsia="宋体" w:cs="Times New Roman"/>
          <w:color w:val="auto"/>
        </w:rPr>
      </w:pPr>
    </w:p>
    <w:p w14:paraId="5DF43F21">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4BCE99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23D24F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5E5D709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0B93322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BDB671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2663EC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B1315E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4853F0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268A50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0177C11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2B9088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6507232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18FE88C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C4A2DB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4FA705A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7EF3A2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D4A405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6ABEC36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FE8483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0BD71D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1EBE587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5C89F6F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BFD6EC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1C98C76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D58A34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3A03DB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535169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CC243C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B18C7C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7EB2FAD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6CEACA5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CD4DE0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434FB6F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3363169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1E85C98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2D5F6F6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33EEE6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7E1DA8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687EAB9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6CDAD3B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3DBF788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FBF3BA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123E92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4AB8F51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13687B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2D82A38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7A9EE9F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7EC6944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3876F3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3417EE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968801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4DDDF9C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04EB502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3DF366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367D04F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6AC9E0B9">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05FCC3B6">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9B7B7D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439C800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717F547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666B3F7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43D875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4B532DA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3BA8935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F4AF8B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4E81C4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4D7F15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435D084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6897D68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1D5FEA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F70043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14DB2F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D5C986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199D4042">
      <w:pPr>
        <w:widowControl/>
        <w:jc w:val="left"/>
        <w:rPr>
          <w:b/>
          <w:bCs/>
          <w:kern w:val="28"/>
          <w:sz w:val="32"/>
          <w:szCs w:val="32"/>
          <w:lang w:val="zh-CN" w:eastAsia="zh-CN"/>
        </w:rPr>
      </w:pPr>
      <w:r>
        <w:br w:type="page"/>
      </w:r>
    </w:p>
    <w:p w14:paraId="381485D0">
      <w:pPr>
        <w:pStyle w:val="16"/>
        <w:rPr>
          <w:rFonts w:ascii="Times New Roman" w:hAnsi="Times New Roman"/>
        </w:rPr>
      </w:pPr>
      <w:r>
        <w:rPr>
          <w:rFonts w:ascii="Times New Roman" w:hAnsi="Times New Roman"/>
        </w:rPr>
        <w:t>第四部分  合同条款</w:t>
      </w:r>
    </w:p>
    <w:p w14:paraId="32BBA364">
      <w:pPr>
        <w:tabs>
          <w:tab w:val="left" w:pos="412"/>
          <w:tab w:val="left" w:pos="618"/>
        </w:tabs>
        <w:spacing w:line="520" w:lineRule="exact"/>
        <w:jc w:val="center"/>
        <w:rPr>
          <w:b/>
          <w:sz w:val="30"/>
          <w:szCs w:val="30"/>
        </w:rPr>
      </w:pPr>
      <w:r>
        <w:rPr>
          <w:b/>
          <w:sz w:val="30"/>
          <w:szCs w:val="30"/>
        </w:rPr>
        <w:t>合同一般条款</w:t>
      </w:r>
    </w:p>
    <w:p w14:paraId="799DAC7D">
      <w:pPr>
        <w:tabs>
          <w:tab w:val="left" w:pos="0"/>
          <w:tab w:val="left" w:pos="315"/>
        </w:tabs>
        <w:spacing w:line="520" w:lineRule="exact"/>
        <w:ind w:firstLine="480"/>
        <w:rPr>
          <w:sz w:val="24"/>
          <w:szCs w:val="24"/>
        </w:rPr>
      </w:pPr>
      <w:r>
        <w:rPr>
          <w:sz w:val="24"/>
          <w:szCs w:val="24"/>
        </w:rPr>
        <w:t xml:space="preserve">需方：  </w:t>
      </w:r>
    </w:p>
    <w:p w14:paraId="533888A1">
      <w:pPr>
        <w:tabs>
          <w:tab w:val="left" w:pos="0"/>
          <w:tab w:val="left" w:pos="315"/>
        </w:tabs>
        <w:spacing w:line="520" w:lineRule="exact"/>
        <w:ind w:firstLine="480"/>
        <w:rPr>
          <w:sz w:val="24"/>
          <w:szCs w:val="24"/>
        </w:rPr>
      </w:pPr>
      <w:r>
        <w:rPr>
          <w:sz w:val="24"/>
          <w:szCs w:val="24"/>
        </w:rPr>
        <w:t xml:space="preserve">供方： </w:t>
      </w:r>
    </w:p>
    <w:p w14:paraId="064E7A70">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1CAEB55F">
      <w:pPr>
        <w:pStyle w:val="35"/>
        <w:numPr>
          <w:ilvl w:val="0"/>
          <w:numId w:val="2"/>
        </w:numPr>
        <w:spacing w:line="480" w:lineRule="exact"/>
        <w:ind w:firstLineChars="0"/>
        <w:rPr>
          <w:sz w:val="24"/>
          <w:szCs w:val="24"/>
        </w:rPr>
      </w:pPr>
      <w:r>
        <w:rPr>
          <w:rFonts w:hint="eastAsia"/>
          <w:sz w:val="24"/>
          <w:szCs w:val="24"/>
        </w:rPr>
        <w:t>本合同为中小企业预留合同</w:t>
      </w:r>
    </w:p>
    <w:p w14:paraId="3C8E94BA">
      <w:pPr>
        <w:pStyle w:val="35"/>
        <w:numPr>
          <w:ilvl w:val="0"/>
          <w:numId w:val="2"/>
        </w:numPr>
        <w:spacing w:line="480" w:lineRule="exact"/>
        <w:ind w:firstLineChars="0"/>
        <w:rPr>
          <w:sz w:val="24"/>
          <w:szCs w:val="24"/>
        </w:rPr>
      </w:pPr>
      <w:r>
        <w:rPr>
          <w:rFonts w:hint="eastAsia"/>
          <w:sz w:val="24"/>
          <w:szCs w:val="24"/>
        </w:rPr>
        <w:t>本合同非中小企业预留合同</w:t>
      </w:r>
    </w:p>
    <w:p w14:paraId="6FEC330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17300F7">
      <w:pPr>
        <w:tabs>
          <w:tab w:val="left" w:pos="1133"/>
        </w:tabs>
        <w:spacing w:line="520" w:lineRule="exact"/>
        <w:ind w:firstLine="480" w:firstLineChars="200"/>
        <w:rPr>
          <w:sz w:val="24"/>
          <w:szCs w:val="24"/>
        </w:rPr>
      </w:pPr>
      <w:r>
        <w:rPr>
          <w:sz w:val="24"/>
          <w:szCs w:val="24"/>
        </w:rPr>
        <w:t>一、采购内容：  （详见附件）</w:t>
      </w:r>
    </w:p>
    <w:p w14:paraId="0643B113">
      <w:pPr>
        <w:tabs>
          <w:tab w:val="left" w:pos="1133"/>
        </w:tabs>
        <w:spacing w:line="520" w:lineRule="exact"/>
        <w:ind w:firstLine="480" w:firstLineChars="200"/>
        <w:rPr>
          <w:sz w:val="24"/>
          <w:szCs w:val="24"/>
        </w:rPr>
      </w:pPr>
      <w:r>
        <w:rPr>
          <w:sz w:val="24"/>
          <w:szCs w:val="24"/>
        </w:rPr>
        <w:t xml:space="preserve">    合同总价款：人民币  元</w:t>
      </w:r>
    </w:p>
    <w:p w14:paraId="0A6D6F64">
      <w:pPr>
        <w:tabs>
          <w:tab w:val="left" w:pos="1133"/>
        </w:tabs>
        <w:spacing w:line="520" w:lineRule="exact"/>
        <w:ind w:firstLine="480" w:firstLineChars="200"/>
        <w:rPr>
          <w:sz w:val="24"/>
          <w:szCs w:val="24"/>
        </w:rPr>
      </w:pPr>
      <w:r>
        <w:rPr>
          <w:sz w:val="24"/>
          <w:szCs w:val="24"/>
        </w:rPr>
        <w:t xml:space="preserve">    大写：人民币  元整</w:t>
      </w:r>
    </w:p>
    <w:p w14:paraId="1C5F3ADB">
      <w:pPr>
        <w:tabs>
          <w:tab w:val="left" w:pos="360"/>
        </w:tabs>
        <w:spacing w:line="520" w:lineRule="exact"/>
        <w:ind w:firstLine="480" w:firstLineChars="200"/>
        <w:rPr>
          <w:sz w:val="24"/>
          <w:szCs w:val="24"/>
        </w:rPr>
      </w:pPr>
      <w:r>
        <w:rPr>
          <w:sz w:val="24"/>
          <w:szCs w:val="24"/>
        </w:rPr>
        <w:t>二、质量要求及对质量负责条件和期限：见附件。</w:t>
      </w:r>
    </w:p>
    <w:p w14:paraId="7E7E2DEC">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730DFE2">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1C2111E3">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74D916D1">
      <w:pPr>
        <w:tabs>
          <w:tab w:val="left" w:pos="360"/>
          <w:tab w:val="left" w:pos="721"/>
        </w:tabs>
        <w:spacing w:line="520" w:lineRule="exact"/>
        <w:rPr>
          <w:sz w:val="24"/>
          <w:szCs w:val="24"/>
        </w:rPr>
      </w:pPr>
      <w:r>
        <w:rPr>
          <w:sz w:val="24"/>
          <w:szCs w:val="24"/>
        </w:rPr>
        <w:t xml:space="preserve">    六、验收工作由需方负责对合同进行验收。</w:t>
      </w:r>
    </w:p>
    <w:p w14:paraId="389A7F31">
      <w:pPr>
        <w:tabs>
          <w:tab w:val="left" w:pos="360"/>
        </w:tabs>
        <w:spacing w:line="520" w:lineRule="exact"/>
        <w:rPr>
          <w:sz w:val="24"/>
          <w:szCs w:val="24"/>
        </w:rPr>
      </w:pPr>
      <w:r>
        <w:rPr>
          <w:sz w:val="24"/>
          <w:szCs w:val="24"/>
        </w:rPr>
        <w:t xml:space="preserve">    七、货款支付方式：见附件。</w:t>
      </w:r>
    </w:p>
    <w:p w14:paraId="480F4684">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22DFC13C">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6F079FF7">
      <w:pPr>
        <w:tabs>
          <w:tab w:val="left" w:pos="0"/>
          <w:tab w:val="left" w:pos="721"/>
        </w:tabs>
        <w:spacing w:line="520" w:lineRule="exact"/>
        <w:ind w:firstLine="513"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63C91FD2">
      <w:pPr>
        <w:pStyle w:val="12"/>
        <w:spacing w:line="520" w:lineRule="exact"/>
        <w:ind w:left="-105" w:leftChars="-50" w:firstLine="480"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4AC1FBC1">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3C8C79FF">
        <w:tblPrEx>
          <w:tblCellMar>
            <w:top w:w="0" w:type="dxa"/>
            <w:left w:w="108" w:type="dxa"/>
            <w:bottom w:w="0" w:type="dxa"/>
            <w:right w:w="108" w:type="dxa"/>
          </w:tblCellMar>
        </w:tblPrEx>
        <w:tc>
          <w:tcPr>
            <w:tcW w:w="4261" w:type="dxa"/>
          </w:tcPr>
          <w:p w14:paraId="0B9B924A">
            <w:pPr>
              <w:tabs>
                <w:tab w:val="left" w:pos="0"/>
                <w:tab w:val="left" w:pos="315"/>
              </w:tabs>
              <w:spacing w:line="520" w:lineRule="exact"/>
              <w:rPr>
                <w:sz w:val="24"/>
                <w:szCs w:val="24"/>
              </w:rPr>
            </w:pPr>
            <w:r>
              <w:rPr>
                <w:sz w:val="24"/>
                <w:szCs w:val="24"/>
              </w:rPr>
              <w:t xml:space="preserve">供方（公章）： </w:t>
            </w:r>
          </w:p>
        </w:tc>
        <w:tc>
          <w:tcPr>
            <w:tcW w:w="4261" w:type="dxa"/>
          </w:tcPr>
          <w:p w14:paraId="5CB4C832">
            <w:pPr>
              <w:tabs>
                <w:tab w:val="left" w:pos="0"/>
                <w:tab w:val="left" w:pos="315"/>
              </w:tabs>
              <w:spacing w:line="520" w:lineRule="exact"/>
              <w:rPr>
                <w:sz w:val="24"/>
                <w:szCs w:val="24"/>
              </w:rPr>
            </w:pPr>
            <w:r>
              <w:rPr>
                <w:sz w:val="24"/>
                <w:szCs w:val="24"/>
              </w:rPr>
              <w:t xml:space="preserve">需方（公章）： </w:t>
            </w:r>
          </w:p>
        </w:tc>
      </w:tr>
      <w:tr w14:paraId="69EDCA46">
        <w:tblPrEx>
          <w:tblCellMar>
            <w:top w:w="0" w:type="dxa"/>
            <w:left w:w="108" w:type="dxa"/>
            <w:bottom w:w="0" w:type="dxa"/>
            <w:right w:w="108" w:type="dxa"/>
          </w:tblCellMar>
        </w:tblPrEx>
        <w:tc>
          <w:tcPr>
            <w:tcW w:w="4261" w:type="dxa"/>
          </w:tcPr>
          <w:p w14:paraId="400DE79F">
            <w:pPr>
              <w:tabs>
                <w:tab w:val="left" w:pos="0"/>
                <w:tab w:val="left" w:pos="315"/>
              </w:tabs>
              <w:spacing w:line="520" w:lineRule="exact"/>
              <w:rPr>
                <w:sz w:val="24"/>
                <w:szCs w:val="24"/>
              </w:rPr>
            </w:pPr>
            <w:r>
              <w:rPr>
                <w:sz w:val="24"/>
                <w:szCs w:val="24"/>
              </w:rPr>
              <w:t xml:space="preserve">地址：  </w:t>
            </w:r>
          </w:p>
        </w:tc>
        <w:tc>
          <w:tcPr>
            <w:tcW w:w="4261" w:type="dxa"/>
          </w:tcPr>
          <w:p w14:paraId="0A596BD4">
            <w:pPr>
              <w:tabs>
                <w:tab w:val="left" w:pos="0"/>
                <w:tab w:val="left" w:pos="315"/>
              </w:tabs>
              <w:spacing w:line="520" w:lineRule="exact"/>
              <w:rPr>
                <w:sz w:val="24"/>
                <w:szCs w:val="24"/>
              </w:rPr>
            </w:pPr>
            <w:r>
              <w:rPr>
                <w:sz w:val="24"/>
                <w:szCs w:val="24"/>
              </w:rPr>
              <w:t xml:space="preserve">地址： </w:t>
            </w:r>
          </w:p>
        </w:tc>
      </w:tr>
      <w:tr w14:paraId="6ED2418D">
        <w:tblPrEx>
          <w:tblCellMar>
            <w:top w:w="0" w:type="dxa"/>
            <w:left w:w="108" w:type="dxa"/>
            <w:bottom w:w="0" w:type="dxa"/>
            <w:right w:w="108" w:type="dxa"/>
          </w:tblCellMar>
        </w:tblPrEx>
        <w:tc>
          <w:tcPr>
            <w:tcW w:w="4261" w:type="dxa"/>
          </w:tcPr>
          <w:p w14:paraId="141D184B">
            <w:pPr>
              <w:tabs>
                <w:tab w:val="left" w:pos="360"/>
              </w:tabs>
              <w:spacing w:line="520" w:lineRule="exact"/>
              <w:rPr>
                <w:sz w:val="24"/>
                <w:szCs w:val="24"/>
              </w:rPr>
            </w:pPr>
            <w:r>
              <w:rPr>
                <w:sz w:val="24"/>
                <w:szCs w:val="24"/>
              </w:rPr>
              <w:t xml:space="preserve">法定代表人： </w:t>
            </w:r>
          </w:p>
        </w:tc>
        <w:tc>
          <w:tcPr>
            <w:tcW w:w="4261" w:type="dxa"/>
          </w:tcPr>
          <w:p w14:paraId="611933B3">
            <w:pPr>
              <w:tabs>
                <w:tab w:val="left" w:pos="360"/>
              </w:tabs>
              <w:spacing w:line="520" w:lineRule="exact"/>
              <w:rPr>
                <w:sz w:val="24"/>
                <w:szCs w:val="24"/>
              </w:rPr>
            </w:pPr>
            <w:r>
              <w:rPr>
                <w:sz w:val="24"/>
                <w:szCs w:val="24"/>
              </w:rPr>
              <w:t xml:space="preserve">法定代表人： </w:t>
            </w:r>
          </w:p>
        </w:tc>
      </w:tr>
      <w:tr w14:paraId="1C871326">
        <w:tblPrEx>
          <w:tblCellMar>
            <w:top w:w="0" w:type="dxa"/>
            <w:left w:w="108" w:type="dxa"/>
            <w:bottom w:w="0" w:type="dxa"/>
            <w:right w:w="108" w:type="dxa"/>
          </w:tblCellMar>
        </w:tblPrEx>
        <w:tc>
          <w:tcPr>
            <w:tcW w:w="4261" w:type="dxa"/>
          </w:tcPr>
          <w:p w14:paraId="16A6621D">
            <w:pPr>
              <w:tabs>
                <w:tab w:val="left" w:pos="360"/>
              </w:tabs>
              <w:spacing w:line="520" w:lineRule="exact"/>
              <w:rPr>
                <w:sz w:val="24"/>
                <w:szCs w:val="24"/>
              </w:rPr>
            </w:pPr>
            <w:r>
              <w:rPr>
                <w:sz w:val="24"/>
                <w:szCs w:val="24"/>
              </w:rPr>
              <w:t xml:space="preserve">委托代理人： </w:t>
            </w:r>
          </w:p>
        </w:tc>
        <w:tc>
          <w:tcPr>
            <w:tcW w:w="4261" w:type="dxa"/>
          </w:tcPr>
          <w:p w14:paraId="10B56F73">
            <w:pPr>
              <w:tabs>
                <w:tab w:val="left" w:pos="360"/>
              </w:tabs>
              <w:spacing w:line="520" w:lineRule="exact"/>
              <w:rPr>
                <w:sz w:val="24"/>
                <w:szCs w:val="24"/>
              </w:rPr>
            </w:pPr>
            <w:r>
              <w:rPr>
                <w:sz w:val="24"/>
                <w:szCs w:val="24"/>
              </w:rPr>
              <w:t xml:space="preserve">委托代理人： </w:t>
            </w:r>
          </w:p>
        </w:tc>
      </w:tr>
      <w:tr w14:paraId="64863EB5">
        <w:tblPrEx>
          <w:tblCellMar>
            <w:top w:w="0" w:type="dxa"/>
            <w:left w:w="108" w:type="dxa"/>
            <w:bottom w:w="0" w:type="dxa"/>
            <w:right w:w="108" w:type="dxa"/>
          </w:tblCellMar>
        </w:tblPrEx>
        <w:tc>
          <w:tcPr>
            <w:tcW w:w="4261" w:type="dxa"/>
          </w:tcPr>
          <w:p w14:paraId="7450E450">
            <w:pPr>
              <w:tabs>
                <w:tab w:val="left" w:pos="360"/>
              </w:tabs>
              <w:spacing w:line="520" w:lineRule="exact"/>
              <w:rPr>
                <w:sz w:val="24"/>
                <w:szCs w:val="24"/>
              </w:rPr>
            </w:pPr>
            <w:r>
              <w:rPr>
                <w:sz w:val="24"/>
                <w:szCs w:val="24"/>
              </w:rPr>
              <w:t>电话：</w:t>
            </w:r>
          </w:p>
        </w:tc>
        <w:tc>
          <w:tcPr>
            <w:tcW w:w="4261" w:type="dxa"/>
          </w:tcPr>
          <w:p w14:paraId="12277BD7">
            <w:pPr>
              <w:tabs>
                <w:tab w:val="left" w:pos="360"/>
              </w:tabs>
              <w:spacing w:line="520" w:lineRule="exact"/>
              <w:rPr>
                <w:sz w:val="24"/>
                <w:szCs w:val="24"/>
              </w:rPr>
            </w:pPr>
            <w:r>
              <w:rPr>
                <w:sz w:val="24"/>
                <w:szCs w:val="24"/>
              </w:rPr>
              <w:t>电话：</w:t>
            </w:r>
          </w:p>
        </w:tc>
      </w:tr>
    </w:tbl>
    <w:p w14:paraId="457401C4">
      <w:pPr>
        <w:rPr>
          <w:sz w:val="24"/>
          <w:szCs w:val="24"/>
        </w:rPr>
      </w:pPr>
    </w:p>
    <w:p w14:paraId="337DFD1D">
      <w:pPr>
        <w:rPr>
          <w:szCs w:val="24"/>
        </w:rPr>
      </w:pPr>
      <w:r>
        <w:rPr>
          <w:sz w:val="24"/>
          <w:szCs w:val="24"/>
        </w:rPr>
        <w:t>时间：20</w:t>
      </w:r>
      <w:r>
        <w:rPr>
          <w:rFonts w:hint="eastAsia"/>
          <w:sz w:val="24"/>
          <w:szCs w:val="24"/>
        </w:rPr>
        <w:t xml:space="preserve">  </w:t>
      </w:r>
      <w:r>
        <w:rPr>
          <w:sz w:val="24"/>
          <w:szCs w:val="24"/>
        </w:rPr>
        <w:t>年  月  日</w:t>
      </w:r>
    </w:p>
    <w:p w14:paraId="4AE3B9DC">
      <w:pPr>
        <w:jc w:val="center"/>
        <w:rPr>
          <w:b/>
          <w:sz w:val="30"/>
          <w:szCs w:val="30"/>
        </w:rPr>
      </w:pPr>
      <w:r>
        <w:rPr>
          <w:b/>
          <w:sz w:val="30"/>
          <w:szCs w:val="30"/>
        </w:rPr>
        <w:br w:type="page"/>
      </w:r>
      <w:r>
        <w:rPr>
          <w:b/>
          <w:sz w:val="30"/>
          <w:szCs w:val="30"/>
        </w:rPr>
        <w:t>合同特殊条款</w:t>
      </w:r>
    </w:p>
    <w:p w14:paraId="36CF9726">
      <w:pPr>
        <w:tabs>
          <w:tab w:val="left" w:pos="360"/>
        </w:tabs>
        <w:spacing w:line="520" w:lineRule="exact"/>
        <w:ind w:firstLine="410" w:firstLineChars="171"/>
        <w:rPr>
          <w:sz w:val="24"/>
          <w:szCs w:val="24"/>
        </w:rPr>
      </w:pPr>
    </w:p>
    <w:p w14:paraId="75CE4A73">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7C30FA81">
      <w:pPr>
        <w:tabs>
          <w:tab w:val="left" w:pos="360"/>
        </w:tabs>
        <w:spacing w:line="520" w:lineRule="exact"/>
        <w:ind w:firstLine="410" w:firstLineChars="171"/>
        <w:rPr>
          <w:sz w:val="24"/>
          <w:szCs w:val="24"/>
        </w:rPr>
      </w:pPr>
      <w:r>
        <w:rPr>
          <w:sz w:val="24"/>
          <w:szCs w:val="24"/>
        </w:rPr>
        <w:t xml:space="preserve"> 合同特殊条款由</w:t>
      </w:r>
      <w:r>
        <w:rPr>
          <w:rFonts w:hint="eastAsia"/>
          <w:sz w:val="24"/>
          <w:szCs w:val="24"/>
        </w:rPr>
        <w:t>供方</w:t>
      </w:r>
      <w:r>
        <w:rPr>
          <w:sz w:val="24"/>
          <w:szCs w:val="24"/>
        </w:rPr>
        <w:t>和需方根据项目的具体情况协商拟订。</w:t>
      </w:r>
    </w:p>
    <w:p w14:paraId="397F82DC">
      <w:pPr>
        <w:autoSpaceDE w:val="0"/>
        <w:autoSpaceDN w:val="0"/>
        <w:adjustRightInd w:val="0"/>
        <w:spacing w:line="360" w:lineRule="auto"/>
        <w:ind w:firstLine="480" w:firstLineChars="200"/>
        <w:rPr>
          <w:sz w:val="24"/>
        </w:rPr>
      </w:pPr>
    </w:p>
    <w:p w14:paraId="1C2526F0">
      <w:pPr>
        <w:widowControl/>
        <w:jc w:val="left"/>
        <w:rPr>
          <w:sz w:val="24"/>
        </w:rPr>
      </w:pPr>
      <w:r>
        <w:rPr>
          <w:sz w:val="24"/>
        </w:rPr>
        <w:br w:type="page"/>
      </w:r>
    </w:p>
    <w:p w14:paraId="2D560131">
      <w:pPr>
        <w:pStyle w:val="16"/>
        <w:rPr>
          <w:rFonts w:ascii="Times New Roman" w:hAnsi="Times New Roman"/>
        </w:rPr>
      </w:pPr>
      <w:r>
        <w:rPr>
          <w:rFonts w:ascii="Times New Roman" w:hAnsi="Times New Roman"/>
        </w:rPr>
        <w:t>第五部分  投标文件格式</w:t>
      </w:r>
    </w:p>
    <w:p w14:paraId="7EEDAC4E">
      <w:pPr>
        <w:autoSpaceDN w:val="0"/>
        <w:spacing w:line="360" w:lineRule="auto"/>
        <w:jc w:val="center"/>
        <w:rPr>
          <w:b/>
          <w:bCs/>
          <w:sz w:val="24"/>
        </w:rPr>
      </w:pPr>
      <w:r>
        <w:rPr>
          <w:b/>
          <w:bCs/>
          <w:sz w:val="24"/>
        </w:rPr>
        <w:t>投标文件封面格式</w:t>
      </w:r>
    </w:p>
    <w:p w14:paraId="7CA3D014">
      <w:pPr>
        <w:autoSpaceDE w:val="0"/>
        <w:autoSpaceDN w:val="0"/>
        <w:adjustRightInd w:val="0"/>
        <w:spacing w:line="520" w:lineRule="exact"/>
      </w:pPr>
    </w:p>
    <w:p w14:paraId="1A85C1BB">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0AAB9AD">
      <w:pPr>
        <w:autoSpaceDE w:val="0"/>
        <w:autoSpaceDN w:val="0"/>
        <w:adjustRightInd w:val="0"/>
        <w:spacing w:line="520" w:lineRule="exact"/>
        <w:rPr>
          <w:b/>
          <w:kern w:val="0"/>
          <w:sz w:val="24"/>
        </w:rPr>
      </w:pPr>
    </w:p>
    <w:p w14:paraId="7320BD81">
      <w:pPr>
        <w:autoSpaceDE w:val="0"/>
        <w:autoSpaceDN w:val="0"/>
        <w:adjustRightInd w:val="0"/>
        <w:spacing w:line="520" w:lineRule="exact"/>
        <w:rPr>
          <w:b/>
          <w:kern w:val="0"/>
          <w:sz w:val="24"/>
        </w:rPr>
      </w:pPr>
    </w:p>
    <w:p w14:paraId="22A86A80">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DC45D8D">
      <w:pPr>
        <w:autoSpaceDE w:val="0"/>
        <w:autoSpaceDN w:val="0"/>
        <w:adjustRightInd w:val="0"/>
        <w:spacing w:line="520" w:lineRule="exact"/>
        <w:rPr>
          <w:b/>
          <w:kern w:val="0"/>
          <w:sz w:val="36"/>
          <w:szCs w:val="36"/>
        </w:rPr>
      </w:pPr>
    </w:p>
    <w:p w14:paraId="6EECEC39">
      <w:pPr>
        <w:autoSpaceDE w:val="0"/>
        <w:autoSpaceDN w:val="0"/>
        <w:adjustRightInd w:val="0"/>
        <w:spacing w:line="520" w:lineRule="exact"/>
        <w:jc w:val="center"/>
        <w:rPr>
          <w:b/>
          <w:kern w:val="0"/>
          <w:sz w:val="24"/>
        </w:rPr>
      </w:pPr>
      <w:r>
        <w:rPr>
          <w:b/>
          <w:kern w:val="0"/>
          <w:sz w:val="24"/>
        </w:rPr>
        <w:t>（加盖电子签章）</w:t>
      </w:r>
    </w:p>
    <w:p w14:paraId="4143EAD6">
      <w:pPr>
        <w:spacing w:before="93" w:beforeLines="30" w:after="218" w:afterLines="70" w:line="540" w:lineRule="exact"/>
        <w:ind w:left="630" w:leftChars="300"/>
        <w:rPr>
          <w:b/>
          <w:sz w:val="34"/>
          <w:szCs w:val="34"/>
        </w:rPr>
      </w:pPr>
      <w:r>
        <w:rPr>
          <w:b/>
          <w:sz w:val="34"/>
          <w:szCs w:val="34"/>
        </w:rPr>
        <w:t>项目编号：</w:t>
      </w:r>
    </w:p>
    <w:p w14:paraId="3DA587D4">
      <w:pPr>
        <w:spacing w:before="93" w:beforeLines="30" w:after="218" w:afterLines="70" w:line="540" w:lineRule="exact"/>
        <w:ind w:left="2152" w:leftChars="300" w:hanging="1522" w:hangingChars="446"/>
        <w:rPr>
          <w:b/>
          <w:sz w:val="34"/>
          <w:szCs w:val="34"/>
        </w:rPr>
      </w:pPr>
      <w:r>
        <w:rPr>
          <w:b/>
          <w:sz w:val="34"/>
          <w:szCs w:val="34"/>
        </w:rPr>
        <w:t>项目名称：</w:t>
      </w:r>
    </w:p>
    <w:p w14:paraId="5FAC6314">
      <w:pPr>
        <w:spacing w:before="93" w:beforeLines="30" w:after="218" w:afterLines="70" w:line="540" w:lineRule="exact"/>
        <w:ind w:left="2152" w:leftChars="300" w:hanging="1522" w:hangingChars="446"/>
        <w:rPr>
          <w:b/>
          <w:sz w:val="34"/>
          <w:szCs w:val="34"/>
        </w:rPr>
      </w:pPr>
      <w:r>
        <w:rPr>
          <w:b/>
          <w:sz w:val="34"/>
          <w:szCs w:val="34"/>
        </w:rPr>
        <w:t>所投包号：</w:t>
      </w:r>
    </w:p>
    <w:p w14:paraId="7F741EB9">
      <w:pPr>
        <w:spacing w:before="93" w:beforeLines="30" w:after="218" w:afterLines="70" w:line="540" w:lineRule="exact"/>
        <w:ind w:left="630" w:leftChars="300"/>
        <w:rPr>
          <w:b/>
          <w:sz w:val="34"/>
          <w:szCs w:val="34"/>
        </w:rPr>
      </w:pPr>
      <w:r>
        <w:rPr>
          <w:b/>
          <w:sz w:val="34"/>
          <w:szCs w:val="34"/>
        </w:rPr>
        <w:t>投标单位名称：</w:t>
      </w:r>
    </w:p>
    <w:p w14:paraId="091A4312">
      <w:pPr>
        <w:spacing w:before="93" w:beforeLines="30" w:after="218" w:afterLines="70" w:line="540" w:lineRule="exact"/>
        <w:ind w:left="630" w:leftChars="300"/>
        <w:rPr>
          <w:b/>
          <w:sz w:val="34"/>
          <w:szCs w:val="34"/>
        </w:rPr>
      </w:pPr>
      <w:r>
        <w:rPr>
          <w:rFonts w:hint="eastAsia"/>
          <w:b/>
          <w:sz w:val="34"/>
          <w:szCs w:val="34"/>
        </w:rPr>
        <w:t>投标代表人姓名：</w:t>
      </w:r>
    </w:p>
    <w:p w14:paraId="27F155C6">
      <w:pPr>
        <w:spacing w:before="93" w:beforeLines="30" w:after="218" w:afterLines="70" w:line="540" w:lineRule="exact"/>
        <w:ind w:left="630" w:leftChars="300"/>
        <w:rPr>
          <w:b/>
          <w:sz w:val="34"/>
          <w:szCs w:val="34"/>
        </w:rPr>
      </w:pPr>
    </w:p>
    <w:p w14:paraId="1E9C36BB">
      <w:pPr>
        <w:spacing w:before="93" w:beforeLines="30" w:after="218" w:afterLines="70" w:line="540" w:lineRule="exact"/>
        <w:ind w:left="630" w:leftChars="300"/>
        <w:rPr>
          <w:b/>
          <w:sz w:val="34"/>
          <w:szCs w:val="34"/>
        </w:rPr>
      </w:pPr>
    </w:p>
    <w:p w14:paraId="51FCC9A6">
      <w:pPr>
        <w:spacing w:before="93" w:beforeLines="30" w:after="218" w:afterLines="70" w:line="540" w:lineRule="exact"/>
        <w:ind w:left="630" w:leftChars="300"/>
        <w:rPr>
          <w:b/>
          <w:sz w:val="34"/>
          <w:szCs w:val="34"/>
        </w:rPr>
      </w:pPr>
    </w:p>
    <w:p w14:paraId="4B53E756">
      <w:pPr>
        <w:spacing w:before="93" w:beforeLines="30" w:after="218" w:afterLines="70" w:line="540" w:lineRule="exact"/>
        <w:ind w:left="630" w:leftChars="300"/>
        <w:rPr>
          <w:b/>
          <w:bCs/>
          <w:sz w:val="24"/>
        </w:rPr>
      </w:pPr>
      <w:r>
        <w:rPr>
          <w:b/>
          <w:sz w:val="34"/>
          <w:szCs w:val="34"/>
        </w:rPr>
        <w:t>投标日期：   年   月   日</w:t>
      </w:r>
    </w:p>
    <w:p w14:paraId="71843C83">
      <w:pPr>
        <w:widowControl/>
        <w:jc w:val="left"/>
        <w:rPr>
          <w:b/>
          <w:bCs/>
          <w:sz w:val="24"/>
        </w:rPr>
      </w:pPr>
      <w:r>
        <w:rPr>
          <w:b/>
          <w:bCs/>
          <w:sz w:val="24"/>
        </w:rPr>
        <w:br w:type="page"/>
      </w:r>
    </w:p>
    <w:p w14:paraId="29218DAF">
      <w:pPr>
        <w:autoSpaceDN w:val="0"/>
        <w:spacing w:line="360" w:lineRule="auto"/>
        <w:jc w:val="center"/>
        <w:rPr>
          <w:b/>
          <w:bCs/>
          <w:sz w:val="24"/>
        </w:rPr>
      </w:pPr>
      <w:r>
        <w:rPr>
          <w:b/>
          <w:bCs/>
          <w:sz w:val="24"/>
        </w:rPr>
        <w:t>投标文件总目录</w:t>
      </w:r>
    </w:p>
    <w:p w14:paraId="784D14FA">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5498E460">
      <w:pPr>
        <w:widowControl/>
        <w:jc w:val="center"/>
        <w:rPr>
          <w:b/>
          <w:sz w:val="24"/>
        </w:rPr>
      </w:pPr>
    </w:p>
    <w:p w14:paraId="33B0461D">
      <w:pPr>
        <w:widowControl/>
        <w:jc w:val="left"/>
        <w:rPr>
          <w:b/>
          <w:sz w:val="24"/>
        </w:rPr>
      </w:pPr>
      <w:r>
        <w:rPr>
          <w:b/>
          <w:sz w:val="24"/>
        </w:rPr>
        <w:br w:type="page"/>
      </w:r>
    </w:p>
    <w:p w14:paraId="79ECD3F3">
      <w:pPr>
        <w:widowControl/>
        <w:jc w:val="center"/>
        <w:rPr>
          <w:b/>
          <w:sz w:val="24"/>
        </w:rPr>
      </w:pPr>
      <w:r>
        <w:rPr>
          <w:b/>
          <w:sz w:val="24"/>
        </w:rPr>
        <w:t>评分因素及评标标准页码检索</w:t>
      </w:r>
    </w:p>
    <w:p w14:paraId="528D0DBB">
      <w:pPr>
        <w:widowControl/>
        <w:jc w:val="center"/>
        <w:rPr>
          <w:b/>
          <w:sz w:val="24"/>
        </w:rPr>
      </w:pPr>
      <w:r>
        <w:rPr>
          <w:b/>
          <w:bCs/>
          <w:sz w:val="24"/>
        </w:rPr>
        <w:t>（需投标人按招标文件“评分因素及评标标准”中每个评分项逐项列明页码）</w:t>
      </w:r>
    </w:p>
    <w:p w14:paraId="7B04B460">
      <w:pPr>
        <w:widowControl/>
        <w:jc w:val="left"/>
        <w:rPr>
          <w:sz w:val="24"/>
        </w:rPr>
      </w:pPr>
      <w:r>
        <w:rPr>
          <w:sz w:val="24"/>
        </w:rPr>
        <w:br w:type="page"/>
      </w:r>
    </w:p>
    <w:p w14:paraId="39F82F64">
      <w:pPr>
        <w:widowControl/>
        <w:jc w:val="left"/>
        <w:rPr>
          <w:b/>
          <w:bCs/>
          <w:sz w:val="24"/>
        </w:rPr>
      </w:pPr>
      <w:r>
        <w:rPr>
          <w:b/>
          <w:sz w:val="24"/>
        </w:rPr>
        <w:t>附件1</w:t>
      </w:r>
    </w:p>
    <w:p w14:paraId="0FECBE6A">
      <w:pPr>
        <w:autoSpaceDN w:val="0"/>
        <w:spacing w:line="360" w:lineRule="auto"/>
        <w:jc w:val="center"/>
        <w:rPr>
          <w:b/>
          <w:bCs/>
          <w:sz w:val="24"/>
        </w:rPr>
      </w:pPr>
      <w:r>
        <w:rPr>
          <w:b/>
          <w:bCs/>
          <w:sz w:val="24"/>
        </w:rPr>
        <w:t>投标书</w:t>
      </w:r>
    </w:p>
    <w:p w14:paraId="0B58B036">
      <w:pPr>
        <w:spacing w:line="360" w:lineRule="auto"/>
        <w:rPr>
          <w:sz w:val="24"/>
        </w:rPr>
      </w:pPr>
      <w:r>
        <w:rPr>
          <w:sz w:val="24"/>
        </w:rPr>
        <w:t>致：天津市政府采购中心</w:t>
      </w:r>
    </w:p>
    <w:p w14:paraId="057772CE">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5CBD3DF3">
      <w:pPr>
        <w:spacing w:line="360" w:lineRule="auto"/>
        <w:ind w:firstLine="480" w:firstLineChars="200"/>
        <w:rPr>
          <w:sz w:val="24"/>
        </w:rPr>
      </w:pPr>
      <w:r>
        <w:rPr>
          <w:sz w:val="24"/>
        </w:rPr>
        <w:t>据此函，签字代表宣布同意如下：</w:t>
      </w:r>
    </w:p>
    <w:p w14:paraId="76E33AD1">
      <w:pPr>
        <w:spacing w:line="360" w:lineRule="auto"/>
        <w:ind w:firstLine="480" w:firstLineChars="200"/>
        <w:rPr>
          <w:sz w:val="24"/>
        </w:rPr>
      </w:pPr>
      <w:r>
        <w:rPr>
          <w:sz w:val="24"/>
        </w:rPr>
        <w:t>1. 所附投标报价表中规定的应提供和交付的服务投标总价为：</w:t>
      </w:r>
    </w:p>
    <w:p w14:paraId="1A8BD4AA">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19D17E0D">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5F8027DD">
      <w:pPr>
        <w:spacing w:line="360" w:lineRule="auto"/>
        <w:ind w:firstLine="480" w:firstLineChars="200"/>
        <w:rPr>
          <w:sz w:val="24"/>
        </w:rPr>
      </w:pPr>
      <w:r>
        <w:rPr>
          <w:sz w:val="24"/>
        </w:rPr>
        <w:t>……</w:t>
      </w:r>
    </w:p>
    <w:p w14:paraId="2391B580">
      <w:pPr>
        <w:spacing w:line="360" w:lineRule="auto"/>
        <w:ind w:firstLine="480" w:firstLineChars="200"/>
        <w:rPr>
          <w:sz w:val="24"/>
        </w:rPr>
      </w:pPr>
      <w:r>
        <w:rPr>
          <w:sz w:val="24"/>
        </w:rPr>
        <w:t>2. 我公司将按招标文件的规定履行合同责任和义务。</w:t>
      </w:r>
    </w:p>
    <w:p w14:paraId="30864F2F">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3304E3DB">
      <w:pPr>
        <w:spacing w:line="360" w:lineRule="auto"/>
        <w:ind w:firstLine="480" w:firstLineChars="200"/>
        <w:rPr>
          <w:sz w:val="24"/>
        </w:rPr>
      </w:pPr>
      <w:r>
        <w:rPr>
          <w:sz w:val="24"/>
        </w:rPr>
        <w:t>4. 我公司的投标有效期为开标之日起60天。</w:t>
      </w:r>
    </w:p>
    <w:p w14:paraId="45BA0D28">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38DB361">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03FB51F9">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1990B8E">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3867A51B">
      <w:pPr>
        <w:spacing w:line="360" w:lineRule="auto"/>
        <w:ind w:firstLine="480"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6D4FB3F">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31688499">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1CC8042C">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7469E66B">
      <w:pPr>
        <w:spacing w:line="360" w:lineRule="auto"/>
        <w:ind w:firstLine="480" w:firstLineChars="200"/>
        <w:rPr>
          <w:sz w:val="24"/>
        </w:rPr>
      </w:pPr>
      <w:r>
        <w:rPr>
          <w:rFonts w:hint="eastAsia"/>
          <w:sz w:val="24"/>
        </w:rPr>
        <w:t>纳税人识别号：</w:t>
      </w:r>
    </w:p>
    <w:p w14:paraId="685C818C">
      <w:pPr>
        <w:spacing w:line="360" w:lineRule="auto"/>
        <w:ind w:firstLine="480" w:firstLineChars="200"/>
        <w:rPr>
          <w:sz w:val="24"/>
        </w:rPr>
      </w:pPr>
      <w:r>
        <w:rPr>
          <w:rFonts w:hint="eastAsia"/>
          <w:sz w:val="24"/>
        </w:rPr>
        <w:t>地址、电话：</w:t>
      </w:r>
    </w:p>
    <w:p w14:paraId="6B420868">
      <w:pPr>
        <w:spacing w:line="360" w:lineRule="auto"/>
        <w:ind w:firstLine="480" w:firstLineChars="200"/>
        <w:rPr>
          <w:sz w:val="24"/>
        </w:rPr>
      </w:pPr>
      <w:r>
        <w:rPr>
          <w:rFonts w:hint="eastAsia"/>
          <w:sz w:val="24"/>
        </w:rPr>
        <w:t>开户行及账号：</w:t>
      </w:r>
    </w:p>
    <w:p w14:paraId="15586CD3">
      <w:pPr>
        <w:spacing w:line="360" w:lineRule="auto"/>
        <w:ind w:firstLine="480" w:firstLineChars="200"/>
        <w:rPr>
          <w:sz w:val="24"/>
        </w:rPr>
      </w:pPr>
      <w:r>
        <w:rPr>
          <w:rFonts w:hint="eastAsia"/>
          <w:sz w:val="24"/>
        </w:rPr>
        <w:t>开具发票类型：□增值税专用发票         □增值税普通发票</w:t>
      </w:r>
    </w:p>
    <w:p w14:paraId="10132CEC">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2E68BE46">
      <w:pPr>
        <w:spacing w:line="360" w:lineRule="auto"/>
        <w:ind w:firstLine="482" w:firstLineChars="200"/>
        <w:rPr>
          <w:b/>
          <w:sz w:val="24"/>
        </w:rPr>
      </w:pPr>
      <w:r>
        <w:rPr>
          <w:rFonts w:hint="eastAsia"/>
          <w:b/>
          <w:sz w:val="24"/>
        </w:rPr>
        <w:t>□</w:t>
      </w:r>
      <w:r>
        <w:rPr>
          <w:b/>
          <w:sz w:val="24"/>
        </w:rPr>
        <w:t>上门自取</w:t>
      </w:r>
    </w:p>
    <w:p w14:paraId="55B4B03C">
      <w:pPr>
        <w:spacing w:line="360" w:lineRule="auto"/>
        <w:ind w:firstLine="480" w:firstLineChars="200"/>
        <w:rPr>
          <w:sz w:val="24"/>
        </w:rPr>
      </w:pPr>
    </w:p>
    <w:p w14:paraId="0882A951">
      <w:pPr>
        <w:spacing w:line="360" w:lineRule="auto"/>
        <w:ind w:firstLine="482" w:firstLineChars="200"/>
        <w:rPr>
          <w:b/>
          <w:sz w:val="24"/>
        </w:rPr>
      </w:pPr>
      <w:r>
        <w:rPr>
          <w:rFonts w:hint="eastAsia"/>
          <w:b/>
          <w:sz w:val="24"/>
        </w:rPr>
        <w:t>□</w:t>
      </w:r>
      <w:r>
        <w:rPr>
          <w:b/>
          <w:sz w:val="24"/>
        </w:rPr>
        <w:t>到付邮寄</w:t>
      </w:r>
    </w:p>
    <w:p w14:paraId="03D3BD53">
      <w:pPr>
        <w:spacing w:line="360" w:lineRule="auto"/>
        <w:ind w:firstLine="480" w:firstLineChars="200"/>
        <w:rPr>
          <w:sz w:val="24"/>
        </w:rPr>
      </w:pPr>
      <w:r>
        <w:rPr>
          <w:sz w:val="24"/>
        </w:rPr>
        <w:t>邮寄地址</w:t>
      </w:r>
      <w:r>
        <w:rPr>
          <w:rFonts w:hint="eastAsia"/>
          <w:sz w:val="24"/>
        </w:rPr>
        <w:t>、邮编</w:t>
      </w:r>
      <w:r>
        <w:rPr>
          <w:sz w:val="24"/>
        </w:rPr>
        <w:t>：</w:t>
      </w:r>
    </w:p>
    <w:p w14:paraId="7063C010">
      <w:pPr>
        <w:spacing w:line="360" w:lineRule="auto"/>
        <w:ind w:firstLine="480" w:firstLineChars="200"/>
        <w:rPr>
          <w:sz w:val="24"/>
        </w:rPr>
      </w:pPr>
      <w:r>
        <w:rPr>
          <w:sz w:val="24"/>
        </w:rPr>
        <w:t>邮寄联系人、手机号码：</w:t>
      </w:r>
    </w:p>
    <w:p w14:paraId="7EBC0F12">
      <w:pPr>
        <w:spacing w:line="360" w:lineRule="auto"/>
        <w:ind w:firstLine="4080" w:firstLineChars="1700"/>
        <w:rPr>
          <w:sz w:val="24"/>
        </w:rPr>
      </w:pPr>
    </w:p>
    <w:p w14:paraId="334BA925">
      <w:pPr>
        <w:spacing w:line="360" w:lineRule="auto"/>
        <w:ind w:firstLine="4080" w:firstLineChars="1700"/>
        <w:rPr>
          <w:sz w:val="24"/>
        </w:rPr>
      </w:pPr>
      <w:r>
        <w:rPr>
          <w:sz w:val="24"/>
        </w:rPr>
        <w:t>投标人名称：</w:t>
      </w:r>
    </w:p>
    <w:p w14:paraId="0D272944">
      <w:pPr>
        <w:spacing w:line="360" w:lineRule="auto"/>
        <w:ind w:firstLine="4080" w:firstLineChars="1700"/>
        <w:rPr>
          <w:sz w:val="24"/>
        </w:rPr>
      </w:pPr>
    </w:p>
    <w:p w14:paraId="26D19F9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30EFCD5">
      <w:pPr>
        <w:spacing w:line="460" w:lineRule="exact"/>
        <w:rPr>
          <w:sz w:val="24"/>
        </w:rPr>
      </w:pPr>
    </w:p>
    <w:p w14:paraId="20668678">
      <w:pPr>
        <w:widowControl/>
        <w:jc w:val="left"/>
        <w:rPr>
          <w:sz w:val="24"/>
        </w:rPr>
      </w:pPr>
      <w:r>
        <w:rPr>
          <w:sz w:val="24"/>
        </w:rPr>
        <w:br w:type="page"/>
      </w:r>
    </w:p>
    <w:p w14:paraId="0D6523CD">
      <w:pPr>
        <w:widowControl/>
        <w:jc w:val="left"/>
        <w:rPr>
          <w:b/>
          <w:sz w:val="24"/>
        </w:rPr>
      </w:pPr>
      <w:r>
        <w:rPr>
          <w:b/>
          <w:sz w:val="24"/>
        </w:rPr>
        <w:t>附件2</w:t>
      </w:r>
    </w:p>
    <w:p w14:paraId="45D35348">
      <w:pPr>
        <w:autoSpaceDN w:val="0"/>
        <w:spacing w:line="360" w:lineRule="auto"/>
        <w:jc w:val="center"/>
        <w:rPr>
          <w:b/>
          <w:bCs/>
          <w:sz w:val="24"/>
        </w:rPr>
      </w:pPr>
      <w:r>
        <w:rPr>
          <w:b/>
          <w:bCs/>
          <w:sz w:val="24"/>
        </w:rPr>
        <w:t>开标一览表</w:t>
      </w:r>
    </w:p>
    <w:p w14:paraId="44B8920C">
      <w:pPr>
        <w:ind w:right="84"/>
        <w:rPr>
          <w:sz w:val="24"/>
        </w:rPr>
      </w:pPr>
    </w:p>
    <w:p w14:paraId="44430B9A">
      <w:pPr>
        <w:spacing w:line="460" w:lineRule="exact"/>
        <w:rPr>
          <w:sz w:val="24"/>
        </w:rPr>
      </w:pPr>
      <w:r>
        <w:rPr>
          <w:sz w:val="24"/>
        </w:rPr>
        <w:t>项目名称：</w:t>
      </w:r>
      <w:r>
        <w:rPr>
          <w:sz w:val="24"/>
          <w:u w:val="single"/>
        </w:rPr>
        <w:t xml:space="preserve">                    </w:t>
      </w:r>
    </w:p>
    <w:p w14:paraId="64E9B6F5">
      <w:pPr>
        <w:spacing w:line="460" w:lineRule="exact"/>
        <w:rPr>
          <w:sz w:val="24"/>
        </w:rPr>
      </w:pPr>
      <w:r>
        <w:rPr>
          <w:sz w:val="24"/>
        </w:rPr>
        <w:t>项目编号：</w:t>
      </w:r>
      <w:r>
        <w:rPr>
          <w:sz w:val="24"/>
          <w:u w:val="single"/>
        </w:rPr>
        <w:t xml:space="preserve">                    </w:t>
      </w:r>
    </w:p>
    <w:p w14:paraId="2D267C60">
      <w:pPr>
        <w:spacing w:line="460" w:lineRule="exact"/>
        <w:rPr>
          <w:sz w:val="24"/>
          <w:u w:val="single"/>
        </w:rPr>
      </w:pPr>
      <w:r>
        <w:rPr>
          <w:sz w:val="24"/>
        </w:rPr>
        <w:t>包号：</w:t>
      </w:r>
      <w:r>
        <w:rPr>
          <w:sz w:val="24"/>
          <w:u w:val="single"/>
        </w:rPr>
        <w:t xml:space="preserve">                        </w:t>
      </w:r>
    </w:p>
    <w:p w14:paraId="3737E7EC">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7E5D1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11533670">
            <w:pPr>
              <w:spacing w:line="460" w:lineRule="exact"/>
              <w:jc w:val="center"/>
              <w:rPr>
                <w:sz w:val="24"/>
              </w:rPr>
            </w:pPr>
            <w:r>
              <w:rPr>
                <w:sz w:val="24"/>
              </w:rPr>
              <w:t>包号</w:t>
            </w:r>
          </w:p>
        </w:tc>
        <w:tc>
          <w:tcPr>
            <w:tcW w:w="1278" w:type="pct"/>
            <w:vAlign w:val="center"/>
          </w:tcPr>
          <w:p w14:paraId="36C431D1">
            <w:pPr>
              <w:spacing w:line="460" w:lineRule="exact"/>
              <w:jc w:val="center"/>
              <w:rPr>
                <w:sz w:val="24"/>
              </w:rPr>
            </w:pPr>
            <w:r>
              <w:rPr>
                <w:sz w:val="24"/>
              </w:rPr>
              <w:t>服务名称</w:t>
            </w:r>
          </w:p>
        </w:tc>
        <w:tc>
          <w:tcPr>
            <w:tcW w:w="806" w:type="pct"/>
            <w:vAlign w:val="center"/>
          </w:tcPr>
          <w:p w14:paraId="5CF0F510">
            <w:pPr>
              <w:spacing w:line="460" w:lineRule="exact"/>
              <w:jc w:val="center"/>
              <w:rPr>
                <w:sz w:val="24"/>
              </w:rPr>
            </w:pPr>
            <w:r>
              <w:rPr>
                <w:sz w:val="24"/>
              </w:rPr>
              <w:t>数量</w:t>
            </w:r>
          </w:p>
        </w:tc>
        <w:tc>
          <w:tcPr>
            <w:tcW w:w="1202" w:type="pct"/>
            <w:vAlign w:val="center"/>
          </w:tcPr>
          <w:p w14:paraId="17E7DED2">
            <w:pPr>
              <w:spacing w:line="460" w:lineRule="exact"/>
              <w:jc w:val="center"/>
              <w:rPr>
                <w:sz w:val="24"/>
              </w:rPr>
            </w:pPr>
            <w:r>
              <w:rPr>
                <w:sz w:val="24"/>
              </w:rPr>
              <w:t>投标总价</w:t>
            </w:r>
          </w:p>
        </w:tc>
        <w:tc>
          <w:tcPr>
            <w:tcW w:w="984" w:type="pct"/>
            <w:vAlign w:val="center"/>
          </w:tcPr>
          <w:p w14:paraId="6165EB22">
            <w:pPr>
              <w:spacing w:line="460" w:lineRule="exact"/>
              <w:jc w:val="center"/>
              <w:rPr>
                <w:sz w:val="24"/>
              </w:rPr>
            </w:pPr>
            <w:r>
              <w:rPr>
                <w:sz w:val="24"/>
              </w:rPr>
              <w:t>备注</w:t>
            </w:r>
          </w:p>
        </w:tc>
      </w:tr>
      <w:tr w14:paraId="4E7AD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2C25387">
            <w:pPr>
              <w:spacing w:line="460" w:lineRule="exact"/>
              <w:rPr>
                <w:sz w:val="24"/>
              </w:rPr>
            </w:pPr>
          </w:p>
        </w:tc>
        <w:tc>
          <w:tcPr>
            <w:tcW w:w="1278" w:type="pct"/>
          </w:tcPr>
          <w:p w14:paraId="188C150C">
            <w:pPr>
              <w:spacing w:line="460" w:lineRule="exact"/>
              <w:rPr>
                <w:sz w:val="24"/>
              </w:rPr>
            </w:pPr>
          </w:p>
        </w:tc>
        <w:tc>
          <w:tcPr>
            <w:tcW w:w="806" w:type="pct"/>
          </w:tcPr>
          <w:p w14:paraId="7C5C1F1D">
            <w:pPr>
              <w:spacing w:line="460" w:lineRule="exact"/>
              <w:rPr>
                <w:sz w:val="24"/>
              </w:rPr>
            </w:pPr>
          </w:p>
        </w:tc>
        <w:tc>
          <w:tcPr>
            <w:tcW w:w="1202" w:type="pct"/>
          </w:tcPr>
          <w:p w14:paraId="004378D6">
            <w:pPr>
              <w:spacing w:line="460" w:lineRule="exact"/>
              <w:rPr>
                <w:sz w:val="24"/>
              </w:rPr>
            </w:pPr>
          </w:p>
        </w:tc>
        <w:tc>
          <w:tcPr>
            <w:tcW w:w="984" w:type="pct"/>
          </w:tcPr>
          <w:p w14:paraId="393BEE00">
            <w:pPr>
              <w:spacing w:line="460" w:lineRule="exact"/>
              <w:rPr>
                <w:sz w:val="24"/>
              </w:rPr>
            </w:pPr>
          </w:p>
        </w:tc>
      </w:tr>
      <w:tr w14:paraId="517B3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A94DEA0">
            <w:pPr>
              <w:spacing w:line="460" w:lineRule="exact"/>
              <w:rPr>
                <w:sz w:val="24"/>
              </w:rPr>
            </w:pPr>
          </w:p>
        </w:tc>
        <w:tc>
          <w:tcPr>
            <w:tcW w:w="1278" w:type="pct"/>
          </w:tcPr>
          <w:p w14:paraId="40422AC4">
            <w:pPr>
              <w:spacing w:line="460" w:lineRule="exact"/>
              <w:rPr>
                <w:sz w:val="24"/>
              </w:rPr>
            </w:pPr>
          </w:p>
        </w:tc>
        <w:tc>
          <w:tcPr>
            <w:tcW w:w="806" w:type="pct"/>
          </w:tcPr>
          <w:p w14:paraId="3E719301">
            <w:pPr>
              <w:spacing w:line="460" w:lineRule="exact"/>
              <w:rPr>
                <w:sz w:val="24"/>
              </w:rPr>
            </w:pPr>
          </w:p>
        </w:tc>
        <w:tc>
          <w:tcPr>
            <w:tcW w:w="1202" w:type="pct"/>
          </w:tcPr>
          <w:p w14:paraId="06D06C7E">
            <w:pPr>
              <w:spacing w:line="460" w:lineRule="exact"/>
              <w:rPr>
                <w:sz w:val="24"/>
              </w:rPr>
            </w:pPr>
          </w:p>
        </w:tc>
        <w:tc>
          <w:tcPr>
            <w:tcW w:w="984" w:type="pct"/>
          </w:tcPr>
          <w:p w14:paraId="41897B96">
            <w:pPr>
              <w:spacing w:line="460" w:lineRule="exact"/>
              <w:rPr>
                <w:sz w:val="24"/>
              </w:rPr>
            </w:pPr>
          </w:p>
        </w:tc>
      </w:tr>
      <w:tr w14:paraId="2B855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28C52F1">
            <w:pPr>
              <w:spacing w:line="460" w:lineRule="exact"/>
              <w:rPr>
                <w:sz w:val="24"/>
              </w:rPr>
            </w:pPr>
          </w:p>
        </w:tc>
        <w:tc>
          <w:tcPr>
            <w:tcW w:w="1278" w:type="pct"/>
          </w:tcPr>
          <w:p w14:paraId="7D54F261">
            <w:pPr>
              <w:spacing w:line="460" w:lineRule="exact"/>
              <w:rPr>
                <w:sz w:val="24"/>
              </w:rPr>
            </w:pPr>
          </w:p>
        </w:tc>
        <w:tc>
          <w:tcPr>
            <w:tcW w:w="806" w:type="pct"/>
          </w:tcPr>
          <w:p w14:paraId="7199D23B">
            <w:pPr>
              <w:spacing w:line="460" w:lineRule="exact"/>
              <w:rPr>
                <w:sz w:val="24"/>
              </w:rPr>
            </w:pPr>
          </w:p>
        </w:tc>
        <w:tc>
          <w:tcPr>
            <w:tcW w:w="1202" w:type="pct"/>
          </w:tcPr>
          <w:p w14:paraId="72E374D4">
            <w:pPr>
              <w:spacing w:line="460" w:lineRule="exact"/>
              <w:rPr>
                <w:sz w:val="24"/>
              </w:rPr>
            </w:pPr>
          </w:p>
        </w:tc>
        <w:tc>
          <w:tcPr>
            <w:tcW w:w="984" w:type="pct"/>
          </w:tcPr>
          <w:p w14:paraId="54D6D24D">
            <w:pPr>
              <w:spacing w:line="460" w:lineRule="exact"/>
              <w:rPr>
                <w:sz w:val="24"/>
              </w:rPr>
            </w:pPr>
          </w:p>
        </w:tc>
      </w:tr>
      <w:tr w14:paraId="4970E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DD0826A">
            <w:pPr>
              <w:spacing w:line="460" w:lineRule="exact"/>
              <w:rPr>
                <w:sz w:val="24"/>
              </w:rPr>
            </w:pPr>
          </w:p>
        </w:tc>
        <w:tc>
          <w:tcPr>
            <w:tcW w:w="1278" w:type="pct"/>
          </w:tcPr>
          <w:p w14:paraId="3CF78CF8">
            <w:pPr>
              <w:spacing w:line="460" w:lineRule="exact"/>
              <w:rPr>
                <w:sz w:val="24"/>
              </w:rPr>
            </w:pPr>
          </w:p>
        </w:tc>
        <w:tc>
          <w:tcPr>
            <w:tcW w:w="806" w:type="pct"/>
          </w:tcPr>
          <w:p w14:paraId="17818A65">
            <w:pPr>
              <w:spacing w:line="460" w:lineRule="exact"/>
              <w:rPr>
                <w:sz w:val="24"/>
              </w:rPr>
            </w:pPr>
          </w:p>
        </w:tc>
        <w:tc>
          <w:tcPr>
            <w:tcW w:w="1202" w:type="pct"/>
          </w:tcPr>
          <w:p w14:paraId="6A37D537">
            <w:pPr>
              <w:spacing w:line="460" w:lineRule="exact"/>
              <w:rPr>
                <w:sz w:val="24"/>
              </w:rPr>
            </w:pPr>
          </w:p>
        </w:tc>
        <w:tc>
          <w:tcPr>
            <w:tcW w:w="984" w:type="pct"/>
          </w:tcPr>
          <w:p w14:paraId="694788B8">
            <w:pPr>
              <w:spacing w:line="460" w:lineRule="exact"/>
              <w:rPr>
                <w:sz w:val="24"/>
              </w:rPr>
            </w:pPr>
          </w:p>
        </w:tc>
      </w:tr>
      <w:tr w14:paraId="2ABD9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786B0A1">
            <w:pPr>
              <w:spacing w:line="460" w:lineRule="exact"/>
              <w:rPr>
                <w:sz w:val="24"/>
              </w:rPr>
            </w:pPr>
          </w:p>
        </w:tc>
        <w:tc>
          <w:tcPr>
            <w:tcW w:w="1278" w:type="pct"/>
          </w:tcPr>
          <w:p w14:paraId="76586CBE">
            <w:pPr>
              <w:spacing w:line="460" w:lineRule="exact"/>
              <w:rPr>
                <w:sz w:val="24"/>
              </w:rPr>
            </w:pPr>
          </w:p>
        </w:tc>
        <w:tc>
          <w:tcPr>
            <w:tcW w:w="806" w:type="pct"/>
          </w:tcPr>
          <w:p w14:paraId="283D40B8">
            <w:pPr>
              <w:spacing w:line="460" w:lineRule="exact"/>
              <w:rPr>
                <w:sz w:val="24"/>
              </w:rPr>
            </w:pPr>
          </w:p>
        </w:tc>
        <w:tc>
          <w:tcPr>
            <w:tcW w:w="1202" w:type="pct"/>
          </w:tcPr>
          <w:p w14:paraId="38D6FCDF">
            <w:pPr>
              <w:spacing w:line="460" w:lineRule="exact"/>
              <w:rPr>
                <w:sz w:val="24"/>
              </w:rPr>
            </w:pPr>
          </w:p>
        </w:tc>
        <w:tc>
          <w:tcPr>
            <w:tcW w:w="984" w:type="pct"/>
          </w:tcPr>
          <w:p w14:paraId="025D63D2">
            <w:pPr>
              <w:spacing w:line="460" w:lineRule="exact"/>
              <w:rPr>
                <w:sz w:val="24"/>
              </w:rPr>
            </w:pPr>
          </w:p>
        </w:tc>
      </w:tr>
      <w:tr w14:paraId="1415C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12236D7">
            <w:pPr>
              <w:spacing w:line="460" w:lineRule="exact"/>
              <w:rPr>
                <w:sz w:val="24"/>
              </w:rPr>
            </w:pPr>
          </w:p>
        </w:tc>
        <w:tc>
          <w:tcPr>
            <w:tcW w:w="1278" w:type="pct"/>
          </w:tcPr>
          <w:p w14:paraId="76EF93A7">
            <w:pPr>
              <w:spacing w:line="460" w:lineRule="exact"/>
              <w:rPr>
                <w:sz w:val="24"/>
              </w:rPr>
            </w:pPr>
          </w:p>
        </w:tc>
        <w:tc>
          <w:tcPr>
            <w:tcW w:w="806" w:type="pct"/>
          </w:tcPr>
          <w:p w14:paraId="6E870D2A">
            <w:pPr>
              <w:spacing w:line="460" w:lineRule="exact"/>
              <w:rPr>
                <w:sz w:val="24"/>
              </w:rPr>
            </w:pPr>
          </w:p>
        </w:tc>
        <w:tc>
          <w:tcPr>
            <w:tcW w:w="1202" w:type="pct"/>
          </w:tcPr>
          <w:p w14:paraId="43B76D21">
            <w:pPr>
              <w:spacing w:line="460" w:lineRule="exact"/>
              <w:rPr>
                <w:sz w:val="24"/>
              </w:rPr>
            </w:pPr>
          </w:p>
        </w:tc>
        <w:tc>
          <w:tcPr>
            <w:tcW w:w="984" w:type="pct"/>
          </w:tcPr>
          <w:p w14:paraId="7DAD9D17">
            <w:pPr>
              <w:spacing w:line="460" w:lineRule="exact"/>
              <w:rPr>
                <w:sz w:val="24"/>
              </w:rPr>
            </w:pPr>
          </w:p>
        </w:tc>
      </w:tr>
      <w:tr w14:paraId="4C60B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3AF01C43">
            <w:pPr>
              <w:spacing w:line="460" w:lineRule="exact"/>
              <w:rPr>
                <w:sz w:val="24"/>
              </w:rPr>
            </w:pPr>
          </w:p>
        </w:tc>
        <w:tc>
          <w:tcPr>
            <w:tcW w:w="1278" w:type="pct"/>
          </w:tcPr>
          <w:p w14:paraId="1119A24C">
            <w:pPr>
              <w:spacing w:line="460" w:lineRule="exact"/>
              <w:rPr>
                <w:sz w:val="24"/>
              </w:rPr>
            </w:pPr>
          </w:p>
        </w:tc>
        <w:tc>
          <w:tcPr>
            <w:tcW w:w="806" w:type="pct"/>
          </w:tcPr>
          <w:p w14:paraId="37E71FB4">
            <w:pPr>
              <w:spacing w:line="460" w:lineRule="exact"/>
              <w:rPr>
                <w:sz w:val="24"/>
              </w:rPr>
            </w:pPr>
          </w:p>
        </w:tc>
        <w:tc>
          <w:tcPr>
            <w:tcW w:w="1202" w:type="pct"/>
          </w:tcPr>
          <w:p w14:paraId="1906B61C">
            <w:pPr>
              <w:spacing w:line="460" w:lineRule="exact"/>
              <w:rPr>
                <w:sz w:val="24"/>
              </w:rPr>
            </w:pPr>
          </w:p>
        </w:tc>
        <w:tc>
          <w:tcPr>
            <w:tcW w:w="984" w:type="pct"/>
          </w:tcPr>
          <w:p w14:paraId="09718A53">
            <w:pPr>
              <w:spacing w:line="460" w:lineRule="exact"/>
              <w:rPr>
                <w:sz w:val="24"/>
              </w:rPr>
            </w:pPr>
          </w:p>
        </w:tc>
      </w:tr>
      <w:tr w14:paraId="46117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C110CE8">
            <w:pPr>
              <w:spacing w:line="460" w:lineRule="exact"/>
              <w:rPr>
                <w:sz w:val="24"/>
              </w:rPr>
            </w:pPr>
          </w:p>
        </w:tc>
        <w:tc>
          <w:tcPr>
            <w:tcW w:w="1278" w:type="pct"/>
          </w:tcPr>
          <w:p w14:paraId="03559497">
            <w:pPr>
              <w:spacing w:line="460" w:lineRule="exact"/>
              <w:rPr>
                <w:sz w:val="24"/>
              </w:rPr>
            </w:pPr>
          </w:p>
        </w:tc>
        <w:tc>
          <w:tcPr>
            <w:tcW w:w="806" w:type="pct"/>
          </w:tcPr>
          <w:p w14:paraId="4AEA6B97">
            <w:pPr>
              <w:spacing w:line="460" w:lineRule="exact"/>
              <w:rPr>
                <w:sz w:val="24"/>
              </w:rPr>
            </w:pPr>
          </w:p>
        </w:tc>
        <w:tc>
          <w:tcPr>
            <w:tcW w:w="1202" w:type="pct"/>
          </w:tcPr>
          <w:p w14:paraId="38A77837">
            <w:pPr>
              <w:spacing w:line="460" w:lineRule="exact"/>
              <w:rPr>
                <w:sz w:val="24"/>
              </w:rPr>
            </w:pPr>
          </w:p>
        </w:tc>
        <w:tc>
          <w:tcPr>
            <w:tcW w:w="984" w:type="pct"/>
          </w:tcPr>
          <w:p w14:paraId="7F272B18">
            <w:pPr>
              <w:spacing w:line="460" w:lineRule="exact"/>
              <w:rPr>
                <w:sz w:val="24"/>
              </w:rPr>
            </w:pPr>
          </w:p>
        </w:tc>
      </w:tr>
      <w:tr w14:paraId="1E461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40E0607">
            <w:pPr>
              <w:spacing w:line="460" w:lineRule="exact"/>
              <w:rPr>
                <w:sz w:val="24"/>
              </w:rPr>
            </w:pPr>
          </w:p>
        </w:tc>
        <w:tc>
          <w:tcPr>
            <w:tcW w:w="1278" w:type="pct"/>
          </w:tcPr>
          <w:p w14:paraId="395E6DBC">
            <w:pPr>
              <w:spacing w:line="460" w:lineRule="exact"/>
              <w:rPr>
                <w:sz w:val="24"/>
              </w:rPr>
            </w:pPr>
          </w:p>
        </w:tc>
        <w:tc>
          <w:tcPr>
            <w:tcW w:w="806" w:type="pct"/>
          </w:tcPr>
          <w:p w14:paraId="4A61D916">
            <w:pPr>
              <w:spacing w:line="460" w:lineRule="exact"/>
              <w:rPr>
                <w:sz w:val="24"/>
              </w:rPr>
            </w:pPr>
          </w:p>
        </w:tc>
        <w:tc>
          <w:tcPr>
            <w:tcW w:w="1202" w:type="pct"/>
          </w:tcPr>
          <w:p w14:paraId="6839ABDF">
            <w:pPr>
              <w:spacing w:line="460" w:lineRule="exact"/>
              <w:rPr>
                <w:sz w:val="24"/>
              </w:rPr>
            </w:pPr>
          </w:p>
        </w:tc>
        <w:tc>
          <w:tcPr>
            <w:tcW w:w="984" w:type="pct"/>
          </w:tcPr>
          <w:p w14:paraId="13240C08">
            <w:pPr>
              <w:spacing w:line="460" w:lineRule="exact"/>
              <w:rPr>
                <w:sz w:val="24"/>
              </w:rPr>
            </w:pPr>
          </w:p>
        </w:tc>
      </w:tr>
      <w:tr w14:paraId="285E3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DB1C965">
            <w:pPr>
              <w:spacing w:line="460" w:lineRule="exact"/>
              <w:rPr>
                <w:sz w:val="24"/>
              </w:rPr>
            </w:pPr>
          </w:p>
        </w:tc>
        <w:tc>
          <w:tcPr>
            <w:tcW w:w="1278" w:type="pct"/>
          </w:tcPr>
          <w:p w14:paraId="3DBFB0D9">
            <w:pPr>
              <w:spacing w:line="460" w:lineRule="exact"/>
              <w:rPr>
                <w:sz w:val="24"/>
              </w:rPr>
            </w:pPr>
          </w:p>
        </w:tc>
        <w:tc>
          <w:tcPr>
            <w:tcW w:w="806" w:type="pct"/>
          </w:tcPr>
          <w:p w14:paraId="644C8364">
            <w:pPr>
              <w:spacing w:line="460" w:lineRule="exact"/>
              <w:rPr>
                <w:sz w:val="24"/>
              </w:rPr>
            </w:pPr>
          </w:p>
        </w:tc>
        <w:tc>
          <w:tcPr>
            <w:tcW w:w="1202" w:type="pct"/>
          </w:tcPr>
          <w:p w14:paraId="70D81738">
            <w:pPr>
              <w:spacing w:line="460" w:lineRule="exact"/>
              <w:rPr>
                <w:sz w:val="24"/>
              </w:rPr>
            </w:pPr>
          </w:p>
        </w:tc>
        <w:tc>
          <w:tcPr>
            <w:tcW w:w="984" w:type="pct"/>
          </w:tcPr>
          <w:p w14:paraId="7890896F">
            <w:pPr>
              <w:spacing w:line="460" w:lineRule="exact"/>
              <w:rPr>
                <w:sz w:val="24"/>
              </w:rPr>
            </w:pPr>
          </w:p>
        </w:tc>
      </w:tr>
      <w:tr w14:paraId="722C2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5CF2989">
            <w:pPr>
              <w:spacing w:line="460" w:lineRule="exact"/>
              <w:rPr>
                <w:sz w:val="24"/>
              </w:rPr>
            </w:pPr>
          </w:p>
        </w:tc>
        <w:tc>
          <w:tcPr>
            <w:tcW w:w="1278" w:type="pct"/>
          </w:tcPr>
          <w:p w14:paraId="762EDFE7">
            <w:pPr>
              <w:spacing w:line="460" w:lineRule="exact"/>
              <w:rPr>
                <w:sz w:val="24"/>
              </w:rPr>
            </w:pPr>
          </w:p>
        </w:tc>
        <w:tc>
          <w:tcPr>
            <w:tcW w:w="806" w:type="pct"/>
          </w:tcPr>
          <w:p w14:paraId="681532B0">
            <w:pPr>
              <w:spacing w:line="460" w:lineRule="exact"/>
              <w:rPr>
                <w:sz w:val="24"/>
              </w:rPr>
            </w:pPr>
          </w:p>
        </w:tc>
        <w:tc>
          <w:tcPr>
            <w:tcW w:w="1202" w:type="pct"/>
          </w:tcPr>
          <w:p w14:paraId="4C870FCE">
            <w:pPr>
              <w:spacing w:line="460" w:lineRule="exact"/>
              <w:rPr>
                <w:sz w:val="24"/>
              </w:rPr>
            </w:pPr>
          </w:p>
        </w:tc>
        <w:tc>
          <w:tcPr>
            <w:tcW w:w="984" w:type="pct"/>
          </w:tcPr>
          <w:p w14:paraId="5BB00E9C">
            <w:pPr>
              <w:spacing w:line="460" w:lineRule="exact"/>
              <w:rPr>
                <w:sz w:val="24"/>
              </w:rPr>
            </w:pPr>
          </w:p>
        </w:tc>
      </w:tr>
      <w:tr w14:paraId="7818E5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8438810">
            <w:pPr>
              <w:spacing w:line="460" w:lineRule="exact"/>
              <w:rPr>
                <w:sz w:val="24"/>
              </w:rPr>
            </w:pPr>
          </w:p>
        </w:tc>
        <w:tc>
          <w:tcPr>
            <w:tcW w:w="1278" w:type="pct"/>
          </w:tcPr>
          <w:p w14:paraId="25CC5BC1">
            <w:pPr>
              <w:spacing w:line="460" w:lineRule="exact"/>
              <w:rPr>
                <w:sz w:val="24"/>
              </w:rPr>
            </w:pPr>
          </w:p>
        </w:tc>
        <w:tc>
          <w:tcPr>
            <w:tcW w:w="806" w:type="pct"/>
          </w:tcPr>
          <w:p w14:paraId="4180A1FD">
            <w:pPr>
              <w:spacing w:line="460" w:lineRule="exact"/>
              <w:rPr>
                <w:sz w:val="24"/>
              </w:rPr>
            </w:pPr>
          </w:p>
        </w:tc>
        <w:tc>
          <w:tcPr>
            <w:tcW w:w="1202" w:type="pct"/>
          </w:tcPr>
          <w:p w14:paraId="7C54AEB4">
            <w:pPr>
              <w:spacing w:line="460" w:lineRule="exact"/>
              <w:rPr>
                <w:sz w:val="24"/>
              </w:rPr>
            </w:pPr>
          </w:p>
        </w:tc>
        <w:tc>
          <w:tcPr>
            <w:tcW w:w="984" w:type="pct"/>
          </w:tcPr>
          <w:p w14:paraId="71B74CC1">
            <w:pPr>
              <w:spacing w:line="460" w:lineRule="exact"/>
              <w:rPr>
                <w:sz w:val="24"/>
              </w:rPr>
            </w:pPr>
          </w:p>
        </w:tc>
      </w:tr>
    </w:tbl>
    <w:p w14:paraId="757A9D53">
      <w:pPr>
        <w:spacing w:line="360" w:lineRule="auto"/>
        <w:ind w:right="84" w:firstLine="420"/>
        <w:rPr>
          <w:sz w:val="24"/>
        </w:rPr>
      </w:pPr>
    </w:p>
    <w:p w14:paraId="1FDA670C">
      <w:pPr>
        <w:spacing w:line="360" w:lineRule="auto"/>
        <w:ind w:right="84" w:firstLine="420"/>
        <w:rPr>
          <w:sz w:val="24"/>
        </w:rPr>
      </w:pPr>
    </w:p>
    <w:p w14:paraId="3CEAF12B">
      <w:pPr>
        <w:spacing w:line="360" w:lineRule="auto"/>
        <w:ind w:firstLine="4080" w:firstLineChars="1700"/>
        <w:rPr>
          <w:sz w:val="24"/>
        </w:rPr>
      </w:pPr>
      <w:r>
        <w:rPr>
          <w:sz w:val="24"/>
        </w:rPr>
        <w:t>投标人名称：</w:t>
      </w:r>
    </w:p>
    <w:p w14:paraId="16B6FD4F">
      <w:pPr>
        <w:spacing w:line="360" w:lineRule="auto"/>
        <w:ind w:firstLine="4080" w:firstLineChars="1700"/>
        <w:rPr>
          <w:sz w:val="24"/>
        </w:rPr>
      </w:pPr>
    </w:p>
    <w:p w14:paraId="2E8F9A4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FA7FB11">
      <w:pPr>
        <w:spacing w:line="360" w:lineRule="auto"/>
        <w:ind w:right="84" w:firstLine="420"/>
        <w:rPr>
          <w:sz w:val="24"/>
        </w:rPr>
      </w:pPr>
    </w:p>
    <w:p w14:paraId="302B3870">
      <w:pPr>
        <w:widowControl/>
        <w:jc w:val="left"/>
        <w:rPr>
          <w:sz w:val="24"/>
        </w:rPr>
      </w:pPr>
      <w:r>
        <w:rPr>
          <w:sz w:val="24"/>
        </w:rPr>
        <w:br w:type="page"/>
      </w:r>
    </w:p>
    <w:p w14:paraId="08639340">
      <w:pPr>
        <w:tabs>
          <w:tab w:val="left" w:pos="360"/>
        </w:tabs>
        <w:spacing w:after="312" w:afterLines="100" w:line="360" w:lineRule="auto"/>
        <w:rPr>
          <w:b/>
          <w:sz w:val="24"/>
        </w:rPr>
      </w:pPr>
      <w:r>
        <w:rPr>
          <w:b/>
          <w:sz w:val="24"/>
        </w:rPr>
        <w:t>附件3</w:t>
      </w:r>
    </w:p>
    <w:p w14:paraId="0FF7C140">
      <w:pPr>
        <w:autoSpaceDN w:val="0"/>
        <w:spacing w:line="360" w:lineRule="auto"/>
        <w:jc w:val="center"/>
        <w:rPr>
          <w:b/>
          <w:bCs/>
          <w:sz w:val="24"/>
        </w:rPr>
      </w:pPr>
      <w:r>
        <w:rPr>
          <w:b/>
          <w:bCs/>
          <w:sz w:val="24"/>
        </w:rPr>
        <w:t>开标分项一览表</w:t>
      </w:r>
    </w:p>
    <w:p w14:paraId="10314756">
      <w:pPr>
        <w:ind w:right="84"/>
        <w:rPr>
          <w:sz w:val="24"/>
        </w:rPr>
      </w:pPr>
    </w:p>
    <w:p w14:paraId="405EC618">
      <w:pPr>
        <w:spacing w:line="460" w:lineRule="exact"/>
        <w:ind w:left="192"/>
        <w:rPr>
          <w:sz w:val="24"/>
        </w:rPr>
      </w:pPr>
      <w:r>
        <w:rPr>
          <w:sz w:val="24"/>
        </w:rPr>
        <w:t>项目名称：</w:t>
      </w:r>
      <w:r>
        <w:rPr>
          <w:sz w:val="24"/>
          <w:u w:val="single"/>
        </w:rPr>
        <w:t xml:space="preserve">                    </w:t>
      </w:r>
    </w:p>
    <w:p w14:paraId="676716DD">
      <w:pPr>
        <w:spacing w:line="460" w:lineRule="exact"/>
        <w:ind w:left="192"/>
        <w:rPr>
          <w:sz w:val="24"/>
        </w:rPr>
      </w:pPr>
      <w:r>
        <w:rPr>
          <w:sz w:val="24"/>
        </w:rPr>
        <w:t>项目编号：</w:t>
      </w:r>
      <w:r>
        <w:rPr>
          <w:sz w:val="24"/>
          <w:u w:val="single"/>
        </w:rPr>
        <w:t xml:space="preserve">                    </w:t>
      </w:r>
    </w:p>
    <w:p w14:paraId="739CAF09">
      <w:pPr>
        <w:spacing w:line="460" w:lineRule="exact"/>
        <w:ind w:left="192"/>
        <w:rPr>
          <w:sz w:val="24"/>
        </w:rPr>
      </w:pPr>
      <w:r>
        <w:rPr>
          <w:sz w:val="24"/>
        </w:rPr>
        <w:t>包    号：</w:t>
      </w:r>
      <w:r>
        <w:rPr>
          <w:sz w:val="24"/>
          <w:u w:val="single"/>
        </w:rPr>
        <w:t xml:space="preserve">                    </w:t>
      </w:r>
    </w:p>
    <w:p w14:paraId="64590805">
      <w:pPr>
        <w:spacing w:line="460" w:lineRule="exact"/>
        <w:ind w:firstLine="6960"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724E8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6E3D4064">
            <w:pPr>
              <w:widowControl/>
              <w:jc w:val="center"/>
              <w:rPr>
                <w:b/>
                <w:bCs/>
                <w:kern w:val="0"/>
                <w:sz w:val="24"/>
                <w:szCs w:val="24"/>
              </w:rPr>
            </w:pPr>
            <w:r>
              <w:rPr>
                <w:b/>
                <w:bCs/>
                <w:kern w:val="0"/>
                <w:sz w:val="24"/>
                <w:szCs w:val="24"/>
              </w:rPr>
              <w:t>项号</w:t>
            </w:r>
          </w:p>
        </w:tc>
        <w:tc>
          <w:tcPr>
            <w:tcW w:w="2349" w:type="dxa"/>
            <w:vAlign w:val="center"/>
          </w:tcPr>
          <w:p w14:paraId="7777334D">
            <w:pPr>
              <w:widowControl/>
              <w:jc w:val="center"/>
              <w:rPr>
                <w:b/>
                <w:bCs/>
                <w:kern w:val="0"/>
                <w:sz w:val="24"/>
                <w:szCs w:val="24"/>
              </w:rPr>
            </w:pPr>
            <w:r>
              <w:rPr>
                <w:b/>
                <w:bCs/>
                <w:kern w:val="0"/>
                <w:sz w:val="24"/>
                <w:szCs w:val="24"/>
              </w:rPr>
              <w:t>服务名称</w:t>
            </w:r>
          </w:p>
        </w:tc>
        <w:tc>
          <w:tcPr>
            <w:tcW w:w="1701" w:type="dxa"/>
            <w:vAlign w:val="center"/>
          </w:tcPr>
          <w:p w14:paraId="45CCEA55">
            <w:pPr>
              <w:widowControl/>
              <w:jc w:val="center"/>
              <w:rPr>
                <w:b/>
                <w:bCs/>
                <w:kern w:val="0"/>
                <w:sz w:val="24"/>
                <w:szCs w:val="24"/>
              </w:rPr>
            </w:pPr>
            <w:r>
              <w:rPr>
                <w:b/>
                <w:bCs/>
                <w:kern w:val="0"/>
                <w:sz w:val="24"/>
                <w:szCs w:val="24"/>
              </w:rPr>
              <w:t>总价</w:t>
            </w:r>
          </w:p>
        </w:tc>
        <w:tc>
          <w:tcPr>
            <w:tcW w:w="2238" w:type="dxa"/>
            <w:vAlign w:val="center"/>
          </w:tcPr>
          <w:p w14:paraId="634F3973">
            <w:pPr>
              <w:widowControl/>
              <w:jc w:val="center"/>
              <w:rPr>
                <w:b/>
                <w:bCs/>
                <w:kern w:val="0"/>
                <w:sz w:val="24"/>
                <w:szCs w:val="24"/>
              </w:rPr>
            </w:pPr>
            <w:r>
              <w:rPr>
                <w:b/>
                <w:bCs/>
                <w:kern w:val="0"/>
                <w:sz w:val="24"/>
                <w:szCs w:val="24"/>
              </w:rPr>
              <w:t>数量</w:t>
            </w:r>
          </w:p>
        </w:tc>
        <w:tc>
          <w:tcPr>
            <w:tcW w:w="1848" w:type="dxa"/>
            <w:vAlign w:val="center"/>
          </w:tcPr>
          <w:p w14:paraId="0BD195D6">
            <w:pPr>
              <w:widowControl/>
              <w:jc w:val="center"/>
              <w:rPr>
                <w:b/>
                <w:bCs/>
                <w:kern w:val="0"/>
                <w:sz w:val="24"/>
                <w:szCs w:val="24"/>
              </w:rPr>
            </w:pPr>
            <w:r>
              <w:rPr>
                <w:b/>
                <w:bCs/>
                <w:kern w:val="0"/>
                <w:sz w:val="24"/>
                <w:szCs w:val="24"/>
              </w:rPr>
              <w:t>备注</w:t>
            </w:r>
          </w:p>
        </w:tc>
      </w:tr>
      <w:tr w14:paraId="4693C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0F00AFEC">
            <w:pPr>
              <w:widowControl/>
              <w:jc w:val="center"/>
              <w:rPr>
                <w:kern w:val="0"/>
                <w:sz w:val="24"/>
                <w:szCs w:val="24"/>
              </w:rPr>
            </w:pPr>
            <w:r>
              <w:rPr>
                <w:kern w:val="0"/>
                <w:sz w:val="24"/>
                <w:szCs w:val="24"/>
              </w:rPr>
              <w:t>1</w:t>
            </w:r>
          </w:p>
        </w:tc>
        <w:tc>
          <w:tcPr>
            <w:tcW w:w="2349" w:type="dxa"/>
            <w:vAlign w:val="center"/>
          </w:tcPr>
          <w:p w14:paraId="3E9043C9">
            <w:pPr>
              <w:widowControl/>
              <w:jc w:val="center"/>
              <w:rPr>
                <w:kern w:val="0"/>
                <w:sz w:val="24"/>
                <w:szCs w:val="24"/>
              </w:rPr>
            </w:pPr>
          </w:p>
        </w:tc>
        <w:tc>
          <w:tcPr>
            <w:tcW w:w="1701" w:type="dxa"/>
            <w:vAlign w:val="center"/>
          </w:tcPr>
          <w:p w14:paraId="4EBEBB0B">
            <w:pPr>
              <w:widowControl/>
              <w:jc w:val="center"/>
              <w:rPr>
                <w:kern w:val="0"/>
                <w:sz w:val="24"/>
                <w:szCs w:val="24"/>
              </w:rPr>
            </w:pPr>
          </w:p>
        </w:tc>
        <w:tc>
          <w:tcPr>
            <w:tcW w:w="2238" w:type="dxa"/>
            <w:vAlign w:val="center"/>
          </w:tcPr>
          <w:p w14:paraId="13B9E64C">
            <w:pPr>
              <w:widowControl/>
              <w:jc w:val="center"/>
              <w:rPr>
                <w:sz w:val="24"/>
                <w:szCs w:val="24"/>
              </w:rPr>
            </w:pPr>
            <w:r>
              <w:rPr>
                <w:sz w:val="24"/>
                <w:szCs w:val="24"/>
              </w:rPr>
              <w:t>1项</w:t>
            </w:r>
          </w:p>
        </w:tc>
        <w:tc>
          <w:tcPr>
            <w:tcW w:w="1848" w:type="dxa"/>
            <w:vAlign w:val="center"/>
          </w:tcPr>
          <w:p w14:paraId="5DFC4716">
            <w:pPr>
              <w:widowControl/>
              <w:jc w:val="center"/>
              <w:rPr>
                <w:sz w:val="24"/>
                <w:szCs w:val="24"/>
              </w:rPr>
            </w:pPr>
          </w:p>
        </w:tc>
      </w:tr>
      <w:tr w14:paraId="4EE2E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4746E1E6">
            <w:pPr>
              <w:widowControl/>
              <w:jc w:val="left"/>
              <w:rPr>
                <w:kern w:val="0"/>
                <w:sz w:val="24"/>
                <w:szCs w:val="24"/>
              </w:rPr>
            </w:pPr>
            <w:r>
              <w:rPr>
                <w:kern w:val="0"/>
                <w:sz w:val="24"/>
                <w:szCs w:val="24"/>
              </w:rPr>
              <w:t>其中</w:t>
            </w:r>
          </w:p>
        </w:tc>
      </w:tr>
      <w:tr w14:paraId="69587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256731F">
            <w:pPr>
              <w:widowControl/>
              <w:jc w:val="left"/>
              <w:rPr>
                <w:b/>
                <w:sz w:val="24"/>
                <w:szCs w:val="24"/>
              </w:rPr>
            </w:pPr>
            <w:r>
              <w:rPr>
                <w:b/>
                <w:sz w:val="24"/>
                <w:szCs w:val="24"/>
              </w:rPr>
              <w:t>分项名称</w:t>
            </w:r>
          </w:p>
        </w:tc>
        <w:tc>
          <w:tcPr>
            <w:tcW w:w="1701" w:type="dxa"/>
            <w:vAlign w:val="center"/>
          </w:tcPr>
          <w:p w14:paraId="76CCCCEE">
            <w:pPr>
              <w:widowControl/>
              <w:jc w:val="center"/>
              <w:rPr>
                <w:b/>
                <w:kern w:val="0"/>
                <w:sz w:val="24"/>
                <w:szCs w:val="24"/>
              </w:rPr>
            </w:pPr>
            <w:r>
              <w:rPr>
                <w:b/>
                <w:kern w:val="0"/>
                <w:sz w:val="24"/>
                <w:szCs w:val="24"/>
              </w:rPr>
              <w:t>价格</w:t>
            </w:r>
          </w:p>
        </w:tc>
        <w:tc>
          <w:tcPr>
            <w:tcW w:w="2238" w:type="dxa"/>
            <w:vAlign w:val="center"/>
          </w:tcPr>
          <w:p w14:paraId="3D8B8738">
            <w:pPr>
              <w:widowControl/>
              <w:jc w:val="center"/>
              <w:rPr>
                <w:b/>
                <w:kern w:val="0"/>
                <w:sz w:val="24"/>
                <w:szCs w:val="24"/>
              </w:rPr>
            </w:pPr>
            <w:r>
              <w:rPr>
                <w:b/>
                <w:kern w:val="0"/>
                <w:sz w:val="24"/>
                <w:szCs w:val="24"/>
              </w:rPr>
              <w:t>数量</w:t>
            </w:r>
          </w:p>
        </w:tc>
        <w:tc>
          <w:tcPr>
            <w:tcW w:w="1848" w:type="dxa"/>
            <w:vAlign w:val="center"/>
          </w:tcPr>
          <w:p w14:paraId="231233FF">
            <w:pPr>
              <w:widowControl/>
              <w:jc w:val="center"/>
              <w:rPr>
                <w:b/>
                <w:bCs/>
                <w:kern w:val="0"/>
                <w:sz w:val="24"/>
                <w:szCs w:val="24"/>
              </w:rPr>
            </w:pPr>
            <w:r>
              <w:rPr>
                <w:b/>
                <w:bCs/>
                <w:kern w:val="0"/>
                <w:sz w:val="24"/>
                <w:szCs w:val="24"/>
              </w:rPr>
              <w:t>备注</w:t>
            </w:r>
          </w:p>
        </w:tc>
      </w:tr>
      <w:tr w14:paraId="4D1E2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20E5DD5">
            <w:pPr>
              <w:widowControl/>
              <w:jc w:val="left"/>
              <w:rPr>
                <w:kern w:val="0"/>
                <w:sz w:val="24"/>
                <w:szCs w:val="24"/>
              </w:rPr>
            </w:pPr>
          </w:p>
        </w:tc>
        <w:tc>
          <w:tcPr>
            <w:tcW w:w="1701" w:type="dxa"/>
            <w:vAlign w:val="center"/>
          </w:tcPr>
          <w:p w14:paraId="270D3472">
            <w:pPr>
              <w:widowControl/>
              <w:jc w:val="center"/>
              <w:rPr>
                <w:kern w:val="0"/>
                <w:sz w:val="24"/>
                <w:szCs w:val="24"/>
              </w:rPr>
            </w:pPr>
          </w:p>
        </w:tc>
        <w:tc>
          <w:tcPr>
            <w:tcW w:w="2238" w:type="dxa"/>
            <w:vAlign w:val="center"/>
          </w:tcPr>
          <w:p w14:paraId="7247D9E8">
            <w:pPr>
              <w:widowControl/>
              <w:jc w:val="center"/>
              <w:rPr>
                <w:kern w:val="0"/>
                <w:sz w:val="24"/>
                <w:szCs w:val="24"/>
              </w:rPr>
            </w:pPr>
          </w:p>
        </w:tc>
        <w:tc>
          <w:tcPr>
            <w:tcW w:w="1848" w:type="dxa"/>
            <w:vAlign w:val="center"/>
          </w:tcPr>
          <w:p w14:paraId="09398BCC">
            <w:pPr>
              <w:widowControl/>
              <w:jc w:val="center"/>
              <w:rPr>
                <w:sz w:val="24"/>
                <w:szCs w:val="24"/>
              </w:rPr>
            </w:pPr>
          </w:p>
        </w:tc>
      </w:tr>
      <w:tr w14:paraId="44477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B4FA461">
            <w:pPr>
              <w:widowControl/>
              <w:jc w:val="left"/>
              <w:rPr>
                <w:kern w:val="0"/>
                <w:sz w:val="24"/>
                <w:szCs w:val="24"/>
              </w:rPr>
            </w:pPr>
          </w:p>
        </w:tc>
        <w:tc>
          <w:tcPr>
            <w:tcW w:w="1701" w:type="dxa"/>
            <w:vAlign w:val="center"/>
          </w:tcPr>
          <w:p w14:paraId="7E10FC79">
            <w:pPr>
              <w:widowControl/>
              <w:jc w:val="center"/>
              <w:rPr>
                <w:kern w:val="0"/>
                <w:sz w:val="24"/>
                <w:szCs w:val="24"/>
              </w:rPr>
            </w:pPr>
          </w:p>
        </w:tc>
        <w:tc>
          <w:tcPr>
            <w:tcW w:w="2238" w:type="dxa"/>
            <w:vAlign w:val="center"/>
          </w:tcPr>
          <w:p w14:paraId="19E3BBA0">
            <w:pPr>
              <w:widowControl/>
              <w:jc w:val="center"/>
              <w:rPr>
                <w:kern w:val="0"/>
                <w:sz w:val="24"/>
                <w:szCs w:val="24"/>
              </w:rPr>
            </w:pPr>
          </w:p>
        </w:tc>
        <w:tc>
          <w:tcPr>
            <w:tcW w:w="1848" w:type="dxa"/>
            <w:vAlign w:val="center"/>
          </w:tcPr>
          <w:p w14:paraId="3097BC4E">
            <w:pPr>
              <w:widowControl/>
              <w:jc w:val="center"/>
              <w:rPr>
                <w:sz w:val="24"/>
                <w:szCs w:val="24"/>
              </w:rPr>
            </w:pPr>
          </w:p>
        </w:tc>
      </w:tr>
      <w:tr w14:paraId="4FD8E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04D1BB3">
            <w:pPr>
              <w:widowControl/>
              <w:jc w:val="left"/>
              <w:rPr>
                <w:kern w:val="0"/>
                <w:sz w:val="24"/>
                <w:szCs w:val="24"/>
              </w:rPr>
            </w:pPr>
          </w:p>
        </w:tc>
        <w:tc>
          <w:tcPr>
            <w:tcW w:w="1701" w:type="dxa"/>
            <w:vAlign w:val="center"/>
          </w:tcPr>
          <w:p w14:paraId="44C65FD7">
            <w:pPr>
              <w:widowControl/>
              <w:jc w:val="center"/>
              <w:rPr>
                <w:kern w:val="0"/>
                <w:sz w:val="24"/>
                <w:szCs w:val="24"/>
              </w:rPr>
            </w:pPr>
          </w:p>
        </w:tc>
        <w:tc>
          <w:tcPr>
            <w:tcW w:w="2238" w:type="dxa"/>
            <w:vAlign w:val="center"/>
          </w:tcPr>
          <w:p w14:paraId="4BE37CD5">
            <w:pPr>
              <w:widowControl/>
              <w:jc w:val="center"/>
              <w:rPr>
                <w:kern w:val="0"/>
                <w:sz w:val="24"/>
                <w:szCs w:val="24"/>
              </w:rPr>
            </w:pPr>
          </w:p>
        </w:tc>
        <w:tc>
          <w:tcPr>
            <w:tcW w:w="1848" w:type="dxa"/>
            <w:vAlign w:val="center"/>
          </w:tcPr>
          <w:p w14:paraId="4A5E6B74">
            <w:pPr>
              <w:widowControl/>
              <w:jc w:val="center"/>
              <w:rPr>
                <w:sz w:val="24"/>
                <w:szCs w:val="24"/>
              </w:rPr>
            </w:pPr>
          </w:p>
        </w:tc>
      </w:tr>
      <w:tr w14:paraId="50CA7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8F455E1">
            <w:pPr>
              <w:widowControl/>
              <w:jc w:val="left"/>
              <w:rPr>
                <w:kern w:val="0"/>
                <w:sz w:val="24"/>
                <w:szCs w:val="24"/>
              </w:rPr>
            </w:pPr>
          </w:p>
        </w:tc>
        <w:tc>
          <w:tcPr>
            <w:tcW w:w="1701" w:type="dxa"/>
            <w:vAlign w:val="center"/>
          </w:tcPr>
          <w:p w14:paraId="00FB2584">
            <w:pPr>
              <w:widowControl/>
              <w:jc w:val="center"/>
              <w:rPr>
                <w:kern w:val="0"/>
                <w:sz w:val="24"/>
                <w:szCs w:val="24"/>
              </w:rPr>
            </w:pPr>
          </w:p>
        </w:tc>
        <w:tc>
          <w:tcPr>
            <w:tcW w:w="2238" w:type="dxa"/>
            <w:vAlign w:val="center"/>
          </w:tcPr>
          <w:p w14:paraId="3131CFE7">
            <w:pPr>
              <w:widowControl/>
              <w:jc w:val="center"/>
              <w:rPr>
                <w:kern w:val="0"/>
                <w:sz w:val="24"/>
                <w:szCs w:val="24"/>
              </w:rPr>
            </w:pPr>
          </w:p>
        </w:tc>
        <w:tc>
          <w:tcPr>
            <w:tcW w:w="1848" w:type="dxa"/>
            <w:vAlign w:val="center"/>
          </w:tcPr>
          <w:p w14:paraId="49AABD4A">
            <w:pPr>
              <w:widowControl/>
              <w:jc w:val="center"/>
              <w:rPr>
                <w:sz w:val="24"/>
                <w:szCs w:val="24"/>
              </w:rPr>
            </w:pPr>
          </w:p>
        </w:tc>
      </w:tr>
      <w:tr w14:paraId="77F95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EF81B72">
            <w:pPr>
              <w:widowControl/>
              <w:jc w:val="left"/>
              <w:rPr>
                <w:sz w:val="24"/>
              </w:rPr>
            </w:pPr>
            <w:r>
              <w:rPr>
                <w:sz w:val="24"/>
              </w:rPr>
              <w:t>管理费、税费</w:t>
            </w:r>
          </w:p>
        </w:tc>
        <w:tc>
          <w:tcPr>
            <w:tcW w:w="1701" w:type="dxa"/>
            <w:vAlign w:val="center"/>
          </w:tcPr>
          <w:p w14:paraId="412C845E">
            <w:pPr>
              <w:widowControl/>
              <w:jc w:val="center"/>
              <w:rPr>
                <w:kern w:val="0"/>
                <w:sz w:val="24"/>
                <w:szCs w:val="24"/>
              </w:rPr>
            </w:pPr>
          </w:p>
        </w:tc>
        <w:tc>
          <w:tcPr>
            <w:tcW w:w="2238" w:type="dxa"/>
            <w:vAlign w:val="center"/>
          </w:tcPr>
          <w:p w14:paraId="53C8F00D">
            <w:pPr>
              <w:widowControl/>
              <w:jc w:val="center"/>
              <w:rPr>
                <w:kern w:val="0"/>
                <w:sz w:val="24"/>
                <w:szCs w:val="24"/>
              </w:rPr>
            </w:pPr>
          </w:p>
        </w:tc>
        <w:tc>
          <w:tcPr>
            <w:tcW w:w="1848" w:type="dxa"/>
            <w:vAlign w:val="center"/>
          </w:tcPr>
          <w:p w14:paraId="5A5547F9">
            <w:pPr>
              <w:widowControl/>
              <w:jc w:val="center"/>
              <w:rPr>
                <w:kern w:val="0"/>
                <w:sz w:val="24"/>
                <w:szCs w:val="24"/>
              </w:rPr>
            </w:pPr>
          </w:p>
        </w:tc>
      </w:tr>
      <w:tr w14:paraId="78726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F5ADD0E">
            <w:pPr>
              <w:widowControl/>
              <w:jc w:val="left"/>
              <w:rPr>
                <w:sz w:val="24"/>
              </w:rPr>
            </w:pPr>
            <w:r>
              <w:rPr>
                <w:sz w:val="24"/>
              </w:rPr>
              <w:t>……</w:t>
            </w:r>
          </w:p>
        </w:tc>
        <w:tc>
          <w:tcPr>
            <w:tcW w:w="1701" w:type="dxa"/>
            <w:vAlign w:val="center"/>
          </w:tcPr>
          <w:p w14:paraId="6EA032F0">
            <w:pPr>
              <w:widowControl/>
              <w:jc w:val="center"/>
              <w:rPr>
                <w:kern w:val="0"/>
                <w:sz w:val="24"/>
                <w:szCs w:val="24"/>
              </w:rPr>
            </w:pPr>
          </w:p>
        </w:tc>
        <w:tc>
          <w:tcPr>
            <w:tcW w:w="2238" w:type="dxa"/>
            <w:vAlign w:val="center"/>
          </w:tcPr>
          <w:p w14:paraId="7D15588A">
            <w:pPr>
              <w:widowControl/>
              <w:jc w:val="center"/>
              <w:rPr>
                <w:kern w:val="0"/>
                <w:sz w:val="24"/>
                <w:szCs w:val="24"/>
              </w:rPr>
            </w:pPr>
          </w:p>
        </w:tc>
        <w:tc>
          <w:tcPr>
            <w:tcW w:w="1848" w:type="dxa"/>
            <w:vAlign w:val="center"/>
          </w:tcPr>
          <w:p w14:paraId="4163BFF1">
            <w:pPr>
              <w:widowControl/>
              <w:jc w:val="center"/>
              <w:rPr>
                <w:kern w:val="0"/>
                <w:sz w:val="24"/>
                <w:szCs w:val="24"/>
              </w:rPr>
            </w:pPr>
          </w:p>
        </w:tc>
      </w:tr>
      <w:tr w14:paraId="4D00B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C54C04B">
            <w:pPr>
              <w:widowControl/>
              <w:jc w:val="center"/>
              <w:rPr>
                <w:sz w:val="24"/>
              </w:rPr>
            </w:pPr>
          </w:p>
        </w:tc>
        <w:tc>
          <w:tcPr>
            <w:tcW w:w="1701" w:type="dxa"/>
            <w:vAlign w:val="center"/>
          </w:tcPr>
          <w:p w14:paraId="59270222">
            <w:pPr>
              <w:widowControl/>
              <w:jc w:val="center"/>
              <w:rPr>
                <w:kern w:val="0"/>
                <w:sz w:val="24"/>
                <w:szCs w:val="24"/>
              </w:rPr>
            </w:pPr>
          </w:p>
        </w:tc>
        <w:tc>
          <w:tcPr>
            <w:tcW w:w="2238" w:type="dxa"/>
            <w:vAlign w:val="center"/>
          </w:tcPr>
          <w:p w14:paraId="652456A4">
            <w:pPr>
              <w:widowControl/>
              <w:jc w:val="center"/>
              <w:rPr>
                <w:kern w:val="0"/>
                <w:sz w:val="24"/>
                <w:szCs w:val="24"/>
              </w:rPr>
            </w:pPr>
          </w:p>
        </w:tc>
        <w:tc>
          <w:tcPr>
            <w:tcW w:w="1848" w:type="dxa"/>
            <w:vAlign w:val="center"/>
          </w:tcPr>
          <w:p w14:paraId="1EE50A47">
            <w:pPr>
              <w:widowControl/>
              <w:jc w:val="center"/>
              <w:rPr>
                <w:kern w:val="0"/>
                <w:sz w:val="24"/>
                <w:szCs w:val="24"/>
              </w:rPr>
            </w:pPr>
          </w:p>
        </w:tc>
      </w:tr>
    </w:tbl>
    <w:p w14:paraId="4CAEC9B7">
      <w:pPr>
        <w:ind w:left="180"/>
        <w:rPr>
          <w:sz w:val="22"/>
          <w:szCs w:val="24"/>
        </w:rPr>
      </w:pPr>
      <w:r>
        <w:rPr>
          <w:sz w:val="22"/>
          <w:szCs w:val="24"/>
        </w:rPr>
        <w:t>注：1. 本表第一行填写本项目投标总价，须与附件2中投标总价保持一致。</w:t>
      </w:r>
    </w:p>
    <w:p w14:paraId="5E216CEF">
      <w:pPr>
        <w:ind w:left="180" w:firstLine="440" w:firstLineChars="200"/>
      </w:pPr>
      <w:r>
        <w:rPr>
          <w:sz w:val="22"/>
          <w:szCs w:val="24"/>
        </w:rPr>
        <w:t>2. 下面应填写分项价格及分项名称（分项名称可根据实际情况增减、修改），分项价格汇总应等于总价。</w:t>
      </w:r>
    </w:p>
    <w:p w14:paraId="38E9BF3C">
      <w:pPr>
        <w:spacing w:line="360" w:lineRule="auto"/>
        <w:ind w:firstLine="4080" w:firstLineChars="1700"/>
        <w:rPr>
          <w:sz w:val="24"/>
        </w:rPr>
      </w:pPr>
      <w:r>
        <w:rPr>
          <w:sz w:val="24"/>
        </w:rPr>
        <w:t>投标人名称：</w:t>
      </w:r>
    </w:p>
    <w:p w14:paraId="5D495B74">
      <w:pPr>
        <w:spacing w:line="360" w:lineRule="auto"/>
        <w:ind w:firstLine="4080" w:firstLineChars="1700"/>
        <w:rPr>
          <w:sz w:val="24"/>
        </w:rPr>
      </w:pPr>
    </w:p>
    <w:p w14:paraId="11B420E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2BC54D4">
      <w:pPr>
        <w:widowControl/>
        <w:jc w:val="left"/>
        <w:rPr>
          <w:sz w:val="24"/>
        </w:rPr>
      </w:pPr>
      <w:r>
        <w:rPr>
          <w:sz w:val="24"/>
        </w:rPr>
        <w:br w:type="page"/>
      </w:r>
    </w:p>
    <w:p w14:paraId="691635C4">
      <w:pPr>
        <w:tabs>
          <w:tab w:val="left" w:pos="360"/>
        </w:tabs>
        <w:spacing w:after="312" w:afterLines="100" w:line="360" w:lineRule="auto"/>
        <w:rPr>
          <w:b/>
          <w:sz w:val="24"/>
        </w:rPr>
      </w:pPr>
      <w:r>
        <w:rPr>
          <w:b/>
          <w:sz w:val="24"/>
        </w:rPr>
        <w:t>附件4</w:t>
      </w:r>
    </w:p>
    <w:p w14:paraId="2DB95032">
      <w:pPr>
        <w:autoSpaceDN w:val="0"/>
        <w:spacing w:line="360" w:lineRule="auto"/>
        <w:jc w:val="center"/>
        <w:rPr>
          <w:b/>
          <w:bCs/>
          <w:sz w:val="24"/>
        </w:rPr>
      </w:pPr>
      <w:r>
        <w:rPr>
          <w:b/>
          <w:bCs/>
          <w:sz w:val="24"/>
        </w:rPr>
        <w:t>商务要求点对点应答表</w:t>
      </w:r>
    </w:p>
    <w:p w14:paraId="043B2FA7">
      <w:pPr>
        <w:spacing w:line="460" w:lineRule="exact"/>
        <w:rPr>
          <w:sz w:val="24"/>
        </w:rPr>
      </w:pPr>
    </w:p>
    <w:p w14:paraId="184A269F">
      <w:pPr>
        <w:spacing w:line="460" w:lineRule="exact"/>
        <w:rPr>
          <w:sz w:val="24"/>
        </w:rPr>
      </w:pPr>
      <w:r>
        <w:rPr>
          <w:sz w:val="24"/>
        </w:rPr>
        <w:t>项目名称：</w:t>
      </w:r>
      <w:r>
        <w:rPr>
          <w:sz w:val="24"/>
          <w:u w:val="single"/>
        </w:rPr>
        <w:t xml:space="preserve">                    </w:t>
      </w:r>
    </w:p>
    <w:p w14:paraId="06733685">
      <w:pPr>
        <w:spacing w:line="460" w:lineRule="exact"/>
        <w:rPr>
          <w:sz w:val="24"/>
        </w:rPr>
      </w:pPr>
      <w:r>
        <w:rPr>
          <w:sz w:val="24"/>
        </w:rPr>
        <w:t>项目编号：</w:t>
      </w:r>
      <w:r>
        <w:rPr>
          <w:sz w:val="24"/>
          <w:u w:val="single"/>
        </w:rPr>
        <w:t xml:space="preserve">                    </w:t>
      </w:r>
    </w:p>
    <w:p w14:paraId="7DAF2FE8">
      <w:pPr>
        <w:spacing w:line="460" w:lineRule="exact"/>
        <w:rPr>
          <w:sz w:val="24"/>
          <w:u w:val="single"/>
        </w:rPr>
      </w:pPr>
      <w:r>
        <w:rPr>
          <w:sz w:val="24"/>
        </w:rPr>
        <w:t>包号：</w:t>
      </w:r>
      <w:r>
        <w:rPr>
          <w:sz w:val="24"/>
          <w:u w:val="single"/>
        </w:rPr>
        <w:t xml:space="preserve">                        </w:t>
      </w:r>
    </w:p>
    <w:p w14:paraId="571CE1F4">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57C1E953">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3531912">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FC50816">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57D8316">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1868235D">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D1F0253">
            <w:pPr>
              <w:widowControl/>
              <w:jc w:val="center"/>
              <w:rPr>
                <w:kern w:val="0"/>
                <w:szCs w:val="21"/>
              </w:rPr>
            </w:pPr>
            <w:r>
              <w:rPr>
                <w:kern w:val="0"/>
                <w:szCs w:val="21"/>
              </w:rPr>
              <w:t>备注</w:t>
            </w:r>
          </w:p>
        </w:tc>
      </w:tr>
      <w:tr w14:paraId="2DCC613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A10E3EF">
            <w:pPr>
              <w:widowControl/>
              <w:jc w:val="left"/>
              <w:rPr>
                <w:kern w:val="0"/>
                <w:szCs w:val="21"/>
              </w:rPr>
            </w:pPr>
            <w:r>
              <w:rPr>
                <w:kern w:val="0"/>
                <w:szCs w:val="21"/>
              </w:rPr>
              <w:t>（一）报价要求</w:t>
            </w:r>
          </w:p>
        </w:tc>
      </w:tr>
      <w:tr w14:paraId="669DE4FF">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A45083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2196CE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F91DCA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3C8002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5CA2D1A">
            <w:pPr>
              <w:widowControl/>
              <w:jc w:val="left"/>
              <w:rPr>
                <w:kern w:val="0"/>
                <w:szCs w:val="21"/>
              </w:rPr>
            </w:pPr>
            <w:r>
              <w:rPr>
                <w:kern w:val="0"/>
                <w:szCs w:val="21"/>
              </w:rPr>
              <w:t>　</w:t>
            </w:r>
          </w:p>
        </w:tc>
      </w:tr>
      <w:tr w14:paraId="52CB18D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44FB9D5">
            <w:pPr>
              <w:widowControl/>
              <w:jc w:val="left"/>
              <w:rPr>
                <w:kern w:val="0"/>
                <w:szCs w:val="21"/>
              </w:rPr>
            </w:pPr>
            <w:r>
              <w:rPr>
                <w:kern w:val="0"/>
                <w:szCs w:val="21"/>
              </w:rPr>
              <w:t>（二）服务要求</w:t>
            </w:r>
          </w:p>
        </w:tc>
      </w:tr>
      <w:tr w14:paraId="78DECBD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1C27C55">
            <w:pPr>
              <w:widowControl/>
              <w:jc w:val="center"/>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EAB927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C20CBF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D33ACF9">
            <w:pPr>
              <w:widowControl/>
              <w:jc w:val="center"/>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C95E25E">
            <w:pPr>
              <w:widowControl/>
              <w:jc w:val="center"/>
              <w:rPr>
                <w:kern w:val="0"/>
                <w:szCs w:val="21"/>
              </w:rPr>
            </w:pPr>
            <w:r>
              <w:rPr>
                <w:kern w:val="0"/>
                <w:szCs w:val="21"/>
              </w:rPr>
              <w:t>　</w:t>
            </w:r>
          </w:p>
        </w:tc>
      </w:tr>
      <w:tr w14:paraId="7BF7BAE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B285193">
            <w:pPr>
              <w:widowControl/>
              <w:jc w:val="left"/>
              <w:rPr>
                <w:kern w:val="0"/>
                <w:szCs w:val="21"/>
              </w:rPr>
            </w:pPr>
            <w:r>
              <w:rPr>
                <w:kern w:val="0"/>
                <w:szCs w:val="21"/>
              </w:rPr>
              <w:t>（三）时间、地点要求</w:t>
            </w:r>
          </w:p>
        </w:tc>
      </w:tr>
      <w:tr w14:paraId="5F6F11E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A5B86B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CDC6B1E">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B0B90A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2B9D2C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D96DBEB">
            <w:pPr>
              <w:widowControl/>
              <w:jc w:val="left"/>
              <w:rPr>
                <w:kern w:val="0"/>
                <w:szCs w:val="21"/>
              </w:rPr>
            </w:pPr>
            <w:r>
              <w:rPr>
                <w:kern w:val="0"/>
                <w:szCs w:val="21"/>
              </w:rPr>
              <w:t>　</w:t>
            </w:r>
          </w:p>
        </w:tc>
      </w:tr>
      <w:tr w14:paraId="35F0A6A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44F464A">
            <w:pPr>
              <w:widowControl/>
              <w:jc w:val="left"/>
              <w:rPr>
                <w:kern w:val="0"/>
                <w:szCs w:val="21"/>
              </w:rPr>
            </w:pPr>
            <w:r>
              <w:rPr>
                <w:kern w:val="0"/>
                <w:szCs w:val="21"/>
              </w:rPr>
              <w:t>（四）付款方式</w:t>
            </w:r>
          </w:p>
        </w:tc>
      </w:tr>
      <w:tr w14:paraId="65741A3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0EE4F5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40DF9C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825C85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961D16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DFDA773">
            <w:pPr>
              <w:widowControl/>
              <w:jc w:val="left"/>
              <w:rPr>
                <w:kern w:val="0"/>
                <w:szCs w:val="21"/>
              </w:rPr>
            </w:pPr>
            <w:r>
              <w:rPr>
                <w:kern w:val="0"/>
                <w:szCs w:val="21"/>
              </w:rPr>
              <w:t>　</w:t>
            </w:r>
          </w:p>
        </w:tc>
      </w:tr>
      <w:tr w14:paraId="50A2EC0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D02CEC1">
            <w:pPr>
              <w:widowControl/>
              <w:jc w:val="left"/>
              <w:rPr>
                <w:kern w:val="0"/>
                <w:szCs w:val="21"/>
              </w:rPr>
            </w:pPr>
            <w:r>
              <w:rPr>
                <w:kern w:val="0"/>
                <w:szCs w:val="21"/>
              </w:rPr>
              <w:t>（五）投标保证金和履约保证金</w:t>
            </w:r>
          </w:p>
        </w:tc>
      </w:tr>
      <w:tr w14:paraId="20E04B1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C1E0C3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A9D540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E6F4AD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8E4375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CFCB9FC">
            <w:pPr>
              <w:widowControl/>
              <w:jc w:val="left"/>
              <w:rPr>
                <w:kern w:val="0"/>
                <w:szCs w:val="21"/>
              </w:rPr>
            </w:pPr>
            <w:r>
              <w:rPr>
                <w:kern w:val="0"/>
                <w:szCs w:val="21"/>
              </w:rPr>
              <w:t>　</w:t>
            </w:r>
          </w:p>
        </w:tc>
      </w:tr>
    </w:tbl>
    <w:p w14:paraId="124ADCEF">
      <w:pPr>
        <w:spacing w:line="620" w:lineRule="exact"/>
        <w:rPr>
          <w:sz w:val="24"/>
        </w:rPr>
      </w:pPr>
      <w:r>
        <w:rPr>
          <w:sz w:val="24"/>
        </w:rPr>
        <w:t>注：</w:t>
      </w:r>
    </w:p>
    <w:p w14:paraId="172C62FC">
      <w:pPr>
        <w:spacing w:line="360" w:lineRule="auto"/>
        <w:rPr>
          <w:sz w:val="24"/>
        </w:rPr>
      </w:pPr>
      <w:r>
        <w:rPr>
          <w:sz w:val="24"/>
        </w:rPr>
        <w:t>1. 不如实填写偏离情况的投标文件将视为虚假材料。</w:t>
      </w:r>
    </w:p>
    <w:p w14:paraId="16072190">
      <w:pPr>
        <w:spacing w:line="360" w:lineRule="auto"/>
        <w:rPr>
          <w:sz w:val="24"/>
        </w:rPr>
      </w:pPr>
      <w:r>
        <w:rPr>
          <w:sz w:val="24"/>
        </w:rPr>
        <w:t>2. 招标要求指招标文件中规定的具体要求，投标应答指投标文件的具体内容。</w:t>
      </w:r>
    </w:p>
    <w:p w14:paraId="594616F7">
      <w:pPr>
        <w:spacing w:line="360" w:lineRule="auto"/>
        <w:rPr>
          <w:sz w:val="24"/>
        </w:rPr>
      </w:pPr>
      <w:r>
        <w:rPr>
          <w:sz w:val="24"/>
        </w:rPr>
        <w:t>4. 偏离说明指招标要求与投标应答之间的不同之处。</w:t>
      </w:r>
    </w:p>
    <w:p w14:paraId="45BEB033">
      <w:pPr>
        <w:spacing w:line="360" w:lineRule="auto"/>
        <w:rPr>
          <w:sz w:val="24"/>
        </w:rPr>
      </w:pPr>
    </w:p>
    <w:p w14:paraId="1CC76A61">
      <w:pPr>
        <w:spacing w:line="360" w:lineRule="auto"/>
        <w:ind w:firstLine="4080" w:firstLineChars="1700"/>
        <w:rPr>
          <w:sz w:val="24"/>
        </w:rPr>
      </w:pPr>
      <w:r>
        <w:rPr>
          <w:sz w:val="24"/>
        </w:rPr>
        <w:t>投标人名称：</w:t>
      </w:r>
    </w:p>
    <w:p w14:paraId="28F472D7">
      <w:pPr>
        <w:spacing w:line="360" w:lineRule="auto"/>
        <w:ind w:firstLine="4080" w:firstLineChars="1700"/>
        <w:rPr>
          <w:sz w:val="24"/>
        </w:rPr>
      </w:pPr>
    </w:p>
    <w:p w14:paraId="7565C8D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0265DD1">
      <w:pPr>
        <w:tabs>
          <w:tab w:val="left" w:pos="360"/>
        </w:tabs>
        <w:spacing w:after="312" w:afterLines="100" w:line="360" w:lineRule="auto"/>
        <w:rPr>
          <w:b/>
          <w:sz w:val="24"/>
        </w:rPr>
      </w:pPr>
      <w:r>
        <w:rPr>
          <w:sz w:val="24"/>
        </w:rPr>
        <w:br w:type="page"/>
      </w:r>
      <w:r>
        <w:rPr>
          <w:b/>
          <w:sz w:val="24"/>
        </w:rPr>
        <w:t>附件5</w:t>
      </w:r>
    </w:p>
    <w:p w14:paraId="3EE375F4">
      <w:pPr>
        <w:autoSpaceDN w:val="0"/>
        <w:spacing w:line="360" w:lineRule="auto"/>
        <w:jc w:val="center"/>
        <w:rPr>
          <w:b/>
          <w:bCs/>
          <w:sz w:val="24"/>
        </w:rPr>
      </w:pPr>
      <w:r>
        <w:rPr>
          <w:b/>
          <w:bCs/>
          <w:sz w:val="24"/>
        </w:rPr>
        <w:t>技术要求点对点应答表</w:t>
      </w:r>
    </w:p>
    <w:p w14:paraId="747289E8">
      <w:pPr>
        <w:spacing w:line="460" w:lineRule="exact"/>
        <w:rPr>
          <w:sz w:val="24"/>
        </w:rPr>
      </w:pPr>
    </w:p>
    <w:p w14:paraId="22733731">
      <w:pPr>
        <w:spacing w:line="460" w:lineRule="exact"/>
        <w:rPr>
          <w:sz w:val="24"/>
        </w:rPr>
      </w:pPr>
      <w:r>
        <w:rPr>
          <w:sz w:val="24"/>
        </w:rPr>
        <w:t>项目名称：</w:t>
      </w:r>
      <w:r>
        <w:rPr>
          <w:sz w:val="24"/>
          <w:u w:val="single"/>
        </w:rPr>
        <w:t xml:space="preserve">                    </w:t>
      </w:r>
    </w:p>
    <w:p w14:paraId="29F529DB">
      <w:pPr>
        <w:spacing w:line="460" w:lineRule="exact"/>
        <w:rPr>
          <w:sz w:val="24"/>
        </w:rPr>
      </w:pPr>
      <w:r>
        <w:rPr>
          <w:sz w:val="24"/>
        </w:rPr>
        <w:t>项目编号：</w:t>
      </w:r>
      <w:r>
        <w:rPr>
          <w:sz w:val="24"/>
          <w:u w:val="single"/>
        </w:rPr>
        <w:t xml:space="preserve">                    </w:t>
      </w:r>
    </w:p>
    <w:p w14:paraId="7FEFA1FA">
      <w:pPr>
        <w:spacing w:line="460" w:lineRule="exact"/>
        <w:rPr>
          <w:sz w:val="24"/>
          <w:u w:val="single"/>
        </w:rPr>
      </w:pPr>
      <w:r>
        <w:rPr>
          <w:sz w:val="24"/>
        </w:rPr>
        <w:t>包号：</w:t>
      </w:r>
      <w:r>
        <w:rPr>
          <w:sz w:val="24"/>
          <w:u w:val="single"/>
        </w:rPr>
        <w:t xml:space="preserve">                        </w:t>
      </w:r>
    </w:p>
    <w:p w14:paraId="313E183A">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23709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C7922BE">
            <w:pPr>
              <w:widowControl/>
              <w:snapToGrid w:val="0"/>
              <w:jc w:val="center"/>
              <w:rPr>
                <w:kern w:val="0"/>
                <w:sz w:val="24"/>
                <w:szCs w:val="21"/>
              </w:rPr>
            </w:pPr>
            <w:r>
              <w:rPr>
                <w:kern w:val="0"/>
                <w:sz w:val="24"/>
                <w:szCs w:val="21"/>
              </w:rPr>
              <w:t>序号</w:t>
            </w:r>
          </w:p>
        </w:tc>
        <w:tc>
          <w:tcPr>
            <w:tcW w:w="3922" w:type="dxa"/>
            <w:shd w:val="clear" w:color="auto" w:fill="auto"/>
            <w:vAlign w:val="center"/>
          </w:tcPr>
          <w:p w14:paraId="04CF3C80">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27A4643">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A70AF9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5452B35">
            <w:pPr>
              <w:widowControl/>
              <w:snapToGrid w:val="0"/>
              <w:jc w:val="center"/>
              <w:rPr>
                <w:kern w:val="0"/>
                <w:sz w:val="24"/>
                <w:szCs w:val="21"/>
              </w:rPr>
            </w:pPr>
            <w:r>
              <w:rPr>
                <w:kern w:val="0"/>
                <w:sz w:val="24"/>
                <w:szCs w:val="21"/>
              </w:rPr>
              <w:t>备注</w:t>
            </w:r>
          </w:p>
        </w:tc>
      </w:tr>
      <w:tr w14:paraId="647BF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FAB3601">
            <w:pPr>
              <w:widowControl/>
              <w:snapToGrid w:val="0"/>
              <w:jc w:val="center"/>
              <w:rPr>
                <w:kern w:val="0"/>
                <w:sz w:val="24"/>
                <w:szCs w:val="21"/>
              </w:rPr>
            </w:pPr>
            <w:r>
              <w:rPr>
                <w:kern w:val="0"/>
                <w:sz w:val="24"/>
                <w:szCs w:val="21"/>
              </w:rPr>
              <w:t>1</w:t>
            </w:r>
          </w:p>
        </w:tc>
        <w:tc>
          <w:tcPr>
            <w:tcW w:w="3922" w:type="dxa"/>
            <w:shd w:val="clear" w:color="auto" w:fill="auto"/>
            <w:vAlign w:val="center"/>
          </w:tcPr>
          <w:p w14:paraId="351744BD">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0736419C">
            <w:pPr>
              <w:widowControl/>
              <w:snapToGrid w:val="0"/>
              <w:jc w:val="center"/>
              <w:rPr>
                <w:kern w:val="0"/>
                <w:sz w:val="24"/>
                <w:szCs w:val="21"/>
              </w:rPr>
            </w:pPr>
          </w:p>
        </w:tc>
        <w:tc>
          <w:tcPr>
            <w:tcW w:w="1289" w:type="dxa"/>
            <w:shd w:val="clear" w:color="auto" w:fill="auto"/>
            <w:vAlign w:val="center"/>
          </w:tcPr>
          <w:p w14:paraId="312FD576">
            <w:pPr>
              <w:widowControl/>
              <w:snapToGrid w:val="0"/>
              <w:jc w:val="center"/>
              <w:rPr>
                <w:kern w:val="0"/>
                <w:sz w:val="24"/>
                <w:szCs w:val="21"/>
              </w:rPr>
            </w:pPr>
          </w:p>
        </w:tc>
        <w:tc>
          <w:tcPr>
            <w:tcW w:w="843" w:type="dxa"/>
            <w:shd w:val="clear" w:color="auto" w:fill="auto"/>
            <w:vAlign w:val="center"/>
          </w:tcPr>
          <w:p w14:paraId="1B604483">
            <w:pPr>
              <w:widowControl/>
              <w:snapToGrid w:val="0"/>
              <w:jc w:val="center"/>
              <w:rPr>
                <w:kern w:val="0"/>
                <w:sz w:val="24"/>
                <w:szCs w:val="21"/>
              </w:rPr>
            </w:pPr>
          </w:p>
        </w:tc>
      </w:tr>
      <w:tr w14:paraId="7B3DF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18D6FD35">
            <w:pPr>
              <w:widowControl/>
              <w:snapToGrid w:val="0"/>
              <w:ind w:firstLine="360" w:firstLineChars="150"/>
              <w:rPr>
                <w:kern w:val="0"/>
                <w:sz w:val="24"/>
                <w:szCs w:val="21"/>
              </w:rPr>
            </w:pPr>
            <w:r>
              <w:rPr>
                <w:kern w:val="0"/>
                <w:sz w:val="24"/>
                <w:szCs w:val="21"/>
              </w:rPr>
              <w:t>2. 项目需求书要求</w:t>
            </w:r>
          </w:p>
        </w:tc>
      </w:tr>
      <w:tr w14:paraId="3187C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DB3219D">
            <w:pPr>
              <w:widowControl/>
              <w:snapToGrid w:val="0"/>
              <w:jc w:val="center"/>
              <w:rPr>
                <w:kern w:val="0"/>
                <w:sz w:val="24"/>
                <w:szCs w:val="21"/>
              </w:rPr>
            </w:pPr>
            <w:r>
              <w:rPr>
                <w:kern w:val="0"/>
                <w:sz w:val="24"/>
                <w:szCs w:val="21"/>
              </w:rPr>
              <w:t>序号</w:t>
            </w:r>
          </w:p>
        </w:tc>
        <w:tc>
          <w:tcPr>
            <w:tcW w:w="3922" w:type="dxa"/>
            <w:shd w:val="clear" w:color="auto" w:fill="auto"/>
            <w:vAlign w:val="center"/>
          </w:tcPr>
          <w:p w14:paraId="309CE32C">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B09D82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ECC847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E17138B">
            <w:pPr>
              <w:widowControl/>
              <w:snapToGrid w:val="0"/>
              <w:jc w:val="center"/>
              <w:rPr>
                <w:kern w:val="0"/>
                <w:sz w:val="24"/>
                <w:szCs w:val="21"/>
              </w:rPr>
            </w:pPr>
            <w:r>
              <w:rPr>
                <w:kern w:val="0"/>
                <w:sz w:val="24"/>
                <w:szCs w:val="21"/>
              </w:rPr>
              <w:t>备注</w:t>
            </w:r>
          </w:p>
        </w:tc>
      </w:tr>
      <w:tr w14:paraId="6161F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4168E6">
            <w:pPr>
              <w:widowControl/>
              <w:snapToGrid w:val="0"/>
              <w:jc w:val="center"/>
              <w:rPr>
                <w:kern w:val="0"/>
                <w:sz w:val="24"/>
                <w:szCs w:val="21"/>
              </w:rPr>
            </w:pPr>
          </w:p>
        </w:tc>
        <w:tc>
          <w:tcPr>
            <w:tcW w:w="3922" w:type="dxa"/>
            <w:shd w:val="clear" w:color="auto" w:fill="auto"/>
            <w:vAlign w:val="center"/>
          </w:tcPr>
          <w:p w14:paraId="484D2AF0">
            <w:pPr>
              <w:widowControl/>
              <w:snapToGrid w:val="0"/>
              <w:jc w:val="center"/>
              <w:rPr>
                <w:kern w:val="0"/>
                <w:sz w:val="24"/>
                <w:szCs w:val="21"/>
              </w:rPr>
            </w:pPr>
          </w:p>
        </w:tc>
        <w:tc>
          <w:tcPr>
            <w:tcW w:w="2438" w:type="dxa"/>
            <w:shd w:val="clear" w:color="auto" w:fill="auto"/>
            <w:vAlign w:val="center"/>
          </w:tcPr>
          <w:p w14:paraId="0A52C317">
            <w:pPr>
              <w:widowControl/>
              <w:snapToGrid w:val="0"/>
              <w:jc w:val="center"/>
              <w:rPr>
                <w:kern w:val="0"/>
                <w:sz w:val="24"/>
                <w:szCs w:val="21"/>
              </w:rPr>
            </w:pPr>
          </w:p>
        </w:tc>
        <w:tc>
          <w:tcPr>
            <w:tcW w:w="1289" w:type="dxa"/>
            <w:shd w:val="clear" w:color="auto" w:fill="auto"/>
            <w:vAlign w:val="center"/>
          </w:tcPr>
          <w:p w14:paraId="79603B99">
            <w:pPr>
              <w:widowControl/>
              <w:snapToGrid w:val="0"/>
              <w:jc w:val="center"/>
              <w:rPr>
                <w:kern w:val="0"/>
                <w:sz w:val="24"/>
                <w:szCs w:val="21"/>
              </w:rPr>
            </w:pPr>
          </w:p>
        </w:tc>
        <w:tc>
          <w:tcPr>
            <w:tcW w:w="843" w:type="dxa"/>
            <w:shd w:val="clear" w:color="auto" w:fill="auto"/>
            <w:vAlign w:val="center"/>
          </w:tcPr>
          <w:p w14:paraId="4B41420D">
            <w:pPr>
              <w:widowControl/>
              <w:snapToGrid w:val="0"/>
              <w:jc w:val="center"/>
              <w:rPr>
                <w:kern w:val="0"/>
                <w:sz w:val="24"/>
                <w:szCs w:val="21"/>
              </w:rPr>
            </w:pPr>
          </w:p>
        </w:tc>
      </w:tr>
      <w:tr w14:paraId="1E572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BD287F6">
            <w:pPr>
              <w:widowControl/>
              <w:snapToGrid w:val="0"/>
              <w:jc w:val="center"/>
              <w:rPr>
                <w:kern w:val="0"/>
                <w:sz w:val="24"/>
                <w:szCs w:val="21"/>
              </w:rPr>
            </w:pPr>
          </w:p>
        </w:tc>
        <w:tc>
          <w:tcPr>
            <w:tcW w:w="3922" w:type="dxa"/>
            <w:shd w:val="clear" w:color="auto" w:fill="auto"/>
            <w:vAlign w:val="center"/>
          </w:tcPr>
          <w:p w14:paraId="5DC126BE">
            <w:pPr>
              <w:widowControl/>
              <w:snapToGrid w:val="0"/>
              <w:jc w:val="center"/>
              <w:rPr>
                <w:kern w:val="0"/>
                <w:sz w:val="24"/>
                <w:szCs w:val="21"/>
              </w:rPr>
            </w:pPr>
          </w:p>
        </w:tc>
        <w:tc>
          <w:tcPr>
            <w:tcW w:w="2438" w:type="dxa"/>
            <w:shd w:val="clear" w:color="auto" w:fill="auto"/>
            <w:vAlign w:val="center"/>
          </w:tcPr>
          <w:p w14:paraId="6F209986">
            <w:pPr>
              <w:widowControl/>
              <w:snapToGrid w:val="0"/>
              <w:jc w:val="center"/>
              <w:rPr>
                <w:kern w:val="0"/>
                <w:sz w:val="24"/>
                <w:szCs w:val="21"/>
              </w:rPr>
            </w:pPr>
          </w:p>
        </w:tc>
        <w:tc>
          <w:tcPr>
            <w:tcW w:w="1289" w:type="dxa"/>
            <w:shd w:val="clear" w:color="auto" w:fill="auto"/>
            <w:vAlign w:val="center"/>
          </w:tcPr>
          <w:p w14:paraId="782ACF6D">
            <w:pPr>
              <w:widowControl/>
              <w:snapToGrid w:val="0"/>
              <w:jc w:val="center"/>
              <w:rPr>
                <w:kern w:val="0"/>
                <w:sz w:val="24"/>
                <w:szCs w:val="21"/>
              </w:rPr>
            </w:pPr>
          </w:p>
        </w:tc>
        <w:tc>
          <w:tcPr>
            <w:tcW w:w="843" w:type="dxa"/>
            <w:shd w:val="clear" w:color="auto" w:fill="auto"/>
            <w:vAlign w:val="center"/>
          </w:tcPr>
          <w:p w14:paraId="71090F29">
            <w:pPr>
              <w:widowControl/>
              <w:snapToGrid w:val="0"/>
              <w:jc w:val="center"/>
              <w:rPr>
                <w:kern w:val="0"/>
                <w:sz w:val="24"/>
                <w:szCs w:val="21"/>
              </w:rPr>
            </w:pPr>
          </w:p>
        </w:tc>
      </w:tr>
      <w:tr w14:paraId="5DA88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EA463ED">
            <w:pPr>
              <w:widowControl/>
              <w:snapToGrid w:val="0"/>
              <w:jc w:val="center"/>
              <w:rPr>
                <w:kern w:val="0"/>
                <w:sz w:val="24"/>
                <w:szCs w:val="21"/>
              </w:rPr>
            </w:pPr>
          </w:p>
        </w:tc>
        <w:tc>
          <w:tcPr>
            <w:tcW w:w="3922" w:type="dxa"/>
            <w:shd w:val="clear" w:color="auto" w:fill="auto"/>
            <w:vAlign w:val="center"/>
          </w:tcPr>
          <w:p w14:paraId="14F32EA5">
            <w:pPr>
              <w:widowControl/>
              <w:snapToGrid w:val="0"/>
              <w:jc w:val="center"/>
              <w:rPr>
                <w:kern w:val="0"/>
                <w:sz w:val="24"/>
                <w:szCs w:val="21"/>
              </w:rPr>
            </w:pPr>
          </w:p>
        </w:tc>
        <w:tc>
          <w:tcPr>
            <w:tcW w:w="2438" w:type="dxa"/>
            <w:shd w:val="clear" w:color="auto" w:fill="auto"/>
            <w:vAlign w:val="center"/>
          </w:tcPr>
          <w:p w14:paraId="763F0D99">
            <w:pPr>
              <w:widowControl/>
              <w:snapToGrid w:val="0"/>
              <w:jc w:val="center"/>
              <w:rPr>
                <w:kern w:val="0"/>
                <w:sz w:val="24"/>
                <w:szCs w:val="21"/>
              </w:rPr>
            </w:pPr>
          </w:p>
        </w:tc>
        <w:tc>
          <w:tcPr>
            <w:tcW w:w="1289" w:type="dxa"/>
            <w:shd w:val="clear" w:color="auto" w:fill="auto"/>
            <w:vAlign w:val="center"/>
          </w:tcPr>
          <w:p w14:paraId="1B98704B">
            <w:pPr>
              <w:widowControl/>
              <w:snapToGrid w:val="0"/>
              <w:jc w:val="center"/>
              <w:rPr>
                <w:kern w:val="0"/>
                <w:sz w:val="24"/>
                <w:szCs w:val="21"/>
              </w:rPr>
            </w:pPr>
          </w:p>
        </w:tc>
        <w:tc>
          <w:tcPr>
            <w:tcW w:w="843" w:type="dxa"/>
            <w:shd w:val="clear" w:color="auto" w:fill="auto"/>
            <w:vAlign w:val="center"/>
          </w:tcPr>
          <w:p w14:paraId="3E176EE8">
            <w:pPr>
              <w:widowControl/>
              <w:snapToGrid w:val="0"/>
              <w:jc w:val="center"/>
              <w:rPr>
                <w:kern w:val="0"/>
                <w:sz w:val="24"/>
                <w:szCs w:val="21"/>
              </w:rPr>
            </w:pPr>
          </w:p>
        </w:tc>
      </w:tr>
      <w:tr w14:paraId="24804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AA572C">
            <w:pPr>
              <w:widowControl/>
              <w:snapToGrid w:val="0"/>
              <w:jc w:val="center"/>
              <w:rPr>
                <w:kern w:val="0"/>
                <w:sz w:val="24"/>
                <w:szCs w:val="21"/>
              </w:rPr>
            </w:pPr>
          </w:p>
        </w:tc>
        <w:tc>
          <w:tcPr>
            <w:tcW w:w="3922" w:type="dxa"/>
            <w:shd w:val="clear" w:color="auto" w:fill="auto"/>
            <w:vAlign w:val="center"/>
          </w:tcPr>
          <w:p w14:paraId="15B46E9D">
            <w:pPr>
              <w:widowControl/>
              <w:snapToGrid w:val="0"/>
              <w:jc w:val="center"/>
              <w:rPr>
                <w:kern w:val="0"/>
                <w:sz w:val="24"/>
                <w:szCs w:val="21"/>
              </w:rPr>
            </w:pPr>
          </w:p>
        </w:tc>
        <w:tc>
          <w:tcPr>
            <w:tcW w:w="2438" w:type="dxa"/>
            <w:shd w:val="clear" w:color="auto" w:fill="auto"/>
            <w:vAlign w:val="center"/>
          </w:tcPr>
          <w:p w14:paraId="70779B1C">
            <w:pPr>
              <w:widowControl/>
              <w:snapToGrid w:val="0"/>
              <w:jc w:val="center"/>
              <w:rPr>
                <w:kern w:val="0"/>
                <w:sz w:val="24"/>
                <w:szCs w:val="21"/>
              </w:rPr>
            </w:pPr>
          </w:p>
        </w:tc>
        <w:tc>
          <w:tcPr>
            <w:tcW w:w="1289" w:type="dxa"/>
            <w:shd w:val="clear" w:color="auto" w:fill="auto"/>
            <w:vAlign w:val="center"/>
          </w:tcPr>
          <w:p w14:paraId="4BA58188">
            <w:pPr>
              <w:widowControl/>
              <w:snapToGrid w:val="0"/>
              <w:jc w:val="center"/>
              <w:rPr>
                <w:kern w:val="0"/>
                <w:sz w:val="24"/>
                <w:szCs w:val="21"/>
              </w:rPr>
            </w:pPr>
          </w:p>
        </w:tc>
        <w:tc>
          <w:tcPr>
            <w:tcW w:w="843" w:type="dxa"/>
            <w:shd w:val="clear" w:color="auto" w:fill="auto"/>
            <w:vAlign w:val="center"/>
          </w:tcPr>
          <w:p w14:paraId="21DF7903">
            <w:pPr>
              <w:widowControl/>
              <w:snapToGrid w:val="0"/>
              <w:jc w:val="center"/>
              <w:rPr>
                <w:kern w:val="0"/>
                <w:sz w:val="24"/>
                <w:szCs w:val="21"/>
              </w:rPr>
            </w:pPr>
          </w:p>
        </w:tc>
      </w:tr>
      <w:tr w14:paraId="4FB27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B3C4A31">
            <w:pPr>
              <w:widowControl/>
              <w:snapToGrid w:val="0"/>
              <w:jc w:val="center"/>
              <w:rPr>
                <w:kern w:val="0"/>
                <w:sz w:val="24"/>
                <w:szCs w:val="21"/>
              </w:rPr>
            </w:pPr>
          </w:p>
        </w:tc>
        <w:tc>
          <w:tcPr>
            <w:tcW w:w="3922" w:type="dxa"/>
            <w:shd w:val="clear" w:color="auto" w:fill="auto"/>
            <w:vAlign w:val="center"/>
          </w:tcPr>
          <w:p w14:paraId="48DA00B7">
            <w:pPr>
              <w:widowControl/>
              <w:snapToGrid w:val="0"/>
              <w:jc w:val="center"/>
              <w:rPr>
                <w:kern w:val="0"/>
                <w:sz w:val="24"/>
                <w:szCs w:val="21"/>
              </w:rPr>
            </w:pPr>
          </w:p>
        </w:tc>
        <w:tc>
          <w:tcPr>
            <w:tcW w:w="2438" w:type="dxa"/>
            <w:shd w:val="clear" w:color="auto" w:fill="auto"/>
            <w:vAlign w:val="center"/>
          </w:tcPr>
          <w:p w14:paraId="36C3EDEB">
            <w:pPr>
              <w:widowControl/>
              <w:snapToGrid w:val="0"/>
              <w:jc w:val="center"/>
              <w:rPr>
                <w:kern w:val="0"/>
                <w:sz w:val="24"/>
                <w:szCs w:val="21"/>
              </w:rPr>
            </w:pPr>
          </w:p>
        </w:tc>
        <w:tc>
          <w:tcPr>
            <w:tcW w:w="1289" w:type="dxa"/>
            <w:shd w:val="clear" w:color="auto" w:fill="auto"/>
            <w:vAlign w:val="center"/>
          </w:tcPr>
          <w:p w14:paraId="6CF237C1">
            <w:pPr>
              <w:widowControl/>
              <w:snapToGrid w:val="0"/>
              <w:jc w:val="center"/>
              <w:rPr>
                <w:kern w:val="0"/>
                <w:sz w:val="24"/>
                <w:szCs w:val="21"/>
              </w:rPr>
            </w:pPr>
          </w:p>
        </w:tc>
        <w:tc>
          <w:tcPr>
            <w:tcW w:w="843" w:type="dxa"/>
            <w:shd w:val="clear" w:color="auto" w:fill="auto"/>
            <w:vAlign w:val="center"/>
          </w:tcPr>
          <w:p w14:paraId="41DF0790">
            <w:pPr>
              <w:widowControl/>
              <w:snapToGrid w:val="0"/>
              <w:jc w:val="center"/>
              <w:rPr>
                <w:kern w:val="0"/>
                <w:sz w:val="24"/>
                <w:szCs w:val="21"/>
              </w:rPr>
            </w:pPr>
          </w:p>
        </w:tc>
      </w:tr>
    </w:tbl>
    <w:p w14:paraId="34BB49DA">
      <w:pPr>
        <w:spacing w:line="620" w:lineRule="exact"/>
        <w:rPr>
          <w:sz w:val="24"/>
        </w:rPr>
      </w:pPr>
      <w:r>
        <w:rPr>
          <w:sz w:val="24"/>
        </w:rPr>
        <w:t>注：</w:t>
      </w:r>
    </w:p>
    <w:p w14:paraId="156A89C3">
      <w:pPr>
        <w:spacing w:line="360" w:lineRule="auto"/>
        <w:rPr>
          <w:sz w:val="24"/>
        </w:rPr>
      </w:pPr>
      <w:r>
        <w:rPr>
          <w:sz w:val="24"/>
        </w:rPr>
        <w:t>1. 不如实填写偏离情况的投标文件将视为虚假材料。</w:t>
      </w:r>
    </w:p>
    <w:p w14:paraId="6976A4B3">
      <w:pPr>
        <w:spacing w:line="360" w:lineRule="auto"/>
        <w:rPr>
          <w:sz w:val="24"/>
        </w:rPr>
      </w:pPr>
      <w:r>
        <w:rPr>
          <w:sz w:val="24"/>
        </w:rPr>
        <w:t>2. 招标要求指招标文件中规定的具体要求，投标应答指投标文件的具体内容。</w:t>
      </w:r>
    </w:p>
    <w:p w14:paraId="77AAC9CE">
      <w:pPr>
        <w:spacing w:line="360" w:lineRule="auto"/>
        <w:rPr>
          <w:sz w:val="24"/>
        </w:rPr>
      </w:pPr>
      <w:r>
        <w:rPr>
          <w:sz w:val="24"/>
        </w:rPr>
        <w:t>3. 偏离说明指招标要求与投标应答之间的不同之处。</w:t>
      </w:r>
    </w:p>
    <w:p w14:paraId="14A055EA">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53961761">
      <w:pPr>
        <w:spacing w:line="360" w:lineRule="auto"/>
        <w:ind w:firstLine="4080" w:firstLineChars="1700"/>
        <w:rPr>
          <w:sz w:val="24"/>
        </w:rPr>
      </w:pPr>
      <w:r>
        <w:rPr>
          <w:sz w:val="24"/>
        </w:rPr>
        <w:t>投标人名称：</w:t>
      </w:r>
    </w:p>
    <w:p w14:paraId="7A8E124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5C9429D">
      <w:pPr>
        <w:tabs>
          <w:tab w:val="left" w:pos="360"/>
        </w:tabs>
        <w:spacing w:after="312" w:afterLines="100" w:line="360" w:lineRule="auto"/>
        <w:rPr>
          <w:b/>
          <w:sz w:val="24"/>
        </w:rPr>
      </w:pPr>
      <w:r>
        <w:rPr>
          <w:sz w:val="24"/>
        </w:rPr>
        <w:br w:type="page"/>
      </w:r>
      <w:r>
        <w:rPr>
          <w:b/>
          <w:sz w:val="24"/>
        </w:rPr>
        <w:t>附件6</w:t>
      </w:r>
    </w:p>
    <w:p w14:paraId="7504175F">
      <w:pPr>
        <w:autoSpaceDN w:val="0"/>
        <w:spacing w:line="360" w:lineRule="auto"/>
        <w:jc w:val="center"/>
        <w:rPr>
          <w:b/>
          <w:bCs/>
          <w:sz w:val="24"/>
        </w:rPr>
      </w:pPr>
      <w:r>
        <w:rPr>
          <w:b/>
          <w:sz w:val="24"/>
        </w:rPr>
        <w:t>主要相关项目业绩一览表</w:t>
      </w:r>
    </w:p>
    <w:p w14:paraId="63E43E61">
      <w:pPr>
        <w:spacing w:line="460" w:lineRule="exact"/>
        <w:ind w:left="192"/>
        <w:rPr>
          <w:sz w:val="24"/>
        </w:rPr>
      </w:pPr>
    </w:p>
    <w:p w14:paraId="26C5358E">
      <w:pPr>
        <w:spacing w:line="460" w:lineRule="exact"/>
        <w:rPr>
          <w:sz w:val="24"/>
        </w:rPr>
      </w:pPr>
      <w:r>
        <w:rPr>
          <w:sz w:val="24"/>
        </w:rPr>
        <w:t>项目名称：</w:t>
      </w:r>
      <w:r>
        <w:rPr>
          <w:sz w:val="24"/>
          <w:u w:val="single"/>
        </w:rPr>
        <w:t xml:space="preserve">                    </w:t>
      </w:r>
    </w:p>
    <w:p w14:paraId="315EF877">
      <w:pPr>
        <w:spacing w:line="460" w:lineRule="exact"/>
        <w:rPr>
          <w:sz w:val="24"/>
        </w:rPr>
      </w:pPr>
      <w:r>
        <w:rPr>
          <w:sz w:val="24"/>
        </w:rPr>
        <w:t>项目编号：</w:t>
      </w:r>
      <w:r>
        <w:rPr>
          <w:sz w:val="24"/>
          <w:u w:val="single"/>
        </w:rPr>
        <w:t xml:space="preserve">                    </w:t>
      </w:r>
    </w:p>
    <w:p w14:paraId="2DA7F7A6">
      <w:pPr>
        <w:spacing w:line="460" w:lineRule="exact"/>
        <w:rPr>
          <w:sz w:val="24"/>
          <w:u w:val="single"/>
        </w:rPr>
      </w:pPr>
      <w:r>
        <w:rPr>
          <w:sz w:val="24"/>
        </w:rPr>
        <w:t>包号：</w:t>
      </w:r>
      <w:r>
        <w:rPr>
          <w:sz w:val="24"/>
          <w:u w:val="single"/>
        </w:rPr>
        <w:t xml:space="preserve">                        </w:t>
      </w:r>
    </w:p>
    <w:p w14:paraId="28875311">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75A8E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0E4840">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30147164">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BB008D5">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4B01516">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63B3309A">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177077E3">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24563B1C">
            <w:pPr>
              <w:snapToGrid w:val="0"/>
              <w:jc w:val="center"/>
              <w:rPr>
                <w:sz w:val="24"/>
              </w:rPr>
            </w:pPr>
            <w:r>
              <w:rPr>
                <w:sz w:val="24"/>
              </w:rPr>
              <w:t>合同金额</w:t>
            </w:r>
          </w:p>
        </w:tc>
      </w:tr>
      <w:tr w14:paraId="02212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0F784A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B9356D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9875D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30431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B3174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8C27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8297C5">
            <w:pPr>
              <w:snapToGrid w:val="0"/>
              <w:jc w:val="center"/>
              <w:rPr>
                <w:sz w:val="24"/>
              </w:rPr>
            </w:pPr>
          </w:p>
        </w:tc>
      </w:tr>
      <w:tr w14:paraId="6EA7A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90E182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282AFC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1E3F32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5727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1677E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90DD6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64C519">
            <w:pPr>
              <w:snapToGrid w:val="0"/>
              <w:jc w:val="center"/>
              <w:rPr>
                <w:sz w:val="24"/>
              </w:rPr>
            </w:pPr>
          </w:p>
        </w:tc>
      </w:tr>
      <w:tr w14:paraId="74479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6296F9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46FCC4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F0FC1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684104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4D8D1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CDB48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77467F">
            <w:pPr>
              <w:snapToGrid w:val="0"/>
              <w:jc w:val="center"/>
              <w:rPr>
                <w:sz w:val="24"/>
              </w:rPr>
            </w:pPr>
          </w:p>
        </w:tc>
      </w:tr>
      <w:tr w14:paraId="47B0B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93896F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9314AA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C552B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336C3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E0041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418E9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C21268">
            <w:pPr>
              <w:snapToGrid w:val="0"/>
              <w:jc w:val="center"/>
              <w:rPr>
                <w:sz w:val="24"/>
              </w:rPr>
            </w:pPr>
          </w:p>
        </w:tc>
      </w:tr>
      <w:tr w14:paraId="5A06B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02E5D6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7EDC7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A630CC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445C8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8A6DF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5A300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F72682">
            <w:pPr>
              <w:snapToGrid w:val="0"/>
              <w:jc w:val="center"/>
              <w:rPr>
                <w:sz w:val="24"/>
              </w:rPr>
            </w:pPr>
          </w:p>
        </w:tc>
      </w:tr>
      <w:tr w14:paraId="44CF2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0B562B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91BAE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D4626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3D0E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0FAB1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DF811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C23327">
            <w:pPr>
              <w:snapToGrid w:val="0"/>
              <w:jc w:val="center"/>
              <w:rPr>
                <w:sz w:val="24"/>
              </w:rPr>
            </w:pPr>
          </w:p>
        </w:tc>
      </w:tr>
      <w:tr w14:paraId="19A75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BF5059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24E9CF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FDB979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1AD4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F4818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3F934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FD2317">
            <w:pPr>
              <w:snapToGrid w:val="0"/>
              <w:jc w:val="center"/>
              <w:rPr>
                <w:sz w:val="24"/>
              </w:rPr>
            </w:pPr>
          </w:p>
        </w:tc>
      </w:tr>
      <w:tr w14:paraId="11160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1D681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5DACD2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86C31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70D84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F55CCF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F4A96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4940F9">
            <w:pPr>
              <w:snapToGrid w:val="0"/>
              <w:jc w:val="center"/>
              <w:rPr>
                <w:sz w:val="24"/>
              </w:rPr>
            </w:pPr>
          </w:p>
        </w:tc>
      </w:tr>
      <w:tr w14:paraId="4CE7E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0D4F3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D59B96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74482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11032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6CCA5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D5C27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7037D3">
            <w:pPr>
              <w:snapToGrid w:val="0"/>
              <w:jc w:val="center"/>
              <w:rPr>
                <w:sz w:val="24"/>
              </w:rPr>
            </w:pPr>
          </w:p>
        </w:tc>
      </w:tr>
      <w:tr w14:paraId="274B0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914D01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B2909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229D9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77B87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AD3EC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A1C89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0B6277">
            <w:pPr>
              <w:snapToGrid w:val="0"/>
              <w:jc w:val="center"/>
              <w:rPr>
                <w:sz w:val="24"/>
              </w:rPr>
            </w:pPr>
          </w:p>
        </w:tc>
      </w:tr>
      <w:tr w14:paraId="5AA75B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499158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DAE564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D61F6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F1B75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45FB3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523BD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6518EF">
            <w:pPr>
              <w:snapToGrid w:val="0"/>
              <w:jc w:val="center"/>
              <w:rPr>
                <w:sz w:val="24"/>
              </w:rPr>
            </w:pPr>
          </w:p>
        </w:tc>
      </w:tr>
    </w:tbl>
    <w:p w14:paraId="212AC96F">
      <w:pPr>
        <w:spacing w:line="560" w:lineRule="exact"/>
        <w:rPr>
          <w:sz w:val="24"/>
        </w:rPr>
      </w:pPr>
      <w:r>
        <w:rPr>
          <w:sz w:val="24"/>
        </w:rPr>
        <w:t>备注：若招标文件第二部分评分因素及评标标准中要求提供业绩的，投标人所列业绩应按其要求将证明材料按顺序附后。</w:t>
      </w:r>
    </w:p>
    <w:p w14:paraId="5585F8D1">
      <w:pPr>
        <w:spacing w:line="560" w:lineRule="exact"/>
        <w:rPr>
          <w:sz w:val="24"/>
        </w:rPr>
      </w:pPr>
    </w:p>
    <w:p w14:paraId="43975716">
      <w:pPr>
        <w:spacing w:line="360" w:lineRule="auto"/>
        <w:ind w:firstLine="4080" w:firstLineChars="1700"/>
        <w:rPr>
          <w:sz w:val="24"/>
        </w:rPr>
      </w:pPr>
      <w:r>
        <w:rPr>
          <w:sz w:val="24"/>
        </w:rPr>
        <w:t>投标人名称：</w:t>
      </w:r>
    </w:p>
    <w:p w14:paraId="3773DE02">
      <w:pPr>
        <w:spacing w:line="360" w:lineRule="auto"/>
        <w:ind w:firstLine="4080" w:firstLineChars="1700"/>
        <w:rPr>
          <w:sz w:val="24"/>
        </w:rPr>
      </w:pPr>
    </w:p>
    <w:p w14:paraId="3AB6EF6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8350C0E">
      <w:pPr>
        <w:spacing w:line="460" w:lineRule="exact"/>
        <w:rPr>
          <w:sz w:val="24"/>
        </w:rPr>
      </w:pPr>
    </w:p>
    <w:p w14:paraId="1AE22831">
      <w:pPr>
        <w:widowControl/>
        <w:jc w:val="left"/>
        <w:rPr>
          <w:sz w:val="24"/>
        </w:rPr>
      </w:pPr>
      <w:r>
        <w:rPr>
          <w:sz w:val="24"/>
        </w:rPr>
        <w:br w:type="page"/>
      </w:r>
    </w:p>
    <w:p w14:paraId="42CBF4B3">
      <w:pPr>
        <w:spacing w:line="480" w:lineRule="auto"/>
        <w:rPr>
          <w:b/>
          <w:sz w:val="24"/>
        </w:rPr>
      </w:pPr>
      <w:r>
        <w:rPr>
          <w:rFonts w:hint="eastAsia"/>
          <w:b/>
          <w:sz w:val="24"/>
        </w:rPr>
        <w:t>附件7-1</w:t>
      </w:r>
    </w:p>
    <w:p w14:paraId="32612DD4">
      <w:pPr>
        <w:spacing w:line="480" w:lineRule="auto"/>
        <w:jc w:val="center"/>
        <w:rPr>
          <w:rFonts w:ascii="宋体" w:hAnsi="宋体"/>
          <w:b/>
          <w:sz w:val="28"/>
        </w:rPr>
      </w:pPr>
      <w:r>
        <w:rPr>
          <w:rFonts w:hint="eastAsia"/>
          <w:b/>
          <w:sz w:val="24"/>
        </w:rPr>
        <w:t>专业人员组成及任务分配</w:t>
      </w:r>
    </w:p>
    <w:p w14:paraId="21637183">
      <w:pPr>
        <w:spacing w:line="440" w:lineRule="exact"/>
        <w:rPr>
          <w:rFonts w:ascii="宋体" w:hAnsi="宋体"/>
          <w:sz w:val="18"/>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57A7F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14575BBC">
            <w:pPr>
              <w:spacing w:line="440" w:lineRule="exact"/>
              <w:jc w:val="center"/>
              <w:rPr>
                <w:rFonts w:ascii="宋体" w:hAnsi="宋体"/>
                <w:b/>
                <w:bCs/>
                <w:sz w:val="24"/>
              </w:rPr>
            </w:pPr>
            <w:r>
              <w:rPr>
                <w:rFonts w:hint="eastAsia" w:ascii="宋体" w:hAnsi="宋体"/>
                <w:b/>
                <w:bCs/>
                <w:sz w:val="24"/>
              </w:rPr>
              <w:t>姓名</w:t>
            </w:r>
          </w:p>
        </w:tc>
        <w:tc>
          <w:tcPr>
            <w:tcW w:w="2669" w:type="dxa"/>
            <w:tcBorders>
              <w:top w:val="single" w:color="auto" w:sz="4" w:space="0"/>
              <w:bottom w:val="single" w:color="auto" w:sz="4" w:space="0"/>
            </w:tcBorders>
          </w:tcPr>
          <w:p w14:paraId="1B9DE5C8">
            <w:pPr>
              <w:spacing w:line="440" w:lineRule="exact"/>
              <w:jc w:val="center"/>
              <w:rPr>
                <w:rFonts w:ascii="宋体" w:hAnsi="宋体"/>
                <w:b/>
                <w:bCs/>
                <w:sz w:val="24"/>
              </w:rPr>
            </w:pPr>
            <w:r>
              <w:rPr>
                <w:rFonts w:hint="eastAsia" w:ascii="宋体" w:hAnsi="宋体"/>
                <w:b/>
                <w:bCs/>
                <w:sz w:val="24"/>
              </w:rPr>
              <w:t>职位</w:t>
            </w:r>
          </w:p>
        </w:tc>
        <w:tc>
          <w:tcPr>
            <w:tcW w:w="1620" w:type="dxa"/>
            <w:tcBorders>
              <w:top w:val="single" w:color="auto" w:sz="4" w:space="0"/>
              <w:bottom w:val="single" w:color="auto" w:sz="4" w:space="0"/>
            </w:tcBorders>
            <w:vAlign w:val="center"/>
          </w:tcPr>
          <w:p w14:paraId="13071D82">
            <w:pPr>
              <w:spacing w:line="440" w:lineRule="exact"/>
              <w:jc w:val="center"/>
              <w:rPr>
                <w:rFonts w:ascii="宋体" w:hAnsi="宋体"/>
                <w:b/>
                <w:bCs/>
                <w:sz w:val="24"/>
              </w:rPr>
            </w:pPr>
            <w:r>
              <w:rPr>
                <w:rFonts w:hint="eastAsia" w:ascii="宋体" w:hAnsi="宋体"/>
                <w:b/>
                <w:bCs/>
                <w:sz w:val="24"/>
              </w:rPr>
              <w:t>学历</w:t>
            </w:r>
          </w:p>
        </w:tc>
        <w:tc>
          <w:tcPr>
            <w:tcW w:w="2967" w:type="dxa"/>
            <w:tcBorders>
              <w:top w:val="single" w:color="auto" w:sz="4" w:space="0"/>
              <w:bottom w:val="single" w:color="auto" w:sz="4" w:space="0"/>
              <w:right w:val="single" w:color="auto" w:sz="4" w:space="0"/>
            </w:tcBorders>
          </w:tcPr>
          <w:p w14:paraId="57B6DF42">
            <w:pPr>
              <w:spacing w:line="440" w:lineRule="exact"/>
              <w:jc w:val="center"/>
              <w:rPr>
                <w:rFonts w:ascii="宋体" w:hAnsi="宋体"/>
                <w:b/>
                <w:bCs/>
                <w:sz w:val="24"/>
              </w:rPr>
            </w:pPr>
            <w:r>
              <w:rPr>
                <w:rFonts w:hint="eastAsia" w:ascii="宋体" w:hAnsi="宋体"/>
                <w:b/>
                <w:bCs/>
                <w:sz w:val="24"/>
              </w:rPr>
              <w:t>任务</w:t>
            </w:r>
          </w:p>
        </w:tc>
      </w:tr>
      <w:tr w14:paraId="0673B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10EDC063">
            <w:pPr>
              <w:spacing w:line="440" w:lineRule="exact"/>
              <w:rPr>
                <w:rFonts w:ascii="宋体" w:hAnsi="宋体"/>
                <w:sz w:val="24"/>
              </w:rPr>
            </w:pPr>
          </w:p>
        </w:tc>
        <w:tc>
          <w:tcPr>
            <w:tcW w:w="2669" w:type="dxa"/>
            <w:tcBorders>
              <w:top w:val="nil"/>
            </w:tcBorders>
          </w:tcPr>
          <w:p w14:paraId="1F37944E">
            <w:pPr>
              <w:spacing w:line="440" w:lineRule="exact"/>
              <w:rPr>
                <w:rFonts w:ascii="宋体" w:hAnsi="宋体"/>
                <w:sz w:val="24"/>
              </w:rPr>
            </w:pPr>
          </w:p>
        </w:tc>
        <w:tc>
          <w:tcPr>
            <w:tcW w:w="1620" w:type="dxa"/>
            <w:tcBorders>
              <w:top w:val="nil"/>
            </w:tcBorders>
            <w:vAlign w:val="center"/>
          </w:tcPr>
          <w:p w14:paraId="531F4AE9">
            <w:pPr>
              <w:spacing w:line="440" w:lineRule="exact"/>
              <w:jc w:val="center"/>
              <w:rPr>
                <w:rFonts w:ascii="宋体" w:hAnsi="宋体"/>
                <w:sz w:val="24"/>
              </w:rPr>
            </w:pPr>
          </w:p>
        </w:tc>
        <w:tc>
          <w:tcPr>
            <w:tcW w:w="2967" w:type="dxa"/>
            <w:tcBorders>
              <w:top w:val="nil"/>
            </w:tcBorders>
          </w:tcPr>
          <w:p w14:paraId="0DD63827">
            <w:pPr>
              <w:spacing w:line="440" w:lineRule="exact"/>
              <w:rPr>
                <w:rFonts w:ascii="宋体" w:hAnsi="宋体"/>
                <w:sz w:val="24"/>
              </w:rPr>
            </w:pPr>
          </w:p>
        </w:tc>
      </w:tr>
      <w:tr w14:paraId="21A88F99">
        <w:tblPrEx>
          <w:tblCellMar>
            <w:top w:w="0" w:type="dxa"/>
            <w:left w:w="108" w:type="dxa"/>
            <w:bottom w:w="0" w:type="dxa"/>
            <w:right w:w="108" w:type="dxa"/>
          </w:tblCellMar>
        </w:tblPrEx>
        <w:trPr>
          <w:jc w:val="center"/>
        </w:trPr>
        <w:tc>
          <w:tcPr>
            <w:tcW w:w="1525" w:type="dxa"/>
          </w:tcPr>
          <w:p w14:paraId="63314601">
            <w:pPr>
              <w:spacing w:line="440" w:lineRule="exact"/>
              <w:rPr>
                <w:rFonts w:ascii="宋体" w:hAnsi="宋体"/>
                <w:sz w:val="24"/>
              </w:rPr>
            </w:pPr>
          </w:p>
        </w:tc>
        <w:tc>
          <w:tcPr>
            <w:tcW w:w="2669" w:type="dxa"/>
          </w:tcPr>
          <w:p w14:paraId="38983BC9">
            <w:pPr>
              <w:spacing w:line="440" w:lineRule="exact"/>
              <w:rPr>
                <w:rFonts w:ascii="宋体" w:hAnsi="宋体"/>
                <w:sz w:val="24"/>
              </w:rPr>
            </w:pPr>
          </w:p>
        </w:tc>
        <w:tc>
          <w:tcPr>
            <w:tcW w:w="1620" w:type="dxa"/>
            <w:vAlign w:val="center"/>
          </w:tcPr>
          <w:p w14:paraId="53E7EE8E">
            <w:pPr>
              <w:spacing w:line="440" w:lineRule="exact"/>
              <w:jc w:val="center"/>
              <w:rPr>
                <w:rFonts w:ascii="宋体" w:hAnsi="宋体"/>
                <w:sz w:val="24"/>
              </w:rPr>
            </w:pPr>
          </w:p>
        </w:tc>
        <w:tc>
          <w:tcPr>
            <w:tcW w:w="2967" w:type="dxa"/>
          </w:tcPr>
          <w:p w14:paraId="7B843DE3">
            <w:pPr>
              <w:spacing w:line="440" w:lineRule="exact"/>
              <w:rPr>
                <w:rFonts w:ascii="宋体" w:hAnsi="宋体"/>
                <w:sz w:val="24"/>
              </w:rPr>
            </w:pPr>
          </w:p>
        </w:tc>
      </w:tr>
      <w:tr w14:paraId="574E5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656E11B">
            <w:pPr>
              <w:spacing w:line="440" w:lineRule="exact"/>
              <w:rPr>
                <w:rFonts w:ascii="宋体" w:hAnsi="宋体"/>
                <w:sz w:val="24"/>
              </w:rPr>
            </w:pPr>
          </w:p>
        </w:tc>
        <w:tc>
          <w:tcPr>
            <w:tcW w:w="2669" w:type="dxa"/>
          </w:tcPr>
          <w:p w14:paraId="5DA2B19D">
            <w:pPr>
              <w:spacing w:line="440" w:lineRule="exact"/>
              <w:rPr>
                <w:rFonts w:ascii="宋体" w:hAnsi="宋体"/>
                <w:sz w:val="24"/>
              </w:rPr>
            </w:pPr>
          </w:p>
        </w:tc>
        <w:tc>
          <w:tcPr>
            <w:tcW w:w="1620" w:type="dxa"/>
            <w:vAlign w:val="center"/>
          </w:tcPr>
          <w:p w14:paraId="1960811E">
            <w:pPr>
              <w:spacing w:line="440" w:lineRule="exact"/>
              <w:jc w:val="center"/>
              <w:rPr>
                <w:rFonts w:ascii="宋体" w:hAnsi="宋体"/>
                <w:sz w:val="24"/>
              </w:rPr>
            </w:pPr>
          </w:p>
        </w:tc>
        <w:tc>
          <w:tcPr>
            <w:tcW w:w="2967" w:type="dxa"/>
          </w:tcPr>
          <w:p w14:paraId="4BFEBCDE">
            <w:pPr>
              <w:spacing w:line="440" w:lineRule="exact"/>
              <w:rPr>
                <w:rFonts w:ascii="宋体" w:hAnsi="宋体"/>
                <w:sz w:val="24"/>
              </w:rPr>
            </w:pPr>
          </w:p>
        </w:tc>
      </w:tr>
      <w:tr w14:paraId="38773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8C27460">
            <w:pPr>
              <w:spacing w:line="440" w:lineRule="exact"/>
              <w:rPr>
                <w:rFonts w:ascii="宋体" w:hAnsi="宋体"/>
                <w:sz w:val="24"/>
              </w:rPr>
            </w:pPr>
          </w:p>
        </w:tc>
        <w:tc>
          <w:tcPr>
            <w:tcW w:w="2669" w:type="dxa"/>
          </w:tcPr>
          <w:p w14:paraId="2DB69073">
            <w:pPr>
              <w:spacing w:line="440" w:lineRule="exact"/>
              <w:rPr>
                <w:rFonts w:ascii="宋体" w:hAnsi="宋体"/>
                <w:sz w:val="24"/>
              </w:rPr>
            </w:pPr>
          </w:p>
        </w:tc>
        <w:tc>
          <w:tcPr>
            <w:tcW w:w="1620" w:type="dxa"/>
            <w:vAlign w:val="center"/>
          </w:tcPr>
          <w:p w14:paraId="5058BFFB">
            <w:pPr>
              <w:spacing w:line="440" w:lineRule="exact"/>
              <w:jc w:val="center"/>
              <w:rPr>
                <w:rFonts w:ascii="宋体" w:hAnsi="宋体"/>
                <w:sz w:val="24"/>
              </w:rPr>
            </w:pPr>
          </w:p>
        </w:tc>
        <w:tc>
          <w:tcPr>
            <w:tcW w:w="2967" w:type="dxa"/>
          </w:tcPr>
          <w:p w14:paraId="2A932D59">
            <w:pPr>
              <w:spacing w:line="440" w:lineRule="exact"/>
              <w:rPr>
                <w:rFonts w:ascii="宋体" w:hAnsi="宋体"/>
                <w:sz w:val="24"/>
              </w:rPr>
            </w:pPr>
          </w:p>
        </w:tc>
      </w:tr>
      <w:tr w14:paraId="48F0B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08E49AA">
            <w:pPr>
              <w:spacing w:line="440" w:lineRule="exact"/>
              <w:rPr>
                <w:rFonts w:ascii="宋体" w:hAnsi="宋体"/>
                <w:sz w:val="24"/>
              </w:rPr>
            </w:pPr>
          </w:p>
        </w:tc>
        <w:tc>
          <w:tcPr>
            <w:tcW w:w="2669" w:type="dxa"/>
          </w:tcPr>
          <w:p w14:paraId="1ABF0236">
            <w:pPr>
              <w:spacing w:line="440" w:lineRule="exact"/>
              <w:rPr>
                <w:rFonts w:ascii="宋体" w:hAnsi="宋体"/>
                <w:sz w:val="24"/>
              </w:rPr>
            </w:pPr>
          </w:p>
        </w:tc>
        <w:tc>
          <w:tcPr>
            <w:tcW w:w="1620" w:type="dxa"/>
            <w:vAlign w:val="center"/>
          </w:tcPr>
          <w:p w14:paraId="60F9F5E4">
            <w:pPr>
              <w:spacing w:line="440" w:lineRule="exact"/>
              <w:jc w:val="center"/>
              <w:rPr>
                <w:rFonts w:ascii="宋体" w:hAnsi="宋体"/>
                <w:sz w:val="24"/>
              </w:rPr>
            </w:pPr>
          </w:p>
        </w:tc>
        <w:tc>
          <w:tcPr>
            <w:tcW w:w="2967" w:type="dxa"/>
          </w:tcPr>
          <w:p w14:paraId="6B3E4484">
            <w:pPr>
              <w:spacing w:line="440" w:lineRule="exact"/>
              <w:rPr>
                <w:rFonts w:ascii="宋体" w:hAnsi="宋体"/>
                <w:sz w:val="24"/>
              </w:rPr>
            </w:pPr>
          </w:p>
        </w:tc>
      </w:tr>
      <w:tr w14:paraId="64E49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96F383C">
            <w:pPr>
              <w:spacing w:line="440" w:lineRule="exact"/>
              <w:rPr>
                <w:rFonts w:ascii="宋体" w:hAnsi="宋体"/>
                <w:sz w:val="24"/>
              </w:rPr>
            </w:pPr>
          </w:p>
        </w:tc>
        <w:tc>
          <w:tcPr>
            <w:tcW w:w="2669" w:type="dxa"/>
          </w:tcPr>
          <w:p w14:paraId="7B783078">
            <w:pPr>
              <w:spacing w:line="440" w:lineRule="exact"/>
              <w:rPr>
                <w:rFonts w:ascii="宋体" w:hAnsi="宋体"/>
                <w:sz w:val="24"/>
              </w:rPr>
            </w:pPr>
          </w:p>
        </w:tc>
        <w:tc>
          <w:tcPr>
            <w:tcW w:w="1620" w:type="dxa"/>
            <w:vAlign w:val="center"/>
          </w:tcPr>
          <w:p w14:paraId="786DD91D">
            <w:pPr>
              <w:spacing w:line="440" w:lineRule="exact"/>
              <w:jc w:val="center"/>
              <w:rPr>
                <w:rFonts w:ascii="宋体" w:hAnsi="宋体"/>
                <w:sz w:val="24"/>
              </w:rPr>
            </w:pPr>
          </w:p>
        </w:tc>
        <w:tc>
          <w:tcPr>
            <w:tcW w:w="2967" w:type="dxa"/>
          </w:tcPr>
          <w:p w14:paraId="000CF7E2">
            <w:pPr>
              <w:spacing w:line="440" w:lineRule="exact"/>
              <w:rPr>
                <w:rFonts w:ascii="宋体" w:hAnsi="宋体"/>
                <w:sz w:val="24"/>
              </w:rPr>
            </w:pPr>
          </w:p>
        </w:tc>
      </w:tr>
      <w:tr w14:paraId="6379D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1EB8EA3">
            <w:pPr>
              <w:spacing w:line="440" w:lineRule="exact"/>
              <w:rPr>
                <w:rFonts w:ascii="宋体" w:hAnsi="宋体"/>
                <w:sz w:val="24"/>
              </w:rPr>
            </w:pPr>
          </w:p>
        </w:tc>
        <w:tc>
          <w:tcPr>
            <w:tcW w:w="2669" w:type="dxa"/>
          </w:tcPr>
          <w:p w14:paraId="189E973E">
            <w:pPr>
              <w:spacing w:line="440" w:lineRule="exact"/>
              <w:rPr>
                <w:rFonts w:ascii="宋体" w:hAnsi="宋体"/>
                <w:sz w:val="24"/>
              </w:rPr>
            </w:pPr>
          </w:p>
        </w:tc>
        <w:tc>
          <w:tcPr>
            <w:tcW w:w="1620" w:type="dxa"/>
            <w:vAlign w:val="center"/>
          </w:tcPr>
          <w:p w14:paraId="4035195F">
            <w:pPr>
              <w:spacing w:line="440" w:lineRule="exact"/>
              <w:jc w:val="center"/>
              <w:rPr>
                <w:rFonts w:ascii="宋体" w:hAnsi="宋体"/>
                <w:sz w:val="24"/>
              </w:rPr>
            </w:pPr>
          </w:p>
        </w:tc>
        <w:tc>
          <w:tcPr>
            <w:tcW w:w="2967" w:type="dxa"/>
          </w:tcPr>
          <w:p w14:paraId="17D113F5">
            <w:pPr>
              <w:spacing w:line="440" w:lineRule="exact"/>
              <w:rPr>
                <w:rFonts w:ascii="宋体" w:hAnsi="宋体"/>
                <w:sz w:val="24"/>
              </w:rPr>
            </w:pPr>
          </w:p>
        </w:tc>
      </w:tr>
      <w:tr w14:paraId="4B514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BD7E20C">
            <w:pPr>
              <w:spacing w:line="440" w:lineRule="exact"/>
              <w:rPr>
                <w:rFonts w:ascii="宋体" w:hAnsi="宋体"/>
                <w:sz w:val="24"/>
              </w:rPr>
            </w:pPr>
          </w:p>
        </w:tc>
        <w:tc>
          <w:tcPr>
            <w:tcW w:w="2669" w:type="dxa"/>
          </w:tcPr>
          <w:p w14:paraId="01660606">
            <w:pPr>
              <w:spacing w:line="440" w:lineRule="exact"/>
              <w:rPr>
                <w:rFonts w:ascii="宋体" w:hAnsi="宋体"/>
                <w:sz w:val="24"/>
              </w:rPr>
            </w:pPr>
          </w:p>
        </w:tc>
        <w:tc>
          <w:tcPr>
            <w:tcW w:w="1620" w:type="dxa"/>
            <w:vAlign w:val="center"/>
          </w:tcPr>
          <w:p w14:paraId="6E27AAE2">
            <w:pPr>
              <w:spacing w:line="440" w:lineRule="exact"/>
              <w:jc w:val="center"/>
              <w:rPr>
                <w:rFonts w:ascii="宋体" w:hAnsi="宋体"/>
                <w:sz w:val="24"/>
              </w:rPr>
            </w:pPr>
          </w:p>
        </w:tc>
        <w:tc>
          <w:tcPr>
            <w:tcW w:w="2967" w:type="dxa"/>
          </w:tcPr>
          <w:p w14:paraId="46B672AD">
            <w:pPr>
              <w:spacing w:line="440" w:lineRule="exact"/>
              <w:rPr>
                <w:rFonts w:ascii="宋体" w:hAnsi="宋体"/>
                <w:sz w:val="24"/>
              </w:rPr>
            </w:pPr>
          </w:p>
        </w:tc>
      </w:tr>
      <w:tr w14:paraId="06F52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EC6B498">
            <w:pPr>
              <w:spacing w:line="440" w:lineRule="exact"/>
              <w:rPr>
                <w:rFonts w:ascii="宋体" w:hAnsi="宋体"/>
                <w:sz w:val="24"/>
              </w:rPr>
            </w:pPr>
          </w:p>
        </w:tc>
        <w:tc>
          <w:tcPr>
            <w:tcW w:w="2669" w:type="dxa"/>
          </w:tcPr>
          <w:p w14:paraId="53FF1206">
            <w:pPr>
              <w:spacing w:line="440" w:lineRule="exact"/>
              <w:rPr>
                <w:rFonts w:ascii="宋体" w:hAnsi="宋体"/>
                <w:sz w:val="24"/>
              </w:rPr>
            </w:pPr>
          </w:p>
        </w:tc>
        <w:tc>
          <w:tcPr>
            <w:tcW w:w="1620" w:type="dxa"/>
            <w:vAlign w:val="center"/>
          </w:tcPr>
          <w:p w14:paraId="4D3C6294">
            <w:pPr>
              <w:spacing w:line="440" w:lineRule="exact"/>
              <w:jc w:val="center"/>
              <w:rPr>
                <w:rFonts w:ascii="宋体" w:hAnsi="宋体"/>
                <w:sz w:val="24"/>
              </w:rPr>
            </w:pPr>
          </w:p>
        </w:tc>
        <w:tc>
          <w:tcPr>
            <w:tcW w:w="2967" w:type="dxa"/>
          </w:tcPr>
          <w:p w14:paraId="702121C5">
            <w:pPr>
              <w:spacing w:line="440" w:lineRule="exact"/>
              <w:rPr>
                <w:rFonts w:ascii="宋体" w:hAnsi="宋体"/>
                <w:sz w:val="24"/>
              </w:rPr>
            </w:pPr>
          </w:p>
        </w:tc>
      </w:tr>
      <w:tr w14:paraId="44641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7A14882">
            <w:pPr>
              <w:spacing w:line="440" w:lineRule="exact"/>
              <w:rPr>
                <w:rFonts w:ascii="宋体" w:hAnsi="宋体"/>
                <w:sz w:val="24"/>
              </w:rPr>
            </w:pPr>
          </w:p>
        </w:tc>
        <w:tc>
          <w:tcPr>
            <w:tcW w:w="2669" w:type="dxa"/>
          </w:tcPr>
          <w:p w14:paraId="55F2F87C">
            <w:pPr>
              <w:spacing w:line="440" w:lineRule="exact"/>
              <w:rPr>
                <w:rFonts w:ascii="宋体" w:hAnsi="宋体"/>
                <w:sz w:val="24"/>
              </w:rPr>
            </w:pPr>
          </w:p>
        </w:tc>
        <w:tc>
          <w:tcPr>
            <w:tcW w:w="1620" w:type="dxa"/>
            <w:vAlign w:val="center"/>
          </w:tcPr>
          <w:p w14:paraId="2310598D">
            <w:pPr>
              <w:spacing w:line="440" w:lineRule="exact"/>
              <w:jc w:val="center"/>
              <w:rPr>
                <w:rFonts w:ascii="宋体" w:hAnsi="宋体"/>
                <w:sz w:val="24"/>
              </w:rPr>
            </w:pPr>
          </w:p>
        </w:tc>
        <w:tc>
          <w:tcPr>
            <w:tcW w:w="2967" w:type="dxa"/>
          </w:tcPr>
          <w:p w14:paraId="77630B47">
            <w:pPr>
              <w:spacing w:line="440" w:lineRule="exact"/>
              <w:rPr>
                <w:rFonts w:ascii="宋体" w:hAnsi="宋体"/>
                <w:sz w:val="24"/>
              </w:rPr>
            </w:pPr>
          </w:p>
        </w:tc>
      </w:tr>
      <w:tr w14:paraId="2D261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D03CBA6">
            <w:pPr>
              <w:spacing w:line="440" w:lineRule="exact"/>
              <w:rPr>
                <w:rFonts w:ascii="宋体" w:hAnsi="宋体"/>
                <w:sz w:val="24"/>
              </w:rPr>
            </w:pPr>
          </w:p>
        </w:tc>
        <w:tc>
          <w:tcPr>
            <w:tcW w:w="2669" w:type="dxa"/>
          </w:tcPr>
          <w:p w14:paraId="3299D6D3">
            <w:pPr>
              <w:spacing w:line="440" w:lineRule="exact"/>
              <w:rPr>
                <w:rFonts w:ascii="宋体" w:hAnsi="宋体"/>
                <w:sz w:val="24"/>
              </w:rPr>
            </w:pPr>
          </w:p>
        </w:tc>
        <w:tc>
          <w:tcPr>
            <w:tcW w:w="1620" w:type="dxa"/>
            <w:vAlign w:val="center"/>
          </w:tcPr>
          <w:p w14:paraId="24B64B96">
            <w:pPr>
              <w:spacing w:line="440" w:lineRule="exact"/>
              <w:jc w:val="center"/>
              <w:rPr>
                <w:rFonts w:ascii="宋体" w:hAnsi="宋体"/>
                <w:sz w:val="24"/>
              </w:rPr>
            </w:pPr>
          </w:p>
        </w:tc>
        <w:tc>
          <w:tcPr>
            <w:tcW w:w="2967" w:type="dxa"/>
          </w:tcPr>
          <w:p w14:paraId="4E4661EB">
            <w:pPr>
              <w:spacing w:line="440" w:lineRule="exact"/>
              <w:rPr>
                <w:rFonts w:ascii="宋体" w:hAnsi="宋体"/>
                <w:sz w:val="24"/>
              </w:rPr>
            </w:pPr>
          </w:p>
        </w:tc>
      </w:tr>
      <w:tr w14:paraId="11DAC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911E723">
            <w:pPr>
              <w:spacing w:line="440" w:lineRule="exact"/>
              <w:rPr>
                <w:rFonts w:ascii="宋体" w:hAnsi="宋体"/>
                <w:sz w:val="24"/>
              </w:rPr>
            </w:pPr>
          </w:p>
        </w:tc>
        <w:tc>
          <w:tcPr>
            <w:tcW w:w="2669" w:type="dxa"/>
          </w:tcPr>
          <w:p w14:paraId="4326E77C">
            <w:pPr>
              <w:spacing w:line="440" w:lineRule="exact"/>
              <w:rPr>
                <w:rFonts w:ascii="宋体" w:hAnsi="宋体"/>
                <w:sz w:val="24"/>
              </w:rPr>
            </w:pPr>
          </w:p>
        </w:tc>
        <w:tc>
          <w:tcPr>
            <w:tcW w:w="1620" w:type="dxa"/>
            <w:vAlign w:val="center"/>
          </w:tcPr>
          <w:p w14:paraId="56D331B1">
            <w:pPr>
              <w:spacing w:line="440" w:lineRule="exact"/>
              <w:jc w:val="center"/>
              <w:rPr>
                <w:rFonts w:ascii="宋体" w:hAnsi="宋体"/>
                <w:sz w:val="24"/>
              </w:rPr>
            </w:pPr>
          </w:p>
        </w:tc>
        <w:tc>
          <w:tcPr>
            <w:tcW w:w="2967" w:type="dxa"/>
          </w:tcPr>
          <w:p w14:paraId="2962339D">
            <w:pPr>
              <w:spacing w:line="440" w:lineRule="exact"/>
              <w:rPr>
                <w:rFonts w:ascii="宋体" w:hAnsi="宋体"/>
                <w:sz w:val="24"/>
              </w:rPr>
            </w:pPr>
          </w:p>
        </w:tc>
      </w:tr>
      <w:tr w14:paraId="7BB34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8D81A6F">
            <w:pPr>
              <w:spacing w:line="440" w:lineRule="exact"/>
              <w:rPr>
                <w:rFonts w:ascii="宋体" w:hAnsi="宋体"/>
                <w:sz w:val="24"/>
              </w:rPr>
            </w:pPr>
          </w:p>
        </w:tc>
        <w:tc>
          <w:tcPr>
            <w:tcW w:w="2669" w:type="dxa"/>
          </w:tcPr>
          <w:p w14:paraId="4CFB720E">
            <w:pPr>
              <w:spacing w:line="440" w:lineRule="exact"/>
              <w:rPr>
                <w:rFonts w:ascii="宋体" w:hAnsi="宋体"/>
                <w:sz w:val="24"/>
              </w:rPr>
            </w:pPr>
          </w:p>
        </w:tc>
        <w:tc>
          <w:tcPr>
            <w:tcW w:w="1620" w:type="dxa"/>
            <w:vAlign w:val="center"/>
          </w:tcPr>
          <w:p w14:paraId="21E8C0EB">
            <w:pPr>
              <w:spacing w:line="440" w:lineRule="exact"/>
              <w:jc w:val="center"/>
              <w:rPr>
                <w:rFonts w:ascii="宋体" w:hAnsi="宋体"/>
                <w:sz w:val="24"/>
              </w:rPr>
            </w:pPr>
          </w:p>
        </w:tc>
        <w:tc>
          <w:tcPr>
            <w:tcW w:w="2967" w:type="dxa"/>
          </w:tcPr>
          <w:p w14:paraId="2BDF3192">
            <w:pPr>
              <w:spacing w:line="440" w:lineRule="exact"/>
              <w:rPr>
                <w:rFonts w:ascii="宋体" w:hAnsi="宋体"/>
                <w:sz w:val="24"/>
              </w:rPr>
            </w:pPr>
          </w:p>
        </w:tc>
      </w:tr>
      <w:tr w14:paraId="1C463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FD83D57">
            <w:pPr>
              <w:spacing w:line="440" w:lineRule="exact"/>
              <w:rPr>
                <w:rFonts w:ascii="宋体" w:hAnsi="宋体"/>
                <w:sz w:val="24"/>
              </w:rPr>
            </w:pPr>
          </w:p>
        </w:tc>
        <w:tc>
          <w:tcPr>
            <w:tcW w:w="2669" w:type="dxa"/>
          </w:tcPr>
          <w:p w14:paraId="5EFF1143">
            <w:pPr>
              <w:spacing w:line="440" w:lineRule="exact"/>
              <w:rPr>
                <w:rFonts w:ascii="宋体" w:hAnsi="宋体"/>
                <w:sz w:val="24"/>
              </w:rPr>
            </w:pPr>
          </w:p>
        </w:tc>
        <w:tc>
          <w:tcPr>
            <w:tcW w:w="1620" w:type="dxa"/>
            <w:vAlign w:val="center"/>
          </w:tcPr>
          <w:p w14:paraId="3988C810">
            <w:pPr>
              <w:spacing w:line="440" w:lineRule="exact"/>
              <w:jc w:val="center"/>
              <w:rPr>
                <w:rFonts w:ascii="宋体" w:hAnsi="宋体"/>
                <w:sz w:val="24"/>
              </w:rPr>
            </w:pPr>
          </w:p>
        </w:tc>
        <w:tc>
          <w:tcPr>
            <w:tcW w:w="2967" w:type="dxa"/>
          </w:tcPr>
          <w:p w14:paraId="40584504">
            <w:pPr>
              <w:spacing w:line="440" w:lineRule="exact"/>
              <w:rPr>
                <w:rFonts w:ascii="宋体" w:hAnsi="宋体"/>
                <w:sz w:val="24"/>
              </w:rPr>
            </w:pPr>
          </w:p>
        </w:tc>
      </w:tr>
      <w:tr w14:paraId="3B5B5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5C37E54">
            <w:pPr>
              <w:spacing w:line="440" w:lineRule="exact"/>
              <w:rPr>
                <w:rFonts w:ascii="宋体" w:hAnsi="宋体"/>
                <w:sz w:val="24"/>
              </w:rPr>
            </w:pPr>
          </w:p>
        </w:tc>
        <w:tc>
          <w:tcPr>
            <w:tcW w:w="2669" w:type="dxa"/>
          </w:tcPr>
          <w:p w14:paraId="2D7896F3">
            <w:pPr>
              <w:spacing w:line="440" w:lineRule="exact"/>
              <w:rPr>
                <w:rFonts w:ascii="宋体" w:hAnsi="宋体"/>
                <w:sz w:val="24"/>
              </w:rPr>
            </w:pPr>
          </w:p>
        </w:tc>
        <w:tc>
          <w:tcPr>
            <w:tcW w:w="1620" w:type="dxa"/>
            <w:vAlign w:val="center"/>
          </w:tcPr>
          <w:p w14:paraId="6C2D9517">
            <w:pPr>
              <w:spacing w:line="440" w:lineRule="exact"/>
              <w:jc w:val="center"/>
              <w:rPr>
                <w:rFonts w:ascii="宋体" w:hAnsi="宋体"/>
                <w:sz w:val="24"/>
              </w:rPr>
            </w:pPr>
          </w:p>
        </w:tc>
        <w:tc>
          <w:tcPr>
            <w:tcW w:w="2967" w:type="dxa"/>
          </w:tcPr>
          <w:p w14:paraId="06B1D38A">
            <w:pPr>
              <w:spacing w:line="440" w:lineRule="exact"/>
              <w:rPr>
                <w:rFonts w:ascii="宋体" w:hAnsi="宋体"/>
                <w:sz w:val="24"/>
              </w:rPr>
            </w:pPr>
          </w:p>
        </w:tc>
      </w:tr>
      <w:tr w14:paraId="24D0D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FBE20E4">
            <w:pPr>
              <w:spacing w:line="440" w:lineRule="exact"/>
              <w:rPr>
                <w:rFonts w:ascii="宋体" w:hAnsi="宋体"/>
                <w:sz w:val="24"/>
              </w:rPr>
            </w:pPr>
          </w:p>
        </w:tc>
        <w:tc>
          <w:tcPr>
            <w:tcW w:w="2669" w:type="dxa"/>
          </w:tcPr>
          <w:p w14:paraId="15FC773C">
            <w:pPr>
              <w:spacing w:line="440" w:lineRule="exact"/>
              <w:rPr>
                <w:rFonts w:ascii="宋体" w:hAnsi="宋体"/>
                <w:sz w:val="24"/>
              </w:rPr>
            </w:pPr>
          </w:p>
        </w:tc>
        <w:tc>
          <w:tcPr>
            <w:tcW w:w="1620" w:type="dxa"/>
            <w:vAlign w:val="center"/>
          </w:tcPr>
          <w:p w14:paraId="0CA74E47">
            <w:pPr>
              <w:spacing w:line="440" w:lineRule="exact"/>
              <w:jc w:val="center"/>
              <w:rPr>
                <w:rFonts w:ascii="宋体" w:hAnsi="宋体"/>
                <w:sz w:val="24"/>
              </w:rPr>
            </w:pPr>
          </w:p>
        </w:tc>
        <w:tc>
          <w:tcPr>
            <w:tcW w:w="2967" w:type="dxa"/>
          </w:tcPr>
          <w:p w14:paraId="24B2F025">
            <w:pPr>
              <w:spacing w:line="440" w:lineRule="exact"/>
              <w:rPr>
                <w:rFonts w:ascii="宋体" w:hAnsi="宋体"/>
                <w:sz w:val="24"/>
              </w:rPr>
            </w:pPr>
          </w:p>
        </w:tc>
      </w:tr>
      <w:tr w14:paraId="694B0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692F4A3">
            <w:pPr>
              <w:spacing w:line="440" w:lineRule="exact"/>
              <w:rPr>
                <w:rFonts w:ascii="宋体" w:hAnsi="宋体"/>
                <w:sz w:val="24"/>
              </w:rPr>
            </w:pPr>
          </w:p>
        </w:tc>
        <w:tc>
          <w:tcPr>
            <w:tcW w:w="2669" w:type="dxa"/>
          </w:tcPr>
          <w:p w14:paraId="73F12100">
            <w:pPr>
              <w:spacing w:line="440" w:lineRule="exact"/>
              <w:rPr>
                <w:rFonts w:ascii="宋体" w:hAnsi="宋体"/>
                <w:sz w:val="24"/>
              </w:rPr>
            </w:pPr>
          </w:p>
        </w:tc>
        <w:tc>
          <w:tcPr>
            <w:tcW w:w="1620" w:type="dxa"/>
            <w:vAlign w:val="center"/>
          </w:tcPr>
          <w:p w14:paraId="641A69DC">
            <w:pPr>
              <w:spacing w:line="440" w:lineRule="exact"/>
              <w:jc w:val="center"/>
              <w:rPr>
                <w:rFonts w:ascii="宋体" w:hAnsi="宋体"/>
                <w:sz w:val="24"/>
              </w:rPr>
            </w:pPr>
          </w:p>
        </w:tc>
        <w:tc>
          <w:tcPr>
            <w:tcW w:w="2967" w:type="dxa"/>
          </w:tcPr>
          <w:p w14:paraId="766AEC55">
            <w:pPr>
              <w:spacing w:line="440" w:lineRule="exact"/>
              <w:rPr>
                <w:rFonts w:ascii="宋体" w:hAnsi="宋体"/>
                <w:sz w:val="24"/>
              </w:rPr>
            </w:pPr>
          </w:p>
        </w:tc>
      </w:tr>
      <w:tr w14:paraId="7530D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9D7340">
            <w:pPr>
              <w:spacing w:line="440" w:lineRule="exact"/>
              <w:rPr>
                <w:rFonts w:ascii="宋体" w:hAnsi="宋体"/>
                <w:sz w:val="24"/>
              </w:rPr>
            </w:pPr>
          </w:p>
        </w:tc>
        <w:tc>
          <w:tcPr>
            <w:tcW w:w="2669" w:type="dxa"/>
          </w:tcPr>
          <w:p w14:paraId="73B1E891">
            <w:pPr>
              <w:spacing w:line="440" w:lineRule="exact"/>
              <w:rPr>
                <w:rFonts w:ascii="宋体" w:hAnsi="宋体"/>
                <w:sz w:val="24"/>
              </w:rPr>
            </w:pPr>
          </w:p>
        </w:tc>
        <w:tc>
          <w:tcPr>
            <w:tcW w:w="1620" w:type="dxa"/>
            <w:vAlign w:val="center"/>
          </w:tcPr>
          <w:p w14:paraId="5E6D1478">
            <w:pPr>
              <w:spacing w:line="440" w:lineRule="exact"/>
              <w:jc w:val="center"/>
              <w:rPr>
                <w:rFonts w:ascii="宋体" w:hAnsi="宋体"/>
                <w:sz w:val="24"/>
              </w:rPr>
            </w:pPr>
          </w:p>
        </w:tc>
        <w:tc>
          <w:tcPr>
            <w:tcW w:w="2967" w:type="dxa"/>
          </w:tcPr>
          <w:p w14:paraId="2BCC3AB6">
            <w:pPr>
              <w:spacing w:line="440" w:lineRule="exact"/>
              <w:rPr>
                <w:rFonts w:ascii="宋体" w:hAnsi="宋体"/>
                <w:sz w:val="24"/>
              </w:rPr>
            </w:pPr>
          </w:p>
        </w:tc>
      </w:tr>
      <w:tr w14:paraId="5F8DF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0A210D1">
            <w:pPr>
              <w:spacing w:line="440" w:lineRule="exact"/>
              <w:rPr>
                <w:rFonts w:ascii="宋体" w:hAnsi="宋体"/>
                <w:sz w:val="24"/>
              </w:rPr>
            </w:pPr>
          </w:p>
        </w:tc>
        <w:tc>
          <w:tcPr>
            <w:tcW w:w="2669" w:type="dxa"/>
          </w:tcPr>
          <w:p w14:paraId="2C94A7BC">
            <w:pPr>
              <w:spacing w:line="440" w:lineRule="exact"/>
              <w:rPr>
                <w:rFonts w:ascii="宋体" w:hAnsi="宋体"/>
                <w:sz w:val="24"/>
              </w:rPr>
            </w:pPr>
          </w:p>
        </w:tc>
        <w:tc>
          <w:tcPr>
            <w:tcW w:w="1620" w:type="dxa"/>
            <w:vAlign w:val="center"/>
          </w:tcPr>
          <w:p w14:paraId="0EA8E57C">
            <w:pPr>
              <w:spacing w:line="440" w:lineRule="exact"/>
              <w:jc w:val="center"/>
              <w:rPr>
                <w:rFonts w:ascii="宋体" w:hAnsi="宋体"/>
                <w:sz w:val="24"/>
              </w:rPr>
            </w:pPr>
          </w:p>
        </w:tc>
        <w:tc>
          <w:tcPr>
            <w:tcW w:w="2967" w:type="dxa"/>
          </w:tcPr>
          <w:p w14:paraId="5B8617FF">
            <w:pPr>
              <w:spacing w:line="440" w:lineRule="exact"/>
              <w:rPr>
                <w:rFonts w:ascii="宋体" w:hAnsi="宋体"/>
                <w:sz w:val="24"/>
              </w:rPr>
            </w:pPr>
          </w:p>
        </w:tc>
      </w:tr>
      <w:tr w14:paraId="651E9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67B946A">
            <w:pPr>
              <w:spacing w:line="440" w:lineRule="exact"/>
              <w:rPr>
                <w:rFonts w:ascii="宋体" w:hAnsi="宋体"/>
                <w:sz w:val="24"/>
              </w:rPr>
            </w:pPr>
          </w:p>
        </w:tc>
        <w:tc>
          <w:tcPr>
            <w:tcW w:w="2669" w:type="dxa"/>
          </w:tcPr>
          <w:p w14:paraId="286A02A7">
            <w:pPr>
              <w:spacing w:line="440" w:lineRule="exact"/>
              <w:rPr>
                <w:rFonts w:ascii="宋体" w:hAnsi="宋体"/>
                <w:sz w:val="24"/>
              </w:rPr>
            </w:pPr>
          </w:p>
        </w:tc>
        <w:tc>
          <w:tcPr>
            <w:tcW w:w="1620" w:type="dxa"/>
            <w:vAlign w:val="center"/>
          </w:tcPr>
          <w:p w14:paraId="436A7C1B">
            <w:pPr>
              <w:spacing w:line="440" w:lineRule="exact"/>
              <w:jc w:val="center"/>
              <w:rPr>
                <w:rFonts w:ascii="宋体" w:hAnsi="宋体"/>
                <w:sz w:val="24"/>
              </w:rPr>
            </w:pPr>
          </w:p>
        </w:tc>
        <w:tc>
          <w:tcPr>
            <w:tcW w:w="2967" w:type="dxa"/>
          </w:tcPr>
          <w:p w14:paraId="6B0421F8">
            <w:pPr>
              <w:spacing w:line="440" w:lineRule="exact"/>
              <w:rPr>
                <w:rFonts w:ascii="宋体" w:hAnsi="宋体"/>
                <w:sz w:val="24"/>
              </w:rPr>
            </w:pPr>
          </w:p>
        </w:tc>
      </w:tr>
      <w:tr w14:paraId="3A540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D0DC840">
            <w:pPr>
              <w:spacing w:line="440" w:lineRule="exact"/>
              <w:rPr>
                <w:rFonts w:ascii="宋体" w:hAnsi="宋体"/>
                <w:sz w:val="24"/>
              </w:rPr>
            </w:pPr>
          </w:p>
        </w:tc>
        <w:tc>
          <w:tcPr>
            <w:tcW w:w="2669" w:type="dxa"/>
          </w:tcPr>
          <w:p w14:paraId="742911D2">
            <w:pPr>
              <w:spacing w:line="440" w:lineRule="exact"/>
              <w:rPr>
                <w:rFonts w:ascii="宋体" w:hAnsi="宋体"/>
                <w:sz w:val="24"/>
              </w:rPr>
            </w:pPr>
          </w:p>
        </w:tc>
        <w:tc>
          <w:tcPr>
            <w:tcW w:w="1620" w:type="dxa"/>
            <w:vAlign w:val="center"/>
          </w:tcPr>
          <w:p w14:paraId="71FB0966">
            <w:pPr>
              <w:spacing w:line="440" w:lineRule="exact"/>
              <w:jc w:val="center"/>
              <w:rPr>
                <w:rFonts w:ascii="宋体" w:hAnsi="宋体"/>
                <w:sz w:val="24"/>
              </w:rPr>
            </w:pPr>
          </w:p>
        </w:tc>
        <w:tc>
          <w:tcPr>
            <w:tcW w:w="2967" w:type="dxa"/>
          </w:tcPr>
          <w:p w14:paraId="12006CA3">
            <w:pPr>
              <w:spacing w:line="440" w:lineRule="exact"/>
              <w:rPr>
                <w:rFonts w:ascii="宋体" w:hAnsi="宋体"/>
                <w:sz w:val="24"/>
              </w:rPr>
            </w:pPr>
          </w:p>
        </w:tc>
      </w:tr>
      <w:tr w14:paraId="613F5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28FD88E">
            <w:pPr>
              <w:spacing w:line="440" w:lineRule="exact"/>
              <w:rPr>
                <w:rFonts w:ascii="宋体" w:hAnsi="宋体"/>
                <w:sz w:val="24"/>
              </w:rPr>
            </w:pPr>
          </w:p>
        </w:tc>
        <w:tc>
          <w:tcPr>
            <w:tcW w:w="2669" w:type="dxa"/>
          </w:tcPr>
          <w:p w14:paraId="3D26BF4C">
            <w:pPr>
              <w:spacing w:line="440" w:lineRule="exact"/>
              <w:rPr>
                <w:rFonts w:ascii="宋体" w:hAnsi="宋体"/>
                <w:sz w:val="24"/>
              </w:rPr>
            </w:pPr>
          </w:p>
        </w:tc>
        <w:tc>
          <w:tcPr>
            <w:tcW w:w="1620" w:type="dxa"/>
            <w:vAlign w:val="center"/>
          </w:tcPr>
          <w:p w14:paraId="5678671A">
            <w:pPr>
              <w:spacing w:line="440" w:lineRule="exact"/>
              <w:jc w:val="center"/>
              <w:rPr>
                <w:rFonts w:ascii="宋体" w:hAnsi="宋体"/>
                <w:sz w:val="24"/>
              </w:rPr>
            </w:pPr>
          </w:p>
        </w:tc>
        <w:tc>
          <w:tcPr>
            <w:tcW w:w="2967" w:type="dxa"/>
          </w:tcPr>
          <w:p w14:paraId="7EAB169C">
            <w:pPr>
              <w:spacing w:line="440" w:lineRule="exact"/>
              <w:rPr>
                <w:rFonts w:ascii="宋体" w:hAnsi="宋体"/>
                <w:sz w:val="24"/>
              </w:rPr>
            </w:pPr>
          </w:p>
        </w:tc>
      </w:tr>
    </w:tbl>
    <w:p w14:paraId="04CD975A">
      <w:pPr>
        <w:spacing w:after="120" w:line="440" w:lineRule="exact"/>
        <w:rPr>
          <w:rFonts w:ascii="宋体" w:hAnsi="宋体"/>
          <w:b/>
          <w:bCs/>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sz w:val="24"/>
        </w:rPr>
        <w:t>注：列出所有参加本项目专业人员名单及在本项目中所承担职位和工作。</w:t>
      </w:r>
    </w:p>
    <w:p w14:paraId="5515919A">
      <w:pPr>
        <w:spacing w:line="480" w:lineRule="auto"/>
        <w:rPr>
          <w:b/>
          <w:sz w:val="24"/>
        </w:rPr>
      </w:pPr>
      <w:r>
        <w:rPr>
          <w:rFonts w:hint="eastAsia"/>
          <w:b/>
          <w:sz w:val="24"/>
        </w:rPr>
        <w:t>附件7-2</w:t>
      </w:r>
    </w:p>
    <w:p w14:paraId="486C5544">
      <w:pPr>
        <w:spacing w:line="480" w:lineRule="auto"/>
        <w:jc w:val="center"/>
        <w:rPr>
          <w:rFonts w:ascii="宋体" w:hAnsi="宋体"/>
          <w:b/>
          <w:sz w:val="30"/>
        </w:rPr>
      </w:pPr>
      <w:r>
        <w:rPr>
          <w:sz w:val="24"/>
        </w:rPr>
        <w:tab/>
      </w:r>
      <w:r>
        <w:rPr>
          <w:b/>
          <w:sz w:val="24"/>
        </w:rPr>
        <w:tab/>
      </w:r>
      <w:r>
        <w:rPr>
          <w:rFonts w:hint="eastAsia"/>
          <w:b/>
          <w:sz w:val="24"/>
        </w:rPr>
        <w:t>专业人员简历格式</w:t>
      </w:r>
    </w:p>
    <w:p w14:paraId="0DF7A1BD">
      <w:pPr>
        <w:spacing w:after="120" w:line="440" w:lineRule="exact"/>
        <w:rPr>
          <w:rFonts w:ascii="宋体" w:hAnsi="宋体"/>
          <w:sz w:val="24"/>
        </w:rPr>
      </w:pPr>
      <w:r>
        <w:rPr>
          <w:rFonts w:hint="eastAsia" w:ascii="宋体" w:hAnsi="宋体"/>
          <w:sz w:val="24"/>
        </w:rPr>
        <w:t>本项目岗位：</w:t>
      </w:r>
      <w:r>
        <w:rPr>
          <w:rFonts w:hint="eastAsia" w:ascii="宋体" w:hAnsi="宋体"/>
          <w:sz w:val="24"/>
          <w:u w:val="single"/>
        </w:rPr>
        <w:t xml:space="preserve">                                         </w:t>
      </w:r>
    </w:p>
    <w:p w14:paraId="597E6F99">
      <w:pPr>
        <w:spacing w:after="120" w:line="440" w:lineRule="exact"/>
        <w:rPr>
          <w:rFonts w:ascii="宋体" w:hAnsi="宋体"/>
          <w:sz w:val="24"/>
          <w:u w:val="single"/>
        </w:rPr>
      </w:pPr>
      <w:r>
        <w:rPr>
          <w:rFonts w:hint="eastAsia" w:ascii="宋体" w:hAnsi="宋体"/>
          <w:sz w:val="24"/>
        </w:rPr>
        <w:t>人员姓名：</w:t>
      </w:r>
      <w:r>
        <w:rPr>
          <w:rFonts w:hint="eastAsia" w:ascii="宋体" w:hAnsi="宋体"/>
          <w:sz w:val="24"/>
          <w:u w:val="single"/>
        </w:rPr>
        <w:t xml:space="preserve">                                          </w:t>
      </w:r>
    </w:p>
    <w:p w14:paraId="4668D94E">
      <w:pPr>
        <w:spacing w:after="120" w:line="440" w:lineRule="exact"/>
        <w:rPr>
          <w:rFonts w:ascii="宋体" w:hAnsi="宋体"/>
          <w:sz w:val="24"/>
          <w:u w:val="single"/>
        </w:rPr>
      </w:pPr>
      <w:r>
        <w:rPr>
          <w:rFonts w:hint="eastAsia" w:ascii="宋体" w:hAnsi="宋体"/>
          <w:sz w:val="24"/>
        </w:rPr>
        <w:t>学历、专业：</w:t>
      </w:r>
      <w:r>
        <w:rPr>
          <w:rFonts w:hint="eastAsia" w:ascii="宋体" w:hAnsi="宋体"/>
          <w:sz w:val="24"/>
          <w:u w:val="single"/>
        </w:rPr>
        <w:t xml:space="preserve">                               　        </w:t>
      </w:r>
    </w:p>
    <w:p w14:paraId="4202C43D">
      <w:pPr>
        <w:spacing w:after="120" w:line="440" w:lineRule="exact"/>
        <w:rPr>
          <w:rFonts w:ascii="宋体" w:hAnsi="宋体"/>
          <w:sz w:val="24"/>
        </w:rPr>
      </w:pPr>
      <w:r>
        <w:rPr>
          <w:rFonts w:hint="eastAsia" w:ascii="宋体" w:hAnsi="宋体"/>
          <w:sz w:val="24"/>
        </w:rPr>
        <w:t xml:space="preserve">所获证书： </w:t>
      </w:r>
      <w:r>
        <w:rPr>
          <w:rFonts w:hint="eastAsia" w:ascii="宋体" w:hAnsi="宋体"/>
          <w:sz w:val="24"/>
          <w:u w:val="single"/>
        </w:rPr>
        <w:t xml:space="preserve">                                           </w:t>
      </w:r>
    </w:p>
    <w:p w14:paraId="433F80F1">
      <w:pPr>
        <w:spacing w:after="120" w:line="440" w:lineRule="exact"/>
        <w:rPr>
          <w:rFonts w:ascii="宋体" w:hAnsi="宋体"/>
          <w:sz w:val="24"/>
        </w:rPr>
      </w:pPr>
      <w:r>
        <w:rPr>
          <w:rFonts w:hint="eastAsia" w:ascii="宋体" w:hAnsi="宋体"/>
          <w:sz w:val="24"/>
        </w:rPr>
        <w:t>出生日期：</w:t>
      </w:r>
      <w:r>
        <w:rPr>
          <w:rFonts w:hint="eastAsia" w:ascii="宋体" w:hAnsi="宋体"/>
          <w:sz w:val="24"/>
          <w:u w:val="single"/>
        </w:rPr>
        <w:t xml:space="preserve">                                   　      </w:t>
      </w:r>
    </w:p>
    <w:p w14:paraId="3D85BDC5">
      <w:pPr>
        <w:spacing w:after="120" w:line="440" w:lineRule="exact"/>
        <w:rPr>
          <w:rFonts w:ascii="宋体" w:hAnsi="宋体"/>
          <w:sz w:val="24"/>
        </w:rPr>
      </w:pPr>
      <w:r>
        <w:rPr>
          <w:rFonts w:hint="eastAsia" w:ascii="宋体" w:hAnsi="宋体"/>
          <w:sz w:val="24"/>
        </w:rPr>
        <w:t>在此公司工作年限：</w:t>
      </w:r>
      <w:r>
        <w:rPr>
          <w:rFonts w:hint="eastAsia" w:ascii="宋体" w:hAnsi="宋体"/>
          <w:sz w:val="24"/>
          <w:u w:val="single"/>
        </w:rPr>
        <w:t xml:space="preserve">         　　 　　　　　　　　　　</w:t>
      </w:r>
    </w:p>
    <w:p w14:paraId="2F966D32">
      <w:pPr>
        <w:spacing w:after="120" w:line="440" w:lineRule="exact"/>
        <w:rPr>
          <w:rFonts w:ascii="宋体" w:hAnsi="宋体"/>
          <w:b/>
          <w:sz w:val="24"/>
        </w:rPr>
      </w:pPr>
      <w:r>
        <w:rPr>
          <w:rFonts w:hint="eastAsia" w:ascii="宋体" w:hAnsi="宋体"/>
          <w:b/>
          <w:sz w:val="24"/>
        </w:rPr>
        <w:t>关键资格条件：</w:t>
      </w:r>
    </w:p>
    <w:p w14:paraId="41BB9B46">
      <w:pPr>
        <w:pStyle w:val="6"/>
        <w:pBdr>
          <w:bottom w:val="single" w:color="auto" w:sz="6" w:space="1"/>
        </w:pBdr>
        <w:rPr>
          <w:rFonts w:ascii="宋体" w:hAnsi="宋体"/>
          <w:b/>
          <w:i/>
          <w:sz w:val="24"/>
        </w:rPr>
      </w:pPr>
      <w:r>
        <w:rPr>
          <w:rFonts w:hint="eastAsia" w:ascii="宋体" w:hAnsi="宋体"/>
          <w:b/>
          <w:i/>
          <w:sz w:val="24"/>
        </w:rPr>
        <w:t>（概述此人员与本任务最相关的经验，描述其在以前的有关任务中承担的责任，给出日期和地点。）</w:t>
      </w:r>
    </w:p>
    <w:p w14:paraId="352C653A">
      <w:pPr>
        <w:spacing w:after="120" w:line="440" w:lineRule="exact"/>
        <w:rPr>
          <w:rFonts w:ascii="宋体" w:hAnsi="宋体"/>
          <w:b/>
          <w:sz w:val="24"/>
        </w:rPr>
      </w:pPr>
      <w:r>
        <w:rPr>
          <w:rFonts w:hint="eastAsia" w:ascii="宋体" w:hAnsi="宋体"/>
          <w:b/>
          <w:sz w:val="24"/>
        </w:rPr>
        <w:t>教育：</w:t>
      </w:r>
    </w:p>
    <w:p w14:paraId="3246F1A1">
      <w:pPr>
        <w:spacing w:after="120" w:line="440" w:lineRule="exact"/>
        <w:rPr>
          <w:rFonts w:ascii="宋体" w:hAnsi="宋体"/>
          <w:i/>
          <w:sz w:val="24"/>
        </w:rPr>
      </w:pPr>
      <w:r>
        <w:rPr>
          <w:rFonts w:hint="eastAsia" w:ascii="宋体" w:hAnsi="宋体"/>
          <w:i/>
          <w:sz w:val="24"/>
        </w:rPr>
        <w:t>（概述此人员的大学和其他专业化教育和培训情况，给出学校的名称、入学日期、所获学位。）</w:t>
      </w:r>
    </w:p>
    <w:p w14:paraId="3F8CF177">
      <w:pPr>
        <w:spacing w:line="440" w:lineRule="exact"/>
        <w:rPr>
          <w:rFonts w:ascii="宋体" w:hAnsi="宋体"/>
          <w:i/>
          <w:sz w:val="24"/>
          <w:u w:val="single"/>
        </w:rPr>
      </w:pPr>
      <w:r>
        <w:rPr>
          <w:rFonts w:hint="eastAsia" w:ascii="宋体" w:hAnsi="宋体"/>
          <w:i/>
          <w:sz w:val="24"/>
          <w:u w:val="single"/>
        </w:rPr>
        <w:t xml:space="preserve">                                                                            </w:t>
      </w:r>
    </w:p>
    <w:p w14:paraId="6FBFBF0B">
      <w:pPr>
        <w:spacing w:after="120" w:line="440" w:lineRule="exact"/>
        <w:rPr>
          <w:rFonts w:ascii="宋体" w:hAnsi="宋体"/>
          <w:b/>
          <w:sz w:val="24"/>
        </w:rPr>
      </w:pPr>
      <w:r>
        <w:rPr>
          <w:rFonts w:hint="eastAsia" w:ascii="宋体" w:hAnsi="宋体"/>
          <w:b/>
          <w:sz w:val="24"/>
        </w:rPr>
        <w:t>所获证书：</w:t>
      </w:r>
    </w:p>
    <w:p w14:paraId="4E292387">
      <w:pPr>
        <w:spacing w:after="120" w:line="440" w:lineRule="exact"/>
        <w:rPr>
          <w:rFonts w:ascii="宋体" w:hAnsi="宋体"/>
          <w:i/>
          <w:sz w:val="24"/>
        </w:rPr>
      </w:pPr>
      <w:r>
        <w:rPr>
          <w:rFonts w:hint="eastAsia" w:ascii="宋体" w:hAnsi="宋体"/>
          <w:i/>
          <w:sz w:val="24"/>
        </w:rPr>
        <w:t>（提供此人与本项目相关的证书扫描件）</w:t>
      </w:r>
    </w:p>
    <w:p w14:paraId="09D446DD">
      <w:pPr>
        <w:pBdr>
          <w:bottom w:val="single" w:color="auto" w:sz="6" w:space="1"/>
        </w:pBdr>
        <w:spacing w:after="120" w:line="440" w:lineRule="exact"/>
        <w:rPr>
          <w:rFonts w:ascii="宋体" w:hAnsi="宋体"/>
          <w:sz w:val="18"/>
          <w:szCs w:val="18"/>
        </w:rPr>
      </w:pPr>
    </w:p>
    <w:p w14:paraId="1E40624C">
      <w:pPr>
        <w:spacing w:after="120" w:line="440" w:lineRule="exact"/>
        <w:rPr>
          <w:rFonts w:ascii="宋体" w:hAnsi="宋体"/>
          <w:b/>
          <w:sz w:val="24"/>
        </w:rPr>
      </w:pPr>
      <w:r>
        <w:rPr>
          <w:rFonts w:hint="eastAsia" w:ascii="宋体" w:hAnsi="宋体"/>
          <w:b/>
          <w:sz w:val="24"/>
        </w:rPr>
        <w:t>工作简历：</w:t>
      </w:r>
    </w:p>
    <w:p w14:paraId="161BCA6D">
      <w:pPr>
        <w:pStyle w:val="19"/>
        <w:ind w:firstLine="446"/>
        <w:rPr>
          <w:rFonts w:ascii="宋体" w:hAnsi="宋体"/>
          <w:sz w:val="24"/>
        </w:rPr>
      </w:pPr>
      <w:r>
        <w:rPr>
          <w:rFonts w:hint="eastAsia" w:ascii="宋体" w:hAnsi="宋体"/>
          <w:sz w:val="24"/>
        </w:rPr>
        <w:t>（从现任职位开始，倒叙列出自毕业后所任所有职务、日期、受雇单位名称、职位头衔、任务地点。近十年的经验应给出从事活动的类型和适当的用户信息。）</w:t>
      </w:r>
    </w:p>
    <w:p w14:paraId="5E2E438B">
      <w:pPr>
        <w:pBdr>
          <w:bottom w:val="single" w:color="auto" w:sz="6" w:space="1"/>
        </w:pBdr>
        <w:spacing w:after="120" w:line="440" w:lineRule="exact"/>
        <w:rPr>
          <w:rFonts w:ascii="宋体" w:hAnsi="宋体"/>
          <w:sz w:val="24"/>
        </w:rPr>
      </w:pPr>
    </w:p>
    <w:p w14:paraId="64B4A2BE">
      <w:pPr>
        <w:spacing w:after="120" w:line="440" w:lineRule="exact"/>
        <w:rPr>
          <w:rFonts w:ascii="宋体" w:hAnsi="宋体"/>
          <w:sz w:val="24"/>
        </w:rPr>
      </w:pPr>
    </w:p>
    <w:p w14:paraId="14C42EEF">
      <w:pPr>
        <w:tabs>
          <w:tab w:val="left" w:pos="2895"/>
          <w:tab w:val="center" w:pos="4156"/>
        </w:tabs>
        <w:spacing w:line="480" w:lineRule="auto"/>
        <w:jc w:val="left"/>
        <w:rPr>
          <w:rFonts w:ascii="宋体" w:hAnsi="宋体"/>
          <w:b/>
          <w:bCs/>
          <w:kern w:val="0"/>
          <w:sz w:val="24"/>
        </w:rPr>
      </w:pPr>
      <w:r>
        <w:rPr>
          <w:rFonts w:hint="eastAsia" w:ascii="宋体" w:hAnsi="宋体"/>
          <w:b/>
          <w:bCs/>
          <w:kern w:val="0"/>
          <w:sz w:val="24"/>
        </w:rPr>
        <w:t>注：关键岗位人员均需填写此表。</w:t>
      </w:r>
    </w:p>
    <w:p w14:paraId="6E6E06A2">
      <w:pPr>
        <w:tabs>
          <w:tab w:val="left" w:pos="2895"/>
          <w:tab w:val="center" w:pos="4156"/>
        </w:tabs>
        <w:spacing w:line="480" w:lineRule="auto"/>
        <w:jc w:val="left"/>
        <w:rPr>
          <w:b/>
          <w:sz w:val="24"/>
        </w:rPr>
      </w:pPr>
      <w:r>
        <w:rPr>
          <w:b/>
          <w:sz w:val="24"/>
        </w:rPr>
        <w:t>附件</w:t>
      </w:r>
      <w:r>
        <w:rPr>
          <w:rFonts w:hint="eastAsia"/>
          <w:b/>
          <w:sz w:val="24"/>
        </w:rPr>
        <w:t>8</w:t>
      </w:r>
    </w:p>
    <w:p w14:paraId="29B41708">
      <w:pPr>
        <w:autoSpaceDN w:val="0"/>
        <w:spacing w:line="360" w:lineRule="auto"/>
        <w:jc w:val="center"/>
        <w:rPr>
          <w:b/>
          <w:bCs/>
          <w:sz w:val="24"/>
        </w:rPr>
      </w:pPr>
      <w:r>
        <w:rPr>
          <w:rFonts w:hint="eastAsia"/>
          <w:b/>
          <w:bCs/>
          <w:sz w:val="24"/>
        </w:rPr>
        <w:t>投标</w:t>
      </w:r>
      <w:r>
        <w:rPr>
          <w:b/>
          <w:bCs/>
          <w:sz w:val="24"/>
        </w:rPr>
        <w:t>代表人授权书</w:t>
      </w:r>
    </w:p>
    <w:p w14:paraId="641D533B">
      <w:pPr>
        <w:spacing w:line="360" w:lineRule="auto"/>
        <w:rPr>
          <w:sz w:val="24"/>
          <w:szCs w:val="21"/>
        </w:rPr>
      </w:pPr>
    </w:p>
    <w:p w14:paraId="6FF89A6E">
      <w:pPr>
        <w:spacing w:line="360" w:lineRule="auto"/>
        <w:rPr>
          <w:sz w:val="24"/>
          <w:szCs w:val="21"/>
        </w:rPr>
      </w:pPr>
      <w:r>
        <w:rPr>
          <w:sz w:val="24"/>
          <w:szCs w:val="21"/>
        </w:rPr>
        <w:t>致：天津市政府采购中心</w:t>
      </w:r>
    </w:p>
    <w:p w14:paraId="69058C47">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15C8493C">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2E4AFA06">
      <w:pPr>
        <w:spacing w:line="360" w:lineRule="auto"/>
        <w:ind w:firstLine="448" w:firstLineChars="200"/>
        <w:rPr>
          <w:sz w:val="24"/>
          <w:szCs w:val="21"/>
        </w:rPr>
      </w:pPr>
      <w:r>
        <w:rPr>
          <w:sz w:val="24"/>
          <w:szCs w:val="21"/>
        </w:rPr>
        <w:t>本授权书至投标有效期结束前始终有效。</w:t>
      </w:r>
    </w:p>
    <w:p w14:paraId="061AABB0">
      <w:pPr>
        <w:spacing w:line="360" w:lineRule="auto"/>
        <w:ind w:firstLine="448" w:firstLineChars="200"/>
        <w:rPr>
          <w:sz w:val="24"/>
          <w:szCs w:val="21"/>
        </w:rPr>
      </w:pPr>
      <w:r>
        <w:rPr>
          <w:sz w:val="24"/>
          <w:szCs w:val="21"/>
        </w:rPr>
        <w:t>投标代表人无转委托权，特此委托。</w:t>
      </w:r>
    </w:p>
    <w:p w14:paraId="4CDCF1E6">
      <w:pPr>
        <w:spacing w:line="360" w:lineRule="auto"/>
        <w:ind w:firstLine="448" w:firstLineChars="200"/>
        <w:rPr>
          <w:sz w:val="24"/>
        </w:rPr>
      </w:pPr>
    </w:p>
    <w:p w14:paraId="1A2220AB">
      <w:pPr>
        <w:spacing w:line="360" w:lineRule="auto"/>
        <w:ind w:firstLine="448" w:firstLineChars="200"/>
        <w:rPr>
          <w:sz w:val="24"/>
        </w:rPr>
      </w:pPr>
    </w:p>
    <w:p w14:paraId="165ABA75">
      <w:pPr>
        <w:spacing w:line="360" w:lineRule="auto"/>
        <w:ind w:firstLine="448" w:firstLineChars="200"/>
        <w:rPr>
          <w:sz w:val="24"/>
        </w:rPr>
      </w:pPr>
    </w:p>
    <w:p w14:paraId="0757391E">
      <w:pPr>
        <w:spacing w:line="480" w:lineRule="auto"/>
        <w:jc w:val="center"/>
        <w:rPr>
          <w:sz w:val="24"/>
        </w:rPr>
      </w:pPr>
      <w:r>
        <w:rPr>
          <w:sz w:val="24"/>
        </w:rPr>
        <w:t xml:space="preserve">     年   月   日  </w:t>
      </w:r>
    </w:p>
    <w:p w14:paraId="223F9130">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64D5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E162A14">
            <w:pPr>
              <w:spacing w:line="360" w:lineRule="auto"/>
              <w:jc w:val="left"/>
              <w:rPr>
                <w:sz w:val="24"/>
              </w:rPr>
            </w:pPr>
            <w:r>
              <w:rPr>
                <w:sz w:val="24"/>
              </w:rPr>
              <w:t>投标代表人身份证正面</w:t>
            </w:r>
          </w:p>
          <w:p w14:paraId="6CBE5E7C">
            <w:pPr>
              <w:spacing w:line="360" w:lineRule="auto"/>
              <w:jc w:val="left"/>
              <w:rPr>
                <w:sz w:val="24"/>
              </w:rPr>
            </w:pPr>
          </w:p>
          <w:p w14:paraId="6BEF43A1">
            <w:pPr>
              <w:spacing w:line="360" w:lineRule="auto"/>
              <w:jc w:val="left"/>
              <w:rPr>
                <w:sz w:val="24"/>
              </w:rPr>
            </w:pPr>
          </w:p>
          <w:p w14:paraId="06A171A5">
            <w:pPr>
              <w:spacing w:line="360" w:lineRule="auto"/>
              <w:jc w:val="left"/>
              <w:rPr>
                <w:sz w:val="24"/>
              </w:rPr>
            </w:pPr>
          </w:p>
          <w:p w14:paraId="447D2A49">
            <w:pPr>
              <w:spacing w:line="360" w:lineRule="auto"/>
              <w:jc w:val="left"/>
              <w:rPr>
                <w:sz w:val="24"/>
              </w:rPr>
            </w:pPr>
          </w:p>
          <w:p w14:paraId="4D16CD1D">
            <w:pPr>
              <w:spacing w:line="360" w:lineRule="auto"/>
              <w:jc w:val="left"/>
              <w:rPr>
                <w:sz w:val="24"/>
              </w:rPr>
            </w:pPr>
          </w:p>
        </w:tc>
        <w:tc>
          <w:tcPr>
            <w:tcW w:w="4264" w:type="dxa"/>
          </w:tcPr>
          <w:p w14:paraId="0007A47C">
            <w:pPr>
              <w:spacing w:line="360" w:lineRule="auto"/>
              <w:jc w:val="left"/>
              <w:rPr>
                <w:sz w:val="24"/>
              </w:rPr>
            </w:pPr>
            <w:r>
              <w:rPr>
                <w:sz w:val="24"/>
              </w:rPr>
              <w:t>投标代表人身份证背面</w:t>
            </w:r>
          </w:p>
        </w:tc>
      </w:tr>
    </w:tbl>
    <w:p w14:paraId="574CACD3">
      <w:pPr>
        <w:widowControl/>
        <w:jc w:val="left"/>
        <w:rPr>
          <w:sz w:val="24"/>
        </w:rPr>
      </w:pPr>
      <w:r>
        <w:rPr>
          <w:sz w:val="24"/>
        </w:rPr>
        <w:br w:type="page"/>
      </w:r>
    </w:p>
    <w:p w14:paraId="745CEA16">
      <w:pPr>
        <w:autoSpaceDN w:val="0"/>
        <w:spacing w:line="360" w:lineRule="auto"/>
        <w:jc w:val="left"/>
        <w:rPr>
          <w:b/>
          <w:bCs/>
          <w:sz w:val="24"/>
        </w:rPr>
      </w:pPr>
      <w:r>
        <w:rPr>
          <w:b/>
          <w:bCs/>
          <w:sz w:val="24"/>
        </w:rPr>
        <w:t>附件</w:t>
      </w:r>
      <w:r>
        <w:rPr>
          <w:rFonts w:hint="eastAsia"/>
          <w:b/>
          <w:bCs/>
          <w:sz w:val="24"/>
        </w:rPr>
        <w:t>9-1</w:t>
      </w:r>
    </w:p>
    <w:p w14:paraId="0F4F465A">
      <w:pPr>
        <w:autoSpaceDE w:val="0"/>
        <w:autoSpaceDN w:val="0"/>
        <w:spacing w:line="480" w:lineRule="auto"/>
        <w:jc w:val="center"/>
        <w:rPr>
          <w:sz w:val="24"/>
          <w:szCs w:val="24"/>
        </w:rPr>
      </w:pPr>
      <w:r>
        <w:rPr>
          <w:b/>
          <w:sz w:val="24"/>
          <w:szCs w:val="24"/>
        </w:rPr>
        <w:t>中小企业声明函（服务）</w:t>
      </w:r>
    </w:p>
    <w:p w14:paraId="2DF5323C">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BF82D1B">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CF1291E">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19FB1AF">
      <w:pPr>
        <w:autoSpaceDE w:val="0"/>
        <w:autoSpaceDN w:val="0"/>
        <w:spacing w:line="500" w:lineRule="exact"/>
        <w:ind w:left="641"/>
        <w:jc w:val="left"/>
        <w:rPr>
          <w:sz w:val="24"/>
          <w:szCs w:val="24"/>
        </w:rPr>
      </w:pPr>
      <w:r>
        <w:rPr>
          <w:sz w:val="24"/>
          <w:szCs w:val="24"/>
        </w:rPr>
        <w:t>……</w:t>
      </w:r>
    </w:p>
    <w:p w14:paraId="46A8B2A4">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47D6D8B">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AFC674F">
      <w:pPr>
        <w:autoSpaceDE w:val="0"/>
        <w:autoSpaceDN w:val="0"/>
        <w:spacing w:line="500" w:lineRule="exact"/>
        <w:ind w:left="3840"/>
        <w:jc w:val="left"/>
        <w:rPr>
          <w:sz w:val="24"/>
          <w:szCs w:val="24"/>
        </w:rPr>
      </w:pPr>
      <w:r>
        <w:rPr>
          <w:sz w:val="24"/>
          <w:szCs w:val="24"/>
        </w:rPr>
        <w:t>投标人名称：</w:t>
      </w:r>
    </w:p>
    <w:p w14:paraId="6958C65C">
      <w:pPr>
        <w:autoSpaceDE w:val="0"/>
        <w:autoSpaceDN w:val="0"/>
        <w:spacing w:line="500" w:lineRule="exact"/>
        <w:ind w:left="3840"/>
        <w:jc w:val="left"/>
        <w:rPr>
          <w:sz w:val="32"/>
        </w:rPr>
      </w:pPr>
      <w:r>
        <w:rPr>
          <w:sz w:val="24"/>
          <w:szCs w:val="24"/>
        </w:rPr>
        <w:t>日期：</w:t>
      </w:r>
    </w:p>
    <w:p w14:paraId="05B544A1">
      <w:pPr>
        <w:spacing w:line="360" w:lineRule="auto"/>
        <w:ind w:right="84" w:firstLine="224" w:firstLineChars="100"/>
        <w:rPr>
          <w:b/>
          <w:sz w:val="24"/>
          <w:szCs w:val="24"/>
        </w:rPr>
      </w:pPr>
      <w:r>
        <w:rPr>
          <w:b/>
          <w:sz w:val="24"/>
          <w:szCs w:val="24"/>
        </w:rPr>
        <w:t>注：</w:t>
      </w:r>
    </w:p>
    <w:p w14:paraId="5241F30A">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3C60001">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66ABBD80">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3CEA9704">
      <w:pPr>
        <w:autoSpaceDN w:val="0"/>
        <w:spacing w:line="360" w:lineRule="auto"/>
        <w:rPr>
          <w:b/>
          <w:bCs/>
          <w:sz w:val="24"/>
        </w:rPr>
      </w:pPr>
      <w:r>
        <w:rPr>
          <w:sz w:val="24"/>
        </w:rPr>
        <w:br w:type="page"/>
      </w:r>
      <w:bookmarkStart w:id="13" w:name="OLE_LINK14"/>
      <w:bookmarkStart w:id="14" w:name="OLE_LINK13"/>
      <w:r>
        <w:rPr>
          <w:rFonts w:hint="eastAsia"/>
          <w:b/>
          <w:bCs/>
          <w:sz w:val="24"/>
        </w:rPr>
        <w:t>附件9-2</w:t>
      </w:r>
    </w:p>
    <w:bookmarkEnd w:id="13"/>
    <w:bookmarkEnd w:id="14"/>
    <w:p w14:paraId="493E0122">
      <w:pPr>
        <w:autoSpaceDN w:val="0"/>
        <w:spacing w:line="360" w:lineRule="auto"/>
        <w:jc w:val="left"/>
        <w:rPr>
          <w:b/>
          <w:bCs/>
          <w:sz w:val="24"/>
        </w:rPr>
      </w:pPr>
      <w:r>
        <w:rPr>
          <w:rFonts w:hint="eastAsia"/>
          <w:b/>
          <w:kern w:val="0"/>
          <w:sz w:val="24"/>
          <w:szCs w:val="21"/>
        </w:rPr>
        <w:t>若不是残疾人福利性单位，投标文件中可不提供此声明函</w:t>
      </w:r>
    </w:p>
    <w:p w14:paraId="7A14CDA5">
      <w:pPr>
        <w:autoSpaceDN w:val="0"/>
        <w:spacing w:line="360" w:lineRule="auto"/>
        <w:jc w:val="center"/>
        <w:rPr>
          <w:b/>
          <w:bCs/>
          <w:sz w:val="24"/>
        </w:rPr>
      </w:pPr>
    </w:p>
    <w:p w14:paraId="1B7916ED">
      <w:pPr>
        <w:snapToGrid w:val="0"/>
        <w:spacing w:line="360" w:lineRule="auto"/>
        <w:jc w:val="center"/>
        <w:rPr>
          <w:b/>
          <w:bCs/>
          <w:sz w:val="24"/>
        </w:rPr>
      </w:pPr>
      <w:r>
        <w:rPr>
          <w:rFonts w:hint="eastAsia"/>
          <w:b/>
          <w:bCs/>
          <w:sz w:val="24"/>
        </w:rPr>
        <w:t>残疾人福利性单位声明函</w:t>
      </w:r>
    </w:p>
    <w:p w14:paraId="19D597AC">
      <w:pPr>
        <w:snapToGrid w:val="0"/>
        <w:spacing w:line="360" w:lineRule="auto"/>
        <w:ind w:firstLine="448" w:firstLineChars="200"/>
        <w:jc w:val="left"/>
        <w:rPr>
          <w:b/>
          <w:bCs/>
          <w:sz w:val="24"/>
        </w:rPr>
      </w:pPr>
    </w:p>
    <w:p w14:paraId="4AF466E3">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86A4D20">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2F1F2432">
      <w:pPr>
        <w:snapToGrid w:val="0"/>
        <w:spacing w:line="360" w:lineRule="auto"/>
        <w:ind w:firstLine="448" w:firstLineChars="200"/>
        <w:jc w:val="left"/>
        <w:rPr>
          <w:bCs/>
          <w:sz w:val="24"/>
        </w:rPr>
      </w:pPr>
    </w:p>
    <w:p w14:paraId="1FD22045">
      <w:pPr>
        <w:snapToGrid w:val="0"/>
        <w:spacing w:line="360" w:lineRule="auto"/>
        <w:ind w:firstLine="448" w:firstLineChars="200"/>
        <w:jc w:val="left"/>
        <w:rPr>
          <w:bCs/>
          <w:sz w:val="24"/>
        </w:rPr>
      </w:pPr>
    </w:p>
    <w:p w14:paraId="5CF2E9EA">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67310A63">
      <w:pPr>
        <w:snapToGrid w:val="0"/>
        <w:spacing w:line="360" w:lineRule="auto"/>
        <w:ind w:firstLine="448" w:firstLineChars="200"/>
        <w:jc w:val="left"/>
        <w:rPr>
          <w:bCs/>
          <w:sz w:val="24"/>
        </w:rPr>
      </w:pPr>
    </w:p>
    <w:p w14:paraId="1E82551E">
      <w:pPr>
        <w:snapToGrid w:val="0"/>
        <w:spacing w:line="360" w:lineRule="auto"/>
        <w:ind w:firstLine="448" w:firstLineChars="200"/>
        <w:jc w:val="left"/>
        <w:rPr>
          <w:sz w:val="24"/>
          <w:szCs w:val="21"/>
        </w:rPr>
      </w:pPr>
      <w:r>
        <w:rPr>
          <w:rFonts w:hint="eastAsia"/>
          <w:bCs/>
          <w:sz w:val="24"/>
        </w:rPr>
        <w:t xml:space="preserve">               日  期：</w:t>
      </w:r>
    </w:p>
    <w:p w14:paraId="1E9FBA3A">
      <w:pPr>
        <w:snapToGrid w:val="0"/>
        <w:spacing w:line="360" w:lineRule="auto"/>
        <w:ind w:firstLine="448" w:firstLineChars="200"/>
        <w:jc w:val="left"/>
        <w:rPr>
          <w:sz w:val="24"/>
          <w:szCs w:val="21"/>
        </w:rPr>
      </w:pPr>
    </w:p>
    <w:p w14:paraId="06DDA281">
      <w:pPr>
        <w:snapToGrid w:val="0"/>
        <w:spacing w:line="360" w:lineRule="auto"/>
        <w:ind w:firstLine="448" w:firstLineChars="200"/>
        <w:rPr>
          <w:sz w:val="24"/>
          <w:szCs w:val="21"/>
        </w:rPr>
      </w:pPr>
      <w:r>
        <w:rPr>
          <w:sz w:val="24"/>
          <w:szCs w:val="21"/>
        </w:rPr>
        <w:t>注：</w:t>
      </w:r>
    </w:p>
    <w:p w14:paraId="68A10C2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D9CD3DE">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6A05253">
      <w:pPr>
        <w:widowControl/>
        <w:jc w:val="left"/>
        <w:rPr>
          <w:sz w:val="24"/>
        </w:rPr>
      </w:pPr>
      <w:r>
        <w:rPr>
          <w:sz w:val="24"/>
        </w:rPr>
        <w:br w:type="page"/>
      </w:r>
    </w:p>
    <w:p w14:paraId="4765B27F">
      <w:pPr>
        <w:tabs>
          <w:tab w:val="left" w:pos="360"/>
        </w:tabs>
        <w:spacing w:line="360" w:lineRule="auto"/>
        <w:rPr>
          <w:b/>
          <w:sz w:val="24"/>
        </w:rPr>
      </w:pPr>
      <w:r>
        <w:rPr>
          <w:b/>
          <w:sz w:val="24"/>
        </w:rPr>
        <w:t>附件</w:t>
      </w:r>
      <w:r>
        <w:rPr>
          <w:rFonts w:hint="eastAsia"/>
          <w:b/>
          <w:sz w:val="24"/>
        </w:rPr>
        <w:t>10</w:t>
      </w:r>
    </w:p>
    <w:p w14:paraId="736C1569">
      <w:pPr>
        <w:autoSpaceDN w:val="0"/>
        <w:spacing w:line="360" w:lineRule="auto"/>
        <w:jc w:val="center"/>
        <w:rPr>
          <w:b/>
          <w:bCs/>
          <w:sz w:val="24"/>
        </w:rPr>
      </w:pPr>
      <w:r>
        <w:rPr>
          <w:b/>
          <w:bCs/>
          <w:sz w:val="24"/>
        </w:rPr>
        <w:t>政府采购政策情况表</w:t>
      </w:r>
    </w:p>
    <w:p w14:paraId="1756622E">
      <w:pPr>
        <w:spacing w:line="460" w:lineRule="exact"/>
        <w:jc w:val="center"/>
        <w:rPr>
          <w:sz w:val="24"/>
        </w:rPr>
      </w:pPr>
    </w:p>
    <w:p w14:paraId="1DBB264D">
      <w:pPr>
        <w:spacing w:line="460" w:lineRule="exact"/>
        <w:rPr>
          <w:sz w:val="24"/>
        </w:rPr>
      </w:pPr>
      <w:r>
        <w:rPr>
          <w:sz w:val="24"/>
        </w:rPr>
        <w:t>项目名称：</w:t>
      </w:r>
      <w:r>
        <w:rPr>
          <w:sz w:val="24"/>
          <w:u w:val="single"/>
        </w:rPr>
        <w:t xml:space="preserve">                    </w:t>
      </w:r>
    </w:p>
    <w:p w14:paraId="45750B62">
      <w:pPr>
        <w:spacing w:line="460" w:lineRule="exact"/>
        <w:rPr>
          <w:sz w:val="24"/>
        </w:rPr>
      </w:pPr>
      <w:r>
        <w:rPr>
          <w:sz w:val="24"/>
        </w:rPr>
        <w:t>项目编号：</w:t>
      </w:r>
      <w:r>
        <w:rPr>
          <w:sz w:val="24"/>
          <w:u w:val="single"/>
        </w:rPr>
        <w:t xml:space="preserve">                    </w:t>
      </w:r>
    </w:p>
    <w:p w14:paraId="1DCCDD89">
      <w:pPr>
        <w:spacing w:line="460" w:lineRule="exact"/>
        <w:rPr>
          <w:sz w:val="24"/>
          <w:u w:val="single"/>
        </w:rPr>
      </w:pPr>
      <w:r>
        <w:rPr>
          <w:sz w:val="24"/>
        </w:rPr>
        <w:t>包号：</w:t>
      </w:r>
      <w:r>
        <w:rPr>
          <w:sz w:val="24"/>
          <w:u w:val="single"/>
        </w:rPr>
        <w:t xml:space="preserve">                        </w:t>
      </w:r>
    </w:p>
    <w:p w14:paraId="1FDEAD55">
      <w:pPr>
        <w:spacing w:line="460" w:lineRule="exact"/>
        <w:ind w:firstLine="6944" w:firstLineChars="3100"/>
        <w:rPr>
          <w:sz w:val="24"/>
        </w:rPr>
      </w:pPr>
      <w:r>
        <w:rPr>
          <w:sz w:val="24"/>
        </w:rPr>
        <w:t>单位：元</w:t>
      </w:r>
    </w:p>
    <w:tbl>
      <w:tblPr>
        <w:tblStyle w:val="22"/>
        <w:tblW w:w="90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0"/>
        <w:gridCol w:w="1129"/>
        <w:gridCol w:w="1080"/>
        <w:gridCol w:w="1080"/>
        <w:gridCol w:w="1289"/>
        <w:gridCol w:w="2191"/>
        <w:gridCol w:w="1080"/>
      </w:tblGrid>
      <w:tr w14:paraId="39665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240" w:type="dxa"/>
            <w:vMerge w:val="restart"/>
            <w:shd w:val="clear" w:color="auto" w:fill="auto"/>
            <w:vAlign w:val="center"/>
          </w:tcPr>
          <w:p w14:paraId="7475A497">
            <w:pPr>
              <w:widowControl/>
              <w:jc w:val="center"/>
              <w:rPr>
                <w:kern w:val="0"/>
                <w:sz w:val="24"/>
                <w:szCs w:val="24"/>
              </w:rPr>
            </w:pPr>
            <w:r>
              <w:rPr>
                <w:kern w:val="0"/>
                <w:sz w:val="24"/>
                <w:szCs w:val="24"/>
              </w:rPr>
              <w:t>节能产品（非强制节能产品）</w:t>
            </w:r>
          </w:p>
        </w:tc>
        <w:tc>
          <w:tcPr>
            <w:tcW w:w="1129" w:type="dxa"/>
            <w:shd w:val="clear" w:color="auto" w:fill="auto"/>
            <w:vAlign w:val="center"/>
          </w:tcPr>
          <w:p w14:paraId="2FD30AA8">
            <w:pPr>
              <w:widowControl/>
              <w:jc w:val="center"/>
              <w:rPr>
                <w:kern w:val="0"/>
                <w:sz w:val="24"/>
                <w:szCs w:val="24"/>
              </w:rPr>
            </w:pPr>
            <w:r>
              <w:rPr>
                <w:kern w:val="0"/>
                <w:sz w:val="24"/>
                <w:szCs w:val="24"/>
              </w:rPr>
              <w:t>产品名称</w:t>
            </w:r>
          </w:p>
        </w:tc>
        <w:tc>
          <w:tcPr>
            <w:tcW w:w="2160" w:type="dxa"/>
            <w:gridSpan w:val="2"/>
            <w:shd w:val="clear" w:color="auto" w:fill="auto"/>
            <w:vAlign w:val="center"/>
          </w:tcPr>
          <w:p w14:paraId="729B1960">
            <w:pPr>
              <w:widowControl/>
              <w:jc w:val="center"/>
              <w:rPr>
                <w:kern w:val="0"/>
                <w:sz w:val="24"/>
                <w:szCs w:val="24"/>
              </w:rPr>
            </w:pPr>
            <w:r>
              <w:rPr>
                <w:kern w:val="0"/>
                <w:sz w:val="24"/>
                <w:szCs w:val="24"/>
              </w:rPr>
              <w:t>品牌型号</w:t>
            </w:r>
          </w:p>
        </w:tc>
        <w:tc>
          <w:tcPr>
            <w:tcW w:w="1289" w:type="dxa"/>
            <w:shd w:val="clear" w:color="auto" w:fill="auto"/>
            <w:vAlign w:val="center"/>
          </w:tcPr>
          <w:p w14:paraId="1D679D26">
            <w:pPr>
              <w:widowControl/>
              <w:jc w:val="center"/>
              <w:rPr>
                <w:kern w:val="0"/>
                <w:sz w:val="24"/>
                <w:szCs w:val="24"/>
              </w:rPr>
            </w:pPr>
            <w:r>
              <w:rPr>
                <w:kern w:val="0"/>
                <w:sz w:val="24"/>
                <w:szCs w:val="24"/>
              </w:rPr>
              <w:t>制造商</w:t>
            </w:r>
          </w:p>
        </w:tc>
        <w:tc>
          <w:tcPr>
            <w:tcW w:w="2191" w:type="dxa"/>
            <w:shd w:val="clear" w:color="auto" w:fill="auto"/>
            <w:vAlign w:val="center"/>
          </w:tcPr>
          <w:p w14:paraId="2DEC24BA">
            <w:pPr>
              <w:widowControl/>
              <w:jc w:val="center"/>
              <w:rPr>
                <w:kern w:val="0"/>
                <w:sz w:val="24"/>
                <w:szCs w:val="24"/>
              </w:rPr>
            </w:pPr>
            <w:r>
              <w:rPr>
                <w:kern w:val="0"/>
                <w:sz w:val="24"/>
                <w:szCs w:val="24"/>
              </w:rPr>
              <w:t>节能认证证书编号</w:t>
            </w:r>
          </w:p>
        </w:tc>
        <w:tc>
          <w:tcPr>
            <w:tcW w:w="1080" w:type="dxa"/>
            <w:shd w:val="clear" w:color="auto" w:fill="auto"/>
            <w:vAlign w:val="center"/>
          </w:tcPr>
          <w:p w14:paraId="3E2DB3F4">
            <w:pPr>
              <w:widowControl/>
              <w:jc w:val="center"/>
              <w:rPr>
                <w:kern w:val="0"/>
                <w:sz w:val="24"/>
                <w:szCs w:val="24"/>
              </w:rPr>
            </w:pPr>
            <w:r>
              <w:rPr>
                <w:kern w:val="0"/>
                <w:sz w:val="24"/>
                <w:szCs w:val="24"/>
              </w:rPr>
              <w:t>金额</w:t>
            </w:r>
          </w:p>
        </w:tc>
      </w:tr>
      <w:tr w14:paraId="4354B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5861E0DA">
            <w:pPr>
              <w:widowControl/>
              <w:jc w:val="left"/>
              <w:rPr>
                <w:kern w:val="0"/>
                <w:sz w:val="24"/>
                <w:szCs w:val="24"/>
              </w:rPr>
            </w:pPr>
          </w:p>
        </w:tc>
        <w:tc>
          <w:tcPr>
            <w:tcW w:w="1129" w:type="dxa"/>
            <w:shd w:val="clear" w:color="auto" w:fill="auto"/>
            <w:vAlign w:val="center"/>
          </w:tcPr>
          <w:p w14:paraId="3418DD4C">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1077C8ED">
            <w:pPr>
              <w:widowControl/>
              <w:jc w:val="center"/>
              <w:rPr>
                <w:kern w:val="0"/>
                <w:sz w:val="24"/>
                <w:szCs w:val="24"/>
              </w:rPr>
            </w:pPr>
            <w:r>
              <w:rPr>
                <w:kern w:val="0"/>
                <w:sz w:val="24"/>
                <w:szCs w:val="24"/>
                <w:lang w:val="en-GB"/>
              </w:rPr>
              <w:t>　</w:t>
            </w:r>
          </w:p>
        </w:tc>
        <w:tc>
          <w:tcPr>
            <w:tcW w:w="1289" w:type="dxa"/>
            <w:shd w:val="clear" w:color="auto" w:fill="auto"/>
            <w:vAlign w:val="center"/>
          </w:tcPr>
          <w:p w14:paraId="03B5D65E">
            <w:pPr>
              <w:widowControl/>
              <w:jc w:val="center"/>
              <w:rPr>
                <w:kern w:val="0"/>
                <w:sz w:val="24"/>
                <w:szCs w:val="24"/>
              </w:rPr>
            </w:pPr>
            <w:r>
              <w:rPr>
                <w:kern w:val="0"/>
                <w:sz w:val="24"/>
                <w:szCs w:val="24"/>
                <w:lang w:val="en-GB"/>
              </w:rPr>
              <w:t>　</w:t>
            </w:r>
          </w:p>
        </w:tc>
        <w:tc>
          <w:tcPr>
            <w:tcW w:w="2191" w:type="dxa"/>
            <w:shd w:val="clear" w:color="auto" w:fill="auto"/>
            <w:vAlign w:val="center"/>
          </w:tcPr>
          <w:p w14:paraId="1C1E446C">
            <w:pPr>
              <w:widowControl/>
              <w:jc w:val="center"/>
              <w:rPr>
                <w:kern w:val="0"/>
                <w:sz w:val="24"/>
                <w:szCs w:val="24"/>
              </w:rPr>
            </w:pPr>
            <w:r>
              <w:rPr>
                <w:kern w:val="0"/>
                <w:sz w:val="24"/>
                <w:szCs w:val="24"/>
                <w:lang w:val="en-GB"/>
              </w:rPr>
              <w:t>　</w:t>
            </w:r>
          </w:p>
        </w:tc>
        <w:tc>
          <w:tcPr>
            <w:tcW w:w="1080" w:type="dxa"/>
            <w:shd w:val="clear" w:color="auto" w:fill="auto"/>
            <w:vAlign w:val="center"/>
          </w:tcPr>
          <w:p w14:paraId="73880210">
            <w:pPr>
              <w:widowControl/>
              <w:jc w:val="center"/>
              <w:rPr>
                <w:kern w:val="0"/>
                <w:sz w:val="24"/>
                <w:szCs w:val="24"/>
              </w:rPr>
            </w:pPr>
            <w:r>
              <w:rPr>
                <w:kern w:val="0"/>
                <w:sz w:val="24"/>
                <w:szCs w:val="24"/>
                <w:lang w:val="en-GB"/>
              </w:rPr>
              <w:t>　</w:t>
            </w:r>
          </w:p>
        </w:tc>
      </w:tr>
      <w:tr w14:paraId="4C073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BC1D6D5">
            <w:pPr>
              <w:widowControl/>
              <w:jc w:val="left"/>
              <w:rPr>
                <w:kern w:val="0"/>
                <w:sz w:val="24"/>
                <w:szCs w:val="24"/>
              </w:rPr>
            </w:pPr>
          </w:p>
        </w:tc>
        <w:tc>
          <w:tcPr>
            <w:tcW w:w="1129" w:type="dxa"/>
            <w:shd w:val="clear" w:color="auto" w:fill="auto"/>
            <w:vAlign w:val="center"/>
          </w:tcPr>
          <w:p w14:paraId="5759F65D">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1441C10C">
            <w:pPr>
              <w:widowControl/>
              <w:jc w:val="center"/>
              <w:rPr>
                <w:kern w:val="0"/>
                <w:sz w:val="24"/>
                <w:szCs w:val="24"/>
              </w:rPr>
            </w:pPr>
            <w:r>
              <w:rPr>
                <w:kern w:val="0"/>
                <w:sz w:val="24"/>
                <w:szCs w:val="24"/>
                <w:lang w:val="en-GB"/>
              </w:rPr>
              <w:t>　</w:t>
            </w:r>
          </w:p>
        </w:tc>
        <w:tc>
          <w:tcPr>
            <w:tcW w:w="1289" w:type="dxa"/>
            <w:shd w:val="clear" w:color="auto" w:fill="auto"/>
            <w:vAlign w:val="center"/>
          </w:tcPr>
          <w:p w14:paraId="19416612">
            <w:pPr>
              <w:widowControl/>
              <w:jc w:val="center"/>
              <w:rPr>
                <w:kern w:val="0"/>
                <w:sz w:val="24"/>
                <w:szCs w:val="24"/>
              </w:rPr>
            </w:pPr>
            <w:r>
              <w:rPr>
                <w:kern w:val="0"/>
                <w:sz w:val="24"/>
                <w:szCs w:val="24"/>
                <w:lang w:val="en-GB"/>
              </w:rPr>
              <w:t>　</w:t>
            </w:r>
          </w:p>
        </w:tc>
        <w:tc>
          <w:tcPr>
            <w:tcW w:w="2191" w:type="dxa"/>
            <w:shd w:val="clear" w:color="auto" w:fill="auto"/>
            <w:vAlign w:val="center"/>
          </w:tcPr>
          <w:p w14:paraId="7C6CA4AF">
            <w:pPr>
              <w:widowControl/>
              <w:jc w:val="center"/>
              <w:rPr>
                <w:kern w:val="0"/>
                <w:sz w:val="24"/>
                <w:szCs w:val="24"/>
              </w:rPr>
            </w:pPr>
            <w:r>
              <w:rPr>
                <w:kern w:val="0"/>
                <w:sz w:val="24"/>
                <w:szCs w:val="24"/>
                <w:lang w:val="en-GB"/>
              </w:rPr>
              <w:t>　</w:t>
            </w:r>
          </w:p>
        </w:tc>
        <w:tc>
          <w:tcPr>
            <w:tcW w:w="1080" w:type="dxa"/>
            <w:shd w:val="clear" w:color="auto" w:fill="auto"/>
            <w:vAlign w:val="center"/>
          </w:tcPr>
          <w:p w14:paraId="641B3B92">
            <w:pPr>
              <w:widowControl/>
              <w:jc w:val="center"/>
              <w:rPr>
                <w:kern w:val="0"/>
                <w:sz w:val="24"/>
                <w:szCs w:val="24"/>
              </w:rPr>
            </w:pPr>
            <w:r>
              <w:rPr>
                <w:kern w:val="0"/>
                <w:sz w:val="24"/>
                <w:szCs w:val="24"/>
                <w:lang w:val="en-GB"/>
              </w:rPr>
              <w:t>　</w:t>
            </w:r>
          </w:p>
        </w:tc>
      </w:tr>
      <w:tr w14:paraId="6ECC0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0659AF62">
            <w:pPr>
              <w:widowControl/>
              <w:jc w:val="left"/>
              <w:rPr>
                <w:kern w:val="0"/>
                <w:sz w:val="24"/>
                <w:szCs w:val="24"/>
              </w:rPr>
            </w:pPr>
          </w:p>
        </w:tc>
        <w:tc>
          <w:tcPr>
            <w:tcW w:w="6769" w:type="dxa"/>
            <w:gridSpan w:val="5"/>
            <w:shd w:val="clear" w:color="auto" w:fill="auto"/>
            <w:vAlign w:val="center"/>
          </w:tcPr>
          <w:p w14:paraId="214B4D32">
            <w:pPr>
              <w:widowControl/>
              <w:jc w:val="center"/>
              <w:rPr>
                <w:kern w:val="0"/>
                <w:sz w:val="24"/>
                <w:szCs w:val="24"/>
              </w:rPr>
            </w:pPr>
            <w:r>
              <w:rPr>
                <w:kern w:val="0"/>
                <w:sz w:val="24"/>
                <w:szCs w:val="24"/>
              </w:rPr>
              <w:t>节能产品（不包括强制节能产品）金额合计</w:t>
            </w:r>
          </w:p>
        </w:tc>
        <w:tc>
          <w:tcPr>
            <w:tcW w:w="1080" w:type="dxa"/>
            <w:shd w:val="clear" w:color="auto" w:fill="auto"/>
            <w:vAlign w:val="center"/>
          </w:tcPr>
          <w:p w14:paraId="51C30C26">
            <w:pPr>
              <w:widowControl/>
              <w:jc w:val="center"/>
              <w:rPr>
                <w:kern w:val="0"/>
                <w:sz w:val="24"/>
                <w:szCs w:val="24"/>
              </w:rPr>
            </w:pPr>
            <w:r>
              <w:rPr>
                <w:kern w:val="0"/>
                <w:sz w:val="24"/>
                <w:szCs w:val="24"/>
                <w:lang w:val="en-GB"/>
              </w:rPr>
              <w:t>　</w:t>
            </w:r>
          </w:p>
        </w:tc>
      </w:tr>
      <w:tr w14:paraId="2921A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07C50338">
            <w:pPr>
              <w:widowControl/>
              <w:jc w:val="left"/>
              <w:rPr>
                <w:kern w:val="0"/>
                <w:sz w:val="24"/>
                <w:szCs w:val="24"/>
              </w:rPr>
            </w:pPr>
          </w:p>
        </w:tc>
        <w:tc>
          <w:tcPr>
            <w:tcW w:w="6769" w:type="dxa"/>
            <w:gridSpan w:val="5"/>
            <w:shd w:val="clear" w:color="auto" w:fill="auto"/>
            <w:vAlign w:val="center"/>
          </w:tcPr>
          <w:p w14:paraId="65163320">
            <w:pPr>
              <w:widowControl/>
              <w:jc w:val="center"/>
              <w:rPr>
                <w:kern w:val="0"/>
                <w:sz w:val="24"/>
                <w:szCs w:val="24"/>
              </w:rPr>
            </w:pPr>
            <w:r>
              <w:rPr>
                <w:kern w:val="0"/>
                <w:sz w:val="24"/>
                <w:szCs w:val="24"/>
              </w:rPr>
              <w:t>比重（节能产品金额/投标所投包总价）</w:t>
            </w:r>
          </w:p>
        </w:tc>
        <w:tc>
          <w:tcPr>
            <w:tcW w:w="1080" w:type="dxa"/>
            <w:shd w:val="clear" w:color="auto" w:fill="auto"/>
            <w:vAlign w:val="center"/>
          </w:tcPr>
          <w:p w14:paraId="6AF31819">
            <w:pPr>
              <w:widowControl/>
              <w:jc w:val="center"/>
              <w:rPr>
                <w:kern w:val="0"/>
                <w:sz w:val="24"/>
                <w:szCs w:val="24"/>
              </w:rPr>
            </w:pPr>
            <w:r>
              <w:rPr>
                <w:kern w:val="0"/>
                <w:sz w:val="24"/>
                <w:szCs w:val="24"/>
                <w:lang w:val="en-GB"/>
              </w:rPr>
              <w:t>%</w:t>
            </w:r>
          </w:p>
        </w:tc>
      </w:tr>
      <w:tr w14:paraId="7AF8B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1E406015">
            <w:pPr>
              <w:widowControl/>
              <w:jc w:val="left"/>
              <w:rPr>
                <w:kern w:val="0"/>
                <w:sz w:val="24"/>
                <w:szCs w:val="24"/>
              </w:rPr>
            </w:pPr>
          </w:p>
        </w:tc>
        <w:tc>
          <w:tcPr>
            <w:tcW w:w="7849" w:type="dxa"/>
            <w:gridSpan w:val="6"/>
            <w:shd w:val="clear" w:color="auto" w:fill="auto"/>
            <w:vAlign w:val="center"/>
          </w:tcPr>
          <w:p w14:paraId="4FF3D328">
            <w:pPr>
              <w:widowControl/>
              <w:jc w:val="center"/>
              <w:rPr>
                <w:kern w:val="0"/>
                <w:sz w:val="24"/>
                <w:szCs w:val="24"/>
              </w:rPr>
            </w:pPr>
            <w:r>
              <w:rPr>
                <w:kern w:val="0"/>
                <w:sz w:val="24"/>
                <w:szCs w:val="24"/>
              </w:rPr>
              <w:t>节能产品证明材料见投标文件第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r w14:paraId="5F528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1240" w:type="dxa"/>
            <w:vMerge w:val="restart"/>
            <w:shd w:val="clear" w:color="auto" w:fill="auto"/>
            <w:vAlign w:val="center"/>
          </w:tcPr>
          <w:p w14:paraId="0C616052">
            <w:pPr>
              <w:widowControl/>
              <w:jc w:val="center"/>
              <w:rPr>
                <w:kern w:val="0"/>
                <w:sz w:val="24"/>
                <w:szCs w:val="24"/>
              </w:rPr>
            </w:pPr>
            <w:r>
              <w:rPr>
                <w:kern w:val="0"/>
                <w:sz w:val="24"/>
                <w:szCs w:val="24"/>
              </w:rPr>
              <w:t>环境标志产品</w:t>
            </w:r>
          </w:p>
        </w:tc>
        <w:tc>
          <w:tcPr>
            <w:tcW w:w="1129" w:type="dxa"/>
            <w:shd w:val="clear" w:color="auto" w:fill="auto"/>
            <w:vAlign w:val="center"/>
          </w:tcPr>
          <w:p w14:paraId="0E1F34E6">
            <w:pPr>
              <w:widowControl/>
              <w:jc w:val="center"/>
              <w:rPr>
                <w:kern w:val="0"/>
                <w:sz w:val="24"/>
                <w:szCs w:val="24"/>
              </w:rPr>
            </w:pPr>
            <w:r>
              <w:rPr>
                <w:kern w:val="0"/>
                <w:sz w:val="24"/>
                <w:szCs w:val="24"/>
              </w:rPr>
              <w:t>产品名称</w:t>
            </w:r>
          </w:p>
        </w:tc>
        <w:tc>
          <w:tcPr>
            <w:tcW w:w="1080" w:type="dxa"/>
            <w:shd w:val="clear" w:color="auto" w:fill="auto"/>
            <w:vAlign w:val="center"/>
          </w:tcPr>
          <w:p w14:paraId="69E5DCED">
            <w:pPr>
              <w:widowControl/>
              <w:jc w:val="center"/>
              <w:rPr>
                <w:kern w:val="0"/>
                <w:sz w:val="24"/>
                <w:szCs w:val="24"/>
              </w:rPr>
            </w:pPr>
            <w:r>
              <w:rPr>
                <w:kern w:val="0"/>
                <w:sz w:val="24"/>
                <w:szCs w:val="24"/>
              </w:rPr>
              <w:t>品牌型号</w:t>
            </w:r>
          </w:p>
        </w:tc>
        <w:tc>
          <w:tcPr>
            <w:tcW w:w="2369" w:type="dxa"/>
            <w:gridSpan w:val="2"/>
            <w:shd w:val="clear" w:color="auto" w:fill="auto"/>
            <w:vAlign w:val="center"/>
          </w:tcPr>
          <w:p w14:paraId="72E009CF">
            <w:pPr>
              <w:widowControl/>
              <w:jc w:val="center"/>
              <w:rPr>
                <w:kern w:val="0"/>
                <w:sz w:val="24"/>
                <w:szCs w:val="24"/>
              </w:rPr>
            </w:pPr>
            <w:r>
              <w:rPr>
                <w:kern w:val="0"/>
                <w:sz w:val="24"/>
                <w:szCs w:val="24"/>
              </w:rPr>
              <w:t>制造商</w:t>
            </w:r>
          </w:p>
        </w:tc>
        <w:tc>
          <w:tcPr>
            <w:tcW w:w="2191" w:type="dxa"/>
            <w:shd w:val="clear" w:color="auto" w:fill="auto"/>
            <w:vAlign w:val="center"/>
          </w:tcPr>
          <w:p w14:paraId="15B60489">
            <w:pPr>
              <w:widowControl/>
              <w:jc w:val="center"/>
              <w:rPr>
                <w:kern w:val="0"/>
                <w:sz w:val="24"/>
                <w:szCs w:val="24"/>
              </w:rPr>
            </w:pPr>
            <w:r>
              <w:rPr>
                <w:kern w:val="0"/>
                <w:sz w:val="24"/>
                <w:szCs w:val="24"/>
              </w:rPr>
              <w:t>环境标志认证证书编号</w:t>
            </w:r>
          </w:p>
        </w:tc>
        <w:tc>
          <w:tcPr>
            <w:tcW w:w="1080" w:type="dxa"/>
            <w:shd w:val="clear" w:color="auto" w:fill="auto"/>
            <w:vAlign w:val="center"/>
          </w:tcPr>
          <w:p w14:paraId="67E13BDD">
            <w:pPr>
              <w:widowControl/>
              <w:jc w:val="center"/>
              <w:rPr>
                <w:kern w:val="0"/>
                <w:sz w:val="24"/>
                <w:szCs w:val="24"/>
              </w:rPr>
            </w:pPr>
            <w:r>
              <w:rPr>
                <w:kern w:val="0"/>
                <w:sz w:val="24"/>
                <w:szCs w:val="24"/>
              </w:rPr>
              <w:t>金额</w:t>
            </w:r>
          </w:p>
        </w:tc>
      </w:tr>
      <w:tr w14:paraId="232C1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A4BE5EA">
            <w:pPr>
              <w:widowControl/>
              <w:jc w:val="left"/>
              <w:rPr>
                <w:kern w:val="0"/>
                <w:sz w:val="24"/>
                <w:szCs w:val="24"/>
              </w:rPr>
            </w:pPr>
          </w:p>
        </w:tc>
        <w:tc>
          <w:tcPr>
            <w:tcW w:w="1129" w:type="dxa"/>
            <w:shd w:val="clear" w:color="auto" w:fill="auto"/>
            <w:vAlign w:val="center"/>
          </w:tcPr>
          <w:p w14:paraId="050E7B15">
            <w:pPr>
              <w:widowControl/>
              <w:jc w:val="center"/>
              <w:rPr>
                <w:kern w:val="0"/>
                <w:sz w:val="24"/>
                <w:szCs w:val="24"/>
              </w:rPr>
            </w:pPr>
            <w:r>
              <w:rPr>
                <w:kern w:val="0"/>
                <w:sz w:val="24"/>
                <w:szCs w:val="24"/>
                <w:lang w:val="en-GB"/>
              </w:rPr>
              <w:t>　</w:t>
            </w:r>
          </w:p>
        </w:tc>
        <w:tc>
          <w:tcPr>
            <w:tcW w:w="1080" w:type="dxa"/>
            <w:shd w:val="clear" w:color="auto" w:fill="auto"/>
            <w:vAlign w:val="center"/>
          </w:tcPr>
          <w:p w14:paraId="6026666E">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14FFAE44">
            <w:pPr>
              <w:widowControl/>
              <w:jc w:val="center"/>
              <w:rPr>
                <w:kern w:val="0"/>
                <w:sz w:val="24"/>
                <w:szCs w:val="24"/>
              </w:rPr>
            </w:pPr>
            <w:r>
              <w:rPr>
                <w:kern w:val="0"/>
                <w:sz w:val="24"/>
                <w:szCs w:val="24"/>
                <w:lang w:val="en-GB"/>
              </w:rPr>
              <w:t>　</w:t>
            </w:r>
          </w:p>
        </w:tc>
        <w:tc>
          <w:tcPr>
            <w:tcW w:w="2191" w:type="dxa"/>
            <w:shd w:val="clear" w:color="auto" w:fill="auto"/>
            <w:vAlign w:val="center"/>
          </w:tcPr>
          <w:p w14:paraId="724D273F">
            <w:pPr>
              <w:widowControl/>
              <w:jc w:val="center"/>
              <w:rPr>
                <w:kern w:val="0"/>
                <w:sz w:val="24"/>
                <w:szCs w:val="24"/>
              </w:rPr>
            </w:pPr>
            <w:r>
              <w:rPr>
                <w:kern w:val="0"/>
                <w:sz w:val="24"/>
                <w:szCs w:val="24"/>
                <w:lang w:val="en-GB"/>
              </w:rPr>
              <w:t>　</w:t>
            </w:r>
          </w:p>
        </w:tc>
        <w:tc>
          <w:tcPr>
            <w:tcW w:w="1080" w:type="dxa"/>
            <w:shd w:val="clear" w:color="auto" w:fill="auto"/>
            <w:vAlign w:val="center"/>
          </w:tcPr>
          <w:p w14:paraId="65F1EBF3">
            <w:pPr>
              <w:widowControl/>
              <w:jc w:val="center"/>
              <w:rPr>
                <w:kern w:val="0"/>
                <w:sz w:val="24"/>
                <w:szCs w:val="24"/>
              </w:rPr>
            </w:pPr>
            <w:r>
              <w:rPr>
                <w:kern w:val="0"/>
                <w:sz w:val="24"/>
                <w:szCs w:val="24"/>
                <w:lang w:val="en-GB"/>
              </w:rPr>
              <w:t>　</w:t>
            </w:r>
          </w:p>
        </w:tc>
      </w:tr>
      <w:tr w14:paraId="7F7AC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165EB7B7">
            <w:pPr>
              <w:widowControl/>
              <w:jc w:val="left"/>
              <w:rPr>
                <w:kern w:val="0"/>
                <w:sz w:val="24"/>
                <w:szCs w:val="24"/>
              </w:rPr>
            </w:pPr>
          </w:p>
        </w:tc>
        <w:tc>
          <w:tcPr>
            <w:tcW w:w="1129" w:type="dxa"/>
            <w:shd w:val="clear" w:color="auto" w:fill="auto"/>
            <w:vAlign w:val="center"/>
          </w:tcPr>
          <w:p w14:paraId="177361C3">
            <w:pPr>
              <w:widowControl/>
              <w:jc w:val="center"/>
              <w:rPr>
                <w:kern w:val="0"/>
                <w:sz w:val="24"/>
                <w:szCs w:val="24"/>
              </w:rPr>
            </w:pPr>
            <w:r>
              <w:rPr>
                <w:kern w:val="0"/>
                <w:sz w:val="24"/>
                <w:szCs w:val="24"/>
                <w:lang w:val="en-GB"/>
              </w:rPr>
              <w:t>　</w:t>
            </w:r>
          </w:p>
        </w:tc>
        <w:tc>
          <w:tcPr>
            <w:tcW w:w="1080" w:type="dxa"/>
            <w:shd w:val="clear" w:color="auto" w:fill="auto"/>
            <w:vAlign w:val="center"/>
          </w:tcPr>
          <w:p w14:paraId="02BA673E">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53FD5342">
            <w:pPr>
              <w:widowControl/>
              <w:jc w:val="center"/>
              <w:rPr>
                <w:kern w:val="0"/>
                <w:sz w:val="24"/>
                <w:szCs w:val="24"/>
              </w:rPr>
            </w:pPr>
            <w:r>
              <w:rPr>
                <w:kern w:val="0"/>
                <w:sz w:val="24"/>
                <w:szCs w:val="24"/>
                <w:lang w:val="en-GB"/>
              </w:rPr>
              <w:t>　</w:t>
            </w:r>
          </w:p>
        </w:tc>
        <w:tc>
          <w:tcPr>
            <w:tcW w:w="2191" w:type="dxa"/>
            <w:shd w:val="clear" w:color="auto" w:fill="auto"/>
            <w:vAlign w:val="center"/>
          </w:tcPr>
          <w:p w14:paraId="25E37AC3">
            <w:pPr>
              <w:widowControl/>
              <w:jc w:val="center"/>
              <w:rPr>
                <w:kern w:val="0"/>
                <w:sz w:val="24"/>
                <w:szCs w:val="24"/>
              </w:rPr>
            </w:pPr>
            <w:r>
              <w:rPr>
                <w:kern w:val="0"/>
                <w:sz w:val="24"/>
                <w:szCs w:val="24"/>
                <w:lang w:val="en-GB"/>
              </w:rPr>
              <w:t>　</w:t>
            </w:r>
          </w:p>
        </w:tc>
        <w:tc>
          <w:tcPr>
            <w:tcW w:w="1080" w:type="dxa"/>
            <w:shd w:val="clear" w:color="auto" w:fill="auto"/>
            <w:vAlign w:val="center"/>
          </w:tcPr>
          <w:p w14:paraId="69485F55">
            <w:pPr>
              <w:widowControl/>
              <w:jc w:val="center"/>
              <w:rPr>
                <w:kern w:val="0"/>
                <w:sz w:val="24"/>
                <w:szCs w:val="24"/>
              </w:rPr>
            </w:pPr>
            <w:r>
              <w:rPr>
                <w:kern w:val="0"/>
                <w:sz w:val="24"/>
                <w:szCs w:val="24"/>
                <w:lang w:val="en-GB"/>
              </w:rPr>
              <w:t>　</w:t>
            </w:r>
          </w:p>
        </w:tc>
      </w:tr>
      <w:tr w14:paraId="771B7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0571F969">
            <w:pPr>
              <w:widowControl/>
              <w:jc w:val="left"/>
              <w:rPr>
                <w:kern w:val="0"/>
                <w:sz w:val="24"/>
                <w:szCs w:val="24"/>
              </w:rPr>
            </w:pPr>
          </w:p>
        </w:tc>
        <w:tc>
          <w:tcPr>
            <w:tcW w:w="6769" w:type="dxa"/>
            <w:gridSpan w:val="5"/>
            <w:shd w:val="clear" w:color="auto" w:fill="auto"/>
            <w:vAlign w:val="center"/>
          </w:tcPr>
          <w:p w14:paraId="5D1BD204">
            <w:pPr>
              <w:widowControl/>
              <w:jc w:val="center"/>
              <w:rPr>
                <w:kern w:val="0"/>
                <w:sz w:val="24"/>
                <w:szCs w:val="24"/>
              </w:rPr>
            </w:pPr>
            <w:r>
              <w:rPr>
                <w:kern w:val="0"/>
                <w:sz w:val="24"/>
                <w:szCs w:val="24"/>
              </w:rPr>
              <w:t>环境标志产品金额合计</w:t>
            </w:r>
          </w:p>
        </w:tc>
        <w:tc>
          <w:tcPr>
            <w:tcW w:w="1080" w:type="dxa"/>
            <w:shd w:val="clear" w:color="auto" w:fill="auto"/>
            <w:vAlign w:val="center"/>
          </w:tcPr>
          <w:p w14:paraId="345C9EFF">
            <w:pPr>
              <w:widowControl/>
              <w:jc w:val="center"/>
              <w:rPr>
                <w:kern w:val="0"/>
                <w:sz w:val="24"/>
                <w:szCs w:val="24"/>
              </w:rPr>
            </w:pPr>
            <w:r>
              <w:rPr>
                <w:kern w:val="0"/>
                <w:sz w:val="24"/>
                <w:szCs w:val="24"/>
                <w:lang w:val="en-GB"/>
              </w:rPr>
              <w:t>　</w:t>
            </w:r>
          </w:p>
        </w:tc>
      </w:tr>
      <w:tr w14:paraId="70F0E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5B5D6C1E">
            <w:pPr>
              <w:widowControl/>
              <w:jc w:val="left"/>
              <w:rPr>
                <w:kern w:val="0"/>
                <w:sz w:val="24"/>
                <w:szCs w:val="24"/>
              </w:rPr>
            </w:pPr>
          </w:p>
        </w:tc>
        <w:tc>
          <w:tcPr>
            <w:tcW w:w="6769" w:type="dxa"/>
            <w:gridSpan w:val="5"/>
            <w:shd w:val="clear" w:color="auto" w:fill="auto"/>
            <w:vAlign w:val="center"/>
          </w:tcPr>
          <w:p w14:paraId="217FAD47">
            <w:pPr>
              <w:widowControl/>
              <w:jc w:val="center"/>
              <w:rPr>
                <w:kern w:val="0"/>
                <w:sz w:val="24"/>
                <w:szCs w:val="24"/>
              </w:rPr>
            </w:pPr>
            <w:r>
              <w:rPr>
                <w:kern w:val="0"/>
                <w:sz w:val="24"/>
                <w:szCs w:val="24"/>
              </w:rPr>
              <w:t>比重（环境标志产品金额/所投包投标总价）</w:t>
            </w:r>
          </w:p>
        </w:tc>
        <w:tc>
          <w:tcPr>
            <w:tcW w:w="1080" w:type="dxa"/>
            <w:shd w:val="clear" w:color="auto" w:fill="auto"/>
            <w:vAlign w:val="center"/>
          </w:tcPr>
          <w:p w14:paraId="48EB7B98">
            <w:pPr>
              <w:widowControl/>
              <w:jc w:val="center"/>
              <w:rPr>
                <w:kern w:val="0"/>
                <w:sz w:val="24"/>
                <w:szCs w:val="24"/>
              </w:rPr>
            </w:pPr>
            <w:r>
              <w:rPr>
                <w:kern w:val="0"/>
                <w:sz w:val="24"/>
                <w:szCs w:val="24"/>
                <w:lang w:val="en-GB"/>
              </w:rPr>
              <w:t>%</w:t>
            </w:r>
          </w:p>
        </w:tc>
      </w:tr>
      <w:tr w14:paraId="1AC70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41C4CBBA">
            <w:pPr>
              <w:widowControl/>
              <w:jc w:val="left"/>
              <w:rPr>
                <w:kern w:val="0"/>
                <w:sz w:val="24"/>
                <w:szCs w:val="24"/>
              </w:rPr>
            </w:pPr>
          </w:p>
        </w:tc>
        <w:tc>
          <w:tcPr>
            <w:tcW w:w="7849" w:type="dxa"/>
            <w:gridSpan w:val="6"/>
            <w:shd w:val="clear" w:color="auto" w:fill="auto"/>
            <w:vAlign w:val="center"/>
          </w:tcPr>
          <w:p w14:paraId="0C6AF875">
            <w:pPr>
              <w:widowControl/>
              <w:jc w:val="center"/>
              <w:rPr>
                <w:kern w:val="0"/>
                <w:sz w:val="24"/>
                <w:szCs w:val="24"/>
              </w:rPr>
            </w:pPr>
            <w:r>
              <w:rPr>
                <w:kern w:val="0"/>
                <w:sz w:val="24"/>
                <w:szCs w:val="24"/>
              </w:rPr>
              <w:t>环境标志产品证明材料见投标文件第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bl>
    <w:p w14:paraId="3232A509">
      <w:pPr>
        <w:spacing w:line="360" w:lineRule="auto"/>
        <w:ind w:firstLine="448" w:firstLineChars="200"/>
        <w:outlineLvl w:val="0"/>
        <w:rPr>
          <w:sz w:val="24"/>
        </w:rPr>
      </w:pPr>
      <w:r>
        <w:rPr>
          <w:sz w:val="24"/>
        </w:rPr>
        <w:t>填报要求：</w:t>
      </w:r>
    </w:p>
    <w:p w14:paraId="2917CCFE">
      <w:pPr>
        <w:spacing w:line="360" w:lineRule="auto"/>
        <w:ind w:firstLine="448"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14:paraId="29C2433C">
      <w:pPr>
        <w:spacing w:line="360" w:lineRule="auto"/>
        <w:ind w:firstLine="448" w:firstLineChars="200"/>
        <w:outlineLvl w:val="0"/>
        <w:rPr>
          <w:sz w:val="24"/>
        </w:rPr>
      </w:pPr>
      <w:r>
        <w:rPr>
          <w:sz w:val="24"/>
        </w:rPr>
        <w:t>2. 节能产品是指财政部和国家发展改革委员会公布现行的《节能产品政府采购清单》中的产品；环境标志产品是指财政部、</w:t>
      </w:r>
      <w:r>
        <w:rPr>
          <w:rFonts w:hint="eastAsia"/>
          <w:sz w:val="24"/>
        </w:rPr>
        <w:t>生态环境</w:t>
      </w:r>
      <w:r>
        <w:rPr>
          <w:sz w:val="24"/>
        </w:rPr>
        <w:t>部发布现行的《环境标志产品政府采购清单》中的产品。请提供《清单》中相关内容页（并对相关内容作圈记）。</w:t>
      </w:r>
    </w:p>
    <w:p w14:paraId="04BA7FF2">
      <w:pPr>
        <w:spacing w:line="360" w:lineRule="auto"/>
        <w:ind w:firstLine="3808" w:firstLineChars="1700"/>
        <w:rPr>
          <w:sz w:val="24"/>
        </w:rPr>
      </w:pPr>
    </w:p>
    <w:p w14:paraId="757D2523">
      <w:pPr>
        <w:spacing w:line="360" w:lineRule="auto"/>
        <w:ind w:right="84" w:firstLine="224" w:firstLineChars="100"/>
        <w:rPr>
          <w:sz w:val="24"/>
        </w:rPr>
      </w:pPr>
      <w:r>
        <w:rPr>
          <w:sz w:val="24"/>
        </w:rPr>
        <w:t>投标人名称：</w:t>
      </w:r>
    </w:p>
    <w:p w14:paraId="48331742">
      <w:pPr>
        <w:spacing w:line="360" w:lineRule="auto"/>
        <w:ind w:right="84" w:firstLine="224" w:firstLineChars="100"/>
        <w:rPr>
          <w:sz w:val="24"/>
        </w:rPr>
      </w:pPr>
    </w:p>
    <w:p w14:paraId="30195BF5">
      <w:pPr>
        <w:spacing w:line="360" w:lineRule="auto"/>
        <w:ind w:right="84" w:firstLine="224" w:firstLineChars="100"/>
        <w:rPr>
          <w:position w:val="-40"/>
          <w:sz w:val="24"/>
        </w:rPr>
      </w:pPr>
      <w:r>
        <w:rPr>
          <w:sz w:val="24"/>
        </w:rPr>
        <w:t xml:space="preserve">日期：  </w:t>
      </w:r>
    </w:p>
    <w:p w14:paraId="008D2F97">
      <w:pPr>
        <w:spacing w:line="560" w:lineRule="exact"/>
        <w:jc w:val="center"/>
        <w:rPr>
          <w:sz w:val="24"/>
        </w:rPr>
      </w:pPr>
      <w:r>
        <w:rPr>
          <w:sz w:val="24"/>
        </w:rPr>
        <w:br w:type="page"/>
      </w:r>
    </w:p>
    <w:p w14:paraId="45767DBD">
      <w:pPr>
        <w:snapToGrid w:val="0"/>
        <w:spacing w:line="360" w:lineRule="auto"/>
        <w:rPr>
          <w:b/>
          <w:sz w:val="24"/>
        </w:rPr>
      </w:pPr>
      <w:r>
        <w:rPr>
          <w:b/>
          <w:sz w:val="24"/>
          <w:szCs w:val="21"/>
        </w:rPr>
        <w:t>附件1</w:t>
      </w:r>
      <w:r>
        <w:rPr>
          <w:rFonts w:hint="eastAsia"/>
          <w:b/>
          <w:sz w:val="24"/>
          <w:szCs w:val="21"/>
        </w:rPr>
        <w:t>1</w:t>
      </w:r>
      <w:r>
        <w:rPr>
          <w:b/>
          <w:sz w:val="24"/>
          <w:szCs w:val="21"/>
        </w:rPr>
        <w:t>：</w:t>
      </w:r>
      <w:r>
        <w:rPr>
          <w:b/>
          <w:sz w:val="24"/>
        </w:rPr>
        <w:t>招标文件第一部分供应商资格要求的证件</w:t>
      </w:r>
    </w:p>
    <w:p w14:paraId="143A92D5">
      <w:pPr>
        <w:widowControl/>
        <w:jc w:val="left"/>
        <w:rPr>
          <w:sz w:val="24"/>
        </w:rPr>
      </w:pPr>
      <w:r>
        <w:rPr>
          <w:sz w:val="24"/>
        </w:rPr>
        <w:br w:type="page"/>
      </w:r>
    </w:p>
    <w:p w14:paraId="49563987">
      <w:pPr>
        <w:tabs>
          <w:tab w:val="left" w:pos="360"/>
        </w:tabs>
        <w:spacing w:line="360" w:lineRule="auto"/>
        <w:rPr>
          <w:b/>
          <w:sz w:val="24"/>
        </w:rPr>
      </w:pPr>
      <w:r>
        <w:rPr>
          <w:b/>
          <w:sz w:val="24"/>
        </w:rPr>
        <w:t>附件1</w:t>
      </w:r>
      <w:r>
        <w:rPr>
          <w:rFonts w:hint="eastAsia"/>
          <w:b/>
          <w:sz w:val="24"/>
        </w:rPr>
        <w:t>2</w:t>
      </w:r>
    </w:p>
    <w:p w14:paraId="6E80F4A7">
      <w:pPr>
        <w:tabs>
          <w:tab w:val="left" w:pos="360"/>
        </w:tabs>
        <w:spacing w:line="360" w:lineRule="auto"/>
        <w:ind w:firstLine="448" w:firstLineChars="200"/>
        <w:rPr>
          <w:sz w:val="24"/>
        </w:rPr>
      </w:pPr>
    </w:p>
    <w:p w14:paraId="08278285">
      <w:pPr>
        <w:tabs>
          <w:tab w:val="left" w:pos="360"/>
        </w:tabs>
        <w:spacing w:line="360" w:lineRule="auto"/>
        <w:jc w:val="center"/>
        <w:rPr>
          <w:b/>
          <w:bCs/>
          <w:sz w:val="24"/>
        </w:rPr>
      </w:pPr>
      <w:r>
        <w:rPr>
          <w:rFonts w:hint="eastAsia"/>
          <w:b/>
          <w:bCs/>
          <w:sz w:val="24"/>
        </w:rPr>
        <w:t>书面</w:t>
      </w:r>
      <w:r>
        <w:rPr>
          <w:b/>
          <w:bCs/>
          <w:sz w:val="24"/>
        </w:rPr>
        <w:t>声明</w:t>
      </w:r>
    </w:p>
    <w:p w14:paraId="5B5BBDC4">
      <w:pPr>
        <w:pStyle w:val="35"/>
        <w:tabs>
          <w:tab w:val="left" w:pos="360"/>
        </w:tabs>
        <w:spacing w:line="360" w:lineRule="auto"/>
        <w:ind w:firstLine="446"/>
        <w:rPr>
          <w:sz w:val="24"/>
        </w:rPr>
      </w:pPr>
    </w:p>
    <w:p w14:paraId="2C1CDC44">
      <w:pPr>
        <w:pStyle w:val="35"/>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075739CB">
      <w:pPr>
        <w:pStyle w:val="35"/>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7BE8A8E9">
      <w:pPr>
        <w:pStyle w:val="35"/>
        <w:tabs>
          <w:tab w:val="left" w:pos="360"/>
        </w:tabs>
        <w:spacing w:line="360" w:lineRule="auto"/>
        <w:ind w:firstLine="446"/>
        <w:rPr>
          <w:sz w:val="24"/>
        </w:rPr>
      </w:pPr>
    </w:p>
    <w:p w14:paraId="2C2ABE09">
      <w:pPr>
        <w:autoSpaceDE w:val="0"/>
        <w:autoSpaceDN w:val="0"/>
        <w:spacing w:line="500" w:lineRule="exact"/>
        <w:ind w:left="3840"/>
        <w:jc w:val="left"/>
        <w:rPr>
          <w:sz w:val="24"/>
          <w:szCs w:val="24"/>
        </w:rPr>
      </w:pPr>
      <w:r>
        <w:rPr>
          <w:sz w:val="24"/>
          <w:szCs w:val="24"/>
        </w:rPr>
        <w:t>投标人名称：</w:t>
      </w:r>
    </w:p>
    <w:p w14:paraId="0F6089F5">
      <w:pPr>
        <w:autoSpaceDE w:val="0"/>
        <w:autoSpaceDN w:val="0"/>
        <w:spacing w:line="500" w:lineRule="exact"/>
        <w:ind w:left="3840"/>
        <w:jc w:val="left"/>
        <w:rPr>
          <w:sz w:val="24"/>
          <w:szCs w:val="24"/>
        </w:rPr>
      </w:pPr>
    </w:p>
    <w:p w14:paraId="19A96CB4">
      <w:pPr>
        <w:autoSpaceDE w:val="0"/>
        <w:autoSpaceDN w:val="0"/>
        <w:spacing w:line="500" w:lineRule="exact"/>
        <w:ind w:left="3840"/>
        <w:jc w:val="left"/>
        <w:rPr>
          <w:sz w:val="24"/>
          <w:szCs w:val="24"/>
        </w:rPr>
      </w:pPr>
      <w:r>
        <w:rPr>
          <w:sz w:val="24"/>
          <w:szCs w:val="24"/>
        </w:rPr>
        <w:t>日期：</w:t>
      </w:r>
    </w:p>
    <w:p w14:paraId="459D8E88">
      <w:pPr>
        <w:autoSpaceDE w:val="0"/>
        <w:autoSpaceDN w:val="0"/>
        <w:spacing w:line="500" w:lineRule="exact"/>
        <w:ind w:left="3840"/>
        <w:jc w:val="left"/>
        <w:rPr>
          <w:sz w:val="24"/>
          <w:szCs w:val="24"/>
        </w:rPr>
      </w:pPr>
    </w:p>
    <w:p w14:paraId="45D8C2E2">
      <w:pPr>
        <w:pStyle w:val="35"/>
        <w:tabs>
          <w:tab w:val="left" w:pos="360"/>
        </w:tabs>
        <w:spacing w:line="360" w:lineRule="auto"/>
        <w:ind w:firstLine="0" w:firstLineChars="0"/>
        <w:rPr>
          <w:sz w:val="24"/>
          <w:u w:val="single"/>
        </w:rPr>
      </w:pPr>
      <w:r>
        <w:rPr>
          <w:rFonts w:hint="eastAsia"/>
          <w:sz w:val="24"/>
          <w:u w:val="single"/>
        </w:rPr>
        <w:t xml:space="preserve">                                                                     </w:t>
      </w:r>
    </w:p>
    <w:p w14:paraId="22EEA26E">
      <w:pPr>
        <w:pStyle w:val="35"/>
        <w:tabs>
          <w:tab w:val="left" w:pos="360"/>
        </w:tabs>
        <w:spacing w:line="360" w:lineRule="auto"/>
        <w:ind w:firstLine="446"/>
        <w:rPr>
          <w:sz w:val="24"/>
        </w:rPr>
      </w:pPr>
    </w:p>
    <w:p w14:paraId="5DC0E63D">
      <w:pPr>
        <w:pStyle w:val="35"/>
        <w:spacing w:line="360" w:lineRule="auto"/>
        <w:ind w:firstLine="0" w:firstLineChars="0"/>
        <w:jc w:val="center"/>
        <w:rPr>
          <w:b/>
          <w:sz w:val="24"/>
        </w:rPr>
      </w:pPr>
    </w:p>
    <w:p w14:paraId="1165B02D">
      <w:pPr>
        <w:pStyle w:val="35"/>
        <w:spacing w:line="360" w:lineRule="auto"/>
        <w:ind w:firstLine="0" w:firstLineChars="0"/>
        <w:jc w:val="center"/>
        <w:rPr>
          <w:b/>
          <w:sz w:val="24"/>
        </w:rPr>
      </w:pPr>
    </w:p>
    <w:p w14:paraId="0A3913B4">
      <w:pPr>
        <w:pStyle w:val="35"/>
        <w:spacing w:line="360" w:lineRule="auto"/>
        <w:ind w:firstLine="0" w:firstLineChars="0"/>
        <w:jc w:val="center"/>
        <w:rPr>
          <w:b/>
          <w:sz w:val="24"/>
        </w:rPr>
      </w:pPr>
      <w:r>
        <w:rPr>
          <w:rFonts w:hint="eastAsia"/>
          <w:b/>
          <w:sz w:val="24"/>
        </w:rPr>
        <w:t>证明材料</w:t>
      </w:r>
    </w:p>
    <w:p w14:paraId="40BD2DCD">
      <w:pPr>
        <w:pStyle w:val="35"/>
        <w:tabs>
          <w:tab w:val="left" w:pos="360"/>
        </w:tabs>
        <w:spacing w:line="360" w:lineRule="auto"/>
        <w:ind w:firstLine="446"/>
        <w:rPr>
          <w:sz w:val="24"/>
        </w:rPr>
      </w:pPr>
    </w:p>
    <w:p w14:paraId="59E5DC0A">
      <w:pPr>
        <w:pStyle w:val="35"/>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4A89C7C9">
      <w:pPr>
        <w:pStyle w:val="35"/>
        <w:tabs>
          <w:tab w:val="left" w:pos="360"/>
        </w:tabs>
        <w:spacing w:line="360" w:lineRule="auto"/>
        <w:ind w:firstLine="446"/>
        <w:rPr>
          <w:sz w:val="24"/>
        </w:rPr>
      </w:pPr>
    </w:p>
    <w:p w14:paraId="53339744">
      <w:pPr>
        <w:pStyle w:val="35"/>
        <w:tabs>
          <w:tab w:val="left" w:pos="360"/>
        </w:tabs>
        <w:spacing w:line="360" w:lineRule="auto"/>
        <w:ind w:firstLine="446"/>
        <w:rPr>
          <w:sz w:val="24"/>
        </w:rPr>
      </w:pPr>
    </w:p>
    <w:p w14:paraId="6145AD99">
      <w:pPr>
        <w:autoSpaceDE w:val="0"/>
        <w:autoSpaceDN w:val="0"/>
        <w:spacing w:line="500" w:lineRule="exact"/>
        <w:ind w:left="3840"/>
        <w:jc w:val="left"/>
        <w:rPr>
          <w:sz w:val="24"/>
          <w:szCs w:val="24"/>
        </w:rPr>
      </w:pPr>
    </w:p>
    <w:p w14:paraId="04B70E57">
      <w:pPr>
        <w:autoSpaceDE w:val="0"/>
        <w:autoSpaceDN w:val="0"/>
        <w:spacing w:line="500" w:lineRule="exact"/>
        <w:ind w:left="3840"/>
        <w:jc w:val="left"/>
        <w:rPr>
          <w:sz w:val="24"/>
          <w:szCs w:val="24"/>
        </w:rPr>
      </w:pPr>
    </w:p>
    <w:p w14:paraId="0266EA97">
      <w:pPr>
        <w:autoSpaceDE w:val="0"/>
        <w:autoSpaceDN w:val="0"/>
        <w:spacing w:line="500" w:lineRule="exact"/>
        <w:ind w:left="3840"/>
        <w:jc w:val="left"/>
        <w:rPr>
          <w:sz w:val="24"/>
          <w:szCs w:val="24"/>
        </w:rPr>
      </w:pPr>
      <w:r>
        <w:rPr>
          <w:sz w:val="24"/>
          <w:szCs w:val="24"/>
        </w:rPr>
        <w:t>投标人名称：</w:t>
      </w:r>
    </w:p>
    <w:p w14:paraId="4CE24A93">
      <w:pPr>
        <w:autoSpaceDE w:val="0"/>
        <w:autoSpaceDN w:val="0"/>
        <w:spacing w:line="500" w:lineRule="exact"/>
        <w:ind w:left="3840"/>
        <w:jc w:val="left"/>
        <w:rPr>
          <w:sz w:val="24"/>
          <w:szCs w:val="24"/>
        </w:rPr>
      </w:pPr>
    </w:p>
    <w:p w14:paraId="41C8F0D4">
      <w:pPr>
        <w:autoSpaceDE w:val="0"/>
        <w:autoSpaceDN w:val="0"/>
        <w:spacing w:line="500" w:lineRule="exact"/>
        <w:ind w:left="3840"/>
        <w:jc w:val="left"/>
        <w:rPr>
          <w:b/>
          <w:sz w:val="24"/>
        </w:rPr>
      </w:pPr>
      <w:r>
        <w:rPr>
          <w:sz w:val="24"/>
          <w:szCs w:val="24"/>
        </w:rPr>
        <w:t>日期：</w:t>
      </w:r>
    </w:p>
    <w:p w14:paraId="0547C3E3">
      <w:pPr>
        <w:tabs>
          <w:tab w:val="left" w:pos="360"/>
        </w:tabs>
        <w:spacing w:line="360" w:lineRule="auto"/>
        <w:ind w:firstLine="448" w:firstLineChars="200"/>
        <w:rPr>
          <w:bCs/>
          <w:sz w:val="24"/>
        </w:rPr>
      </w:pPr>
      <w:r>
        <w:rPr>
          <w:bCs/>
          <w:sz w:val="24"/>
        </w:rPr>
        <w:t xml:space="preserve"> </w:t>
      </w:r>
    </w:p>
    <w:p w14:paraId="5E98CF00">
      <w:pPr>
        <w:tabs>
          <w:tab w:val="left" w:pos="360"/>
        </w:tabs>
        <w:spacing w:line="360" w:lineRule="auto"/>
        <w:ind w:firstLine="448" w:firstLineChars="200"/>
        <w:rPr>
          <w:sz w:val="24"/>
        </w:rPr>
      </w:pPr>
    </w:p>
    <w:p w14:paraId="51E4B619">
      <w:pPr>
        <w:widowControl/>
        <w:jc w:val="left"/>
        <w:rPr>
          <w:sz w:val="24"/>
        </w:rPr>
      </w:pPr>
      <w:r>
        <w:rPr>
          <w:sz w:val="24"/>
        </w:rPr>
        <w:br w:type="page"/>
      </w:r>
    </w:p>
    <w:p w14:paraId="6ABCBC8B">
      <w:pPr>
        <w:snapToGrid w:val="0"/>
        <w:spacing w:line="360" w:lineRule="auto"/>
        <w:rPr>
          <w:b/>
          <w:bCs/>
          <w:sz w:val="24"/>
        </w:rPr>
      </w:pPr>
      <w:r>
        <w:rPr>
          <w:b/>
          <w:sz w:val="24"/>
        </w:rPr>
        <w:t>附件1</w:t>
      </w:r>
      <w:r>
        <w:rPr>
          <w:rFonts w:hint="eastAsia"/>
          <w:b/>
          <w:sz w:val="24"/>
        </w:rPr>
        <w:t>3</w:t>
      </w:r>
      <w:r>
        <w:rPr>
          <w:b/>
          <w:sz w:val="24"/>
        </w:rPr>
        <w:t>：招标文件</w:t>
      </w:r>
      <w:r>
        <w:rPr>
          <w:b/>
          <w:bCs/>
          <w:sz w:val="24"/>
        </w:rPr>
        <w:t>评分因素及评标标准中要求的证明材料扫描件、方案等</w:t>
      </w:r>
    </w:p>
    <w:p w14:paraId="6F591035">
      <w:pPr>
        <w:widowControl/>
        <w:jc w:val="left"/>
        <w:rPr>
          <w:b/>
          <w:bCs/>
          <w:sz w:val="24"/>
        </w:rPr>
      </w:pPr>
      <w:r>
        <w:rPr>
          <w:b/>
          <w:bCs/>
          <w:sz w:val="24"/>
        </w:rPr>
        <w:br w:type="page"/>
      </w:r>
    </w:p>
    <w:p w14:paraId="23E59B5A">
      <w:pPr>
        <w:snapToGrid w:val="0"/>
        <w:spacing w:line="360" w:lineRule="auto"/>
        <w:rPr>
          <w:b/>
          <w:sz w:val="24"/>
          <w:szCs w:val="21"/>
        </w:rPr>
      </w:pPr>
      <w:r>
        <w:rPr>
          <w:b/>
          <w:bCs/>
          <w:sz w:val="24"/>
        </w:rPr>
        <w:t>附件1</w:t>
      </w:r>
      <w:r>
        <w:rPr>
          <w:rFonts w:hint="eastAsia"/>
          <w:b/>
          <w:bCs/>
          <w:sz w:val="24"/>
        </w:rPr>
        <w:t>4</w:t>
      </w:r>
      <w:r>
        <w:rPr>
          <w:b/>
          <w:bCs/>
          <w:sz w:val="24"/>
        </w:rPr>
        <w:t>：</w:t>
      </w:r>
      <w:r>
        <w:rPr>
          <w:b/>
          <w:sz w:val="24"/>
        </w:rPr>
        <w:t>投标人认为需要提供的其他资料</w:t>
      </w:r>
    </w:p>
    <w:p w14:paraId="0F4843F6">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
    <w:altName w:val="宋体"/>
    <w:panose1 w:val="00000000000000000000"/>
    <w:charset w:val="86"/>
    <w:family w:val="roman"/>
    <w:pitch w:val="default"/>
    <w:sig w:usb0="00000000" w:usb1="00000000" w:usb2="00000010" w:usb3="00000000" w:csb0="00040000" w:csb1="00000000"/>
  </w:font>
  <w:font w:name="Cambria">
    <w:panose1 w:val="02040503050406030204"/>
    <w:charset w:val="00"/>
    <w:family w:val="roman"/>
    <w:pitch w:val="default"/>
    <w:sig w:usb0="E00006FF" w:usb1="420024FF" w:usb2="02000000" w:usb3="00000000" w:csb0="2000019F" w:csb1="00000000"/>
  </w:font>
  <w:font w:name="Courier New">
    <w:panose1 w:val="02070309020205020404"/>
    <w:charset w:val="00"/>
    <w:family w:val="modern"/>
    <w:pitch w:val="default"/>
    <w:sig w:usb0="E0002EFF" w:usb1="C0007843" w:usb2="00000009" w:usb3="00000000" w:csb0="400001FF" w:csb1="FFFF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东文宋体">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2520563"/>
      <w:docPartObj>
        <w:docPartGallery w:val="AutoText"/>
      </w:docPartObj>
    </w:sdtPr>
    <w:sdtContent>
      <w:p w14:paraId="176E9D7C">
        <w:pPr>
          <w:pStyle w:val="14"/>
          <w:jc w:val="center"/>
        </w:pPr>
        <w:r>
          <w:fldChar w:fldCharType="begin"/>
        </w:r>
        <w:r>
          <w:instrText xml:space="preserve">PAGE   \* MERGEFORMAT</w:instrText>
        </w:r>
        <w:r>
          <w:fldChar w:fldCharType="separate"/>
        </w:r>
        <w:r>
          <w:rPr>
            <w:lang w:val="zh-CN"/>
          </w:rPr>
          <w:t>3</w:t>
        </w:r>
        <w:r>
          <w:fldChar w:fldCharType="end"/>
        </w:r>
      </w:p>
    </w:sdtContent>
  </w:sdt>
  <w:p w14:paraId="29368F8C">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CE430E">
    <w:pPr>
      <w:pStyle w:val="14"/>
      <w:framePr w:wrap="around" w:vAnchor="text" w:hAnchor="margin" w:xAlign="center" w:y="1"/>
      <w:rPr>
        <w:rStyle w:val="26"/>
      </w:rPr>
    </w:pPr>
    <w:r>
      <w:rPr>
        <w:rStyle w:val="26"/>
      </w:rPr>
      <w:fldChar w:fldCharType="begin"/>
    </w:r>
    <w:r>
      <w:rPr>
        <w:rStyle w:val="26"/>
      </w:rPr>
      <w:instrText xml:space="preserve">PAGE  </w:instrText>
    </w:r>
    <w:r>
      <w:rPr>
        <w:rStyle w:val="26"/>
      </w:rPr>
      <w:fldChar w:fldCharType="end"/>
    </w:r>
  </w:p>
  <w:p w14:paraId="42EC5F55">
    <w:pPr>
      <w:pStyle w:val="1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2141060"/>
      <w:docPartObj>
        <w:docPartGallery w:val="AutoText"/>
      </w:docPartObj>
    </w:sdtPr>
    <w:sdtContent>
      <w:p w14:paraId="6F05E5F1">
        <w:pPr>
          <w:pStyle w:val="14"/>
          <w:jc w:val="center"/>
        </w:pPr>
        <w:r>
          <w:fldChar w:fldCharType="begin"/>
        </w:r>
        <w:r>
          <w:instrText xml:space="preserve">PAGE   \* MERGEFORMAT</w:instrText>
        </w:r>
        <w:r>
          <w:fldChar w:fldCharType="separate"/>
        </w:r>
        <w:r>
          <w:rPr>
            <w:lang w:val="zh-CN"/>
          </w:rPr>
          <w:t>1</w:t>
        </w:r>
        <w:r>
          <w:fldChar w:fldCharType="end"/>
        </w:r>
      </w:p>
    </w:sdtContent>
  </w:sdt>
  <w:p w14:paraId="28821DE7">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9E512A">
    <w:pPr>
      <w:pStyle w:val="14"/>
      <w:jc w:val="center"/>
    </w:pPr>
    <w:r>
      <w:rPr>
        <w:b/>
      </w:rPr>
      <w:fldChar w:fldCharType="begin"/>
    </w:r>
    <w:r>
      <w:rPr>
        <w:b/>
      </w:rPr>
      <w:instrText xml:space="preserve">PAGE  \* Arabic  \* MERGEFORMAT</w:instrText>
    </w:r>
    <w:r>
      <w:rPr>
        <w:b/>
      </w:rPr>
      <w:fldChar w:fldCharType="separate"/>
    </w:r>
    <w:r>
      <w:rPr>
        <w:b/>
        <w:lang w:val="zh-CN"/>
      </w:rPr>
      <w:t>11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37D9B1">
    <w:pPr>
      <w:pStyle w:val="1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34696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65367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2783"/>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34177"/>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AB5"/>
    <w:rsid w:val="002B7EB8"/>
    <w:rsid w:val="002C696D"/>
    <w:rsid w:val="002D09CD"/>
    <w:rsid w:val="002D0ECB"/>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3761B"/>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D66EC"/>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478AE"/>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C2187"/>
    <w:rsid w:val="004C4D7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26D23"/>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370E"/>
    <w:rsid w:val="005553CF"/>
    <w:rsid w:val="00555DDD"/>
    <w:rsid w:val="0055739D"/>
    <w:rsid w:val="0056011E"/>
    <w:rsid w:val="00561038"/>
    <w:rsid w:val="00563595"/>
    <w:rsid w:val="0056453E"/>
    <w:rsid w:val="00567EDD"/>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02F8"/>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6944"/>
    <w:rsid w:val="006478CA"/>
    <w:rsid w:val="00650450"/>
    <w:rsid w:val="00652C47"/>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B605B"/>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2DDD"/>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0ED8"/>
    <w:rsid w:val="008C3C92"/>
    <w:rsid w:val="008C4A14"/>
    <w:rsid w:val="008C4E8A"/>
    <w:rsid w:val="008D36CC"/>
    <w:rsid w:val="008D394D"/>
    <w:rsid w:val="008D4422"/>
    <w:rsid w:val="008D52C5"/>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57443"/>
    <w:rsid w:val="0096050C"/>
    <w:rsid w:val="00962A82"/>
    <w:rsid w:val="009662F0"/>
    <w:rsid w:val="00967AB5"/>
    <w:rsid w:val="00971BBA"/>
    <w:rsid w:val="00974525"/>
    <w:rsid w:val="00974B43"/>
    <w:rsid w:val="00975538"/>
    <w:rsid w:val="0097634A"/>
    <w:rsid w:val="00977FB6"/>
    <w:rsid w:val="009809F0"/>
    <w:rsid w:val="009820A2"/>
    <w:rsid w:val="009829B0"/>
    <w:rsid w:val="00983903"/>
    <w:rsid w:val="00984AB0"/>
    <w:rsid w:val="0098544D"/>
    <w:rsid w:val="00985ABC"/>
    <w:rsid w:val="00987484"/>
    <w:rsid w:val="009908ED"/>
    <w:rsid w:val="00992869"/>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0DAE"/>
    <w:rsid w:val="00A440E2"/>
    <w:rsid w:val="00A45815"/>
    <w:rsid w:val="00A5111A"/>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3C77"/>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2884"/>
    <w:rsid w:val="00B24A31"/>
    <w:rsid w:val="00B25107"/>
    <w:rsid w:val="00B27648"/>
    <w:rsid w:val="00B31F81"/>
    <w:rsid w:val="00B32A76"/>
    <w:rsid w:val="00B32C88"/>
    <w:rsid w:val="00B33141"/>
    <w:rsid w:val="00B331B2"/>
    <w:rsid w:val="00B34849"/>
    <w:rsid w:val="00B363AD"/>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1563"/>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2D6"/>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B7227"/>
    <w:rsid w:val="00CC261B"/>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6A4"/>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37F05"/>
    <w:rsid w:val="00D41CD8"/>
    <w:rsid w:val="00D4221A"/>
    <w:rsid w:val="00D43D4D"/>
    <w:rsid w:val="00D53725"/>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26DA"/>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14F"/>
    <w:rsid w:val="00E84FFC"/>
    <w:rsid w:val="00E85C37"/>
    <w:rsid w:val="00E902A9"/>
    <w:rsid w:val="00E92A1C"/>
    <w:rsid w:val="00E92B29"/>
    <w:rsid w:val="00E92C60"/>
    <w:rsid w:val="00E940DA"/>
    <w:rsid w:val="00E94513"/>
    <w:rsid w:val="00E96EC4"/>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771"/>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4967"/>
    <w:rsid w:val="00F86DB5"/>
    <w:rsid w:val="00F86E3C"/>
    <w:rsid w:val="00F86E7B"/>
    <w:rsid w:val="00F9096B"/>
    <w:rsid w:val="00F9117A"/>
    <w:rsid w:val="00F92891"/>
    <w:rsid w:val="00F92F74"/>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A37"/>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3E06"/>
    <w:rsid w:val="00FF5906"/>
    <w:rsid w:val="144510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uiPriority w:val="1"/>
  </w:style>
  <w:style w:type="table" w:default="1" w:styleId="22">
    <w:name w:val="Normal Table"/>
    <w:semiHidden/>
    <w:unhideWhenUsed/>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9"/>
    <w:semiHidden/>
    <w:unhideWhenUsed/>
    <w:qFormat/>
    <w:uiPriority w:val="99"/>
    <w:pPr>
      <w:jc w:val="left"/>
    </w:pPr>
  </w:style>
  <w:style w:type="paragraph" w:styleId="6">
    <w:name w:val="Body Text"/>
    <w:basedOn w:val="1"/>
    <w:link w:val="51"/>
    <w:semiHidden/>
    <w:unhideWhenUsed/>
    <w:qFormat/>
    <w:uiPriority w:val="99"/>
    <w:pPr>
      <w:spacing w:after="120"/>
    </w:pPr>
  </w:style>
  <w:style w:type="paragraph" w:styleId="7">
    <w:name w:val="Body Text Indent"/>
    <w:basedOn w:val="1"/>
    <w:link w:val="29"/>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3"/>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page number"/>
    <w:basedOn w:val="24"/>
    <w:qFormat/>
    <w:uiPriority w:val="0"/>
  </w:style>
  <w:style w:type="character" w:styleId="27">
    <w:name w:val="Hyperlink"/>
    <w:basedOn w:val="24"/>
    <w:unhideWhenUsed/>
    <w:qFormat/>
    <w:uiPriority w:val="99"/>
    <w:rPr>
      <w:color w:val="0000FF" w:themeColor="hyperlink"/>
      <w:u w:val="single"/>
      <w14:textFill>
        <w14:solidFill>
          <w14:schemeClr w14:val="hlink"/>
        </w14:solidFill>
      </w14:textFill>
    </w:rPr>
  </w:style>
  <w:style w:type="character" w:styleId="28">
    <w:name w:val="annotation reference"/>
    <w:basedOn w:val="24"/>
    <w:semiHidden/>
    <w:unhideWhenUsed/>
    <w:qFormat/>
    <w:uiPriority w:val="99"/>
    <w:rPr>
      <w:sz w:val="21"/>
      <w:szCs w:val="21"/>
    </w:rPr>
  </w:style>
  <w:style w:type="character" w:customStyle="1" w:styleId="29">
    <w:name w:val="正文文本缩进 Char"/>
    <w:basedOn w:val="24"/>
    <w:link w:val="7"/>
    <w:uiPriority w:val="0"/>
    <w:rPr>
      <w:rFonts w:ascii="宋体" w:hAnsi="宋体" w:eastAsia="宋体" w:cs="Times New Roman"/>
      <w:sz w:val="24"/>
      <w:szCs w:val="20"/>
    </w:rPr>
  </w:style>
  <w:style w:type="paragraph" w:customStyle="1" w:styleId="30">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4"/>
    <w:link w:val="16"/>
    <w:uiPriority w:val="11"/>
    <w:rPr>
      <w:rFonts w:ascii="Cambria" w:hAnsi="Cambria" w:eastAsia="宋体" w:cs="Times New Roman"/>
      <w:b/>
      <w:bCs/>
      <w:kern w:val="28"/>
      <w:sz w:val="32"/>
      <w:szCs w:val="32"/>
      <w:lang w:val="zh-CN" w:eastAsia="zh-CN"/>
    </w:rPr>
  </w:style>
  <w:style w:type="character" w:customStyle="1" w:styleId="32">
    <w:name w:val="页眉 Char"/>
    <w:basedOn w:val="24"/>
    <w:link w:val="15"/>
    <w:qFormat/>
    <w:uiPriority w:val="99"/>
    <w:rPr>
      <w:rFonts w:ascii="Times New Roman" w:hAnsi="Times New Roman" w:eastAsia="宋体" w:cs="Times New Roman"/>
      <w:sz w:val="18"/>
      <w:szCs w:val="18"/>
    </w:rPr>
  </w:style>
  <w:style w:type="character" w:customStyle="1" w:styleId="33">
    <w:name w:val="页脚 Char"/>
    <w:basedOn w:val="24"/>
    <w:link w:val="14"/>
    <w:qFormat/>
    <w:uiPriority w:val="99"/>
    <w:rPr>
      <w:rFonts w:ascii="Times New Roman" w:hAnsi="Times New Roman" w:eastAsia="宋体" w:cs="Times New Roman"/>
      <w:sz w:val="18"/>
      <w:szCs w:val="18"/>
    </w:rPr>
  </w:style>
  <w:style w:type="character" w:customStyle="1" w:styleId="34">
    <w:name w:val="日期 Char"/>
    <w:basedOn w:val="24"/>
    <w:link w:val="11"/>
    <w:qFormat/>
    <w:uiPriority w:val="0"/>
    <w:rPr>
      <w:rFonts w:ascii="Times New Roman" w:hAnsi="Times New Roman" w:eastAsia="宋体" w:cs="Times New Roman"/>
      <w:sz w:val="32"/>
      <w:szCs w:val="20"/>
    </w:rPr>
  </w:style>
  <w:style w:type="paragraph" w:styleId="35">
    <w:name w:val="List Paragraph"/>
    <w:basedOn w:val="1"/>
    <w:link w:val="54"/>
    <w:qFormat/>
    <w:uiPriority w:val="34"/>
    <w:pPr>
      <w:ind w:firstLine="420" w:firstLineChars="200"/>
    </w:pPr>
  </w:style>
  <w:style w:type="character" w:customStyle="1" w:styleId="36">
    <w:name w:val="正文文本缩进 2 Char"/>
    <w:basedOn w:val="24"/>
    <w:link w:val="12"/>
    <w:semiHidden/>
    <w:qFormat/>
    <w:uiPriority w:val="99"/>
    <w:rPr>
      <w:rFonts w:ascii="Times New Roman" w:hAnsi="Times New Roman" w:eastAsia="宋体" w:cs="Times New Roman"/>
      <w:szCs w:val="20"/>
    </w:rPr>
  </w:style>
  <w:style w:type="character" w:customStyle="1" w:styleId="37">
    <w:name w:val="标题 3 Char"/>
    <w:basedOn w:val="24"/>
    <w:link w:val="2"/>
    <w:qFormat/>
    <w:uiPriority w:val="0"/>
    <w:rPr>
      <w:rFonts w:ascii="Times New Roman" w:hAnsi="Times New Roman" w:eastAsia="宋体" w:cs="Times New Roman"/>
      <w:b/>
      <w:bCs/>
      <w:sz w:val="32"/>
      <w:szCs w:val="32"/>
    </w:rPr>
  </w:style>
  <w:style w:type="character" w:customStyle="1" w:styleId="38">
    <w:name w:val="正文文本 2 Char"/>
    <w:basedOn w:val="24"/>
    <w:link w:val="19"/>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4"/>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4"/>
    <w:link w:val="18"/>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批注文字 Char"/>
    <w:basedOn w:val="24"/>
    <w:link w:val="5"/>
    <w:semiHidden/>
    <w:qFormat/>
    <w:uiPriority w:val="99"/>
    <w:rPr>
      <w:rFonts w:ascii="Times New Roman" w:hAnsi="Times New Roman" w:eastAsia="宋体" w:cs="Times New Roman"/>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正文文本 Char"/>
    <w:basedOn w:val="24"/>
    <w:link w:val="6"/>
    <w:semiHidden/>
    <w:qFormat/>
    <w:uiPriority w:val="99"/>
    <w:rPr>
      <w:rFonts w:ascii="Times New Roman" w:hAnsi="Times New Roman" w:eastAsia="宋体" w:cs="Times New Roman"/>
      <w:szCs w:val="20"/>
    </w:rPr>
  </w:style>
  <w:style w:type="character" w:customStyle="1" w:styleId="52">
    <w:name w:val="Default Char"/>
    <w:link w:val="30"/>
    <w:qFormat/>
    <w:locked/>
    <w:uiPriority w:val="0"/>
    <w:rPr>
      <w:rFonts w:ascii="......." w:hAnsi="Calibri" w:eastAsia="......." w:cs="......."/>
      <w:color w:val="000000"/>
      <w:kern w:val="0"/>
      <w:sz w:val="24"/>
      <w:szCs w:val="24"/>
    </w:rPr>
  </w:style>
  <w:style w:type="character" w:customStyle="1" w:styleId="53">
    <w:name w:val="批注主题 Char"/>
    <w:basedOn w:val="49"/>
    <w:link w:val="21"/>
    <w:semiHidden/>
    <w:qFormat/>
    <w:uiPriority w:val="99"/>
    <w:rPr>
      <w:rFonts w:ascii="Times New Roman" w:hAnsi="Times New Roman" w:eastAsia="宋体" w:cs="Times New Roman"/>
      <w:b/>
      <w:bCs/>
      <w:szCs w:val="20"/>
    </w:rPr>
  </w:style>
  <w:style w:type="character" w:customStyle="1" w:styleId="54">
    <w:name w:val="列出段落 Char"/>
    <w:link w:val="35"/>
    <w:qFormat/>
    <w:uiPriority w:val="34"/>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CBB090-D467-4616-BCB0-DCF332845680}">
  <ds:schemaRefs/>
</ds:datastoreItem>
</file>

<file path=docProps/app.xml><?xml version="1.0" encoding="utf-8"?>
<Properties xmlns="http://schemas.openxmlformats.org/officeDocument/2006/extended-properties" xmlns:vt="http://schemas.openxmlformats.org/officeDocument/2006/docPropsVTypes">
  <Template>Normal</Template>
  <Company>MS</Company>
  <Pages>58</Pages>
  <Words>6738</Words>
  <Characters>7679</Characters>
  <Lines>211</Lines>
  <Paragraphs>59</Paragraphs>
  <TotalTime>52</TotalTime>
  <ScaleCrop>false</ScaleCrop>
  <LinksUpToDate>false</LinksUpToDate>
  <CharactersWithSpaces>7776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2024-06-12T06:55:00Z</dcterms:created>
  <dc:creator>未定义</dc:creator>
  <cp:lastModifiedBy>皮.</cp:lastModifiedBy>
  <dcterms:modified xsi:type="dcterms:W3CDTF">2025-10-15T03:03:05Z</dcterms:modified>
  <cp:revision>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A309486CB8FA45DA883635E93CCA41EC_13</vt:lpwstr>
  </property>
</Properties>
</file>