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5087" w:rsidRDefault="005A5087">
      <w:pPr>
        <w:rPr>
          <w:sz w:val="84"/>
        </w:rPr>
      </w:pPr>
    </w:p>
    <w:p w:rsidR="005A5087" w:rsidRDefault="009319B9">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天津经济技术开发区企业服务局（天津经济技术开发区园区执法局）采购2025</w:t>
      </w:r>
    </w:p>
    <w:p w:rsidR="005A5087" w:rsidRDefault="0041155B">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6.65pt,31.5pt" to="50.0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9319B9">
        <w:rPr>
          <w:rFonts w:ascii="黑体" w:eastAsia="黑体" w:hAnsi="黑体" w:hint="eastAsia"/>
          <w:b/>
          <w:color w:val="333399"/>
          <w:spacing w:val="40"/>
          <w:w w:val="66"/>
          <w:sz w:val="60"/>
          <w:szCs w:val="60"/>
        </w:rPr>
        <w:t>年天津市耀华中学滨城学校</w:t>
      </w:r>
    </w:p>
    <w:p w:rsidR="005A5087" w:rsidRDefault="009319B9">
      <w:pPr>
        <w:ind w:right="105"/>
        <w:jc w:val="right"/>
        <w:rPr>
          <w:rFonts w:ascii="黑体" w:eastAsia="黑体" w:hAnsi="黑体"/>
          <w:b/>
          <w:color w:val="FF0000"/>
          <w:spacing w:val="40"/>
          <w:w w:val="66"/>
          <w:sz w:val="60"/>
          <w:szCs w:val="60"/>
        </w:rPr>
      </w:pPr>
      <w:r>
        <w:rPr>
          <w:rFonts w:ascii="黑体" w:eastAsia="黑体" w:hAnsi="黑体" w:hint="eastAsia"/>
          <w:b/>
          <w:color w:val="333399"/>
          <w:spacing w:val="40"/>
          <w:w w:val="66"/>
          <w:sz w:val="60"/>
          <w:szCs w:val="60"/>
        </w:rPr>
        <w:t>等四所学校电子设备项目</w:t>
      </w:r>
    </w:p>
    <w:p w:rsidR="005A5087" w:rsidRDefault="0041155B">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9319B9">
        <w:rPr>
          <w:rFonts w:ascii="黑体" w:eastAsia="黑体" w:hAnsi="黑体"/>
          <w:b/>
          <w:color w:val="333399"/>
          <w:spacing w:val="40"/>
          <w:w w:val="66"/>
          <w:sz w:val="60"/>
          <w:szCs w:val="60"/>
        </w:rPr>
        <w:t>招标文件</w:t>
      </w:r>
    </w:p>
    <w:p w:rsidR="005A5087" w:rsidRDefault="005A5087">
      <w:pPr>
        <w:ind w:right="1025"/>
        <w:jc w:val="center"/>
        <w:rPr>
          <w:rFonts w:ascii="黑体" w:eastAsia="黑体" w:hAnsi="黑体"/>
          <w:b/>
          <w:color w:val="333399"/>
          <w:spacing w:val="40"/>
          <w:w w:val="66"/>
          <w:sz w:val="60"/>
          <w:szCs w:val="60"/>
        </w:rPr>
      </w:pPr>
    </w:p>
    <w:p w:rsidR="005A5087" w:rsidRDefault="005A5087">
      <w:pPr>
        <w:jc w:val="center"/>
        <w:rPr>
          <w:rFonts w:ascii="黑体" w:eastAsia="黑体" w:hAnsi="黑体"/>
          <w:b/>
          <w:color w:val="333399"/>
          <w:spacing w:val="40"/>
          <w:w w:val="66"/>
          <w:sz w:val="15"/>
          <w:szCs w:val="15"/>
        </w:rPr>
      </w:pPr>
    </w:p>
    <w:p w:rsidR="005A5087" w:rsidRDefault="009319B9">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TJBH-2025-A-0007</w:t>
      </w:r>
      <w:r>
        <w:rPr>
          <w:rFonts w:ascii="黑体" w:eastAsia="黑体" w:hAnsi="黑体"/>
          <w:b/>
          <w:color w:val="333399"/>
          <w:spacing w:val="40"/>
          <w:w w:val="66"/>
          <w:sz w:val="32"/>
          <w:szCs w:val="32"/>
        </w:rPr>
        <w:t>）</w:t>
      </w:r>
    </w:p>
    <w:p w:rsidR="005A5087" w:rsidRDefault="005A5087">
      <w:pPr>
        <w:rPr>
          <w:rFonts w:ascii="黑体" w:eastAsia="黑体" w:hAnsi="黑体"/>
          <w:b/>
          <w:color w:val="333399"/>
          <w:sz w:val="40"/>
        </w:rPr>
      </w:pPr>
    </w:p>
    <w:p w:rsidR="005A5087" w:rsidRDefault="005A5087">
      <w:pPr>
        <w:rPr>
          <w:rFonts w:ascii="黑体" w:eastAsia="黑体" w:hAnsi="黑体"/>
          <w:b/>
          <w:color w:val="333399"/>
          <w:sz w:val="36"/>
        </w:rPr>
      </w:pPr>
    </w:p>
    <w:p w:rsidR="005A5087" w:rsidRDefault="005A5087">
      <w:pPr>
        <w:rPr>
          <w:rFonts w:ascii="黑体" w:eastAsia="黑体" w:hAnsi="黑体"/>
          <w:b/>
          <w:color w:val="333399"/>
          <w:sz w:val="36"/>
        </w:rPr>
      </w:pPr>
    </w:p>
    <w:p w:rsidR="005A5087" w:rsidRDefault="005A5087">
      <w:pPr>
        <w:rPr>
          <w:rFonts w:ascii="黑体" w:eastAsia="黑体" w:hAnsi="黑体"/>
          <w:b/>
          <w:color w:val="333399"/>
          <w:sz w:val="36"/>
        </w:rPr>
      </w:pPr>
    </w:p>
    <w:p w:rsidR="005A5087" w:rsidRDefault="005A5087">
      <w:pPr>
        <w:rPr>
          <w:rFonts w:ascii="黑体" w:eastAsia="黑体" w:hAnsi="黑体"/>
          <w:b/>
          <w:color w:val="333399"/>
          <w:sz w:val="36"/>
        </w:rPr>
      </w:pPr>
    </w:p>
    <w:p w:rsidR="005A5087" w:rsidRDefault="005A5087">
      <w:pPr>
        <w:rPr>
          <w:rFonts w:ascii="黑体" w:eastAsia="黑体" w:hAnsi="黑体"/>
          <w:b/>
          <w:color w:val="333399"/>
          <w:sz w:val="36"/>
        </w:rPr>
      </w:pPr>
    </w:p>
    <w:p w:rsidR="005A5087" w:rsidRDefault="005A5087">
      <w:pPr>
        <w:rPr>
          <w:rFonts w:ascii="黑体" w:eastAsia="黑体" w:hAnsi="黑体"/>
          <w:b/>
          <w:color w:val="333399"/>
          <w:sz w:val="36"/>
        </w:rPr>
      </w:pPr>
    </w:p>
    <w:p w:rsidR="005A5087" w:rsidRDefault="005A5087">
      <w:pPr>
        <w:rPr>
          <w:rFonts w:ascii="黑体" w:eastAsia="黑体" w:hAnsi="黑体"/>
          <w:b/>
          <w:color w:val="333399"/>
          <w:sz w:val="36"/>
        </w:rPr>
      </w:pPr>
    </w:p>
    <w:p w:rsidR="005A5087" w:rsidRDefault="009319B9">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5A5087" w:rsidRDefault="009319B9">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4</w:t>
      </w:r>
    </w:p>
    <w:p w:rsidR="005A5087" w:rsidRDefault="005A5087" w:rsidP="00224563">
      <w:pPr>
        <w:ind w:firstLineChars="100" w:firstLine="411"/>
        <w:jc w:val="center"/>
        <w:rPr>
          <w:b/>
          <w:spacing w:val="20"/>
          <w:w w:val="80"/>
          <w:sz w:val="48"/>
          <w:szCs w:val="48"/>
        </w:rPr>
        <w:sectPr w:rsidR="005A5087">
          <w:pgSz w:w="11906" w:h="16838"/>
          <w:pgMar w:top="1440" w:right="1797" w:bottom="1440" w:left="1797" w:header="851" w:footer="992" w:gutter="0"/>
          <w:pgNumType w:start="1"/>
          <w:cols w:space="425"/>
          <w:docGrid w:type="linesAndChars" w:linePitch="285" w:charSpace="-3449"/>
        </w:sectPr>
      </w:pPr>
    </w:p>
    <w:p w:rsidR="005A5087" w:rsidRDefault="009319B9" w:rsidP="00224563">
      <w:pPr>
        <w:ind w:firstLineChars="100" w:firstLine="411"/>
        <w:jc w:val="center"/>
        <w:rPr>
          <w:b/>
          <w:spacing w:val="20"/>
          <w:w w:val="80"/>
          <w:sz w:val="48"/>
          <w:szCs w:val="48"/>
        </w:rPr>
      </w:pPr>
      <w:r>
        <w:rPr>
          <w:rFonts w:hAnsiTheme="minorEastAsia"/>
          <w:b/>
          <w:spacing w:val="20"/>
          <w:w w:val="80"/>
          <w:sz w:val="48"/>
          <w:szCs w:val="48"/>
        </w:rPr>
        <w:lastRenderedPageBreak/>
        <w:t>目录</w:t>
      </w:r>
    </w:p>
    <w:p w:rsidR="005A5087" w:rsidRDefault="009319B9">
      <w:pPr>
        <w:spacing w:line="560" w:lineRule="exact"/>
        <w:ind w:rightChars="-73" w:right="-141"/>
        <w:rPr>
          <w:b/>
          <w:sz w:val="24"/>
        </w:rPr>
      </w:pPr>
      <w:r>
        <w:rPr>
          <w:rFonts w:hAnsiTheme="minorEastAsia"/>
          <w:b/>
          <w:sz w:val="24"/>
        </w:rPr>
        <w:t>第一部分投标邀请函</w:t>
      </w:r>
    </w:p>
    <w:p w:rsidR="005A5087" w:rsidRDefault="005A5087">
      <w:pPr>
        <w:spacing w:line="560" w:lineRule="exact"/>
        <w:ind w:rightChars="-73" w:right="-141"/>
        <w:rPr>
          <w:b/>
          <w:sz w:val="24"/>
        </w:rPr>
      </w:pPr>
    </w:p>
    <w:p w:rsidR="005A5087" w:rsidRDefault="009319B9">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5A5087" w:rsidRDefault="005A5087">
      <w:pPr>
        <w:spacing w:line="560" w:lineRule="exact"/>
        <w:ind w:rightChars="-73" w:right="-141"/>
        <w:rPr>
          <w:b/>
          <w:sz w:val="24"/>
        </w:rPr>
      </w:pPr>
    </w:p>
    <w:p w:rsidR="005A5087" w:rsidRDefault="009319B9">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5A5087" w:rsidRDefault="005A5087">
      <w:pPr>
        <w:spacing w:line="560" w:lineRule="exact"/>
        <w:ind w:rightChars="-73" w:right="-141"/>
        <w:rPr>
          <w:sz w:val="24"/>
        </w:rPr>
      </w:pPr>
    </w:p>
    <w:p w:rsidR="005A5087" w:rsidRDefault="009319B9">
      <w:pPr>
        <w:spacing w:line="560" w:lineRule="exact"/>
        <w:rPr>
          <w:b/>
          <w:sz w:val="24"/>
        </w:rPr>
      </w:pPr>
      <w:r>
        <w:rPr>
          <w:rFonts w:hAnsiTheme="minorEastAsia"/>
          <w:b/>
          <w:sz w:val="24"/>
        </w:rPr>
        <w:t>第四部分合同条款</w:t>
      </w:r>
    </w:p>
    <w:p w:rsidR="005A5087" w:rsidRDefault="005A5087">
      <w:pPr>
        <w:spacing w:line="560" w:lineRule="exact"/>
        <w:rPr>
          <w:sz w:val="24"/>
        </w:rPr>
      </w:pPr>
    </w:p>
    <w:p w:rsidR="005A5087" w:rsidRDefault="009319B9">
      <w:pPr>
        <w:spacing w:line="560" w:lineRule="exact"/>
        <w:rPr>
          <w:sz w:val="24"/>
        </w:rPr>
      </w:pPr>
      <w:r>
        <w:rPr>
          <w:rFonts w:hAnsiTheme="minorEastAsia"/>
          <w:b/>
          <w:sz w:val="24"/>
        </w:rPr>
        <w:t>第五部分投标文件格式</w:t>
      </w:r>
    </w:p>
    <w:p w:rsidR="005A5087" w:rsidRDefault="005A5087">
      <w:pPr>
        <w:rPr>
          <w:sz w:val="24"/>
        </w:rPr>
      </w:pPr>
    </w:p>
    <w:p w:rsidR="005A5087" w:rsidRDefault="005A5087">
      <w:pPr>
        <w:rPr>
          <w:sz w:val="24"/>
        </w:rPr>
      </w:pPr>
    </w:p>
    <w:p w:rsidR="005A5087" w:rsidRDefault="005A5087">
      <w:pPr>
        <w:rPr>
          <w:sz w:val="24"/>
        </w:rPr>
      </w:pPr>
    </w:p>
    <w:p w:rsidR="005A5087" w:rsidRDefault="005A5087">
      <w:pPr>
        <w:rPr>
          <w:sz w:val="24"/>
        </w:rPr>
      </w:pPr>
    </w:p>
    <w:p w:rsidR="005A5087" w:rsidRDefault="005A5087">
      <w:pPr>
        <w:rPr>
          <w:sz w:val="24"/>
        </w:rPr>
      </w:pPr>
    </w:p>
    <w:p w:rsidR="005A5087" w:rsidRDefault="005A5087">
      <w:pPr>
        <w:rPr>
          <w:sz w:val="24"/>
        </w:rPr>
      </w:pPr>
    </w:p>
    <w:p w:rsidR="005A5087" w:rsidRDefault="005A5087">
      <w:pPr>
        <w:rPr>
          <w:b/>
        </w:rPr>
      </w:pPr>
    </w:p>
    <w:p w:rsidR="005A5087" w:rsidRDefault="005A5087">
      <w:pPr>
        <w:pStyle w:val="ab"/>
        <w:rPr>
          <w:rFonts w:ascii="Times New Roman" w:hAnsi="Times New Roman"/>
        </w:rPr>
        <w:sectPr w:rsidR="005A5087">
          <w:pgSz w:w="11906" w:h="16838"/>
          <w:pgMar w:top="1440" w:right="1797" w:bottom="1440" w:left="1797" w:header="851" w:footer="992" w:gutter="0"/>
          <w:pgNumType w:start="1"/>
          <w:cols w:space="425"/>
          <w:docGrid w:type="linesAndChars" w:linePitch="285" w:charSpace="-3449"/>
        </w:sectPr>
      </w:pPr>
      <w:bookmarkStart w:id="0" w:name="_Toc412903614"/>
    </w:p>
    <w:p w:rsidR="005A5087" w:rsidRDefault="009319B9">
      <w:pPr>
        <w:pStyle w:val="ab"/>
        <w:rPr>
          <w:rFonts w:ascii="Times New Roman" w:hAnsi="Times New Roman"/>
        </w:rPr>
      </w:pPr>
      <w:r>
        <w:rPr>
          <w:rFonts w:ascii="Times New Roman" w:hAnsiTheme="minorEastAsia"/>
        </w:rPr>
        <w:lastRenderedPageBreak/>
        <w:t>第一部分投标邀请函</w:t>
      </w:r>
      <w:bookmarkEnd w:id="0"/>
    </w:p>
    <w:p w:rsidR="005A5087" w:rsidRDefault="009319B9" w:rsidP="0022456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受天津经济技术开发区企业服务局（天津经济技术开发区园区执法局）委托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，对天津经济技术开发区企业服务局（天津经济技术开发区园区执法局）采购</w:t>
      </w:r>
      <w:r>
        <w:rPr>
          <w:rFonts w:ascii="Times New Roman" w:eastAsia="宋体" w:hAnsiTheme="minorEastAsia" w:cs="Times New Roman" w:hint="eastAsia"/>
          <w:color w:val="auto"/>
          <w:szCs w:val="32"/>
        </w:rPr>
        <w:t>2025</w:t>
      </w:r>
      <w:r>
        <w:rPr>
          <w:rFonts w:ascii="Times New Roman" w:eastAsia="宋体" w:hAnsiTheme="minorEastAsia" w:cs="Times New Roman" w:hint="eastAsia"/>
          <w:color w:val="auto"/>
          <w:szCs w:val="32"/>
        </w:rPr>
        <w:t>年天津市耀华中学滨城学校等四所学校电子设备项目实施政府采购。</w:t>
      </w:r>
      <w:r>
        <w:rPr>
          <w:rFonts w:ascii="Times New Roman" w:eastAsia="宋体" w:hAnsiTheme="minorEastAsia" w:cs="Times New Roman"/>
          <w:color w:val="auto"/>
          <w:szCs w:val="32"/>
        </w:rPr>
        <w:t>现欢迎合格的供应商参加投标。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imes New Roman" w:cs="Times New Roman" w:hint="eastAsia"/>
          <w:color w:val="auto"/>
        </w:rPr>
        <w:t>天津经济技术开发区企业服务局（天津经济技术开发区园区执法局）采购</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年天津市耀华中学滨城学校等四所学校电子设备项目</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imes New Roman" w:cs="Times New Roman" w:hint="eastAsia"/>
          <w:color w:val="auto"/>
        </w:rPr>
        <w:t xml:space="preserve"> TJBH-2025-A-0007</w:t>
      </w:r>
      <w:r>
        <w:rPr>
          <w:rFonts w:ascii="Times New Roman" w:eastAsia="宋体" w:hAnsi="Times New Roman" w:cs="Times New Roman"/>
          <w:color w:val="auto"/>
        </w:rPr>
        <w:t xml:space="preserve"> </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5A5087" w:rsidRDefault="009319B9" w:rsidP="00224563">
      <w:pPr>
        <w:tabs>
          <w:tab w:val="left" w:pos="210"/>
        </w:tabs>
        <w:autoSpaceDE w:val="0"/>
        <w:autoSpaceDN w:val="0"/>
        <w:adjustRightInd w:val="0"/>
        <w:spacing w:line="360" w:lineRule="auto"/>
        <w:ind w:firstLineChars="200" w:firstLine="446"/>
        <w:outlineLvl w:val="0"/>
        <w:rPr>
          <w:rFonts w:hAnsiTheme="minorEastAsia"/>
          <w:sz w:val="24"/>
          <w:szCs w:val="24"/>
          <w:lang w:val="zh-CN"/>
        </w:rPr>
      </w:pPr>
      <w:r>
        <w:rPr>
          <w:rFonts w:hAnsiTheme="minorEastAsia" w:hint="eastAsia"/>
          <w:sz w:val="24"/>
          <w:szCs w:val="24"/>
          <w:lang w:val="zh-CN"/>
        </w:rPr>
        <w:t>第一包：学校电子设备一批（采购需求详见附件）。</w:t>
      </w:r>
      <w:r>
        <w:rPr>
          <w:rFonts w:hAnsiTheme="minorEastAsia" w:hint="eastAsia"/>
          <w:sz w:val="24"/>
          <w:szCs w:val="24"/>
        </w:rPr>
        <w:t>合同履行期限：</w:t>
      </w:r>
      <w:r>
        <w:rPr>
          <w:rFonts w:hAnsiTheme="minorEastAsia" w:hint="eastAsia"/>
          <w:sz w:val="24"/>
          <w:szCs w:val="24"/>
        </w:rPr>
        <w:t>2025</w:t>
      </w:r>
      <w:r>
        <w:rPr>
          <w:rFonts w:hAnsiTheme="minorEastAsia" w:hint="eastAsia"/>
          <w:sz w:val="24"/>
          <w:szCs w:val="24"/>
        </w:rPr>
        <w:t>年</w:t>
      </w:r>
      <w:r>
        <w:rPr>
          <w:rFonts w:hAnsiTheme="minorEastAsia" w:hint="eastAsia"/>
          <w:sz w:val="24"/>
          <w:szCs w:val="24"/>
        </w:rPr>
        <w:t>5</w:t>
      </w:r>
      <w:r>
        <w:rPr>
          <w:rFonts w:hAnsiTheme="minorEastAsia" w:hint="eastAsia"/>
          <w:sz w:val="24"/>
          <w:szCs w:val="24"/>
        </w:rPr>
        <w:t>月</w:t>
      </w:r>
      <w:r>
        <w:rPr>
          <w:rFonts w:hAnsiTheme="minorEastAsia" w:hint="eastAsia"/>
          <w:sz w:val="24"/>
          <w:szCs w:val="24"/>
        </w:rPr>
        <w:t>31</w:t>
      </w:r>
      <w:r>
        <w:rPr>
          <w:rFonts w:hAnsiTheme="minorEastAsia" w:hint="eastAsia"/>
          <w:sz w:val="24"/>
          <w:szCs w:val="24"/>
        </w:rPr>
        <w:t>日前全部货物安装调试完成。</w:t>
      </w:r>
    </w:p>
    <w:p w:rsidR="005A5087" w:rsidRDefault="009319B9" w:rsidP="00224563">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5A5087" w:rsidRDefault="009319B9" w:rsidP="00224563">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1528819</w:t>
      </w:r>
      <w:r>
        <w:rPr>
          <w:rFonts w:ascii="Times New Roman" w:eastAsia="宋体" w:hAnsiTheme="minorEastAsia" w:cs="Times New Roman" w:hint="eastAsia"/>
          <w:color w:val="auto"/>
        </w:rPr>
        <w:t>元。其中▲智慧黑板</w:t>
      </w:r>
      <w:r>
        <w:rPr>
          <w:rFonts w:ascii="Times New Roman" w:eastAsia="宋体" w:hAnsiTheme="minorEastAsia" w:cs="Times New Roman" w:hint="eastAsia"/>
          <w:color w:val="auto"/>
        </w:rPr>
        <w:t>1150000</w:t>
      </w:r>
      <w:r>
        <w:rPr>
          <w:rFonts w:ascii="Times New Roman" w:eastAsia="宋体" w:hAnsiTheme="minorEastAsia" w:cs="Times New Roman" w:hint="eastAsia"/>
          <w:color w:val="auto"/>
        </w:rPr>
        <w:t>元；▲视频展示台</w:t>
      </w:r>
      <w:r>
        <w:rPr>
          <w:rFonts w:ascii="Times New Roman" w:eastAsia="宋体" w:hAnsiTheme="minorEastAsia" w:cs="Times New Roman" w:hint="eastAsia"/>
          <w:color w:val="auto"/>
        </w:rPr>
        <w:t>75000</w:t>
      </w:r>
      <w:r>
        <w:rPr>
          <w:rFonts w:ascii="Times New Roman" w:eastAsia="宋体" w:hAnsiTheme="minorEastAsia" w:cs="Times New Roman" w:hint="eastAsia"/>
          <w:color w:val="auto"/>
        </w:rPr>
        <w:t>元；交换机</w:t>
      </w:r>
      <w:r>
        <w:rPr>
          <w:rFonts w:ascii="Times New Roman" w:eastAsia="宋体" w:hAnsiTheme="minorEastAsia" w:cs="Times New Roman" w:hint="eastAsia"/>
          <w:color w:val="auto"/>
        </w:rPr>
        <w:t>10500</w:t>
      </w:r>
      <w:r>
        <w:rPr>
          <w:rFonts w:ascii="Times New Roman" w:eastAsia="宋体" w:hAnsiTheme="minorEastAsia" w:cs="Times New Roman" w:hint="eastAsia"/>
          <w:color w:val="auto"/>
        </w:rPr>
        <w:t>元；集控软件</w:t>
      </w:r>
      <w:r>
        <w:rPr>
          <w:rFonts w:ascii="Times New Roman" w:eastAsia="宋体" w:hAnsiTheme="minorEastAsia" w:cs="Times New Roman" w:hint="eastAsia"/>
          <w:color w:val="auto"/>
        </w:rPr>
        <w:t>52500</w:t>
      </w:r>
      <w:r>
        <w:rPr>
          <w:rFonts w:ascii="Times New Roman" w:eastAsia="宋体" w:hAnsiTheme="minorEastAsia" w:cs="Times New Roman" w:hint="eastAsia"/>
          <w:color w:val="auto"/>
        </w:rPr>
        <w:t>元；网络机柜</w:t>
      </w:r>
      <w:r>
        <w:rPr>
          <w:rFonts w:ascii="Times New Roman" w:eastAsia="宋体" w:hAnsiTheme="minorEastAsia" w:cs="Times New Roman" w:hint="eastAsia"/>
          <w:color w:val="auto"/>
        </w:rPr>
        <w:t>2400</w:t>
      </w:r>
      <w:r>
        <w:rPr>
          <w:rFonts w:ascii="Times New Roman" w:eastAsia="宋体" w:hAnsiTheme="minorEastAsia" w:cs="Times New Roman" w:hint="eastAsia"/>
          <w:color w:val="auto"/>
        </w:rPr>
        <w:t>元；网络配线架</w:t>
      </w:r>
      <w:r>
        <w:rPr>
          <w:rFonts w:ascii="Times New Roman" w:eastAsia="宋体" w:hAnsiTheme="minorEastAsia" w:cs="Times New Roman" w:hint="eastAsia"/>
          <w:color w:val="auto"/>
        </w:rPr>
        <w:t>960</w:t>
      </w:r>
      <w:r>
        <w:rPr>
          <w:rFonts w:ascii="Times New Roman" w:eastAsia="宋体" w:hAnsiTheme="minorEastAsia" w:cs="Times New Roman" w:hint="eastAsia"/>
          <w:color w:val="auto"/>
        </w:rPr>
        <w:t>元；标准机房网络综合布线</w:t>
      </w:r>
      <w:r>
        <w:rPr>
          <w:rFonts w:ascii="Times New Roman" w:eastAsia="宋体" w:hAnsiTheme="minorEastAsia" w:cs="Times New Roman" w:hint="eastAsia"/>
          <w:color w:val="auto"/>
        </w:rPr>
        <w:t>48600</w:t>
      </w:r>
      <w:r>
        <w:rPr>
          <w:rFonts w:ascii="Times New Roman" w:eastAsia="宋体" w:hAnsiTheme="minorEastAsia" w:cs="Times New Roman" w:hint="eastAsia"/>
          <w:color w:val="auto"/>
        </w:rPr>
        <w:t>元；耳机</w:t>
      </w:r>
      <w:r>
        <w:rPr>
          <w:rFonts w:ascii="Times New Roman" w:eastAsia="宋体" w:hAnsiTheme="minorEastAsia" w:cs="Times New Roman" w:hint="eastAsia"/>
          <w:color w:val="auto"/>
        </w:rPr>
        <w:t>79200</w:t>
      </w:r>
      <w:r>
        <w:rPr>
          <w:rFonts w:ascii="Times New Roman" w:eastAsia="宋体" w:hAnsiTheme="minorEastAsia" w:cs="Times New Roman" w:hint="eastAsia"/>
          <w:color w:val="auto"/>
        </w:rPr>
        <w:t>元；全频扬声器箱</w:t>
      </w:r>
      <w:r>
        <w:rPr>
          <w:rFonts w:ascii="Times New Roman" w:eastAsia="宋体" w:hAnsiTheme="minorEastAsia" w:cs="Times New Roman" w:hint="eastAsia"/>
          <w:color w:val="auto"/>
        </w:rPr>
        <w:t>31044</w:t>
      </w:r>
      <w:r>
        <w:rPr>
          <w:rFonts w:ascii="Times New Roman" w:eastAsia="宋体" w:hAnsiTheme="minorEastAsia" w:cs="Times New Roman" w:hint="eastAsia"/>
          <w:color w:val="auto"/>
        </w:rPr>
        <w:t>元；功率放大器</w:t>
      </w:r>
      <w:r>
        <w:rPr>
          <w:rFonts w:ascii="Times New Roman" w:eastAsia="宋体" w:hAnsiTheme="minorEastAsia" w:cs="Times New Roman" w:hint="eastAsia"/>
          <w:color w:val="auto"/>
        </w:rPr>
        <w:t>19350</w:t>
      </w:r>
      <w:r>
        <w:rPr>
          <w:rFonts w:ascii="Times New Roman" w:eastAsia="宋体" w:hAnsiTheme="minorEastAsia" w:cs="Times New Roman" w:hint="eastAsia"/>
          <w:color w:val="auto"/>
        </w:rPr>
        <w:t>元；调音台</w:t>
      </w:r>
      <w:r>
        <w:rPr>
          <w:rFonts w:ascii="Times New Roman" w:eastAsia="宋体" w:hAnsiTheme="minorEastAsia" w:cs="Times New Roman" w:hint="eastAsia"/>
          <w:color w:val="auto"/>
        </w:rPr>
        <w:t>14556</w:t>
      </w:r>
      <w:r>
        <w:rPr>
          <w:rFonts w:ascii="Times New Roman" w:eastAsia="宋体" w:hAnsiTheme="minorEastAsia" w:cs="Times New Roman" w:hint="eastAsia"/>
          <w:color w:val="auto"/>
        </w:rPr>
        <w:t>元；无线话筒双手持</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一拖二</w:t>
      </w:r>
      <w:r>
        <w:rPr>
          <w:rFonts w:ascii="Times New Roman" w:eastAsia="宋体" w:hAnsiTheme="minorEastAsia" w:cs="Times New Roman" w:hint="eastAsia"/>
          <w:color w:val="auto"/>
        </w:rPr>
        <w:t>) 9993</w:t>
      </w:r>
      <w:r>
        <w:rPr>
          <w:rFonts w:ascii="Times New Roman" w:eastAsia="宋体" w:hAnsiTheme="minorEastAsia" w:cs="Times New Roman" w:hint="eastAsia"/>
          <w:color w:val="auto"/>
        </w:rPr>
        <w:t>元；</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路</w:t>
      </w:r>
      <w:r>
        <w:rPr>
          <w:rFonts w:ascii="Times New Roman" w:eastAsia="宋体" w:hAnsiTheme="minorEastAsia" w:cs="Times New Roman" w:hint="eastAsia"/>
          <w:color w:val="auto"/>
        </w:rPr>
        <w:t>PDU</w:t>
      </w:r>
      <w:r>
        <w:rPr>
          <w:rFonts w:ascii="Times New Roman" w:eastAsia="宋体" w:hAnsiTheme="minorEastAsia" w:cs="Times New Roman" w:hint="eastAsia"/>
          <w:color w:val="auto"/>
        </w:rPr>
        <w:t>时序电源</w:t>
      </w:r>
      <w:r>
        <w:rPr>
          <w:rFonts w:ascii="Times New Roman" w:eastAsia="宋体" w:hAnsiTheme="minorEastAsia" w:cs="Times New Roman" w:hint="eastAsia"/>
          <w:color w:val="auto"/>
        </w:rPr>
        <w:t>5250</w:t>
      </w:r>
      <w:r>
        <w:rPr>
          <w:rFonts w:ascii="Times New Roman" w:eastAsia="宋体" w:hAnsiTheme="minorEastAsia" w:cs="Times New Roman" w:hint="eastAsia"/>
          <w:color w:val="auto"/>
        </w:rPr>
        <w:t>元；重型装配机柜</w:t>
      </w:r>
      <w:r>
        <w:rPr>
          <w:rFonts w:ascii="Times New Roman" w:eastAsia="宋体" w:hAnsiTheme="minorEastAsia" w:cs="Times New Roman" w:hint="eastAsia"/>
          <w:color w:val="auto"/>
        </w:rPr>
        <w:t>7680</w:t>
      </w:r>
      <w:r>
        <w:rPr>
          <w:rFonts w:ascii="Times New Roman" w:eastAsia="宋体" w:hAnsiTheme="minorEastAsia" w:cs="Times New Roman" w:hint="eastAsia"/>
          <w:color w:val="auto"/>
        </w:rPr>
        <w:t>元；电源线缆</w:t>
      </w:r>
      <w:r>
        <w:rPr>
          <w:rFonts w:ascii="Times New Roman" w:eastAsia="宋体" w:hAnsiTheme="minorEastAsia" w:cs="Times New Roman" w:hint="eastAsia"/>
          <w:color w:val="auto"/>
        </w:rPr>
        <w:t>885</w:t>
      </w:r>
      <w:r>
        <w:rPr>
          <w:rFonts w:ascii="Times New Roman" w:eastAsia="宋体" w:hAnsiTheme="minorEastAsia" w:cs="Times New Roman" w:hint="eastAsia"/>
          <w:color w:val="auto"/>
        </w:rPr>
        <w:t>元；音频线缆</w:t>
      </w:r>
      <w:r>
        <w:rPr>
          <w:rFonts w:ascii="Times New Roman" w:eastAsia="宋体" w:hAnsiTheme="minorEastAsia" w:cs="Times New Roman" w:hint="eastAsia"/>
          <w:color w:val="auto"/>
        </w:rPr>
        <w:t>450</w:t>
      </w:r>
      <w:r>
        <w:rPr>
          <w:rFonts w:ascii="Times New Roman" w:eastAsia="宋体" w:hAnsiTheme="minorEastAsia" w:cs="Times New Roman" w:hint="eastAsia"/>
          <w:color w:val="auto"/>
        </w:rPr>
        <w:t>元；音频安装线缆</w:t>
      </w:r>
      <w:r>
        <w:rPr>
          <w:rFonts w:ascii="Times New Roman" w:eastAsia="宋体" w:hAnsiTheme="minorEastAsia" w:cs="Times New Roman" w:hint="eastAsia"/>
          <w:color w:val="auto"/>
        </w:rPr>
        <w:t>450</w:t>
      </w:r>
      <w:r>
        <w:rPr>
          <w:rFonts w:ascii="Times New Roman" w:eastAsia="宋体" w:hAnsiTheme="minorEastAsia" w:cs="Times New Roman" w:hint="eastAsia"/>
          <w:color w:val="auto"/>
        </w:rPr>
        <w:t>元；音箱线</w:t>
      </w:r>
      <w:r>
        <w:rPr>
          <w:rFonts w:ascii="Times New Roman" w:eastAsia="宋体" w:hAnsiTheme="minorEastAsia" w:cs="Times New Roman" w:hint="eastAsia"/>
          <w:color w:val="auto"/>
        </w:rPr>
        <w:t>450</w:t>
      </w:r>
      <w:r>
        <w:rPr>
          <w:rFonts w:ascii="Times New Roman" w:eastAsia="宋体" w:hAnsiTheme="minorEastAsia" w:cs="Times New Roman" w:hint="eastAsia"/>
          <w:color w:val="auto"/>
        </w:rPr>
        <w:t>元；配套接插件</w:t>
      </w:r>
      <w:r>
        <w:rPr>
          <w:rFonts w:ascii="Times New Roman" w:eastAsia="宋体" w:hAnsiTheme="minorEastAsia" w:cs="Times New Roman" w:hint="eastAsia"/>
          <w:color w:val="auto"/>
        </w:rPr>
        <w:t>1950</w:t>
      </w:r>
      <w:r>
        <w:rPr>
          <w:rFonts w:ascii="Times New Roman" w:eastAsia="宋体" w:hAnsiTheme="minorEastAsia" w:cs="Times New Roman" w:hint="eastAsia"/>
          <w:color w:val="auto"/>
        </w:rPr>
        <w:lastRenderedPageBreak/>
        <w:t>元；施工附件</w:t>
      </w:r>
      <w:r>
        <w:rPr>
          <w:rFonts w:ascii="Times New Roman" w:eastAsia="宋体" w:hAnsiTheme="minorEastAsia" w:cs="Times New Roman" w:hint="eastAsia"/>
          <w:color w:val="auto"/>
        </w:rPr>
        <w:t>3300</w:t>
      </w:r>
      <w:r>
        <w:rPr>
          <w:rFonts w:ascii="Times New Roman" w:eastAsia="宋体" w:hAnsiTheme="minorEastAsia" w:cs="Times New Roman" w:hint="eastAsia"/>
          <w:color w:val="auto"/>
        </w:rPr>
        <w:t>元；音乐教室安装调试培训运输</w:t>
      </w:r>
      <w:r>
        <w:rPr>
          <w:rFonts w:ascii="Times New Roman" w:eastAsia="宋体" w:hAnsiTheme="minorEastAsia" w:cs="Times New Roman" w:hint="eastAsia"/>
          <w:color w:val="auto"/>
        </w:rPr>
        <w:t>14301</w:t>
      </w:r>
      <w:r>
        <w:rPr>
          <w:rFonts w:ascii="Times New Roman" w:eastAsia="宋体" w:hAnsiTheme="minorEastAsia" w:cs="Times New Roman" w:hint="eastAsia"/>
          <w:color w:val="auto"/>
        </w:rPr>
        <w:t>元。</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rsidR="005A5087" w:rsidRDefault="009319B9" w:rsidP="00224563">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2023</w:t>
      </w:r>
      <w:r>
        <w:rPr>
          <w:rFonts w:ascii="Times New Roman" w:eastAsia="宋体" w:hAnsi="Times New Roman" w:cs="Times New Roman" w:hint="eastAsia"/>
          <w:color w:val="auto"/>
        </w:rPr>
        <w:t>年度财务报告扫描件。</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5A5087" w:rsidRDefault="009319B9" w:rsidP="0022456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A5087" w:rsidRDefault="009319B9" w:rsidP="0022456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lastRenderedPageBreak/>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5A5087" w:rsidRDefault="009319B9" w:rsidP="0022456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号）的要求，根据开标当日解密截止时间</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e"/>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e"/>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A5087" w:rsidRDefault="009319B9" w:rsidP="00224563">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2"/>
      <w:bookmarkStart w:id="4" w:name="OLE_LINK3"/>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4"/>
      <w:bookmarkStart w:id="6"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5A5087" w:rsidRDefault="009319B9" w:rsidP="0022456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A5087" w:rsidRDefault="009319B9" w:rsidP="0022456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六、获取招标文件时间、方式</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sidRPr="0041155B">
        <w:rPr>
          <w:rFonts w:ascii="Times New Roman" w:eastAsia="宋体" w:hAnsi="Times New Roman" w:cs="Times New Roman"/>
          <w:color w:val="auto"/>
        </w:rPr>
        <w:t>（一）获取招标文件时间：</w:t>
      </w:r>
      <w:r w:rsidRPr="0041155B">
        <w:rPr>
          <w:rFonts w:ascii="Times New Roman" w:eastAsia="宋体" w:hAnsi="Times New Roman" w:cs="Times New Roman"/>
          <w:color w:val="auto"/>
        </w:rPr>
        <w:t>2025</w:t>
      </w:r>
      <w:r w:rsidRPr="0041155B">
        <w:rPr>
          <w:rFonts w:ascii="Times New Roman" w:eastAsia="宋体" w:hAnsi="Times New Roman" w:cs="Times New Roman" w:hint="eastAsia"/>
          <w:color w:val="auto"/>
        </w:rPr>
        <w:t>年</w:t>
      </w:r>
      <w:r w:rsidR="0041155B" w:rsidRPr="0041155B">
        <w:rPr>
          <w:rFonts w:ascii="Times New Roman" w:eastAsia="宋体" w:hAnsi="Times New Roman" w:cs="Times New Roman" w:hint="eastAsia"/>
          <w:color w:val="auto"/>
        </w:rPr>
        <w:t>4</w:t>
      </w:r>
      <w:r w:rsidRPr="0041155B">
        <w:rPr>
          <w:rFonts w:ascii="Times New Roman" w:eastAsia="宋体" w:hAnsi="Times New Roman" w:cs="Times New Roman" w:hint="eastAsia"/>
          <w:color w:val="auto"/>
        </w:rPr>
        <w:t>月</w:t>
      </w:r>
      <w:r w:rsidR="0041155B" w:rsidRPr="0041155B">
        <w:rPr>
          <w:rFonts w:ascii="Times New Roman" w:eastAsia="宋体" w:hAnsi="Times New Roman" w:cs="Times New Roman" w:hint="eastAsia"/>
          <w:color w:val="auto"/>
        </w:rPr>
        <w:t>18</w:t>
      </w:r>
      <w:r w:rsidRPr="0041155B">
        <w:rPr>
          <w:rFonts w:ascii="Times New Roman" w:eastAsia="宋体" w:hAnsi="Times New Roman" w:cs="Times New Roman" w:hint="eastAsia"/>
          <w:color w:val="auto"/>
        </w:rPr>
        <w:t>日至</w:t>
      </w:r>
      <w:r w:rsidRPr="0041155B">
        <w:rPr>
          <w:rFonts w:ascii="Times New Roman" w:eastAsia="宋体" w:hAnsi="Times New Roman" w:cs="Times New Roman"/>
          <w:color w:val="auto"/>
        </w:rPr>
        <w:t>2025</w:t>
      </w:r>
      <w:r w:rsidRPr="0041155B">
        <w:rPr>
          <w:rFonts w:ascii="Times New Roman" w:eastAsia="宋体" w:hAnsi="Times New Roman" w:cs="Times New Roman" w:hint="eastAsia"/>
          <w:color w:val="auto"/>
        </w:rPr>
        <w:t>年</w:t>
      </w:r>
      <w:r w:rsidR="0041155B" w:rsidRPr="0041155B">
        <w:rPr>
          <w:rFonts w:ascii="Times New Roman" w:eastAsia="宋体" w:hAnsi="Times New Roman" w:cs="Times New Roman" w:hint="eastAsia"/>
          <w:color w:val="auto"/>
        </w:rPr>
        <w:t>4</w:t>
      </w:r>
      <w:r w:rsidRPr="0041155B">
        <w:rPr>
          <w:rFonts w:ascii="Times New Roman" w:eastAsia="宋体" w:hAnsi="Times New Roman" w:cs="Times New Roman" w:hint="eastAsia"/>
          <w:color w:val="auto"/>
        </w:rPr>
        <w:t>月</w:t>
      </w:r>
      <w:r w:rsidR="0041155B" w:rsidRPr="0041155B">
        <w:rPr>
          <w:rFonts w:ascii="Times New Roman" w:eastAsia="宋体" w:hAnsi="Times New Roman" w:cs="Times New Roman" w:hint="eastAsia"/>
          <w:color w:val="auto"/>
        </w:rPr>
        <w:t>25</w:t>
      </w:r>
      <w:r w:rsidRPr="0041155B">
        <w:rPr>
          <w:rFonts w:ascii="Times New Roman" w:eastAsia="宋体" w:hAnsi="Times New Roman" w:cs="Times New Roman" w:hint="eastAsia"/>
          <w:color w:val="auto"/>
        </w:rPr>
        <w:t>日，每日</w:t>
      </w:r>
      <w:r w:rsidRPr="0041155B">
        <w:rPr>
          <w:rFonts w:ascii="Times New Roman" w:eastAsia="宋体" w:hAnsi="Times New Roman" w:cs="Times New Roman"/>
          <w:color w:val="auto"/>
        </w:rPr>
        <w:t>9:00</w:t>
      </w:r>
      <w:r w:rsidRPr="0041155B">
        <w:rPr>
          <w:rFonts w:ascii="Times New Roman" w:eastAsia="宋体" w:hAnsi="Times New Roman" w:cs="Times New Roman" w:hint="eastAsia"/>
          <w:color w:val="auto"/>
        </w:rPr>
        <w:t>至</w:t>
      </w:r>
      <w:r w:rsidRPr="0041155B">
        <w:rPr>
          <w:rFonts w:ascii="Times New Roman" w:eastAsia="宋体" w:hAnsi="Times New Roman"/>
          <w:color w:val="auto"/>
        </w:rPr>
        <w:t>17:00</w:t>
      </w:r>
      <w:r w:rsidRPr="0041155B">
        <w:rPr>
          <w:rFonts w:ascii="Times New Roman" w:eastAsia="宋体" w:hAnsi="Times New Roman" w:hint="eastAsia"/>
          <w:color w:val="auto"/>
        </w:rPr>
        <w:t>（北</w:t>
      </w:r>
      <w:r>
        <w:rPr>
          <w:rFonts w:ascii="Times New Roman" w:eastAsia="宋体" w:hAnsi="Times New Roman" w:hint="eastAsia"/>
        </w:rPr>
        <w:t>京时间，法定节假日除外）。</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sidRPr="0041155B">
        <w:rPr>
          <w:rFonts w:ascii="Times New Roman" w:eastAsia="宋体" w:hAnsi="Times New Roman" w:cs="Times New Roman"/>
          <w:color w:val="auto"/>
        </w:rPr>
        <w:t>2025</w:t>
      </w:r>
      <w:r w:rsidRPr="0041155B">
        <w:rPr>
          <w:rFonts w:ascii="Times New Roman" w:eastAsia="宋体" w:hAnsi="Times New Roman" w:cs="Times New Roman"/>
          <w:color w:val="auto"/>
        </w:rPr>
        <w:t>年</w:t>
      </w:r>
      <w:r w:rsidR="0041155B" w:rsidRPr="0041155B">
        <w:rPr>
          <w:rFonts w:ascii="Times New Roman" w:eastAsia="宋体" w:hAnsi="Times New Roman" w:cs="Times New Roman" w:hint="eastAsia"/>
          <w:color w:val="auto"/>
        </w:rPr>
        <w:t>4</w:t>
      </w:r>
      <w:r w:rsidRPr="0041155B">
        <w:rPr>
          <w:rFonts w:ascii="Times New Roman" w:eastAsia="宋体" w:hAnsi="Times New Roman" w:cs="Times New Roman"/>
          <w:color w:val="auto"/>
        </w:rPr>
        <w:t>月</w:t>
      </w:r>
      <w:r w:rsidR="0041155B" w:rsidRPr="0041155B">
        <w:rPr>
          <w:rFonts w:ascii="Times New Roman" w:eastAsia="宋体" w:hAnsi="Times New Roman" w:cs="Times New Roman" w:hint="eastAsia"/>
          <w:color w:val="auto"/>
        </w:rPr>
        <w:t>18</w:t>
      </w:r>
      <w:r w:rsidRPr="0041155B">
        <w:rPr>
          <w:rFonts w:ascii="Times New Roman" w:eastAsia="宋体" w:hAnsi="Times New Roman" w:cs="Times New Roman"/>
          <w:color w:val="auto"/>
        </w:rPr>
        <w:t>日</w:t>
      </w:r>
      <w:r w:rsidRPr="0041155B">
        <w:rPr>
          <w:rFonts w:ascii="Times New Roman" w:eastAsia="宋体" w:hAnsi="Times New Roman" w:cs="Times New Roman"/>
          <w:color w:val="auto"/>
        </w:rPr>
        <w:t>9:00</w:t>
      </w:r>
      <w:r w:rsidRPr="0041155B">
        <w:rPr>
          <w:rFonts w:ascii="Times New Roman" w:eastAsia="宋体" w:hAnsi="Times New Roman" w:cs="Times New Roman"/>
          <w:color w:val="auto"/>
        </w:rPr>
        <w:t>至</w:t>
      </w:r>
      <w:r w:rsidRPr="0041155B">
        <w:rPr>
          <w:rFonts w:ascii="Times New Roman" w:eastAsia="宋体" w:hAnsi="Times New Roman" w:cs="Times New Roman"/>
          <w:color w:val="auto"/>
        </w:rPr>
        <w:t>2025</w:t>
      </w:r>
      <w:r w:rsidRPr="0041155B">
        <w:rPr>
          <w:rFonts w:ascii="Times New Roman" w:eastAsia="宋体" w:hAnsi="Times New Roman" w:cs="Times New Roman"/>
          <w:color w:val="auto"/>
        </w:rPr>
        <w:t>年</w:t>
      </w:r>
      <w:r w:rsidR="0041155B" w:rsidRPr="0041155B">
        <w:rPr>
          <w:rFonts w:ascii="Times New Roman" w:eastAsia="宋体" w:hAnsi="Times New Roman" w:cs="Times New Roman" w:hint="eastAsia"/>
          <w:color w:val="auto"/>
        </w:rPr>
        <w:t>5</w:t>
      </w:r>
      <w:r w:rsidRPr="0041155B">
        <w:rPr>
          <w:rFonts w:ascii="Times New Roman" w:eastAsia="宋体" w:hAnsi="Times New Roman" w:cs="Times New Roman"/>
          <w:color w:val="auto"/>
        </w:rPr>
        <w:t>月</w:t>
      </w:r>
      <w:r w:rsidR="0041155B" w:rsidRPr="0041155B">
        <w:rPr>
          <w:rFonts w:ascii="Times New Roman" w:eastAsia="宋体" w:hAnsi="Times New Roman" w:cs="Times New Roman" w:hint="eastAsia"/>
          <w:color w:val="auto"/>
        </w:rPr>
        <w:t>20</w:t>
      </w:r>
      <w:r w:rsidRPr="0041155B">
        <w:rPr>
          <w:rFonts w:ascii="Times New Roman" w:eastAsia="宋体" w:hAnsi="Times New Roman" w:cs="Times New Roman"/>
          <w:color w:val="auto"/>
        </w:rPr>
        <w:t>日</w:t>
      </w:r>
      <w:r w:rsidRPr="0041155B">
        <w:rPr>
          <w:rFonts w:ascii="Times New Roman" w:eastAsia="宋体" w:hAnsi="Times New Roman" w:cs="Times New Roman"/>
          <w:color w:val="auto"/>
        </w:rPr>
        <w:t>8:30</w:t>
      </w:r>
      <w:r w:rsidRPr="0041155B">
        <w:rPr>
          <w:rFonts w:ascii="Times New Roman" w:eastAsia="宋体" w:hAnsi="Times New Roman" w:cs="Times New Roman"/>
          <w:color w:val="auto"/>
        </w:rPr>
        <w:t>，使用天津数字认证有限公司发出的</w:t>
      </w:r>
      <w:r w:rsidRPr="0041155B">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sidRPr="0041155B">
        <w:rPr>
          <w:rFonts w:ascii="Times New Roman" w:eastAsia="宋体" w:hAnsi="Times New Roman" w:cs="Times New Roman"/>
          <w:color w:val="auto"/>
        </w:rPr>
        <w:t>（一）投标</w:t>
      </w:r>
      <w:r w:rsidRPr="0041155B">
        <w:rPr>
          <w:rFonts w:ascii="Times New Roman" w:eastAsia="宋体" w:hAnsi="Times New Roman" w:cs="Times New Roman" w:hint="eastAsia"/>
          <w:color w:val="auto"/>
        </w:rPr>
        <w:t>截止</w:t>
      </w:r>
      <w:r w:rsidRPr="0041155B">
        <w:rPr>
          <w:rFonts w:ascii="Times New Roman" w:eastAsia="宋体" w:hAnsi="Times New Roman" w:cs="Times New Roman"/>
          <w:color w:val="auto"/>
        </w:rPr>
        <w:t>时间：</w:t>
      </w:r>
      <w:r w:rsidRPr="0041155B">
        <w:rPr>
          <w:rFonts w:ascii="Times New Roman" w:eastAsia="宋体" w:hAnsi="Times New Roman" w:cs="Times New Roman"/>
          <w:color w:val="auto"/>
        </w:rPr>
        <w:t>2025</w:t>
      </w:r>
      <w:r w:rsidRPr="0041155B">
        <w:rPr>
          <w:rFonts w:ascii="Times New Roman" w:eastAsia="宋体" w:hAnsi="Times New Roman" w:cs="Times New Roman"/>
          <w:color w:val="auto"/>
        </w:rPr>
        <w:t>年</w:t>
      </w:r>
      <w:r w:rsidR="0041155B" w:rsidRPr="0041155B">
        <w:rPr>
          <w:rFonts w:ascii="Times New Roman" w:eastAsia="宋体" w:hAnsi="Times New Roman" w:cs="Times New Roman" w:hint="eastAsia"/>
          <w:color w:val="auto"/>
        </w:rPr>
        <w:t>5</w:t>
      </w:r>
      <w:r w:rsidRPr="0041155B">
        <w:rPr>
          <w:rFonts w:ascii="Times New Roman" w:eastAsia="宋体" w:hAnsi="Times New Roman" w:cs="Times New Roman"/>
          <w:color w:val="auto"/>
        </w:rPr>
        <w:t>月</w:t>
      </w:r>
      <w:r w:rsidR="0041155B" w:rsidRPr="0041155B">
        <w:rPr>
          <w:rFonts w:ascii="Times New Roman" w:eastAsia="宋体" w:hAnsi="Times New Roman" w:cs="Times New Roman" w:hint="eastAsia"/>
          <w:color w:val="auto"/>
        </w:rPr>
        <w:t>20</w:t>
      </w:r>
      <w:r w:rsidRPr="0041155B">
        <w:rPr>
          <w:rFonts w:ascii="Times New Roman" w:eastAsia="宋体" w:hAnsi="Times New Roman" w:cs="Times New Roman"/>
          <w:color w:val="auto"/>
        </w:rPr>
        <w:t>日</w:t>
      </w:r>
      <w:r w:rsidRPr="0041155B">
        <w:rPr>
          <w:rFonts w:ascii="Times New Roman" w:eastAsia="宋体" w:hAnsi="Times New Roman" w:cs="Times New Roman"/>
          <w:color w:val="auto"/>
        </w:rPr>
        <w:t>8:30</w:t>
      </w:r>
      <w:r w:rsidRPr="0041155B">
        <w:rPr>
          <w:rFonts w:ascii="Times New Roman" w:eastAsia="宋体" w:hAnsi="Times New Roman" w:cs="Times New Roman" w:hint="eastAsia"/>
          <w:color w:val="auto"/>
          <w:szCs w:val="21"/>
        </w:rPr>
        <w:t>。</w:t>
      </w:r>
      <w:r w:rsidRPr="0041155B">
        <w:rPr>
          <w:rFonts w:ascii="Times New Roman" w:eastAsia="宋体" w:hAnsi="Times New Roman" w:cs="Times New Roman"/>
          <w:color w:val="auto"/>
        </w:rPr>
        <w:t>投标截止时间前</w:t>
      </w:r>
      <w:r w:rsidRPr="0041155B">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A5087" w:rsidRPr="0041155B" w:rsidRDefault="009319B9" w:rsidP="00224563">
      <w:pPr>
        <w:pStyle w:val="Default"/>
        <w:spacing w:line="360" w:lineRule="auto"/>
        <w:ind w:firstLineChars="200" w:firstLine="446"/>
        <w:jc w:val="both"/>
        <w:rPr>
          <w:rFonts w:ascii="Times New Roman" w:eastAsia="宋体" w:hAnsi="Times New Roman" w:cs="Times New Roman"/>
          <w:color w:val="auto"/>
        </w:rPr>
      </w:pPr>
      <w:r w:rsidRPr="0041155B">
        <w:rPr>
          <w:rFonts w:ascii="Times New Roman" w:eastAsia="宋体" w:hAnsi="Times New Roman" w:cs="Times New Roman"/>
          <w:color w:val="auto"/>
        </w:rPr>
        <w:t>（一）开标解密时间：</w:t>
      </w:r>
      <w:r w:rsidRPr="0041155B">
        <w:rPr>
          <w:rFonts w:ascii="Times New Roman" w:eastAsia="宋体" w:hAnsi="Times New Roman" w:cs="Times New Roman"/>
          <w:color w:val="auto"/>
        </w:rPr>
        <w:t>2025</w:t>
      </w:r>
      <w:r w:rsidRPr="0041155B">
        <w:rPr>
          <w:rFonts w:ascii="Times New Roman" w:eastAsia="宋体" w:hAnsi="Times New Roman" w:cs="Times New Roman"/>
          <w:color w:val="auto"/>
        </w:rPr>
        <w:t>年</w:t>
      </w:r>
      <w:r w:rsidR="0041155B" w:rsidRPr="0041155B">
        <w:rPr>
          <w:rFonts w:ascii="Times New Roman" w:eastAsia="宋体" w:hAnsi="Times New Roman" w:cs="Times New Roman" w:hint="eastAsia"/>
          <w:color w:val="auto"/>
        </w:rPr>
        <w:t>5</w:t>
      </w:r>
      <w:r w:rsidRPr="0041155B">
        <w:rPr>
          <w:rFonts w:ascii="Times New Roman" w:eastAsia="宋体" w:hAnsi="Times New Roman" w:cs="Times New Roman"/>
          <w:color w:val="auto"/>
        </w:rPr>
        <w:t>月</w:t>
      </w:r>
      <w:r w:rsidR="0041155B" w:rsidRPr="0041155B">
        <w:rPr>
          <w:rFonts w:ascii="Times New Roman" w:eastAsia="宋体" w:hAnsi="Times New Roman" w:cs="Times New Roman" w:hint="eastAsia"/>
          <w:color w:val="auto"/>
        </w:rPr>
        <w:t>20</w:t>
      </w:r>
      <w:r w:rsidRPr="0041155B">
        <w:rPr>
          <w:rFonts w:ascii="Times New Roman" w:eastAsia="宋体" w:hAnsi="Times New Roman" w:cs="Times New Roman"/>
          <w:color w:val="auto"/>
        </w:rPr>
        <w:t>日</w:t>
      </w:r>
      <w:r w:rsidRPr="0041155B">
        <w:rPr>
          <w:rFonts w:ascii="Times New Roman" w:eastAsia="宋体" w:hAnsi="Times New Roman" w:cs="Times New Roman"/>
          <w:color w:val="auto"/>
        </w:rPr>
        <w:t>8:30</w:t>
      </w:r>
      <w:r w:rsidRPr="0041155B">
        <w:rPr>
          <w:rFonts w:ascii="Times New Roman" w:eastAsia="宋体" w:hAnsi="Times New Roman" w:cs="Times New Roman"/>
          <w:color w:val="auto"/>
        </w:rPr>
        <w:t>至</w:t>
      </w:r>
      <w:r w:rsidRPr="0041155B">
        <w:rPr>
          <w:rFonts w:ascii="Times New Roman" w:eastAsia="宋体" w:hAnsi="Times New Roman" w:cs="Times New Roman"/>
          <w:color w:val="auto"/>
        </w:rPr>
        <w:t>9:</w:t>
      </w:r>
      <w:r w:rsidRPr="0041155B">
        <w:rPr>
          <w:rFonts w:ascii="Times New Roman" w:eastAsia="宋体" w:hAnsi="Times New Roman" w:cs="Times New Roman" w:hint="eastAsia"/>
          <w:color w:val="auto"/>
        </w:rPr>
        <w:t>30</w:t>
      </w:r>
      <w:r w:rsidRPr="0041155B">
        <w:rPr>
          <w:rFonts w:ascii="Times New Roman" w:eastAsia="宋体" w:hAnsi="Times New Roman" w:cs="Times New Roman"/>
          <w:color w:val="auto"/>
        </w:rPr>
        <w:t>完成开标解密的投标为有效投标。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sidRPr="0041155B">
        <w:rPr>
          <w:rFonts w:ascii="Times New Roman" w:eastAsia="宋体" w:hAnsi="Times New Roman" w:cs="Times New Roman"/>
          <w:color w:val="auto"/>
        </w:rPr>
        <w:t>（三）网上开标公示时间：</w:t>
      </w:r>
      <w:r w:rsidRPr="0041155B">
        <w:rPr>
          <w:rFonts w:ascii="Times New Roman" w:eastAsia="宋体" w:hAnsi="Times New Roman" w:cs="Times New Roman"/>
          <w:color w:val="auto"/>
        </w:rPr>
        <w:t>2025</w:t>
      </w:r>
      <w:r w:rsidRPr="0041155B">
        <w:rPr>
          <w:rFonts w:ascii="Times New Roman" w:eastAsia="宋体" w:hAnsi="Times New Roman" w:cs="Times New Roman"/>
          <w:color w:val="auto"/>
        </w:rPr>
        <w:t>年</w:t>
      </w:r>
      <w:r w:rsidR="0041155B" w:rsidRPr="0041155B">
        <w:rPr>
          <w:rFonts w:ascii="Times New Roman" w:eastAsia="宋体" w:hAnsi="Times New Roman" w:cs="Times New Roman" w:hint="eastAsia"/>
          <w:color w:val="auto"/>
        </w:rPr>
        <w:t>5</w:t>
      </w:r>
      <w:r w:rsidRPr="0041155B">
        <w:rPr>
          <w:rFonts w:ascii="Times New Roman" w:eastAsia="宋体" w:hAnsi="Times New Roman" w:cs="Times New Roman"/>
          <w:color w:val="auto"/>
        </w:rPr>
        <w:t>月</w:t>
      </w:r>
      <w:r w:rsidR="0041155B" w:rsidRPr="0041155B">
        <w:rPr>
          <w:rFonts w:ascii="Times New Roman" w:eastAsia="宋体" w:hAnsi="Times New Roman" w:cs="Times New Roman" w:hint="eastAsia"/>
          <w:color w:val="auto"/>
        </w:rPr>
        <w:t>20</w:t>
      </w:r>
      <w:r w:rsidRPr="0041155B">
        <w:rPr>
          <w:rFonts w:ascii="Times New Roman" w:eastAsia="宋体" w:hAnsi="Times New Roman" w:cs="Times New Roman"/>
          <w:color w:val="auto"/>
        </w:rPr>
        <w:t>日</w:t>
      </w:r>
      <w:r w:rsidRPr="0041155B">
        <w:rPr>
          <w:rFonts w:ascii="Times New Roman" w:eastAsia="宋体" w:hAnsi="Times New Roman" w:cs="Times New Roman"/>
          <w:color w:val="auto"/>
        </w:rPr>
        <w:t>9:</w:t>
      </w:r>
      <w:r w:rsidRPr="0041155B">
        <w:rPr>
          <w:rFonts w:ascii="Times New Roman" w:eastAsia="宋体" w:hAnsi="Times New Roman" w:cs="Times New Roman" w:hint="eastAsia"/>
          <w:color w:val="auto"/>
        </w:rPr>
        <w:t>30</w:t>
      </w:r>
      <w:r w:rsidRPr="0041155B">
        <w:rPr>
          <w:rFonts w:ascii="Times New Roman" w:eastAsia="宋体" w:hAnsi="Times New Roman" w:cs="Times New Roman"/>
          <w:color w:val="auto"/>
        </w:rPr>
        <w:t>至</w:t>
      </w:r>
      <w:r w:rsidRPr="0041155B">
        <w:rPr>
          <w:rFonts w:ascii="Times New Roman" w:eastAsia="宋体" w:hAnsi="Times New Roman" w:cs="Times New Roman"/>
          <w:color w:val="auto"/>
        </w:rPr>
        <w:t>12:00</w:t>
      </w:r>
      <w:r w:rsidRPr="0041155B">
        <w:rPr>
          <w:rFonts w:ascii="Times New Roman" w:eastAsia="宋体" w:hAnsi="Times New Roman" w:cs="Times New Roman"/>
          <w:color w:val="auto"/>
        </w:rPr>
        <w:t>。</w:t>
      </w:r>
      <w:r w:rsidRPr="0041155B">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e"/>
            <w:rFonts w:ascii="Times New Roman" w:eastAsia="宋体" w:hAnsi="Times New Roman" w:cs="Times New Roman"/>
            <w:color w:val="auto"/>
          </w:rPr>
          <w:t>http://tjgpc.zwfwb.tj.gov.cn/</w:t>
        </w:r>
      </w:hyperlink>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25866109</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天津经济技术开发区企业服务局（天津经济技术开发区园区执法局）</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w:t>
      </w:r>
      <w:proofErr w:type="gramStart"/>
      <w:r>
        <w:rPr>
          <w:rFonts w:ascii="Times New Roman" w:eastAsia="宋体" w:hAnsi="Times New Roman" w:cs="Times New Roman" w:hint="eastAsia"/>
          <w:color w:val="auto"/>
        </w:rPr>
        <w:t>经济技术开发区融义路</w:t>
      </w:r>
      <w:proofErr w:type="gramEnd"/>
      <w:r>
        <w:rPr>
          <w:rFonts w:ascii="Times New Roman" w:eastAsia="宋体" w:hAnsi="Times New Roman" w:cs="Times New Roman" w:hint="eastAsia"/>
          <w:color w:val="auto"/>
        </w:rPr>
        <w:t>宝信大厦</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韩枫然</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022-25203792</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联系部门：天津经济技术开发区企业服务局（天津经济技术开发区园区执法局）</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联系人：韩枫然</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022-25203792</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Pr>
          <w:rFonts w:ascii="Times New Roman" w:eastAsia="宋体" w:hAnsi="Times New Roman" w:cs="Times New Roman" w:hint="eastAsia"/>
          <w:color w:val="auto"/>
        </w:rPr>
        <w:t>联系地址：天津</w:t>
      </w:r>
      <w:proofErr w:type="gramStart"/>
      <w:r>
        <w:rPr>
          <w:rFonts w:ascii="Times New Roman" w:eastAsia="宋体" w:hAnsi="Times New Roman" w:cs="Times New Roman" w:hint="eastAsia"/>
          <w:color w:val="auto"/>
        </w:rPr>
        <w:t>经济技术开发区融义路</w:t>
      </w:r>
      <w:proofErr w:type="gramEnd"/>
      <w:r>
        <w:rPr>
          <w:rFonts w:ascii="Times New Roman" w:eastAsia="宋体" w:hAnsi="Times New Roman" w:cs="Times New Roman" w:hint="eastAsia"/>
          <w:color w:val="auto"/>
        </w:rPr>
        <w:t>宝信大厦</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个工作日内，向天津经济技术开发区财政局政府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5A5087" w:rsidRPr="0041155B" w:rsidRDefault="009319B9" w:rsidP="00224563">
      <w:pPr>
        <w:pStyle w:val="Default"/>
        <w:spacing w:line="360" w:lineRule="auto"/>
        <w:ind w:firstLineChars="3000" w:firstLine="6695"/>
        <w:jc w:val="both"/>
        <w:rPr>
          <w:rFonts w:ascii="Times New Roman" w:eastAsia="宋体" w:hAnsi="Times New Roman"/>
          <w:bCs/>
          <w:color w:val="auto"/>
          <w:szCs w:val="44"/>
        </w:rPr>
      </w:pPr>
      <w:r w:rsidRPr="0041155B">
        <w:rPr>
          <w:rFonts w:ascii="Times New Roman" w:eastAsia="宋体" w:hAnsi="Times New Roman" w:cs="Times New Roman"/>
          <w:color w:val="auto"/>
        </w:rPr>
        <w:t>2025</w:t>
      </w:r>
      <w:r w:rsidRPr="0041155B">
        <w:rPr>
          <w:rFonts w:ascii="Times New Roman" w:eastAsia="宋体" w:hAnsi="Times New Roman" w:cs="Times New Roman"/>
          <w:color w:val="auto"/>
        </w:rPr>
        <w:t>年</w:t>
      </w:r>
      <w:r w:rsidR="0041155B" w:rsidRPr="0041155B">
        <w:rPr>
          <w:rFonts w:ascii="Times New Roman" w:eastAsia="宋体" w:hAnsi="Times New Roman" w:cs="Times New Roman" w:hint="eastAsia"/>
          <w:color w:val="auto"/>
        </w:rPr>
        <w:t>4</w:t>
      </w:r>
      <w:r w:rsidRPr="0041155B">
        <w:rPr>
          <w:rFonts w:ascii="Times New Roman" w:eastAsia="宋体" w:hAnsi="Times New Roman" w:cs="Times New Roman"/>
          <w:color w:val="auto"/>
        </w:rPr>
        <w:t>月</w:t>
      </w:r>
      <w:r w:rsidR="0041155B" w:rsidRPr="0041155B">
        <w:rPr>
          <w:rFonts w:ascii="Times New Roman" w:eastAsia="宋体" w:hAnsi="Times New Roman" w:cs="Times New Roman" w:hint="eastAsia"/>
          <w:color w:val="auto"/>
        </w:rPr>
        <w:t>18</w:t>
      </w:r>
      <w:r w:rsidRPr="0041155B">
        <w:rPr>
          <w:rFonts w:ascii="Times New Roman" w:eastAsia="宋体" w:hAnsi="Times New Roman" w:cs="Times New Roman"/>
          <w:color w:val="auto"/>
        </w:rPr>
        <w:t>日</w:t>
      </w:r>
    </w:p>
    <w:p w:rsidR="005A5087" w:rsidRDefault="009319B9" w:rsidP="00224563">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5A5087" w:rsidRDefault="009319B9">
      <w:pPr>
        <w:pStyle w:val="ab"/>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5A5087" w:rsidRDefault="009319B9" w:rsidP="00224563">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5A5087" w:rsidRDefault="009319B9" w:rsidP="0022456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5A5087" w:rsidRDefault="009319B9" w:rsidP="0022456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5A5087" w:rsidRDefault="009319B9" w:rsidP="00224563">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5A5087" w:rsidRDefault="009319B9" w:rsidP="0022456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5A5087" w:rsidRDefault="009319B9" w:rsidP="00224563">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提供所投产品</w:t>
      </w:r>
      <w:r>
        <w:rPr>
          <w:rFonts w:hint="eastAsia"/>
          <w:sz w:val="24"/>
        </w:rPr>
        <w:t>3</w:t>
      </w:r>
      <w:r>
        <w:rPr>
          <w:rFonts w:hint="eastAsia"/>
          <w:sz w:val="24"/>
        </w:rPr>
        <w:t>年免费上门保修，终身维护，保修期内免费更换零配件。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5A5087" w:rsidRDefault="009319B9" w:rsidP="00224563">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投标文件中提供详细的服务方案，包括服务人员、服务机构、服务响应及到场解决问题的时间、生产、配送及安装方案、备品备件及易损件的供应服务方案。</w:t>
      </w:r>
    </w:p>
    <w:p w:rsidR="005A5087" w:rsidRDefault="009319B9" w:rsidP="00224563">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投标人须提供所投产品生产厂家服务机构情况，包括地址、联系方式及技术人员数量等。</w:t>
      </w:r>
    </w:p>
    <w:p w:rsidR="005A5087" w:rsidRDefault="009319B9" w:rsidP="00224563">
      <w:pPr>
        <w:autoSpaceDE w:val="0"/>
        <w:autoSpaceDN w:val="0"/>
        <w:adjustRightInd w:val="0"/>
        <w:spacing w:line="360" w:lineRule="auto"/>
        <w:ind w:firstLineChars="200" w:firstLine="446"/>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5A5087" w:rsidRDefault="009319B9" w:rsidP="00224563">
      <w:pPr>
        <w:autoSpaceDE w:val="0"/>
        <w:autoSpaceDN w:val="0"/>
        <w:adjustRightInd w:val="0"/>
        <w:spacing w:line="360" w:lineRule="auto"/>
        <w:ind w:firstLineChars="200" w:firstLine="446"/>
        <w:rPr>
          <w:sz w:val="24"/>
        </w:rPr>
      </w:pPr>
      <w:r>
        <w:rPr>
          <w:rFonts w:hint="eastAsia"/>
          <w:sz w:val="24"/>
        </w:rPr>
        <w:t xml:space="preserve">5. </w:t>
      </w:r>
      <w:r>
        <w:rPr>
          <w:rFonts w:hint="eastAsia"/>
          <w:sz w:val="24"/>
        </w:rPr>
        <w:t>提供现场技术培训。</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5A5087" w:rsidRDefault="009319B9" w:rsidP="00224563">
      <w:pPr>
        <w:autoSpaceDE w:val="0"/>
        <w:autoSpaceDN w:val="0"/>
        <w:adjustRightInd w:val="0"/>
        <w:spacing w:line="360" w:lineRule="auto"/>
        <w:ind w:firstLineChars="200" w:firstLine="446"/>
        <w:rPr>
          <w:sz w:val="24"/>
        </w:rPr>
      </w:pPr>
      <w:r>
        <w:rPr>
          <w:rFonts w:hint="eastAsia"/>
          <w:color w:val="000000"/>
          <w:sz w:val="24"/>
        </w:rPr>
        <w:t xml:space="preserve">1. </w:t>
      </w:r>
      <w:r>
        <w:rPr>
          <w:rFonts w:hAnsiTheme="minorEastAsia" w:hint="eastAsia"/>
          <w:color w:val="000000"/>
          <w:sz w:val="24"/>
        </w:rPr>
        <w:t>交货期</w:t>
      </w:r>
      <w:r>
        <w:rPr>
          <w:rFonts w:hAnsiTheme="minorEastAsia" w:hint="eastAsia"/>
          <w:sz w:val="24"/>
        </w:rPr>
        <w:t>：</w:t>
      </w:r>
      <w:r>
        <w:rPr>
          <w:rFonts w:hAnsiTheme="minorEastAsia" w:hint="eastAsia"/>
          <w:sz w:val="24"/>
        </w:rPr>
        <w:t>2025</w:t>
      </w:r>
      <w:r>
        <w:rPr>
          <w:rFonts w:hAnsiTheme="minorEastAsia" w:hint="eastAsia"/>
          <w:sz w:val="24"/>
        </w:rPr>
        <w:t>年</w:t>
      </w:r>
      <w:r>
        <w:rPr>
          <w:rFonts w:hAnsiTheme="minorEastAsia" w:hint="eastAsia"/>
          <w:sz w:val="24"/>
        </w:rPr>
        <w:t>5</w:t>
      </w:r>
      <w:r>
        <w:rPr>
          <w:rFonts w:hAnsiTheme="minorEastAsia" w:hint="eastAsia"/>
          <w:sz w:val="24"/>
        </w:rPr>
        <w:t>月</w:t>
      </w:r>
      <w:r>
        <w:rPr>
          <w:rFonts w:hAnsiTheme="minorEastAsia" w:hint="eastAsia"/>
          <w:sz w:val="24"/>
        </w:rPr>
        <w:t>31</w:t>
      </w:r>
      <w:r>
        <w:rPr>
          <w:rFonts w:hAnsiTheme="minorEastAsia" w:hint="eastAsia"/>
          <w:sz w:val="24"/>
        </w:rPr>
        <w:t>日前全部货物安装调试完成（可</w:t>
      </w:r>
      <w:proofErr w:type="gramStart"/>
      <w:r>
        <w:rPr>
          <w:rFonts w:hAnsiTheme="minorEastAsia" w:hint="eastAsia"/>
          <w:sz w:val="24"/>
        </w:rPr>
        <w:t>支持分</w:t>
      </w:r>
      <w:proofErr w:type="gramEnd"/>
      <w:r>
        <w:rPr>
          <w:rFonts w:hAnsiTheme="minorEastAsia" w:hint="eastAsia"/>
          <w:sz w:val="24"/>
        </w:rPr>
        <w:t>批次供货，具体供货要求按照采购人确认的订货单为准）（特殊情况以合同为准）。</w:t>
      </w:r>
    </w:p>
    <w:p w:rsidR="005A5087" w:rsidRDefault="009319B9" w:rsidP="00224563">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2. </w:t>
      </w:r>
      <w:r>
        <w:rPr>
          <w:rFonts w:hAnsiTheme="minorEastAsia" w:hint="eastAsia"/>
          <w:color w:val="000000"/>
          <w:sz w:val="24"/>
        </w:rPr>
        <w:t>交货地点：各个学校校内。按照订货单送货至指定学校接收部门（</w:t>
      </w:r>
      <w:r>
        <w:rPr>
          <w:rFonts w:hAnsiTheme="minorEastAsia" w:hint="eastAsia"/>
          <w:sz w:val="24"/>
        </w:rPr>
        <w:t>特殊情况以合同为准</w:t>
      </w:r>
      <w:r>
        <w:rPr>
          <w:rFonts w:hAnsiTheme="minorEastAsia" w:hint="eastAsia"/>
          <w:color w:val="000000"/>
          <w:sz w:val="24"/>
        </w:rPr>
        <w:t>）。</w:t>
      </w:r>
    </w:p>
    <w:p w:rsidR="005A5087" w:rsidRDefault="009319B9" w:rsidP="0022456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5A5087" w:rsidRDefault="009319B9" w:rsidP="00224563">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5A5087" w:rsidRDefault="009319B9" w:rsidP="00224563">
      <w:pPr>
        <w:autoSpaceDE w:val="0"/>
        <w:autoSpaceDN w:val="0"/>
        <w:adjustRightInd w:val="0"/>
        <w:spacing w:line="360" w:lineRule="auto"/>
        <w:ind w:firstLineChars="200" w:firstLine="446"/>
        <w:rPr>
          <w:sz w:val="24"/>
        </w:rPr>
      </w:pPr>
      <w:r>
        <w:rPr>
          <w:rFonts w:hAnsiTheme="minorEastAsia" w:hint="eastAsia"/>
          <w:sz w:val="24"/>
        </w:rPr>
        <w:t>合同签订，货物全部安装调试完成并验收合格后采购人支付合同额的</w:t>
      </w:r>
      <w:r>
        <w:rPr>
          <w:rFonts w:hAnsiTheme="minorEastAsia" w:hint="eastAsia"/>
          <w:sz w:val="24"/>
        </w:rPr>
        <w:t>60%</w:t>
      </w:r>
      <w:r>
        <w:rPr>
          <w:rFonts w:hAnsiTheme="minorEastAsia" w:hint="eastAsia"/>
          <w:sz w:val="24"/>
        </w:rPr>
        <w:t>，验收合格满一年后采购人支付合同额的</w:t>
      </w:r>
      <w:r>
        <w:rPr>
          <w:rFonts w:hAnsiTheme="minorEastAsia" w:hint="eastAsia"/>
          <w:sz w:val="24"/>
        </w:rPr>
        <w:t>40%</w:t>
      </w:r>
      <w:r>
        <w:rPr>
          <w:rFonts w:hAnsiTheme="minorEastAsia" w:hint="eastAsia"/>
          <w:sz w:val="24"/>
        </w:rPr>
        <w:t>。供应商须提供合法有效的发票（特殊情况以合同为准）。</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5A5087" w:rsidRDefault="009319B9" w:rsidP="00224563">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5A5087" w:rsidRDefault="009319B9" w:rsidP="00224563">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5A5087" w:rsidRDefault="009319B9" w:rsidP="00224563">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w:t>
      </w:r>
      <w:r>
        <w:rPr>
          <w:rFonts w:hAnsiTheme="minorEastAsia"/>
          <w:sz w:val="24"/>
        </w:rPr>
        <w:lastRenderedPageBreak/>
        <w:t>及其在技术、安全、性能、管理、厂家标准、使用年限及售后服务等方面情况提供详细的具有法律效力的技术资料。</w:t>
      </w:r>
    </w:p>
    <w:p w:rsidR="005A5087" w:rsidRDefault="009319B9" w:rsidP="00224563">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5A5087" w:rsidRDefault="009319B9" w:rsidP="00224563">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5A5087" w:rsidRDefault="009319B9" w:rsidP="00224563">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5A5087" w:rsidRDefault="009319B9" w:rsidP="00224563">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5A5087" w:rsidRDefault="009319B9" w:rsidP="00224563">
      <w:pPr>
        <w:spacing w:line="360" w:lineRule="auto"/>
        <w:ind w:firstLineChars="200" w:firstLine="446"/>
        <w:outlineLvl w:val="0"/>
        <w:rPr>
          <w:rFonts w:hAnsiTheme="minorEastAsia"/>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A5087">
        <w:trPr>
          <w:jc w:val="center"/>
        </w:trPr>
        <w:tc>
          <w:tcPr>
            <w:tcW w:w="9250" w:type="dxa"/>
            <w:gridSpan w:val="3"/>
            <w:shd w:val="clear" w:color="auto" w:fill="auto"/>
            <w:vAlign w:val="center"/>
          </w:tcPr>
          <w:p w:rsidR="005A5087" w:rsidRDefault="009319B9">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5A5087" w:rsidRDefault="009319B9">
            <w:pPr>
              <w:widowControl/>
              <w:snapToGrid w:val="0"/>
              <w:jc w:val="center"/>
              <w:rPr>
                <w:kern w:val="0"/>
                <w:sz w:val="24"/>
                <w:szCs w:val="24"/>
              </w:rPr>
            </w:pPr>
            <w:r>
              <w:rPr>
                <w:rFonts w:hAnsiTheme="minorEastAsia"/>
                <w:kern w:val="0"/>
                <w:sz w:val="24"/>
                <w:szCs w:val="24"/>
              </w:rPr>
              <w:t>分值</w:t>
            </w:r>
          </w:p>
        </w:tc>
      </w:tr>
      <w:tr w:rsidR="005A5087">
        <w:trPr>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A5087" w:rsidRDefault="009319B9">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5A5087" w:rsidRDefault="009319B9">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5A5087" w:rsidRDefault="009319B9">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5A5087" w:rsidRDefault="009319B9">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5A5087" w:rsidRDefault="009319B9">
            <w:pPr>
              <w:widowControl/>
              <w:snapToGrid w:val="0"/>
              <w:jc w:val="center"/>
              <w:rPr>
                <w:kern w:val="0"/>
                <w:sz w:val="24"/>
                <w:szCs w:val="24"/>
              </w:rPr>
            </w:pPr>
            <w:r>
              <w:rPr>
                <w:rFonts w:hint="eastAsia"/>
                <w:kern w:val="0"/>
                <w:sz w:val="24"/>
                <w:szCs w:val="24"/>
              </w:rPr>
              <w:t>30</w:t>
            </w:r>
          </w:p>
        </w:tc>
      </w:tr>
      <w:tr w:rsidR="005A5087">
        <w:trPr>
          <w:jc w:val="center"/>
        </w:trPr>
        <w:tc>
          <w:tcPr>
            <w:tcW w:w="9250" w:type="dxa"/>
            <w:gridSpan w:val="3"/>
            <w:shd w:val="clear" w:color="auto" w:fill="auto"/>
            <w:noWrap/>
            <w:vAlign w:val="center"/>
          </w:tcPr>
          <w:p w:rsidR="005A5087" w:rsidRDefault="009319B9" w:rsidP="007F6A85">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w:t>
            </w:r>
            <w:r w:rsidR="007F6A85">
              <w:rPr>
                <w:rFonts w:hint="eastAsia"/>
                <w:kern w:val="0"/>
                <w:sz w:val="24"/>
                <w:szCs w:val="24"/>
              </w:rPr>
              <w:t>7</w:t>
            </w:r>
            <w:r>
              <w:rPr>
                <w:rFonts w:hAnsiTheme="minorEastAsia"/>
                <w:kern w:val="0"/>
                <w:sz w:val="24"/>
                <w:szCs w:val="24"/>
              </w:rPr>
              <w:t>分）</w:t>
            </w:r>
          </w:p>
        </w:tc>
        <w:tc>
          <w:tcPr>
            <w:tcW w:w="1010" w:type="dxa"/>
            <w:shd w:val="clear" w:color="auto" w:fill="auto"/>
            <w:vAlign w:val="center"/>
          </w:tcPr>
          <w:p w:rsidR="005A5087" w:rsidRDefault="009319B9">
            <w:pPr>
              <w:widowControl/>
              <w:snapToGrid w:val="0"/>
              <w:jc w:val="center"/>
              <w:rPr>
                <w:kern w:val="0"/>
                <w:sz w:val="24"/>
                <w:szCs w:val="24"/>
              </w:rPr>
            </w:pPr>
            <w:r>
              <w:rPr>
                <w:rFonts w:hAnsiTheme="minorEastAsia" w:hint="eastAsia"/>
                <w:kern w:val="0"/>
                <w:sz w:val="24"/>
                <w:szCs w:val="24"/>
              </w:rPr>
              <w:t>分值</w:t>
            </w:r>
          </w:p>
        </w:tc>
      </w:tr>
      <w:tr w:rsidR="005A5087">
        <w:trPr>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A5087" w:rsidRDefault="009319B9">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5A5087" w:rsidRDefault="009319B9">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5A5087" w:rsidRDefault="009319B9">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1</w:t>
            </w:r>
            <w:r>
              <w:rPr>
                <w:rFonts w:hAnsiTheme="minorEastAsia" w:hint="eastAsia"/>
                <w:bCs/>
                <w:sz w:val="24"/>
              </w:rPr>
              <w:t>分</w:t>
            </w:r>
          </w:p>
          <w:p w:rsidR="005A5087" w:rsidRDefault="009319B9">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1</w:t>
            </w:r>
            <w:r>
              <w:rPr>
                <w:rFonts w:hAnsiTheme="minorEastAsia" w:hint="eastAsia"/>
                <w:bCs/>
                <w:sz w:val="24"/>
              </w:rPr>
              <w:t>分</w:t>
            </w:r>
          </w:p>
          <w:p w:rsidR="005A5087" w:rsidRDefault="009319B9">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5A5087" w:rsidRDefault="009319B9">
            <w:pPr>
              <w:widowControl/>
              <w:snapToGrid w:val="0"/>
              <w:jc w:val="center"/>
              <w:rPr>
                <w:kern w:val="0"/>
                <w:sz w:val="24"/>
                <w:szCs w:val="24"/>
              </w:rPr>
            </w:pPr>
            <w:r>
              <w:rPr>
                <w:rFonts w:hint="eastAsia"/>
                <w:kern w:val="0"/>
                <w:sz w:val="24"/>
                <w:szCs w:val="24"/>
              </w:rPr>
              <w:t>1</w:t>
            </w:r>
          </w:p>
        </w:tc>
      </w:tr>
      <w:tr w:rsidR="005A5087">
        <w:trPr>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A5087" w:rsidRDefault="009319B9">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5A5087" w:rsidRDefault="009319B9">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5A5087" w:rsidRDefault="009319B9">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1</w:t>
            </w:r>
            <w:r>
              <w:rPr>
                <w:rFonts w:hAnsiTheme="minorEastAsia" w:hint="eastAsia"/>
                <w:bCs/>
                <w:sz w:val="24"/>
              </w:rPr>
              <w:t>分</w:t>
            </w:r>
          </w:p>
          <w:p w:rsidR="005A5087" w:rsidRDefault="009319B9">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1</w:t>
            </w:r>
            <w:r>
              <w:rPr>
                <w:rFonts w:hAnsiTheme="minorEastAsia" w:hint="eastAsia"/>
                <w:bCs/>
                <w:sz w:val="24"/>
              </w:rPr>
              <w:t>分</w:t>
            </w:r>
          </w:p>
          <w:p w:rsidR="005A5087" w:rsidRDefault="009319B9">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5A5087" w:rsidRDefault="009319B9">
            <w:pPr>
              <w:widowControl/>
              <w:snapToGrid w:val="0"/>
              <w:jc w:val="center"/>
              <w:rPr>
                <w:kern w:val="0"/>
                <w:sz w:val="24"/>
                <w:szCs w:val="24"/>
              </w:rPr>
            </w:pPr>
            <w:r>
              <w:rPr>
                <w:rFonts w:hint="eastAsia"/>
                <w:kern w:val="0"/>
                <w:sz w:val="24"/>
                <w:szCs w:val="24"/>
              </w:rPr>
              <w:t>1</w:t>
            </w:r>
          </w:p>
        </w:tc>
      </w:tr>
      <w:tr w:rsidR="005A5087">
        <w:trPr>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5A5087" w:rsidRDefault="009319B9">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5A5087" w:rsidRDefault="009319B9">
            <w:pPr>
              <w:snapToGrid w:val="0"/>
              <w:rPr>
                <w:rFonts w:hAnsiTheme="minorEastAsia"/>
                <w:bCs/>
                <w:sz w:val="24"/>
              </w:rPr>
            </w:pPr>
            <w:r>
              <w:rPr>
                <w:rFonts w:hAnsiTheme="minorEastAsia" w:hint="eastAsia"/>
                <w:bCs/>
                <w:sz w:val="24"/>
              </w:rPr>
              <w:t>1.</w:t>
            </w:r>
            <w:r>
              <w:rPr>
                <w:rFonts w:hAnsiTheme="minorEastAsia" w:hint="eastAsia"/>
                <w:bCs/>
                <w:sz w:val="24"/>
              </w:rPr>
              <w:t>所投智慧黑板制造商具备：①质量管理体系认证②职业健康安全管理体系认证③环境管理体系认证④</w:t>
            </w:r>
            <w:r>
              <w:rPr>
                <w:rFonts w:hAnsiTheme="minorEastAsia" w:hint="eastAsia"/>
                <w:bCs/>
                <w:sz w:val="24"/>
                <w:lang w:eastAsia="zh-Hans"/>
              </w:rPr>
              <w:t>温室气体核查</w:t>
            </w:r>
            <w:r>
              <w:rPr>
                <w:rFonts w:hAnsiTheme="minorEastAsia" w:hint="eastAsia"/>
                <w:bCs/>
                <w:sz w:val="24"/>
                <w:lang w:eastAsia="zh-Hans"/>
              </w:rPr>
              <w:t>ISO14064</w:t>
            </w:r>
            <w:r>
              <w:rPr>
                <w:rFonts w:hAnsiTheme="minorEastAsia" w:hint="eastAsia"/>
                <w:bCs/>
                <w:sz w:val="24"/>
                <w:lang w:eastAsia="zh-Hans"/>
              </w:rPr>
              <w:t>核准认证</w:t>
            </w:r>
            <w:r>
              <w:rPr>
                <w:rFonts w:hAnsiTheme="minorEastAsia" w:hint="eastAsia"/>
                <w:bCs/>
                <w:sz w:val="24"/>
              </w:rPr>
              <w:t>⑤有害物质过程管理体系</w:t>
            </w:r>
            <w:r>
              <w:rPr>
                <w:rFonts w:hAnsiTheme="minorEastAsia" w:hint="eastAsia"/>
                <w:bCs/>
                <w:sz w:val="24"/>
                <w:lang w:eastAsia="zh-Hans"/>
              </w:rPr>
              <w:t>认证</w:t>
            </w:r>
            <w:r>
              <w:rPr>
                <w:rFonts w:hAnsiTheme="minorEastAsia" w:hint="eastAsia"/>
                <w:bCs/>
                <w:sz w:val="24"/>
              </w:rPr>
              <w:t>⑥</w:t>
            </w:r>
            <w:r>
              <w:rPr>
                <w:rFonts w:hAnsiTheme="minorEastAsia" w:hint="eastAsia"/>
                <w:bCs/>
                <w:sz w:val="24"/>
                <w:lang w:eastAsia="zh-Hans"/>
              </w:rPr>
              <w:t>信息安全管理体系认证</w:t>
            </w:r>
            <w:r>
              <w:rPr>
                <w:rFonts w:hAnsiTheme="minorEastAsia" w:hint="eastAsia"/>
                <w:bCs/>
                <w:sz w:val="24"/>
              </w:rPr>
              <w:t>。</w:t>
            </w:r>
          </w:p>
          <w:p w:rsidR="005A5087" w:rsidRDefault="00224563">
            <w:pPr>
              <w:snapToGrid w:val="0"/>
              <w:rPr>
                <w:rFonts w:hAnsiTheme="minorEastAsia"/>
                <w:bCs/>
                <w:sz w:val="24"/>
              </w:rPr>
            </w:pPr>
            <w:r w:rsidRPr="00224563">
              <w:rPr>
                <w:rFonts w:hAnsiTheme="minorEastAsia" w:hint="eastAsia"/>
                <w:bCs/>
                <w:sz w:val="24"/>
              </w:rPr>
              <w:t>投标文件中提供有效期内的上述证书原件扫描件。具备</w:t>
            </w:r>
            <w:r w:rsidRPr="00224563">
              <w:rPr>
                <w:rFonts w:hAnsiTheme="minorEastAsia" w:hint="eastAsia"/>
                <w:bCs/>
                <w:sz w:val="24"/>
              </w:rPr>
              <w:t>1</w:t>
            </w:r>
            <w:r w:rsidRPr="00224563">
              <w:rPr>
                <w:rFonts w:hAnsiTheme="minorEastAsia" w:hint="eastAsia"/>
                <w:bCs/>
                <w:sz w:val="24"/>
              </w:rPr>
              <w:t>份证书得</w:t>
            </w:r>
            <w:r>
              <w:rPr>
                <w:rFonts w:hAnsiTheme="minorEastAsia" w:hint="eastAsia"/>
                <w:bCs/>
                <w:sz w:val="24"/>
              </w:rPr>
              <w:t>0.5</w:t>
            </w:r>
            <w:r w:rsidRPr="00224563">
              <w:rPr>
                <w:rFonts w:hAnsiTheme="minorEastAsia" w:hint="eastAsia"/>
                <w:bCs/>
                <w:sz w:val="24"/>
              </w:rPr>
              <w:t>分，最多</w:t>
            </w:r>
            <w:r>
              <w:rPr>
                <w:rFonts w:hAnsiTheme="minorEastAsia" w:hint="eastAsia"/>
                <w:bCs/>
                <w:sz w:val="24"/>
              </w:rPr>
              <w:t>3</w:t>
            </w:r>
            <w:r w:rsidRPr="00224563">
              <w:rPr>
                <w:rFonts w:hAnsiTheme="minorEastAsia" w:hint="eastAsia"/>
                <w:bCs/>
                <w:sz w:val="24"/>
              </w:rPr>
              <w:t>分</w:t>
            </w:r>
            <w:r w:rsidR="009319B9">
              <w:rPr>
                <w:rFonts w:hAnsiTheme="minorEastAsia" w:hint="eastAsia"/>
                <w:bCs/>
                <w:sz w:val="24"/>
              </w:rPr>
              <w:t>。</w:t>
            </w:r>
          </w:p>
          <w:p w:rsidR="005A5087" w:rsidRDefault="00224563">
            <w:pPr>
              <w:snapToGrid w:val="0"/>
              <w:rPr>
                <w:rFonts w:hAnsiTheme="minorEastAsia"/>
                <w:bCs/>
                <w:sz w:val="24"/>
              </w:rPr>
            </w:pPr>
            <w:r>
              <w:rPr>
                <w:rFonts w:hAnsiTheme="minorEastAsia" w:hint="eastAsia"/>
                <w:bCs/>
                <w:sz w:val="24"/>
              </w:rPr>
              <w:t>2.</w:t>
            </w:r>
            <w:r w:rsidR="009319B9">
              <w:rPr>
                <w:rFonts w:hAnsiTheme="minorEastAsia" w:hint="eastAsia"/>
                <w:bCs/>
                <w:sz w:val="24"/>
              </w:rPr>
              <w:t>所投智慧黑板制造商具备售后服务完善度认证证书（符合标准</w:t>
            </w:r>
            <w:r w:rsidR="009319B9">
              <w:rPr>
                <w:rFonts w:hAnsiTheme="minorEastAsia" w:hint="eastAsia"/>
                <w:bCs/>
                <w:sz w:val="24"/>
              </w:rPr>
              <w:t xml:space="preserve"> GB/T </w:t>
            </w:r>
            <w:r w:rsidR="009319B9">
              <w:rPr>
                <w:rFonts w:hAnsiTheme="minorEastAsia" w:hint="eastAsia"/>
                <w:bCs/>
                <w:sz w:val="24"/>
              </w:rPr>
              <w:lastRenderedPageBreak/>
              <w:t>27922-2011</w:t>
            </w:r>
            <w:r w:rsidR="009319B9">
              <w:rPr>
                <w:rFonts w:hAnsiTheme="minorEastAsia" w:hint="eastAsia"/>
                <w:bCs/>
                <w:sz w:val="24"/>
              </w:rPr>
              <w:t>）。</w:t>
            </w:r>
            <w:r>
              <w:rPr>
                <w:rFonts w:hAnsiTheme="minorEastAsia" w:hint="eastAsia"/>
                <w:bCs/>
                <w:sz w:val="24"/>
              </w:rPr>
              <w:t>投标文件中提供有效期内的上述证书原件扫描件，达到十星级</w:t>
            </w:r>
            <w:r>
              <w:rPr>
                <w:rFonts w:hAnsiTheme="minorEastAsia" w:hint="eastAsia"/>
                <w:bCs/>
                <w:sz w:val="24"/>
              </w:rPr>
              <w:t>1</w:t>
            </w:r>
            <w:r>
              <w:rPr>
                <w:rFonts w:hAnsiTheme="minorEastAsia" w:hint="eastAsia"/>
                <w:bCs/>
                <w:sz w:val="24"/>
              </w:rPr>
              <w:t>分，其他不得分</w:t>
            </w:r>
            <w:r w:rsidR="009319B9">
              <w:rPr>
                <w:rFonts w:hAnsiTheme="minorEastAsia" w:hint="eastAsia"/>
                <w:bCs/>
                <w:sz w:val="24"/>
              </w:rPr>
              <w:t>。</w:t>
            </w:r>
          </w:p>
          <w:p w:rsidR="005A5087" w:rsidRDefault="009319B9" w:rsidP="00224563">
            <w:pPr>
              <w:snapToGrid w:val="0"/>
              <w:rPr>
                <w:rFonts w:hAnsiTheme="minorEastAsia"/>
                <w:bCs/>
                <w:sz w:val="24"/>
              </w:rPr>
            </w:pPr>
            <w:r>
              <w:rPr>
                <w:rFonts w:hAnsiTheme="minorEastAsia" w:hint="eastAsia"/>
                <w:bCs/>
                <w:sz w:val="24"/>
              </w:rPr>
              <w:t>3.</w:t>
            </w:r>
            <w:r>
              <w:rPr>
                <w:rFonts w:hAnsiTheme="minorEastAsia" w:hint="eastAsia"/>
                <w:bCs/>
                <w:sz w:val="24"/>
              </w:rPr>
              <w:t>所投核心产品智慧黑板制造商具有软件能力成熟度等级证书，</w:t>
            </w:r>
            <w:r w:rsidR="00224563">
              <w:rPr>
                <w:rFonts w:hAnsiTheme="minorEastAsia" w:hint="eastAsia"/>
                <w:bCs/>
                <w:sz w:val="24"/>
              </w:rPr>
              <w:t>投标文件中提供有效期内的上述证书原件扫描件。</w:t>
            </w:r>
            <w:r>
              <w:rPr>
                <w:rFonts w:hAnsiTheme="minorEastAsia" w:hint="eastAsia"/>
                <w:bCs/>
                <w:sz w:val="24"/>
              </w:rPr>
              <w:t>获得</w:t>
            </w:r>
            <w:r>
              <w:rPr>
                <w:rFonts w:hAnsiTheme="minorEastAsia" w:hint="eastAsia"/>
                <w:bCs/>
                <w:sz w:val="24"/>
              </w:rPr>
              <w:t>5</w:t>
            </w:r>
            <w:r>
              <w:rPr>
                <w:rFonts w:hAnsiTheme="minorEastAsia" w:hint="eastAsia"/>
                <w:bCs/>
                <w:sz w:val="24"/>
              </w:rPr>
              <w:t>级得</w:t>
            </w:r>
            <w:r w:rsidR="00224563">
              <w:rPr>
                <w:rFonts w:hAnsiTheme="minorEastAsia" w:hint="eastAsia"/>
                <w:bCs/>
                <w:sz w:val="24"/>
              </w:rPr>
              <w:t>1</w:t>
            </w:r>
            <w:r>
              <w:rPr>
                <w:rFonts w:hAnsiTheme="minorEastAsia" w:hint="eastAsia"/>
                <w:bCs/>
                <w:sz w:val="24"/>
              </w:rPr>
              <w:t>分，</w:t>
            </w:r>
            <w:r>
              <w:rPr>
                <w:rFonts w:hAnsiTheme="minorEastAsia" w:hint="eastAsia"/>
                <w:bCs/>
                <w:sz w:val="24"/>
              </w:rPr>
              <w:t>4</w:t>
            </w:r>
            <w:r>
              <w:rPr>
                <w:rFonts w:hAnsiTheme="minorEastAsia" w:hint="eastAsia"/>
                <w:bCs/>
                <w:sz w:val="24"/>
              </w:rPr>
              <w:t>级得</w:t>
            </w:r>
            <w:r w:rsidR="00224563">
              <w:rPr>
                <w:rFonts w:hAnsiTheme="minorEastAsia" w:hint="eastAsia"/>
                <w:bCs/>
                <w:sz w:val="24"/>
              </w:rPr>
              <w:t>0.75</w:t>
            </w:r>
            <w:r>
              <w:rPr>
                <w:rFonts w:hAnsiTheme="minorEastAsia" w:hint="eastAsia"/>
                <w:bCs/>
                <w:sz w:val="24"/>
              </w:rPr>
              <w:t>分，</w:t>
            </w:r>
            <w:r>
              <w:rPr>
                <w:rFonts w:hAnsiTheme="minorEastAsia" w:hint="eastAsia"/>
                <w:bCs/>
                <w:sz w:val="24"/>
              </w:rPr>
              <w:t>3</w:t>
            </w:r>
            <w:r>
              <w:rPr>
                <w:rFonts w:hAnsiTheme="minorEastAsia" w:hint="eastAsia"/>
                <w:bCs/>
                <w:sz w:val="24"/>
              </w:rPr>
              <w:t>级及以下得</w:t>
            </w:r>
            <w:r>
              <w:rPr>
                <w:rFonts w:hAnsiTheme="minorEastAsia" w:hint="eastAsia"/>
                <w:bCs/>
                <w:sz w:val="24"/>
              </w:rPr>
              <w:t>0.5</w:t>
            </w:r>
            <w:r>
              <w:rPr>
                <w:rFonts w:hAnsiTheme="minorEastAsia" w:hint="eastAsia"/>
                <w:bCs/>
                <w:sz w:val="24"/>
              </w:rPr>
              <w:t>分</w:t>
            </w:r>
            <w:r w:rsidR="00224563">
              <w:rPr>
                <w:rFonts w:hAnsiTheme="minorEastAsia" w:hint="eastAsia"/>
                <w:bCs/>
                <w:sz w:val="24"/>
              </w:rPr>
              <w:t>，</w:t>
            </w:r>
            <w:r>
              <w:rPr>
                <w:rFonts w:hAnsiTheme="minorEastAsia" w:hint="eastAsia"/>
                <w:bCs/>
                <w:sz w:val="24"/>
              </w:rPr>
              <w:t>其他不得分。</w:t>
            </w:r>
          </w:p>
        </w:tc>
        <w:tc>
          <w:tcPr>
            <w:tcW w:w="1010" w:type="dxa"/>
            <w:shd w:val="clear" w:color="auto" w:fill="auto"/>
            <w:vAlign w:val="center"/>
          </w:tcPr>
          <w:p w:rsidR="005A5087" w:rsidRDefault="009319B9">
            <w:pPr>
              <w:snapToGrid w:val="0"/>
              <w:jc w:val="center"/>
              <w:rPr>
                <w:rFonts w:hAnsiTheme="minorEastAsia"/>
                <w:bCs/>
                <w:sz w:val="24"/>
              </w:rPr>
            </w:pPr>
            <w:r>
              <w:rPr>
                <w:rFonts w:hAnsiTheme="minorEastAsia" w:hint="eastAsia"/>
                <w:bCs/>
                <w:sz w:val="24"/>
              </w:rPr>
              <w:lastRenderedPageBreak/>
              <w:t>5</w:t>
            </w:r>
          </w:p>
        </w:tc>
      </w:tr>
      <w:tr w:rsidR="005A5087">
        <w:trPr>
          <w:jc w:val="center"/>
        </w:trPr>
        <w:tc>
          <w:tcPr>
            <w:tcW w:w="508" w:type="dxa"/>
            <w:shd w:val="clear" w:color="auto" w:fill="auto"/>
            <w:noWrap/>
            <w:vAlign w:val="center"/>
          </w:tcPr>
          <w:p w:rsidR="005A5087" w:rsidRDefault="009319B9">
            <w:pPr>
              <w:widowControl/>
              <w:snapToGrid w:val="0"/>
              <w:jc w:val="center"/>
              <w:rPr>
                <w:rFonts w:ascii="仿宋" w:eastAsia="仿宋" w:hAnsi="仿宋" w:cs="仿宋"/>
                <w:kern w:val="0"/>
                <w:sz w:val="24"/>
              </w:rPr>
            </w:pPr>
            <w:r>
              <w:rPr>
                <w:rFonts w:ascii="仿宋" w:eastAsia="仿宋" w:hAnsi="仿宋" w:cs="仿宋" w:hint="eastAsia"/>
                <w:kern w:val="0"/>
                <w:sz w:val="24"/>
              </w:rPr>
              <w:lastRenderedPageBreak/>
              <w:t>4</w:t>
            </w:r>
          </w:p>
        </w:tc>
        <w:tc>
          <w:tcPr>
            <w:tcW w:w="1655" w:type="dxa"/>
            <w:shd w:val="clear" w:color="auto" w:fill="auto"/>
            <w:vAlign w:val="center"/>
          </w:tcPr>
          <w:p w:rsidR="005A5087" w:rsidRPr="00224563" w:rsidRDefault="009319B9" w:rsidP="00224563">
            <w:pPr>
              <w:widowControl/>
              <w:snapToGrid w:val="0"/>
              <w:jc w:val="center"/>
              <w:rPr>
                <w:rFonts w:hAnsiTheme="minorEastAsia"/>
                <w:kern w:val="0"/>
                <w:sz w:val="24"/>
                <w:szCs w:val="24"/>
              </w:rPr>
            </w:pPr>
            <w:r w:rsidRPr="00224563">
              <w:rPr>
                <w:rFonts w:hAnsiTheme="minorEastAsia" w:hint="eastAsia"/>
                <w:kern w:val="0"/>
                <w:sz w:val="24"/>
                <w:szCs w:val="24"/>
              </w:rPr>
              <w:t>投标</w:t>
            </w:r>
            <w:r w:rsidR="00224563">
              <w:rPr>
                <w:rFonts w:hAnsiTheme="minorEastAsia" w:hint="eastAsia"/>
                <w:kern w:val="0"/>
                <w:sz w:val="24"/>
                <w:szCs w:val="24"/>
              </w:rPr>
              <w:t>人</w:t>
            </w:r>
            <w:r w:rsidRPr="00224563">
              <w:rPr>
                <w:rFonts w:hAnsiTheme="minorEastAsia" w:hint="eastAsia"/>
                <w:kern w:val="0"/>
                <w:sz w:val="24"/>
                <w:szCs w:val="24"/>
              </w:rPr>
              <w:t>认证评价</w:t>
            </w:r>
          </w:p>
        </w:tc>
        <w:tc>
          <w:tcPr>
            <w:tcW w:w="7087" w:type="dxa"/>
            <w:shd w:val="clear" w:color="auto" w:fill="auto"/>
            <w:vAlign w:val="center"/>
          </w:tcPr>
          <w:p w:rsidR="005A5087" w:rsidRDefault="009319B9">
            <w:pPr>
              <w:snapToGrid w:val="0"/>
              <w:rPr>
                <w:rFonts w:hAnsiTheme="minorEastAsia"/>
                <w:bCs/>
                <w:sz w:val="24"/>
              </w:rPr>
            </w:pPr>
            <w:r>
              <w:rPr>
                <w:rFonts w:hAnsiTheme="minorEastAsia" w:hint="eastAsia"/>
                <w:bCs/>
                <w:sz w:val="24"/>
              </w:rPr>
              <w:t>投标人具备有效期内的质量管理体系认证、环境管理体系认证、职业健康安全管理体系认证，投标文件中提供证书复印件，具备</w:t>
            </w:r>
            <w:r>
              <w:rPr>
                <w:rFonts w:hAnsiTheme="minorEastAsia" w:hint="eastAsia"/>
                <w:bCs/>
                <w:sz w:val="24"/>
              </w:rPr>
              <w:t>1</w:t>
            </w:r>
            <w:r>
              <w:rPr>
                <w:rFonts w:hAnsiTheme="minorEastAsia" w:hint="eastAsia"/>
                <w:bCs/>
                <w:sz w:val="24"/>
              </w:rPr>
              <w:t>份证书得</w:t>
            </w:r>
            <w:r>
              <w:rPr>
                <w:rFonts w:hAnsiTheme="minorEastAsia" w:hint="eastAsia"/>
                <w:bCs/>
                <w:sz w:val="24"/>
              </w:rPr>
              <w:t>1</w:t>
            </w:r>
            <w:r>
              <w:rPr>
                <w:rFonts w:hAnsiTheme="minorEastAsia" w:hint="eastAsia"/>
                <w:bCs/>
                <w:sz w:val="24"/>
              </w:rPr>
              <w:t>分，最多</w:t>
            </w:r>
            <w:r>
              <w:rPr>
                <w:rFonts w:hAnsiTheme="minorEastAsia" w:hint="eastAsia"/>
                <w:bCs/>
                <w:sz w:val="24"/>
              </w:rPr>
              <w:t>3</w:t>
            </w:r>
            <w:r>
              <w:rPr>
                <w:rFonts w:hAnsiTheme="minorEastAsia" w:hint="eastAsia"/>
                <w:bCs/>
                <w:sz w:val="24"/>
              </w:rPr>
              <w:t>分。</w:t>
            </w:r>
          </w:p>
        </w:tc>
        <w:tc>
          <w:tcPr>
            <w:tcW w:w="1010" w:type="dxa"/>
            <w:shd w:val="clear" w:color="auto" w:fill="auto"/>
            <w:vAlign w:val="center"/>
          </w:tcPr>
          <w:p w:rsidR="005A5087" w:rsidRDefault="009319B9">
            <w:pPr>
              <w:snapToGrid w:val="0"/>
              <w:jc w:val="center"/>
              <w:rPr>
                <w:rFonts w:hAnsiTheme="minorEastAsia"/>
                <w:bCs/>
                <w:sz w:val="24"/>
              </w:rPr>
            </w:pPr>
            <w:r>
              <w:rPr>
                <w:rFonts w:hAnsiTheme="minorEastAsia" w:hint="eastAsia"/>
                <w:bCs/>
                <w:sz w:val="24"/>
              </w:rPr>
              <w:t>3</w:t>
            </w:r>
          </w:p>
        </w:tc>
      </w:tr>
      <w:tr w:rsidR="005A5087">
        <w:trPr>
          <w:jc w:val="center"/>
        </w:trPr>
        <w:tc>
          <w:tcPr>
            <w:tcW w:w="508" w:type="dxa"/>
            <w:shd w:val="clear" w:color="auto" w:fill="auto"/>
            <w:noWrap/>
            <w:vAlign w:val="center"/>
          </w:tcPr>
          <w:p w:rsidR="005A5087" w:rsidRDefault="009319B9">
            <w:pPr>
              <w:widowControl/>
              <w:snapToGrid w:val="0"/>
              <w:jc w:val="center"/>
              <w:rPr>
                <w:rFonts w:ascii="仿宋" w:eastAsia="仿宋" w:hAnsi="仿宋" w:cs="仿宋"/>
                <w:kern w:val="0"/>
                <w:sz w:val="24"/>
              </w:rPr>
            </w:pPr>
            <w:r>
              <w:rPr>
                <w:rFonts w:ascii="仿宋" w:eastAsia="仿宋" w:hAnsi="仿宋" w:cs="仿宋" w:hint="eastAsia"/>
                <w:kern w:val="0"/>
                <w:sz w:val="24"/>
              </w:rPr>
              <w:t>5</w:t>
            </w:r>
          </w:p>
        </w:tc>
        <w:tc>
          <w:tcPr>
            <w:tcW w:w="1655" w:type="dxa"/>
            <w:shd w:val="clear" w:color="auto" w:fill="auto"/>
            <w:vAlign w:val="center"/>
          </w:tcPr>
          <w:p w:rsidR="005A5087" w:rsidRPr="00224563" w:rsidRDefault="009319B9" w:rsidP="00224563">
            <w:pPr>
              <w:widowControl/>
              <w:snapToGrid w:val="0"/>
              <w:jc w:val="center"/>
              <w:rPr>
                <w:rFonts w:hAnsiTheme="minorEastAsia"/>
                <w:kern w:val="0"/>
                <w:sz w:val="24"/>
                <w:szCs w:val="24"/>
              </w:rPr>
            </w:pPr>
            <w:r w:rsidRPr="00224563">
              <w:rPr>
                <w:rFonts w:hAnsiTheme="minorEastAsia" w:hint="eastAsia"/>
                <w:kern w:val="0"/>
                <w:sz w:val="24"/>
                <w:szCs w:val="24"/>
              </w:rPr>
              <w:t>投标产品</w:t>
            </w:r>
            <w:r w:rsidR="00224563">
              <w:rPr>
                <w:rFonts w:hAnsiTheme="minorEastAsia" w:hint="eastAsia"/>
                <w:kern w:val="0"/>
                <w:sz w:val="24"/>
                <w:szCs w:val="24"/>
              </w:rPr>
              <w:t>评价</w:t>
            </w:r>
          </w:p>
        </w:tc>
        <w:tc>
          <w:tcPr>
            <w:tcW w:w="7087" w:type="dxa"/>
            <w:shd w:val="clear" w:color="auto" w:fill="auto"/>
            <w:vAlign w:val="center"/>
          </w:tcPr>
          <w:p w:rsidR="005A5087" w:rsidRDefault="009319B9">
            <w:pPr>
              <w:snapToGrid w:val="0"/>
              <w:rPr>
                <w:rFonts w:hAnsiTheme="minorEastAsia"/>
                <w:bCs/>
                <w:sz w:val="24"/>
              </w:rPr>
            </w:pPr>
            <w:r>
              <w:rPr>
                <w:rFonts w:hAnsiTheme="minorEastAsia" w:hint="eastAsia"/>
                <w:bCs/>
                <w:sz w:val="24"/>
              </w:rPr>
              <w:t>投标人提供所投“智慧黑板”制造商针对本项目的原厂授权和售后服务承诺函扫描件，提供符合要求的，得</w:t>
            </w:r>
            <w:r>
              <w:rPr>
                <w:rFonts w:hAnsiTheme="minorEastAsia" w:hint="eastAsia"/>
                <w:bCs/>
                <w:sz w:val="24"/>
              </w:rPr>
              <w:t>2</w:t>
            </w:r>
            <w:r>
              <w:rPr>
                <w:rFonts w:hAnsiTheme="minorEastAsia" w:hint="eastAsia"/>
                <w:bCs/>
                <w:sz w:val="24"/>
              </w:rPr>
              <w:t>分，</w:t>
            </w:r>
            <w:proofErr w:type="gramStart"/>
            <w:r>
              <w:rPr>
                <w:rFonts w:hAnsiTheme="minorEastAsia" w:hint="eastAsia"/>
                <w:bCs/>
                <w:sz w:val="24"/>
              </w:rPr>
              <w:t>少提供</w:t>
            </w:r>
            <w:proofErr w:type="gramEnd"/>
            <w:r>
              <w:rPr>
                <w:rFonts w:hAnsiTheme="minorEastAsia" w:hint="eastAsia"/>
                <w:bCs/>
                <w:sz w:val="24"/>
              </w:rPr>
              <w:t>或不提供得</w:t>
            </w:r>
            <w:r>
              <w:rPr>
                <w:rFonts w:hAnsiTheme="minorEastAsia" w:hint="eastAsia"/>
                <w:bCs/>
                <w:sz w:val="24"/>
              </w:rPr>
              <w:t>0</w:t>
            </w:r>
            <w:r>
              <w:rPr>
                <w:rFonts w:hAnsiTheme="minorEastAsia" w:hint="eastAsia"/>
                <w:bCs/>
                <w:sz w:val="24"/>
              </w:rPr>
              <w:t>分。</w:t>
            </w:r>
          </w:p>
        </w:tc>
        <w:tc>
          <w:tcPr>
            <w:tcW w:w="1010" w:type="dxa"/>
            <w:shd w:val="clear" w:color="auto" w:fill="auto"/>
            <w:vAlign w:val="center"/>
          </w:tcPr>
          <w:p w:rsidR="005A5087" w:rsidRDefault="009319B9">
            <w:pPr>
              <w:snapToGrid w:val="0"/>
              <w:jc w:val="center"/>
              <w:rPr>
                <w:rFonts w:hAnsiTheme="minorEastAsia"/>
                <w:bCs/>
                <w:sz w:val="24"/>
              </w:rPr>
            </w:pPr>
            <w:r>
              <w:rPr>
                <w:rFonts w:hAnsiTheme="minorEastAsia" w:hint="eastAsia"/>
                <w:bCs/>
                <w:sz w:val="24"/>
              </w:rPr>
              <w:t>2</w:t>
            </w:r>
          </w:p>
        </w:tc>
      </w:tr>
      <w:tr w:rsidR="00224563" w:rsidRPr="00224563">
        <w:trPr>
          <w:jc w:val="center"/>
        </w:trPr>
        <w:tc>
          <w:tcPr>
            <w:tcW w:w="508" w:type="dxa"/>
            <w:shd w:val="clear" w:color="auto" w:fill="auto"/>
            <w:noWrap/>
            <w:vAlign w:val="center"/>
          </w:tcPr>
          <w:p w:rsidR="005A5087" w:rsidRPr="00224563" w:rsidRDefault="009319B9">
            <w:pPr>
              <w:widowControl/>
              <w:snapToGrid w:val="0"/>
              <w:jc w:val="center"/>
              <w:rPr>
                <w:rFonts w:ascii="仿宋" w:eastAsia="仿宋" w:hAnsi="仿宋" w:cs="仿宋"/>
                <w:kern w:val="0"/>
                <w:sz w:val="24"/>
              </w:rPr>
            </w:pPr>
            <w:r w:rsidRPr="00224563">
              <w:rPr>
                <w:rFonts w:ascii="仿宋" w:eastAsia="仿宋" w:hAnsi="仿宋" w:cs="仿宋" w:hint="eastAsia"/>
                <w:kern w:val="0"/>
                <w:sz w:val="24"/>
              </w:rPr>
              <w:t>6</w:t>
            </w:r>
          </w:p>
        </w:tc>
        <w:tc>
          <w:tcPr>
            <w:tcW w:w="1655" w:type="dxa"/>
            <w:shd w:val="clear" w:color="auto" w:fill="auto"/>
            <w:vAlign w:val="center"/>
          </w:tcPr>
          <w:p w:rsidR="005A5087" w:rsidRPr="00224563" w:rsidRDefault="00224563" w:rsidP="00224563">
            <w:pPr>
              <w:widowControl/>
              <w:snapToGrid w:val="0"/>
              <w:jc w:val="center"/>
              <w:rPr>
                <w:rFonts w:hAnsiTheme="minorEastAsia"/>
                <w:kern w:val="0"/>
                <w:sz w:val="24"/>
                <w:szCs w:val="24"/>
              </w:rPr>
            </w:pPr>
            <w:r w:rsidRPr="00224563">
              <w:rPr>
                <w:rFonts w:hAnsiTheme="minorEastAsia" w:hint="eastAsia"/>
                <w:kern w:val="0"/>
                <w:sz w:val="24"/>
                <w:szCs w:val="24"/>
              </w:rPr>
              <w:t>保修时间评价</w:t>
            </w:r>
          </w:p>
        </w:tc>
        <w:tc>
          <w:tcPr>
            <w:tcW w:w="7087" w:type="dxa"/>
            <w:shd w:val="clear" w:color="auto" w:fill="auto"/>
            <w:vAlign w:val="center"/>
          </w:tcPr>
          <w:p w:rsidR="005A5087" w:rsidRPr="00224563" w:rsidRDefault="00224563" w:rsidP="00224563">
            <w:pPr>
              <w:snapToGrid w:val="0"/>
              <w:rPr>
                <w:rFonts w:hAnsiTheme="minorEastAsia"/>
                <w:bCs/>
                <w:sz w:val="24"/>
              </w:rPr>
            </w:pPr>
            <w:r w:rsidRPr="00224563">
              <w:rPr>
                <w:rFonts w:hAnsiTheme="minorEastAsia" w:hint="eastAsia"/>
                <w:bCs/>
                <w:sz w:val="24"/>
              </w:rPr>
              <w:t>满足招标文件要求的基础上（本项目质保期</w:t>
            </w:r>
            <w:r w:rsidRPr="00224563">
              <w:rPr>
                <w:rFonts w:hint="eastAsia"/>
                <w:bCs/>
                <w:sz w:val="24"/>
              </w:rPr>
              <w:t>3</w:t>
            </w:r>
            <w:r w:rsidRPr="00224563">
              <w:rPr>
                <w:rFonts w:hAnsiTheme="minorEastAsia" w:hint="eastAsia"/>
                <w:bCs/>
                <w:sz w:val="24"/>
              </w:rPr>
              <w:t>年）所投“智慧黑板”每增加</w:t>
            </w:r>
            <w:r w:rsidRPr="00224563">
              <w:rPr>
                <w:rFonts w:hint="eastAsia"/>
                <w:bCs/>
                <w:sz w:val="24"/>
              </w:rPr>
              <w:t>1</w:t>
            </w:r>
            <w:r w:rsidRPr="00224563">
              <w:rPr>
                <w:rFonts w:hAnsiTheme="minorEastAsia" w:hint="eastAsia"/>
                <w:bCs/>
                <w:sz w:val="24"/>
              </w:rPr>
              <w:t>年保修得</w:t>
            </w:r>
            <w:r w:rsidRPr="00224563">
              <w:rPr>
                <w:rFonts w:hint="eastAsia"/>
                <w:bCs/>
                <w:sz w:val="24"/>
              </w:rPr>
              <w:t>1</w:t>
            </w:r>
            <w:r w:rsidRPr="00224563">
              <w:rPr>
                <w:rFonts w:hAnsiTheme="minorEastAsia" w:hint="eastAsia"/>
                <w:bCs/>
                <w:sz w:val="24"/>
              </w:rPr>
              <w:t>分，最多</w:t>
            </w:r>
            <w:r w:rsidRPr="00224563">
              <w:rPr>
                <w:rFonts w:hint="eastAsia"/>
                <w:bCs/>
                <w:sz w:val="24"/>
              </w:rPr>
              <w:t>2</w:t>
            </w:r>
            <w:r w:rsidRPr="00224563">
              <w:rPr>
                <w:rFonts w:hAnsiTheme="minorEastAsia" w:hint="eastAsia"/>
                <w:bCs/>
                <w:sz w:val="24"/>
              </w:rPr>
              <w:t>分。</w:t>
            </w:r>
          </w:p>
        </w:tc>
        <w:tc>
          <w:tcPr>
            <w:tcW w:w="1010" w:type="dxa"/>
            <w:shd w:val="clear" w:color="auto" w:fill="auto"/>
            <w:vAlign w:val="center"/>
          </w:tcPr>
          <w:p w:rsidR="005A5087" w:rsidRPr="00224563" w:rsidRDefault="009319B9">
            <w:pPr>
              <w:snapToGrid w:val="0"/>
              <w:jc w:val="center"/>
              <w:rPr>
                <w:rFonts w:hAnsiTheme="minorEastAsia"/>
                <w:bCs/>
                <w:sz w:val="24"/>
              </w:rPr>
            </w:pPr>
            <w:r w:rsidRPr="00224563">
              <w:rPr>
                <w:rFonts w:hAnsiTheme="minorEastAsia" w:hint="eastAsia"/>
                <w:bCs/>
                <w:sz w:val="24"/>
              </w:rPr>
              <w:t>2</w:t>
            </w:r>
          </w:p>
        </w:tc>
      </w:tr>
      <w:tr w:rsidR="005A5087">
        <w:trPr>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5A5087" w:rsidRDefault="009319B9">
            <w:pPr>
              <w:snapToGrid w:val="0"/>
              <w:jc w:val="center"/>
              <w:rPr>
                <w:rFonts w:hAnsiTheme="minorEastAsia"/>
                <w:bCs/>
                <w:sz w:val="24"/>
              </w:rPr>
            </w:pPr>
            <w:r>
              <w:rPr>
                <w:rFonts w:hAnsiTheme="minorEastAsia" w:hint="eastAsia"/>
                <w:bCs/>
                <w:sz w:val="24"/>
              </w:rPr>
              <w:t>产品参数证明评价</w:t>
            </w:r>
          </w:p>
        </w:tc>
        <w:tc>
          <w:tcPr>
            <w:tcW w:w="7087" w:type="dxa"/>
            <w:shd w:val="clear" w:color="auto" w:fill="auto"/>
            <w:vAlign w:val="center"/>
          </w:tcPr>
          <w:p w:rsidR="005A5087" w:rsidRDefault="009319B9">
            <w:pPr>
              <w:snapToGrid w:val="0"/>
              <w:jc w:val="left"/>
              <w:rPr>
                <w:rFonts w:hAnsiTheme="minorEastAsia"/>
                <w:bCs/>
                <w:sz w:val="24"/>
              </w:rPr>
            </w:pPr>
            <w:r>
              <w:rPr>
                <w:rFonts w:hAnsiTheme="minorEastAsia" w:hint="eastAsia"/>
                <w:bCs/>
                <w:sz w:val="24"/>
              </w:rPr>
              <w:t>提供所投智慧黑板具备</w:t>
            </w:r>
            <w:r>
              <w:rPr>
                <w:rFonts w:hAnsiTheme="minorEastAsia" w:hint="eastAsia"/>
                <w:bCs/>
                <w:sz w:val="24"/>
              </w:rPr>
              <w:t>CMA</w:t>
            </w:r>
            <w:r>
              <w:rPr>
                <w:rFonts w:hAnsiTheme="minorEastAsia" w:hint="eastAsia"/>
                <w:bCs/>
                <w:sz w:val="24"/>
              </w:rPr>
              <w:t>的检测</w:t>
            </w:r>
            <w:r>
              <w:rPr>
                <w:rFonts w:hAnsiTheme="minorEastAsia" w:hint="eastAsia"/>
                <w:bCs/>
                <w:sz w:val="24"/>
              </w:rPr>
              <w:t>/</w:t>
            </w:r>
            <w:r>
              <w:rPr>
                <w:rFonts w:hAnsiTheme="minorEastAsia" w:hint="eastAsia"/>
                <w:bCs/>
                <w:sz w:val="24"/>
              </w:rPr>
              <w:t>检验</w:t>
            </w:r>
            <w:r>
              <w:rPr>
                <w:rFonts w:hAnsiTheme="minorEastAsia" w:hint="eastAsia"/>
                <w:bCs/>
                <w:sz w:val="24"/>
              </w:rPr>
              <w:t>/</w:t>
            </w:r>
            <w:r>
              <w:rPr>
                <w:rFonts w:hAnsiTheme="minorEastAsia" w:hint="eastAsia"/>
                <w:bCs/>
                <w:sz w:val="24"/>
              </w:rPr>
              <w:t>试验</w:t>
            </w:r>
            <w:r>
              <w:rPr>
                <w:rFonts w:hAnsiTheme="minorEastAsia" w:hint="eastAsia"/>
                <w:bCs/>
                <w:sz w:val="24"/>
              </w:rPr>
              <w:t>/</w:t>
            </w:r>
            <w:r>
              <w:rPr>
                <w:rFonts w:hAnsiTheme="minorEastAsia" w:hint="eastAsia"/>
                <w:bCs/>
                <w:sz w:val="24"/>
              </w:rPr>
              <w:t>测试报告扫描件及全国认证认可信息公共服务平台网站证书信息查询截图，上述技术支撑材料能证明所投产</w:t>
            </w:r>
            <w:proofErr w:type="gramStart"/>
            <w:r>
              <w:rPr>
                <w:rFonts w:hAnsiTheme="minorEastAsia" w:hint="eastAsia"/>
                <w:bCs/>
                <w:sz w:val="24"/>
              </w:rPr>
              <w:t>品满足</w:t>
            </w:r>
            <w:proofErr w:type="gramEnd"/>
            <w:r>
              <w:rPr>
                <w:rFonts w:hAnsiTheme="minorEastAsia" w:hint="eastAsia"/>
                <w:bCs/>
                <w:sz w:val="24"/>
              </w:rPr>
              <w:t>以下要求，</w:t>
            </w:r>
            <w:proofErr w:type="gramStart"/>
            <w:r>
              <w:rPr>
                <w:rFonts w:hAnsiTheme="minorEastAsia" w:hint="eastAsia"/>
                <w:bCs/>
                <w:sz w:val="24"/>
              </w:rPr>
              <w:t>每证明</w:t>
            </w:r>
            <w:proofErr w:type="gramEnd"/>
            <w:r>
              <w:rPr>
                <w:rFonts w:hAnsiTheme="minorEastAsia" w:hint="eastAsia"/>
                <w:bCs/>
                <w:sz w:val="24"/>
              </w:rPr>
              <w:t>1</w:t>
            </w:r>
            <w:r>
              <w:rPr>
                <w:rFonts w:hAnsiTheme="minorEastAsia" w:hint="eastAsia"/>
                <w:bCs/>
                <w:sz w:val="24"/>
              </w:rPr>
              <w:t>条得</w:t>
            </w:r>
            <w:r>
              <w:rPr>
                <w:rFonts w:hAnsiTheme="minorEastAsia" w:hint="eastAsia"/>
                <w:bCs/>
                <w:sz w:val="24"/>
              </w:rPr>
              <w:t>1</w:t>
            </w:r>
            <w:r>
              <w:rPr>
                <w:rFonts w:hAnsiTheme="minorEastAsia" w:hint="eastAsia"/>
                <w:bCs/>
                <w:sz w:val="24"/>
              </w:rPr>
              <w:t>分，最多</w:t>
            </w:r>
            <w:r>
              <w:rPr>
                <w:rFonts w:hAnsiTheme="minorEastAsia" w:hint="eastAsia"/>
                <w:bCs/>
                <w:sz w:val="24"/>
              </w:rPr>
              <w:t>5</w:t>
            </w:r>
            <w:r>
              <w:rPr>
                <w:rFonts w:hAnsiTheme="minorEastAsia" w:hint="eastAsia"/>
                <w:bCs/>
                <w:sz w:val="24"/>
              </w:rPr>
              <w:t>分。</w:t>
            </w:r>
          </w:p>
          <w:p w:rsidR="005A5087" w:rsidRDefault="009319B9">
            <w:pPr>
              <w:snapToGrid w:val="0"/>
              <w:jc w:val="left"/>
              <w:rPr>
                <w:rFonts w:hAnsiTheme="minorEastAsia"/>
                <w:bCs/>
                <w:sz w:val="24"/>
              </w:rPr>
            </w:pPr>
            <w:bookmarkStart w:id="7" w:name="_GoBack"/>
            <w:r>
              <w:rPr>
                <w:rFonts w:hAnsiTheme="minorEastAsia" w:hint="eastAsia"/>
                <w:bCs/>
                <w:sz w:val="24"/>
              </w:rPr>
              <w:t>（</w:t>
            </w:r>
            <w:r>
              <w:rPr>
                <w:rFonts w:hAnsiTheme="minorEastAsia" w:hint="eastAsia"/>
                <w:bCs/>
                <w:sz w:val="24"/>
              </w:rPr>
              <w:t>1</w:t>
            </w:r>
            <w:r>
              <w:rPr>
                <w:rFonts w:hAnsiTheme="minorEastAsia" w:hint="eastAsia"/>
                <w:bCs/>
                <w:sz w:val="24"/>
              </w:rPr>
              <w:t>）整机屏幕采用≥</w:t>
            </w:r>
            <w:r>
              <w:rPr>
                <w:rFonts w:hAnsiTheme="minorEastAsia" w:hint="eastAsia"/>
                <w:bCs/>
                <w:sz w:val="24"/>
              </w:rPr>
              <w:t>86</w:t>
            </w:r>
            <w:r>
              <w:rPr>
                <w:rFonts w:hAnsiTheme="minorEastAsia" w:hint="eastAsia"/>
                <w:bCs/>
                <w:sz w:val="24"/>
              </w:rPr>
              <w:t>英寸超高清</w:t>
            </w:r>
            <w:r>
              <w:rPr>
                <w:rFonts w:hAnsiTheme="minorEastAsia" w:hint="eastAsia"/>
                <w:bCs/>
                <w:sz w:val="24"/>
              </w:rPr>
              <w:t>LED</w:t>
            </w:r>
            <w:r>
              <w:rPr>
                <w:rFonts w:hAnsiTheme="minorEastAsia" w:hint="eastAsia"/>
                <w:bCs/>
                <w:sz w:val="24"/>
              </w:rPr>
              <w:t>液晶屏，分辨率≥</w:t>
            </w:r>
            <w:r>
              <w:rPr>
                <w:rFonts w:hAnsiTheme="minorEastAsia" w:hint="eastAsia"/>
                <w:bCs/>
                <w:sz w:val="24"/>
              </w:rPr>
              <w:t>3840*2160</w:t>
            </w:r>
            <w:r>
              <w:rPr>
                <w:rFonts w:hAnsiTheme="minorEastAsia" w:hint="eastAsia"/>
                <w:bCs/>
                <w:sz w:val="24"/>
              </w:rPr>
              <w:t>。（</w:t>
            </w:r>
            <w:r>
              <w:rPr>
                <w:rFonts w:hAnsiTheme="minorEastAsia" w:hint="eastAsia"/>
                <w:bCs/>
                <w:sz w:val="24"/>
              </w:rPr>
              <w:t>2</w:t>
            </w:r>
            <w:r>
              <w:rPr>
                <w:rFonts w:hAnsiTheme="minorEastAsia" w:hint="eastAsia"/>
                <w:bCs/>
                <w:sz w:val="24"/>
              </w:rPr>
              <w:t>）整机内置扬声器，采用≥</w:t>
            </w:r>
            <w:r>
              <w:rPr>
                <w:rFonts w:hAnsiTheme="minorEastAsia" w:hint="eastAsia"/>
                <w:bCs/>
                <w:sz w:val="24"/>
              </w:rPr>
              <w:t>2.2</w:t>
            </w:r>
            <w:r>
              <w:rPr>
                <w:rFonts w:hAnsiTheme="minorEastAsia" w:hint="eastAsia"/>
                <w:bCs/>
                <w:sz w:val="24"/>
              </w:rPr>
              <w:t>声道，额定总功率≥</w:t>
            </w:r>
            <w:r>
              <w:rPr>
                <w:rFonts w:hAnsiTheme="minorEastAsia" w:hint="eastAsia"/>
                <w:bCs/>
                <w:sz w:val="24"/>
              </w:rPr>
              <w:t>60W</w:t>
            </w:r>
            <w:r>
              <w:rPr>
                <w:rFonts w:hAnsiTheme="minorEastAsia" w:hint="eastAsia"/>
                <w:bCs/>
                <w:sz w:val="24"/>
              </w:rPr>
              <w:t>。</w:t>
            </w:r>
          </w:p>
          <w:p w:rsidR="005A5087" w:rsidRDefault="009319B9">
            <w:pPr>
              <w:snapToGrid w:val="0"/>
              <w:jc w:val="left"/>
              <w:rPr>
                <w:rFonts w:hAnsiTheme="minorEastAsia"/>
                <w:bCs/>
                <w:sz w:val="24"/>
              </w:rPr>
            </w:pPr>
            <w:r>
              <w:rPr>
                <w:rFonts w:hAnsiTheme="minorEastAsia" w:hint="eastAsia"/>
                <w:bCs/>
                <w:sz w:val="24"/>
              </w:rPr>
              <w:t>（</w:t>
            </w:r>
            <w:r>
              <w:rPr>
                <w:rFonts w:hAnsiTheme="minorEastAsia" w:hint="eastAsia"/>
                <w:bCs/>
                <w:sz w:val="24"/>
              </w:rPr>
              <w:t>3</w:t>
            </w:r>
            <w:r>
              <w:rPr>
                <w:rFonts w:hAnsiTheme="minorEastAsia" w:hint="eastAsia"/>
                <w:bCs/>
                <w:sz w:val="24"/>
              </w:rPr>
              <w:t>）整机内置摄像头，像素≥</w:t>
            </w:r>
            <w:r>
              <w:rPr>
                <w:rFonts w:hAnsiTheme="minorEastAsia" w:hint="eastAsia"/>
                <w:bCs/>
                <w:sz w:val="24"/>
              </w:rPr>
              <w:t>1500</w:t>
            </w:r>
            <w:r>
              <w:rPr>
                <w:rFonts w:hAnsiTheme="minorEastAsia" w:hint="eastAsia"/>
                <w:bCs/>
                <w:sz w:val="24"/>
              </w:rPr>
              <w:t>万，对角线视角≥</w:t>
            </w:r>
            <w:r>
              <w:rPr>
                <w:rFonts w:hAnsiTheme="minorEastAsia" w:hint="eastAsia"/>
                <w:bCs/>
                <w:sz w:val="24"/>
              </w:rPr>
              <w:t>135</w:t>
            </w:r>
            <w:r>
              <w:rPr>
                <w:rFonts w:hAnsiTheme="minorEastAsia" w:hint="eastAsia"/>
                <w:bCs/>
                <w:sz w:val="24"/>
              </w:rPr>
              <w:t>度，可用于远程巡课，支持</w:t>
            </w:r>
            <w:r>
              <w:rPr>
                <w:rFonts w:hAnsiTheme="minorEastAsia" w:hint="eastAsia"/>
                <w:bCs/>
                <w:sz w:val="24"/>
              </w:rPr>
              <w:t>AI</w:t>
            </w:r>
            <w:r>
              <w:rPr>
                <w:rFonts w:hAnsiTheme="minorEastAsia" w:hint="eastAsia"/>
                <w:bCs/>
                <w:sz w:val="24"/>
              </w:rPr>
              <w:t>识别，可通过摄像头进行人数统计、随机抽选等功能。</w:t>
            </w:r>
          </w:p>
          <w:p w:rsidR="005A5087" w:rsidRDefault="009319B9">
            <w:pPr>
              <w:snapToGrid w:val="0"/>
              <w:jc w:val="left"/>
              <w:rPr>
                <w:rFonts w:hAnsiTheme="minorEastAsia"/>
                <w:bCs/>
                <w:sz w:val="24"/>
              </w:rPr>
            </w:pPr>
            <w:r>
              <w:rPr>
                <w:rFonts w:hAnsiTheme="minorEastAsia" w:hint="eastAsia"/>
                <w:bCs/>
                <w:sz w:val="24"/>
              </w:rPr>
              <w:t>（</w:t>
            </w:r>
            <w:r>
              <w:rPr>
                <w:rFonts w:hAnsiTheme="minorEastAsia" w:hint="eastAsia"/>
                <w:bCs/>
                <w:sz w:val="24"/>
              </w:rPr>
              <w:t>4</w:t>
            </w:r>
            <w:r>
              <w:rPr>
                <w:rFonts w:hAnsiTheme="minorEastAsia" w:hint="eastAsia"/>
                <w:bCs/>
                <w:sz w:val="24"/>
              </w:rPr>
              <w:t>）整机支持有线和无线网络联网，内置</w:t>
            </w:r>
            <w:r>
              <w:rPr>
                <w:rFonts w:hAnsiTheme="minorEastAsia" w:hint="eastAsia"/>
                <w:bCs/>
                <w:sz w:val="24"/>
              </w:rPr>
              <w:t>2.4GHz&amp;5GHz WIFI</w:t>
            </w:r>
            <w:r>
              <w:rPr>
                <w:rFonts w:hAnsiTheme="minorEastAsia" w:hint="eastAsia"/>
                <w:bCs/>
                <w:sz w:val="24"/>
              </w:rPr>
              <w:t>，支持</w:t>
            </w:r>
            <w:r>
              <w:rPr>
                <w:rFonts w:hAnsiTheme="minorEastAsia" w:hint="eastAsia"/>
                <w:bCs/>
                <w:sz w:val="24"/>
              </w:rPr>
              <w:t>AP</w:t>
            </w:r>
            <w:r>
              <w:rPr>
                <w:rFonts w:hAnsiTheme="minorEastAsia" w:hint="eastAsia"/>
                <w:bCs/>
                <w:sz w:val="24"/>
              </w:rPr>
              <w:t>热点。</w:t>
            </w:r>
          </w:p>
          <w:p w:rsidR="005A5087" w:rsidRDefault="009319B9">
            <w:pPr>
              <w:snapToGrid w:val="0"/>
              <w:jc w:val="left"/>
              <w:rPr>
                <w:rFonts w:hAnsiTheme="minorEastAsia"/>
                <w:bCs/>
                <w:sz w:val="24"/>
              </w:rPr>
            </w:pPr>
            <w:r>
              <w:rPr>
                <w:rFonts w:hAnsiTheme="minorEastAsia" w:hint="eastAsia"/>
                <w:bCs/>
                <w:sz w:val="24"/>
              </w:rPr>
              <w:t>（</w:t>
            </w:r>
            <w:r>
              <w:rPr>
                <w:rFonts w:hAnsiTheme="minorEastAsia" w:hint="eastAsia"/>
                <w:bCs/>
                <w:sz w:val="24"/>
              </w:rPr>
              <w:t>5</w:t>
            </w:r>
            <w:r>
              <w:rPr>
                <w:rFonts w:hAnsiTheme="minorEastAsia" w:hint="eastAsia"/>
                <w:bCs/>
                <w:sz w:val="24"/>
              </w:rPr>
              <w:t>）整机具有防浪涌、防静电、防辐射、防划伤。</w:t>
            </w:r>
            <w:bookmarkEnd w:id="7"/>
          </w:p>
        </w:tc>
        <w:tc>
          <w:tcPr>
            <w:tcW w:w="1010" w:type="dxa"/>
            <w:shd w:val="clear" w:color="auto" w:fill="auto"/>
            <w:vAlign w:val="center"/>
          </w:tcPr>
          <w:p w:rsidR="005A5087" w:rsidRDefault="009319B9">
            <w:pPr>
              <w:snapToGrid w:val="0"/>
              <w:jc w:val="center"/>
              <w:rPr>
                <w:rFonts w:hAnsiTheme="minorEastAsia"/>
                <w:bCs/>
                <w:sz w:val="24"/>
              </w:rPr>
            </w:pPr>
            <w:r>
              <w:rPr>
                <w:rFonts w:hAnsiTheme="minorEastAsia" w:hint="eastAsia"/>
                <w:bCs/>
                <w:sz w:val="24"/>
              </w:rPr>
              <w:t>5</w:t>
            </w:r>
          </w:p>
        </w:tc>
      </w:tr>
      <w:tr w:rsidR="005A5087">
        <w:trPr>
          <w:trHeight w:val="238"/>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5A5087" w:rsidRDefault="009319B9">
            <w:pPr>
              <w:snapToGrid w:val="0"/>
              <w:jc w:val="center"/>
              <w:rPr>
                <w:rFonts w:hAnsiTheme="minorEastAsia"/>
                <w:bCs/>
                <w:sz w:val="24"/>
              </w:rPr>
            </w:pPr>
            <w:r>
              <w:rPr>
                <w:rFonts w:hAnsiTheme="minorEastAsia" w:hint="eastAsia"/>
                <w:bCs/>
                <w:sz w:val="24"/>
              </w:rPr>
              <w:t>技术要求响应性评价</w:t>
            </w:r>
          </w:p>
        </w:tc>
        <w:tc>
          <w:tcPr>
            <w:tcW w:w="7087" w:type="dxa"/>
            <w:shd w:val="clear" w:color="auto" w:fill="auto"/>
            <w:vAlign w:val="center"/>
          </w:tcPr>
          <w:p w:rsidR="005A5087" w:rsidRDefault="009319B9" w:rsidP="007F6A85">
            <w:pPr>
              <w:snapToGrid w:val="0"/>
              <w:jc w:val="left"/>
              <w:rPr>
                <w:rFonts w:hAnsiTheme="minorEastAsia"/>
                <w:bCs/>
                <w:sz w:val="24"/>
              </w:rPr>
            </w:pPr>
            <w:r>
              <w:rPr>
                <w:rFonts w:hAnsiTheme="minorEastAsia" w:hint="eastAsia"/>
                <w:bCs/>
                <w:sz w:val="24"/>
              </w:rPr>
              <w:t>完全满足无偏离的得</w:t>
            </w:r>
            <w:r w:rsidR="007F6A85">
              <w:rPr>
                <w:rFonts w:hAnsiTheme="minorEastAsia" w:hint="eastAsia"/>
                <w:bCs/>
                <w:sz w:val="24"/>
              </w:rPr>
              <w:t>10</w:t>
            </w:r>
            <w:r>
              <w:rPr>
                <w:rFonts w:hAnsiTheme="minorEastAsia" w:hint="eastAsia"/>
                <w:bCs/>
                <w:sz w:val="24"/>
              </w:rPr>
              <w:t>分。非“★”技术要求劣于招标文件要求或未做应答的，每条扣</w:t>
            </w:r>
            <w:r>
              <w:rPr>
                <w:rFonts w:hAnsiTheme="minorEastAsia" w:hint="eastAsia"/>
                <w:bCs/>
                <w:sz w:val="24"/>
              </w:rPr>
              <w:t>1</w:t>
            </w:r>
            <w:r>
              <w:rPr>
                <w:rFonts w:hAnsiTheme="minorEastAsia" w:hint="eastAsia"/>
                <w:bCs/>
                <w:sz w:val="24"/>
              </w:rPr>
              <w:t>分，最低</w:t>
            </w:r>
            <w:r>
              <w:rPr>
                <w:rFonts w:hAnsiTheme="minorEastAsia" w:hint="eastAsia"/>
                <w:bCs/>
                <w:sz w:val="24"/>
              </w:rPr>
              <w:t>0</w:t>
            </w:r>
            <w:r>
              <w:rPr>
                <w:rFonts w:hAnsiTheme="minorEastAsia" w:hint="eastAsia"/>
                <w:bCs/>
                <w:sz w:val="24"/>
              </w:rPr>
              <w:t>分</w:t>
            </w:r>
          </w:p>
        </w:tc>
        <w:tc>
          <w:tcPr>
            <w:tcW w:w="1010" w:type="dxa"/>
            <w:shd w:val="clear" w:color="auto" w:fill="auto"/>
            <w:vAlign w:val="center"/>
          </w:tcPr>
          <w:p w:rsidR="005A5087" w:rsidRDefault="007F6A85">
            <w:pPr>
              <w:widowControl/>
              <w:snapToGrid w:val="0"/>
              <w:jc w:val="center"/>
              <w:rPr>
                <w:kern w:val="0"/>
                <w:sz w:val="24"/>
                <w:szCs w:val="24"/>
              </w:rPr>
            </w:pPr>
            <w:r>
              <w:rPr>
                <w:rFonts w:hint="eastAsia"/>
                <w:kern w:val="0"/>
                <w:sz w:val="24"/>
                <w:szCs w:val="24"/>
              </w:rPr>
              <w:t>10</w:t>
            </w:r>
          </w:p>
        </w:tc>
      </w:tr>
      <w:tr w:rsidR="005A5087">
        <w:trPr>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5A5087" w:rsidRDefault="009319B9">
            <w:pPr>
              <w:snapToGrid w:val="0"/>
              <w:jc w:val="center"/>
              <w:rPr>
                <w:rFonts w:hAnsiTheme="minorEastAsia"/>
                <w:bCs/>
                <w:sz w:val="24"/>
              </w:rPr>
            </w:pPr>
            <w:r>
              <w:rPr>
                <w:rFonts w:hAnsiTheme="minorEastAsia" w:hint="eastAsia"/>
                <w:bCs/>
                <w:sz w:val="24"/>
              </w:rPr>
              <w:t>投标人业绩评价</w:t>
            </w:r>
          </w:p>
        </w:tc>
        <w:tc>
          <w:tcPr>
            <w:tcW w:w="7087" w:type="dxa"/>
            <w:shd w:val="clear" w:color="auto" w:fill="auto"/>
            <w:vAlign w:val="center"/>
          </w:tcPr>
          <w:p w:rsidR="00224563" w:rsidRPr="00224563" w:rsidRDefault="00224563" w:rsidP="00224563">
            <w:pPr>
              <w:snapToGrid w:val="0"/>
              <w:rPr>
                <w:bCs/>
                <w:sz w:val="24"/>
              </w:rPr>
            </w:pPr>
            <w:r w:rsidRPr="00224563">
              <w:rPr>
                <w:rFonts w:hAnsiTheme="minorEastAsia"/>
                <w:bCs/>
                <w:sz w:val="24"/>
              </w:rPr>
              <w:t>完全按照以下要求提供</w:t>
            </w:r>
            <w:r w:rsidRPr="00224563">
              <w:rPr>
                <w:rFonts w:hAnsiTheme="minorEastAsia" w:hint="eastAsia"/>
                <w:bCs/>
                <w:sz w:val="24"/>
              </w:rPr>
              <w:t>与本项目内容相当（包含但不限于所投品牌智慧黑板）且</w:t>
            </w:r>
            <w:r w:rsidRPr="00224563">
              <w:rPr>
                <w:rFonts w:hAnsiTheme="minorEastAsia"/>
                <w:bCs/>
                <w:sz w:val="24"/>
              </w:rPr>
              <w:t>已完成的</w:t>
            </w:r>
            <w:r w:rsidRPr="00224563">
              <w:rPr>
                <w:rFonts w:hAnsiTheme="minorEastAsia" w:hint="eastAsia"/>
                <w:bCs/>
                <w:sz w:val="24"/>
              </w:rPr>
              <w:t>业绩</w:t>
            </w:r>
            <w:r w:rsidRPr="00224563">
              <w:rPr>
                <w:rFonts w:hAnsiTheme="minorEastAsia"/>
                <w:bCs/>
                <w:sz w:val="24"/>
              </w:rPr>
              <w:t>，</w:t>
            </w:r>
            <w:r w:rsidRPr="00224563">
              <w:rPr>
                <w:rFonts w:hAnsiTheme="minorEastAsia" w:hint="eastAsia"/>
                <w:bCs/>
                <w:sz w:val="24"/>
              </w:rPr>
              <w:t>提供的证明材料均不得遮挡涂黑</w:t>
            </w:r>
            <w:r w:rsidRPr="00224563">
              <w:rPr>
                <w:rFonts w:hAnsiTheme="minorEastAsia"/>
                <w:bCs/>
                <w:sz w:val="24"/>
              </w:rPr>
              <w:t>，否则不予认定加分。</w:t>
            </w:r>
          </w:p>
          <w:p w:rsidR="00224563" w:rsidRPr="00224563" w:rsidRDefault="00224563" w:rsidP="00224563">
            <w:pPr>
              <w:snapToGrid w:val="0"/>
              <w:rPr>
                <w:bCs/>
                <w:sz w:val="24"/>
              </w:rPr>
            </w:pPr>
            <w:r w:rsidRPr="00224563">
              <w:rPr>
                <w:rFonts w:hint="eastAsia"/>
                <w:bCs/>
                <w:sz w:val="24"/>
              </w:rPr>
              <w:t xml:space="preserve">A. </w:t>
            </w:r>
            <w:r w:rsidRPr="00224563">
              <w:rPr>
                <w:rFonts w:hAnsiTheme="minorEastAsia" w:hint="eastAsia"/>
                <w:sz w:val="24"/>
              </w:rPr>
              <w:t>合同原件扫描件（合同签订时间为</w:t>
            </w:r>
            <w:r w:rsidRPr="00224563">
              <w:rPr>
                <w:rFonts w:hint="eastAsia"/>
                <w:sz w:val="24"/>
              </w:rPr>
              <w:t>2022</w:t>
            </w:r>
            <w:r w:rsidRPr="00224563">
              <w:rPr>
                <w:rFonts w:hAnsiTheme="minorEastAsia" w:hint="eastAsia"/>
                <w:sz w:val="24"/>
              </w:rPr>
              <w:t>年</w:t>
            </w:r>
            <w:r w:rsidRPr="00224563">
              <w:rPr>
                <w:sz w:val="24"/>
              </w:rPr>
              <w:t>1</w:t>
            </w:r>
            <w:r w:rsidRPr="00224563">
              <w:rPr>
                <w:rFonts w:hAnsiTheme="minorEastAsia" w:hint="eastAsia"/>
                <w:sz w:val="24"/>
              </w:rPr>
              <w:t>月</w:t>
            </w:r>
            <w:r w:rsidRPr="00224563">
              <w:rPr>
                <w:sz w:val="24"/>
              </w:rPr>
              <w:t>1</w:t>
            </w:r>
            <w:r w:rsidRPr="00224563">
              <w:rPr>
                <w:rFonts w:hAnsiTheme="minorEastAsia" w:hint="eastAsia"/>
                <w:sz w:val="24"/>
              </w:rPr>
              <w:t>日至今）。</w:t>
            </w:r>
            <w:r w:rsidRPr="00224563">
              <w:rPr>
                <w:rFonts w:hAnsiTheme="minorEastAsia"/>
                <w:bCs/>
                <w:sz w:val="24"/>
              </w:rPr>
              <w:t>包括合同金额、买卖双方名称及盖章、合同清单</w:t>
            </w:r>
            <w:r w:rsidRPr="00224563">
              <w:rPr>
                <w:rFonts w:hAnsiTheme="minorEastAsia" w:hint="eastAsia"/>
                <w:bCs/>
                <w:sz w:val="24"/>
              </w:rPr>
              <w:t>、合同签订日期</w:t>
            </w:r>
            <w:r w:rsidRPr="00224563">
              <w:rPr>
                <w:rFonts w:hAnsiTheme="minorEastAsia"/>
                <w:bCs/>
                <w:sz w:val="24"/>
              </w:rPr>
              <w:t>。</w:t>
            </w:r>
          </w:p>
          <w:p w:rsidR="00224563" w:rsidRPr="00224563" w:rsidRDefault="00224563" w:rsidP="00224563">
            <w:pPr>
              <w:snapToGrid w:val="0"/>
              <w:rPr>
                <w:rFonts w:hAnsiTheme="minorEastAsia"/>
                <w:sz w:val="24"/>
              </w:rPr>
            </w:pPr>
            <w:r w:rsidRPr="00224563">
              <w:rPr>
                <w:sz w:val="24"/>
              </w:rPr>
              <w:t>B.</w:t>
            </w:r>
            <w:r w:rsidRPr="00224563">
              <w:rPr>
                <w:rFonts w:hAnsiTheme="minorEastAsia" w:hint="eastAsia"/>
                <w:sz w:val="24"/>
              </w:rPr>
              <w:t>上述</w:t>
            </w:r>
            <w:r w:rsidRPr="00224563">
              <w:rPr>
                <w:rFonts w:hAnsiTheme="minorEastAsia"/>
                <w:sz w:val="24"/>
              </w:rPr>
              <w:t>合同履行</w:t>
            </w:r>
            <w:r w:rsidRPr="00224563">
              <w:rPr>
                <w:rFonts w:hAnsiTheme="minorEastAsia" w:hint="eastAsia"/>
                <w:sz w:val="24"/>
              </w:rPr>
              <w:t>良好</w:t>
            </w:r>
            <w:r w:rsidRPr="00224563">
              <w:rPr>
                <w:rFonts w:hAnsiTheme="minorEastAsia"/>
                <w:sz w:val="24"/>
              </w:rPr>
              <w:t>的相关证明材料</w:t>
            </w:r>
            <w:r w:rsidRPr="00224563">
              <w:rPr>
                <w:rFonts w:hAnsiTheme="minorEastAsia" w:hint="eastAsia"/>
                <w:sz w:val="24"/>
              </w:rPr>
              <w:t>原件</w:t>
            </w:r>
            <w:r w:rsidRPr="00224563">
              <w:rPr>
                <w:rFonts w:hAnsiTheme="minorEastAsia"/>
                <w:sz w:val="24"/>
              </w:rPr>
              <w:t>扫描件</w:t>
            </w:r>
            <w:r w:rsidRPr="00224563">
              <w:rPr>
                <w:rFonts w:hAnsiTheme="minorEastAsia" w:hint="eastAsia"/>
                <w:sz w:val="24"/>
              </w:rPr>
              <w:t>（加盖上述合同甲方单位公章或上述合同甲方印章）</w:t>
            </w:r>
            <w:r w:rsidRPr="00224563">
              <w:rPr>
                <w:rFonts w:hAnsiTheme="minorEastAsia"/>
                <w:sz w:val="24"/>
              </w:rPr>
              <w:t>。</w:t>
            </w:r>
          </w:p>
          <w:p w:rsidR="00224563" w:rsidRPr="00224563" w:rsidRDefault="00224563" w:rsidP="00224563">
            <w:pPr>
              <w:snapToGrid w:val="0"/>
              <w:rPr>
                <w:rFonts w:hAnsiTheme="minorEastAsia"/>
                <w:sz w:val="24"/>
              </w:rPr>
            </w:pPr>
            <w:r w:rsidRPr="00224563">
              <w:rPr>
                <w:rFonts w:hAnsiTheme="minorEastAsia" w:hint="eastAsia"/>
                <w:sz w:val="24"/>
              </w:rPr>
              <w:t xml:space="preserve">C. </w:t>
            </w:r>
            <w:r w:rsidRPr="00224563">
              <w:rPr>
                <w:rFonts w:hAnsiTheme="minorEastAsia" w:hint="eastAsia"/>
                <w:sz w:val="24"/>
              </w:rPr>
              <w:t>合同对应的发票查验证明资料。</w:t>
            </w:r>
          </w:p>
          <w:p w:rsidR="005A5087" w:rsidRPr="00224563" w:rsidRDefault="00224563" w:rsidP="00224563">
            <w:pPr>
              <w:snapToGrid w:val="0"/>
              <w:jc w:val="left"/>
              <w:rPr>
                <w:rFonts w:hAnsiTheme="minorEastAsia"/>
                <w:bCs/>
                <w:sz w:val="24"/>
              </w:rPr>
            </w:pPr>
            <w:r w:rsidRPr="00224563">
              <w:rPr>
                <w:rFonts w:hint="eastAsia"/>
                <w:bCs/>
                <w:sz w:val="24"/>
              </w:rPr>
              <w:t>1</w:t>
            </w:r>
            <w:r w:rsidRPr="00224563">
              <w:rPr>
                <w:rFonts w:hAnsiTheme="minorEastAsia" w:hint="eastAsia"/>
                <w:bCs/>
                <w:sz w:val="24"/>
              </w:rPr>
              <w:t>个业绩</w:t>
            </w:r>
            <w:r w:rsidRPr="00224563">
              <w:rPr>
                <w:rFonts w:hint="eastAsia"/>
                <w:bCs/>
                <w:sz w:val="24"/>
              </w:rPr>
              <w:t>2</w:t>
            </w:r>
            <w:r w:rsidRPr="00224563">
              <w:rPr>
                <w:rFonts w:hAnsiTheme="minorEastAsia" w:hint="eastAsia"/>
                <w:bCs/>
                <w:sz w:val="24"/>
              </w:rPr>
              <w:t>分，最多</w:t>
            </w:r>
            <w:r w:rsidRPr="00224563">
              <w:rPr>
                <w:rFonts w:hint="eastAsia"/>
                <w:bCs/>
                <w:sz w:val="24"/>
              </w:rPr>
              <w:t>8</w:t>
            </w:r>
            <w:r w:rsidRPr="00224563">
              <w:rPr>
                <w:rFonts w:hAnsiTheme="minorEastAsia" w:hint="eastAsia"/>
                <w:bCs/>
                <w:sz w:val="24"/>
              </w:rPr>
              <w:t>分</w:t>
            </w:r>
          </w:p>
        </w:tc>
        <w:tc>
          <w:tcPr>
            <w:tcW w:w="1010" w:type="dxa"/>
            <w:shd w:val="clear" w:color="auto" w:fill="auto"/>
            <w:vAlign w:val="center"/>
          </w:tcPr>
          <w:p w:rsidR="005A5087" w:rsidRDefault="009319B9">
            <w:pPr>
              <w:widowControl/>
              <w:snapToGrid w:val="0"/>
              <w:jc w:val="center"/>
              <w:rPr>
                <w:kern w:val="0"/>
                <w:sz w:val="24"/>
                <w:szCs w:val="24"/>
              </w:rPr>
            </w:pPr>
            <w:r>
              <w:rPr>
                <w:rFonts w:hint="eastAsia"/>
                <w:kern w:val="0"/>
                <w:sz w:val="24"/>
                <w:szCs w:val="24"/>
              </w:rPr>
              <w:t>8</w:t>
            </w:r>
          </w:p>
        </w:tc>
      </w:tr>
      <w:tr w:rsidR="005A5087">
        <w:trPr>
          <w:jc w:val="center"/>
        </w:trPr>
        <w:tc>
          <w:tcPr>
            <w:tcW w:w="9250" w:type="dxa"/>
            <w:gridSpan w:val="3"/>
            <w:shd w:val="clear" w:color="auto" w:fill="auto"/>
            <w:noWrap/>
            <w:vAlign w:val="center"/>
          </w:tcPr>
          <w:p w:rsidR="005A5087" w:rsidRDefault="009319B9" w:rsidP="007F6A85">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w:t>
            </w:r>
            <w:r w:rsidR="007F6A85">
              <w:rPr>
                <w:rFonts w:hint="eastAsia"/>
                <w:kern w:val="0"/>
                <w:sz w:val="24"/>
                <w:szCs w:val="24"/>
              </w:rPr>
              <w:t>3</w:t>
            </w:r>
            <w:r>
              <w:rPr>
                <w:rFonts w:hAnsiTheme="minorEastAsia"/>
                <w:kern w:val="0"/>
                <w:sz w:val="24"/>
                <w:szCs w:val="24"/>
              </w:rPr>
              <w:t>分）</w:t>
            </w:r>
          </w:p>
        </w:tc>
        <w:tc>
          <w:tcPr>
            <w:tcW w:w="1010" w:type="dxa"/>
            <w:shd w:val="clear" w:color="auto" w:fill="auto"/>
            <w:vAlign w:val="center"/>
          </w:tcPr>
          <w:p w:rsidR="005A5087" w:rsidRDefault="009319B9">
            <w:pPr>
              <w:widowControl/>
              <w:snapToGrid w:val="0"/>
              <w:jc w:val="center"/>
              <w:rPr>
                <w:kern w:val="0"/>
                <w:sz w:val="24"/>
                <w:szCs w:val="24"/>
              </w:rPr>
            </w:pPr>
            <w:r>
              <w:rPr>
                <w:rFonts w:hAnsiTheme="minorEastAsia" w:hint="eastAsia"/>
                <w:kern w:val="0"/>
                <w:sz w:val="24"/>
                <w:szCs w:val="24"/>
              </w:rPr>
              <w:t>分值</w:t>
            </w:r>
          </w:p>
        </w:tc>
      </w:tr>
      <w:tr w:rsidR="005A5087">
        <w:trPr>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A5087" w:rsidRDefault="009319B9">
            <w:pPr>
              <w:widowControl/>
              <w:snapToGrid w:val="0"/>
              <w:jc w:val="center"/>
              <w:rPr>
                <w:kern w:val="0"/>
                <w:sz w:val="24"/>
                <w:szCs w:val="24"/>
              </w:rPr>
            </w:pPr>
            <w:r w:rsidRPr="007F6A85">
              <w:rPr>
                <w:rFonts w:hint="eastAsia"/>
                <w:kern w:val="0"/>
                <w:sz w:val="24"/>
                <w:szCs w:val="24"/>
              </w:rPr>
              <w:t>产品整体性能评价</w:t>
            </w:r>
          </w:p>
        </w:tc>
        <w:tc>
          <w:tcPr>
            <w:tcW w:w="7087" w:type="dxa"/>
            <w:shd w:val="clear" w:color="auto" w:fill="auto"/>
            <w:vAlign w:val="center"/>
          </w:tcPr>
          <w:p w:rsidR="005A5087" w:rsidRPr="007F6A85" w:rsidRDefault="009319B9">
            <w:pPr>
              <w:snapToGrid w:val="0"/>
              <w:jc w:val="left"/>
              <w:rPr>
                <w:kern w:val="0"/>
                <w:sz w:val="24"/>
                <w:szCs w:val="24"/>
              </w:rPr>
            </w:pPr>
            <w:r w:rsidRPr="007F6A85">
              <w:rPr>
                <w:rFonts w:hint="eastAsia"/>
                <w:kern w:val="0"/>
                <w:sz w:val="24"/>
                <w:szCs w:val="24"/>
              </w:rPr>
              <w:t>应包含核心产品整体设计理念、性能稳定性描述、安全耐用性描述以及获得的第三方认证机构的认证扫描件</w:t>
            </w:r>
          </w:p>
          <w:p w:rsidR="005A5087" w:rsidRPr="007F6A85" w:rsidRDefault="009319B9">
            <w:pPr>
              <w:snapToGrid w:val="0"/>
              <w:jc w:val="left"/>
              <w:rPr>
                <w:kern w:val="0"/>
                <w:sz w:val="24"/>
                <w:szCs w:val="24"/>
              </w:rPr>
            </w:pPr>
            <w:r w:rsidRPr="007F6A85">
              <w:rPr>
                <w:rFonts w:hint="eastAsia"/>
                <w:kern w:val="0"/>
                <w:sz w:val="24"/>
                <w:szCs w:val="24"/>
              </w:rPr>
              <w:t>整体性能优良，设计理念先进，性能稳定，安全耐用，具有第三方机构相关认证：</w:t>
            </w:r>
            <w:r w:rsidRPr="007F6A85">
              <w:rPr>
                <w:rFonts w:hint="eastAsia"/>
                <w:kern w:val="0"/>
                <w:sz w:val="24"/>
                <w:szCs w:val="24"/>
              </w:rPr>
              <w:t>6</w:t>
            </w:r>
            <w:r w:rsidRPr="007F6A85">
              <w:rPr>
                <w:rFonts w:hint="eastAsia"/>
                <w:kern w:val="0"/>
                <w:sz w:val="24"/>
                <w:szCs w:val="24"/>
              </w:rPr>
              <w:t>分；</w:t>
            </w:r>
          </w:p>
          <w:p w:rsidR="005A5087" w:rsidRPr="007F6A85" w:rsidRDefault="009319B9">
            <w:pPr>
              <w:snapToGrid w:val="0"/>
              <w:jc w:val="left"/>
              <w:rPr>
                <w:kern w:val="0"/>
                <w:sz w:val="24"/>
                <w:szCs w:val="24"/>
              </w:rPr>
            </w:pPr>
            <w:r w:rsidRPr="007F6A85">
              <w:rPr>
                <w:rFonts w:hint="eastAsia"/>
                <w:kern w:val="0"/>
                <w:sz w:val="24"/>
                <w:szCs w:val="24"/>
              </w:rPr>
              <w:t>满足招标文件要求，但内容存在</w:t>
            </w:r>
            <w:r w:rsidRPr="007F6A85">
              <w:rPr>
                <w:rFonts w:hint="eastAsia"/>
                <w:kern w:val="0"/>
                <w:sz w:val="24"/>
                <w:szCs w:val="24"/>
              </w:rPr>
              <w:t>1</w:t>
            </w:r>
            <w:r w:rsidRPr="007F6A85">
              <w:rPr>
                <w:rFonts w:hint="eastAsia"/>
                <w:kern w:val="0"/>
                <w:sz w:val="24"/>
                <w:szCs w:val="24"/>
              </w:rPr>
              <w:t>处瑕疵：</w:t>
            </w:r>
            <w:r w:rsidRPr="007F6A85">
              <w:rPr>
                <w:rFonts w:hint="eastAsia"/>
                <w:kern w:val="0"/>
                <w:sz w:val="24"/>
                <w:szCs w:val="24"/>
              </w:rPr>
              <w:t>4</w:t>
            </w:r>
            <w:r w:rsidRPr="007F6A85">
              <w:rPr>
                <w:rFonts w:hint="eastAsia"/>
                <w:kern w:val="0"/>
                <w:sz w:val="24"/>
                <w:szCs w:val="24"/>
              </w:rPr>
              <w:t>分；</w:t>
            </w:r>
          </w:p>
          <w:p w:rsidR="005A5087" w:rsidRPr="007F6A85" w:rsidRDefault="009319B9">
            <w:pPr>
              <w:snapToGrid w:val="0"/>
              <w:jc w:val="left"/>
              <w:rPr>
                <w:kern w:val="0"/>
                <w:sz w:val="24"/>
                <w:szCs w:val="24"/>
              </w:rPr>
            </w:pPr>
            <w:r w:rsidRPr="007F6A85">
              <w:rPr>
                <w:rFonts w:hint="eastAsia"/>
                <w:kern w:val="0"/>
                <w:sz w:val="24"/>
                <w:szCs w:val="24"/>
              </w:rPr>
              <w:t>满足招标文件要求，但内容存在</w:t>
            </w:r>
            <w:r w:rsidRPr="007F6A85">
              <w:rPr>
                <w:rFonts w:hint="eastAsia"/>
                <w:kern w:val="0"/>
                <w:sz w:val="24"/>
                <w:szCs w:val="24"/>
              </w:rPr>
              <w:t>2</w:t>
            </w:r>
            <w:r w:rsidRPr="007F6A85">
              <w:rPr>
                <w:rFonts w:hint="eastAsia"/>
                <w:kern w:val="0"/>
                <w:sz w:val="24"/>
                <w:szCs w:val="24"/>
              </w:rPr>
              <w:t>处瑕疵：</w:t>
            </w:r>
            <w:r w:rsidRPr="007F6A85">
              <w:rPr>
                <w:rFonts w:hint="eastAsia"/>
                <w:kern w:val="0"/>
                <w:sz w:val="24"/>
                <w:szCs w:val="24"/>
              </w:rPr>
              <w:t>2</w:t>
            </w:r>
            <w:r w:rsidRPr="007F6A85">
              <w:rPr>
                <w:rFonts w:hint="eastAsia"/>
                <w:kern w:val="0"/>
                <w:sz w:val="24"/>
                <w:szCs w:val="24"/>
              </w:rPr>
              <w:t>分；</w:t>
            </w:r>
          </w:p>
          <w:p w:rsidR="005A5087" w:rsidRDefault="009319B9">
            <w:pPr>
              <w:widowControl/>
              <w:snapToGrid w:val="0"/>
              <w:rPr>
                <w:kern w:val="0"/>
                <w:sz w:val="24"/>
                <w:szCs w:val="24"/>
              </w:rPr>
            </w:pPr>
            <w:r w:rsidRPr="007F6A85">
              <w:rPr>
                <w:rFonts w:hint="eastAsia"/>
                <w:kern w:val="0"/>
                <w:sz w:val="24"/>
                <w:szCs w:val="24"/>
              </w:rPr>
              <w:t>其他：</w:t>
            </w:r>
            <w:r w:rsidRPr="007F6A85">
              <w:rPr>
                <w:rFonts w:hint="eastAsia"/>
                <w:kern w:val="0"/>
                <w:sz w:val="24"/>
                <w:szCs w:val="24"/>
              </w:rPr>
              <w:t>0</w:t>
            </w:r>
            <w:r w:rsidRPr="007F6A85">
              <w:rPr>
                <w:rFonts w:hint="eastAsia"/>
                <w:kern w:val="0"/>
                <w:sz w:val="24"/>
                <w:szCs w:val="24"/>
              </w:rPr>
              <w:t>分</w:t>
            </w:r>
          </w:p>
        </w:tc>
        <w:tc>
          <w:tcPr>
            <w:tcW w:w="1010" w:type="dxa"/>
            <w:shd w:val="clear" w:color="auto" w:fill="auto"/>
            <w:vAlign w:val="center"/>
          </w:tcPr>
          <w:p w:rsidR="005A5087" w:rsidRDefault="009319B9">
            <w:pPr>
              <w:widowControl/>
              <w:snapToGrid w:val="0"/>
              <w:jc w:val="center"/>
              <w:rPr>
                <w:kern w:val="0"/>
                <w:sz w:val="24"/>
                <w:szCs w:val="24"/>
              </w:rPr>
            </w:pPr>
            <w:r>
              <w:rPr>
                <w:rFonts w:hint="eastAsia"/>
                <w:kern w:val="0"/>
                <w:sz w:val="24"/>
                <w:szCs w:val="24"/>
              </w:rPr>
              <w:t>6</w:t>
            </w:r>
          </w:p>
        </w:tc>
      </w:tr>
      <w:tr w:rsidR="005A5087">
        <w:trPr>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A5087" w:rsidRDefault="009319B9">
            <w:pPr>
              <w:widowControl/>
              <w:snapToGrid w:val="0"/>
              <w:jc w:val="center"/>
              <w:rPr>
                <w:kern w:val="0"/>
                <w:sz w:val="24"/>
                <w:szCs w:val="24"/>
              </w:rPr>
            </w:pPr>
            <w:r w:rsidRPr="007F6A85">
              <w:rPr>
                <w:rFonts w:hint="eastAsia"/>
                <w:kern w:val="0"/>
                <w:sz w:val="24"/>
                <w:szCs w:val="24"/>
              </w:rPr>
              <w:t>关键部件质量评价</w:t>
            </w:r>
          </w:p>
        </w:tc>
        <w:tc>
          <w:tcPr>
            <w:tcW w:w="7087" w:type="dxa"/>
            <w:shd w:val="clear" w:color="auto" w:fill="auto"/>
            <w:vAlign w:val="center"/>
          </w:tcPr>
          <w:p w:rsidR="005A5087" w:rsidRPr="007F6A85" w:rsidRDefault="009319B9">
            <w:pPr>
              <w:widowControl/>
              <w:snapToGrid w:val="0"/>
              <w:rPr>
                <w:kern w:val="0"/>
                <w:sz w:val="24"/>
                <w:szCs w:val="24"/>
              </w:rPr>
            </w:pPr>
            <w:r w:rsidRPr="007F6A85">
              <w:rPr>
                <w:rFonts w:hint="eastAsia"/>
                <w:kern w:val="0"/>
                <w:sz w:val="24"/>
                <w:szCs w:val="24"/>
              </w:rPr>
              <w:t>应包含核心产品关键部件的品质先进、稳定、安全、耐用性描述</w:t>
            </w:r>
          </w:p>
          <w:p w:rsidR="005A5087" w:rsidRPr="007F6A85" w:rsidRDefault="009319B9">
            <w:pPr>
              <w:widowControl/>
              <w:snapToGrid w:val="0"/>
              <w:rPr>
                <w:kern w:val="0"/>
                <w:sz w:val="24"/>
                <w:szCs w:val="24"/>
              </w:rPr>
            </w:pPr>
            <w:r w:rsidRPr="007F6A85">
              <w:rPr>
                <w:rFonts w:hint="eastAsia"/>
                <w:kern w:val="0"/>
                <w:sz w:val="24"/>
                <w:szCs w:val="24"/>
              </w:rPr>
              <w:t>关键部件的品质先进、稳定、安全耐用：</w:t>
            </w:r>
            <w:r w:rsidRPr="007F6A85">
              <w:rPr>
                <w:rFonts w:hint="eastAsia"/>
                <w:kern w:val="0"/>
                <w:sz w:val="24"/>
                <w:szCs w:val="24"/>
              </w:rPr>
              <w:t>6</w:t>
            </w:r>
            <w:r w:rsidRPr="007F6A85">
              <w:rPr>
                <w:rFonts w:hint="eastAsia"/>
                <w:kern w:val="0"/>
                <w:sz w:val="24"/>
                <w:szCs w:val="24"/>
              </w:rPr>
              <w:t>分；</w:t>
            </w:r>
          </w:p>
          <w:p w:rsidR="005A5087" w:rsidRPr="007F6A85" w:rsidRDefault="009319B9">
            <w:pPr>
              <w:widowControl/>
              <w:snapToGrid w:val="0"/>
              <w:rPr>
                <w:kern w:val="0"/>
                <w:sz w:val="24"/>
                <w:szCs w:val="24"/>
              </w:rPr>
            </w:pPr>
            <w:r w:rsidRPr="007F6A85">
              <w:rPr>
                <w:rFonts w:hint="eastAsia"/>
                <w:kern w:val="0"/>
                <w:sz w:val="24"/>
                <w:szCs w:val="24"/>
              </w:rPr>
              <w:lastRenderedPageBreak/>
              <w:t>满足招标文件要求，但内容存在</w:t>
            </w:r>
            <w:r w:rsidRPr="007F6A85">
              <w:rPr>
                <w:rFonts w:hint="eastAsia"/>
                <w:kern w:val="0"/>
                <w:sz w:val="24"/>
                <w:szCs w:val="24"/>
              </w:rPr>
              <w:t>1</w:t>
            </w:r>
            <w:r w:rsidRPr="007F6A85">
              <w:rPr>
                <w:rFonts w:hint="eastAsia"/>
                <w:kern w:val="0"/>
                <w:sz w:val="24"/>
                <w:szCs w:val="24"/>
              </w:rPr>
              <w:t>处瑕疵：</w:t>
            </w:r>
            <w:r w:rsidRPr="007F6A85">
              <w:rPr>
                <w:rFonts w:hint="eastAsia"/>
                <w:kern w:val="0"/>
                <w:sz w:val="24"/>
                <w:szCs w:val="24"/>
              </w:rPr>
              <w:t>4</w:t>
            </w:r>
            <w:r w:rsidRPr="007F6A85">
              <w:rPr>
                <w:rFonts w:hint="eastAsia"/>
                <w:kern w:val="0"/>
                <w:sz w:val="24"/>
                <w:szCs w:val="24"/>
              </w:rPr>
              <w:t>分；</w:t>
            </w:r>
          </w:p>
          <w:p w:rsidR="005A5087" w:rsidRPr="007F6A85" w:rsidRDefault="009319B9">
            <w:pPr>
              <w:widowControl/>
              <w:snapToGrid w:val="0"/>
              <w:rPr>
                <w:kern w:val="0"/>
                <w:sz w:val="24"/>
                <w:szCs w:val="24"/>
              </w:rPr>
            </w:pPr>
            <w:r w:rsidRPr="007F6A85">
              <w:rPr>
                <w:rFonts w:hint="eastAsia"/>
                <w:kern w:val="0"/>
                <w:sz w:val="24"/>
                <w:szCs w:val="24"/>
              </w:rPr>
              <w:t>满足招标文件要求，但内容存在</w:t>
            </w:r>
            <w:r w:rsidRPr="007F6A85">
              <w:rPr>
                <w:rFonts w:hint="eastAsia"/>
                <w:kern w:val="0"/>
                <w:sz w:val="24"/>
                <w:szCs w:val="24"/>
              </w:rPr>
              <w:t>2</w:t>
            </w:r>
            <w:r w:rsidRPr="007F6A85">
              <w:rPr>
                <w:rFonts w:hint="eastAsia"/>
                <w:kern w:val="0"/>
                <w:sz w:val="24"/>
                <w:szCs w:val="24"/>
              </w:rPr>
              <w:t>处瑕疵：</w:t>
            </w:r>
            <w:r w:rsidRPr="007F6A85">
              <w:rPr>
                <w:rFonts w:hint="eastAsia"/>
                <w:kern w:val="0"/>
                <w:sz w:val="24"/>
                <w:szCs w:val="24"/>
              </w:rPr>
              <w:t>2</w:t>
            </w:r>
            <w:r w:rsidRPr="007F6A85">
              <w:rPr>
                <w:rFonts w:hint="eastAsia"/>
                <w:kern w:val="0"/>
                <w:sz w:val="24"/>
                <w:szCs w:val="24"/>
              </w:rPr>
              <w:t>分；</w:t>
            </w:r>
          </w:p>
          <w:p w:rsidR="005A5087" w:rsidRPr="007F6A85" w:rsidRDefault="009319B9">
            <w:pPr>
              <w:widowControl/>
              <w:snapToGrid w:val="0"/>
              <w:rPr>
                <w:kern w:val="0"/>
                <w:sz w:val="24"/>
                <w:szCs w:val="24"/>
              </w:rPr>
            </w:pPr>
            <w:r w:rsidRPr="007F6A85">
              <w:rPr>
                <w:rFonts w:hint="eastAsia"/>
                <w:kern w:val="0"/>
                <w:sz w:val="24"/>
                <w:szCs w:val="24"/>
              </w:rPr>
              <w:t>其他：</w:t>
            </w:r>
            <w:r w:rsidRPr="007F6A85">
              <w:rPr>
                <w:rFonts w:hint="eastAsia"/>
                <w:kern w:val="0"/>
                <w:sz w:val="24"/>
                <w:szCs w:val="24"/>
              </w:rPr>
              <w:t>0</w:t>
            </w:r>
            <w:r w:rsidRPr="007F6A85">
              <w:rPr>
                <w:rFonts w:hint="eastAsia"/>
                <w:kern w:val="0"/>
                <w:sz w:val="24"/>
                <w:szCs w:val="24"/>
              </w:rPr>
              <w:t>分</w:t>
            </w:r>
          </w:p>
        </w:tc>
        <w:tc>
          <w:tcPr>
            <w:tcW w:w="1010" w:type="dxa"/>
            <w:shd w:val="clear" w:color="auto" w:fill="auto"/>
            <w:vAlign w:val="center"/>
          </w:tcPr>
          <w:p w:rsidR="005A5087" w:rsidRDefault="009319B9">
            <w:pPr>
              <w:widowControl/>
              <w:snapToGrid w:val="0"/>
              <w:jc w:val="center"/>
              <w:rPr>
                <w:kern w:val="0"/>
                <w:sz w:val="24"/>
                <w:szCs w:val="24"/>
              </w:rPr>
            </w:pPr>
            <w:r>
              <w:rPr>
                <w:rFonts w:hAnsiTheme="minorEastAsia" w:hint="eastAsia"/>
                <w:kern w:val="0"/>
                <w:sz w:val="24"/>
                <w:szCs w:val="24"/>
              </w:rPr>
              <w:lastRenderedPageBreak/>
              <w:t>6</w:t>
            </w:r>
          </w:p>
        </w:tc>
      </w:tr>
      <w:tr w:rsidR="005A5087">
        <w:trPr>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5A5087" w:rsidRPr="007F6A85" w:rsidRDefault="009319B9">
            <w:pPr>
              <w:widowControl/>
              <w:snapToGrid w:val="0"/>
              <w:jc w:val="center"/>
              <w:rPr>
                <w:kern w:val="0"/>
                <w:sz w:val="24"/>
                <w:szCs w:val="24"/>
              </w:rPr>
            </w:pPr>
            <w:r w:rsidRPr="007F6A85">
              <w:rPr>
                <w:rFonts w:hint="eastAsia"/>
                <w:kern w:val="0"/>
                <w:sz w:val="24"/>
                <w:szCs w:val="24"/>
              </w:rPr>
              <w:t>产品安全性和耐用性能评价</w:t>
            </w:r>
          </w:p>
        </w:tc>
        <w:tc>
          <w:tcPr>
            <w:tcW w:w="7087" w:type="dxa"/>
            <w:shd w:val="clear" w:color="auto" w:fill="auto"/>
            <w:vAlign w:val="center"/>
          </w:tcPr>
          <w:p w:rsidR="005A5087" w:rsidRPr="007F6A85" w:rsidRDefault="009319B9">
            <w:pPr>
              <w:widowControl/>
              <w:snapToGrid w:val="0"/>
              <w:rPr>
                <w:kern w:val="0"/>
                <w:sz w:val="24"/>
                <w:szCs w:val="24"/>
              </w:rPr>
            </w:pPr>
            <w:r w:rsidRPr="007F6A85">
              <w:rPr>
                <w:rFonts w:hint="eastAsia"/>
                <w:kern w:val="0"/>
                <w:sz w:val="24"/>
                <w:szCs w:val="24"/>
              </w:rPr>
              <w:t>投标文件中提供所投产品的安全性和耐用性描述，及技术标准、设计结构、安全测试的介绍。</w:t>
            </w:r>
          </w:p>
          <w:p w:rsidR="005A5087" w:rsidRPr="007F6A85" w:rsidRDefault="009319B9">
            <w:pPr>
              <w:widowControl/>
              <w:snapToGrid w:val="0"/>
              <w:rPr>
                <w:kern w:val="0"/>
                <w:sz w:val="24"/>
                <w:szCs w:val="24"/>
              </w:rPr>
            </w:pPr>
            <w:r w:rsidRPr="007F6A85">
              <w:rPr>
                <w:rFonts w:hint="eastAsia"/>
                <w:kern w:val="0"/>
                <w:sz w:val="24"/>
                <w:szCs w:val="24"/>
              </w:rPr>
              <w:t>以上内容不存在瑕疵：</w:t>
            </w:r>
            <w:r w:rsidRPr="007F6A85">
              <w:rPr>
                <w:rFonts w:hint="eastAsia"/>
                <w:kern w:val="0"/>
                <w:sz w:val="24"/>
                <w:szCs w:val="24"/>
              </w:rPr>
              <w:t>6</w:t>
            </w:r>
            <w:r w:rsidRPr="007F6A85">
              <w:rPr>
                <w:rFonts w:hint="eastAsia"/>
                <w:kern w:val="0"/>
                <w:sz w:val="24"/>
                <w:szCs w:val="24"/>
              </w:rPr>
              <w:t>分；</w:t>
            </w:r>
          </w:p>
          <w:p w:rsidR="005A5087" w:rsidRPr="007F6A85" w:rsidRDefault="009319B9">
            <w:pPr>
              <w:widowControl/>
              <w:snapToGrid w:val="0"/>
              <w:rPr>
                <w:kern w:val="0"/>
                <w:sz w:val="24"/>
                <w:szCs w:val="24"/>
              </w:rPr>
            </w:pPr>
            <w:r w:rsidRPr="007F6A85">
              <w:rPr>
                <w:rFonts w:hint="eastAsia"/>
                <w:kern w:val="0"/>
                <w:sz w:val="24"/>
                <w:szCs w:val="24"/>
              </w:rPr>
              <w:t>以上内容存在</w:t>
            </w:r>
            <w:r w:rsidRPr="007F6A85">
              <w:rPr>
                <w:rFonts w:hint="eastAsia"/>
                <w:kern w:val="0"/>
                <w:sz w:val="24"/>
                <w:szCs w:val="24"/>
              </w:rPr>
              <w:t>1</w:t>
            </w:r>
            <w:r w:rsidRPr="007F6A85">
              <w:rPr>
                <w:rFonts w:hint="eastAsia"/>
                <w:kern w:val="0"/>
                <w:sz w:val="24"/>
                <w:szCs w:val="24"/>
              </w:rPr>
              <w:t>处瑕疵：</w:t>
            </w:r>
            <w:r w:rsidRPr="007F6A85">
              <w:rPr>
                <w:rFonts w:hint="eastAsia"/>
                <w:kern w:val="0"/>
                <w:sz w:val="24"/>
                <w:szCs w:val="24"/>
              </w:rPr>
              <w:t>4</w:t>
            </w:r>
            <w:r w:rsidRPr="007F6A85">
              <w:rPr>
                <w:rFonts w:hint="eastAsia"/>
                <w:kern w:val="0"/>
                <w:sz w:val="24"/>
                <w:szCs w:val="24"/>
              </w:rPr>
              <w:t>分；</w:t>
            </w:r>
          </w:p>
          <w:p w:rsidR="005A5087" w:rsidRPr="007F6A85" w:rsidRDefault="009319B9">
            <w:pPr>
              <w:widowControl/>
              <w:snapToGrid w:val="0"/>
              <w:rPr>
                <w:kern w:val="0"/>
                <w:sz w:val="24"/>
                <w:szCs w:val="24"/>
              </w:rPr>
            </w:pPr>
            <w:r w:rsidRPr="007F6A85">
              <w:rPr>
                <w:rFonts w:hint="eastAsia"/>
                <w:kern w:val="0"/>
                <w:sz w:val="24"/>
                <w:szCs w:val="24"/>
              </w:rPr>
              <w:t>以上内容存在</w:t>
            </w:r>
            <w:r w:rsidRPr="007F6A85">
              <w:rPr>
                <w:rFonts w:hint="eastAsia"/>
                <w:kern w:val="0"/>
                <w:sz w:val="24"/>
                <w:szCs w:val="24"/>
              </w:rPr>
              <w:t>2</w:t>
            </w:r>
            <w:r w:rsidRPr="007F6A85">
              <w:rPr>
                <w:rFonts w:hint="eastAsia"/>
                <w:kern w:val="0"/>
                <w:sz w:val="24"/>
                <w:szCs w:val="24"/>
              </w:rPr>
              <w:t>处或以上瑕疵：</w:t>
            </w:r>
            <w:r w:rsidRPr="007F6A85">
              <w:rPr>
                <w:rFonts w:hint="eastAsia"/>
                <w:kern w:val="0"/>
                <w:sz w:val="24"/>
                <w:szCs w:val="24"/>
              </w:rPr>
              <w:t>2</w:t>
            </w:r>
            <w:r w:rsidRPr="007F6A85">
              <w:rPr>
                <w:rFonts w:hint="eastAsia"/>
                <w:kern w:val="0"/>
                <w:sz w:val="24"/>
                <w:szCs w:val="24"/>
              </w:rPr>
              <w:t>分；</w:t>
            </w:r>
          </w:p>
          <w:p w:rsidR="005A5087" w:rsidRDefault="009319B9">
            <w:pPr>
              <w:widowControl/>
              <w:snapToGrid w:val="0"/>
              <w:rPr>
                <w:kern w:val="0"/>
                <w:sz w:val="24"/>
                <w:szCs w:val="24"/>
              </w:rPr>
            </w:pPr>
            <w:r w:rsidRPr="007F6A85">
              <w:rPr>
                <w:rFonts w:hint="eastAsia"/>
                <w:kern w:val="0"/>
                <w:sz w:val="24"/>
                <w:szCs w:val="24"/>
              </w:rPr>
              <w:t>其他不得分。</w:t>
            </w:r>
          </w:p>
        </w:tc>
        <w:tc>
          <w:tcPr>
            <w:tcW w:w="1010" w:type="dxa"/>
            <w:shd w:val="clear" w:color="auto" w:fill="auto"/>
            <w:vAlign w:val="center"/>
          </w:tcPr>
          <w:p w:rsidR="005A5087" w:rsidRDefault="009319B9">
            <w:pPr>
              <w:widowControl/>
              <w:snapToGrid w:val="0"/>
              <w:jc w:val="center"/>
              <w:rPr>
                <w:kern w:val="0"/>
                <w:sz w:val="24"/>
                <w:szCs w:val="24"/>
              </w:rPr>
            </w:pPr>
            <w:r>
              <w:rPr>
                <w:rFonts w:hint="eastAsia"/>
                <w:kern w:val="0"/>
                <w:sz w:val="24"/>
                <w:szCs w:val="24"/>
              </w:rPr>
              <w:t>6</w:t>
            </w:r>
          </w:p>
        </w:tc>
      </w:tr>
      <w:tr w:rsidR="005A5087">
        <w:trPr>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5A5087" w:rsidRPr="007F6A85" w:rsidRDefault="009319B9">
            <w:pPr>
              <w:widowControl/>
              <w:snapToGrid w:val="0"/>
              <w:jc w:val="center"/>
              <w:rPr>
                <w:kern w:val="0"/>
                <w:sz w:val="24"/>
                <w:szCs w:val="24"/>
              </w:rPr>
            </w:pPr>
            <w:r w:rsidRPr="007F6A85">
              <w:rPr>
                <w:rFonts w:hint="eastAsia"/>
                <w:kern w:val="0"/>
                <w:sz w:val="24"/>
                <w:szCs w:val="24"/>
              </w:rPr>
              <w:t>项目进度保障措施评价</w:t>
            </w:r>
          </w:p>
        </w:tc>
        <w:tc>
          <w:tcPr>
            <w:tcW w:w="7087" w:type="dxa"/>
            <w:shd w:val="clear" w:color="auto" w:fill="auto"/>
            <w:vAlign w:val="center"/>
          </w:tcPr>
          <w:p w:rsidR="005A5087" w:rsidRPr="007F6A85" w:rsidRDefault="009319B9">
            <w:pPr>
              <w:widowControl/>
              <w:snapToGrid w:val="0"/>
              <w:rPr>
                <w:kern w:val="0"/>
                <w:sz w:val="24"/>
                <w:szCs w:val="24"/>
              </w:rPr>
            </w:pPr>
            <w:r w:rsidRPr="007F6A85">
              <w:rPr>
                <w:rFonts w:hint="eastAsia"/>
                <w:kern w:val="0"/>
                <w:sz w:val="24"/>
                <w:szCs w:val="24"/>
              </w:rPr>
              <w:t>投标文件中提供针对本项目的、切实可行的整体服务方案，应包含项目进度安排、人员投入、交货、安装、调试、验收的方案。</w:t>
            </w:r>
          </w:p>
          <w:p w:rsidR="005A5087" w:rsidRPr="007F6A85" w:rsidRDefault="009319B9">
            <w:pPr>
              <w:widowControl/>
              <w:snapToGrid w:val="0"/>
              <w:rPr>
                <w:kern w:val="0"/>
                <w:sz w:val="24"/>
                <w:szCs w:val="24"/>
              </w:rPr>
            </w:pPr>
            <w:r w:rsidRPr="007F6A85">
              <w:rPr>
                <w:rFonts w:hint="eastAsia"/>
                <w:kern w:val="0"/>
                <w:sz w:val="24"/>
                <w:szCs w:val="24"/>
              </w:rPr>
              <w:t>以上内容不存在瑕疵：</w:t>
            </w:r>
            <w:r w:rsidRPr="007F6A85">
              <w:rPr>
                <w:rFonts w:hint="eastAsia"/>
                <w:kern w:val="0"/>
                <w:sz w:val="24"/>
                <w:szCs w:val="24"/>
              </w:rPr>
              <w:t>4</w:t>
            </w:r>
            <w:r w:rsidRPr="007F6A85">
              <w:rPr>
                <w:rFonts w:hint="eastAsia"/>
                <w:kern w:val="0"/>
                <w:sz w:val="24"/>
                <w:szCs w:val="24"/>
              </w:rPr>
              <w:t>分；</w:t>
            </w:r>
          </w:p>
          <w:p w:rsidR="005A5087" w:rsidRPr="007F6A85" w:rsidRDefault="009319B9">
            <w:pPr>
              <w:widowControl/>
              <w:snapToGrid w:val="0"/>
              <w:rPr>
                <w:kern w:val="0"/>
                <w:sz w:val="24"/>
                <w:szCs w:val="24"/>
              </w:rPr>
            </w:pPr>
            <w:r w:rsidRPr="007F6A85">
              <w:rPr>
                <w:rFonts w:hint="eastAsia"/>
                <w:kern w:val="0"/>
                <w:sz w:val="24"/>
                <w:szCs w:val="24"/>
              </w:rPr>
              <w:t>以上内容存在</w:t>
            </w:r>
            <w:r w:rsidRPr="007F6A85">
              <w:rPr>
                <w:rFonts w:hint="eastAsia"/>
                <w:kern w:val="0"/>
                <w:sz w:val="24"/>
                <w:szCs w:val="24"/>
              </w:rPr>
              <w:t>1</w:t>
            </w:r>
            <w:r w:rsidRPr="007F6A85">
              <w:rPr>
                <w:rFonts w:hint="eastAsia"/>
                <w:kern w:val="0"/>
                <w:sz w:val="24"/>
                <w:szCs w:val="24"/>
              </w:rPr>
              <w:t>处瑕疵：</w:t>
            </w:r>
            <w:r w:rsidRPr="007F6A85">
              <w:rPr>
                <w:rFonts w:hint="eastAsia"/>
                <w:kern w:val="0"/>
                <w:sz w:val="24"/>
                <w:szCs w:val="24"/>
              </w:rPr>
              <w:t>3</w:t>
            </w:r>
            <w:r w:rsidRPr="007F6A85">
              <w:rPr>
                <w:rFonts w:hint="eastAsia"/>
                <w:kern w:val="0"/>
                <w:sz w:val="24"/>
                <w:szCs w:val="24"/>
              </w:rPr>
              <w:t>分；</w:t>
            </w:r>
          </w:p>
          <w:p w:rsidR="005A5087" w:rsidRPr="007F6A85" w:rsidRDefault="009319B9">
            <w:pPr>
              <w:widowControl/>
              <w:snapToGrid w:val="0"/>
              <w:rPr>
                <w:kern w:val="0"/>
                <w:sz w:val="24"/>
                <w:szCs w:val="24"/>
              </w:rPr>
            </w:pPr>
            <w:r w:rsidRPr="007F6A85">
              <w:rPr>
                <w:rFonts w:hint="eastAsia"/>
                <w:kern w:val="0"/>
                <w:sz w:val="24"/>
                <w:szCs w:val="24"/>
              </w:rPr>
              <w:t>以上内容存在</w:t>
            </w:r>
            <w:r w:rsidRPr="007F6A85">
              <w:rPr>
                <w:rFonts w:hint="eastAsia"/>
                <w:kern w:val="0"/>
                <w:sz w:val="24"/>
                <w:szCs w:val="24"/>
              </w:rPr>
              <w:t>2</w:t>
            </w:r>
            <w:r w:rsidRPr="007F6A85">
              <w:rPr>
                <w:rFonts w:hint="eastAsia"/>
                <w:kern w:val="0"/>
                <w:sz w:val="24"/>
                <w:szCs w:val="24"/>
              </w:rPr>
              <w:t>处或以上瑕疵：</w:t>
            </w:r>
            <w:r w:rsidRPr="007F6A85">
              <w:rPr>
                <w:rFonts w:hint="eastAsia"/>
                <w:kern w:val="0"/>
                <w:sz w:val="24"/>
                <w:szCs w:val="24"/>
              </w:rPr>
              <w:t>2</w:t>
            </w:r>
            <w:r w:rsidRPr="007F6A85">
              <w:rPr>
                <w:rFonts w:hint="eastAsia"/>
                <w:kern w:val="0"/>
                <w:sz w:val="24"/>
                <w:szCs w:val="24"/>
              </w:rPr>
              <w:t>分；</w:t>
            </w:r>
          </w:p>
          <w:p w:rsidR="005A5087" w:rsidRPr="007F6A85" w:rsidRDefault="009319B9">
            <w:pPr>
              <w:widowControl/>
              <w:snapToGrid w:val="0"/>
              <w:rPr>
                <w:kern w:val="0"/>
                <w:sz w:val="24"/>
                <w:szCs w:val="24"/>
              </w:rPr>
            </w:pPr>
            <w:r w:rsidRPr="007F6A85">
              <w:rPr>
                <w:rFonts w:hint="eastAsia"/>
                <w:kern w:val="0"/>
                <w:sz w:val="24"/>
                <w:szCs w:val="24"/>
              </w:rPr>
              <w:t>其他不得分。</w:t>
            </w:r>
          </w:p>
        </w:tc>
        <w:tc>
          <w:tcPr>
            <w:tcW w:w="1010" w:type="dxa"/>
            <w:shd w:val="clear" w:color="auto" w:fill="auto"/>
            <w:vAlign w:val="center"/>
          </w:tcPr>
          <w:p w:rsidR="005A5087" w:rsidRDefault="009319B9">
            <w:pPr>
              <w:widowControl/>
              <w:snapToGrid w:val="0"/>
              <w:jc w:val="center"/>
              <w:rPr>
                <w:kern w:val="0"/>
                <w:sz w:val="24"/>
                <w:szCs w:val="24"/>
              </w:rPr>
            </w:pPr>
            <w:r>
              <w:rPr>
                <w:rFonts w:hint="eastAsia"/>
                <w:kern w:val="0"/>
                <w:sz w:val="24"/>
                <w:szCs w:val="24"/>
              </w:rPr>
              <w:t>4</w:t>
            </w:r>
          </w:p>
        </w:tc>
      </w:tr>
      <w:tr w:rsidR="005A5087">
        <w:trPr>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5A5087" w:rsidRPr="007F6A85" w:rsidRDefault="009319B9">
            <w:pPr>
              <w:widowControl/>
              <w:snapToGrid w:val="0"/>
              <w:jc w:val="center"/>
              <w:rPr>
                <w:kern w:val="0"/>
                <w:sz w:val="24"/>
                <w:szCs w:val="24"/>
              </w:rPr>
            </w:pPr>
            <w:r w:rsidRPr="007F6A85">
              <w:rPr>
                <w:rFonts w:hint="eastAsia"/>
                <w:kern w:val="0"/>
                <w:sz w:val="24"/>
                <w:szCs w:val="24"/>
              </w:rPr>
              <w:t>售后服务方案评价</w:t>
            </w:r>
          </w:p>
        </w:tc>
        <w:tc>
          <w:tcPr>
            <w:tcW w:w="7087" w:type="dxa"/>
            <w:shd w:val="clear" w:color="auto" w:fill="auto"/>
            <w:vAlign w:val="center"/>
          </w:tcPr>
          <w:p w:rsidR="005A5087" w:rsidRPr="007F6A85" w:rsidRDefault="009319B9">
            <w:pPr>
              <w:widowControl/>
              <w:snapToGrid w:val="0"/>
              <w:rPr>
                <w:kern w:val="0"/>
                <w:sz w:val="24"/>
                <w:szCs w:val="24"/>
              </w:rPr>
            </w:pPr>
            <w:r w:rsidRPr="007F6A85">
              <w:rPr>
                <w:rFonts w:hint="eastAsia"/>
                <w:kern w:val="0"/>
                <w:sz w:val="24"/>
                <w:szCs w:val="24"/>
              </w:rPr>
              <w:t>应包含制造商服务承诺、投标人服务承诺、免费保修期时间、服务响应时间、培训方案等</w:t>
            </w:r>
          </w:p>
          <w:p w:rsidR="005A5087" w:rsidRPr="007F6A85" w:rsidRDefault="009319B9">
            <w:pPr>
              <w:widowControl/>
              <w:snapToGrid w:val="0"/>
              <w:rPr>
                <w:kern w:val="0"/>
                <w:sz w:val="24"/>
                <w:szCs w:val="24"/>
              </w:rPr>
            </w:pPr>
            <w:r w:rsidRPr="007F6A85">
              <w:rPr>
                <w:rFonts w:hint="eastAsia"/>
                <w:kern w:val="0"/>
                <w:sz w:val="24"/>
                <w:szCs w:val="24"/>
              </w:rPr>
              <w:t>方案完整详细，针对性、可操作性强，完全满足采购需求：</w:t>
            </w:r>
            <w:r w:rsidRPr="007F6A85">
              <w:rPr>
                <w:rFonts w:hint="eastAsia"/>
                <w:kern w:val="0"/>
                <w:sz w:val="24"/>
                <w:szCs w:val="24"/>
              </w:rPr>
              <w:t>6</w:t>
            </w:r>
            <w:r w:rsidRPr="007F6A85">
              <w:rPr>
                <w:rFonts w:hint="eastAsia"/>
                <w:kern w:val="0"/>
                <w:sz w:val="24"/>
                <w:szCs w:val="24"/>
              </w:rPr>
              <w:t>分；</w:t>
            </w:r>
          </w:p>
          <w:p w:rsidR="005A5087" w:rsidRPr="007F6A85" w:rsidRDefault="009319B9">
            <w:pPr>
              <w:widowControl/>
              <w:snapToGrid w:val="0"/>
              <w:rPr>
                <w:kern w:val="0"/>
                <w:sz w:val="24"/>
                <w:szCs w:val="24"/>
              </w:rPr>
            </w:pPr>
            <w:r w:rsidRPr="007F6A85">
              <w:rPr>
                <w:rFonts w:hint="eastAsia"/>
                <w:kern w:val="0"/>
                <w:sz w:val="24"/>
                <w:szCs w:val="24"/>
              </w:rPr>
              <w:t>满足招标文件要求，但内容存在</w:t>
            </w:r>
            <w:r w:rsidRPr="007F6A85">
              <w:rPr>
                <w:rFonts w:hint="eastAsia"/>
                <w:kern w:val="0"/>
                <w:sz w:val="24"/>
                <w:szCs w:val="24"/>
              </w:rPr>
              <w:t>1</w:t>
            </w:r>
            <w:r w:rsidRPr="007F6A85">
              <w:rPr>
                <w:rFonts w:hint="eastAsia"/>
                <w:kern w:val="0"/>
                <w:sz w:val="24"/>
                <w:szCs w:val="24"/>
              </w:rPr>
              <w:t>处瑕疵：</w:t>
            </w:r>
            <w:r w:rsidRPr="007F6A85">
              <w:rPr>
                <w:rFonts w:hint="eastAsia"/>
                <w:kern w:val="0"/>
                <w:sz w:val="24"/>
                <w:szCs w:val="24"/>
              </w:rPr>
              <w:t>4</w:t>
            </w:r>
            <w:r w:rsidRPr="007F6A85">
              <w:rPr>
                <w:rFonts w:hint="eastAsia"/>
                <w:kern w:val="0"/>
                <w:sz w:val="24"/>
                <w:szCs w:val="24"/>
              </w:rPr>
              <w:t>分；</w:t>
            </w:r>
          </w:p>
          <w:p w:rsidR="005A5087" w:rsidRPr="007F6A85" w:rsidRDefault="009319B9">
            <w:pPr>
              <w:widowControl/>
              <w:snapToGrid w:val="0"/>
              <w:rPr>
                <w:kern w:val="0"/>
                <w:sz w:val="24"/>
                <w:szCs w:val="24"/>
              </w:rPr>
            </w:pPr>
            <w:r w:rsidRPr="007F6A85">
              <w:rPr>
                <w:rFonts w:hint="eastAsia"/>
                <w:kern w:val="0"/>
                <w:sz w:val="24"/>
                <w:szCs w:val="24"/>
              </w:rPr>
              <w:t>满足招标文件要求，但内容存在</w:t>
            </w:r>
            <w:r w:rsidRPr="007F6A85">
              <w:rPr>
                <w:rFonts w:hint="eastAsia"/>
                <w:kern w:val="0"/>
                <w:sz w:val="24"/>
                <w:szCs w:val="24"/>
              </w:rPr>
              <w:t>2</w:t>
            </w:r>
            <w:r w:rsidRPr="007F6A85">
              <w:rPr>
                <w:rFonts w:hint="eastAsia"/>
                <w:kern w:val="0"/>
                <w:sz w:val="24"/>
                <w:szCs w:val="24"/>
              </w:rPr>
              <w:t>处瑕疵：</w:t>
            </w:r>
            <w:r w:rsidRPr="007F6A85">
              <w:rPr>
                <w:rFonts w:hint="eastAsia"/>
                <w:kern w:val="0"/>
                <w:sz w:val="24"/>
                <w:szCs w:val="24"/>
              </w:rPr>
              <w:t>2</w:t>
            </w:r>
            <w:r w:rsidRPr="007F6A85">
              <w:rPr>
                <w:rFonts w:hint="eastAsia"/>
                <w:kern w:val="0"/>
                <w:sz w:val="24"/>
                <w:szCs w:val="24"/>
              </w:rPr>
              <w:t>分</w:t>
            </w:r>
          </w:p>
          <w:p w:rsidR="005A5087" w:rsidRPr="007F6A85" w:rsidRDefault="009319B9">
            <w:pPr>
              <w:widowControl/>
              <w:snapToGrid w:val="0"/>
              <w:rPr>
                <w:kern w:val="0"/>
                <w:sz w:val="24"/>
                <w:szCs w:val="24"/>
              </w:rPr>
            </w:pPr>
            <w:r w:rsidRPr="007F6A85">
              <w:rPr>
                <w:rFonts w:hint="eastAsia"/>
                <w:kern w:val="0"/>
                <w:sz w:val="24"/>
                <w:szCs w:val="24"/>
              </w:rPr>
              <w:t>其他不得分</w:t>
            </w:r>
          </w:p>
        </w:tc>
        <w:tc>
          <w:tcPr>
            <w:tcW w:w="1010" w:type="dxa"/>
            <w:shd w:val="clear" w:color="auto" w:fill="auto"/>
            <w:vAlign w:val="center"/>
          </w:tcPr>
          <w:p w:rsidR="005A5087" w:rsidRDefault="009319B9">
            <w:pPr>
              <w:widowControl/>
              <w:snapToGrid w:val="0"/>
              <w:jc w:val="center"/>
              <w:rPr>
                <w:kern w:val="0"/>
                <w:sz w:val="24"/>
                <w:szCs w:val="24"/>
              </w:rPr>
            </w:pPr>
            <w:r>
              <w:rPr>
                <w:rFonts w:hint="eastAsia"/>
                <w:kern w:val="0"/>
                <w:sz w:val="24"/>
                <w:szCs w:val="24"/>
              </w:rPr>
              <w:t>6</w:t>
            </w:r>
          </w:p>
        </w:tc>
      </w:tr>
      <w:tr w:rsidR="005A5087">
        <w:trPr>
          <w:jc w:val="center"/>
        </w:trPr>
        <w:tc>
          <w:tcPr>
            <w:tcW w:w="508" w:type="dxa"/>
            <w:shd w:val="clear" w:color="auto" w:fill="auto"/>
            <w:noWrap/>
            <w:vAlign w:val="center"/>
          </w:tcPr>
          <w:p w:rsidR="005A5087" w:rsidRDefault="009319B9">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5A5087" w:rsidRPr="007F6A85" w:rsidRDefault="009319B9">
            <w:pPr>
              <w:widowControl/>
              <w:snapToGrid w:val="0"/>
              <w:jc w:val="center"/>
              <w:rPr>
                <w:kern w:val="0"/>
                <w:sz w:val="24"/>
                <w:szCs w:val="24"/>
              </w:rPr>
            </w:pPr>
            <w:r w:rsidRPr="007F6A85">
              <w:rPr>
                <w:rFonts w:hint="eastAsia"/>
                <w:kern w:val="0"/>
                <w:sz w:val="24"/>
                <w:szCs w:val="24"/>
              </w:rPr>
              <w:t>视频演示评价</w:t>
            </w:r>
          </w:p>
        </w:tc>
        <w:tc>
          <w:tcPr>
            <w:tcW w:w="7087" w:type="dxa"/>
            <w:shd w:val="clear" w:color="auto" w:fill="auto"/>
            <w:vAlign w:val="center"/>
          </w:tcPr>
          <w:p w:rsidR="005A5087" w:rsidRPr="007F6A85" w:rsidRDefault="009319B9">
            <w:pPr>
              <w:snapToGrid w:val="0"/>
              <w:rPr>
                <w:b/>
                <w:kern w:val="0"/>
                <w:sz w:val="24"/>
                <w:szCs w:val="24"/>
              </w:rPr>
            </w:pPr>
            <w:r w:rsidRPr="007F6A85">
              <w:rPr>
                <w:rFonts w:hint="eastAsia"/>
                <w:kern w:val="0"/>
                <w:sz w:val="24"/>
                <w:szCs w:val="24"/>
              </w:rPr>
              <w:t>提供所投智慧黑板功能演示视频材料，材料能证明所投产</w:t>
            </w:r>
            <w:proofErr w:type="gramStart"/>
            <w:r w:rsidRPr="007F6A85">
              <w:rPr>
                <w:rFonts w:hint="eastAsia"/>
                <w:kern w:val="0"/>
                <w:sz w:val="24"/>
                <w:szCs w:val="24"/>
              </w:rPr>
              <w:t>品满足</w:t>
            </w:r>
            <w:proofErr w:type="gramEnd"/>
            <w:r w:rsidRPr="007F6A85">
              <w:rPr>
                <w:rFonts w:hint="eastAsia"/>
                <w:kern w:val="0"/>
                <w:sz w:val="24"/>
                <w:szCs w:val="24"/>
              </w:rPr>
              <w:t>以下要求，</w:t>
            </w:r>
            <w:proofErr w:type="gramStart"/>
            <w:r w:rsidRPr="007F6A85">
              <w:rPr>
                <w:rFonts w:hint="eastAsia"/>
                <w:kern w:val="0"/>
                <w:sz w:val="24"/>
                <w:szCs w:val="24"/>
              </w:rPr>
              <w:t>每证明</w:t>
            </w:r>
            <w:proofErr w:type="gramEnd"/>
            <w:r w:rsidRPr="007F6A85">
              <w:rPr>
                <w:rFonts w:hint="eastAsia"/>
                <w:kern w:val="0"/>
                <w:sz w:val="24"/>
                <w:szCs w:val="24"/>
              </w:rPr>
              <w:t>1</w:t>
            </w:r>
            <w:r w:rsidRPr="007F6A85">
              <w:rPr>
                <w:rFonts w:hint="eastAsia"/>
                <w:kern w:val="0"/>
                <w:sz w:val="24"/>
                <w:szCs w:val="24"/>
              </w:rPr>
              <w:t>条得</w:t>
            </w:r>
            <w:r w:rsidRPr="007F6A85">
              <w:rPr>
                <w:rFonts w:hint="eastAsia"/>
                <w:kern w:val="0"/>
                <w:sz w:val="24"/>
                <w:szCs w:val="24"/>
              </w:rPr>
              <w:t>1</w:t>
            </w:r>
            <w:r w:rsidRPr="007F6A85">
              <w:rPr>
                <w:rFonts w:hint="eastAsia"/>
                <w:kern w:val="0"/>
                <w:sz w:val="24"/>
                <w:szCs w:val="24"/>
              </w:rPr>
              <w:t>分，最多</w:t>
            </w:r>
            <w:r w:rsidRPr="007F6A85">
              <w:rPr>
                <w:rFonts w:hint="eastAsia"/>
                <w:kern w:val="0"/>
                <w:sz w:val="24"/>
                <w:szCs w:val="24"/>
              </w:rPr>
              <w:t>4</w:t>
            </w:r>
            <w:r w:rsidRPr="007F6A85">
              <w:rPr>
                <w:rFonts w:hint="eastAsia"/>
                <w:kern w:val="0"/>
                <w:sz w:val="24"/>
                <w:szCs w:val="24"/>
              </w:rPr>
              <w:t>分。</w:t>
            </w:r>
            <w:r w:rsidRPr="007F6A85">
              <w:rPr>
                <w:rFonts w:hint="eastAsia"/>
                <w:b/>
                <w:kern w:val="0"/>
                <w:sz w:val="24"/>
                <w:szCs w:val="24"/>
              </w:rPr>
              <w:t>（投标人须于评审当日开标解密前向天津市滨海新区政府采购中心递交视频演示讲解光盘，视频文件格式应为</w:t>
            </w:r>
            <w:r w:rsidRPr="007F6A85">
              <w:rPr>
                <w:rFonts w:hint="eastAsia"/>
                <w:b/>
                <w:kern w:val="0"/>
                <w:sz w:val="24"/>
                <w:szCs w:val="24"/>
              </w:rPr>
              <w:t>avi</w:t>
            </w:r>
            <w:r w:rsidRPr="007F6A85">
              <w:rPr>
                <w:rFonts w:hint="eastAsia"/>
                <w:b/>
                <w:kern w:val="0"/>
                <w:sz w:val="24"/>
                <w:szCs w:val="24"/>
              </w:rPr>
              <w:t>或</w:t>
            </w:r>
            <w:r w:rsidRPr="007F6A85">
              <w:rPr>
                <w:rFonts w:hint="eastAsia"/>
                <w:b/>
                <w:kern w:val="0"/>
                <w:sz w:val="24"/>
                <w:szCs w:val="24"/>
              </w:rPr>
              <w:t>rmvb</w:t>
            </w:r>
            <w:r w:rsidRPr="007F6A85">
              <w:rPr>
                <w:rFonts w:hint="eastAsia"/>
                <w:b/>
                <w:kern w:val="0"/>
                <w:sz w:val="24"/>
                <w:szCs w:val="24"/>
              </w:rPr>
              <w:t>或</w:t>
            </w:r>
            <w:r w:rsidRPr="007F6A85">
              <w:rPr>
                <w:rFonts w:hint="eastAsia"/>
                <w:b/>
                <w:kern w:val="0"/>
                <w:sz w:val="24"/>
                <w:szCs w:val="24"/>
              </w:rPr>
              <w:t>mkv</w:t>
            </w:r>
            <w:r w:rsidRPr="007F6A85">
              <w:rPr>
                <w:rFonts w:hint="eastAsia"/>
                <w:b/>
                <w:kern w:val="0"/>
                <w:sz w:val="24"/>
                <w:szCs w:val="24"/>
              </w:rPr>
              <w:t>或</w:t>
            </w:r>
            <w:r w:rsidRPr="007F6A85">
              <w:rPr>
                <w:rFonts w:hint="eastAsia"/>
                <w:b/>
                <w:kern w:val="0"/>
                <w:sz w:val="24"/>
                <w:szCs w:val="24"/>
              </w:rPr>
              <w:t>mp4</w:t>
            </w:r>
            <w:r w:rsidRPr="007F6A85">
              <w:rPr>
                <w:rFonts w:hint="eastAsia"/>
                <w:b/>
                <w:kern w:val="0"/>
                <w:sz w:val="24"/>
                <w:szCs w:val="24"/>
              </w:rPr>
              <w:t>，视频时长不超过</w:t>
            </w:r>
            <w:r w:rsidRPr="007F6A85">
              <w:rPr>
                <w:rFonts w:hint="eastAsia"/>
                <w:b/>
                <w:kern w:val="0"/>
                <w:sz w:val="24"/>
                <w:szCs w:val="24"/>
              </w:rPr>
              <w:t>20</w:t>
            </w:r>
            <w:r w:rsidRPr="007F6A85">
              <w:rPr>
                <w:rFonts w:hint="eastAsia"/>
                <w:b/>
                <w:kern w:val="0"/>
                <w:sz w:val="24"/>
                <w:szCs w:val="24"/>
              </w:rPr>
              <w:t>分钟，未提供视频光盘或视频格式不正确导致不能正常播放的，演示讲解不得分。）</w:t>
            </w:r>
          </w:p>
          <w:p w:rsidR="005A5087" w:rsidRPr="007F6A85" w:rsidRDefault="009319B9">
            <w:pPr>
              <w:widowControl/>
              <w:snapToGrid w:val="0"/>
              <w:rPr>
                <w:kern w:val="0"/>
                <w:sz w:val="24"/>
                <w:szCs w:val="24"/>
              </w:rPr>
            </w:pPr>
            <w:r w:rsidRPr="007F6A85">
              <w:rPr>
                <w:rFonts w:hint="eastAsia"/>
                <w:kern w:val="0"/>
                <w:sz w:val="24"/>
                <w:szCs w:val="24"/>
              </w:rPr>
              <w:t>1.</w:t>
            </w:r>
            <w:r w:rsidRPr="007F6A85">
              <w:rPr>
                <w:rFonts w:hint="eastAsia"/>
                <w:kern w:val="0"/>
                <w:sz w:val="24"/>
                <w:szCs w:val="24"/>
              </w:rPr>
              <w:t>整机内置嵌入式系统，版本≥</w:t>
            </w:r>
            <w:r w:rsidRPr="007F6A85">
              <w:rPr>
                <w:rFonts w:hint="eastAsia"/>
                <w:kern w:val="0"/>
                <w:sz w:val="24"/>
                <w:szCs w:val="24"/>
              </w:rPr>
              <w:t>Android 11</w:t>
            </w:r>
            <w:r w:rsidRPr="007F6A85">
              <w:rPr>
                <w:rFonts w:hint="eastAsia"/>
                <w:kern w:val="0"/>
                <w:sz w:val="24"/>
                <w:szCs w:val="24"/>
              </w:rPr>
              <w:t>，内存≥</w:t>
            </w:r>
            <w:r w:rsidRPr="007F6A85">
              <w:rPr>
                <w:rFonts w:hint="eastAsia"/>
                <w:kern w:val="0"/>
                <w:sz w:val="24"/>
                <w:szCs w:val="24"/>
              </w:rPr>
              <w:t>2GB</w:t>
            </w:r>
            <w:r w:rsidRPr="007F6A85">
              <w:rPr>
                <w:rFonts w:hint="eastAsia"/>
                <w:kern w:val="0"/>
                <w:sz w:val="24"/>
                <w:szCs w:val="24"/>
              </w:rPr>
              <w:t>，存储空间≥</w:t>
            </w:r>
            <w:r w:rsidRPr="007F6A85">
              <w:rPr>
                <w:rFonts w:hint="eastAsia"/>
                <w:kern w:val="0"/>
                <w:sz w:val="24"/>
                <w:szCs w:val="24"/>
              </w:rPr>
              <w:t>8GB</w:t>
            </w:r>
            <w:r w:rsidRPr="007F6A85">
              <w:rPr>
                <w:rFonts w:hint="eastAsia"/>
                <w:kern w:val="0"/>
                <w:sz w:val="24"/>
                <w:szCs w:val="24"/>
              </w:rPr>
              <w:t>。（同类功能可名称不同）</w:t>
            </w:r>
          </w:p>
          <w:p w:rsidR="005A5087" w:rsidRPr="007F6A85" w:rsidRDefault="009319B9">
            <w:pPr>
              <w:widowControl/>
              <w:snapToGrid w:val="0"/>
              <w:rPr>
                <w:kern w:val="0"/>
                <w:sz w:val="24"/>
                <w:szCs w:val="24"/>
              </w:rPr>
            </w:pPr>
            <w:r w:rsidRPr="007F6A85">
              <w:rPr>
                <w:rFonts w:hint="eastAsia"/>
                <w:kern w:val="0"/>
                <w:sz w:val="24"/>
                <w:szCs w:val="24"/>
              </w:rPr>
              <w:t>2.</w:t>
            </w:r>
            <w:r w:rsidRPr="007F6A85">
              <w:rPr>
                <w:rFonts w:hint="eastAsia"/>
                <w:kern w:val="0"/>
                <w:sz w:val="24"/>
                <w:szCs w:val="24"/>
              </w:rPr>
              <w:t>支持左右两侧副屏可分别触控。（同类功能可名称不同）</w:t>
            </w:r>
          </w:p>
          <w:p w:rsidR="005A5087" w:rsidRPr="007F6A85" w:rsidRDefault="009319B9">
            <w:pPr>
              <w:widowControl/>
              <w:snapToGrid w:val="0"/>
              <w:rPr>
                <w:kern w:val="0"/>
                <w:sz w:val="24"/>
                <w:szCs w:val="24"/>
              </w:rPr>
            </w:pPr>
            <w:r w:rsidRPr="007F6A85">
              <w:rPr>
                <w:rFonts w:hint="eastAsia"/>
                <w:kern w:val="0"/>
                <w:sz w:val="24"/>
                <w:szCs w:val="24"/>
              </w:rPr>
              <w:t>3.</w:t>
            </w:r>
            <w:r w:rsidRPr="007F6A85">
              <w:rPr>
                <w:rFonts w:hint="eastAsia"/>
                <w:kern w:val="0"/>
                <w:sz w:val="24"/>
                <w:szCs w:val="24"/>
              </w:rPr>
              <w:t>整机系统</w:t>
            </w:r>
            <w:proofErr w:type="gramStart"/>
            <w:r w:rsidRPr="007F6A85">
              <w:rPr>
                <w:rFonts w:hint="eastAsia"/>
                <w:kern w:val="0"/>
                <w:sz w:val="24"/>
                <w:szCs w:val="24"/>
              </w:rPr>
              <w:t>需支持</w:t>
            </w:r>
            <w:proofErr w:type="gramEnd"/>
            <w:r w:rsidRPr="007F6A85">
              <w:rPr>
                <w:rFonts w:hint="eastAsia"/>
                <w:kern w:val="0"/>
                <w:sz w:val="24"/>
                <w:szCs w:val="24"/>
              </w:rPr>
              <w:t>智能画质调节模式，可根据屏幕内容自动调节画质参数。（同类功能可名称不同）</w:t>
            </w:r>
          </w:p>
          <w:p w:rsidR="005A5087" w:rsidRPr="007F6A85" w:rsidRDefault="009319B9">
            <w:pPr>
              <w:widowControl/>
              <w:snapToGrid w:val="0"/>
              <w:rPr>
                <w:kern w:val="0"/>
                <w:sz w:val="24"/>
                <w:szCs w:val="24"/>
              </w:rPr>
            </w:pPr>
            <w:r w:rsidRPr="007F6A85">
              <w:rPr>
                <w:rFonts w:hint="eastAsia"/>
                <w:kern w:val="0"/>
                <w:sz w:val="24"/>
                <w:szCs w:val="24"/>
              </w:rPr>
              <w:t>4.</w:t>
            </w:r>
            <w:r w:rsidRPr="007F6A85">
              <w:rPr>
                <w:rFonts w:hint="eastAsia"/>
                <w:kern w:val="0"/>
                <w:sz w:val="24"/>
                <w:szCs w:val="24"/>
              </w:rPr>
              <w:t>提供设备管理系统，</w:t>
            </w:r>
            <w:proofErr w:type="gramStart"/>
            <w:r w:rsidRPr="007F6A85">
              <w:rPr>
                <w:rFonts w:hint="eastAsia"/>
                <w:kern w:val="0"/>
                <w:sz w:val="24"/>
                <w:szCs w:val="24"/>
              </w:rPr>
              <w:t>需支持</w:t>
            </w:r>
            <w:proofErr w:type="gramEnd"/>
            <w:r w:rsidRPr="007F6A85">
              <w:rPr>
                <w:rFonts w:hint="eastAsia"/>
                <w:kern w:val="0"/>
                <w:sz w:val="24"/>
                <w:szCs w:val="24"/>
              </w:rPr>
              <w:t>使用数据分析，</w:t>
            </w:r>
            <w:proofErr w:type="gramStart"/>
            <w:r w:rsidRPr="007F6A85">
              <w:rPr>
                <w:rFonts w:hint="eastAsia"/>
                <w:kern w:val="0"/>
                <w:sz w:val="24"/>
                <w:szCs w:val="24"/>
              </w:rPr>
              <w:t>需支持</w:t>
            </w:r>
            <w:proofErr w:type="gramEnd"/>
            <w:r w:rsidRPr="007F6A85">
              <w:rPr>
                <w:rFonts w:hint="eastAsia"/>
                <w:kern w:val="0"/>
                <w:sz w:val="24"/>
                <w:szCs w:val="24"/>
              </w:rPr>
              <w:t>设备管控、软件安装、</w:t>
            </w:r>
            <w:proofErr w:type="gramStart"/>
            <w:r w:rsidRPr="007F6A85">
              <w:rPr>
                <w:rFonts w:hint="eastAsia"/>
                <w:kern w:val="0"/>
                <w:sz w:val="24"/>
                <w:szCs w:val="24"/>
              </w:rPr>
              <w:t>弹窗拦截</w:t>
            </w:r>
            <w:proofErr w:type="gramEnd"/>
            <w:r w:rsidRPr="007F6A85">
              <w:rPr>
                <w:rFonts w:hint="eastAsia"/>
                <w:kern w:val="0"/>
                <w:sz w:val="24"/>
                <w:szCs w:val="24"/>
              </w:rPr>
              <w:t>、磁盘清理、发起直播、</w:t>
            </w:r>
            <w:proofErr w:type="gramStart"/>
            <w:r w:rsidRPr="007F6A85">
              <w:rPr>
                <w:rFonts w:hint="eastAsia"/>
                <w:kern w:val="0"/>
                <w:sz w:val="24"/>
                <w:szCs w:val="24"/>
              </w:rPr>
              <w:t>巡课等</w:t>
            </w:r>
            <w:proofErr w:type="gramEnd"/>
            <w:r w:rsidRPr="007F6A85">
              <w:rPr>
                <w:rFonts w:hint="eastAsia"/>
                <w:kern w:val="0"/>
                <w:sz w:val="24"/>
                <w:szCs w:val="24"/>
              </w:rPr>
              <w:t>管理功能，</w:t>
            </w:r>
            <w:proofErr w:type="gramStart"/>
            <w:r w:rsidRPr="007F6A85">
              <w:rPr>
                <w:rFonts w:hint="eastAsia"/>
                <w:kern w:val="0"/>
                <w:sz w:val="24"/>
                <w:szCs w:val="24"/>
              </w:rPr>
              <w:t>巡课支持</w:t>
            </w:r>
            <w:proofErr w:type="gramEnd"/>
            <w:r w:rsidRPr="007F6A85">
              <w:rPr>
                <w:rFonts w:hint="eastAsia"/>
                <w:kern w:val="0"/>
                <w:sz w:val="24"/>
                <w:szCs w:val="24"/>
              </w:rPr>
              <w:t>呈现实时摄像头画面、设备屏幕画面、麦克风的声音，支持巡视端向教室端远程发消息、发语音喊话。（同类功能可名称不同）</w:t>
            </w:r>
          </w:p>
        </w:tc>
        <w:tc>
          <w:tcPr>
            <w:tcW w:w="1010" w:type="dxa"/>
            <w:shd w:val="clear" w:color="auto" w:fill="auto"/>
            <w:vAlign w:val="center"/>
          </w:tcPr>
          <w:p w:rsidR="005A5087" w:rsidRDefault="009319B9">
            <w:pPr>
              <w:widowControl/>
              <w:snapToGrid w:val="0"/>
              <w:jc w:val="center"/>
              <w:rPr>
                <w:kern w:val="0"/>
                <w:sz w:val="24"/>
                <w:szCs w:val="24"/>
              </w:rPr>
            </w:pPr>
            <w:r>
              <w:rPr>
                <w:rFonts w:hint="eastAsia"/>
                <w:kern w:val="0"/>
                <w:sz w:val="24"/>
                <w:szCs w:val="24"/>
              </w:rPr>
              <w:t>4</w:t>
            </w:r>
          </w:p>
        </w:tc>
      </w:tr>
      <w:tr w:rsidR="007F6A85" w:rsidRPr="007F6A85">
        <w:trPr>
          <w:jc w:val="center"/>
        </w:trPr>
        <w:tc>
          <w:tcPr>
            <w:tcW w:w="508" w:type="dxa"/>
            <w:shd w:val="clear" w:color="auto" w:fill="auto"/>
            <w:noWrap/>
            <w:vAlign w:val="center"/>
          </w:tcPr>
          <w:p w:rsidR="005A5087" w:rsidRPr="007F6A85" w:rsidRDefault="007F6A85">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5A5087" w:rsidRPr="007F6A85" w:rsidRDefault="009319B9">
            <w:pPr>
              <w:widowControl/>
              <w:snapToGrid w:val="0"/>
              <w:jc w:val="center"/>
              <w:rPr>
                <w:kern w:val="0"/>
                <w:sz w:val="24"/>
                <w:szCs w:val="24"/>
              </w:rPr>
            </w:pPr>
            <w:r w:rsidRPr="007F6A85">
              <w:rPr>
                <w:rFonts w:hint="eastAsia"/>
                <w:kern w:val="0"/>
                <w:sz w:val="24"/>
                <w:szCs w:val="24"/>
              </w:rPr>
              <w:t>绿色供应链管理评价</w:t>
            </w:r>
          </w:p>
        </w:tc>
        <w:tc>
          <w:tcPr>
            <w:tcW w:w="7087" w:type="dxa"/>
            <w:shd w:val="clear" w:color="auto" w:fill="auto"/>
            <w:vAlign w:val="center"/>
          </w:tcPr>
          <w:p w:rsidR="005A5087" w:rsidRPr="007F6A85" w:rsidRDefault="009319B9">
            <w:pPr>
              <w:widowControl/>
              <w:snapToGrid w:val="0"/>
              <w:rPr>
                <w:kern w:val="0"/>
                <w:sz w:val="24"/>
                <w:szCs w:val="24"/>
              </w:rPr>
            </w:pPr>
            <w:r w:rsidRPr="007F6A85">
              <w:rPr>
                <w:rFonts w:hint="eastAsia"/>
                <w:kern w:val="0"/>
                <w:sz w:val="24"/>
                <w:szCs w:val="24"/>
              </w:rPr>
              <w:t>绿色供应链管理先进、效果显著且提供证明材料得</w:t>
            </w:r>
            <w:r w:rsidRPr="007F6A85">
              <w:rPr>
                <w:rFonts w:hint="eastAsia"/>
                <w:kern w:val="0"/>
                <w:sz w:val="24"/>
                <w:szCs w:val="24"/>
              </w:rPr>
              <w:t>1</w:t>
            </w:r>
            <w:r w:rsidRPr="007F6A85">
              <w:rPr>
                <w:rFonts w:hint="eastAsia"/>
                <w:kern w:val="0"/>
                <w:sz w:val="24"/>
                <w:szCs w:val="24"/>
              </w:rPr>
              <w:t>分；实施绿色供应链管理得</w:t>
            </w:r>
            <w:r w:rsidRPr="007F6A85">
              <w:rPr>
                <w:rFonts w:hint="eastAsia"/>
                <w:kern w:val="0"/>
                <w:sz w:val="24"/>
                <w:szCs w:val="24"/>
              </w:rPr>
              <w:t>0.5</w:t>
            </w:r>
            <w:r w:rsidRPr="007F6A85">
              <w:rPr>
                <w:rFonts w:hint="eastAsia"/>
                <w:kern w:val="0"/>
                <w:sz w:val="24"/>
                <w:szCs w:val="24"/>
              </w:rPr>
              <w:t>分；其他不得分</w:t>
            </w:r>
          </w:p>
        </w:tc>
        <w:tc>
          <w:tcPr>
            <w:tcW w:w="1010" w:type="dxa"/>
            <w:shd w:val="clear" w:color="auto" w:fill="auto"/>
            <w:vAlign w:val="center"/>
          </w:tcPr>
          <w:p w:rsidR="005A5087" w:rsidRPr="007F6A85" w:rsidRDefault="007F6A85">
            <w:pPr>
              <w:widowControl/>
              <w:snapToGrid w:val="0"/>
              <w:jc w:val="center"/>
              <w:rPr>
                <w:kern w:val="0"/>
                <w:sz w:val="24"/>
                <w:szCs w:val="24"/>
                <w:highlight w:val="yellow"/>
              </w:rPr>
            </w:pPr>
            <w:r w:rsidRPr="007F6A85">
              <w:rPr>
                <w:rFonts w:hint="eastAsia"/>
                <w:kern w:val="0"/>
                <w:sz w:val="24"/>
                <w:szCs w:val="24"/>
              </w:rPr>
              <w:t>1</w:t>
            </w:r>
          </w:p>
        </w:tc>
      </w:tr>
      <w:tr w:rsidR="005A5087">
        <w:trPr>
          <w:jc w:val="center"/>
        </w:trPr>
        <w:tc>
          <w:tcPr>
            <w:tcW w:w="9250" w:type="dxa"/>
            <w:gridSpan w:val="3"/>
            <w:shd w:val="clear" w:color="auto" w:fill="auto"/>
            <w:noWrap/>
            <w:vAlign w:val="center"/>
          </w:tcPr>
          <w:p w:rsidR="005A5087" w:rsidRDefault="009319B9">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5A5087" w:rsidRDefault="009319B9">
            <w:pPr>
              <w:widowControl/>
              <w:snapToGrid w:val="0"/>
              <w:jc w:val="center"/>
              <w:rPr>
                <w:kern w:val="0"/>
                <w:sz w:val="24"/>
                <w:szCs w:val="24"/>
              </w:rPr>
            </w:pPr>
            <w:r>
              <w:rPr>
                <w:rFonts w:hint="eastAsia"/>
                <w:kern w:val="0"/>
                <w:sz w:val="24"/>
                <w:szCs w:val="24"/>
              </w:rPr>
              <w:t>100</w:t>
            </w:r>
          </w:p>
        </w:tc>
      </w:tr>
      <w:tr w:rsidR="005A5087">
        <w:trPr>
          <w:jc w:val="center"/>
        </w:trPr>
        <w:tc>
          <w:tcPr>
            <w:tcW w:w="10260" w:type="dxa"/>
            <w:gridSpan w:val="4"/>
            <w:shd w:val="clear" w:color="auto" w:fill="auto"/>
            <w:noWrap/>
            <w:vAlign w:val="center"/>
          </w:tcPr>
          <w:p w:rsidR="005A5087" w:rsidRDefault="009319B9">
            <w:pPr>
              <w:widowControl/>
              <w:snapToGrid w:val="0"/>
              <w:rPr>
                <w:kern w:val="0"/>
                <w:sz w:val="24"/>
                <w:szCs w:val="24"/>
              </w:rPr>
            </w:pPr>
            <w:r>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A5087" w:rsidRDefault="009319B9" w:rsidP="00224563">
      <w:pPr>
        <w:spacing w:line="360" w:lineRule="auto"/>
        <w:ind w:firstLineChars="200" w:firstLine="446"/>
        <w:outlineLvl w:val="0"/>
        <w:rPr>
          <w:sz w:val="24"/>
        </w:rPr>
      </w:pPr>
      <w:r>
        <w:rPr>
          <w:rFonts w:hAnsiTheme="minorEastAsia" w:hint="eastAsia"/>
          <w:sz w:val="24"/>
        </w:rPr>
        <w:t>四、投标文件内容要求</w:t>
      </w:r>
    </w:p>
    <w:p w:rsidR="005A5087" w:rsidRDefault="009319B9" w:rsidP="00224563">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w:t>
      </w:r>
      <w:r>
        <w:rPr>
          <w:rFonts w:hAnsiTheme="minorEastAsia"/>
          <w:sz w:val="24"/>
        </w:rPr>
        <w:lastRenderedPageBreak/>
        <w:t>件</w:t>
      </w:r>
      <w:r>
        <w:rPr>
          <w:rFonts w:hAnsiTheme="minorEastAsia" w:hint="eastAsia"/>
          <w:sz w:val="24"/>
        </w:rPr>
        <w:t>。</w:t>
      </w:r>
    </w:p>
    <w:p w:rsidR="005A5087" w:rsidRDefault="009319B9" w:rsidP="00224563">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A5087" w:rsidRDefault="005A5087" w:rsidP="00224563">
      <w:pPr>
        <w:spacing w:line="360" w:lineRule="auto"/>
        <w:ind w:firstLineChars="200" w:firstLine="446"/>
        <w:outlineLvl w:val="0"/>
        <w:rPr>
          <w:color w:val="FF0000"/>
          <w:sz w:val="24"/>
        </w:rPr>
      </w:pPr>
    </w:p>
    <w:p w:rsidR="005A5087" w:rsidRDefault="009319B9">
      <w:pPr>
        <w:spacing w:line="360" w:lineRule="auto"/>
        <w:jc w:val="center"/>
        <w:rPr>
          <w:b/>
          <w:sz w:val="24"/>
        </w:rPr>
      </w:pPr>
      <w:r>
        <w:rPr>
          <w:sz w:val="24"/>
          <w:u w:val="single"/>
        </w:rPr>
        <w:br w:type="page"/>
      </w:r>
      <w:r>
        <w:rPr>
          <w:rFonts w:hAnsiTheme="minorEastAsia"/>
          <w:b/>
          <w:sz w:val="24"/>
        </w:rPr>
        <w:lastRenderedPageBreak/>
        <w:t>项目需求书</w:t>
      </w:r>
    </w:p>
    <w:p w:rsidR="005A5087" w:rsidRDefault="009319B9">
      <w:pPr>
        <w:spacing w:line="360" w:lineRule="auto"/>
        <w:rPr>
          <w:sz w:val="24"/>
        </w:rPr>
      </w:pPr>
      <w:r>
        <w:rPr>
          <w:rFonts w:hAnsiTheme="minorEastAsia" w:hint="eastAsia"/>
          <w:sz w:val="24"/>
        </w:rPr>
        <w:t>一、项目背景</w:t>
      </w:r>
    </w:p>
    <w:p w:rsidR="005A5087" w:rsidRDefault="009319B9">
      <w:pPr>
        <w:spacing w:line="360" w:lineRule="auto"/>
        <w:rPr>
          <w:sz w:val="24"/>
        </w:rPr>
      </w:pPr>
      <w:r>
        <w:rPr>
          <w:rFonts w:hint="eastAsia"/>
          <w:sz w:val="24"/>
        </w:rPr>
        <w:t>为满足天津市耀华中学滨城学校等四所新建学校的教学需求进行采购。</w:t>
      </w:r>
    </w:p>
    <w:p w:rsidR="005A5087" w:rsidRDefault="009319B9">
      <w:pPr>
        <w:spacing w:line="360" w:lineRule="auto"/>
        <w:rPr>
          <w:b/>
          <w:sz w:val="24"/>
        </w:rPr>
      </w:pPr>
      <w:r>
        <w:rPr>
          <w:rFonts w:hint="eastAsia"/>
          <w:b/>
          <w:sz w:val="24"/>
        </w:rPr>
        <w:t>本项目属于工业。</w:t>
      </w:r>
    </w:p>
    <w:p w:rsidR="005A5087" w:rsidRDefault="009319B9">
      <w:pPr>
        <w:spacing w:line="360" w:lineRule="auto"/>
        <w:rPr>
          <w:rFonts w:hAnsiTheme="minorEastAsia"/>
          <w:sz w:val="24"/>
        </w:rPr>
      </w:pPr>
      <w:r>
        <w:rPr>
          <w:rFonts w:hAnsiTheme="minorEastAsia" w:hint="eastAsia"/>
          <w:sz w:val="24"/>
        </w:rPr>
        <w:t>二、采购清单</w:t>
      </w:r>
    </w:p>
    <w:tbl>
      <w:tblPr>
        <w:tblW w:w="0" w:type="auto"/>
        <w:tblInd w:w="-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
        <w:gridCol w:w="849"/>
        <w:gridCol w:w="6563"/>
        <w:gridCol w:w="471"/>
        <w:gridCol w:w="567"/>
      </w:tblGrid>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序号</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hint="eastAsia"/>
                <w:sz w:val="24"/>
                <w:szCs w:val="24"/>
              </w:rPr>
              <w:t>标的名称</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hint="eastAsia"/>
                <w:sz w:val="24"/>
                <w:szCs w:val="24"/>
              </w:rPr>
              <w:t>技术要求</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单位</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数量</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1</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▲智慧黑板</w:t>
            </w:r>
          </w:p>
        </w:tc>
        <w:tc>
          <w:tcPr>
            <w:tcW w:w="0" w:type="auto"/>
            <w:vAlign w:val="center"/>
          </w:tcPr>
          <w:p w:rsidR="005A5087" w:rsidRDefault="009319B9">
            <w:pPr>
              <w:pStyle w:val="a1"/>
              <w:jc w:val="left"/>
              <w:rPr>
                <w:rFonts w:ascii="仿宋" w:eastAsia="仿宋" w:hAnsi="仿宋" w:cs="仿宋"/>
                <w:sz w:val="24"/>
              </w:rPr>
            </w:pPr>
            <w:r>
              <w:rPr>
                <w:rFonts w:ascii="仿宋" w:eastAsia="仿宋" w:hAnsi="仿宋" w:cs="仿宋" w:hint="eastAsia"/>
                <w:sz w:val="24"/>
              </w:rPr>
              <w:t>1.智慧黑板采用一体化设计，由两侧书写板及中间液晶显示屏组合成一个整体。整体尺寸长≥4200mm，宽≥1100mm;两侧书写板及中间</w:t>
            </w:r>
            <w:proofErr w:type="gramStart"/>
            <w:r>
              <w:rPr>
                <w:rFonts w:ascii="仿宋" w:eastAsia="仿宋" w:hAnsi="仿宋" w:cs="仿宋" w:hint="eastAsia"/>
                <w:sz w:val="24"/>
              </w:rPr>
              <w:t>液晶显示屏均支持</w:t>
            </w:r>
            <w:proofErr w:type="gramEnd"/>
            <w:r>
              <w:rPr>
                <w:rFonts w:ascii="仿宋" w:eastAsia="仿宋" w:hAnsi="仿宋" w:cs="仿宋" w:hint="eastAsia"/>
                <w:sz w:val="24"/>
              </w:rPr>
              <w:t>普通粉笔直接书写。</w:t>
            </w:r>
          </w:p>
          <w:p w:rsidR="005A5087" w:rsidRDefault="009319B9">
            <w:pPr>
              <w:pStyle w:val="a1"/>
              <w:jc w:val="left"/>
              <w:rPr>
                <w:rFonts w:ascii="仿宋" w:eastAsia="仿宋" w:hAnsi="仿宋" w:cs="仿宋"/>
                <w:sz w:val="24"/>
              </w:rPr>
            </w:pPr>
            <w:r>
              <w:rPr>
                <w:rFonts w:ascii="仿宋" w:eastAsia="仿宋" w:hAnsi="仿宋" w:cs="仿宋"/>
                <w:sz w:val="24"/>
              </w:rPr>
              <w:t>2.整机屏幕采用≥86英寸超高清LED液晶屏，分辨率≥3840*2160，显示比例16:9。</w:t>
            </w:r>
          </w:p>
          <w:p w:rsidR="005A5087" w:rsidRDefault="009319B9">
            <w:pPr>
              <w:pStyle w:val="a1"/>
              <w:jc w:val="left"/>
              <w:rPr>
                <w:rFonts w:ascii="仿宋" w:eastAsia="仿宋" w:hAnsi="仿宋" w:cs="仿宋"/>
                <w:sz w:val="24"/>
              </w:rPr>
            </w:pPr>
            <w:r>
              <w:rPr>
                <w:rFonts w:ascii="仿宋" w:eastAsia="仿宋" w:hAnsi="仿宋" w:cs="仿宋"/>
                <w:sz w:val="24"/>
              </w:rPr>
              <w:t>3.整机</w:t>
            </w:r>
            <w:proofErr w:type="gramStart"/>
            <w:r>
              <w:rPr>
                <w:rFonts w:ascii="仿宋" w:eastAsia="仿宋" w:hAnsi="仿宋" w:cs="仿宋"/>
                <w:sz w:val="24"/>
              </w:rPr>
              <w:t>需支持</w:t>
            </w:r>
            <w:proofErr w:type="gramEnd"/>
            <w:r>
              <w:rPr>
                <w:rFonts w:ascii="仿宋" w:eastAsia="仿宋" w:hAnsi="仿宋" w:cs="仿宋"/>
                <w:sz w:val="24"/>
              </w:rPr>
              <w:t>色彩调节，具备标准模式、sRGB模式，</w:t>
            </w:r>
            <w:proofErr w:type="gramStart"/>
            <w:r>
              <w:rPr>
                <w:rFonts w:ascii="仿宋" w:eastAsia="仿宋" w:hAnsi="仿宋" w:cs="仿宋"/>
                <w:sz w:val="24"/>
              </w:rPr>
              <w:t>色准值</w:t>
            </w:r>
            <w:proofErr w:type="gramEnd"/>
            <w:r>
              <w:rPr>
                <w:rFonts w:ascii="仿宋" w:eastAsia="仿宋" w:hAnsi="仿宋" w:cs="仿宋"/>
                <w:sz w:val="24"/>
              </w:rPr>
              <w:t>≤1.5。</w:t>
            </w:r>
          </w:p>
          <w:p w:rsidR="005A5087" w:rsidRDefault="009319B9">
            <w:pPr>
              <w:pStyle w:val="a1"/>
              <w:jc w:val="left"/>
              <w:rPr>
                <w:rFonts w:ascii="仿宋" w:eastAsia="仿宋" w:hAnsi="仿宋" w:cs="仿宋"/>
                <w:sz w:val="24"/>
              </w:rPr>
            </w:pPr>
            <w:r>
              <w:rPr>
                <w:rFonts w:ascii="仿宋" w:eastAsia="仿宋" w:hAnsi="仿宋" w:cs="仿宋"/>
                <w:sz w:val="24"/>
              </w:rPr>
              <w:t>4.整机支持在Windows系统和安卓的双系统中进行≥</w:t>
            </w:r>
            <w:r>
              <w:rPr>
                <w:rFonts w:ascii="仿宋" w:eastAsia="仿宋" w:hAnsi="仿宋" w:cs="仿宋" w:hint="eastAsia"/>
                <w:sz w:val="24"/>
              </w:rPr>
              <w:t>40</w:t>
            </w:r>
            <w:r>
              <w:rPr>
                <w:rFonts w:ascii="仿宋" w:eastAsia="仿宋" w:hAnsi="仿宋" w:cs="仿宋"/>
                <w:sz w:val="24"/>
              </w:rPr>
              <w:t>点触控。</w:t>
            </w:r>
          </w:p>
          <w:p w:rsidR="005A5087" w:rsidRDefault="009319B9">
            <w:pPr>
              <w:pStyle w:val="a1"/>
              <w:jc w:val="left"/>
              <w:rPr>
                <w:rFonts w:ascii="仿宋" w:eastAsia="仿宋" w:hAnsi="仿宋" w:cs="仿宋"/>
                <w:sz w:val="24"/>
              </w:rPr>
            </w:pPr>
            <w:r>
              <w:rPr>
                <w:rFonts w:ascii="仿宋" w:eastAsia="仿宋" w:hAnsi="仿宋" w:cs="仿宋"/>
                <w:sz w:val="24"/>
              </w:rPr>
              <w:t>5.整机屏幕表面使用防眩光钢化玻璃，表面硬度≥9H。</w:t>
            </w:r>
          </w:p>
          <w:p w:rsidR="005A5087" w:rsidRDefault="009319B9">
            <w:pPr>
              <w:pStyle w:val="a1"/>
              <w:jc w:val="left"/>
              <w:rPr>
                <w:rFonts w:ascii="仿宋" w:eastAsia="仿宋" w:hAnsi="仿宋" w:cs="仿宋"/>
                <w:sz w:val="24"/>
              </w:rPr>
            </w:pPr>
            <w:r>
              <w:rPr>
                <w:rFonts w:ascii="仿宋" w:eastAsia="仿宋" w:hAnsi="仿宋" w:cs="仿宋"/>
                <w:sz w:val="24"/>
              </w:rPr>
              <w:t>6.接口具备≥1路HDMI、≥1路RS232、≥1路音频、≥1路触控USB，前置输入接口≥2路USB、≥1路Type-C，通过Type-C接口可实现音视频传输，外接电脑可实现投屏，调用整机内置的摄像头、麦克风、扬声器等。</w:t>
            </w:r>
          </w:p>
          <w:p w:rsidR="005A5087" w:rsidRDefault="009319B9">
            <w:pPr>
              <w:pStyle w:val="a1"/>
              <w:jc w:val="left"/>
              <w:rPr>
                <w:rFonts w:ascii="仿宋" w:eastAsia="仿宋" w:hAnsi="仿宋" w:cs="仿宋"/>
                <w:sz w:val="24"/>
              </w:rPr>
            </w:pPr>
            <w:r>
              <w:rPr>
                <w:rFonts w:ascii="仿宋" w:eastAsia="仿宋" w:hAnsi="仿宋" w:cs="仿宋"/>
                <w:sz w:val="24"/>
              </w:rPr>
              <w:t>7.整机内置扬声器，采用≥2.2声道，额定总功率≥60W。</w:t>
            </w:r>
          </w:p>
          <w:p w:rsidR="005A5087" w:rsidRDefault="009319B9">
            <w:pPr>
              <w:pStyle w:val="a1"/>
              <w:jc w:val="left"/>
              <w:rPr>
                <w:rFonts w:ascii="仿宋" w:eastAsia="仿宋" w:hAnsi="仿宋" w:cs="仿宋"/>
                <w:sz w:val="24"/>
              </w:rPr>
            </w:pPr>
            <w:r>
              <w:rPr>
                <w:rFonts w:ascii="仿宋" w:eastAsia="仿宋" w:hAnsi="仿宋" w:cs="仿宋"/>
                <w:sz w:val="24"/>
              </w:rPr>
              <w:t>8.整机内置麦克风，可用于对教室环境音频进行采集，为保证拾音效果，麦克风采用≥</w:t>
            </w:r>
            <w:r>
              <w:rPr>
                <w:rFonts w:ascii="仿宋" w:eastAsia="仿宋" w:hAnsi="仿宋" w:cs="仿宋" w:hint="eastAsia"/>
                <w:sz w:val="24"/>
              </w:rPr>
              <w:t>4</w:t>
            </w:r>
            <w:r>
              <w:rPr>
                <w:rFonts w:ascii="仿宋" w:eastAsia="仿宋" w:hAnsi="仿宋" w:cs="仿宋"/>
                <w:sz w:val="24"/>
              </w:rPr>
              <w:t>阵列设计，拾音距离≥10m。</w:t>
            </w:r>
          </w:p>
          <w:p w:rsidR="005A5087" w:rsidRDefault="009319B9">
            <w:pPr>
              <w:pStyle w:val="a1"/>
              <w:jc w:val="left"/>
              <w:rPr>
                <w:rFonts w:ascii="仿宋" w:eastAsia="仿宋" w:hAnsi="仿宋" w:cs="仿宋"/>
                <w:sz w:val="24"/>
              </w:rPr>
            </w:pPr>
            <w:r>
              <w:rPr>
                <w:rFonts w:ascii="仿宋" w:eastAsia="仿宋" w:hAnsi="仿宋" w:cs="仿宋"/>
                <w:sz w:val="24"/>
              </w:rPr>
              <w:lastRenderedPageBreak/>
              <w:t>9.整机支持有线和无线网络联网，内置2.4GHz&amp;5GHz WIFI，支持AP热点；</w:t>
            </w:r>
          </w:p>
          <w:p w:rsidR="005A5087" w:rsidRDefault="009319B9">
            <w:pPr>
              <w:pStyle w:val="a1"/>
              <w:jc w:val="left"/>
              <w:rPr>
                <w:rFonts w:ascii="仿宋" w:eastAsia="仿宋" w:hAnsi="仿宋" w:cs="仿宋"/>
                <w:sz w:val="24"/>
              </w:rPr>
            </w:pPr>
            <w:r>
              <w:rPr>
                <w:rFonts w:ascii="仿宋" w:eastAsia="仿宋" w:hAnsi="仿宋" w:cs="仿宋"/>
                <w:sz w:val="24"/>
              </w:rPr>
              <w:t>10.整机</w:t>
            </w:r>
            <w:proofErr w:type="gramStart"/>
            <w:r>
              <w:rPr>
                <w:rFonts w:ascii="仿宋" w:eastAsia="仿宋" w:hAnsi="仿宋" w:cs="仿宋"/>
                <w:sz w:val="24"/>
              </w:rPr>
              <w:t>需支持蓝牙</w:t>
            </w:r>
            <w:proofErr w:type="gramEnd"/>
            <w:r>
              <w:rPr>
                <w:rFonts w:ascii="仿宋" w:eastAsia="仿宋" w:hAnsi="仿宋" w:cs="仿宋"/>
                <w:sz w:val="24"/>
              </w:rPr>
              <w:t>Bluetooth 5.2及以上标准。</w:t>
            </w:r>
          </w:p>
          <w:p w:rsidR="005A5087" w:rsidRDefault="009319B9">
            <w:pPr>
              <w:pStyle w:val="a1"/>
              <w:jc w:val="left"/>
              <w:rPr>
                <w:rFonts w:ascii="仿宋" w:eastAsia="仿宋" w:hAnsi="仿宋" w:cs="仿宋"/>
                <w:sz w:val="24"/>
              </w:rPr>
            </w:pPr>
            <w:r>
              <w:rPr>
                <w:rFonts w:ascii="仿宋" w:eastAsia="仿宋" w:hAnsi="仿宋" w:cs="仿宋"/>
                <w:sz w:val="24"/>
              </w:rPr>
              <w:t>11.整机前置按键至少包括开关机、中控菜单、音量调节、录屏、恢复出厂设置功能等功能的操作。</w:t>
            </w:r>
          </w:p>
          <w:p w:rsidR="005A5087" w:rsidRDefault="009319B9">
            <w:pPr>
              <w:pStyle w:val="a1"/>
              <w:jc w:val="left"/>
              <w:rPr>
                <w:rFonts w:ascii="仿宋" w:eastAsia="仿宋" w:hAnsi="仿宋" w:cs="仿宋"/>
                <w:sz w:val="24"/>
              </w:rPr>
            </w:pPr>
            <w:r>
              <w:rPr>
                <w:rFonts w:ascii="仿宋" w:eastAsia="仿宋" w:hAnsi="仿宋" w:cs="仿宋"/>
                <w:sz w:val="24"/>
              </w:rPr>
              <w:t>12.整机</w:t>
            </w:r>
            <w:proofErr w:type="gramStart"/>
            <w:r>
              <w:rPr>
                <w:rFonts w:ascii="仿宋" w:eastAsia="仿宋" w:hAnsi="仿宋" w:cs="仿宋"/>
                <w:sz w:val="24"/>
              </w:rPr>
              <w:t>需支持录课</w:t>
            </w:r>
            <w:proofErr w:type="gramEnd"/>
            <w:r>
              <w:rPr>
                <w:rFonts w:ascii="仿宋" w:eastAsia="仿宋" w:hAnsi="仿宋" w:cs="仿宋"/>
                <w:sz w:val="24"/>
              </w:rPr>
              <w:t>模式，支持课件、音频、人声同时录制。</w:t>
            </w:r>
          </w:p>
          <w:p w:rsidR="005A5087" w:rsidRDefault="009319B9">
            <w:pPr>
              <w:pStyle w:val="a1"/>
              <w:jc w:val="left"/>
              <w:rPr>
                <w:rFonts w:ascii="仿宋" w:eastAsia="仿宋" w:hAnsi="仿宋" w:cs="仿宋"/>
                <w:sz w:val="24"/>
              </w:rPr>
            </w:pPr>
            <w:r>
              <w:rPr>
                <w:rFonts w:ascii="仿宋" w:eastAsia="仿宋" w:hAnsi="仿宋" w:cs="仿宋"/>
                <w:sz w:val="24"/>
              </w:rPr>
              <w:t>13.整机内置摄像头，像素≥1500万，对角线视角≥135度，可用于远程巡课，支持AI识别，可通过摄像头进行人数统计、随机抽选等功能。</w:t>
            </w:r>
          </w:p>
          <w:p w:rsidR="005A5087" w:rsidRDefault="009319B9">
            <w:pPr>
              <w:pStyle w:val="a1"/>
              <w:jc w:val="left"/>
              <w:rPr>
                <w:rFonts w:ascii="仿宋" w:eastAsia="仿宋" w:hAnsi="仿宋" w:cs="仿宋"/>
                <w:sz w:val="24"/>
              </w:rPr>
            </w:pPr>
            <w:r>
              <w:rPr>
                <w:rFonts w:ascii="仿宋" w:eastAsia="仿宋" w:hAnsi="仿宋" w:cs="仿宋"/>
                <w:sz w:val="24"/>
              </w:rPr>
              <w:t>14.整机可通过软件快捷键实现屏幕显示画面下移，并可进行触控，方便操作；点击屏幕即可恢复全屏显示</w:t>
            </w:r>
            <w:r>
              <w:rPr>
                <w:rFonts w:ascii="仿宋" w:eastAsia="仿宋" w:hAnsi="仿宋" w:cs="仿宋" w:hint="eastAsia"/>
                <w:sz w:val="24"/>
              </w:rPr>
              <w:t>。</w:t>
            </w:r>
          </w:p>
          <w:p w:rsidR="005A5087" w:rsidRDefault="009319B9">
            <w:pPr>
              <w:pStyle w:val="a1"/>
              <w:jc w:val="left"/>
              <w:rPr>
                <w:rFonts w:ascii="仿宋" w:eastAsia="仿宋" w:hAnsi="仿宋" w:cs="仿宋"/>
                <w:sz w:val="24"/>
              </w:rPr>
            </w:pPr>
            <w:r>
              <w:rPr>
                <w:rFonts w:ascii="仿宋" w:eastAsia="仿宋" w:hAnsi="仿宋" w:cs="仿宋" w:hint="eastAsia"/>
                <w:sz w:val="24"/>
              </w:rPr>
              <w:t>15.支持板书记录功能，支持副屏黑板与主屏同步显示，支持加页，清除单页板书内容。</w:t>
            </w:r>
          </w:p>
          <w:p w:rsidR="005A5087" w:rsidRDefault="009319B9">
            <w:pPr>
              <w:pStyle w:val="a1"/>
              <w:jc w:val="left"/>
              <w:rPr>
                <w:rFonts w:ascii="仿宋" w:eastAsia="仿宋" w:hAnsi="仿宋" w:cs="仿宋"/>
                <w:sz w:val="24"/>
              </w:rPr>
            </w:pPr>
            <w:r>
              <w:rPr>
                <w:rFonts w:ascii="仿宋" w:eastAsia="仿宋" w:hAnsi="仿宋" w:cs="仿宋" w:hint="eastAsia"/>
                <w:sz w:val="24"/>
              </w:rPr>
              <w:t>16.支持左右两侧副屏可分别触控。</w:t>
            </w:r>
          </w:p>
          <w:p w:rsidR="005A5087" w:rsidRDefault="009319B9">
            <w:pPr>
              <w:pStyle w:val="a1"/>
              <w:jc w:val="left"/>
              <w:rPr>
                <w:rFonts w:ascii="仿宋" w:eastAsia="仿宋" w:hAnsi="仿宋" w:cs="仿宋"/>
                <w:sz w:val="24"/>
              </w:rPr>
            </w:pPr>
            <w:r>
              <w:rPr>
                <w:rFonts w:ascii="仿宋" w:eastAsia="仿宋" w:hAnsi="仿宋" w:cs="仿宋" w:hint="eastAsia"/>
                <w:sz w:val="24"/>
              </w:rPr>
              <w:t>17.整机在任意信号源通道下均可识别智能手势功能，</w:t>
            </w:r>
            <w:proofErr w:type="gramStart"/>
            <w:r>
              <w:rPr>
                <w:rFonts w:ascii="仿宋" w:eastAsia="仿宋" w:hAnsi="仿宋" w:cs="仿宋" w:hint="eastAsia"/>
                <w:sz w:val="24"/>
              </w:rPr>
              <w:t>支持息</w:t>
            </w:r>
            <w:proofErr w:type="gramEnd"/>
            <w:r>
              <w:rPr>
                <w:rFonts w:ascii="仿宋" w:eastAsia="仿宋" w:hAnsi="仿宋" w:cs="仿宋" w:hint="eastAsia"/>
                <w:sz w:val="24"/>
              </w:rPr>
              <w:t>屏、亮屏、</w:t>
            </w:r>
            <w:proofErr w:type="gramStart"/>
            <w:r>
              <w:rPr>
                <w:rFonts w:ascii="仿宋" w:eastAsia="仿宋" w:hAnsi="仿宋" w:cs="仿宋" w:hint="eastAsia"/>
                <w:sz w:val="24"/>
              </w:rPr>
              <w:t>降半屏</w:t>
            </w:r>
            <w:proofErr w:type="gramEnd"/>
            <w:r>
              <w:rPr>
                <w:rFonts w:ascii="仿宋" w:eastAsia="仿宋" w:hAnsi="仿宋" w:cs="仿宋" w:hint="eastAsia"/>
                <w:sz w:val="24"/>
              </w:rPr>
              <w:t>等功能。</w:t>
            </w:r>
          </w:p>
          <w:p w:rsidR="005A5087" w:rsidRDefault="009319B9">
            <w:pPr>
              <w:pStyle w:val="a1"/>
              <w:jc w:val="left"/>
              <w:rPr>
                <w:rFonts w:ascii="仿宋" w:eastAsia="仿宋" w:hAnsi="仿宋" w:cs="仿宋"/>
                <w:sz w:val="24"/>
              </w:rPr>
            </w:pPr>
            <w:r>
              <w:rPr>
                <w:rFonts w:ascii="仿宋" w:eastAsia="仿宋" w:hAnsi="仿宋" w:cs="仿宋" w:hint="eastAsia"/>
                <w:sz w:val="24"/>
              </w:rPr>
              <w:t>18.整机内置嵌入式系统，版本≥Android 11，内存≥2GB，存储空间≥8GB。</w:t>
            </w:r>
          </w:p>
          <w:p w:rsidR="005A5087" w:rsidRDefault="009319B9">
            <w:pPr>
              <w:pStyle w:val="a1"/>
              <w:jc w:val="left"/>
              <w:rPr>
                <w:rFonts w:ascii="仿宋" w:eastAsia="仿宋" w:hAnsi="仿宋" w:cs="仿宋"/>
                <w:sz w:val="24"/>
              </w:rPr>
            </w:pPr>
            <w:r>
              <w:rPr>
                <w:rFonts w:ascii="仿宋" w:eastAsia="仿宋" w:hAnsi="仿宋" w:cs="仿宋" w:hint="eastAsia"/>
                <w:sz w:val="24"/>
              </w:rPr>
              <w:t>19.采用模块化插拔式电脑方案，处理器≥IntelCoreI5，内存≥16G，硬盘≥512G固态硬盘。</w:t>
            </w:r>
          </w:p>
          <w:p w:rsidR="005A5087" w:rsidRDefault="009319B9">
            <w:pPr>
              <w:pStyle w:val="a1"/>
              <w:jc w:val="left"/>
              <w:rPr>
                <w:rFonts w:ascii="仿宋" w:eastAsia="仿宋" w:hAnsi="仿宋" w:cs="仿宋"/>
                <w:sz w:val="24"/>
              </w:rPr>
            </w:pPr>
            <w:r>
              <w:rPr>
                <w:rFonts w:ascii="仿宋" w:eastAsia="仿宋" w:hAnsi="仿宋" w:cs="仿宋" w:hint="eastAsia"/>
                <w:sz w:val="24"/>
              </w:rPr>
              <w:t>20.整机系统</w:t>
            </w:r>
            <w:proofErr w:type="gramStart"/>
            <w:r>
              <w:rPr>
                <w:rFonts w:ascii="仿宋" w:eastAsia="仿宋" w:hAnsi="仿宋" w:cs="仿宋" w:hint="eastAsia"/>
                <w:sz w:val="24"/>
              </w:rPr>
              <w:t>需支持</w:t>
            </w:r>
            <w:proofErr w:type="gramEnd"/>
            <w:r>
              <w:rPr>
                <w:rFonts w:ascii="仿宋" w:eastAsia="仿宋" w:hAnsi="仿宋" w:cs="仿宋" w:hint="eastAsia"/>
                <w:sz w:val="24"/>
              </w:rPr>
              <w:t>智能画质调节模式，可根据屏幕内容自动调节</w:t>
            </w:r>
            <w:r>
              <w:rPr>
                <w:rFonts w:ascii="仿宋" w:eastAsia="仿宋" w:hAnsi="仿宋" w:cs="仿宋" w:hint="eastAsia"/>
                <w:sz w:val="24"/>
              </w:rPr>
              <w:lastRenderedPageBreak/>
              <w:t>画质参数。</w:t>
            </w:r>
          </w:p>
          <w:p w:rsidR="005A5087" w:rsidRDefault="009319B9">
            <w:pPr>
              <w:pStyle w:val="a1"/>
              <w:jc w:val="left"/>
              <w:rPr>
                <w:rFonts w:ascii="仿宋" w:eastAsia="仿宋" w:hAnsi="仿宋" w:cs="仿宋"/>
                <w:sz w:val="24"/>
              </w:rPr>
            </w:pPr>
            <w:r>
              <w:rPr>
                <w:rFonts w:ascii="仿宋" w:eastAsia="仿宋" w:hAnsi="仿宋" w:cs="仿宋" w:hint="eastAsia"/>
                <w:sz w:val="24"/>
              </w:rPr>
              <w:t>21.整机支持AI空间感知音效调节，根据教室环境自动调节音量、音效。</w:t>
            </w:r>
          </w:p>
          <w:p w:rsidR="005A5087" w:rsidRDefault="009319B9">
            <w:pPr>
              <w:pStyle w:val="a1"/>
              <w:jc w:val="left"/>
              <w:rPr>
                <w:rFonts w:ascii="仿宋" w:eastAsia="仿宋" w:hAnsi="仿宋" w:cs="仿宋"/>
                <w:sz w:val="24"/>
              </w:rPr>
            </w:pPr>
            <w:r>
              <w:rPr>
                <w:rFonts w:ascii="仿宋" w:eastAsia="仿宋" w:hAnsi="仿宋" w:cs="仿宋" w:hint="eastAsia"/>
                <w:sz w:val="24"/>
              </w:rPr>
              <w:t>22.整机摄像头需支持支持输出MJPG、H.264视频格式。</w:t>
            </w:r>
          </w:p>
          <w:p w:rsidR="005A5087" w:rsidRDefault="009319B9">
            <w:pPr>
              <w:pStyle w:val="a1"/>
              <w:jc w:val="left"/>
              <w:rPr>
                <w:rFonts w:ascii="仿宋" w:eastAsia="仿宋" w:hAnsi="仿宋" w:cs="仿宋"/>
                <w:sz w:val="24"/>
              </w:rPr>
            </w:pPr>
            <w:r>
              <w:rPr>
                <w:rFonts w:ascii="仿宋" w:eastAsia="仿宋" w:hAnsi="仿宋" w:cs="仿宋" w:hint="eastAsia"/>
                <w:sz w:val="24"/>
              </w:rPr>
              <w:t>23.出厂软件需具备全通道可调用的侧边栏，可显示基本信息，包括但不限于实时显示工具、快捷设置、应用软件、亮度/音量调节等。</w:t>
            </w:r>
          </w:p>
          <w:p w:rsidR="005A5087" w:rsidRDefault="009319B9">
            <w:pPr>
              <w:pStyle w:val="a1"/>
              <w:jc w:val="left"/>
              <w:rPr>
                <w:rFonts w:ascii="仿宋" w:eastAsia="仿宋" w:hAnsi="仿宋" w:cs="仿宋"/>
                <w:sz w:val="24"/>
              </w:rPr>
            </w:pPr>
            <w:r>
              <w:rPr>
                <w:rFonts w:ascii="仿宋" w:eastAsia="仿宋" w:hAnsi="仿宋" w:cs="仿宋" w:hint="eastAsia"/>
                <w:sz w:val="24"/>
              </w:rPr>
              <w:t>24.支持提供校本平台，支持校本资源库建设，支持集体备课、听课评课，支持学校通知、考勤管理等应用。</w:t>
            </w:r>
          </w:p>
          <w:p w:rsidR="005A5087" w:rsidRDefault="009319B9">
            <w:pPr>
              <w:pStyle w:val="a1"/>
              <w:jc w:val="left"/>
              <w:rPr>
                <w:rFonts w:ascii="仿宋" w:eastAsia="仿宋" w:hAnsi="仿宋" w:cs="仿宋"/>
                <w:sz w:val="24"/>
              </w:rPr>
            </w:pPr>
            <w:r>
              <w:rPr>
                <w:rFonts w:ascii="仿宋" w:eastAsia="仿宋" w:hAnsi="仿宋" w:cs="仿宋" w:hint="eastAsia"/>
                <w:sz w:val="24"/>
              </w:rPr>
              <w:t>25.提供学科配套资源，整机支持播放国家中小学智慧教育平台的各类资源</w:t>
            </w:r>
          </w:p>
          <w:p w:rsidR="005A5087" w:rsidRDefault="009319B9">
            <w:pPr>
              <w:pStyle w:val="a1"/>
              <w:jc w:val="left"/>
              <w:rPr>
                <w:rFonts w:ascii="仿宋" w:eastAsia="仿宋" w:hAnsi="仿宋" w:cs="仿宋"/>
                <w:sz w:val="24"/>
              </w:rPr>
            </w:pPr>
            <w:r>
              <w:rPr>
                <w:rFonts w:ascii="仿宋" w:eastAsia="仿宋" w:hAnsi="仿宋" w:cs="仿宋" w:hint="eastAsia"/>
                <w:sz w:val="24"/>
              </w:rPr>
              <w:t>26.提供设备管理系统，</w:t>
            </w:r>
            <w:proofErr w:type="gramStart"/>
            <w:r>
              <w:rPr>
                <w:rFonts w:ascii="仿宋" w:eastAsia="仿宋" w:hAnsi="仿宋" w:cs="仿宋" w:hint="eastAsia"/>
                <w:sz w:val="24"/>
              </w:rPr>
              <w:t>需支持</w:t>
            </w:r>
            <w:proofErr w:type="gramEnd"/>
            <w:r>
              <w:rPr>
                <w:rFonts w:ascii="仿宋" w:eastAsia="仿宋" w:hAnsi="仿宋" w:cs="仿宋" w:hint="eastAsia"/>
                <w:sz w:val="24"/>
              </w:rPr>
              <w:t>使用数据分析，</w:t>
            </w:r>
            <w:proofErr w:type="gramStart"/>
            <w:r>
              <w:rPr>
                <w:rFonts w:ascii="仿宋" w:eastAsia="仿宋" w:hAnsi="仿宋" w:cs="仿宋" w:hint="eastAsia"/>
                <w:sz w:val="24"/>
              </w:rPr>
              <w:t>需支持</w:t>
            </w:r>
            <w:proofErr w:type="gramEnd"/>
            <w:r>
              <w:rPr>
                <w:rFonts w:ascii="仿宋" w:eastAsia="仿宋" w:hAnsi="仿宋" w:cs="仿宋" w:hint="eastAsia"/>
                <w:sz w:val="24"/>
              </w:rPr>
              <w:t>设备管控、软件安装、</w:t>
            </w:r>
            <w:proofErr w:type="gramStart"/>
            <w:r>
              <w:rPr>
                <w:rFonts w:ascii="仿宋" w:eastAsia="仿宋" w:hAnsi="仿宋" w:cs="仿宋" w:hint="eastAsia"/>
                <w:sz w:val="24"/>
              </w:rPr>
              <w:t>弹窗拦截</w:t>
            </w:r>
            <w:proofErr w:type="gramEnd"/>
            <w:r>
              <w:rPr>
                <w:rFonts w:ascii="仿宋" w:eastAsia="仿宋" w:hAnsi="仿宋" w:cs="仿宋" w:hint="eastAsia"/>
                <w:sz w:val="24"/>
              </w:rPr>
              <w:t>、磁盘清理、发起直播、</w:t>
            </w:r>
            <w:proofErr w:type="gramStart"/>
            <w:r>
              <w:rPr>
                <w:rFonts w:ascii="仿宋" w:eastAsia="仿宋" w:hAnsi="仿宋" w:cs="仿宋" w:hint="eastAsia"/>
                <w:sz w:val="24"/>
              </w:rPr>
              <w:t>巡课等</w:t>
            </w:r>
            <w:proofErr w:type="gramEnd"/>
            <w:r>
              <w:rPr>
                <w:rFonts w:ascii="仿宋" w:eastAsia="仿宋" w:hAnsi="仿宋" w:cs="仿宋" w:hint="eastAsia"/>
                <w:sz w:val="24"/>
              </w:rPr>
              <w:t>管理功能，</w:t>
            </w:r>
            <w:proofErr w:type="gramStart"/>
            <w:r>
              <w:rPr>
                <w:rFonts w:ascii="仿宋" w:eastAsia="仿宋" w:hAnsi="仿宋" w:cs="仿宋" w:hint="eastAsia"/>
                <w:sz w:val="24"/>
              </w:rPr>
              <w:t>巡课支持</w:t>
            </w:r>
            <w:proofErr w:type="gramEnd"/>
            <w:r>
              <w:rPr>
                <w:rFonts w:ascii="仿宋" w:eastAsia="仿宋" w:hAnsi="仿宋" w:cs="仿宋" w:hint="eastAsia"/>
                <w:sz w:val="24"/>
              </w:rPr>
              <w:t>呈现实时摄像头画面、设备屏幕画面、麦克风的声音，支持巡视端向教室端远程发消息、发语音喊话。</w:t>
            </w:r>
          </w:p>
          <w:p w:rsidR="005A5087" w:rsidRDefault="009319B9">
            <w:pPr>
              <w:pStyle w:val="a1"/>
              <w:jc w:val="left"/>
              <w:rPr>
                <w:rFonts w:ascii="仿宋" w:eastAsia="仿宋" w:hAnsi="仿宋" w:cs="仿宋"/>
                <w:sz w:val="24"/>
              </w:rPr>
            </w:pPr>
            <w:r>
              <w:rPr>
                <w:rFonts w:ascii="仿宋" w:eastAsia="仿宋" w:hAnsi="仿宋" w:cs="仿宋" w:hint="eastAsia"/>
                <w:sz w:val="24"/>
              </w:rPr>
              <w:t>27.整机具有防浪涌、防静电、防辐射、防划伤</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lastRenderedPageBreak/>
              <w:t>台</w:t>
            </w:r>
          </w:p>
        </w:tc>
        <w:tc>
          <w:tcPr>
            <w:tcW w:w="0" w:type="auto"/>
            <w:vAlign w:val="center"/>
          </w:tcPr>
          <w:p w:rsidR="005A5087" w:rsidRDefault="009319B9">
            <w:pPr>
              <w:widowControl/>
              <w:jc w:val="center"/>
              <w:textAlignment w:val="center"/>
              <w:rPr>
                <w:rFonts w:ascii="仿宋" w:eastAsia="仿宋" w:hAnsi="仿宋" w:cs="仿宋"/>
                <w:sz w:val="24"/>
                <w:szCs w:val="24"/>
              </w:rPr>
            </w:pPr>
            <w:r>
              <w:rPr>
                <w:rFonts w:ascii="仿宋" w:eastAsia="仿宋" w:hAnsi="仿宋" w:cs="仿宋" w:hint="eastAsia"/>
                <w:sz w:val="24"/>
                <w:szCs w:val="24"/>
              </w:rPr>
              <w:t>50</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lastRenderedPageBreak/>
              <w:t>2</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▲视频展示台</w:t>
            </w:r>
          </w:p>
        </w:tc>
        <w:tc>
          <w:tcPr>
            <w:tcW w:w="0" w:type="auto"/>
            <w:vAlign w:val="center"/>
          </w:tcPr>
          <w:p w:rsidR="005A5087" w:rsidRDefault="009319B9">
            <w:pPr>
              <w:pStyle w:val="a1"/>
              <w:jc w:val="left"/>
              <w:rPr>
                <w:rFonts w:ascii="仿宋" w:eastAsia="仿宋" w:hAnsi="仿宋" w:cs="仿宋"/>
                <w:sz w:val="24"/>
              </w:rPr>
            </w:pPr>
            <w:r>
              <w:rPr>
                <w:rFonts w:ascii="仿宋" w:eastAsia="仿宋" w:hAnsi="仿宋" w:cs="仿宋" w:hint="eastAsia"/>
                <w:sz w:val="24"/>
              </w:rPr>
              <w:t>1.壁挂式安装。</w:t>
            </w:r>
          </w:p>
          <w:p w:rsidR="005A5087" w:rsidRDefault="009319B9">
            <w:pPr>
              <w:pStyle w:val="a1"/>
              <w:jc w:val="left"/>
              <w:rPr>
                <w:rFonts w:ascii="仿宋" w:eastAsia="仿宋" w:hAnsi="仿宋" w:cs="仿宋"/>
                <w:sz w:val="24"/>
              </w:rPr>
            </w:pPr>
            <w:r>
              <w:rPr>
                <w:rFonts w:ascii="仿宋" w:eastAsia="仿宋" w:hAnsi="仿宋" w:cs="仿宋" w:hint="eastAsia"/>
                <w:sz w:val="24"/>
              </w:rPr>
              <w:t>2.展台采用 USB电源直接供电。</w:t>
            </w:r>
          </w:p>
          <w:p w:rsidR="005A5087" w:rsidRDefault="009319B9">
            <w:pPr>
              <w:pStyle w:val="a1"/>
              <w:jc w:val="left"/>
              <w:rPr>
                <w:rFonts w:ascii="仿宋" w:eastAsia="仿宋" w:hAnsi="仿宋" w:cs="仿宋"/>
                <w:sz w:val="24"/>
              </w:rPr>
            </w:pPr>
            <w:r>
              <w:rPr>
                <w:rFonts w:ascii="仿宋" w:eastAsia="仿宋" w:hAnsi="仿宋" w:cs="仿宋" w:hint="eastAsia"/>
                <w:sz w:val="24"/>
              </w:rPr>
              <w:t>3.箱内USB连线采用隐藏式设计，箱内无可见连线且USB口下出。</w:t>
            </w:r>
          </w:p>
          <w:p w:rsidR="005A5087" w:rsidRDefault="009319B9">
            <w:pPr>
              <w:pStyle w:val="a1"/>
              <w:jc w:val="left"/>
              <w:rPr>
                <w:rFonts w:ascii="仿宋" w:eastAsia="仿宋" w:hAnsi="仿宋" w:cs="仿宋"/>
                <w:sz w:val="24"/>
              </w:rPr>
            </w:pPr>
            <w:r>
              <w:rPr>
                <w:rFonts w:ascii="仿宋" w:eastAsia="仿宋" w:hAnsi="仿宋" w:cs="仿宋" w:hint="eastAsia"/>
                <w:sz w:val="24"/>
              </w:rPr>
              <w:t>展台采用≥800</w:t>
            </w:r>
            <w:proofErr w:type="gramStart"/>
            <w:r>
              <w:rPr>
                <w:rFonts w:ascii="仿宋" w:eastAsia="仿宋" w:hAnsi="仿宋" w:cs="仿宋" w:hint="eastAsia"/>
                <w:sz w:val="24"/>
              </w:rPr>
              <w:t>万像</w:t>
            </w:r>
            <w:proofErr w:type="gramEnd"/>
            <w:r>
              <w:rPr>
                <w:rFonts w:ascii="仿宋" w:eastAsia="仿宋" w:hAnsi="仿宋" w:cs="仿宋" w:hint="eastAsia"/>
                <w:sz w:val="24"/>
              </w:rPr>
              <w:t>素自动对焦摄像头，≥A4拍摄幅面，1080P动态视频预览≥15帧/秒。</w:t>
            </w:r>
          </w:p>
          <w:p w:rsidR="005A5087" w:rsidRDefault="009319B9">
            <w:pPr>
              <w:pStyle w:val="a1"/>
              <w:jc w:val="left"/>
              <w:rPr>
                <w:rFonts w:ascii="仿宋" w:eastAsia="仿宋" w:hAnsi="仿宋" w:cs="仿宋"/>
                <w:sz w:val="24"/>
              </w:rPr>
            </w:pPr>
            <w:r>
              <w:rPr>
                <w:rFonts w:ascii="仿宋" w:eastAsia="仿宋" w:hAnsi="仿宋" w:cs="仿宋" w:hint="eastAsia"/>
                <w:sz w:val="24"/>
              </w:rPr>
              <w:lastRenderedPageBreak/>
              <w:t>4.输出格式：至少包括MJPG。</w:t>
            </w:r>
          </w:p>
          <w:p w:rsidR="005A5087" w:rsidRDefault="009319B9">
            <w:pPr>
              <w:pStyle w:val="a1"/>
              <w:jc w:val="left"/>
              <w:rPr>
                <w:rFonts w:ascii="仿宋" w:eastAsia="仿宋" w:hAnsi="仿宋" w:cs="仿宋"/>
                <w:sz w:val="24"/>
              </w:rPr>
            </w:pPr>
            <w:r>
              <w:rPr>
                <w:rFonts w:ascii="仿宋" w:eastAsia="仿宋" w:hAnsi="仿宋" w:cs="仿宋" w:hint="eastAsia"/>
                <w:sz w:val="24"/>
              </w:rPr>
              <w:t>5.具备LED补光灯。</w:t>
            </w:r>
          </w:p>
          <w:p w:rsidR="005A5087" w:rsidRDefault="009319B9">
            <w:pPr>
              <w:pStyle w:val="a1"/>
              <w:jc w:val="left"/>
              <w:rPr>
                <w:rFonts w:ascii="仿宋" w:eastAsia="仿宋" w:hAnsi="仿宋" w:cs="仿宋"/>
                <w:sz w:val="24"/>
              </w:rPr>
            </w:pPr>
            <w:r>
              <w:rPr>
                <w:rFonts w:ascii="仿宋" w:eastAsia="仿宋" w:hAnsi="仿宋" w:cs="仿宋" w:hint="eastAsia"/>
                <w:sz w:val="24"/>
              </w:rPr>
              <w:t>6.至少兼容双系统操作，Windows系统及Android系统均可使用展台功能，包括图片放大、缩小、旋转、批注等。</w:t>
            </w:r>
          </w:p>
          <w:p w:rsidR="005A5087" w:rsidRDefault="009319B9">
            <w:pPr>
              <w:pStyle w:val="a1"/>
              <w:jc w:val="left"/>
              <w:rPr>
                <w:rFonts w:ascii="仿宋" w:eastAsia="仿宋" w:hAnsi="仿宋" w:cs="仿宋"/>
                <w:sz w:val="24"/>
              </w:rPr>
            </w:pPr>
            <w:r>
              <w:rPr>
                <w:rFonts w:ascii="仿宋" w:eastAsia="仿宋" w:hAnsi="仿宋" w:cs="仿宋" w:hint="eastAsia"/>
                <w:sz w:val="24"/>
              </w:rPr>
              <w:t>7.可选择图像、文本或动态等多种情景模式，适应不同展示内容。</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8.展台与智慧黑板同品牌。</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lastRenderedPageBreak/>
              <w:t>台</w:t>
            </w:r>
          </w:p>
        </w:tc>
        <w:tc>
          <w:tcPr>
            <w:tcW w:w="0" w:type="auto"/>
            <w:vAlign w:val="center"/>
          </w:tcPr>
          <w:p w:rsidR="005A5087" w:rsidRDefault="009319B9">
            <w:pPr>
              <w:widowControl/>
              <w:jc w:val="center"/>
              <w:textAlignment w:val="center"/>
              <w:rPr>
                <w:rFonts w:ascii="仿宋" w:eastAsia="仿宋" w:hAnsi="仿宋" w:cs="仿宋"/>
                <w:sz w:val="24"/>
                <w:szCs w:val="24"/>
              </w:rPr>
            </w:pPr>
            <w:r>
              <w:rPr>
                <w:rFonts w:ascii="仿宋" w:eastAsia="仿宋" w:hAnsi="仿宋" w:cs="仿宋" w:hint="eastAsia"/>
                <w:sz w:val="24"/>
                <w:szCs w:val="24"/>
              </w:rPr>
              <w:t>50</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lastRenderedPageBreak/>
              <w:t>3</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交换机</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1、交换容量≥300Gbps，包转发率≥90Mpps</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2、配置百兆千兆自适应</w:t>
            </w:r>
            <w:proofErr w:type="gramStart"/>
            <w:r>
              <w:rPr>
                <w:rFonts w:ascii="仿宋" w:eastAsia="仿宋" w:hAnsi="仿宋" w:cs="仿宋" w:hint="eastAsia"/>
                <w:sz w:val="24"/>
                <w:szCs w:val="24"/>
              </w:rPr>
              <w:t>以太网电口</w:t>
            </w:r>
            <w:proofErr w:type="gramEnd"/>
            <w:r>
              <w:rPr>
                <w:rFonts w:ascii="仿宋" w:eastAsia="仿宋" w:hAnsi="仿宋" w:cs="仿宋" w:hint="eastAsia"/>
                <w:sz w:val="24"/>
                <w:szCs w:val="24"/>
              </w:rPr>
              <w:t>≥48个，</w:t>
            </w:r>
            <w:proofErr w:type="gramStart"/>
            <w:r>
              <w:rPr>
                <w:rFonts w:ascii="仿宋" w:eastAsia="仿宋" w:hAnsi="仿宋" w:cs="仿宋" w:hint="eastAsia"/>
                <w:sz w:val="24"/>
                <w:szCs w:val="24"/>
              </w:rPr>
              <w:t>千兆光口</w:t>
            </w:r>
            <w:proofErr w:type="gramEnd"/>
            <w:r>
              <w:rPr>
                <w:rFonts w:ascii="仿宋" w:eastAsia="仿宋" w:hAnsi="仿宋" w:cs="仿宋" w:hint="eastAsia"/>
                <w:sz w:val="24"/>
                <w:szCs w:val="24"/>
              </w:rPr>
              <w:t>≥4个（含光模块）</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3、配置网管功能，通过图形化界面可对网络设备进行统一管理</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4、支持IPv4静态路由、RIP、OSPF5、支持IPv6静态路由、RIPng、OSPFv36、支持CPU保护功能支持本地端口镜像和远程端口镜像；支持流镜像、支持SNMP V1/V2/V3、RMON、SSHV2</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台</w:t>
            </w:r>
          </w:p>
        </w:tc>
        <w:tc>
          <w:tcPr>
            <w:tcW w:w="0" w:type="auto"/>
            <w:vAlign w:val="center"/>
          </w:tcPr>
          <w:p w:rsidR="005A5087" w:rsidRDefault="009319B9">
            <w:pPr>
              <w:widowControl/>
              <w:jc w:val="center"/>
              <w:textAlignment w:val="center"/>
              <w:rPr>
                <w:rFonts w:ascii="仿宋" w:eastAsia="仿宋" w:hAnsi="仿宋" w:cs="仿宋"/>
                <w:sz w:val="24"/>
                <w:szCs w:val="24"/>
              </w:rPr>
            </w:pPr>
            <w:r>
              <w:rPr>
                <w:rFonts w:ascii="仿宋" w:eastAsia="仿宋" w:hAnsi="仿宋" w:cs="仿宋" w:hint="eastAsia"/>
                <w:sz w:val="24"/>
                <w:szCs w:val="24"/>
              </w:rPr>
              <w:t>3</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4</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集控软件</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1.管理系统主界面有六大功能模块：行为管控；网络安全；环境部署；系统保护；资产管理和数据统计。人性化设计，管理老师可以将常用功能任意设定到指定位置。</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2.学生</w:t>
            </w:r>
            <w:proofErr w:type="gramStart"/>
            <w:r>
              <w:rPr>
                <w:rFonts w:ascii="仿宋" w:eastAsia="仿宋" w:hAnsi="仿宋" w:cs="仿宋" w:hint="eastAsia"/>
                <w:sz w:val="24"/>
                <w:szCs w:val="24"/>
              </w:rPr>
              <w:t>端电脑</w:t>
            </w:r>
            <w:proofErr w:type="gramEnd"/>
            <w:r>
              <w:rPr>
                <w:rFonts w:ascii="仿宋" w:eastAsia="仿宋" w:hAnsi="仿宋" w:cs="仿宋" w:hint="eastAsia"/>
                <w:sz w:val="24"/>
                <w:szCs w:val="24"/>
              </w:rPr>
              <w:t>支持Window系统（包括WIN7）Linux系统同时安装瞬间还原，确保学生端电脑系统的干净，避免病毒攻击。并支持上课点名。</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3.提供学生上机动手学习能力，可以由管理员分配权限让学生手动创建属于自己独立的虚拟系统，虚拟系统可以设置个人密码，上课实战资料</w:t>
            </w:r>
            <w:proofErr w:type="gramStart"/>
            <w:r>
              <w:rPr>
                <w:rFonts w:ascii="仿宋" w:eastAsia="仿宋" w:hAnsi="仿宋" w:cs="仿宋" w:hint="eastAsia"/>
                <w:sz w:val="24"/>
                <w:szCs w:val="24"/>
              </w:rPr>
              <w:t>保存重启不会</w:t>
            </w:r>
            <w:proofErr w:type="gramEnd"/>
            <w:r>
              <w:rPr>
                <w:rFonts w:ascii="仿宋" w:eastAsia="仿宋" w:hAnsi="仿宋" w:cs="仿宋" w:hint="eastAsia"/>
                <w:sz w:val="24"/>
                <w:szCs w:val="24"/>
              </w:rPr>
              <w:t>被还原。</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4.提供学生上交作业和接收作业的功能，</w:t>
            </w:r>
            <w:proofErr w:type="gramStart"/>
            <w:r>
              <w:rPr>
                <w:rFonts w:ascii="仿宋" w:eastAsia="仿宋" w:hAnsi="仿宋" w:cs="仿宋" w:hint="eastAsia"/>
                <w:sz w:val="24"/>
                <w:szCs w:val="24"/>
              </w:rPr>
              <w:t>既学生</w:t>
            </w:r>
            <w:proofErr w:type="gramEnd"/>
            <w:r>
              <w:rPr>
                <w:rFonts w:ascii="仿宋" w:eastAsia="仿宋" w:hAnsi="仿宋" w:cs="仿宋" w:hint="eastAsia"/>
                <w:sz w:val="24"/>
                <w:szCs w:val="24"/>
              </w:rPr>
              <w:t>做完作业可以点</w:t>
            </w:r>
            <w:r>
              <w:rPr>
                <w:rFonts w:ascii="仿宋" w:eastAsia="仿宋" w:hAnsi="仿宋" w:cs="仿宋" w:hint="eastAsia"/>
                <w:sz w:val="24"/>
                <w:szCs w:val="24"/>
              </w:rPr>
              <w:lastRenderedPageBreak/>
              <w:t>击提交作业，既可把作业交给老师指定的地方，同时老师可以把管理端向全体学生发送作业题到指定地方。</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5.提供劳逸结合的上课管理模式，系统可以设置长短策略，确保在上课期间控制学生上机行为（包括不能上外网，不能玩游戏，不能做与上课无关的事情），下课10分钟可以让学生能自由上网。</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6.教务领导或老师可以坐在办公室既可远程抽查各机房上机情况，通过多屏轮流滚动模式查看学生上机的过程，对学生操作中出现的问题，也可以远程时行指导解决。</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7.管理员可以3秒钟在已安装的Window系统和Linux系统上创建教学频道系统（一次创建可以大于300个以上，并可设置是否保护），该频道系统可以为学生提供上课练习，部署各类上机考试的应用。</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8.系统可以给各上课老师提供独立的备课系统环境，既在现有系统桌面上创建虚拟系统环境，各老师创建的虚拟系统想到隔离，通过账号密码管理，他们不可见。</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9.系统快速的课堂软件和系统更新能力，可以让管理老师在系统管理界面点击数据差异更新，更新一个软件或系统只有几分钟时间，并且系统桌面上搭建发送端一次可以连接大于300个以上学生端进行D/W数据差异更新。</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10.可以分权限管理，支持设置30个以上管理账号，不同账号可自定义分配不同系统管理权限及该权限应用到的系统。并提供网络控制</w:t>
            </w:r>
            <w:proofErr w:type="gramStart"/>
            <w:r>
              <w:rPr>
                <w:rFonts w:ascii="仿宋" w:eastAsia="仿宋" w:hAnsi="仿宋" w:cs="仿宋" w:hint="eastAsia"/>
                <w:sz w:val="24"/>
                <w:szCs w:val="24"/>
              </w:rPr>
              <w:t>码设置</w:t>
            </w:r>
            <w:proofErr w:type="gramEnd"/>
            <w:r>
              <w:rPr>
                <w:rFonts w:ascii="仿宋" w:eastAsia="仿宋" w:hAnsi="仿宋" w:cs="仿宋" w:hint="eastAsia"/>
                <w:sz w:val="24"/>
                <w:szCs w:val="24"/>
              </w:rPr>
              <w:t>和验证机制，实现管理端和客户端的点对点控制</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11.管理</w:t>
            </w:r>
            <w:proofErr w:type="gramStart"/>
            <w:r>
              <w:rPr>
                <w:rFonts w:ascii="仿宋" w:eastAsia="仿宋" w:hAnsi="仿宋" w:cs="仿宋" w:hint="eastAsia"/>
                <w:sz w:val="24"/>
                <w:szCs w:val="24"/>
              </w:rPr>
              <w:t>端可远程对</w:t>
            </w:r>
            <w:proofErr w:type="gramEnd"/>
            <w:r>
              <w:rPr>
                <w:rFonts w:ascii="仿宋" w:eastAsia="仿宋" w:hAnsi="仿宋" w:cs="仿宋" w:hint="eastAsia"/>
                <w:sz w:val="24"/>
                <w:szCs w:val="24"/>
              </w:rPr>
              <w:t>客户端进行软、硬件资产管理，客户端软、硬件资产变动实时在管理端报警提示，同时记录在服务器，以备查</w:t>
            </w:r>
            <w:r>
              <w:rPr>
                <w:rFonts w:ascii="仿宋" w:eastAsia="仿宋" w:hAnsi="仿宋" w:cs="仿宋" w:hint="eastAsia"/>
                <w:sz w:val="24"/>
                <w:szCs w:val="24"/>
              </w:rPr>
              <w:lastRenderedPageBreak/>
              <w:t>询的功能；具备支持局域网ARP主动防御功能，有效防止网络内ARP攻击的发生</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12.具备智能记录客户端的程序使用和网络访问操作，以日志形式自动保存在服务端，管理员可以通过自定义条件认证。</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13.软件须为正版软件，从官方渠道可查询授权和使用信息</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14、每个客户端及管理端均须具备正版点位授权，满足机房所有电脑的安装使用，且在原授权计算机更换后可重新部署。</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lastRenderedPageBreak/>
              <w:t>套</w:t>
            </w:r>
          </w:p>
        </w:tc>
        <w:tc>
          <w:tcPr>
            <w:tcW w:w="0" w:type="auto"/>
            <w:vAlign w:val="center"/>
          </w:tcPr>
          <w:p w:rsidR="005A5087" w:rsidRDefault="009319B9">
            <w:pPr>
              <w:widowControl/>
              <w:jc w:val="center"/>
              <w:textAlignment w:val="center"/>
              <w:rPr>
                <w:rFonts w:ascii="仿宋" w:eastAsia="仿宋" w:hAnsi="仿宋" w:cs="仿宋"/>
                <w:sz w:val="24"/>
                <w:szCs w:val="24"/>
              </w:rPr>
            </w:pPr>
            <w:r>
              <w:rPr>
                <w:rFonts w:ascii="仿宋" w:eastAsia="仿宋" w:hAnsi="仿宋" w:cs="仿宋" w:hint="eastAsia"/>
                <w:sz w:val="24"/>
                <w:szCs w:val="24"/>
              </w:rPr>
              <w:t>3</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lastRenderedPageBreak/>
              <w:t>5</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网络机柜</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冷轧钢板表面酸洗磷化静电喷涂工艺，含PDU，尺寸不小于1200mm*600mm*600mm，立柱材质不低于2.0mm，边框不低于1.3mm。</w:t>
            </w:r>
          </w:p>
        </w:tc>
        <w:tc>
          <w:tcPr>
            <w:tcW w:w="0" w:type="auto"/>
            <w:vAlign w:val="center"/>
          </w:tcPr>
          <w:p w:rsidR="005A5087" w:rsidRDefault="009319B9">
            <w:pPr>
              <w:jc w:val="center"/>
              <w:rPr>
                <w:rFonts w:ascii="仿宋" w:eastAsia="仿宋" w:hAnsi="仿宋" w:cs="仿宋"/>
                <w:sz w:val="24"/>
                <w:szCs w:val="24"/>
              </w:rPr>
            </w:pPr>
            <w:proofErr w:type="gramStart"/>
            <w:r>
              <w:rPr>
                <w:rFonts w:ascii="仿宋" w:eastAsia="仿宋" w:hAnsi="仿宋" w:cs="仿宋" w:hint="eastAsia"/>
                <w:sz w:val="24"/>
                <w:szCs w:val="24"/>
              </w:rPr>
              <w:t>个</w:t>
            </w:r>
            <w:proofErr w:type="gramEnd"/>
          </w:p>
        </w:tc>
        <w:tc>
          <w:tcPr>
            <w:tcW w:w="0" w:type="auto"/>
            <w:vAlign w:val="center"/>
          </w:tcPr>
          <w:p w:rsidR="005A5087" w:rsidRDefault="009319B9">
            <w:pPr>
              <w:widowControl/>
              <w:jc w:val="center"/>
              <w:textAlignment w:val="center"/>
              <w:rPr>
                <w:rFonts w:ascii="仿宋" w:eastAsia="仿宋" w:hAnsi="仿宋" w:cs="仿宋"/>
                <w:sz w:val="24"/>
                <w:szCs w:val="24"/>
              </w:rPr>
            </w:pPr>
            <w:r>
              <w:rPr>
                <w:rFonts w:ascii="仿宋" w:eastAsia="仿宋" w:hAnsi="仿宋" w:cs="仿宋" w:hint="eastAsia"/>
                <w:sz w:val="24"/>
                <w:szCs w:val="24"/>
              </w:rPr>
              <w:t>3</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6</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网络配线架</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RJ45网络配线架24口，6类，</w:t>
            </w:r>
          </w:p>
        </w:tc>
        <w:tc>
          <w:tcPr>
            <w:tcW w:w="0" w:type="auto"/>
            <w:vAlign w:val="center"/>
          </w:tcPr>
          <w:p w:rsidR="005A5087" w:rsidRDefault="009319B9">
            <w:pPr>
              <w:jc w:val="center"/>
              <w:rPr>
                <w:rFonts w:ascii="仿宋" w:eastAsia="仿宋" w:hAnsi="仿宋" w:cs="仿宋"/>
                <w:sz w:val="24"/>
                <w:szCs w:val="24"/>
              </w:rPr>
            </w:pPr>
            <w:proofErr w:type="gramStart"/>
            <w:r>
              <w:rPr>
                <w:rFonts w:ascii="仿宋" w:eastAsia="仿宋" w:hAnsi="仿宋" w:cs="仿宋" w:hint="eastAsia"/>
                <w:sz w:val="24"/>
                <w:szCs w:val="24"/>
              </w:rPr>
              <w:t>个</w:t>
            </w:r>
            <w:proofErr w:type="gramEnd"/>
          </w:p>
        </w:tc>
        <w:tc>
          <w:tcPr>
            <w:tcW w:w="0" w:type="auto"/>
            <w:vAlign w:val="center"/>
          </w:tcPr>
          <w:p w:rsidR="005A5087" w:rsidRDefault="009319B9">
            <w:pPr>
              <w:widowControl/>
              <w:jc w:val="center"/>
              <w:textAlignment w:val="center"/>
              <w:rPr>
                <w:rFonts w:ascii="仿宋" w:eastAsia="仿宋" w:hAnsi="仿宋" w:cs="仿宋"/>
                <w:sz w:val="24"/>
                <w:szCs w:val="24"/>
              </w:rPr>
            </w:pPr>
            <w:r>
              <w:rPr>
                <w:rFonts w:ascii="仿宋" w:eastAsia="仿宋" w:hAnsi="仿宋" w:cs="仿宋" w:hint="eastAsia"/>
                <w:sz w:val="24"/>
                <w:szCs w:val="24"/>
              </w:rPr>
              <w:t>3</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7</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标准机房网络综合布线</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各种线缆（不低于国标，六类网线、电源线）、接插件等，包括安装调试费用</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项</w:t>
            </w:r>
          </w:p>
        </w:tc>
        <w:tc>
          <w:tcPr>
            <w:tcW w:w="0" w:type="auto"/>
            <w:vAlign w:val="center"/>
          </w:tcPr>
          <w:p w:rsidR="005A5087" w:rsidRDefault="009319B9">
            <w:pPr>
              <w:widowControl/>
              <w:jc w:val="center"/>
              <w:textAlignment w:val="center"/>
              <w:rPr>
                <w:rFonts w:ascii="仿宋" w:eastAsia="仿宋" w:hAnsi="仿宋" w:cs="仿宋"/>
                <w:sz w:val="24"/>
                <w:szCs w:val="24"/>
              </w:rPr>
            </w:pPr>
            <w:r>
              <w:rPr>
                <w:rFonts w:ascii="仿宋" w:eastAsia="仿宋" w:hAnsi="仿宋" w:cs="仿宋" w:hint="eastAsia"/>
                <w:sz w:val="24"/>
                <w:szCs w:val="24"/>
              </w:rPr>
              <w:t>3</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8</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耳机</w:t>
            </w:r>
          </w:p>
        </w:tc>
        <w:tc>
          <w:tcPr>
            <w:tcW w:w="0" w:type="auto"/>
            <w:vAlign w:val="center"/>
          </w:tcPr>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1、耳机</w:t>
            </w:r>
            <w:proofErr w:type="gramStart"/>
            <w:r>
              <w:rPr>
                <w:rFonts w:ascii="仿宋" w:eastAsia="仿宋" w:hAnsi="仿宋" w:cs="仿宋" w:hint="eastAsia"/>
                <w:sz w:val="24"/>
                <w:szCs w:val="24"/>
              </w:rPr>
              <w:t>采用包耳式头戴耳麦设计</w:t>
            </w:r>
            <w:proofErr w:type="gramEnd"/>
            <w:r>
              <w:rPr>
                <w:rFonts w:ascii="仿宋" w:eastAsia="仿宋" w:hAnsi="仿宋" w:cs="仿宋" w:hint="eastAsia"/>
                <w:sz w:val="24"/>
                <w:szCs w:val="24"/>
              </w:rPr>
              <w:t>，具有自适应式金属头梁，佩戴时无需手动调节，耳罩可拆卸更换。</w:t>
            </w:r>
            <w:proofErr w:type="gramStart"/>
            <w:r>
              <w:rPr>
                <w:rFonts w:ascii="仿宋" w:eastAsia="仿宋" w:hAnsi="仿宋" w:cs="仿宋" w:hint="eastAsia"/>
                <w:sz w:val="24"/>
                <w:szCs w:val="24"/>
              </w:rPr>
              <w:t>耳麦整体无</w:t>
            </w:r>
            <w:proofErr w:type="gramEnd"/>
            <w:r>
              <w:rPr>
                <w:rFonts w:ascii="仿宋" w:eastAsia="仿宋" w:hAnsi="仿宋" w:cs="仿宋" w:hint="eastAsia"/>
                <w:sz w:val="24"/>
                <w:szCs w:val="24"/>
              </w:rPr>
              <w:t>音量调节旋钮或按钮，确保考试过程不会出现人为控制耳机导致考试失败。</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2、耳机内置双声道，高保真数字声卡。主流操作系统免驱，即插即用，可对驱动加载完整性监控。USB2.0接口，采用抗拉耐用线材，线长≥2米。</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3、</w:t>
            </w:r>
            <w:proofErr w:type="gramStart"/>
            <w:r>
              <w:rPr>
                <w:rFonts w:ascii="仿宋" w:eastAsia="仿宋" w:hAnsi="仿宋" w:cs="仿宋" w:hint="eastAsia"/>
                <w:sz w:val="24"/>
                <w:szCs w:val="24"/>
              </w:rPr>
              <w:t>采用超心型</w:t>
            </w:r>
            <w:proofErr w:type="gramEnd"/>
            <w:r>
              <w:rPr>
                <w:rFonts w:ascii="仿宋" w:eastAsia="仿宋" w:hAnsi="仿宋" w:cs="仿宋" w:hint="eastAsia"/>
                <w:sz w:val="24"/>
                <w:szCs w:val="24"/>
              </w:rPr>
              <w:t>指向性麦克风；麦克风正对声源（0°）与背对</w:t>
            </w:r>
            <w:r>
              <w:rPr>
                <w:rFonts w:ascii="仿宋" w:eastAsia="仿宋" w:hAnsi="仿宋" w:cs="仿宋" w:hint="eastAsia"/>
                <w:sz w:val="24"/>
                <w:szCs w:val="24"/>
              </w:rPr>
              <w:lastRenderedPageBreak/>
              <w:t>（180°）声源时，拾取信号强度相差10dB以上；灵敏度：-43dB（±4dB）；频响：100Hz-10kHz；信噪比：≥50dB；连接杆长度：≥15cm。</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4、采用直径≥40mm钕铁硼强磁喇叭；阻抗：32Ω（±15%）；声压级（SPL）：95±4dB；灵敏度：95±4dB；频响：20Hz-20kHz；额定功率100mW。</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5、耳机应具备工作指示灯，指示灯光源清晰，位置可调。耳机指示灯受软件控制。可实现：熄灭、常亮、闪烁三种状态。耳机指示灯可显示设备状态，耳机状态异常时，指示灯常亮。</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6、耳机应具有内置存储空间，总容量≥8G</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7、对考试程序、试题、答案等进行安全存储。存储空间可具备公开非加密分区，非加密存储空间可通过专用软件进行调整。存储空间可具备光盘分区，光盘分区大小和存储内容可通过专用软件进行调整。</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8、耳机录制的声音文件中会附加声纹水印。可用于溯源、防抵赖、防伪造。</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9、耳机外壳具有</w:t>
            </w:r>
            <w:proofErr w:type="gramStart"/>
            <w:r>
              <w:rPr>
                <w:rFonts w:ascii="仿宋" w:eastAsia="仿宋" w:hAnsi="仿宋" w:cs="仿宋" w:hint="eastAsia"/>
                <w:sz w:val="24"/>
                <w:szCs w:val="24"/>
              </w:rPr>
              <w:t>镭雕唯一</w:t>
            </w:r>
            <w:proofErr w:type="gramEnd"/>
            <w:r>
              <w:rPr>
                <w:rFonts w:ascii="仿宋" w:eastAsia="仿宋" w:hAnsi="仿宋" w:cs="仿宋" w:hint="eastAsia"/>
                <w:sz w:val="24"/>
                <w:szCs w:val="24"/>
              </w:rPr>
              <w:t>编号；编号标识牢固、耐久、醒目，不在可拆卸零部件上；芯片内置耳机编号，且</w:t>
            </w:r>
            <w:proofErr w:type="gramStart"/>
            <w:r>
              <w:rPr>
                <w:rFonts w:ascii="仿宋" w:eastAsia="仿宋" w:hAnsi="仿宋" w:cs="仿宋" w:hint="eastAsia"/>
                <w:sz w:val="24"/>
                <w:szCs w:val="24"/>
              </w:rPr>
              <w:t>与镭雕编号</w:t>
            </w:r>
            <w:proofErr w:type="gramEnd"/>
            <w:r>
              <w:rPr>
                <w:rFonts w:ascii="仿宋" w:eastAsia="仿宋" w:hAnsi="仿宋" w:cs="仿宋" w:hint="eastAsia"/>
                <w:sz w:val="24"/>
                <w:szCs w:val="24"/>
              </w:rPr>
              <w:t>对应；</w:t>
            </w:r>
          </w:p>
          <w:p w:rsidR="005A5087" w:rsidRDefault="009319B9">
            <w:pPr>
              <w:widowControl/>
              <w:jc w:val="left"/>
              <w:textAlignment w:val="center"/>
              <w:rPr>
                <w:rFonts w:ascii="仿宋" w:eastAsia="仿宋" w:hAnsi="仿宋" w:cs="仿宋"/>
                <w:sz w:val="24"/>
                <w:szCs w:val="24"/>
              </w:rPr>
            </w:pPr>
            <w:r>
              <w:rPr>
                <w:rFonts w:ascii="仿宋" w:eastAsia="仿宋" w:hAnsi="仿宋" w:cs="仿宋" w:hint="eastAsia"/>
                <w:sz w:val="24"/>
                <w:szCs w:val="24"/>
              </w:rPr>
              <w:t>10、耳机应提供可编程接口(SDK)，可对耳机唯一编号进行管理。</w:t>
            </w:r>
          </w:p>
        </w:tc>
        <w:tc>
          <w:tcPr>
            <w:tcW w:w="0" w:type="auto"/>
            <w:vAlign w:val="center"/>
          </w:tcPr>
          <w:p w:rsidR="005A5087" w:rsidRDefault="009319B9">
            <w:pPr>
              <w:jc w:val="center"/>
              <w:rPr>
                <w:rFonts w:ascii="仿宋" w:eastAsia="仿宋" w:hAnsi="仿宋" w:cs="仿宋"/>
                <w:sz w:val="24"/>
                <w:szCs w:val="24"/>
              </w:rPr>
            </w:pPr>
            <w:proofErr w:type="gramStart"/>
            <w:r>
              <w:rPr>
                <w:rFonts w:ascii="仿宋" w:eastAsia="仿宋" w:hAnsi="仿宋" w:cs="仿宋" w:hint="eastAsia"/>
                <w:sz w:val="24"/>
                <w:szCs w:val="24"/>
              </w:rPr>
              <w:lastRenderedPageBreak/>
              <w:t>个</w:t>
            </w:r>
            <w:proofErr w:type="gramEnd"/>
          </w:p>
        </w:tc>
        <w:tc>
          <w:tcPr>
            <w:tcW w:w="0" w:type="auto"/>
            <w:vAlign w:val="center"/>
          </w:tcPr>
          <w:p w:rsidR="005A5087" w:rsidRDefault="009319B9">
            <w:pPr>
              <w:widowControl/>
              <w:jc w:val="center"/>
              <w:textAlignment w:val="center"/>
              <w:rPr>
                <w:rFonts w:ascii="仿宋" w:eastAsia="仿宋" w:hAnsi="仿宋" w:cs="仿宋"/>
                <w:sz w:val="24"/>
                <w:szCs w:val="24"/>
              </w:rPr>
            </w:pPr>
            <w:r>
              <w:rPr>
                <w:rFonts w:ascii="仿宋" w:eastAsia="仿宋" w:hAnsi="仿宋" w:cs="仿宋" w:hint="eastAsia"/>
                <w:sz w:val="24"/>
                <w:szCs w:val="24"/>
              </w:rPr>
              <w:t>144</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lastRenderedPageBreak/>
              <w:t>9</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全频扬声器箱</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两路全频扬声器；</w:t>
            </w:r>
            <w:r>
              <w:rPr>
                <w:rFonts w:ascii="仿宋" w:eastAsia="仿宋" w:hAnsi="仿宋" w:cs="仿宋" w:hint="eastAsia"/>
                <w:sz w:val="24"/>
                <w:szCs w:val="24"/>
              </w:rPr>
              <w:br/>
              <w:t>低频单元：≥1×12</w:t>
            </w:r>
            <w:proofErr w:type="gramStart"/>
            <w:r>
              <w:rPr>
                <w:rFonts w:ascii="仿宋" w:eastAsia="仿宋" w:hAnsi="仿宋" w:cs="仿宋" w:hint="eastAsia"/>
                <w:sz w:val="24"/>
                <w:szCs w:val="24"/>
              </w:rPr>
              <w:t>”</w:t>
            </w:r>
            <w:proofErr w:type="gramEnd"/>
            <w:r>
              <w:rPr>
                <w:rFonts w:ascii="仿宋" w:eastAsia="仿宋" w:hAnsi="仿宋" w:cs="仿宋" w:hint="eastAsia"/>
                <w:sz w:val="24"/>
                <w:szCs w:val="24"/>
              </w:rPr>
              <w:t>；</w:t>
            </w:r>
            <w:r>
              <w:rPr>
                <w:rFonts w:ascii="仿宋" w:eastAsia="仿宋" w:hAnsi="仿宋" w:cs="仿宋" w:hint="eastAsia"/>
                <w:sz w:val="24"/>
                <w:szCs w:val="24"/>
              </w:rPr>
              <w:br/>
              <w:t>高频单元：≥1×1</w:t>
            </w:r>
            <w:proofErr w:type="gramStart"/>
            <w:r>
              <w:rPr>
                <w:rFonts w:ascii="仿宋" w:eastAsia="仿宋" w:hAnsi="仿宋" w:cs="仿宋" w:hint="eastAsia"/>
                <w:sz w:val="24"/>
                <w:szCs w:val="24"/>
              </w:rPr>
              <w:t>”</w:t>
            </w:r>
            <w:proofErr w:type="gramEnd"/>
            <w:r>
              <w:rPr>
                <w:rFonts w:ascii="仿宋" w:eastAsia="仿宋" w:hAnsi="仿宋" w:cs="仿宋" w:hint="eastAsia"/>
                <w:sz w:val="24"/>
                <w:szCs w:val="24"/>
              </w:rPr>
              <w:t>；</w:t>
            </w:r>
            <w:r>
              <w:rPr>
                <w:rFonts w:ascii="仿宋" w:eastAsia="仿宋" w:hAnsi="仿宋" w:cs="仿宋" w:hint="eastAsia"/>
                <w:sz w:val="24"/>
                <w:szCs w:val="24"/>
              </w:rPr>
              <w:br/>
              <w:t>频率响应：≥55Hz ~ 18kHz（-3dB）；</w:t>
            </w:r>
            <w:r>
              <w:rPr>
                <w:rFonts w:ascii="仿宋" w:eastAsia="仿宋" w:hAnsi="仿宋" w:cs="仿宋" w:hint="eastAsia"/>
                <w:sz w:val="24"/>
                <w:szCs w:val="24"/>
              </w:rPr>
              <w:br/>
              <w:t xml:space="preserve">覆盖角度（-6dB）：80°~ 90°（水平）× 80°~ 90°（垂直）；                                               </w:t>
            </w:r>
            <w:r>
              <w:rPr>
                <w:rFonts w:ascii="仿宋" w:eastAsia="仿宋" w:hAnsi="仿宋" w:cs="仿宋" w:hint="eastAsia"/>
                <w:sz w:val="24"/>
                <w:szCs w:val="24"/>
              </w:rPr>
              <w:lastRenderedPageBreak/>
              <w:t>功率：音乐功率≥500W</w:t>
            </w:r>
            <w:r>
              <w:rPr>
                <w:rFonts w:ascii="仿宋" w:eastAsia="仿宋" w:hAnsi="仿宋" w:cs="仿宋" w:hint="eastAsia"/>
                <w:sz w:val="24"/>
                <w:szCs w:val="24"/>
              </w:rPr>
              <w:br/>
              <w:t>最大声压级：≥129dB；</w:t>
            </w:r>
            <w:r>
              <w:rPr>
                <w:rFonts w:ascii="仿宋" w:eastAsia="仿宋" w:hAnsi="仿宋" w:cs="仿宋" w:hint="eastAsia"/>
                <w:sz w:val="24"/>
                <w:szCs w:val="24"/>
              </w:rPr>
              <w:br/>
              <w:t>内置吊装点；</w:t>
            </w:r>
            <w:r>
              <w:rPr>
                <w:rFonts w:ascii="仿宋" w:eastAsia="仿宋" w:hAnsi="仿宋" w:cs="仿宋" w:hint="eastAsia"/>
                <w:sz w:val="24"/>
                <w:szCs w:val="24"/>
              </w:rPr>
              <w:br/>
              <w:t>木质箱体结构；</w:t>
            </w:r>
            <w:r>
              <w:rPr>
                <w:rFonts w:ascii="仿宋" w:eastAsia="仿宋" w:hAnsi="仿宋" w:cs="仿宋" w:hint="eastAsia"/>
                <w:sz w:val="24"/>
                <w:szCs w:val="24"/>
              </w:rPr>
              <w:br/>
              <w:t>底部带有支架安装孔；</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lastRenderedPageBreak/>
              <w:t>台</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 xml:space="preserve">6 </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lastRenderedPageBreak/>
              <w:t>10</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功率放大器</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两通道功率放大器。</w:t>
            </w:r>
            <w:r>
              <w:rPr>
                <w:rFonts w:ascii="仿宋" w:eastAsia="仿宋" w:hAnsi="仿宋" w:cs="仿宋" w:hint="eastAsia"/>
                <w:sz w:val="24"/>
                <w:szCs w:val="24"/>
              </w:rPr>
              <w:br/>
              <w:t>2.8寸真彩屏功能：机内温度显示、左右声道数值显示、工作状态显示、输入灵敏度显示、保护提醒关机显示。；</w:t>
            </w:r>
            <w:r>
              <w:rPr>
                <w:rFonts w:ascii="仿宋" w:eastAsia="仿宋" w:hAnsi="仿宋" w:cs="仿宋" w:hint="eastAsia"/>
                <w:sz w:val="24"/>
                <w:szCs w:val="24"/>
              </w:rPr>
              <w:br/>
              <w:t xml:space="preserve">具有独特的保护电路设计，保护功能：直流、过热、过载以及限幅，过压、欠压有效保护设备长期使用。               </w:t>
            </w:r>
            <w:r>
              <w:rPr>
                <w:rFonts w:ascii="仿宋" w:eastAsia="仿宋" w:hAnsi="仿宋" w:cs="仿宋" w:hint="eastAsia"/>
                <w:sz w:val="24"/>
                <w:szCs w:val="24"/>
              </w:rPr>
              <w:br/>
              <w:t>功率：≥600W/8Ω；1000W/4Ω；</w:t>
            </w:r>
            <w:r>
              <w:rPr>
                <w:rFonts w:ascii="仿宋" w:eastAsia="仿宋" w:hAnsi="仿宋" w:cs="仿宋" w:hint="eastAsia"/>
                <w:sz w:val="24"/>
                <w:szCs w:val="24"/>
              </w:rPr>
              <w:br/>
              <w:t>阻尼系数：﹥200:1</w:t>
            </w:r>
            <w:r>
              <w:rPr>
                <w:rFonts w:ascii="仿宋" w:eastAsia="仿宋" w:hAnsi="仿宋" w:cs="仿宋" w:hint="eastAsia"/>
                <w:sz w:val="24"/>
                <w:szCs w:val="24"/>
              </w:rPr>
              <w:br/>
              <w:t>信噪比：﹥100dB</w:t>
            </w:r>
            <w:r>
              <w:rPr>
                <w:rFonts w:ascii="仿宋" w:eastAsia="仿宋" w:hAnsi="仿宋" w:cs="仿宋" w:hint="eastAsia"/>
                <w:sz w:val="24"/>
                <w:szCs w:val="24"/>
              </w:rPr>
              <w:br/>
              <w:t>总谐波失真：＜0.5%，1KHz</w:t>
            </w:r>
            <w:r>
              <w:rPr>
                <w:rFonts w:ascii="仿宋" w:eastAsia="仿宋" w:hAnsi="仿宋" w:cs="仿宋" w:hint="eastAsia"/>
                <w:sz w:val="24"/>
                <w:szCs w:val="24"/>
              </w:rPr>
              <w:br/>
              <w:t>互调失真：﹤0.35%8</w:t>
            </w:r>
            <w:r>
              <w:rPr>
                <w:rFonts w:ascii="仿宋" w:eastAsia="仿宋" w:hAnsi="仿宋" w:cs="仿宋"/>
                <w:sz w:val="24"/>
                <w:szCs w:val="24"/>
              </w:rPr>
              <w:t>Ω</w:t>
            </w:r>
            <w:r>
              <w:rPr>
                <w:rFonts w:ascii="仿宋" w:eastAsia="仿宋" w:hAnsi="仿宋" w:cs="仿宋" w:hint="eastAsia"/>
                <w:sz w:val="24"/>
                <w:szCs w:val="24"/>
              </w:rPr>
              <w:t>,1KHz1W</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台</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3</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11</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调音台</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8路模拟调音台。</w:t>
            </w:r>
            <w:r>
              <w:rPr>
                <w:rFonts w:ascii="仿宋" w:eastAsia="仿宋" w:hAnsi="仿宋" w:cs="仿宋" w:hint="eastAsia"/>
                <w:sz w:val="24"/>
                <w:szCs w:val="24"/>
              </w:rPr>
              <w:br/>
              <w:t>不少于8个麦克风输入；</w:t>
            </w:r>
            <w:r>
              <w:rPr>
                <w:rFonts w:ascii="仿宋" w:eastAsia="仿宋" w:hAnsi="仿宋" w:cs="仿宋" w:hint="eastAsia"/>
                <w:sz w:val="24"/>
                <w:szCs w:val="24"/>
              </w:rPr>
              <w:br/>
              <w:t>内置不少于1个效果器；</w:t>
            </w:r>
            <w:r>
              <w:rPr>
                <w:rFonts w:ascii="仿宋" w:eastAsia="仿宋" w:hAnsi="仿宋" w:cs="仿宋" w:hint="eastAsia"/>
                <w:sz w:val="24"/>
                <w:szCs w:val="24"/>
              </w:rPr>
              <w:br/>
              <w:t>可以</w:t>
            </w:r>
            <w:proofErr w:type="gramStart"/>
            <w:r>
              <w:rPr>
                <w:rFonts w:ascii="仿宋" w:eastAsia="仿宋" w:hAnsi="仿宋" w:cs="仿宋" w:hint="eastAsia"/>
                <w:sz w:val="24"/>
                <w:szCs w:val="24"/>
              </w:rPr>
              <w:t>播放蓝牙设备</w:t>
            </w:r>
            <w:proofErr w:type="gramEnd"/>
            <w:r>
              <w:rPr>
                <w:rFonts w:ascii="仿宋" w:eastAsia="仿宋" w:hAnsi="仿宋" w:cs="仿宋" w:hint="eastAsia"/>
                <w:sz w:val="24"/>
                <w:szCs w:val="24"/>
              </w:rPr>
              <w:t>；</w:t>
            </w:r>
            <w:r>
              <w:rPr>
                <w:rFonts w:ascii="仿宋" w:eastAsia="仿宋" w:hAnsi="仿宋" w:cs="仿宋" w:hint="eastAsia"/>
                <w:sz w:val="24"/>
                <w:szCs w:val="24"/>
              </w:rPr>
              <w:br/>
              <w:t>内置多格式MP3播放器；</w:t>
            </w:r>
            <w:r>
              <w:rPr>
                <w:rFonts w:ascii="仿宋" w:eastAsia="仿宋" w:hAnsi="仿宋" w:cs="仿宋" w:hint="eastAsia"/>
                <w:sz w:val="24"/>
                <w:szCs w:val="24"/>
              </w:rPr>
              <w:br/>
              <w:t>在无需外置设备下可独立完成6路</w:t>
            </w:r>
            <w:proofErr w:type="gramStart"/>
            <w:r>
              <w:rPr>
                <w:rFonts w:ascii="仿宋" w:eastAsia="仿宋" w:hAnsi="仿宋" w:cs="仿宋" w:hint="eastAsia"/>
                <w:sz w:val="24"/>
                <w:szCs w:val="24"/>
              </w:rPr>
              <w:t>不</w:t>
            </w:r>
            <w:proofErr w:type="gramEnd"/>
            <w:r>
              <w:rPr>
                <w:rFonts w:ascii="仿宋" w:eastAsia="仿宋" w:hAnsi="仿宋" w:cs="仿宋" w:hint="eastAsia"/>
                <w:sz w:val="24"/>
                <w:szCs w:val="24"/>
              </w:rPr>
              <w:t>同音源的输出；</w:t>
            </w:r>
            <w:r>
              <w:rPr>
                <w:rFonts w:ascii="仿宋" w:eastAsia="仿宋" w:hAnsi="仿宋" w:cs="仿宋" w:hint="eastAsia"/>
                <w:sz w:val="24"/>
                <w:szCs w:val="24"/>
              </w:rPr>
              <w:br/>
              <w:t>内置48V幻象电源供电，内置110V-240V变电压工作电源。</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 xml:space="preserve">台 </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3</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12</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无线话筒</w:t>
            </w:r>
            <w:r>
              <w:rPr>
                <w:rFonts w:ascii="仿宋" w:eastAsia="仿宋" w:hAnsi="仿宋" w:cs="仿宋" w:hint="eastAsia"/>
                <w:sz w:val="24"/>
                <w:szCs w:val="24"/>
              </w:rPr>
              <w:lastRenderedPageBreak/>
              <w:t>双手持(一拖二)</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lastRenderedPageBreak/>
              <w:t>1.使用UHF520-690MHz频段，避免干扰频率；2.真分集U段话筒，操作灵活简便3.平衡和非平衡两种选择输出接口，适应不同的设</w:t>
            </w:r>
            <w:r>
              <w:rPr>
                <w:rFonts w:ascii="仿宋" w:eastAsia="仿宋" w:hAnsi="仿宋" w:cs="仿宋" w:hint="eastAsia"/>
                <w:sz w:val="24"/>
                <w:szCs w:val="24"/>
              </w:rPr>
              <w:lastRenderedPageBreak/>
              <w:t>备连接需求；4.全自动红外线对频，使发射机与接收机自动同步收发；5.采用先进的PLL锁相环及微电脑CPU控制系统，提供200个通道；6.采用</w:t>
            </w:r>
            <w:proofErr w:type="gramStart"/>
            <w:r>
              <w:rPr>
                <w:rFonts w:ascii="仿宋" w:eastAsia="仿宋" w:hAnsi="仿宋" w:cs="仿宋" w:hint="eastAsia"/>
                <w:sz w:val="24"/>
                <w:szCs w:val="24"/>
              </w:rPr>
              <w:t>最</w:t>
            </w:r>
            <w:proofErr w:type="gramEnd"/>
            <w:r>
              <w:rPr>
                <w:rFonts w:ascii="仿宋" w:eastAsia="仿宋" w:hAnsi="仿宋" w:cs="仿宋" w:hint="eastAsia"/>
                <w:sz w:val="24"/>
                <w:szCs w:val="24"/>
              </w:rPr>
              <w:t>新型高频滤波器，最大限度地滤除带外干扰信号；7.采用二次变频的高频电路设计，具有极高的灵敏度；8.多重静噪控制电路，拒绝外部干扰；9.专门设计的语音压缩扩展电路，极大地提高信噪比；10.独特的电路设计，动态大，频响宽，噪音小；11.采用数码显示设计，内置60组频率模组，简化用户调频程序；12.演出工程,学校广播，公共广播,操场,等远距离操作环境使用13.工作距离：室内大于80米.</w:t>
            </w:r>
            <w:proofErr w:type="gramStart"/>
            <w:r>
              <w:rPr>
                <w:rFonts w:ascii="仿宋" w:eastAsia="仿宋" w:hAnsi="仿宋" w:cs="仿宋" w:hint="eastAsia"/>
                <w:sz w:val="24"/>
                <w:szCs w:val="24"/>
              </w:rPr>
              <w:t>室外≥</w:t>
            </w:r>
            <w:proofErr w:type="gramEnd"/>
            <w:r>
              <w:rPr>
                <w:rFonts w:ascii="仿宋" w:eastAsia="仿宋" w:hAnsi="仿宋" w:cs="仿宋" w:hint="eastAsia"/>
                <w:sz w:val="24"/>
                <w:szCs w:val="24"/>
              </w:rPr>
              <w:t>260米；14.背面设有2个平衡输出和1个</w:t>
            </w:r>
            <w:proofErr w:type="gramStart"/>
            <w:r>
              <w:rPr>
                <w:rFonts w:ascii="仿宋" w:eastAsia="仿宋" w:hAnsi="仿宋" w:cs="仿宋" w:hint="eastAsia"/>
                <w:sz w:val="24"/>
                <w:szCs w:val="24"/>
              </w:rPr>
              <w:t>混合非</w:t>
            </w:r>
            <w:proofErr w:type="gramEnd"/>
            <w:r>
              <w:rPr>
                <w:rFonts w:ascii="仿宋" w:eastAsia="仿宋" w:hAnsi="仿宋" w:cs="仿宋" w:hint="eastAsia"/>
                <w:sz w:val="24"/>
                <w:szCs w:val="24"/>
              </w:rPr>
              <w:t>平衡输出，适合连接各种外置设备；15.接收机背面设置4条橡胶接收天线，增强接收的信号，外观大方得体；16.调制方式：宽频FM17.可调范围：50MHz18.通道数目：2×10019.通道间隔：250KHz20.频率稳定度：±0.005%以内21.动态范围：100dB22.最大频偏：±45KHz23.频率响应：80Hz-18Khz24.综合信噪比：&gt;105dB25.综合失真：≤0.5%</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lastRenderedPageBreak/>
              <w:t>套</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3</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lastRenderedPageBreak/>
              <w:t>13</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8路PDU时序电源</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≥8路五孔新国标通道输出，每路延时开启和关闭时间可自由设置；设备尺寸≤标准19英寸1U机架式；</w:t>
            </w:r>
            <w:r>
              <w:rPr>
                <w:rFonts w:ascii="仿宋" w:eastAsia="仿宋" w:hAnsi="仿宋" w:cs="仿宋" w:hint="eastAsia"/>
                <w:sz w:val="24"/>
                <w:szCs w:val="24"/>
              </w:rPr>
              <w:br/>
              <w:t>智能电源输入：85～265V，50Hz；单路输出：220V，50Hz,≥10A；</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台</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 xml:space="preserve">3 </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14</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重型装配机柜</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600x800mm，42U重型机柜,</w:t>
            </w:r>
            <w:proofErr w:type="gramStart"/>
            <w:r>
              <w:rPr>
                <w:rFonts w:ascii="仿宋" w:eastAsia="仿宋" w:hAnsi="仿宋" w:cs="仿宋" w:hint="eastAsia"/>
                <w:sz w:val="24"/>
                <w:szCs w:val="24"/>
              </w:rPr>
              <w:t>带万向</w:t>
            </w:r>
            <w:proofErr w:type="gramEnd"/>
            <w:r>
              <w:rPr>
                <w:rFonts w:ascii="仿宋" w:eastAsia="仿宋" w:hAnsi="仿宋" w:cs="仿宋" w:hint="eastAsia"/>
                <w:sz w:val="24"/>
                <w:szCs w:val="24"/>
              </w:rPr>
              <w:t>移动轮</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台</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 xml:space="preserve">3 </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15</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电源线缆</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3x2.5平方</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米</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 xml:space="preserve">150 </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lastRenderedPageBreak/>
              <w:t>16</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音频线缆</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2x0.37平方</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米</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 xml:space="preserve">150 </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17</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音频安装线缆</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四芯，穿</w:t>
            </w:r>
            <w:proofErr w:type="gramStart"/>
            <w:r>
              <w:rPr>
                <w:rFonts w:ascii="仿宋" w:eastAsia="仿宋" w:hAnsi="仿宋" w:cs="仿宋" w:hint="eastAsia"/>
                <w:sz w:val="24"/>
                <w:szCs w:val="24"/>
              </w:rPr>
              <w:t>管使用</w:t>
            </w:r>
            <w:proofErr w:type="gramEnd"/>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米</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 xml:space="preserve">150 </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18</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音箱线</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2×1.5平方音频安装线缆</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米</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 xml:space="preserve">150 </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19</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配套接插件</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卡农头、水晶头、6.35头、莲花头、3.5mm头、NL4瑞士头、紧固件、小量耗材等</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批</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 xml:space="preserve">3 </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20</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施工附件</w:t>
            </w:r>
          </w:p>
        </w:tc>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隐蔽工程管材、吊筋，五金件及工具，组装实施辅材及工具</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批</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 xml:space="preserve">3 </w:t>
            </w:r>
          </w:p>
        </w:tc>
      </w:tr>
      <w:tr w:rsidR="005A5087">
        <w:tc>
          <w:tcPr>
            <w:tcW w:w="0" w:type="auto"/>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21</w:t>
            </w:r>
          </w:p>
        </w:tc>
        <w:tc>
          <w:tcPr>
            <w:tcW w:w="0" w:type="auto"/>
            <w:gridSpan w:val="2"/>
            <w:vAlign w:val="center"/>
          </w:tcPr>
          <w:p w:rsidR="005A5087" w:rsidRDefault="009319B9">
            <w:pPr>
              <w:jc w:val="left"/>
              <w:rPr>
                <w:rFonts w:ascii="仿宋" w:eastAsia="仿宋" w:hAnsi="仿宋" w:cs="仿宋"/>
                <w:sz w:val="24"/>
                <w:szCs w:val="24"/>
              </w:rPr>
            </w:pPr>
            <w:r>
              <w:rPr>
                <w:rFonts w:ascii="仿宋" w:eastAsia="仿宋" w:hAnsi="仿宋" w:cs="仿宋" w:hint="eastAsia"/>
                <w:sz w:val="24"/>
                <w:szCs w:val="24"/>
              </w:rPr>
              <w:t>音乐教室安装调试培训运输</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项</w:t>
            </w:r>
          </w:p>
        </w:tc>
        <w:tc>
          <w:tcPr>
            <w:tcW w:w="0" w:type="auto"/>
            <w:vAlign w:val="center"/>
          </w:tcPr>
          <w:p w:rsidR="005A5087" w:rsidRDefault="009319B9">
            <w:pPr>
              <w:jc w:val="center"/>
              <w:rPr>
                <w:rFonts w:ascii="仿宋" w:eastAsia="仿宋" w:hAnsi="仿宋" w:cs="仿宋"/>
                <w:sz w:val="24"/>
                <w:szCs w:val="24"/>
              </w:rPr>
            </w:pPr>
            <w:r>
              <w:rPr>
                <w:rFonts w:ascii="仿宋" w:eastAsia="仿宋" w:hAnsi="仿宋" w:cs="仿宋" w:hint="eastAsia"/>
                <w:sz w:val="24"/>
                <w:szCs w:val="24"/>
              </w:rPr>
              <w:t>3</w:t>
            </w:r>
          </w:p>
        </w:tc>
      </w:tr>
    </w:tbl>
    <w:p w:rsidR="005A5087" w:rsidRDefault="009319B9" w:rsidP="00224563">
      <w:pPr>
        <w:spacing w:line="360" w:lineRule="auto"/>
        <w:ind w:firstLineChars="200" w:firstLine="446"/>
        <w:outlineLvl w:val="0"/>
        <w:rPr>
          <w:sz w:val="24"/>
        </w:rPr>
      </w:pPr>
      <w:r>
        <w:rPr>
          <w:rFonts w:hAnsiTheme="minorEastAsia" w:hint="eastAsia"/>
          <w:sz w:val="24"/>
        </w:rPr>
        <w:t>注：</w:t>
      </w:r>
      <w:r w:rsidR="007F6A85">
        <w:rPr>
          <w:sz w:val="24"/>
        </w:rPr>
        <w:t xml:space="preserve"> </w:t>
      </w:r>
    </w:p>
    <w:p w:rsidR="005A5087" w:rsidRDefault="009319B9" w:rsidP="0022456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5A5087" w:rsidRDefault="009319B9" w:rsidP="0022456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5A5087" w:rsidRDefault="009319B9" w:rsidP="0022456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w:t>
      </w:r>
      <w:r>
        <w:rPr>
          <w:rFonts w:hAnsiTheme="minorEastAsia" w:hint="eastAsia"/>
          <w:sz w:val="24"/>
        </w:rPr>
        <w:lastRenderedPageBreak/>
        <w:t>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5A5087" w:rsidRDefault="005A5087" w:rsidP="00224563">
      <w:pPr>
        <w:spacing w:line="360" w:lineRule="auto"/>
        <w:ind w:firstLineChars="200" w:firstLine="446"/>
        <w:outlineLvl w:val="0"/>
        <w:rPr>
          <w:sz w:val="24"/>
        </w:rPr>
      </w:pPr>
    </w:p>
    <w:p w:rsidR="005A5087" w:rsidRDefault="005A5087" w:rsidP="00224563">
      <w:pPr>
        <w:spacing w:line="360" w:lineRule="auto"/>
        <w:ind w:firstLineChars="200" w:firstLine="446"/>
        <w:outlineLvl w:val="0"/>
        <w:rPr>
          <w:sz w:val="24"/>
        </w:rPr>
      </w:pPr>
    </w:p>
    <w:p w:rsidR="005A5087" w:rsidRDefault="005A5087" w:rsidP="00224563">
      <w:pPr>
        <w:spacing w:line="360" w:lineRule="auto"/>
        <w:ind w:firstLineChars="200" w:firstLine="446"/>
        <w:outlineLvl w:val="0"/>
        <w:rPr>
          <w:sz w:val="24"/>
        </w:rPr>
      </w:pPr>
    </w:p>
    <w:p w:rsidR="005A5087" w:rsidRDefault="009319B9">
      <w:pPr>
        <w:widowControl/>
        <w:jc w:val="left"/>
        <w:rPr>
          <w:sz w:val="24"/>
        </w:rPr>
      </w:pPr>
      <w:r>
        <w:rPr>
          <w:sz w:val="24"/>
        </w:rPr>
        <w:br w:type="page"/>
      </w:r>
    </w:p>
    <w:p w:rsidR="005A5087" w:rsidRDefault="009319B9">
      <w:pPr>
        <w:pStyle w:val="ab"/>
        <w:rPr>
          <w:rFonts w:ascii="Times New Roman" w:hAnsi="Times New Roman"/>
        </w:rPr>
      </w:pPr>
      <w:r>
        <w:rPr>
          <w:rFonts w:ascii="Times New Roman" w:hAnsiTheme="minorEastAsia" w:hint="eastAsia"/>
        </w:rPr>
        <w:lastRenderedPageBreak/>
        <w:t>第三部分投标须知</w:t>
      </w:r>
    </w:p>
    <w:p w:rsidR="005A5087" w:rsidRDefault="009319B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5A5087" w:rsidRDefault="009319B9" w:rsidP="0022456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5A5087" w:rsidRDefault="005A5087" w:rsidP="00224563">
      <w:pPr>
        <w:pStyle w:val="Default"/>
        <w:spacing w:line="360" w:lineRule="auto"/>
        <w:ind w:firstLineChars="200" w:firstLine="446"/>
        <w:jc w:val="both"/>
        <w:rPr>
          <w:rFonts w:ascii="Times New Roman" w:eastAsia="宋体" w:hAnsi="Times New Roman" w:cs="Times New Roman"/>
          <w:color w:val="auto"/>
        </w:rPr>
      </w:pPr>
    </w:p>
    <w:p w:rsidR="005A5087" w:rsidRDefault="009319B9" w:rsidP="0022456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5A5087" w:rsidRDefault="005A5087" w:rsidP="00224563">
      <w:pPr>
        <w:pStyle w:val="Default"/>
        <w:spacing w:line="360" w:lineRule="auto"/>
        <w:ind w:firstLineChars="200" w:firstLine="446"/>
        <w:jc w:val="both"/>
        <w:rPr>
          <w:rFonts w:ascii="Times New Roman" w:eastAsia="宋体" w:hAnsi="Times New Roman" w:cs="Times New Roman"/>
          <w:color w:val="auto"/>
        </w:rPr>
      </w:pPr>
    </w:p>
    <w:p w:rsidR="005A5087" w:rsidRDefault="009319B9" w:rsidP="0022456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5A5087" w:rsidRDefault="005A5087" w:rsidP="00224563">
      <w:pPr>
        <w:pStyle w:val="Default"/>
        <w:spacing w:line="360" w:lineRule="auto"/>
        <w:ind w:firstLineChars="200" w:firstLine="446"/>
        <w:jc w:val="both"/>
        <w:rPr>
          <w:rFonts w:ascii="Times New Roman" w:eastAsia="宋体" w:hAnsi="Times New Roman" w:cs="Times New Roman"/>
          <w:color w:val="auto"/>
        </w:rPr>
      </w:pPr>
    </w:p>
    <w:p w:rsidR="005A5087" w:rsidRDefault="009319B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e"/>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5A5087" w:rsidRDefault="009319B9" w:rsidP="0022456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5A5087" w:rsidRDefault="009319B9" w:rsidP="0022456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5A5087" w:rsidRDefault="005A5087" w:rsidP="00224563">
      <w:pPr>
        <w:pStyle w:val="Default"/>
        <w:spacing w:line="360" w:lineRule="auto"/>
        <w:ind w:firstLineChars="200" w:firstLine="446"/>
        <w:jc w:val="center"/>
        <w:rPr>
          <w:rFonts w:ascii="Times New Roman" w:eastAsia="宋体" w:hAnsi="Times New Roman" w:cs="Times New Roman"/>
          <w:color w:val="auto"/>
        </w:rPr>
      </w:pPr>
    </w:p>
    <w:p w:rsidR="005A5087" w:rsidRDefault="009319B9" w:rsidP="0022456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5A5087" w:rsidRDefault="009319B9" w:rsidP="0022456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5A5087" w:rsidRDefault="009319B9" w:rsidP="0022456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5A5087" w:rsidRDefault="009319B9" w:rsidP="00224563">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5A5087" w:rsidRDefault="009319B9" w:rsidP="0022456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5A5087" w:rsidRDefault="009319B9" w:rsidP="0022456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5A5087" w:rsidRDefault="009319B9" w:rsidP="0022456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5A5087" w:rsidRDefault="005A5087" w:rsidP="00224563">
      <w:pPr>
        <w:pStyle w:val="Default"/>
        <w:spacing w:line="360" w:lineRule="auto"/>
        <w:ind w:firstLineChars="200" w:firstLine="446"/>
        <w:jc w:val="both"/>
        <w:rPr>
          <w:rFonts w:ascii="Times New Roman" w:eastAsia="宋体" w:hAnsi="Times New Roman" w:cs="Times New Roman"/>
          <w:color w:val="auto"/>
        </w:rPr>
      </w:pPr>
    </w:p>
    <w:p w:rsidR="005A5087" w:rsidRDefault="009319B9" w:rsidP="0022456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5A5087" w:rsidRDefault="009319B9" w:rsidP="00224563">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5A5087" w:rsidRDefault="009319B9" w:rsidP="0022456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5A50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5A508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5A5087" w:rsidRDefault="009319B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5A5087" w:rsidRDefault="009319B9">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5A5087" w:rsidRDefault="009319B9">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5A508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5A508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5A508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5A508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5A508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5A508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5A508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5A508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5A5087" w:rsidRDefault="009319B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5A5087" w:rsidRDefault="009319B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5A5087" w:rsidRDefault="009319B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5A508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5A5087" w:rsidRDefault="009319B9">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5087">
              <w:tc>
                <w:tcPr>
                  <w:tcW w:w="2632" w:type="dxa"/>
                  <w:shd w:val="clear" w:color="auto" w:fill="FFFFFF"/>
                  <w:tcMar>
                    <w:top w:w="150" w:type="dxa"/>
                    <w:left w:w="0" w:type="dxa"/>
                    <w:bottom w:w="150" w:type="dxa"/>
                    <w:right w:w="0" w:type="dxa"/>
                  </w:tcMar>
                </w:tcPr>
                <w:p w:rsidR="005A5087" w:rsidRDefault="009319B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5A5087" w:rsidRDefault="009319B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5A5087" w:rsidRDefault="009319B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5A5087" w:rsidRDefault="009319B9">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5A5087" w:rsidRDefault="005A508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5087" w:rsidRDefault="009319B9">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5A508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5A5087" w:rsidRDefault="009319B9">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5087">
              <w:tc>
                <w:tcPr>
                  <w:tcW w:w="2632" w:type="dxa"/>
                  <w:shd w:val="clear" w:color="auto" w:fill="FFFFFF"/>
                  <w:tcMar>
                    <w:top w:w="150" w:type="dxa"/>
                    <w:left w:w="0" w:type="dxa"/>
                    <w:bottom w:w="150" w:type="dxa"/>
                    <w:right w:w="0" w:type="dxa"/>
                  </w:tcMar>
                </w:tcPr>
                <w:p w:rsidR="005A5087" w:rsidRDefault="009319B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5A5087" w:rsidRDefault="009319B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5A5087" w:rsidRDefault="009319B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5A5087" w:rsidRDefault="009319B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5A5087" w:rsidRDefault="005A50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5A5087" w:rsidRDefault="009319B9" w:rsidP="00224563">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5A50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5087">
              <w:tc>
                <w:tcPr>
                  <w:tcW w:w="2632" w:type="dxa"/>
                  <w:shd w:val="clear" w:color="auto" w:fill="FFFFFF"/>
                  <w:tcMar>
                    <w:top w:w="150" w:type="dxa"/>
                    <w:left w:w="0" w:type="dxa"/>
                    <w:bottom w:w="150" w:type="dxa"/>
                    <w:right w:w="0" w:type="dxa"/>
                  </w:tcMar>
                </w:tcPr>
                <w:p w:rsidR="005A5087" w:rsidRDefault="009319B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5A5087" w:rsidRDefault="009319B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5A5087" w:rsidRDefault="009319B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5A5087" w:rsidRDefault="009319B9">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5A5087" w:rsidRDefault="005A50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5087" w:rsidRDefault="009319B9">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5A5087" w:rsidRDefault="009319B9">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5A5087" w:rsidRDefault="009319B9">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5A5087" w:rsidRDefault="009319B9">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5A50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5087">
              <w:tc>
                <w:tcPr>
                  <w:tcW w:w="3007" w:type="dxa"/>
                  <w:shd w:val="clear" w:color="auto" w:fill="FFFFFF"/>
                  <w:tcMar>
                    <w:top w:w="150" w:type="dxa"/>
                    <w:left w:w="0" w:type="dxa"/>
                    <w:bottom w:w="150" w:type="dxa"/>
                    <w:right w:w="0" w:type="dxa"/>
                  </w:tcMar>
                </w:tcPr>
                <w:p w:rsidR="005A5087" w:rsidRDefault="009319B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5A5087" w:rsidRDefault="009319B9">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5A5087" w:rsidRDefault="009319B9">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5A5087" w:rsidRDefault="005A50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5087" w:rsidRDefault="009319B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5A5087" w:rsidRDefault="009319B9">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5A50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5087">
              <w:tc>
                <w:tcPr>
                  <w:tcW w:w="3007" w:type="dxa"/>
                  <w:shd w:val="clear" w:color="auto" w:fill="FFFFFF"/>
                  <w:tcMar>
                    <w:top w:w="150" w:type="dxa"/>
                    <w:left w:w="0" w:type="dxa"/>
                    <w:bottom w:w="150" w:type="dxa"/>
                    <w:right w:w="0" w:type="dxa"/>
                  </w:tcMar>
                </w:tcPr>
                <w:p w:rsidR="005A5087" w:rsidRDefault="009319B9">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5A5087" w:rsidRDefault="009319B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5A5087" w:rsidRDefault="009319B9">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5A5087" w:rsidRDefault="005A50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5087" w:rsidRDefault="009319B9">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5A50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5087">
              <w:tc>
                <w:tcPr>
                  <w:tcW w:w="3017" w:type="dxa"/>
                  <w:shd w:val="clear" w:color="auto" w:fill="FFFFFF"/>
                  <w:tcMar>
                    <w:top w:w="150" w:type="dxa"/>
                    <w:left w:w="0" w:type="dxa"/>
                    <w:bottom w:w="150" w:type="dxa"/>
                    <w:right w:w="0" w:type="dxa"/>
                  </w:tcMar>
                </w:tcPr>
                <w:p w:rsidR="005A5087" w:rsidRDefault="009319B9">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5A5087">
              <w:tc>
                <w:tcPr>
                  <w:tcW w:w="3017" w:type="dxa"/>
                  <w:shd w:val="clear" w:color="auto" w:fill="FFFFFF"/>
                  <w:tcMar>
                    <w:top w:w="150" w:type="dxa"/>
                    <w:left w:w="0" w:type="dxa"/>
                    <w:bottom w:w="150" w:type="dxa"/>
                    <w:right w:w="0" w:type="dxa"/>
                  </w:tcMar>
                </w:tcPr>
                <w:p w:rsidR="005A5087" w:rsidRDefault="005A5087">
                  <w:pPr>
                    <w:widowControl/>
                    <w:jc w:val="left"/>
                    <w:textAlignment w:val="top"/>
                    <w:rPr>
                      <w:rFonts w:ascii="����" w:eastAsia="����" w:hAnsi="����" w:cs="����"/>
                      <w:color w:val="333333"/>
                      <w:kern w:val="0"/>
                      <w:sz w:val="24"/>
                      <w:szCs w:val="24"/>
                    </w:rPr>
                  </w:pPr>
                </w:p>
              </w:tc>
            </w:tr>
          </w:tbl>
          <w:p w:rsidR="005A5087" w:rsidRDefault="005A50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5087" w:rsidRDefault="009319B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5A5087" w:rsidRDefault="009319B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5A50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5087">
              <w:trPr>
                <w:trHeight w:val="3660"/>
              </w:trPr>
              <w:tc>
                <w:tcPr>
                  <w:tcW w:w="3017" w:type="dxa"/>
                  <w:shd w:val="clear" w:color="auto" w:fill="FFFFFF"/>
                  <w:tcMar>
                    <w:top w:w="150" w:type="dxa"/>
                    <w:left w:w="0" w:type="dxa"/>
                    <w:bottom w:w="150" w:type="dxa"/>
                    <w:right w:w="0" w:type="dxa"/>
                  </w:tcMar>
                </w:tcPr>
                <w:p w:rsidR="005A5087" w:rsidRDefault="009319B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5A5087" w:rsidRDefault="009319B9">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5A5087" w:rsidRDefault="009319B9">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5A5087">
              <w:trPr>
                <w:trHeight w:val="90"/>
              </w:trPr>
              <w:tc>
                <w:tcPr>
                  <w:tcW w:w="3017" w:type="dxa"/>
                  <w:shd w:val="clear" w:color="auto" w:fill="FFFFFF"/>
                  <w:tcMar>
                    <w:top w:w="150" w:type="dxa"/>
                    <w:left w:w="0" w:type="dxa"/>
                    <w:bottom w:w="150" w:type="dxa"/>
                    <w:right w:w="0" w:type="dxa"/>
                  </w:tcMar>
                </w:tcPr>
                <w:p w:rsidR="005A5087" w:rsidRDefault="005A5087">
                  <w:pPr>
                    <w:widowControl/>
                    <w:jc w:val="left"/>
                    <w:textAlignment w:val="top"/>
                    <w:rPr>
                      <w:rFonts w:ascii="宋体" w:hAnsi="宋体" w:cs="宋体"/>
                      <w:color w:val="000000"/>
                      <w:kern w:val="0"/>
                      <w:sz w:val="19"/>
                      <w:szCs w:val="19"/>
                    </w:rPr>
                  </w:pPr>
                </w:p>
              </w:tc>
            </w:tr>
            <w:tr w:rsidR="005A5087">
              <w:tc>
                <w:tcPr>
                  <w:tcW w:w="3017" w:type="dxa"/>
                  <w:shd w:val="clear" w:color="auto" w:fill="FFFFFF"/>
                  <w:tcMar>
                    <w:top w:w="150" w:type="dxa"/>
                    <w:left w:w="0" w:type="dxa"/>
                    <w:bottom w:w="150" w:type="dxa"/>
                    <w:right w:w="0" w:type="dxa"/>
                  </w:tcMar>
                </w:tcPr>
                <w:p w:rsidR="005A5087" w:rsidRDefault="005A5087">
                  <w:pPr>
                    <w:widowControl/>
                    <w:jc w:val="left"/>
                    <w:textAlignment w:val="top"/>
                    <w:rPr>
                      <w:rFonts w:ascii="宋体" w:hAnsi="宋体" w:cs="宋体"/>
                      <w:color w:val="000000"/>
                      <w:kern w:val="0"/>
                      <w:sz w:val="19"/>
                      <w:szCs w:val="19"/>
                    </w:rPr>
                  </w:pPr>
                </w:p>
              </w:tc>
            </w:tr>
          </w:tbl>
          <w:p w:rsidR="005A5087" w:rsidRDefault="005A50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5087" w:rsidRDefault="009319B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5A5087" w:rsidRDefault="009319B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5A50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5087">
              <w:tc>
                <w:tcPr>
                  <w:tcW w:w="3007" w:type="dxa"/>
                  <w:shd w:val="clear" w:color="auto" w:fill="FFFFFF"/>
                  <w:tcMar>
                    <w:top w:w="150" w:type="dxa"/>
                    <w:left w:w="0" w:type="dxa"/>
                    <w:bottom w:w="150" w:type="dxa"/>
                    <w:right w:w="0" w:type="dxa"/>
                  </w:tcMar>
                </w:tcPr>
                <w:p w:rsidR="005A5087" w:rsidRDefault="009319B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5A5087" w:rsidRDefault="009319B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5A5087" w:rsidRDefault="009319B9">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5A5087" w:rsidRDefault="005A50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5087" w:rsidRDefault="009319B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5A5087" w:rsidRDefault="009319B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5A50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5087" w:rsidRDefault="009319B9">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5A5087" w:rsidRDefault="009319B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5A5087" w:rsidRDefault="009319B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5A5087" w:rsidRDefault="009319B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5087" w:rsidRDefault="009319B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5A5087" w:rsidRDefault="009319B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5A50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5A5087" w:rsidRDefault="009319B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5A5087" w:rsidRDefault="005A508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5A5087" w:rsidRDefault="005A508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5A5087" w:rsidRDefault="005A50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5087" w:rsidRDefault="005A5087">
            <w:pPr>
              <w:widowControl/>
              <w:jc w:val="center"/>
              <w:textAlignment w:val="top"/>
              <w:rPr>
                <w:rFonts w:ascii="宋体" w:hAnsi="宋体" w:cs="宋体"/>
                <w:color w:val="000000"/>
                <w:kern w:val="0"/>
                <w:sz w:val="19"/>
                <w:szCs w:val="19"/>
              </w:rPr>
            </w:pPr>
          </w:p>
        </w:tc>
      </w:tr>
    </w:tbl>
    <w:p w:rsidR="005A5087" w:rsidRDefault="005A5087" w:rsidP="00224563">
      <w:pPr>
        <w:pStyle w:val="Default"/>
        <w:spacing w:line="360" w:lineRule="auto"/>
        <w:ind w:firstLineChars="200" w:firstLine="446"/>
        <w:jc w:val="both"/>
        <w:rPr>
          <w:rFonts w:ascii="Times New Roman" w:eastAsia="宋体" w:hAnsiTheme="minorEastAsia" w:cs="Times New Roman"/>
          <w:color w:val="auto"/>
        </w:rPr>
      </w:pPr>
    </w:p>
    <w:p w:rsidR="005A5087" w:rsidRDefault="009319B9" w:rsidP="0022456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A5087" w:rsidRDefault="009319B9" w:rsidP="00224563">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5A5087" w:rsidRDefault="009319B9">
      <w:pPr>
        <w:pStyle w:val="ab"/>
        <w:rPr>
          <w:rFonts w:ascii="Times New Roman" w:hAnsi="Times New Roman"/>
        </w:rPr>
      </w:pPr>
      <w:r>
        <w:rPr>
          <w:rFonts w:ascii="Times New Roman" w:hAnsiTheme="minorEastAsia" w:hint="eastAsia"/>
        </w:rPr>
        <w:lastRenderedPageBreak/>
        <w:t>第四部分合同条款</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w:t>
      </w:r>
      <w:r>
        <w:rPr>
          <w:rFonts w:hAnsiTheme="minorEastAsia" w:hint="eastAsia"/>
          <w:color w:val="000000"/>
          <w:sz w:val="24"/>
        </w:rPr>
        <w:t xml:space="preserve">    </w:t>
      </w:r>
      <w:r>
        <w:rPr>
          <w:rFonts w:hAnsiTheme="minorEastAsia" w:hint="eastAsia"/>
          <w:color w:val="000000"/>
          <w:sz w:val="24"/>
        </w:rPr>
        <w:t>年</w:t>
      </w:r>
      <w:r>
        <w:rPr>
          <w:rFonts w:hAnsiTheme="minorEastAsia" w:hint="eastAsia"/>
          <w:color w:val="000000"/>
          <w:sz w:val="24"/>
        </w:rPr>
        <w:t xml:space="preserve">    </w:t>
      </w:r>
      <w:r>
        <w:rPr>
          <w:rFonts w:hAnsiTheme="minorEastAsia" w:hint="eastAsia"/>
          <w:color w:val="000000"/>
          <w:sz w:val="24"/>
        </w:rPr>
        <w:t>月</w:t>
      </w:r>
      <w:r>
        <w:rPr>
          <w:rFonts w:hAnsiTheme="minorEastAsia" w:hint="eastAsia"/>
          <w:color w:val="000000"/>
          <w:sz w:val="24"/>
        </w:rPr>
        <w:t xml:space="preserve">      </w:t>
      </w:r>
      <w:r>
        <w:rPr>
          <w:rFonts w:hAnsiTheme="minorEastAsia" w:hint="eastAsia"/>
          <w:color w:val="000000"/>
          <w:sz w:val="24"/>
        </w:rPr>
        <w:t>日</w:t>
      </w:r>
      <w:r>
        <w:rPr>
          <w:rFonts w:hAnsiTheme="minorEastAsia" w:hint="eastAsia"/>
          <w:color w:val="000000"/>
          <w:sz w:val="24"/>
        </w:rPr>
        <w:t xml:space="preserve">         </w:t>
      </w:r>
      <w:r>
        <w:rPr>
          <w:rFonts w:hAnsiTheme="minorEastAsia" w:hint="eastAsia"/>
          <w:color w:val="000000"/>
          <w:sz w:val="24"/>
        </w:rPr>
        <w:t>项目（项目编号：</w:t>
      </w:r>
      <w:r>
        <w:rPr>
          <w:rFonts w:hint="eastAsia"/>
          <w:color w:val="000000"/>
          <w:sz w:val="24"/>
        </w:rPr>
        <w:t xml:space="preserve">         </w:t>
      </w:r>
      <w:r>
        <w:rPr>
          <w:rFonts w:hAnsiTheme="minorEastAsia" w:hint="eastAsia"/>
          <w:color w:val="000000"/>
          <w:sz w:val="24"/>
        </w:rPr>
        <w:t>）的招标结果和招标文件的要求，并经双方协商一致，达成货物购销合同：</w:t>
      </w:r>
    </w:p>
    <w:p w:rsidR="005A5087" w:rsidRDefault="009319B9">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5A5087" w:rsidRDefault="009319B9">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5A5087" w:rsidRDefault="009319B9" w:rsidP="0022456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5A5087" w:rsidRDefault="009319B9" w:rsidP="0022456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5A5087" w:rsidRDefault="009319B9" w:rsidP="00224563">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5A5087" w:rsidRDefault="009319B9" w:rsidP="0022456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5A5087" w:rsidRDefault="009319B9" w:rsidP="0022456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5A5087" w:rsidRDefault="009319B9" w:rsidP="00224563">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5A5087" w:rsidRDefault="009319B9" w:rsidP="0022456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5A5087" w:rsidRDefault="009319B9" w:rsidP="00224563">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5A5087" w:rsidRDefault="009319B9" w:rsidP="00224563">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5A5087" w:rsidRDefault="009319B9">
      <w:pPr>
        <w:pStyle w:val="ab"/>
        <w:rPr>
          <w:rFonts w:ascii="Times New Roman" w:hAnsi="Times New Roman"/>
        </w:rPr>
      </w:pPr>
      <w:r>
        <w:rPr>
          <w:rFonts w:ascii="Times New Roman" w:hAnsiTheme="minorEastAsia" w:hint="eastAsia"/>
        </w:rPr>
        <w:lastRenderedPageBreak/>
        <w:t>第五部分投标文件格式</w:t>
      </w:r>
    </w:p>
    <w:p w:rsidR="005A5087" w:rsidRDefault="009319B9">
      <w:pPr>
        <w:autoSpaceDN w:val="0"/>
        <w:spacing w:line="360" w:lineRule="auto"/>
        <w:jc w:val="center"/>
        <w:rPr>
          <w:b/>
          <w:bCs/>
          <w:sz w:val="24"/>
        </w:rPr>
      </w:pPr>
      <w:r>
        <w:rPr>
          <w:rFonts w:hAnsiTheme="minorEastAsia" w:hint="eastAsia"/>
          <w:b/>
          <w:bCs/>
          <w:sz w:val="24"/>
        </w:rPr>
        <w:t>投标文件封面格式</w:t>
      </w:r>
    </w:p>
    <w:p w:rsidR="005A5087" w:rsidRDefault="005A5087">
      <w:pPr>
        <w:autoSpaceDE w:val="0"/>
        <w:autoSpaceDN w:val="0"/>
        <w:adjustRightInd w:val="0"/>
        <w:spacing w:line="520" w:lineRule="exact"/>
      </w:pPr>
    </w:p>
    <w:p w:rsidR="005A5087" w:rsidRDefault="005A5087">
      <w:pPr>
        <w:autoSpaceDE w:val="0"/>
        <w:autoSpaceDN w:val="0"/>
        <w:adjustRightInd w:val="0"/>
        <w:spacing w:line="520" w:lineRule="exact"/>
        <w:rPr>
          <w:b/>
          <w:kern w:val="0"/>
          <w:sz w:val="24"/>
        </w:rPr>
      </w:pPr>
    </w:p>
    <w:p w:rsidR="005A5087" w:rsidRDefault="005A5087">
      <w:pPr>
        <w:autoSpaceDE w:val="0"/>
        <w:autoSpaceDN w:val="0"/>
        <w:adjustRightInd w:val="0"/>
        <w:spacing w:line="520" w:lineRule="exact"/>
        <w:rPr>
          <w:b/>
          <w:kern w:val="0"/>
          <w:sz w:val="24"/>
        </w:rPr>
      </w:pPr>
    </w:p>
    <w:p w:rsidR="005A5087" w:rsidRDefault="005A5087">
      <w:pPr>
        <w:autoSpaceDE w:val="0"/>
        <w:autoSpaceDN w:val="0"/>
        <w:adjustRightInd w:val="0"/>
        <w:spacing w:line="520" w:lineRule="exact"/>
        <w:rPr>
          <w:b/>
          <w:kern w:val="0"/>
          <w:sz w:val="24"/>
        </w:rPr>
      </w:pPr>
    </w:p>
    <w:p w:rsidR="005A5087" w:rsidRDefault="009319B9">
      <w:pPr>
        <w:autoSpaceDE w:val="0"/>
        <w:autoSpaceDN w:val="0"/>
        <w:adjustRightInd w:val="0"/>
        <w:jc w:val="center"/>
        <w:rPr>
          <w:kern w:val="0"/>
          <w:sz w:val="144"/>
          <w:szCs w:val="144"/>
        </w:rPr>
      </w:pPr>
      <w:r>
        <w:rPr>
          <w:rFonts w:hAnsiTheme="minorEastAsia" w:hint="eastAsia"/>
          <w:sz w:val="160"/>
          <w:szCs w:val="84"/>
        </w:rPr>
        <w:t>投标文件</w:t>
      </w:r>
    </w:p>
    <w:p w:rsidR="005A5087" w:rsidRDefault="005A5087">
      <w:pPr>
        <w:autoSpaceDE w:val="0"/>
        <w:autoSpaceDN w:val="0"/>
        <w:adjustRightInd w:val="0"/>
        <w:spacing w:line="520" w:lineRule="exact"/>
        <w:rPr>
          <w:b/>
          <w:kern w:val="0"/>
          <w:sz w:val="36"/>
          <w:szCs w:val="36"/>
        </w:rPr>
      </w:pPr>
    </w:p>
    <w:p w:rsidR="005A5087" w:rsidRDefault="009319B9">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5A5087" w:rsidRDefault="009319B9" w:rsidP="00224563">
      <w:pPr>
        <w:spacing w:beforeLines="30" w:before="85" w:afterLines="70" w:after="199" w:line="540" w:lineRule="exact"/>
        <w:ind w:leftChars="300" w:left="579"/>
        <w:rPr>
          <w:b/>
          <w:sz w:val="34"/>
          <w:szCs w:val="34"/>
        </w:rPr>
      </w:pPr>
      <w:r>
        <w:rPr>
          <w:rFonts w:hAnsiTheme="minorEastAsia" w:hint="eastAsia"/>
          <w:b/>
          <w:sz w:val="34"/>
          <w:szCs w:val="34"/>
        </w:rPr>
        <w:t>项目编号：</w:t>
      </w:r>
    </w:p>
    <w:p w:rsidR="005A5087" w:rsidRDefault="009319B9" w:rsidP="00224563">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5A5087" w:rsidRDefault="009319B9" w:rsidP="00224563">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5A5087" w:rsidRDefault="009319B9" w:rsidP="00224563">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5A5087" w:rsidRDefault="009319B9" w:rsidP="00224563">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5A5087" w:rsidRDefault="009319B9" w:rsidP="00224563">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5A5087" w:rsidRDefault="009319B9" w:rsidP="00224563">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5A5087" w:rsidRDefault="009319B9" w:rsidP="00224563">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5A5087" w:rsidRDefault="009319B9" w:rsidP="00224563">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5A5087" w:rsidRDefault="009319B9">
      <w:pPr>
        <w:widowControl/>
        <w:jc w:val="left"/>
        <w:rPr>
          <w:b/>
          <w:bCs/>
          <w:sz w:val="24"/>
        </w:rPr>
      </w:pPr>
      <w:r>
        <w:rPr>
          <w:b/>
          <w:bCs/>
          <w:sz w:val="24"/>
        </w:rPr>
        <w:br w:type="page"/>
      </w:r>
    </w:p>
    <w:p w:rsidR="005A5087" w:rsidRDefault="009319B9">
      <w:pPr>
        <w:autoSpaceDN w:val="0"/>
        <w:spacing w:line="360" w:lineRule="auto"/>
        <w:jc w:val="center"/>
        <w:rPr>
          <w:b/>
          <w:bCs/>
          <w:sz w:val="24"/>
        </w:rPr>
      </w:pPr>
      <w:r>
        <w:rPr>
          <w:rFonts w:hAnsiTheme="minorEastAsia" w:hint="eastAsia"/>
          <w:b/>
          <w:bCs/>
          <w:sz w:val="24"/>
        </w:rPr>
        <w:lastRenderedPageBreak/>
        <w:t>投标文件目录格式</w:t>
      </w:r>
    </w:p>
    <w:p w:rsidR="005A5087" w:rsidRDefault="009319B9">
      <w:pPr>
        <w:autoSpaceDN w:val="0"/>
        <w:spacing w:line="360" w:lineRule="auto"/>
        <w:jc w:val="center"/>
        <w:rPr>
          <w:b/>
          <w:bCs/>
          <w:sz w:val="24"/>
        </w:rPr>
      </w:pPr>
      <w:r>
        <w:rPr>
          <w:rFonts w:hAnsiTheme="minorEastAsia" w:hint="eastAsia"/>
          <w:b/>
          <w:bCs/>
          <w:sz w:val="24"/>
        </w:rPr>
        <w:t>（投标人自行编制）</w:t>
      </w:r>
    </w:p>
    <w:p w:rsidR="005A5087" w:rsidRDefault="005A5087">
      <w:pPr>
        <w:widowControl/>
        <w:jc w:val="center"/>
        <w:rPr>
          <w:b/>
          <w:sz w:val="24"/>
        </w:rPr>
      </w:pPr>
    </w:p>
    <w:p w:rsidR="005A5087" w:rsidRDefault="009319B9">
      <w:pPr>
        <w:widowControl/>
        <w:jc w:val="left"/>
        <w:rPr>
          <w:b/>
          <w:sz w:val="24"/>
        </w:rPr>
      </w:pPr>
      <w:r>
        <w:rPr>
          <w:b/>
          <w:sz w:val="24"/>
        </w:rPr>
        <w:br w:type="page"/>
      </w:r>
    </w:p>
    <w:p w:rsidR="005A5087" w:rsidRDefault="009319B9">
      <w:pPr>
        <w:widowControl/>
        <w:jc w:val="center"/>
        <w:rPr>
          <w:b/>
          <w:sz w:val="24"/>
        </w:rPr>
      </w:pPr>
      <w:r>
        <w:rPr>
          <w:rFonts w:hAnsiTheme="minorEastAsia" w:hint="eastAsia"/>
          <w:b/>
          <w:sz w:val="24"/>
        </w:rPr>
        <w:lastRenderedPageBreak/>
        <w:t>评分因素及评标标准页码检索</w:t>
      </w:r>
    </w:p>
    <w:p w:rsidR="005A5087" w:rsidRDefault="009319B9">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5A5087" w:rsidRDefault="005A5087">
      <w:pPr>
        <w:widowControl/>
        <w:jc w:val="center"/>
        <w:rPr>
          <w:b/>
          <w:sz w:val="24"/>
        </w:rPr>
      </w:pPr>
    </w:p>
    <w:p w:rsidR="005A5087" w:rsidRDefault="009319B9">
      <w:pPr>
        <w:widowControl/>
        <w:jc w:val="left"/>
        <w:rPr>
          <w:sz w:val="24"/>
        </w:rPr>
      </w:pPr>
      <w:r>
        <w:rPr>
          <w:sz w:val="24"/>
        </w:rPr>
        <w:br w:type="page"/>
      </w:r>
    </w:p>
    <w:p w:rsidR="005A5087" w:rsidRDefault="009319B9" w:rsidP="00224563">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5A5087" w:rsidRDefault="009319B9">
      <w:pPr>
        <w:autoSpaceDN w:val="0"/>
        <w:spacing w:line="360" w:lineRule="auto"/>
        <w:jc w:val="center"/>
        <w:rPr>
          <w:b/>
          <w:bCs/>
          <w:sz w:val="24"/>
        </w:rPr>
      </w:pPr>
      <w:r>
        <w:rPr>
          <w:rFonts w:hAnsiTheme="minorEastAsia"/>
          <w:b/>
          <w:bCs/>
          <w:sz w:val="24"/>
        </w:rPr>
        <w:t>投标书</w:t>
      </w:r>
    </w:p>
    <w:p w:rsidR="005A5087" w:rsidRDefault="009319B9">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A5087" w:rsidRDefault="009319B9" w:rsidP="00224563">
      <w:pPr>
        <w:spacing w:line="360" w:lineRule="auto"/>
        <w:ind w:firstLineChars="200" w:firstLine="446"/>
        <w:rPr>
          <w:sz w:val="24"/>
        </w:rPr>
      </w:pPr>
      <w:r>
        <w:rPr>
          <w:rFonts w:hAnsiTheme="minorEastAsia"/>
          <w:sz w:val="24"/>
        </w:rPr>
        <w:t>根据贵方为</w:t>
      </w:r>
      <w:r>
        <w:rPr>
          <w:rFonts w:hAnsiTheme="minorEastAsia" w:hint="eastAsia"/>
          <w:sz w:val="24"/>
        </w:rPr>
        <w:t xml:space="preserve">      </w:t>
      </w:r>
      <w:r>
        <w:rPr>
          <w:rFonts w:hAnsiTheme="minorEastAsia"/>
          <w:sz w:val="24"/>
        </w:rPr>
        <w:t>项目（项目编号：</w:t>
      </w:r>
      <w:r>
        <w:rPr>
          <w:rFonts w:hAnsiTheme="minorEastAsia" w:hint="eastAsia"/>
          <w:sz w:val="24"/>
        </w:rPr>
        <w:t xml:space="preserve">      </w:t>
      </w:r>
      <w:r>
        <w:rPr>
          <w:rFonts w:hAnsiTheme="minorEastAsia"/>
          <w:sz w:val="24"/>
        </w:rPr>
        <w:t>）的投标邀请，签字代表（姓名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5A5087" w:rsidRDefault="009319B9" w:rsidP="00224563">
      <w:pPr>
        <w:spacing w:line="360" w:lineRule="auto"/>
        <w:ind w:firstLineChars="200" w:firstLine="446"/>
        <w:rPr>
          <w:sz w:val="24"/>
        </w:rPr>
      </w:pPr>
      <w:r>
        <w:rPr>
          <w:rFonts w:hAnsiTheme="minorEastAsia"/>
          <w:sz w:val="24"/>
        </w:rPr>
        <w:t>据此函，签字代表宣布同意如下：</w:t>
      </w:r>
    </w:p>
    <w:p w:rsidR="005A5087" w:rsidRDefault="009319B9" w:rsidP="00224563">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5A5087" w:rsidRDefault="009319B9" w:rsidP="00224563">
      <w:pPr>
        <w:spacing w:line="360" w:lineRule="auto"/>
        <w:ind w:firstLineChars="200" w:firstLine="446"/>
        <w:rPr>
          <w:sz w:val="24"/>
        </w:rPr>
      </w:pPr>
      <w:r>
        <w:rPr>
          <w:rFonts w:hAnsiTheme="minorEastAsia" w:hint="eastAsia"/>
          <w:sz w:val="24"/>
        </w:rPr>
        <w:t>第一包，￥元（人民币），大写。</w:t>
      </w:r>
    </w:p>
    <w:p w:rsidR="005A5087" w:rsidRDefault="009319B9" w:rsidP="00224563">
      <w:pPr>
        <w:spacing w:line="360" w:lineRule="auto"/>
        <w:ind w:firstLineChars="200" w:firstLine="446"/>
        <w:rPr>
          <w:sz w:val="24"/>
        </w:rPr>
      </w:pPr>
      <w:r>
        <w:rPr>
          <w:sz w:val="24"/>
        </w:rPr>
        <w:t>……</w:t>
      </w:r>
    </w:p>
    <w:p w:rsidR="005A5087" w:rsidRDefault="009319B9" w:rsidP="00224563">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5A5087" w:rsidRDefault="009319B9" w:rsidP="00224563">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A5087" w:rsidRDefault="009319B9" w:rsidP="00224563">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5A5087" w:rsidRDefault="009319B9" w:rsidP="00224563">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5A5087" w:rsidRDefault="009319B9" w:rsidP="00224563">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5A5087" w:rsidRDefault="009319B9" w:rsidP="00224563">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5A5087" w:rsidRDefault="009319B9" w:rsidP="00224563">
      <w:pPr>
        <w:spacing w:line="360" w:lineRule="auto"/>
        <w:ind w:firstLineChars="200" w:firstLine="446"/>
        <w:rPr>
          <w:sz w:val="24"/>
        </w:rPr>
      </w:pPr>
      <w:r>
        <w:rPr>
          <w:rFonts w:hint="eastAsia"/>
          <w:sz w:val="24"/>
        </w:rPr>
        <w:lastRenderedPageBreak/>
        <w:t xml:space="preserve">8. </w:t>
      </w:r>
      <w:r>
        <w:rPr>
          <w:rFonts w:hAnsiTheme="minorEastAsia" w:hint="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5A5087" w:rsidRDefault="009319B9" w:rsidP="00224563">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A5087" w:rsidRDefault="009319B9" w:rsidP="00224563">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5A5087" w:rsidRDefault="009319B9" w:rsidP="00224563">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A5087" w:rsidRDefault="009319B9" w:rsidP="00224563">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5A5087" w:rsidRDefault="009319B9" w:rsidP="00224563">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5A5087" w:rsidRDefault="005A5087" w:rsidP="00224563">
      <w:pPr>
        <w:spacing w:line="360" w:lineRule="auto"/>
        <w:ind w:firstLineChars="200" w:firstLine="446"/>
        <w:rPr>
          <w:sz w:val="24"/>
        </w:rPr>
      </w:pPr>
    </w:p>
    <w:p w:rsidR="005A5087" w:rsidRDefault="009319B9" w:rsidP="00224563">
      <w:pPr>
        <w:spacing w:line="360" w:lineRule="auto"/>
        <w:ind w:firstLineChars="200" w:firstLine="446"/>
        <w:rPr>
          <w:sz w:val="24"/>
        </w:rPr>
      </w:pPr>
      <w:r>
        <w:rPr>
          <w:rFonts w:hAnsiTheme="minorEastAsia"/>
          <w:sz w:val="24"/>
        </w:rPr>
        <w:t>地址：</w:t>
      </w:r>
    </w:p>
    <w:p w:rsidR="005A5087" w:rsidRDefault="009319B9" w:rsidP="00224563">
      <w:pPr>
        <w:spacing w:line="360" w:lineRule="auto"/>
        <w:ind w:firstLineChars="200" w:firstLine="446"/>
        <w:rPr>
          <w:sz w:val="24"/>
        </w:rPr>
      </w:pPr>
      <w:r>
        <w:rPr>
          <w:rFonts w:hAnsiTheme="minorEastAsia"/>
          <w:sz w:val="24"/>
        </w:rPr>
        <w:t>邮政编码：</w:t>
      </w:r>
    </w:p>
    <w:p w:rsidR="005A5087" w:rsidRDefault="009319B9" w:rsidP="00224563">
      <w:pPr>
        <w:spacing w:line="360" w:lineRule="auto"/>
        <w:ind w:firstLineChars="200" w:firstLine="446"/>
        <w:rPr>
          <w:sz w:val="24"/>
        </w:rPr>
      </w:pPr>
      <w:r>
        <w:rPr>
          <w:rFonts w:hAnsiTheme="minorEastAsia"/>
          <w:sz w:val="24"/>
        </w:rPr>
        <w:t>电话：</w:t>
      </w:r>
    </w:p>
    <w:p w:rsidR="005A5087" w:rsidRDefault="009319B9" w:rsidP="00224563">
      <w:pPr>
        <w:spacing w:line="360" w:lineRule="auto"/>
        <w:ind w:firstLineChars="200" w:firstLine="446"/>
        <w:rPr>
          <w:sz w:val="24"/>
        </w:rPr>
      </w:pPr>
      <w:r>
        <w:rPr>
          <w:rFonts w:hAnsiTheme="minorEastAsia"/>
          <w:sz w:val="24"/>
        </w:rPr>
        <w:t>传真：</w:t>
      </w:r>
    </w:p>
    <w:p w:rsidR="005A5087" w:rsidRDefault="009319B9" w:rsidP="00224563">
      <w:pPr>
        <w:spacing w:line="360" w:lineRule="auto"/>
        <w:ind w:firstLineChars="1700" w:firstLine="3794"/>
        <w:rPr>
          <w:sz w:val="24"/>
        </w:rPr>
      </w:pPr>
      <w:r>
        <w:rPr>
          <w:rFonts w:hAnsiTheme="minorEastAsia"/>
          <w:sz w:val="24"/>
        </w:rPr>
        <w:t>投标人名称：</w:t>
      </w:r>
    </w:p>
    <w:p w:rsidR="005A5087" w:rsidRDefault="009319B9" w:rsidP="00224563">
      <w:pPr>
        <w:spacing w:line="360" w:lineRule="auto"/>
        <w:ind w:firstLineChars="1700" w:firstLine="3794"/>
        <w:rPr>
          <w:sz w:val="24"/>
        </w:rPr>
      </w:pPr>
      <w:r>
        <w:rPr>
          <w:rFonts w:hAnsiTheme="minorEastAsia"/>
          <w:sz w:val="24"/>
        </w:rPr>
        <w:t>日期：年月日</w:t>
      </w:r>
    </w:p>
    <w:p w:rsidR="005A5087" w:rsidRDefault="005A5087">
      <w:pPr>
        <w:spacing w:line="460" w:lineRule="exact"/>
        <w:rPr>
          <w:sz w:val="24"/>
        </w:rPr>
      </w:pPr>
    </w:p>
    <w:p w:rsidR="005A5087" w:rsidRDefault="009319B9">
      <w:pPr>
        <w:widowControl/>
        <w:jc w:val="left"/>
        <w:rPr>
          <w:sz w:val="24"/>
        </w:rPr>
      </w:pPr>
      <w:r>
        <w:rPr>
          <w:sz w:val="24"/>
        </w:rPr>
        <w:br w:type="page"/>
      </w:r>
    </w:p>
    <w:p w:rsidR="005A5087" w:rsidRDefault="009319B9" w:rsidP="0022456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5A5087" w:rsidRDefault="009319B9">
      <w:pPr>
        <w:autoSpaceDN w:val="0"/>
        <w:spacing w:line="360" w:lineRule="auto"/>
        <w:jc w:val="center"/>
        <w:rPr>
          <w:b/>
          <w:bCs/>
          <w:sz w:val="24"/>
        </w:rPr>
      </w:pPr>
      <w:r>
        <w:rPr>
          <w:rFonts w:hAnsiTheme="minorEastAsia" w:hint="eastAsia"/>
          <w:b/>
          <w:bCs/>
          <w:sz w:val="24"/>
        </w:rPr>
        <w:t>供应商资格要求证明文件</w:t>
      </w:r>
    </w:p>
    <w:p w:rsidR="005A5087" w:rsidRDefault="005A5087">
      <w:pPr>
        <w:spacing w:line="620" w:lineRule="exact"/>
        <w:rPr>
          <w:sz w:val="24"/>
        </w:rPr>
      </w:pPr>
    </w:p>
    <w:p w:rsidR="005A5087" w:rsidRDefault="005A5087">
      <w:pPr>
        <w:spacing w:line="620" w:lineRule="exact"/>
        <w:rPr>
          <w:sz w:val="24"/>
        </w:rPr>
      </w:pPr>
    </w:p>
    <w:p w:rsidR="005A5087" w:rsidRDefault="005A5087">
      <w:pPr>
        <w:spacing w:line="620" w:lineRule="exact"/>
        <w:rPr>
          <w:sz w:val="24"/>
        </w:rPr>
      </w:pPr>
    </w:p>
    <w:p w:rsidR="005A5087" w:rsidRDefault="005A5087">
      <w:pPr>
        <w:spacing w:line="620" w:lineRule="exact"/>
        <w:rPr>
          <w:sz w:val="24"/>
        </w:rPr>
      </w:pPr>
    </w:p>
    <w:p w:rsidR="005A5087" w:rsidRDefault="005A5087">
      <w:pPr>
        <w:spacing w:line="620" w:lineRule="exact"/>
        <w:rPr>
          <w:sz w:val="24"/>
        </w:rPr>
      </w:pPr>
    </w:p>
    <w:p w:rsidR="005A5087" w:rsidRDefault="005A5087">
      <w:pPr>
        <w:spacing w:line="620" w:lineRule="exact"/>
        <w:rPr>
          <w:sz w:val="24"/>
        </w:rPr>
      </w:pPr>
    </w:p>
    <w:p w:rsidR="005A5087" w:rsidRDefault="009319B9" w:rsidP="00224563">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5A5087" w:rsidRDefault="005A5087">
      <w:pPr>
        <w:spacing w:line="620" w:lineRule="exact"/>
        <w:rPr>
          <w:sz w:val="24"/>
        </w:rPr>
      </w:pPr>
    </w:p>
    <w:p w:rsidR="005A5087" w:rsidRDefault="005A5087">
      <w:pPr>
        <w:spacing w:line="620" w:lineRule="exact"/>
        <w:rPr>
          <w:sz w:val="24"/>
        </w:rPr>
      </w:pPr>
    </w:p>
    <w:p w:rsidR="005A5087" w:rsidRDefault="005A5087">
      <w:pPr>
        <w:spacing w:line="460" w:lineRule="exact"/>
        <w:rPr>
          <w:sz w:val="24"/>
        </w:rPr>
      </w:pPr>
    </w:p>
    <w:p w:rsidR="005A5087" w:rsidRDefault="009319B9">
      <w:pPr>
        <w:widowControl/>
        <w:jc w:val="left"/>
        <w:rPr>
          <w:sz w:val="24"/>
        </w:rPr>
      </w:pPr>
      <w:r>
        <w:rPr>
          <w:sz w:val="24"/>
        </w:rPr>
        <w:br w:type="page"/>
      </w:r>
    </w:p>
    <w:p w:rsidR="005A5087" w:rsidRDefault="009319B9" w:rsidP="0022456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5A5087" w:rsidRDefault="009319B9">
      <w:pPr>
        <w:autoSpaceDN w:val="0"/>
        <w:spacing w:line="360" w:lineRule="auto"/>
        <w:jc w:val="center"/>
        <w:rPr>
          <w:b/>
          <w:bCs/>
          <w:sz w:val="24"/>
        </w:rPr>
      </w:pPr>
      <w:r>
        <w:rPr>
          <w:rFonts w:hint="eastAsia"/>
          <w:b/>
          <w:bCs/>
          <w:sz w:val="24"/>
        </w:rPr>
        <w:t>投标</w:t>
      </w:r>
      <w:r>
        <w:rPr>
          <w:b/>
          <w:bCs/>
          <w:sz w:val="24"/>
        </w:rPr>
        <w:t>代表人授权书</w:t>
      </w:r>
    </w:p>
    <w:p w:rsidR="005A5087" w:rsidRDefault="005A5087">
      <w:pPr>
        <w:spacing w:line="360" w:lineRule="auto"/>
        <w:rPr>
          <w:sz w:val="24"/>
          <w:szCs w:val="21"/>
        </w:rPr>
      </w:pPr>
    </w:p>
    <w:p w:rsidR="005A5087" w:rsidRDefault="009319B9">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5A5087" w:rsidRDefault="009319B9" w:rsidP="0022456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5A5087" w:rsidRDefault="009319B9" w:rsidP="0022456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5A5087" w:rsidRDefault="009319B9" w:rsidP="00224563">
      <w:pPr>
        <w:spacing w:line="360" w:lineRule="auto"/>
        <w:ind w:firstLineChars="200" w:firstLine="446"/>
        <w:rPr>
          <w:sz w:val="24"/>
          <w:szCs w:val="21"/>
        </w:rPr>
      </w:pPr>
      <w:r>
        <w:rPr>
          <w:sz w:val="24"/>
          <w:szCs w:val="21"/>
        </w:rPr>
        <w:t>本授权书至投标有效期结束前始终有效。</w:t>
      </w:r>
    </w:p>
    <w:p w:rsidR="005A5087" w:rsidRDefault="009319B9" w:rsidP="00224563">
      <w:pPr>
        <w:spacing w:line="360" w:lineRule="auto"/>
        <w:ind w:firstLineChars="200" w:firstLine="446"/>
        <w:rPr>
          <w:sz w:val="24"/>
          <w:szCs w:val="21"/>
        </w:rPr>
      </w:pPr>
      <w:r>
        <w:rPr>
          <w:sz w:val="24"/>
          <w:szCs w:val="21"/>
        </w:rPr>
        <w:t>投标代表人无转委托权，特此委托。</w:t>
      </w:r>
    </w:p>
    <w:p w:rsidR="005A5087" w:rsidRDefault="005A5087" w:rsidP="00224563">
      <w:pPr>
        <w:spacing w:line="360" w:lineRule="auto"/>
        <w:ind w:firstLineChars="200" w:firstLine="446"/>
        <w:rPr>
          <w:sz w:val="24"/>
        </w:rPr>
      </w:pPr>
    </w:p>
    <w:p w:rsidR="005A5087" w:rsidRDefault="005A5087" w:rsidP="00224563">
      <w:pPr>
        <w:spacing w:line="360" w:lineRule="auto"/>
        <w:ind w:firstLineChars="200" w:firstLine="446"/>
        <w:rPr>
          <w:sz w:val="24"/>
        </w:rPr>
      </w:pPr>
    </w:p>
    <w:p w:rsidR="005A5087" w:rsidRDefault="005A5087" w:rsidP="00224563">
      <w:pPr>
        <w:spacing w:line="360" w:lineRule="auto"/>
        <w:ind w:firstLineChars="200" w:firstLine="446"/>
        <w:rPr>
          <w:sz w:val="24"/>
        </w:rPr>
      </w:pPr>
    </w:p>
    <w:p w:rsidR="005A5087" w:rsidRDefault="009319B9" w:rsidP="00224563">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4"/>
        <w:gridCol w:w="4264"/>
      </w:tblGrid>
      <w:tr w:rsidR="005A5087">
        <w:tc>
          <w:tcPr>
            <w:tcW w:w="4264" w:type="dxa"/>
          </w:tcPr>
          <w:p w:rsidR="005A5087" w:rsidRDefault="009319B9">
            <w:pPr>
              <w:spacing w:line="360" w:lineRule="auto"/>
              <w:jc w:val="left"/>
              <w:rPr>
                <w:sz w:val="24"/>
              </w:rPr>
            </w:pPr>
            <w:r>
              <w:rPr>
                <w:sz w:val="24"/>
              </w:rPr>
              <w:t>投标代表人身份证正面</w:t>
            </w:r>
          </w:p>
          <w:p w:rsidR="005A5087" w:rsidRDefault="005A5087">
            <w:pPr>
              <w:spacing w:line="360" w:lineRule="auto"/>
              <w:jc w:val="left"/>
              <w:rPr>
                <w:sz w:val="24"/>
              </w:rPr>
            </w:pPr>
          </w:p>
          <w:p w:rsidR="005A5087" w:rsidRDefault="005A5087">
            <w:pPr>
              <w:spacing w:line="360" w:lineRule="auto"/>
              <w:jc w:val="left"/>
              <w:rPr>
                <w:sz w:val="24"/>
              </w:rPr>
            </w:pPr>
          </w:p>
          <w:p w:rsidR="005A5087" w:rsidRDefault="005A5087">
            <w:pPr>
              <w:spacing w:line="360" w:lineRule="auto"/>
              <w:jc w:val="left"/>
              <w:rPr>
                <w:sz w:val="24"/>
              </w:rPr>
            </w:pPr>
          </w:p>
          <w:p w:rsidR="005A5087" w:rsidRDefault="005A5087">
            <w:pPr>
              <w:spacing w:line="360" w:lineRule="auto"/>
              <w:jc w:val="left"/>
              <w:rPr>
                <w:sz w:val="24"/>
              </w:rPr>
            </w:pPr>
          </w:p>
          <w:p w:rsidR="005A5087" w:rsidRDefault="005A5087">
            <w:pPr>
              <w:spacing w:line="360" w:lineRule="auto"/>
              <w:jc w:val="left"/>
              <w:rPr>
                <w:sz w:val="24"/>
              </w:rPr>
            </w:pPr>
          </w:p>
        </w:tc>
        <w:tc>
          <w:tcPr>
            <w:tcW w:w="4264" w:type="dxa"/>
          </w:tcPr>
          <w:p w:rsidR="005A5087" w:rsidRDefault="009319B9">
            <w:pPr>
              <w:spacing w:line="360" w:lineRule="auto"/>
              <w:jc w:val="left"/>
              <w:rPr>
                <w:sz w:val="24"/>
              </w:rPr>
            </w:pPr>
            <w:r>
              <w:rPr>
                <w:sz w:val="24"/>
              </w:rPr>
              <w:t>投标代表人身份证背面</w:t>
            </w:r>
          </w:p>
        </w:tc>
      </w:tr>
    </w:tbl>
    <w:p w:rsidR="005A5087" w:rsidRDefault="009319B9">
      <w:pPr>
        <w:widowControl/>
        <w:jc w:val="left"/>
        <w:rPr>
          <w:sz w:val="24"/>
        </w:rPr>
      </w:pPr>
      <w:r>
        <w:rPr>
          <w:sz w:val="24"/>
        </w:rPr>
        <w:br w:type="page"/>
      </w:r>
    </w:p>
    <w:p w:rsidR="005A5087" w:rsidRDefault="009319B9">
      <w:pPr>
        <w:widowControl/>
        <w:jc w:val="left"/>
        <w:rPr>
          <w:sz w:val="24"/>
        </w:rPr>
      </w:pPr>
      <w:r>
        <w:rPr>
          <w:rFonts w:hAnsiTheme="minorEastAsia"/>
          <w:sz w:val="24"/>
        </w:rPr>
        <w:lastRenderedPageBreak/>
        <w:t>附件</w:t>
      </w:r>
      <w:r>
        <w:rPr>
          <w:rFonts w:hint="eastAsia"/>
          <w:sz w:val="24"/>
        </w:rPr>
        <w:t>4</w:t>
      </w:r>
    </w:p>
    <w:p w:rsidR="005A5087" w:rsidRDefault="009319B9">
      <w:pPr>
        <w:autoSpaceDN w:val="0"/>
        <w:spacing w:line="360" w:lineRule="auto"/>
        <w:jc w:val="center"/>
        <w:rPr>
          <w:b/>
          <w:bCs/>
          <w:sz w:val="24"/>
        </w:rPr>
      </w:pPr>
      <w:r>
        <w:rPr>
          <w:rFonts w:hAnsiTheme="minorEastAsia"/>
          <w:b/>
          <w:bCs/>
          <w:sz w:val="24"/>
        </w:rPr>
        <w:t>开标一览表</w:t>
      </w:r>
    </w:p>
    <w:p w:rsidR="005A5087" w:rsidRDefault="005A5087">
      <w:pPr>
        <w:ind w:right="84"/>
        <w:rPr>
          <w:sz w:val="24"/>
        </w:rPr>
      </w:pPr>
    </w:p>
    <w:p w:rsidR="005A5087" w:rsidRDefault="009319B9">
      <w:pPr>
        <w:spacing w:line="460" w:lineRule="exact"/>
        <w:ind w:left="192"/>
        <w:rPr>
          <w:sz w:val="24"/>
        </w:rPr>
      </w:pPr>
      <w:r>
        <w:rPr>
          <w:rFonts w:hAnsiTheme="minorEastAsia"/>
          <w:sz w:val="24"/>
        </w:rPr>
        <w:t>项目名称：</w:t>
      </w:r>
    </w:p>
    <w:p w:rsidR="005A5087" w:rsidRDefault="009319B9">
      <w:pPr>
        <w:spacing w:line="460" w:lineRule="exact"/>
        <w:ind w:left="192"/>
        <w:rPr>
          <w:sz w:val="24"/>
        </w:rPr>
      </w:pPr>
      <w:r>
        <w:rPr>
          <w:rFonts w:hAnsiTheme="minorEastAsia"/>
          <w:sz w:val="24"/>
        </w:rPr>
        <w:t>项目编号：</w:t>
      </w:r>
    </w:p>
    <w:p w:rsidR="005A5087" w:rsidRDefault="009319B9">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5A5087">
        <w:trPr>
          <w:jc w:val="center"/>
        </w:trPr>
        <w:tc>
          <w:tcPr>
            <w:tcW w:w="572" w:type="pct"/>
            <w:vAlign w:val="center"/>
          </w:tcPr>
          <w:p w:rsidR="005A5087" w:rsidRDefault="009319B9">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5A5087" w:rsidRDefault="009319B9">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5A5087" w:rsidRDefault="009319B9">
            <w:pPr>
              <w:spacing w:line="460" w:lineRule="exact"/>
              <w:jc w:val="center"/>
              <w:rPr>
                <w:sz w:val="24"/>
              </w:rPr>
            </w:pPr>
            <w:r>
              <w:rPr>
                <w:rFonts w:hAnsiTheme="minorEastAsia"/>
                <w:sz w:val="24"/>
              </w:rPr>
              <w:t>品牌</w:t>
            </w:r>
          </w:p>
        </w:tc>
        <w:tc>
          <w:tcPr>
            <w:tcW w:w="941" w:type="pct"/>
            <w:vAlign w:val="center"/>
          </w:tcPr>
          <w:p w:rsidR="005A5087" w:rsidRDefault="009319B9">
            <w:pPr>
              <w:spacing w:line="460" w:lineRule="exact"/>
              <w:jc w:val="center"/>
              <w:rPr>
                <w:sz w:val="24"/>
              </w:rPr>
            </w:pPr>
            <w:r>
              <w:rPr>
                <w:rFonts w:hAnsiTheme="minorEastAsia"/>
                <w:sz w:val="24"/>
              </w:rPr>
              <w:t>投标总价</w:t>
            </w:r>
          </w:p>
        </w:tc>
        <w:tc>
          <w:tcPr>
            <w:tcW w:w="858" w:type="pct"/>
            <w:vAlign w:val="center"/>
          </w:tcPr>
          <w:p w:rsidR="005A5087" w:rsidRDefault="009319B9">
            <w:pPr>
              <w:spacing w:line="460" w:lineRule="exact"/>
              <w:jc w:val="center"/>
              <w:rPr>
                <w:sz w:val="24"/>
              </w:rPr>
            </w:pPr>
            <w:r>
              <w:rPr>
                <w:rFonts w:hAnsiTheme="minorEastAsia"/>
                <w:sz w:val="24"/>
              </w:rPr>
              <w:t>交货期</w:t>
            </w:r>
          </w:p>
        </w:tc>
        <w:tc>
          <w:tcPr>
            <w:tcW w:w="770" w:type="pct"/>
            <w:vAlign w:val="center"/>
          </w:tcPr>
          <w:p w:rsidR="005A5087" w:rsidRDefault="009319B9">
            <w:pPr>
              <w:spacing w:line="460" w:lineRule="exact"/>
              <w:jc w:val="center"/>
              <w:rPr>
                <w:sz w:val="24"/>
              </w:rPr>
            </w:pPr>
            <w:r>
              <w:rPr>
                <w:rFonts w:hAnsiTheme="minorEastAsia"/>
                <w:sz w:val="24"/>
              </w:rPr>
              <w:t>备注</w:t>
            </w:r>
          </w:p>
        </w:tc>
      </w:tr>
      <w:tr w:rsidR="005A5087">
        <w:trPr>
          <w:jc w:val="center"/>
        </w:trPr>
        <w:tc>
          <w:tcPr>
            <w:tcW w:w="572" w:type="pct"/>
            <w:vAlign w:val="center"/>
          </w:tcPr>
          <w:p w:rsidR="005A5087" w:rsidRDefault="009319B9">
            <w:pPr>
              <w:spacing w:line="460" w:lineRule="exact"/>
              <w:jc w:val="center"/>
              <w:rPr>
                <w:sz w:val="24"/>
              </w:rPr>
            </w:pPr>
            <w:r>
              <w:rPr>
                <w:sz w:val="24"/>
              </w:rPr>
              <w:t>1</w:t>
            </w:r>
          </w:p>
        </w:tc>
        <w:tc>
          <w:tcPr>
            <w:tcW w:w="100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94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770" w:type="pct"/>
            <w:vAlign w:val="center"/>
          </w:tcPr>
          <w:p w:rsidR="005A5087" w:rsidRDefault="005A5087">
            <w:pPr>
              <w:spacing w:line="460" w:lineRule="exact"/>
              <w:jc w:val="center"/>
              <w:rPr>
                <w:sz w:val="24"/>
              </w:rPr>
            </w:pPr>
          </w:p>
        </w:tc>
      </w:tr>
      <w:tr w:rsidR="005A5087">
        <w:trPr>
          <w:jc w:val="center"/>
        </w:trPr>
        <w:tc>
          <w:tcPr>
            <w:tcW w:w="572" w:type="pct"/>
            <w:vAlign w:val="center"/>
          </w:tcPr>
          <w:p w:rsidR="005A5087" w:rsidRDefault="009319B9">
            <w:pPr>
              <w:spacing w:line="460" w:lineRule="exact"/>
              <w:jc w:val="center"/>
              <w:rPr>
                <w:sz w:val="24"/>
              </w:rPr>
            </w:pPr>
            <w:r>
              <w:rPr>
                <w:rFonts w:hint="eastAsia"/>
                <w:sz w:val="24"/>
              </w:rPr>
              <w:t>2</w:t>
            </w:r>
          </w:p>
        </w:tc>
        <w:tc>
          <w:tcPr>
            <w:tcW w:w="100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94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770" w:type="pct"/>
            <w:vAlign w:val="center"/>
          </w:tcPr>
          <w:p w:rsidR="005A5087" w:rsidRDefault="005A5087">
            <w:pPr>
              <w:spacing w:line="460" w:lineRule="exact"/>
              <w:jc w:val="center"/>
              <w:rPr>
                <w:sz w:val="24"/>
              </w:rPr>
            </w:pPr>
          </w:p>
        </w:tc>
      </w:tr>
      <w:tr w:rsidR="005A5087">
        <w:trPr>
          <w:jc w:val="center"/>
        </w:trPr>
        <w:tc>
          <w:tcPr>
            <w:tcW w:w="572" w:type="pct"/>
            <w:vAlign w:val="center"/>
          </w:tcPr>
          <w:p w:rsidR="005A5087" w:rsidRDefault="005A5087">
            <w:pPr>
              <w:spacing w:line="460" w:lineRule="exact"/>
              <w:jc w:val="center"/>
              <w:rPr>
                <w:sz w:val="24"/>
              </w:rPr>
            </w:pPr>
          </w:p>
        </w:tc>
        <w:tc>
          <w:tcPr>
            <w:tcW w:w="100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94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770" w:type="pct"/>
            <w:vAlign w:val="center"/>
          </w:tcPr>
          <w:p w:rsidR="005A5087" w:rsidRDefault="005A5087">
            <w:pPr>
              <w:spacing w:line="460" w:lineRule="exact"/>
              <w:jc w:val="center"/>
              <w:rPr>
                <w:sz w:val="24"/>
              </w:rPr>
            </w:pPr>
          </w:p>
        </w:tc>
      </w:tr>
      <w:tr w:rsidR="005A5087">
        <w:trPr>
          <w:jc w:val="center"/>
        </w:trPr>
        <w:tc>
          <w:tcPr>
            <w:tcW w:w="572" w:type="pct"/>
            <w:vAlign w:val="center"/>
          </w:tcPr>
          <w:p w:rsidR="005A5087" w:rsidRDefault="005A5087">
            <w:pPr>
              <w:spacing w:line="460" w:lineRule="exact"/>
              <w:jc w:val="center"/>
              <w:rPr>
                <w:sz w:val="24"/>
              </w:rPr>
            </w:pPr>
          </w:p>
        </w:tc>
        <w:tc>
          <w:tcPr>
            <w:tcW w:w="100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94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770" w:type="pct"/>
            <w:vAlign w:val="center"/>
          </w:tcPr>
          <w:p w:rsidR="005A5087" w:rsidRDefault="005A5087">
            <w:pPr>
              <w:spacing w:line="460" w:lineRule="exact"/>
              <w:jc w:val="center"/>
              <w:rPr>
                <w:sz w:val="24"/>
              </w:rPr>
            </w:pPr>
          </w:p>
        </w:tc>
      </w:tr>
      <w:tr w:rsidR="005A5087">
        <w:trPr>
          <w:jc w:val="center"/>
        </w:trPr>
        <w:tc>
          <w:tcPr>
            <w:tcW w:w="572" w:type="pct"/>
            <w:vAlign w:val="center"/>
          </w:tcPr>
          <w:p w:rsidR="005A5087" w:rsidRDefault="005A5087">
            <w:pPr>
              <w:spacing w:line="460" w:lineRule="exact"/>
              <w:jc w:val="center"/>
              <w:rPr>
                <w:sz w:val="24"/>
              </w:rPr>
            </w:pPr>
          </w:p>
        </w:tc>
        <w:tc>
          <w:tcPr>
            <w:tcW w:w="100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94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770" w:type="pct"/>
            <w:vAlign w:val="center"/>
          </w:tcPr>
          <w:p w:rsidR="005A5087" w:rsidRDefault="005A5087">
            <w:pPr>
              <w:spacing w:line="460" w:lineRule="exact"/>
              <w:jc w:val="center"/>
              <w:rPr>
                <w:sz w:val="24"/>
              </w:rPr>
            </w:pPr>
          </w:p>
        </w:tc>
      </w:tr>
      <w:tr w:rsidR="005A5087">
        <w:trPr>
          <w:jc w:val="center"/>
        </w:trPr>
        <w:tc>
          <w:tcPr>
            <w:tcW w:w="572" w:type="pct"/>
            <w:vAlign w:val="center"/>
          </w:tcPr>
          <w:p w:rsidR="005A5087" w:rsidRDefault="005A5087">
            <w:pPr>
              <w:spacing w:line="460" w:lineRule="exact"/>
              <w:jc w:val="center"/>
              <w:rPr>
                <w:sz w:val="24"/>
              </w:rPr>
            </w:pPr>
          </w:p>
        </w:tc>
        <w:tc>
          <w:tcPr>
            <w:tcW w:w="100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94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770" w:type="pct"/>
            <w:vAlign w:val="center"/>
          </w:tcPr>
          <w:p w:rsidR="005A5087" w:rsidRDefault="005A5087">
            <w:pPr>
              <w:spacing w:line="460" w:lineRule="exact"/>
              <w:jc w:val="center"/>
              <w:rPr>
                <w:sz w:val="24"/>
              </w:rPr>
            </w:pPr>
          </w:p>
        </w:tc>
      </w:tr>
      <w:tr w:rsidR="005A5087">
        <w:trPr>
          <w:jc w:val="center"/>
        </w:trPr>
        <w:tc>
          <w:tcPr>
            <w:tcW w:w="572" w:type="pct"/>
            <w:vAlign w:val="center"/>
          </w:tcPr>
          <w:p w:rsidR="005A5087" w:rsidRDefault="005A5087">
            <w:pPr>
              <w:spacing w:line="460" w:lineRule="exact"/>
              <w:jc w:val="center"/>
              <w:rPr>
                <w:sz w:val="24"/>
              </w:rPr>
            </w:pPr>
          </w:p>
        </w:tc>
        <w:tc>
          <w:tcPr>
            <w:tcW w:w="100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94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770" w:type="pct"/>
            <w:vAlign w:val="center"/>
          </w:tcPr>
          <w:p w:rsidR="005A5087" w:rsidRDefault="005A5087">
            <w:pPr>
              <w:spacing w:line="460" w:lineRule="exact"/>
              <w:jc w:val="center"/>
              <w:rPr>
                <w:sz w:val="24"/>
              </w:rPr>
            </w:pPr>
          </w:p>
        </w:tc>
      </w:tr>
      <w:tr w:rsidR="005A5087">
        <w:trPr>
          <w:jc w:val="center"/>
        </w:trPr>
        <w:tc>
          <w:tcPr>
            <w:tcW w:w="572" w:type="pct"/>
            <w:vAlign w:val="center"/>
          </w:tcPr>
          <w:p w:rsidR="005A5087" w:rsidRDefault="009319B9">
            <w:pPr>
              <w:spacing w:line="460" w:lineRule="exact"/>
              <w:jc w:val="center"/>
              <w:rPr>
                <w:sz w:val="24"/>
              </w:rPr>
            </w:pPr>
            <w:r>
              <w:rPr>
                <w:sz w:val="24"/>
              </w:rPr>
              <w:t>…</w:t>
            </w:r>
          </w:p>
        </w:tc>
        <w:tc>
          <w:tcPr>
            <w:tcW w:w="100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94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770" w:type="pct"/>
            <w:vAlign w:val="center"/>
          </w:tcPr>
          <w:p w:rsidR="005A5087" w:rsidRDefault="005A5087">
            <w:pPr>
              <w:spacing w:line="460" w:lineRule="exact"/>
              <w:jc w:val="center"/>
              <w:rPr>
                <w:sz w:val="24"/>
              </w:rPr>
            </w:pPr>
          </w:p>
        </w:tc>
      </w:tr>
      <w:tr w:rsidR="005A5087">
        <w:trPr>
          <w:jc w:val="center"/>
        </w:trPr>
        <w:tc>
          <w:tcPr>
            <w:tcW w:w="572" w:type="pct"/>
            <w:vAlign w:val="center"/>
          </w:tcPr>
          <w:p w:rsidR="005A5087" w:rsidRDefault="005A5087">
            <w:pPr>
              <w:spacing w:line="460" w:lineRule="exact"/>
              <w:jc w:val="center"/>
              <w:rPr>
                <w:sz w:val="24"/>
              </w:rPr>
            </w:pPr>
          </w:p>
        </w:tc>
        <w:tc>
          <w:tcPr>
            <w:tcW w:w="100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94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770" w:type="pct"/>
            <w:vAlign w:val="center"/>
          </w:tcPr>
          <w:p w:rsidR="005A5087" w:rsidRDefault="005A5087">
            <w:pPr>
              <w:spacing w:line="460" w:lineRule="exact"/>
              <w:jc w:val="center"/>
              <w:rPr>
                <w:sz w:val="24"/>
              </w:rPr>
            </w:pPr>
          </w:p>
        </w:tc>
      </w:tr>
      <w:tr w:rsidR="005A5087">
        <w:trPr>
          <w:jc w:val="center"/>
        </w:trPr>
        <w:tc>
          <w:tcPr>
            <w:tcW w:w="572" w:type="pct"/>
            <w:vAlign w:val="center"/>
          </w:tcPr>
          <w:p w:rsidR="005A5087" w:rsidRDefault="005A5087">
            <w:pPr>
              <w:spacing w:line="460" w:lineRule="exact"/>
              <w:jc w:val="center"/>
              <w:rPr>
                <w:sz w:val="24"/>
              </w:rPr>
            </w:pPr>
          </w:p>
        </w:tc>
        <w:tc>
          <w:tcPr>
            <w:tcW w:w="100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941" w:type="pct"/>
            <w:vAlign w:val="center"/>
          </w:tcPr>
          <w:p w:rsidR="005A5087" w:rsidRDefault="005A5087">
            <w:pPr>
              <w:spacing w:line="460" w:lineRule="exact"/>
              <w:jc w:val="center"/>
              <w:rPr>
                <w:sz w:val="24"/>
              </w:rPr>
            </w:pPr>
          </w:p>
        </w:tc>
        <w:tc>
          <w:tcPr>
            <w:tcW w:w="858" w:type="pct"/>
            <w:vAlign w:val="center"/>
          </w:tcPr>
          <w:p w:rsidR="005A5087" w:rsidRDefault="005A5087">
            <w:pPr>
              <w:spacing w:line="460" w:lineRule="exact"/>
              <w:jc w:val="center"/>
              <w:rPr>
                <w:sz w:val="24"/>
              </w:rPr>
            </w:pPr>
          </w:p>
        </w:tc>
        <w:tc>
          <w:tcPr>
            <w:tcW w:w="770" w:type="pct"/>
            <w:vAlign w:val="center"/>
          </w:tcPr>
          <w:p w:rsidR="005A5087" w:rsidRDefault="005A5087">
            <w:pPr>
              <w:spacing w:line="460" w:lineRule="exact"/>
              <w:jc w:val="center"/>
              <w:rPr>
                <w:sz w:val="24"/>
              </w:rPr>
            </w:pPr>
          </w:p>
        </w:tc>
      </w:tr>
    </w:tbl>
    <w:p w:rsidR="005A5087" w:rsidRDefault="005A5087">
      <w:pPr>
        <w:spacing w:line="360" w:lineRule="auto"/>
        <w:ind w:right="84" w:firstLine="420"/>
        <w:rPr>
          <w:sz w:val="24"/>
        </w:rPr>
      </w:pPr>
    </w:p>
    <w:p w:rsidR="005A5087" w:rsidRDefault="009319B9" w:rsidP="00224563">
      <w:pPr>
        <w:spacing w:line="360" w:lineRule="auto"/>
        <w:ind w:firstLineChars="1700" w:firstLine="3794"/>
        <w:rPr>
          <w:sz w:val="24"/>
        </w:rPr>
      </w:pPr>
      <w:r>
        <w:rPr>
          <w:rFonts w:hAnsiTheme="minorEastAsia"/>
          <w:sz w:val="24"/>
        </w:rPr>
        <w:t>投标人名称：</w:t>
      </w:r>
    </w:p>
    <w:p w:rsidR="005A5087" w:rsidRDefault="009319B9" w:rsidP="00224563">
      <w:pPr>
        <w:spacing w:line="360" w:lineRule="auto"/>
        <w:ind w:firstLineChars="1700" w:firstLine="3794"/>
        <w:rPr>
          <w:sz w:val="24"/>
        </w:rPr>
      </w:pPr>
      <w:r>
        <w:rPr>
          <w:rFonts w:hAnsiTheme="minorEastAsia"/>
          <w:sz w:val="24"/>
        </w:rPr>
        <w:t>日期：年月日</w:t>
      </w:r>
    </w:p>
    <w:p w:rsidR="005A5087" w:rsidRDefault="005A5087">
      <w:pPr>
        <w:spacing w:line="360" w:lineRule="auto"/>
        <w:ind w:right="84" w:firstLine="420"/>
        <w:rPr>
          <w:sz w:val="24"/>
        </w:rPr>
      </w:pPr>
    </w:p>
    <w:p w:rsidR="005A5087" w:rsidRDefault="009319B9">
      <w:pPr>
        <w:widowControl/>
        <w:jc w:val="left"/>
        <w:rPr>
          <w:sz w:val="24"/>
        </w:rPr>
      </w:pPr>
      <w:r>
        <w:rPr>
          <w:sz w:val="24"/>
        </w:rPr>
        <w:br w:type="page"/>
      </w:r>
    </w:p>
    <w:p w:rsidR="005A5087" w:rsidRDefault="009319B9" w:rsidP="0022456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5A5087" w:rsidRDefault="009319B9">
      <w:pPr>
        <w:autoSpaceDN w:val="0"/>
        <w:spacing w:line="360" w:lineRule="auto"/>
        <w:jc w:val="center"/>
        <w:rPr>
          <w:b/>
          <w:bCs/>
          <w:sz w:val="24"/>
        </w:rPr>
      </w:pPr>
      <w:r>
        <w:rPr>
          <w:rFonts w:hAnsiTheme="minorEastAsia"/>
          <w:b/>
          <w:bCs/>
          <w:sz w:val="24"/>
        </w:rPr>
        <w:t>开标分项一览表</w:t>
      </w:r>
    </w:p>
    <w:p w:rsidR="005A5087" w:rsidRDefault="005A5087">
      <w:pPr>
        <w:ind w:right="84"/>
        <w:rPr>
          <w:sz w:val="24"/>
        </w:rPr>
      </w:pPr>
    </w:p>
    <w:p w:rsidR="005A5087" w:rsidRDefault="009319B9">
      <w:pPr>
        <w:spacing w:line="460" w:lineRule="exact"/>
        <w:ind w:left="192"/>
        <w:rPr>
          <w:sz w:val="24"/>
        </w:rPr>
      </w:pPr>
      <w:r>
        <w:rPr>
          <w:rFonts w:hAnsiTheme="minorEastAsia"/>
          <w:sz w:val="24"/>
        </w:rPr>
        <w:t>项目名称：</w:t>
      </w:r>
    </w:p>
    <w:p w:rsidR="005A5087" w:rsidRDefault="009319B9">
      <w:pPr>
        <w:spacing w:line="460" w:lineRule="exact"/>
        <w:ind w:left="192"/>
        <w:rPr>
          <w:sz w:val="24"/>
        </w:rPr>
      </w:pPr>
      <w:r>
        <w:rPr>
          <w:rFonts w:hAnsiTheme="minorEastAsia"/>
          <w:sz w:val="24"/>
        </w:rPr>
        <w:t>项目编号：</w:t>
      </w:r>
    </w:p>
    <w:p w:rsidR="005A5087" w:rsidRDefault="009319B9">
      <w:pPr>
        <w:spacing w:line="460" w:lineRule="exact"/>
        <w:ind w:left="192"/>
        <w:rPr>
          <w:sz w:val="24"/>
        </w:rPr>
      </w:pPr>
      <w:r>
        <w:rPr>
          <w:rFonts w:hAnsiTheme="minorEastAsia" w:hint="eastAsia"/>
          <w:sz w:val="24"/>
        </w:rPr>
        <w:t>包号：</w:t>
      </w:r>
    </w:p>
    <w:p w:rsidR="005A5087" w:rsidRDefault="009319B9" w:rsidP="00224563">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5A5087">
        <w:trPr>
          <w:jc w:val="center"/>
        </w:trPr>
        <w:tc>
          <w:tcPr>
            <w:tcW w:w="813" w:type="dxa"/>
            <w:noWrap/>
            <w:vAlign w:val="center"/>
          </w:tcPr>
          <w:p w:rsidR="005A5087" w:rsidRDefault="009319B9">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5A5087" w:rsidRDefault="009319B9">
            <w:pPr>
              <w:widowControl/>
              <w:jc w:val="center"/>
              <w:rPr>
                <w:bCs/>
                <w:kern w:val="0"/>
                <w:sz w:val="24"/>
                <w:szCs w:val="24"/>
              </w:rPr>
            </w:pPr>
            <w:r>
              <w:rPr>
                <w:rFonts w:hAnsiTheme="minorEastAsia"/>
                <w:bCs/>
                <w:kern w:val="0"/>
                <w:sz w:val="24"/>
                <w:szCs w:val="24"/>
              </w:rPr>
              <w:t>货物名称</w:t>
            </w:r>
          </w:p>
        </w:tc>
        <w:tc>
          <w:tcPr>
            <w:tcW w:w="716" w:type="dxa"/>
            <w:vAlign w:val="center"/>
          </w:tcPr>
          <w:p w:rsidR="005A5087" w:rsidRDefault="009319B9">
            <w:pPr>
              <w:widowControl/>
              <w:jc w:val="center"/>
              <w:rPr>
                <w:bCs/>
                <w:kern w:val="0"/>
                <w:sz w:val="24"/>
                <w:szCs w:val="24"/>
              </w:rPr>
            </w:pPr>
            <w:r>
              <w:rPr>
                <w:rFonts w:hAnsiTheme="minorEastAsia"/>
                <w:bCs/>
                <w:kern w:val="0"/>
                <w:sz w:val="24"/>
                <w:szCs w:val="24"/>
              </w:rPr>
              <w:t>品牌</w:t>
            </w:r>
          </w:p>
        </w:tc>
        <w:tc>
          <w:tcPr>
            <w:tcW w:w="715" w:type="dxa"/>
            <w:vAlign w:val="center"/>
          </w:tcPr>
          <w:p w:rsidR="005A5087" w:rsidRDefault="009319B9">
            <w:pPr>
              <w:widowControl/>
              <w:jc w:val="center"/>
              <w:rPr>
                <w:bCs/>
                <w:kern w:val="0"/>
                <w:sz w:val="24"/>
                <w:szCs w:val="24"/>
              </w:rPr>
            </w:pPr>
            <w:r>
              <w:rPr>
                <w:rFonts w:hAnsiTheme="minorEastAsia"/>
                <w:bCs/>
                <w:kern w:val="0"/>
                <w:sz w:val="24"/>
                <w:szCs w:val="24"/>
              </w:rPr>
              <w:t>规格型号</w:t>
            </w:r>
          </w:p>
        </w:tc>
        <w:tc>
          <w:tcPr>
            <w:tcW w:w="1230" w:type="dxa"/>
            <w:vAlign w:val="center"/>
          </w:tcPr>
          <w:p w:rsidR="005A5087" w:rsidRDefault="009319B9">
            <w:pPr>
              <w:widowControl/>
              <w:jc w:val="center"/>
              <w:rPr>
                <w:bCs/>
                <w:kern w:val="0"/>
                <w:sz w:val="24"/>
                <w:szCs w:val="24"/>
              </w:rPr>
            </w:pPr>
            <w:r>
              <w:rPr>
                <w:rFonts w:hAnsiTheme="minorEastAsia"/>
                <w:bCs/>
                <w:kern w:val="0"/>
                <w:sz w:val="24"/>
                <w:szCs w:val="24"/>
              </w:rPr>
              <w:t>制造商</w:t>
            </w:r>
          </w:p>
        </w:tc>
        <w:tc>
          <w:tcPr>
            <w:tcW w:w="715" w:type="dxa"/>
            <w:vAlign w:val="center"/>
          </w:tcPr>
          <w:p w:rsidR="005A5087" w:rsidRDefault="009319B9">
            <w:pPr>
              <w:widowControl/>
              <w:jc w:val="center"/>
              <w:rPr>
                <w:bCs/>
                <w:kern w:val="0"/>
                <w:sz w:val="24"/>
                <w:szCs w:val="24"/>
              </w:rPr>
            </w:pPr>
            <w:r>
              <w:rPr>
                <w:rFonts w:hAnsiTheme="minorEastAsia"/>
                <w:bCs/>
                <w:kern w:val="0"/>
                <w:sz w:val="24"/>
                <w:szCs w:val="24"/>
              </w:rPr>
              <w:t>产地</w:t>
            </w:r>
          </w:p>
        </w:tc>
        <w:tc>
          <w:tcPr>
            <w:tcW w:w="1235" w:type="dxa"/>
            <w:vAlign w:val="center"/>
          </w:tcPr>
          <w:p w:rsidR="005A5087" w:rsidRDefault="009319B9">
            <w:pPr>
              <w:widowControl/>
              <w:jc w:val="center"/>
              <w:rPr>
                <w:bCs/>
                <w:kern w:val="0"/>
                <w:sz w:val="24"/>
                <w:szCs w:val="24"/>
              </w:rPr>
            </w:pPr>
            <w:r>
              <w:rPr>
                <w:rFonts w:hAnsiTheme="minorEastAsia"/>
                <w:bCs/>
                <w:kern w:val="0"/>
                <w:sz w:val="24"/>
                <w:szCs w:val="24"/>
              </w:rPr>
              <w:t>商品属性</w:t>
            </w:r>
          </w:p>
        </w:tc>
        <w:tc>
          <w:tcPr>
            <w:tcW w:w="715" w:type="dxa"/>
            <w:vAlign w:val="center"/>
          </w:tcPr>
          <w:p w:rsidR="005A5087" w:rsidRDefault="009319B9">
            <w:pPr>
              <w:widowControl/>
              <w:jc w:val="center"/>
              <w:rPr>
                <w:bCs/>
                <w:kern w:val="0"/>
                <w:sz w:val="24"/>
                <w:szCs w:val="24"/>
              </w:rPr>
            </w:pPr>
            <w:r>
              <w:rPr>
                <w:rFonts w:hAnsiTheme="minorEastAsia"/>
                <w:bCs/>
                <w:kern w:val="0"/>
                <w:sz w:val="24"/>
                <w:szCs w:val="24"/>
              </w:rPr>
              <w:t>单价</w:t>
            </w:r>
          </w:p>
        </w:tc>
        <w:tc>
          <w:tcPr>
            <w:tcW w:w="795" w:type="dxa"/>
            <w:vAlign w:val="center"/>
          </w:tcPr>
          <w:p w:rsidR="005A5087" w:rsidRDefault="009319B9">
            <w:pPr>
              <w:widowControl/>
              <w:jc w:val="center"/>
              <w:rPr>
                <w:bCs/>
                <w:kern w:val="0"/>
                <w:sz w:val="24"/>
                <w:szCs w:val="24"/>
              </w:rPr>
            </w:pPr>
            <w:r>
              <w:rPr>
                <w:rFonts w:hAnsiTheme="minorEastAsia"/>
                <w:bCs/>
                <w:kern w:val="0"/>
                <w:sz w:val="24"/>
                <w:szCs w:val="24"/>
              </w:rPr>
              <w:t>采购数量</w:t>
            </w:r>
          </w:p>
        </w:tc>
        <w:tc>
          <w:tcPr>
            <w:tcW w:w="767" w:type="dxa"/>
            <w:vAlign w:val="center"/>
          </w:tcPr>
          <w:p w:rsidR="005A5087" w:rsidRDefault="009319B9">
            <w:pPr>
              <w:widowControl/>
              <w:jc w:val="center"/>
              <w:rPr>
                <w:bCs/>
                <w:kern w:val="0"/>
                <w:sz w:val="24"/>
                <w:szCs w:val="24"/>
              </w:rPr>
            </w:pPr>
            <w:r>
              <w:rPr>
                <w:rFonts w:hAnsiTheme="minorEastAsia"/>
                <w:bCs/>
                <w:kern w:val="0"/>
                <w:sz w:val="24"/>
                <w:szCs w:val="24"/>
              </w:rPr>
              <w:t>计量单位</w:t>
            </w:r>
          </w:p>
        </w:tc>
        <w:tc>
          <w:tcPr>
            <w:tcW w:w="737" w:type="dxa"/>
            <w:vAlign w:val="center"/>
          </w:tcPr>
          <w:p w:rsidR="005A5087" w:rsidRDefault="009319B9">
            <w:pPr>
              <w:widowControl/>
              <w:jc w:val="center"/>
              <w:rPr>
                <w:bCs/>
                <w:kern w:val="0"/>
                <w:sz w:val="24"/>
                <w:szCs w:val="24"/>
              </w:rPr>
            </w:pPr>
            <w:r>
              <w:rPr>
                <w:rFonts w:hAnsiTheme="minorEastAsia"/>
                <w:bCs/>
                <w:kern w:val="0"/>
                <w:sz w:val="24"/>
                <w:szCs w:val="24"/>
              </w:rPr>
              <w:t>总价</w:t>
            </w:r>
          </w:p>
        </w:tc>
      </w:tr>
      <w:tr w:rsidR="005A5087">
        <w:trPr>
          <w:jc w:val="center"/>
        </w:trPr>
        <w:tc>
          <w:tcPr>
            <w:tcW w:w="813" w:type="dxa"/>
            <w:noWrap/>
            <w:vAlign w:val="center"/>
          </w:tcPr>
          <w:p w:rsidR="005A5087" w:rsidRDefault="005A5087">
            <w:pPr>
              <w:widowControl/>
              <w:jc w:val="center"/>
              <w:rPr>
                <w:kern w:val="0"/>
                <w:sz w:val="24"/>
                <w:szCs w:val="24"/>
              </w:rPr>
            </w:pPr>
          </w:p>
        </w:tc>
        <w:tc>
          <w:tcPr>
            <w:tcW w:w="1348" w:type="dxa"/>
            <w:noWrap/>
            <w:vAlign w:val="center"/>
          </w:tcPr>
          <w:p w:rsidR="005A5087" w:rsidRDefault="005A5087">
            <w:pPr>
              <w:widowControl/>
              <w:jc w:val="center"/>
              <w:rPr>
                <w:kern w:val="0"/>
                <w:sz w:val="24"/>
                <w:szCs w:val="24"/>
              </w:rPr>
            </w:pPr>
          </w:p>
        </w:tc>
        <w:tc>
          <w:tcPr>
            <w:tcW w:w="716"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0"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5" w:type="dxa"/>
            <w:vAlign w:val="center"/>
          </w:tcPr>
          <w:p w:rsidR="005A5087" w:rsidRDefault="005A5087">
            <w:pPr>
              <w:widowControl/>
              <w:jc w:val="center"/>
              <w:rPr>
                <w:kern w:val="0"/>
                <w:sz w:val="24"/>
                <w:szCs w:val="18"/>
              </w:rPr>
            </w:pPr>
          </w:p>
        </w:tc>
        <w:tc>
          <w:tcPr>
            <w:tcW w:w="715" w:type="dxa"/>
            <w:vAlign w:val="center"/>
          </w:tcPr>
          <w:p w:rsidR="005A5087" w:rsidRDefault="005A5087">
            <w:pPr>
              <w:widowControl/>
              <w:jc w:val="center"/>
              <w:rPr>
                <w:kern w:val="0"/>
                <w:sz w:val="24"/>
                <w:szCs w:val="18"/>
              </w:rPr>
            </w:pPr>
          </w:p>
        </w:tc>
        <w:tc>
          <w:tcPr>
            <w:tcW w:w="795" w:type="dxa"/>
            <w:noWrap/>
            <w:vAlign w:val="center"/>
          </w:tcPr>
          <w:p w:rsidR="005A5087" w:rsidRDefault="005A5087">
            <w:pPr>
              <w:widowControl/>
              <w:jc w:val="center"/>
              <w:rPr>
                <w:kern w:val="0"/>
                <w:sz w:val="24"/>
                <w:szCs w:val="24"/>
              </w:rPr>
            </w:pPr>
          </w:p>
        </w:tc>
        <w:tc>
          <w:tcPr>
            <w:tcW w:w="767" w:type="dxa"/>
            <w:noWrap/>
            <w:vAlign w:val="center"/>
          </w:tcPr>
          <w:p w:rsidR="005A5087" w:rsidRDefault="005A5087">
            <w:pPr>
              <w:widowControl/>
              <w:jc w:val="center"/>
              <w:rPr>
                <w:kern w:val="0"/>
                <w:sz w:val="24"/>
                <w:szCs w:val="18"/>
              </w:rPr>
            </w:pPr>
          </w:p>
        </w:tc>
        <w:tc>
          <w:tcPr>
            <w:tcW w:w="737" w:type="dxa"/>
            <w:noWrap/>
            <w:vAlign w:val="center"/>
          </w:tcPr>
          <w:p w:rsidR="005A5087" w:rsidRDefault="005A5087">
            <w:pPr>
              <w:widowControl/>
              <w:jc w:val="center"/>
              <w:rPr>
                <w:kern w:val="0"/>
                <w:sz w:val="24"/>
                <w:szCs w:val="24"/>
              </w:rPr>
            </w:pPr>
          </w:p>
        </w:tc>
      </w:tr>
      <w:tr w:rsidR="005A5087">
        <w:trPr>
          <w:jc w:val="center"/>
        </w:trPr>
        <w:tc>
          <w:tcPr>
            <w:tcW w:w="813" w:type="dxa"/>
            <w:noWrap/>
            <w:vAlign w:val="center"/>
          </w:tcPr>
          <w:p w:rsidR="005A5087" w:rsidRDefault="005A5087">
            <w:pPr>
              <w:widowControl/>
              <w:jc w:val="center"/>
              <w:rPr>
                <w:kern w:val="0"/>
                <w:sz w:val="24"/>
                <w:szCs w:val="24"/>
              </w:rPr>
            </w:pPr>
          </w:p>
        </w:tc>
        <w:tc>
          <w:tcPr>
            <w:tcW w:w="1348" w:type="dxa"/>
            <w:noWrap/>
            <w:vAlign w:val="center"/>
          </w:tcPr>
          <w:p w:rsidR="005A5087" w:rsidRDefault="005A5087">
            <w:pPr>
              <w:widowControl/>
              <w:jc w:val="center"/>
              <w:rPr>
                <w:kern w:val="0"/>
                <w:sz w:val="24"/>
                <w:szCs w:val="24"/>
              </w:rPr>
            </w:pPr>
          </w:p>
        </w:tc>
        <w:tc>
          <w:tcPr>
            <w:tcW w:w="716"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0"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5" w:type="dxa"/>
            <w:vAlign w:val="center"/>
          </w:tcPr>
          <w:p w:rsidR="005A5087" w:rsidRDefault="005A5087">
            <w:pPr>
              <w:widowControl/>
              <w:jc w:val="center"/>
              <w:rPr>
                <w:kern w:val="0"/>
                <w:sz w:val="24"/>
                <w:szCs w:val="18"/>
              </w:rPr>
            </w:pPr>
          </w:p>
        </w:tc>
        <w:tc>
          <w:tcPr>
            <w:tcW w:w="715" w:type="dxa"/>
            <w:vAlign w:val="center"/>
          </w:tcPr>
          <w:p w:rsidR="005A5087" w:rsidRDefault="005A5087">
            <w:pPr>
              <w:widowControl/>
              <w:jc w:val="center"/>
              <w:rPr>
                <w:kern w:val="0"/>
                <w:sz w:val="24"/>
                <w:szCs w:val="18"/>
              </w:rPr>
            </w:pPr>
          </w:p>
        </w:tc>
        <w:tc>
          <w:tcPr>
            <w:tcW w:w="795" w:type="dxa"/>
            <w:noWrap/>
            <w:vAlign w:val="center"/>
          </w:tcPr>
          <w:p w:rsidR="005A5087" w:rsidRDefault="005A5087">
            <w:pPr>
              <w:widowControl/>
              <w:jc w:val="center"/>
              <w:rPr>
                <w:kern w:val="0"/>
                <w:sz w:val="24"/>
                <w:szCs w:val="24"/>
              </w:rPr>
            </w:pPr>
          </w:p>
        </w:tc>
        <w:tc>
          <w:tcPr>
            <w:tcW w:w="767" w:type="dxa"/>
            <w:noWrap/>
            <w:vAlign w:val="center"/>
          </w:tcPr>
          <w:p w:rsidR="005A5087" w:rsidRDefault="005A5087">
            <w:pPr>
              <w:widowControl/>
              <w:jc w:val="center"/>
              <w:rPr>
                <w:kern w:val="0"/>
                <w:sz w:val="24"/>
                <w:szCs w:val="24"/>
              </w:rPr>
            </w:pPr>
          </w:p>
        </w:tc>
        <w:tc>
          <w:tcPr>
            <w:tcW w:w="737" w:type="dxa"/>
            <w:noWrap/>
            <w:vAlign w:val="center"/>
          </w:tcPr>
          <w:p w:rsidR="005A5087" w:rsidRDefault="005A5087">
            <w:pPr>
              <w:widowControl/>
              <w:jc w:val="center"/>
              <w:rPr>
                <w:kern w:val="0"/>
                <w:sz w:val="24"/>
                <w:szCs w:val="24"/>
              </w:rPr>
            </w:pPr>
          </w:p>
        </w:tc>
      </w:tr>
      <w:tr w:rsidR="005A5087">
        <w:trPr>
          <w:jc w:val="center"/>
        </w:trPr>
        <w:tc>
          <w:tcPr>
            <w:tcW w:w="813" w:type="dxa"/>
            <w:noWrap/>
            <w:vAlign w:val="center"/>
          </w:tcPr>
          <w:p w:rsidR="005A5087" w:rsidRDefault="005A5087">
            <w:pPr>
              <w:widowControl/>
              <w:jc w:val="center"/>
              <w:rPr>
                <w:kern w:val="0"/>
                <w:sz w:val="24"/>
                <w:szCs w:val="24"/>
              </w:rPr>
            </w:pPr>
          </w:p>
        </w:tc>
        <w:tc>
          <w:tcPr>
            <w:tcW w:w="1348" w:type="dxa"/>
            <w:noWrap/>
            <w:vAlign w:val="center"/>
          </w:tcPr>
          <w:p w:rsidR="005A5087" w:rsidRDefault="005A5087">
            <w:pPr>
              <w:widowControl/>
              <w:jc w:val="center"/>
              <w:rPr>
                <w:kern w:val="0"/>
                <w:sz w:val="24"/>
                <w:szCs w:val="24"/>
              </w:rPr>
            </w:pPr>
          </w:p>
        </w:tc>
        <w:tc>
          <w:tcPr>
            <w:tcW w:w="716"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0"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5" w:type="dxa"/>
            <w:vAlign w:val="center"/>
          </w:tcPr>
          <w:p w:rsidR="005A5087" w:rsidRDefault="005A5087">
            <w:pPr>
              <w:widowControl/>
              <w:jc w:val="center"/>
              <w:rPr>
                <w:kern w:val="0"/>
                <w:sz w:val="24"/>
                <w:szCs w:val="18"/>
              </w:rPr>
            </w:pPr>
          </w:p>
        </w:tc>
        <w:tc>
          <w:tcPr>
            <w:tcW w:w="715" w:type="dxa"/>
            <w:vAlign w:val="center"/>
          </w:tcPr>
          <w:p w:rsidR="005A5087" w:rsidRDefault="005A5087">
            <w:pPr>
              <w:widowControl/>
              <w:jc w:val="center"/>
              <w:rPr>
                <w:kern w:val="0"/>
                <w:sz w:val="24"/>
                <w:szCs w:val="18"/>
              </w:rPr>
            </w:pPr>
          </w:p>
        </w:tc>
        <w:tc>
          <w:tcPr>
            <w:tcW w:w="795" w:type="dxa"/>
            <w:noWrap/>
            <w:vAlign w:val="center"/>
          </w:tcPr>
          <w:p w:rsidR="005A5087" w:rsidRDefault="005A5087">
            <w:pPr>
              <w:widowControl/>
              <w:jc w:val="center"/>
              <w:rPr>
                <w:kern w:val="0"/>
                <w:sz w:val="24"/>
                <w:szCs w:val="24"/>
              </w:rPr>
            </w:pPr>
          </w:p>
        </w:tc>
        <w:tc>
          <w:tcPr>
            <w:tcW w:w="767" w:type="dxa"/>
            <w:noWrap/>
            <w:vAlign w:val="center"/>
          </w:tcPr>
          <w:p w:rsidR="005A5087" w:rsidRDefault="005A5087">
            <w:pPr>
              <w:widowControl/>
              <w:jc w:val="center"/>
              <w:rPr>
                <w:kern w:val="0"/>
                <w:sz w:val="24"/>
                <w:szCs w:val="24"/>
              </w:rPr>
            </w:pPr>
          </w:p>
        </w:tc>
        <w:tc>
          <w:tcPr>
            <w:tcW w:w="737" w:type="dxa"/>
            <w:noWrap/>
            <w:vAlign w:val="center"/>
          </w:tcPr>
          <w:p w:rsidR="005A5087" w:rsidRDefault="005A5087">
            <w:pPr>
              <w:widowControl/>
              <w:jc w:val="center"/>
              <w:rPr>
                <w:kern w:val="0"/>
                <w:sz w:val="24"/>
                <w:szCs w:val="24"/>
              </w:rPr>
            </w:pPr>
          </w:p>
        </w:tc>
      </w:tr>
      <w:tr w:rsidR="005A5087">
        <w:trPr>
          <w:jc w:val="center"/>
        </w:trPr>
        <w:tc>
          <w:tcPr>
            <w:tcW w:w="813" w:type="dxa"/>
            <w:noWrap/>
            <w:vAlign w:val="center"/>
          </w:tcPr>
          <w:p w:rsidR="005A5087" w:rsidRDefault="005A5087">
            <w:pPr>
              <w:widowControl/>
              <w:jc w:val="center"/>
              <w:rPr>
                <w:kern w:val="0"/>
                <w:sz w:val="24"/>
                <w:szCs w:val="24"/>
              </w:rPr>
            </w:pPr>
          </w:p>
        </w:tc>
        <w:tc>
          <w:tcPr>
            <w:tcW w:w="1348" w:type="dxa"/>
            <w:noWrap/>
            <w:vAlign w:val="center"/>
          </w:tcPr>
          <w:p w:rsidR="005A5087" w:rsidRDefault="005A5087">
            <w:pPr>
              <w:widowControl/>
              <w:jc w:val="center"/>
              <w:rPr>
                <w:kern w:val="0"/>
                <w:sz w:val="24"/>
                <w:szCs w:val="24"/>
              </w:rPr>
            </w:pPr>
          </w:p>
        </w:tc>
        <w:tc>
          <w:tcPr>
            <w:tcW w:w="716"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0"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5" w:type="dxa"/>
            <w:noWrap/>
            <w:vAlign w:val="center"/>
          </w:tcPr>
          <w:p w:rsidR="005A5087" w:rsidRDefault="005A5087">
            <w:pPr>
              <w:widowControl/>
              <w:jc w:val="center"/>
              <w:rPr>
                <w:kern w:val="0"/>
                <w:sz w:val="24"/>
                <w:szCs w:val="18"/>
              </w:rPr>
            </w:pPr>
          </w:p>
        </w:tc>
        <w:tc>
          <w:tcPr>
            <w:tcW w:w="715" w:type="dxa"/>
            <w:noWrap/>
            <w:vAlign w:val="center"/>
          </w:tcPr>
          <w:p w:rsidR="005A5087" w:rsidRDefault="005A5087">
            <w:pPr>
              <w:widowControl/>
              <w:jc w:val="center"/>
              <w:rPr>
                <w:kern w:val="0"/>
                <w:sz w:val="24"/>
                <w:szCs w:val="24"/>
              </w:rPr>
            </w:pPr>
          </w:p>
        </w:tc>
        <w:tc>
          <w:tcPr>
            <w:tcW w:w="795" w:type="dxa"/>
            <w:noWrap/>
            <w:vAlign w:val="center"/>
          </w:tcPr>
          <w:p w:rsidR="005A5087" w:rsidRDefault="005A5087">
            <w:pPr>
              <w:widowControl/>
              <w:jc w:val="center"/>
              <w:rPr>
                <w:kern w:val="0"/>
                <w:sz w:val="24"/>
                <w:szCs w:val="24"/>
              </w:rPr>
            </w:pPr>
          </w:p>
        </w:tc>
        <w:tc>
          <w:tcPr>
            <w:tcW w:w="767" w:type="dxa"/>
            <w:noWrap/>
            <w:vAlign w:val="center"/>
          </w:tcPr>
          <w:p w:rsidR="005A5087" w:rsidRDefault="005A5087">
            <w:pPr>
              <w:widowControl/>
              <w:jc w:val="center"/>
              <w:rPr>
                <w:kern w:val="0"/>
                <w:sz w:val="24"/>
                <w:szCs w:val="24"/>
              </w:rPr>
            </w:pPr>
          </w:p>
        </w:tc>
        <w:tc>
          <w:tcPr>
            <w:tcW w:w="737" w:type="dxa"/>
            <w:noWrap/>
            <w:vAlign w:val="center"/>
          </w:tcPr>
          <w:p w:rsidR="005A5087" w:rsidRDefault="005A5087">
            <w:pPr>
              <w:widowControl/>
              <w:jc w:val="center"/>
              <w:rPr>
                <w:kern w:val="0"/>
                <w:sz w:val="24"/>
                <w:szCs w:val="24"/>
              </w:rPr>
            </w:pPr>
          </w:p>
        </w:tc>
      </w:tr>
      <w:tr w:rsidR="005A5087">
        <w:trPr>
          <w:jc w:val="center"/>
        </w:trPr>
        <w:tc>
          <w:tcPr>
            <w:tcW w:w="813" w:type="dxa"/>
            <w:noWrap/>
            <w:vAlign w:val="center"/>
          </w:tcPr>
          <w:p w:rsidR="005A5087" w:rsidRDefault="005A5087">
            <w:pPr>
              <w:widowControl/>
              <w:jc w:val="center"/>
              <w:rPr>
                <w:kern w:val="0"/>
                <w:sz w:val="24"/>
                <w:szCs w:val="24"/>
              </w:rPr>
            </w:pPr>
          </w:p>
        </w:tc>
        <w:tc>
          <w:tcPr>
            <w:tcW w:w="1348" w:type="dxa"/>
            <w:noWrap/>
            <w:vAlign w:val="center"/>
          </w:tcPr>
          <w:p w:rsidR="005A5087" w:rsidRDefault="005A5087">
            <w:pPr>
              <w:widowControl/>
              <w:jc w:val="center"/>
              <w:rPr>
                <w:kern w:val="0"/>
                <w:sz w:val="24"/>
                <w:szCs w:val="24"/>
              </w:rPr>
            </w:pPr>
          </w:p>
        </w:tc>
        <w:tc>
          <w:tcPr>
            <w:tcW w:w="716"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0"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5"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795" w:type="dxa"/>
            <w:noWrap/>
            <w:vAlign w:val="center"/>
          </w:tcPr>
          <w:p w:rsidR="005A5087" w:rsidRDefault="005A5087">
            <w:pPr>
              <w:widowControl/>
              <w:jc w:val="center"/>
              <w:rPr>
                <w:kern w:val="0"/>
                <w:sz w:val="24"/>
                <w:szCs w:val="24"/>
              </w:rPr>
            </w:pPr>
          </w:p>
        </w:tc>
        <w:tc>
          <w:tcPr>
            <w:tcW w:w="767" w:type="dxa"/>
            <w:noWrap/>
            <w:vAlign w:val="center"/>
          </w:tcPr>
          <w:p w:rsidR="005A5087" w:rsidRDefault="005A5087">
            <w:pPr>
              <w:widowControl/>
              <w:jc w:val="center"/>
              <w:rPr>
                <w:kern w:val="0"/>
                <w:sz w:val="24"/>
                <w:szCs w:val="24"/>
              </w:rPr>
            </w:pPr>
          </w:p>
        </w:tc>
        <w:tc>
          <w:tcPr>
            <w:tcW w:w="737" w:type="dxa"/>
            <w:noWrap/>
            <w:vAlign w:val="center"/>
          </w:tcPr>
          <w:p w:rsidR="005A5087" w:rsidRDefault="005A5087">
            <w:pPr>
              <w:widowControl/>
              <w:jc w:val="center"/>
              <w:rPr>
                <w:kern w:val="0"/>
                <w:sz w:val="24"/>
                <w:szCs w:val="24"/>
              </w:rPr>
            </w:pPr>
          </w:p>
        </w:tc>
      </w:tr>
      <w:tr w:rsidR="005A5087">
        <w:trPr>
          <w:jc w:val="center"/>
        </w:trPr>
        <w:tc>
          <w:tcPr>
            <w:tcW w:w="813" w:type="dxa"/>
            <w:noWrap/>
            <w:vAlign w:val="center"/>
          </w:tcPr>
          <w:p w:rsidR="005A5087" w:rsidRDefault="005A5087">
            <w:pPr>
              <w:widowControl/>
              <w:jc w:val="center"/>
              <w:rPr>
                <w:kern w:val="0"/>
                <w:sz w:val="24"/>
                <w:szCs w:val="24"/>
              </w:rPr>
            </w:pPr>
          </w:p>
        </w:tc>
        <w:tc>
          <w:tcPr>
            <w:tcW w:w="1348" w:type="dxa"/>
            <w:noWrap/>
            <w:vAlign w:val="center"/>
          </w:tcPr>
          <w:p w:rsidR="005A5087" w:rsidRDefault="005A5087">
            <w:pPr>
              <w:widowControl/>
              <w:jc w:val="center"/>
              <w:rPr>
                <w:kern w:val="0"/>
                <w:sz w:val="24"/>
                <w:szCs w:val="24"/>
              </w:rPr>
            </w:pPr>
          </w:p>
        </w:tc>
        <w:tc>
          <w:tcPr>
            <w:tcW w:w="716"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0"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5"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795" w:type="dxa"/>
            <w:noWrap/>
            <w:vAlign w:val="center"/>
          </w:tcPr>
          <w:p w:rsidR="005A5087" w:rsidRDefault="005A5087">
            <w:pPr>
              <w:widowControl/>
              <w:jc w:val="center"/>
              <w:rPr>
                <w:kern w:val="0"/>
                <w:sz w:val="24"/>
                <w:szCs w:val="24"/>
              </w:rPr>
            </w:pPr>
          </w:p>
        </w:tc>
        <w:tc>
          <w:tcPr>
            <w:tcW w:w="767" w:type="dxa"/>
            <w:noWrap/>
            <w:vAlign w:val="center"/>
          </w:tcPr>
          <w:p w:rsidR="005A5087" w:rsidRDefault="005A5087">
            <w:pPr>
              <w:widowControl/>
              <w:jc w:val="center"/>
              <w:rPr>
                <w:kern w:val="0"/>
                <w:sz w:val="24"/>
                <w:szCs w:val="24"/>
              </w:rPr>
            </w:pPr>
          </w:p>
        </w:tc>
        <w:tc>
          <w:tcPr>
            <w:tcW w:w="737" w:type="dxa"/>
            <w:noWrap/>
            <w:vAlign w:val="center"/>
          </w:tcPr>
          <w:p w:rsidR="005A5087" w:rsidRDefault="005A5087">
            <w:pPr>
              <w:widowControl/>
              <w:jc w:val="center"/>
              <w:rPr>
                <w:kern w:val="0"/>
                <w:sz w:val="24"/>
                <w:szCs w:val="24"/>
              </w:rPr>
            </w:pPr>
          </w:p>
        </w:tc>
      </w:tr>
      <w:tr w:rsidR="005A5087">
        <w:trPr>
          <w:jc w:val="center"/>
        </w:trPr>
        <w:tc>
          <w:tcPr>
            <w:tcW w:w="813" w:type="dxa"/>
            <w:noWrap/>
            <w:vAlign w:val="center"/>
          </w:tcPr>
          <w:p w:rsidR="005A5087" w:rsidRDefault="005A5087">
            <w:pPr>
              <w:widowControl/>
              <w:jc w:val="center"/>
              <w:rPr>
                <w:kern w:val="0"/>
                <w:sz w:val="24"/>
                <w:szCs w:val="24"/>
              </w:rPr>
            </w:pPr>
          </w:p>
        </w:tc>
        <w:tc>
          <w:tcPr>
            <w:tcW w:w="1348" w:type="dxa"/>
            <w:noWrap/>
            <w:vAlign w:val="center"/>
          </w:tcPr>
          <w:p w:rsidR="005A5087" w:rsidRDefault="005A5087">
            <w:pPr>
              <w:widowControl/>
              <w:jc w:val="center"/>
              <w:rPr>
                <w:kern w:val="0"/>
                <w:sz w:val="24"/>
                <w:szCs w:val="24"/>
              </w:rPr>
            </w:pPr>
          </w:p>
        </w:tc>
        <w:tc>
          <w:tcPr>
            <w:tcW w:w="716"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0"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1235" w:type="dxa"/>
            <w:noWrap/>
            <w:vAlign w:val="center"/>
          </w:tcPr>
          <w:p w:rsidR="005A5087" w:rsidRDefault="005A5087">
            <w:pPr>
              <w:widowControl/>
              <w:jc w:val="center"/>
              <w:rPr>
                <w:kern w:val="0"/>
                <w:sz w:val="24"/>
                <w:szCs w:val="24"/>
              </w:rPr>
            </w:pPr>
          </w:p>
        </w:tc>
        <w:tc>
          <w:tcPr>
            <w:tcW w:w="715" w:type="dxa"/>
            <w:noWrap/>
            <w:vAlign w:val="center"/>
          </w:tcPr>
          <w:p w:rsidR="005A5087" w:rsidRDefault="005A5087">
            <w:pPr>
              <w:widowControl/>
              <w:jc w:val="center"/>
              <w:rPr>
                <w:kern w:val="0"/>
                <w:sz w:val="24"/>
                <w:szCs w:val="24"/>
              </w:rPr>
            </w:pPr>
          </w:p>
        </w:tc>
        <w:tc>
          <w:tcPr>
            <w:tcW w:w="795" w:type="dxa"/>
            <w:noWrap/>
            <w:vAlign w:val="center"/>
          </w:tcPr>
          <w:p w:rsidR="005A5087" w:rsidRDefault="005A5087">
            <w:pPr>
              <w:widowControl/>
              <w:jc w:val="center"/>
              <w:rPr>
                <w:kern w:val="0"/>
                <w:sz w:val="24"/>
                <w:szCs w:val="24"/>
              </w:rPr>
            </w:pPr>
          </w:p>
        </w:tc>
        <w:tc>
          <w:tcPr>
            <w:tcW w:w="767" w:type="dxa"/>
            <w:noWrap/>
            <w:vAlign w:val="center"/>
          </w:tcPr>
          <w:p w:rsidR="005A5087" w:rsidRDefault="005A5087">
            <w:pPr>
              <w:widowControl/>
              <w:jc w:val="center"/>
              <w:rPr>
                <w:kern w:val="0"/>
                <w:sz w:val="24"/>
                <w:szCs w:val="24"/>
              </w:rPr>
            </w:pPr>
          </w:p>
        </w:tc>
        <w:tc>
          <w:tcPr>
            <w:tcW w:w="737" w:type="dxa"/>
            <w:noWrap/>
            <w:vAlign w:val="center"/>
          </w:tcPr>
          <w:p w:rsidR="005A5087" w:rsidRDefault="005A5087">
            <w:pPr>
              <w:widowControl/>
              <w:jc w:val="center"/>
              <w:rPr>
                <w:kern w:val="0"/>
                <w:sz w:val="24"/>
                <w:szCs w:val="24"/>
              </w:rPr>
            </w:pPr>
          </w:p>
        </w:tc>
      </w:tr>
    </w:tbl>
    <w:p w:rsidR="005A5087" w:rsidRDefault="005A5087">
      <w:pPr>
        <w:ind w:left="180"/>
        <w:rPr>
          <w:sz w:val="24"/>
        </w:rPr>
      </w:pPr>
    </w:p>
    <w:p w:rsidR="005A5087" w:rsidRDefault="009319B9">
      <w:pPr>
        <w:spacing w:line="360" w:lineRule="auto"/>
        <w:ind w:left="181"/>
        <w:rPr>
          <w:sz w:val="24"/>
          <w:szCs w:val="24"/>
        </w:rPr>
      </w:pPr>
      <w:r>
        <w:rPr>
          <w:rFonts w:hAnsiTheme="minorEastAsia"/>
          <w:sz w:val="24"/>
          <w:szCs w:val="24"/>
        </w:rPr>
        <w:t>注：</w:t>
      </w:r>
    </w:p>
    <w:p w:rsidR="005A5087" w:rsidRDefault="009319B9">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5A5087" w:rsidRDefault="009319B9">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5A5087" w:rsidRDefault="009319B9">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5A5087" w:rsidRDefault="005A5087">
      <w:pPr>
        <w:spacing w:line="360" w:lineRule="auto"/>
        <w:ind w:left="181"/>
        <w:rPr>
          <w:sz w:val="24"/>
          <w:szCs w:val="24"/>
        </w:rPr>
      </w:pPr>
    </w:p>
    <w:p w:rsidR="005A5087" w:rsidRDefault="009319B9" w:rsidP="00224563">
      <w:pPr>
        <w:spacing w:line="360" w:lineRule="auto"/>
        <w:ind w:firstLineChars="1700" w:firstLine="3794"/>
        <w:rPr>
          <w:sz w:val="24"/>
        </w:rPr>
      </w:pPr>
      <w:r>
        <w:rPr>
          <w:rFonts w:hAnsiTheme="minorEastAsia"/>
          <w:sz w:val="24"/>
        </w:rPr>
        <w:t>投标人名称：</w:t>
      </w:r>
    </w:p>
    <w:p w:rsidR="005A5087" w:rsidRDefault="009319B9" w:rsidP="00224563">
      <w:pPr>
        <w:spacing w:line="360" w:lineRule="auto"/>
        <w:ind w:firstLineChars="1700" w:firstLine="3794"/>
        <w:rPr>
          <w:sz w:val="24"/>
        </w:rPr>
      </w:pPr>
      <w:r>
        <w:rPr>
          <w:rFonts w:hAnsiTheme="minorEastAsia"/>
          <w:sz w:val="24"/>
        </w:rPr>
        <w:t>日期：年月日</w:t>
      </w:r>
    </w:p>
    <w:p w:rsidR="005A5087" w:rsidRDefault="009319B9">
      <w:pPr>
        <w:widowControl/>
        <w:jc w:val="left"/>
        <w:rPr>
          <w:sz w:val="24"/>
        </w:rPr>
      </w:pPr>
      <w:r>
        <w:rPr>
          <w:sz w:val="24"/>
        </w:rPr>
        <w:br w:type="page"/>
      </w:r>
    </w:p>
    <w:p w:rsidR="005A5087" w:rsidRDefault="009319B9" w:rsidP="0022456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5A5087" w:rsidRDefault="009319B9">
      <w:pPr>
        <w:autoSpaceDN w:val="0"/>
        <w:spacing w:line="360" w:lineRule="auto"/>
        <w:jc w:val="center"/>
        <w:rPr>
          <w:b/>
          <w:bCs/>
          <w:sz w:val="24"/>
        </w:rPr>
      </w:pPr>
      <w:r>
        <w:rPr>
          <w:rFonts w:hAnsiTheme="minorEastAsia"/>
          <w:b/>
          <w:bCs/>
          <w:sz w:val="24"/>
        </w:rPr>
        <w:t>商务要求点对点应答表</w:t>
      </w:r>
    </w:p>
    <w:p w:rsidR="005A5087" w:rsidRDefault="005A5087">
      <w:pPr>
        <w:spacing w:line="460" w:lineRule="exact"/>
        <w:rPr>
          <w:sz w:val="24"/>
        </w:rPr>
      </w:pPr>
    </w:p>
    <w:p w:rsidR="005A5087" w:rsidRDefault="009319B9">
      <w:pPr>
        <w:spacing w:line="460" w:lineRule="exact"/>
        <w:rPr>
          <w:sz w:val="24"/>
        </w:rPr>
      </w:pPr>
      <w:r>
        <w:rPr>
          <w:rFonts w:hAnsiTheme="minorEastAsia"/>
          <w:sz w:val="24"/>
        </w:rPr>
        <w:t>项目名称：</w:t>
      </w:r>
    </w:p>
    <w:p w:rsidR="005A5087" w:rsidRDefault="009319B9">
      <w:pPr>
        <w:spacing w:line="460" w:lineRule="exact"/>
        <w:rPr>
          <w:sz w:val="24"/>
        </w:rPr>
      </w:pPr>
      <w:r>
        <w:rPr>
          <w:rFonts w:hAnsiTheme="minorEastAsia"/>
          <w:sz w:val="24"/>
        </w:rPr>
        <w:t>项目编号：</w:t>
      </w:r>
    </w:p>
    <w:p w:rsidR="005A5087" w:rsidRDefault="009319B9">
      <w:pPr>
        <w:spacing w:line="460" w:lineRule="exact"/>
        <w:rPr>
          <w:sz w:val="24"/>
          <w:u w:val="single"/>
        </w:rPr>
      </w:pPr>
      <w:r>
        <w:rPr>
          <w:rFonts w:hAnsiTheme="minorEastAsia"/>
          <w:sz w:val="24"/>
        </w:rPr>
        <w:t>包号：</w:t>
      </w:r>
    </w:p>
    <w:p w:rsidR="005A5087" w:rsidRDefault="005A508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A5087">
        <w:trPr>
          <w:jc w:val="center"/>
        </w:trPr>
        <w:tc>
          <w:tcPr>
            <w:tcW w:w="1080" w:type="dxa"/>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备注</w:t>
            </w:r>
          </w:p>
        </w:tc>
      </w:tr>
      <w:tr w:rsidR="005A5087">
        <w:trPr>
          <w:jc w:val="center"/>
        </w:trPr>
        <w:tc>
          <w:tcPr>
            <w:tcW w:w="9480" w:type="dxa"/>
            <w:gridSpan w:val="5"/>
            <w:shd w:val="clear" w:color="auto" w:fill="auto"/>
            <w:vAlign w:val="center"/>
          </w:tcPr>
          <w:p w:rsidR="005A5087" w:rsidRDefault="009319B9">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5A5087">
        <w:trPr>
          <w:jc w:val="center"/>
        </w:trPr>
        <w:tc>
          <w:tcPr>
            <w:tcW w:w="1080" w:type="dxa"/>
            <w:shd w:val="clear" w:color="auto" w:fill="auto"/>
            <w:vAlign w:val="center"/>
          </w:tcPr>
          <w:p w:rsidR="005A5087" w:rsidRDefault="005A5087">
            <w:pPr>
              <w:widowControl/>
              <w:snapToGrid w:val="0"/>
              <w:jc w:val="center"/>
              <w:rPr>
                <w:kern w:val="0"/>
                <w:sz w:val="24"/>
                <w:szCs w:val="21"/>
              </w:rPr>
            </w:pPr>
          </w:p>
        </w:tc>
        <w:tc>
          <w:tcPr>
            <w:tcW w:w="2500" w:type="dxa"/>
            <w:shd w:val="clear" w:color="auto" w:fill="auto"/>
            <w:vAlign w:val="center"/>
          </w:tcPr>
          <w:p w:rsidR="005A5087" w:rsidRDefault="005A5087">
            <w:pPr>
              <w:widowControl/>
              <w:snapToGrid w:val="0"/>
              <w:jc w:val="left"/>
              <w:rPr>
                <w:kern w:val="0"/>
                <w:sz w:val="24"/>
                <w:szCs w:val="21"/>
              </w:rPr>
            </w:pPr>
          </w:p>
        </w:tc>
        <w:tc>
          <w:tcPr>
            <w:tcW w:w="2680" w:type="dxa"/>
            <w:shd w:val="clear" w:color="auto" w:fill="auto"/>
            <w:vAlign w:val="center"/>
          </w:tcPr>
          <w:p w:rsidR="005A5087" w:rsidRDefault="005A5087">
            <w:pPr>
              <w:widowControl/>
              <w:snapToGrid w:val="0"/>
              <w:jc w:val="left"/>
              <w:rPr>
                <w:kern w:val="0"/>
                <w:sz w:val="24"/>
                <w:szCs w:val="21"/>
              </w:rPr>
            </w:pPr>
          </w:p>
        </w:tc>
        <w:tc>
          <w:tcPr>
            <w:tcW w:w="1979" w:type="dxa"/>
            <w:shd w:val="clear" w:color="auto" w:fill="auto"/>
            <w:vAlign w:val="center"/>
          </w:tcPr>
          <w:p w:rsidR="005A5087" w:rsidRDefault="005A5087">
            <w:pPr>
              <w:widowControl/>
              <w:snapToGrid w:val="0"/>
              <w:jc w:val="left"/>
              <w:rPr>
                <w:kern w:val="0"/>
                <w:sz w:val="24"/>
                <w:szCs w:val="21"/>
              </w:rPr>
            </w:pPr>
          </w:p>
        </w:tc>
        <w:tc>
          <w:tcPr>
            <w:tcW w:w="1241" w:type="dxa"/>
            <w:shd w:val="clear" w:color="auto" w:fill="auto"/>
            <w:vAlign w:val="center"/>
          </w:tcPr>
          <w:p w:rsidR="005A5087" w:rsidRDefault="005A5087">
            <w:pPr>
              <w:widowControl/>
              <w:snapToGrid w:val="0"/>
              <w:jc w:val="left"/>
              <w:rPr>
                <w:kern w:val="0"/>
                <w:sz w:val="24"/>
                <w:szCs w:val="21"/>
              </w:rPr>
            </w:pPr>
          </w:p>
        </w:tc>
      </w:tr>
      <w:tr w:rsidR="005A5087">
        <w:trPr>
          <w:jc w:val="center"/>
        </w:trPr>
        <w:tc>
          <w:tcPr>
            <w:tcW w:w="1080" w:type="dxa"/>
            <w:shd w:val="clear" w:color="auto" w:fill="auto"/>
            <w:vAlign w:val="center"/>
          </w:tcPr>
          <w:p w:rsidR="005A5087" w:rsidRDefault="005A5087">
            <w:pPr>
              <w:widowControl/>
              <w:snapToGrid w:val="0"/>
              <w:jc w:val="center"/>
              <w:rPr>
                <w:kern w:val="0"/>
                <w:sz w:val="24"/>
                <w:szCs w:val="21"/>
              </w:rPr>
            </w:pPr>
          </w:p>
        </w:tc>
        <w:tc>
          <w:tcPr>
            <w:tcW w:w="2500" w:type="dxa"/>
            <w:shd w:val="clear" w:color="auto" w:fill="auto"/>
            <w:vAlign w:val="center"/>
          </w:tcPr>
          <w:p w:rsidR="005A5087" w:rsidRDefault="005A5087">
            <w:pPr>
              <w:widowControl/>
              <w:snapToGrid w:val="0"/>
              <w:jc w:val="left"/>
              <w:rPr>
                <w:kern w:val="0"/>
                <w:sz w:val="24"/>
                <w:szCs w:val="21"/>
              </w:rPr>
            </w:pPr>
          </w:p>
        </w:tc>
        <w:tc>
          <w:tcPr>
            <w:tcW w:w="2680" w:type="dxa"/>
            <w:shd w:val="clear" w:color="auto" w:fill="auto"/>
            <w:vAlign w:val="center"/>
          </w:tcPr>
          <w:p w:rsidR="005A5087" w:rsidRDefault="005A5087">
            <w:pPr>
              <w:widowControl/>
              <w:snapToGrid w:val="0"/>
              <w:jc w:val="left"/>
              <w:rPr>
                <w:kern w:val="0"/>
                <w:sz w:val="24"/>
                <w:szCs w:val="21"/>
              </w:rPr>
            </w:pPr>
          </w:p>
        </w:tc>
        <w:tc>
          <w:tcPr>
            <w:tcW w:w="1979" w:type="dxa"/>
            <w:shd w:val="clear" w:color="auto" w:fill="auto"/>
            <w:vAlign w:val="center"/>
          </w:tcPr>
          <w:p w:rsidR="005A5087" w:rsidRDefault="005A5087">
            <w:pPr>
              <w:widowControl/>
              <w:snapToGrid w:val="0"/>
              <w:jc w:val="left"/>
              <w:rPr>
                <w:kern w:val="0"/>
                <w:sz w:val="24"/>
                <w:szCs w:val="21"/>
              </w:rPr>
            </w:pPr>
          </w:p>
        </w:tc>
        <w:tc>
          <w:tcPr>
            <w:tcW w:w="1241" w:type="dxa"/>
            <w:shd w:val="clear" w:color="auto" w:fill="auto"/>
            <w:vAlign w:val="center"/>
          </w:tcPr>
          <w:p w:rsidR="005A5087" w:rsidRDefault="005A5087">
            <w:pPr>
              <w:widowControl/>
              <w:snapToGrid w:val="0"/>
              <w:jc w:val="left"/>
              <w:rPr>
                <w:kern w:val="0"/>
                <w:sz w:val="24"/>
                <w:szCs w:val="21"/>
              </w:rPr>
            </w:pPr>
          </w:p>
        </w:tc>
      </w:tr>
      <w:tr w:rsidR="005A5087">
        <w:trPr>
          <w:jc w:val="center"/>
        </w:trPr>
        <w:tc>
          <w:tcPr>
            <w:tcW w:w="9480" w:type="dxa"/>
            <w:gridSpan w:val="5"/>
            <w:shd w:val="clear" w:color="auto" w:fill="auto"/>
            <w:vAlign w:val="center"/>
          </w:tcPr>
          <w:p w:rsidR="005A5087" w:rsidRDefault="009319B9">
            <w:pPr>
              <w:widowControl/>
              <w:snapToGrid w:val="0"/>
              <w:jc w:val="left"/>
              <w:rPr>
                <w:kern w:val="0"/>
                <w:sz w:val="24"/>
                <w:szCs w:val="21"/>
              </w:rPr>
            </w:pPr>
            <w:r>
              <w:rPr>
                <w:rFonts w:hAnsiTheme="minorEastAsia" w:hint="eastAsia"/>
                <w:kern w:val="0"/>
                <w:sz w:val="24"/>
                <w:szCs w:val="21"/>
              </w:rPr>
              <w:t>（二）服务要求</w:t>
            </w:r>
          </w:p>
        </w:tc>
      </w:tr>
      <w:tr w:rsidR="005A5087">
        <w:trPr>
          <w:jc w:val="center"/>
        </w:trPr>
        <w:tc>
          <w:tcPr>
            <w:tcW w:w="1080" w:type="dxa"/>
            <w:shd w:val="clear" w:color="auto" w:fill="auto"/>
            <w:vAlign w:val="center"/>
          </w:tcPr>
          <w:p w:rsidR="005A5087" w:rsidRDefault="005A5087">
            <w:pPr>
              <w:widowControl/>
              <w:snapToGrid w:val="0"/>
              <w:jc w:val="center"/>
              <w:rPr>
                <w:kern w:val="0"/>
                <w:sz w:val="24"/>
                <w:szCs w:val="21"/>
              </w:rPr>
            </w:pPr>
          </w:p>
        </w:tc>
        <w:tc>
          <w:tcPr>
            <w:tcW w:w="2500" w:type="dxa"/>
            <w:shd w:val="clear" w:color="auto" w:fill="auto"/>
            <w:vAlign w:val="center"/>
          </w:tcPr>
          <w:p w:rsidR="005A5087" w:rsidRDefault="005A5087">
            <w:pPr>
              <w:widowControl/>
              <w:snapToGrid w:val="0"/>
              <w:jc w:val="left"/>
              <w:rPr>
                <w:kern w:val="0"/>
                <w:sz w:val="24"/>
                <w:szCs w:val="21"/>
              </w:rPr>
            </w:pPr>
          </w:p>
        </w:tc>
        <w:tc>
          <w:tcPr>
            <w:tcW w:w="2680" w:type="dxa"/>
            <w:shd w:val="clear" w:color="auto" w:fill="auto"/>
            <w:vAlign w:val="center"/>
          </w:tcPr>
          <w:p w:rsidR="005A5087" w:rsidRDefault="005A5087">
            <w:pPr>
              <w:widowControl/>
              <w:snapToGrid w:val="0"/>
              <w:jc w:val="left"/>
              <w:rPr>
                <w:kern w:val="0"/>
                <w:sz w:val="24"/>
                <w:szCs w:val="21"/>
              </w:rPr>
            </w:pPr>
          </w:p>
        </w:tc>
        <w:tc>
          <w:tcPr>
            <w:tcW w:w="1979" w:type="dxa"/>
            <w:shd w:val="clear" w:color="auto" w:fill="auto"/>
            <w:vAlign w:val="center"/>
          </w:tcPr>
          <w:p w:rsidR="005A5087" w:rsidRDefault="005A5087">
            <w:pPr>
              <w:widowControl/>
              <w:snapToGrid w:val="0"/>
              <w:jc w:val="left"/>
              <w:rPr>
                <w:kern w:val="0"/>
                <w:sz w:val="24"/>
                <w:szCs w:val="21"/>
              </w:rPr>
            </w:pPr>
          </w:p>
        </w:tc>
        <w:tc>
          <w:tcPr>
            <w:tcW w:w="1241" w:type="dxa"/>
            <w:shd w:val="clear" w:color="auto" w:fill="auto"/>
            <w:vAlign w:val="center"/>
          </w:tcPr>
          <w:p w:rsidR="005A5087" w:rsidRDefault="005A5087">
            <w:pPr>
              <w:widowControl/>
              <w:snapToGrid w:val="0"/>
              <w:jc w:val="left"/>
              <w:rPr>
                <w:kern w:val="0"/>
                <w:sz w:val="24"/>
                <w:szCs w:val="21"/>
              </w:rPr>
            </w:pPr>
          </w:p>
        </w:tc>
      </w:tr>
      <w:tr w:rsidR="005A5087">
        <w:trPr>
          <w:jc w:val="center"/>
        </w:trPr>
        <w:tc>
          <w:tcPr>
            <w:tcW w:w="1080" w:type="dxa"/>
            <w:shd w:val="clear" w:color="auto" w:fill="auto"/>
            <w:vAlign w:val="center"/>
          </w:tcPr>
          <w:p w:rsidR="005A5087" w:rsidRDefault="005A5087">
            <w:pPr>
              <w:widowControl/>
              <w:snapToGrid w:val="0"/>
              <w:jc w:val="center"/>
              <w:rPr>
                <w:kern w:val="0"/>
                <w:sz w:val="24"/>
                <w:szCs w:val="21"/>
              </w:rPr>
            </w:pPr>
          </w:p>
        </w:tc>
        <w:tc>
          <w:tcPr>
            <w:tcW w:w="2500" w:type="dxa"/>
            <w:shd w:val="clear" w:color="auto" w:fill="auto"/>
            <w:vAlign w:val="center"/>
          </w:tcPr>
          <w:p w:rsidR="005A5087" w:rsidRDefault="005A5087">
            <w:pPr>
              <w:widowControl/>
              <w:snapToGrid w:val="0"/>
              <w:jc w:val="left"/>
              <w:rPr>
                <w:kern w:val="0"/>
                <w:sz w:val="24"/>
                <w:szCs w:val="21"/>
              </w:rPr>
            </w:pPr>
          </w:p>
        </w:tc>
        <w:tc>
          <w:tcPr>
            <w:tcW w:w="2680" w:type="dxa"/>
            <w:shd w:val="clear" w:color="auto" w:fill="auto"/>
            <w:vAlign w:val="center"/>
          </w:tcPr>
          <w:p w:rsidR="005A5087" w:rsidRDefault="005A5087">
            <w:pPr>
              <w:widowControl/>
              <w:snapToGrid w:val="0"/>
              <w:jc w:val="left"/>
              <w:rPr>
                <w:kern w:val="0"/>
                <w:sz w:val="24"/>
                <w:szCs w:val="21"/>
              </w:rPr>
            </w:pPr>
          </w:p>
        </w:tc>
        <w:tc>
          <w:tcPr>
            <w:tcW w:w="1979" w:type="dxa"/>
            <w:shd w:val="clear" w:color="auto" w:fill="auto"/>
            <w:vAlign w:val="center"/>
          </w:tcPr>
          <w:p w:rsidR="005A5087" w:rsidRDefault="005A5087">
            <w:pPr>
              <w:widowControl/>
              <w:snapToGrid w:val="0"/>
              <w:jc w:val="left"/>
              <w:rPr>
                <w:kern w:val="0"/>
                <w:sz w:val="24"/>
                <w:szCs w:val="21"/>
              </w:rPr>
            </w:pPr>
          </w:p>
        </w:tc>
        <w:tc>
          <w:tcPr>
            <w:tcW w:w="1241" w:type="dxa"/>
            <w:shd w:val="clear" w:color="auto" w:fill="auto"/>
            <w:vAlign w:val="center"/>
          </w:tcPr>
          <w:p w:rsidR="005A5087" w:rsidRDefault="005A5087">
            <w:pPr>
              <w:widowControl/>
              <w:snapToGrid w:val="0"/>
              <w:jc w:val="left"/>
              <w:rPr>
                <w:kern w:val="0"/>
                <w:sz w:val="24"/>
                <w:szCs w:val="21"/>
              </w:rPr>
            </w:pPr>
          </w:p>
        </w:tc>
      </w:tr>
      <w:tr w:rsidR="005A5087">
        <w:trPr>
          <w:jc w:val="center"/>
        </w:trPr>
        <w:tc>
          <w:tcPr>
            <w:tcW w:w="9480" w:type="dxa"/>
            <w:gridSpan w:val="5"/>
            <w:shd w:val="clear" w:color="auto" w:fill="auto"/>
            <w:vAlign w:val="center"/>
          </w:tcPr>
          <w:p w:rsidR="005A5087" w:rsidRDefault="009319B9">
            <w:pPr>
              <w:widowControl/>
              <w:snapToGrid w:val="0"/>
              <w:jc w:val="left"/>
              <w:rPr>
                <w:kern w:val="0"/>
                <w:sz w:val="24"/>
                <w:szCs w:val="21"/>
              </w:rPr>
            </w:pPr>
            <w:r>
              <w:rPr>
                <w:rFonts w:hAnsiTheme="minorEastAsia" w:hint="eastAsia"/>
                <w:kern w:val="0"/>
                <w:sz w:val="24"/>
                <w:szCs w:val="21"/>
              </w:rPr>
              <w:t>（三）交货要求</w:t>
            </w:r>
          </w:p>
        </w:tc>
      </w:tr>
      <w:tr w:rsidR="005A5087">
        <w:trPr>
          <w:jc w:val="center"/>
        </w:trPr>
        <w:tc>
          <w:tcPr>
            <w:tcW w:w="1080" w:type="dxa"/>
            <w:shd w:val="clear" w:color="auto" w:fill="auto"/>
            <w:vAlign w:val="center"/>
          </w:tcPr>
          <w:p w:rsidR="005A5087" w:rsidRDefault="005A5087">
            <w:pPr>
              <w:widowControl/>
              <w:snapToGrid w:val="0"/>
              <w:jc w:val="center"/>
              <w:rPr>
                <w:kern w:val="0"/>
                <w:sz w:val="24"/>
                <w:szCs w:val="21"/>
              </w:rPr>
            </w:pPr>
          </w:p>
        </w:tc>
        <w:tc>
          <w:tcPr>
            <w:tcW w:w="2500" w:type="dxa"/>
            <w:shd w:val="clear" w:color="auto" w:fill="auto"/>
            <w:vAlign w:val="center"/>
          </w:tcPr>
          <w:p w:rsidR="005A5087" w:rsidRDefault="005A5087">
            <w:pPr>
              <w:widowControl/>
              <w:snapToGrid w:val="0"/>
              <w:jc w:val="left"/>
              <w:rPr>
                <w:kern w:val="0"/>
                <w:sz w:val="24"/>
                <w:szCs w:val="21"/>
              </w:rPr>
            </w:pPr>
          </w:p>
        </w:tc>
        <w:tc>
          <w:tcPr>
            <w:tcW w:w="2680" w:type="dxa"/>
            <w:shd w:val="clear" w:color="auto" w:fill="auto"/>
            <w:vAlign w:val="center"/>
          </w:tcPr>
          <w:p w:rsidR="005A5087" w:rsidRDefault="005A5087">
            <w:pPr>
              <w:widowControl/>
              <w:snapToGrid w:val="0"/>
              <w:jc w:val="left"/>
              <w:rPr>
                <w:kern w:val="0"/>
                <w:sz w:val="24"/>
                <w:szCs w:val="21"/>
              </w:rPr>
            </w:pPr>
          </w:p>
        </w:tc>
        <w:tc>
          <w:tcPr>
            <w:tcW w:w="1979" w:type="dxa"/>
            <w:shd w:val="clear" w:color="auto" w:fill="auto"/>
            <w:vAlign w:val="center"/>
          </w:tcPr>
          <w:p w:rsidR="005A5087" w:rsidRDefault="005A5087">
            <w:pPr>
              <w:widowControl/>
              <w:snapToGrid w:val="0"/>
              <w:jc w:val="left"/>
              <w:rPr>
                <w:kern w:val="0"/>
                <w:sz w:val="24"/>
                <w:szCs w:val="21"/>
              </w:rPr>
            </w:pPr>
          </w:p>
        </w:tc>
        <w:tc>
          <w:tcPr>
            <w:tcW w:w="1241" w:type="dxa"/>
            <w:shd w:val="clear" w:color="auto" w:fill="auto"/>
            <w:vAlign w:val="center"/>
          </w:tcPr>
          <w:p w:rsidR="005A5087" w:rsidRDefault="005A5087">
            <w:pPr>
              <w:widowControl/>
              <w:snapToGrid w:val="0"/>
              <w:jc w:val="left"/>
              <w:rPr>
                <w:kern w:val="0"/>
                <w:sz w:val="24"/>
                <w:szCs w:val="21"/>
              </w:rPr>
            </w:pPr>
          </w:p>
        </w:tc>
      </w:tr>
      <w:tr w:rsidR="005A5087">
        <w:trPr>
          <w:jc w:val="center"/>
        </w:trPr>
        <w:tc>
          <w:tcPr>
            <w:tcW w:w="9480" w:type="dxa"/>
            <w:gridSpan w:val="5"/>
            <w:shd w:val="clear" w:color="auto" w:fill="auto"/>
            <w:vAlign w:val="center"/>
          </w:tcPr>
          <w:p w:rsidR="005A5087" w:rsidRDefault="009319B9">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5A5087">
        <w:trPr>
          <w:jc w:val="center"/>
        </w:trPr>
        <w:tc>
          <w:tcPr>
            <w:tcW w:w="1080" w:type="dxa"/>
            <w:shd w:val="clear" w:color="auto" w:fill="auto"/>
            <w:vAlign w:val="center"/>
          </w:tcPr>
          <w:p w:rsidR="005A5087" w:rsidRDefault="005A5087">
            <w:pPr>
              <w:widowControl/>
              <w:snapToGrid w:val="0"/>
              <w:jc w:val="center"/>
              <w:rPr>
                <w:kern w:val="0"/>
                <w:sz w:val="24"/>
                <w:szCs w:val="21"/>
              </w:rPr>
            </w:pPr>
          </w:p>
        </w:tc>
        <w:tc>
          <w:tcPr>
            <w:tcW w:w="2500" w:type="dxa"/>
            <w:shd w:val="clear" w:color="auto" w:fill="auto"/>
            <w:vAlign w:val="center"/>
          </w:tcPr>
          <w:p w:rsidR="005A5087" w:rsidRDefault="005A5087">
            <w:pPr>
              <w:widowControl/>
              <w:snapToGrid w:val="0"/>
              <w:jc w:val="left"/>
              <w:rPr>
                <w:kern w:val="0"/>
                <w:sz w:val="24"/>
                <w:szCs w:val="21"/>
              </w:rPr>
            </w:pPr>
          </w:p>
        </w:tc>
        <w:tc>
          <w:tcPr>
            <w:tcW w:w="2680" w:type="dxa"/>
            <w:shd w:val="clear" w:color="auto" w:fill="auto"/>
            <w:vAlign w:val="center"/>
          </w:tcPr>
          <w:p w:rsidR="005A5087" w:rsidRDefault="005A5087">
            <w:pPr>
              <w:widowControl/>
              <w:snapToGrid w:val="0"/>
              <w:jc w:val="left"/>
              <w:rPr>
                <w:kern w:val="0"/>
                <w:sz w:val="24"/>
                <w:szCs w:val="21"/>
              </w:rPr>
            </w:pPr>
          </w:p>
        </w:tc>
        <w:tc>
          <w:tcPr>
            <w:tcW w:w="1979" w:type="dxa"/>
            <w:shd w:val="clear" w:color="auto" w:fill="auto"/>
            <w:vAlign w:val="center"/>
          </w:tcPr>
          <w:p w:rsidR="005A5087" w:rsidRDefault="005A5087">
            <w:pPr>
              <w:widowControl/>
              <w:snapToGrid w:val="0"/>
              <w:jc w:val="left"/>
              <w:rPr>
                <w:kern w:val="0"/>
                <w:sz w:val="24"/>
                <w:szCs w:val="21"/>
              </w:rPr>
            </w:pPr>
          </w:p>
        </w:tc>
        <w:tc>
          <w:tcPr>
            <w:tcW w:w="1241" w:type="dxa"/>
            <w:shd w:val="clear" w:color="auto" w:fill="auto"/>
            <w:vAlign w:val="center"/>
          </w:tcPr>
          <w:p w:rsidR="005A5087" w:rsidRDefault="005A5087">
            <w:pPr>
              <w:widowControl/>
              <w:snapToGrid w:val="0"/>
              <w:jc w:val="left"/>
              <w:rPr>
                <w:kern w:val="0"/>
                <w:sz w:val="24"/>
                <w:szCs w:val="21"/>
              </w:rPr>
            </w:pPr>
          </w:p>
        </w:tc>
      </w:tr>
      <w:tr w:rsidR="005A5087">
        <w:trPr>
          <w:jc w:val="center"/>
        </w:trPr>
        <w:tc>
          <w:tcPr>
            <w:tcW w:w="9480" w:type="dxa"/>
            <w:gridSpan w:val="5"/>
            <w:shd w:val="clear" w:color="auto" w:fill="auto"/>
            <w:vAlign w:val="center"/>
          </w:tcPr>
          <w:p w:rsidR="005A5087" w:rsidRDefault="009319B9">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5A5087">
        <w:trPr>
          <w:jc w:val="center"/>
        </w:trPr>
        <w:tc>
          <w:tcPr>
            <w:tcW w:w="1080" w:type="dxa"/>
            <w:shd w:val="clear" w:color="auto" w:fill="auto"/>
            <w:vAlign w:val="center"/>
          </w:tcPr>
          <w:p w:rsidR="005A5087" w:rsidRDefault="005A5087">
            <w:pPr>
              <w:widowControl/>
              <w:snapToGrid w:val="0"/>
              <w:jc w:val="center"/>
              <w:rPr>
                <w:kern w:val="0"/>
                <w:sz w:val="24"/>
                <w:szCs w:val="21"/>
              </w:rPr>
            </w:pPr>
          </w:p>
        </w:tc>
        <w:tc>
          <w:tcPr>
            <w:tcW w:w="2500" w:type="dxa"/>
            <w:shd w:val="clear" w:color="auto" w:fill="auto"/>
            <w:vAlign w:val="center"/>
          </w:tcPr>
          <w:p w:rsidR="005A5087" w:rsidRDefault="005A5087">
            <w:pPr>
              <w:widowControl/>
              <w:snapToGrid w:val="0"/>
              <w:jc w:val="left"/>
              <w:rPr>
                <w:kern w:val="0"/>
                <w:sz w:val="24"/>
                <w:szCs w:val="21"/>
              </w:rPr>
            </w:pPr>
          </w:p>
        </w:tc>
        <w:tc>
          <w:tcPr>
            <w:tcW w:w="2680" w:type="dxa"/>
            <w:shd w:val="clear" w:color="auto" w:fill="auto"/>
            <w:vAlign w:val="center"/>
          </w:tcPr>
          <w:p w:rsidR="005A5087" w:rsidRDefault="005A5087">
            <w:pPr>
              <w:widowControl/>
              <w:snapToGrid w:val="0"/>
              <w:jc w:val="left"/>
              <w:rPr>
                <w:kern w:val="0"/>
                <w:sz w:val="24"/>
                <w:szCs w:val="21"/>
              </w:rPr>
            </w:pPr>
          </w:p>
        </w:tc>
        <w:tc>
          <w:tcPr>
            <w:tcW w:w="1979" w:type="dxa"/>
            <w:shd w:val="clear" w:color="auto" w:fill="auto"/>
            <w:vAlign w:val="center"/>
          </w:tcPr>
          <w:p w:rsidR="005A5087" w:rsidRDefault="005A5087">
            <w:pPr>
              <w:widowControl/>
              <w:snapToGrid w:val="0"/>
              <w:jc w:val="left"/>
              <w:rPr>
                <w:kern w:val="0"/>
                <w:sz w:val="24"/>
                <w:szCs w:val="21"/>
              </w:rPr>
            </w:pPr>
          </w:p>
        </w:tc>
        <w:tc>
          <w:tcPr>
            <w:tcW w:w="1241" w:type="dxa"/>
            <w:shd w:val="clear" w:color="auto" w:fill="auto"/>
            <w:vAlign w:val="center"/>
          </w:tcPr>
          <w:p w:rsidR="005A5087" w:rsidRDefault="005A5087">
            <w:pPr>
              <w:widowControl/>
              <w:snapToGrid w:val="0"/>
              <w:jc w:val="left"/>
              <w:rPr>
                <w:kern w:val="0"/>
                <w:sz w:val="24"/>
                <w:szCs w:val="21"/>
              </w:rPr>
            </w:pPr>
          </w:p>
        </w:tc>
      </w:tr>
      <w:tr w:rsidR="005A5087">
        <w:trPr>
          <w:jc w:val="center"/>
        </w:trPr>
        <w:tc>
          <w:tcPr>
            <w:tcW w:w="9480" w:type="dxa"/>
            <w:gridSpan w:val="5"/>
            <w:shd w:val="clear" w:color="auto" w:fill="auto"/>
            <w:vAlign w:val="center"/>
          </w:tcPr>
          <w:p w:rsidR="005A5087" w:rsidRDefault="009319B9">
            <w:pPr>
              <w:widowControl/>
              <w:snapToGrid w:val="0"/>
              <w:jc w:val="left"/>
              <w:rPr>
                <w:kern w:val="0"/>
                <w:sz w:val="24"/>
                <w:szCs w:val="21"/>
              </w:rPr>
            </w:pPr>
            <w:r>
              <w:rPr>
                <w:rFonts w:hAnsiTheme="minorEastAsia" w:hint="eastAsia"/>
                <w:kern w:val="0"/>
                <w:sz w:val="24"/>
                <w:szCs w:val="21"/>
              </w:rPr>
              <w:t>（六）验收方法及标准</w:t>
            </w:r>
          </w:p>
        </w:tc>
      </w:tr>
      <w:tr w:rsidR="005A5087">
        <w:trPr>
          <w:jc w:val="center"/>
        </w:trPr>
        <w:tc>
          <w:tcPr>
            <w:tcW w:w="1080" w:type="dxa"/>
            <w:shd w:val="clear" w:color="auto" w:fill="auto"/>
            <w:vAlign w:val="center"/>
          </w:tcPr>
          <w:p w:rsidR="005A5087" w:rsidRDefault="005A5087">
            <w:pPr>
              <w:widowControl/>
              <w:snapToGrid w:val="0"/>
              <w:jc w:val="center"/>
              <w:rPr>
                <w:kern w:val="0"/>
                <w:sz w:val="24"/>
                <w:szCs w:val="21"/>
              </w:rPr>
            </w:pPr>
          </w:p>
        </w:tc>
        <w:tc>
          <w:tcPr>
            <w:tcW w:w="2500" w:type="dxa"/>
            <w:shd w:val="clear" w:color="auto" w:fill="auto"/>
            <w:vAlign w:val="center"/>
          </w:tcPr>
          <w:p w:rsidR="005A5087" w:rsidRDefault="005A5087">
            <w:pPr>
              <w:widowControl/>
              <w:snapToGrid w:val="0"/>
              <w:jc w:val="left"/>
              <w:rPr>
                <w:kern w:val="0"/>
                <w:sz w:val="24"/>
                <w:szCs w:val="21"/>
              </w:rPr>
            </w:pPr>
          </w:p>
        </w:tc>
        <w:tc>
          <w:tcPr>
            <w:tcW w:w="2680" w:type="dxa"/>
            <w:shd w:val="clear" w:color="auto" w:fill="auto"/>
            <w:vAlign w:val="center"/>
          </w:tcPr>
          <w:p w:rsidR="005A5087" w:rsidRDefault="005A5087">
            <w:pPr>
              <w:widowControl/>
              <w:snapToGrid w:val="0"/>
              <w:jc w:val="left"/>
              <w:rPr>
                <w:kern w:val="0"/>
                <w:sz w:val="24"/>
                <w:szCs w:val="21"/>
              </w:rPr>
            </w:pPr>
          </w:p>
        </w:tc>
        <w:tc>
          <w:tcPr>
            <w:tcW w:w="1979" w:type="dxa"/>
            <w:shd w:val="clear" w:color="auto" w:fill="auto"/>
            <w:vAlign w:val="center"/>
          </w:tcPr>
          <w:p w:rsidR="005A5087" w:rsidRDefault="005A5087">
            <w:pPr>
              <w:widowControl/>
              <w:snapToGrid w:val="0"/>
              <w:jc w:val="left"/>
              <w:rPr>
                <w:kern w:val="0"/>
                <w:sz w:val="24"/>
                <w:szCs w:val="21"/>
              </w:rPr>
            </w:pPr>
          </w:p>
        </w:tc>
        <w:tc>
          <w:tcPr>
            <w:tcW w:w="1241" w:type="dxa"/>
            <w:shd w:val="clear" w:color="auto" w:fill="auto"/>
            <w:vAlign w:val="center"/>
          </w:tcPr>
          <w:p w:rsidR="005A5087" w:rsidRDefault="005A5087">
            <w:pPr>
              <w:widowControl/>
              <w:snapToGrid w:val="0"/>
              <w:jc w:val="left"/>
              <w:rPr>
                <w:kern w:val="0"/>
                <w:sz w:val="24"/>
                <w:szCs w:val="21"/>
              </w:rPr>
            </w:pPr>
          </w:p>
        </w:tc>
      </w:tr>
    </w:tbl>
    <w:p w:rsidR="005A5087" w:rsidRDefault="009319B9">
      <w:pPr>
        <w:spacing w:line="620" w:lineRule="exact"/>
        <w:rPr>
          <w:sz w:val="24"/>
        </w:rPr>
      </w:pPr>
      <w:r>
        <w:rPr>
          <w:rFonts w:hAnsiTheme="minorEastAsia"/>
          <w:sz w:val="24"/>
        </w:rPr>
        <w:t>注：</w:t>
      </w:r>
    </w:p>
    <w:p w:rsidR="005A5087" w:rsidRDefault="009319B9">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A5087" w:rsidRDefault="009319B9">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5A5087" w:rsidRDefault="009319B9">
      <w:pPr>
        <w:spacing w:line="360" w:lineRule="auto"/>
        <w:rPr>
          <w:sz w:val="24"/>
        </w:rPr>
      </w:pPr>
      <w:r>
        <w:rPr>
          <w:sz w:val="24"/>
        </w:rPr>
        <w:t xml:space="preserve">4. </w:t>
      </w:r>
      <w:r>
        <w:rPr>
          <w:rFonts w:hAnsiTheme="minorEastAsia"/>
          <w:sz w:val="24"/>
        </w:rPr>
        <w:t>偏离说明指招标要求与投标应答之间的不同之处。</w:t>
      </w:r>
    </w:p>
    <w:p w:rsidR="005A5087" w:rsidRDefault="005A5087">
      <w:pPr>
        <w:spacing w:line="360" w:lineRule="auto"/>
        <w:rPr>
          <w:sz w:val="24"/>
        </w:rPr>
      </w:pPr>
    </w:p>
    <w:p w:rsidR="005A5087" w:rsidRDefault="009319B9" w:rsidP="00224563">
      <w:pPr>
        <w:spacing w:line="360" w:lineRule="auto"/>
        <w:ind w:firstLineChars="1700" w:firstLine="3794"/>
        <w:rPr>
          <w:sz w:val="24"/>
        </w:rPr>
      </w:pPr>
      <w:r>
        <w:rPr>
          <w:rFonts w:hAnsiTheme="minorEastAsia"/>
          <w:sz w:val="24"/>
        </w:rPr>
        <w:t>投标人名称：</w:t>
      </w:r>
    </w:p>
    <w:p w:rsidR="005A5087" w:rsidRDefault="009319B9" w:rsidP="00224563">
      <w:pPr>
        <w:spacing w:line="360" w:lineRule="auto"/>
        <w:ind w:firstLineChars="1700" w:firstLine="3794"/>
        <w:rPr>
          <w:sz w:val="24"/>
        </w:rPr>
      </w:pPr>
      <w:r>
        <w:rPr>
          <w:rFonts w:hAnsiTheme="minorEastAsia"/>
          <w:sz w:val="24"/>
        </w:rPr>
        <w:t>日期：年月日</w:t>
      </w:r>
    </w:p>
    <w:p w:rsidR="005A5087" w:rsidRDefault="009319B9" w:rsidP="00224563">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5A5087" w:rsidRDefault="009319B9">
      <w:pPr>
        <w:autoSpaceDN w:val="0"/>
        <w:spacing w:line="360" w:lineRule="auto"/>
        <w:jc w:val="center"/>
        <w:rPr>
          <w:b/>
          <w:bCs/>
          <w:sz w:val="24"/>
        </w:rPr>
      </w:pPr>
      <w:r>
        <w:rPr>
          <w:rFonts w:hAnsiTheme="minorEastAsia"/>
          <w:b/>
          <w:bCs/>
          <w:sz w:val="24"/>
        </w:rPr>
        <w:t>技术要求点对点应答表</w:t>
      </w:r>
    </w:p>
    <w:p w:rsidR="005A5087" w:rsidRDefault="009319B9">
      <w:pPr>
        <w:spacing w:line="460" w:lineRule="exact"/>
        <w:rPr>
          <w:sz w:val="24"/>
        </w:rPr>
      </w:pPr>
      <w:r>
        <w:rPr>
          <w:rFonts w:hAnsiTheme="minorEastAsia"/>
          <w:sz w:val="24"/>
        </w:rPr>
        <w:t>项目名称：</w:t>
      </w:r>
    </w:p>
    <w:p w:rsidR="005A5087" w:rsidRDefault="009319B9">
      <w:pPr>
        <w:spacing w:line="460" w:lineRule="exact"/>
        <w:rPr>
          <w:sz w:val="24"/>
        </w:rPr>
      </w:pPr>
      <w:r>
        <w:rPr>
          <w:rFonts w:hAnsiTheme="minorEastAsia"/>
          <w:sz w:val="24"/>
        </w:rPr>
        <w:t>项目编号：</w:t>
      </w:r>
    </w:p>
    <w:p w:rsidR="005A5087" w:rsidRDefault="009319B9">
      <w:pPr>
        <w:spacing w:line="460" w:lineRule="exact"/>
        <w:rPr>
          <w:sz w:val="24"/>
          <w:u w:val="single"/>
        </w:rPr>
      </w:pPr>
      <w:r>
        <w:rPr>
          <w:rFonts w:hAnsiTheme="minorEastAsia"/>
          <w:sz w:val="24"/>
        </w:rPr>
        <w:t>包号：</w:t>
      </w:r>
    </w:p>
    <w:p w:rsidR="005A5087" w:rsidRDefault="005A508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A5087">
        <w:trPr>
          <w:tblHeader/>
          <w:jc w:val="center"/>
        </w:trPr>
        <w:tc>
          <w:tcPr>
            <w:tcW w:w="9807" w:type="dxa"/>
            <w:gridSpan w:val="7"/>
            <w:shd w:val="clear" w:color="auto" w:fill="auto"/>
            <w:vAlign w:val="center"/>
          </w:tcPr>
          <w:p w:rsidR="005A5087" w:rsidRDefault="009319B9">
            <w:pPr>
              <w:widowControl/>
              <w:snapToGrid w:val="0"/>
              <w:rPr>
                <w:b/>
                <w:kern w:val="0"/>
                <w:sz w:val="24"/>
                <w:szCs w:val="21"/>
              </w:rPr>
            </w:pPr>
            <w:r>
              <w:rPr>
                <w:rFonts w:hAnsiTheme="minorEastAsia" w:hint="eastAsia"/>
                <w:b/>
                <w:kern w:val="0"/>
                <w:sz w:val="24"/>
                <w:szCs w:val="21"/>
              </w:rPr>
              <w:t>招标文件第二部分技术要求</w:t>
            </w:r>
          </w:p>
        </w:tc>
      </w:tr>
      <w:tr w:rsidR="005A5087">
        <w:trPr>
          <w:tblHeader/>
          <w:jc w:val="center"/>
        </w:trPr>
        <w:tc>
          <w:tcPr>
            <w:tcW w:w="843" w:type="dxa"/>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备注</w:t>
            </w:r>
          </w:p>
        </w:tc>
      </w:tr>
      <w:tr w:rsidR="005A5087">
        <w:trPr>
          <w:jc w:val="center"/>
        </w:trPr>
        <w:tc>
          <w:tcPr>
            <w:tcW w:w="843" w:type="dxa"/>
            <w:shd w:val="clear" w:color="auto" w:fill="auto"/>
            <w:vAlign w:val="center"/>
          </w:tcPr>
          <w:p w:rsidR="005A5087" w:rsidRDefault="009319B9">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5A5087" w:rsidRDefault="005A5087">
            <w:pPr>
              <w:widowControl/>
              <w:snapToGrid w:val="0"/>
              <w:jc w:val="center"/>
              <w:rPr>
                <w:kern w:val="0"/>
                <w:sz w:val="24"/>
                <w:szCs w:val="21"/>
              </w:rPr>
            </w:pPr>
          </w:p>
        </w:tc>
        <w:tc>
          <w:tcPr>
            <w:tcW w:w="2680" w:type="dxa"/>
            <w:shd w:val="clear" w:color="auto" w:fill="auto"/>
            <w:vAlign w:val="center"/>
          </w:tcPr>
          <w:p w:rsidR="005A5087" w:rsidRDefault="005A5087">
            <w:pPr>
              <w:widowControl/>
              <w:snapToGrid w:val="0"/>
              <w:jc w:val="center"/>
              <w:rPr>
                <w:kern w:val="0"/>
                <w:sz w:val="24"/>
                <w:szCs w:val="21"/>
              </w:rPr>
            </w:pPr>
          </w:p>
        </w:tc>
        <w:tc>
          <w:tcPr>
            <w:tcW w:w="1289" w:type="dxa"/>
            <w:shd w:val="clear" w:color="auto" w:fill="auto"/>
            <w:vAlign w:val="center"/>
          </w:tcPr>
          <w:p w:rsidR="005A5087" w:rsidRDefault="005A5087">
            <w:pPr>
              <w:widowControl/>
              <w:snapToGrid w:val="0"/>
              <w:jc w:val="center"/>
              <w:rPr>
                <w:kern w:val="0"/>
                <w:sz w:val="24"/>
                <w:szCs w:val="21"/>
              </w:rPr>
            </w:pPr>
          </w:p>
        </w:tc>
        <w:tc>
          <w:tcPr>
            <w:tcW w:w="1315" w:type="dxa"/>
            <w:shd w:val="clear" w:color="auto" w:fill="auto"/>
            <w:vAlign w:val="center"/>
          </w:tcPr>
          <w:p w:rsidR="005A5087" w:rsidRDefault="005A5087">
            <w:pPr>
              <w:widowControl/>
              <w:snapToGrid w:val="0"/>
              <w:jc w:val="center"/>
              <w:rPr>
                <w:kern w:val="0"/>
                <w:sz w:val="24"/>
                <w:szCs w:val="21"/>
              </w:rPr>
            </w:pPr>
          </w:p>
        </w:tc>
      </w:tr>
      <w:tr w:rsidR="005A5087">
        <w:trPr>
          <w:jc w:val="center"/>
        </w:trPr>
        <w:tc>
          <w:tcPr>
            <w:tcW w:w="843" w:type="dxa"/>
            <w:shd w:val="clear" w:color="auto" w:fill="auto"/>
            <w:vAlign w:val="center"/>
          </w:tcPr>
          <w:p w:rsidR="005A5087" w:rsidRDefault="009319B9">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5A5087" w:rsidRDefault="005A5087">
            <w:pPr>
              <w:widowControl/>
              <w:snapToGrid w:val="0"/>
              <w:jc w:val="center"/>
              <w:rPr>
                <w:kern w:val="0"/>
                <w:sz w:val="24"/>
                <w:szCs w:val="21"/>
              </w:rPr>
            </w:pPr>
          </w:p>
        </w:tc>
        <w:tc>
          <w:tcPr>
            <w:tcW w:w="2680" w:type="dxa"/>
            <w:shd w:val="clear" w:color="auto" w:fill="auto"/>
            <w:vAlign w:val="center"/>
          </w:tcPr>
          <w:p w:rsidR="005A5087" w:rsidRDefault="005A5087">
            <w:pPr>
              <w:widowControl/>
              <w:snapToGrid w:val="0"/>
              <w:jc w:val="center"/>
              <w:rPr>
                <w:kern w:val="0"/>
                <w:sz w:val="24"/>
                <w:szCs w:val="21"/>
              </w:rPr>
            </w:pPr>
          </w:p>
        </w:tc>
        <w:tc>
          <w:tcPr>
            <w:tcW w:w="1289" w:type="dxa"/>
            <w:shd w:val="clear" w:color="auto" w:fill="auto"/>
            <w:vAlign w:val="center"/>
          </w:tcPr>
          <w:p w:rsidR="005A5087" w:rsidRDefault="005A5087">
            <w:pPr>
              <w:widowControl/>
              <w:snapToGrid w:val="0"/>
              <w:jc w:val="center"/>
              <w:rPr>
                <w:kern w:val="0"/>
                <w:sz w:val="24"/>
                <w:szCs w:val="21"/>
              </w:rPr>
            </w:pPr>
          </w:p>
        </w:tc>
        <w:tc>
          <w:tcPr>
            <w:tcW w:w="1315" w:type="dxa"/>
            <w:shd w:val="clear" w:color="auto" w:fill="auto"/>
            <w:vAlign w:val="center"/>
          </w:tcPr>
          <w:p w:rsidR="005A5087" w:rsidRDefault="005A5087">
            <w:pPr>
              <w:widowControl/>
              <w:snapToGrid w:val="0"/>
              <w:jc w:val="center"/>
              <w:rPr>
                <w:kern w:val="0"/>
                <w:sz w:val="24"/>
                <w:szCs w:val="21"/>
              </w:rPr>
            </w:pPr>
          </w:p>
        </w:tc>
      </w:tr>
      <w:tr w:rsidR="005A5087">
        <w:trPr>
          <w:jc w:val="center"/>
        </w:trPr>
        <w:tc>
          <w:tcPr>
            <w:tcW w:w="843" w:type="dxa"/>
            <w:shd w:val="clear" w:color="auto" w:fill="auto"/>
            <w:vAlign w:val="center"/>
          </w:tcPr>
          <w:p w:rsidR="005A5087" w:rsidRDefault="009319B9">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5A5087" w:rsidRDefault="005A5087">
            <w:pPr>
              <w:widowControl/>
              <w:snapToGrid w:val="0"/>
              <w:jc w:val="center"/>
              <w:rPr>
                <w:kern w:val="0"/>
                <w:sz w:val="24"/>
                <w:szCs w:val="21"/>
              </w:rPr>
            </w:pPr>
          </w:p>
        </w:tc>
        <w:tc>
          <w:tcPr>
            <w:tcW w:w="2680" w:type="dxa"/>
            <w:shd w:val="clear" w:color="auto" w:fill="auto"/>
            <w:vAlign w:val="center"/>
          </w:tcPr>
          <w:p w:rsidR="005A5087" w:rsidRDefault="005A5087">
            <w:pPr>
              <w:widowControl/>
              <w:snapToGrid w:val="0"/>
              <w:jc w:val="center"/>
              <w:rPr>
                <w:kern w:val="0"/>
                <w:sz w:val="24"/>
                <w:szCs w:val="21"/>
              </w:rPr>
            </w:pPr>
          </w:p>
        </w:tc>
        <w:tc>
          <w:tcPr>
            <w:tcW w:w="1289" w:type="dxa"/>
            <w:shd w:val="clear" w:color="auto" w:fill="auto"/>
            <w:vAlign w:val="center"/>
          </w:tcPr>
          <w:p w:rsidR="005A5087" w:rsidRDefault="005A5087">
            <w:pPr>
              <w:widowControl/>
              <w:snapToGrid w:val="0"/>
              <w:jc w:val="center"/>
              <w:rPr>
                <w:kern w:val="0"/>
                <w:sz w:val="24"/>
                <w:szCs w:val="21"/>
              </w:rPr>
            </w:pPr>
          </w:p>
        </w:tc>
        <w:tc>
          <w:tcPr>
            <w:tcW w:w="1315" w:type="dxa"/>
            <w:shd w:val="clear" w:color="auto" w:fill="auto"/>
            <w:vAlign w:val="center"/>
          </w:tcPr>
          <w:p w:rsidR="005A5087" w:rsidRDefault="005A5087">
            <w:pPr>
              <w:widowControl/>
              <w:snapToGrid w:val="0"/>
              <w:jc w:val="center"/>
              <w:rPr>
                <w:kern w:val="0"/>
                <w:sz w:val="24"/>
                <w:szCs w:val="21"/>
              </w:rPr>
            </w:pPr>
          </w:p>
        </w:tc>
      </w:tr>
      <w:tr w:rsidR="005A5087">
        <w:trPr>
          <w:jc w:val="center"/>
        </w:trPr>
        <w:tc>
          <w:tcPr>
            <w:tcW w:w="843" w:type="dxa"/>
            <w:shd w:val="clear" w:color="auto" w:fill="auto"/>
            <w:vAlign w:val="center"/>
          </w:tcPr>
          <w:p w:rsidR="005A5087" w:rsidRDefault="009319B9">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5A5087" w:rsidRDefault="005A5087">
            <w:pPr>
              <w:widowControl/>
              <w:snapToGrid w:val="0"/>
              <w:jc w:val="center"/>
              <w:rPr>
                <w:kern w:val="0"/>
                <w:sz w:val="24"/>
                <w:szCs w:val="21"/>
              </w:rPr>
            </w:pPr>
          </w:p>
        </w:tc>
        <w:tc>
          <w:tcPr>
            <w:tcW w:w="2680" w:type="dxa"/>
            <w:shd w:val="clear" w:color="auto" w:fill="auto"/>
            <w:vAlign w:val="center"/>
          </w:tcPr>
          <w:p w:rsidR="005A5087" w:rsidRDefault="005A5087">
            <w:pPr>
              <w:widowControl/>
              <w:snapToGrid w:val="0"/>
              <w:jc w:val="center"/>
              <w:rPr>
                <w:kern w:val="0"/>
                <w:sz w:val="24"/>
                <w:szCs w:val="21"/>
              </w:rPr>
            </w:pPr>
          </w:p>
        </w:tc>
        <w:tc>
          <w:tcPr>
            <w:tcW w:w="1289" w:type="dxa"/>
            <w:shd w:val="clear" w:color="auto" w:fill="auto"/>
            <w:vAlign w:val="center"/>
          </w:tcPr>
          <w:p w:rsidR="005A5087" w:rsidRDefault="005A5087">
            <w:pPr>
              <w:widowControl/>
              <w:snapToGrid w:val="0"/>
              <w:jc w:val="center"/>
              <w:rPr>
                <w:kern w:val="0"/>
                <w:sz w:val="24"/>
                <w:szCs w:val="21"/>
              </w:rPr>
            </w:pPr>
          </w:p>
        </w:tc>
        <w:tc>
          <w:tcPr>
            <w:tcW w:w="1315" w:type="dxa"/>
            <w:shd w:val="clear" w:color="auto" w:fill="auto"/>
            <w:vAlign w:val="center"/>
          </w:tcPr>
          <w:p w:rsidR="005A5087" w:rsidRDefault="005A5087">
            <w:pPr>
              <w:widowControl/>
              <w:snapToGrid w:val="0"/>
              <w:jc w:val="center"/>
              <w:rPr>
                <w:kern w:val="0"/>
                <w:sz w:val="24"/>
                <w:szCs w:val="21"/>
              </w:rPr>
            </w:pPr>
          </w:p>
        </w:tc>
      </w:tr>
      <w:tr w:rsidR="005A5087">
        <w:trPr>
          <w:jc w:val="center"/>
        </w:trPr>
        <w:tc>
          <w:tcPr>
            <w:tcW w:w="9807" w:type="dxa"/>
            <w:gridSpan w:val="7"/>
            <w:shd w:val="clear" w:color="auto" w:fill="auto"/>
            <w:vAlign w:val="center"/>
          </w:tcPr>
          <w:p w:rsidR="005A5087" w:rsidRDefault="009319B9">
            <w:pPr>
              <w:widowControl/>
              <w:snapToGrid w:val="0"/>
              <w:rPr>
                <w:b/>
                <w:kern w:val="0"/>
                <w:sz w:val="24"/>
                <w:szCs w:val="21"/>
              </w:rPr>
            </w:pPr>
            <w:r>
              <w:rPr>
                <w:rFonts w:hAnsiTheme="minorEastAsia"/>
                <w:b/>
                <w:kern w:val="0"/>
                <w:sz w:val="24"/>
                <w:szCs w:val="21"/>
              </w:rPr>
              <w:t>项目需求书（项目需求书要求须逐条应答）</w:t>
            </w:r>
          </w:p>
        </w:tc>
      </w:tr>
      <w:tr w:rsidR="005A5087">
        <w:trPr>
          <w:jc w:val="center"/>
        </w:trPr>
        <w:tc>
          <w:tcPr>
            <w:tcW w:w="843" w:type="dxa"/>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5A5087" w:rsidRDefault="009319B9">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5A5087" w:rsidRDefault="009319B9">
            <w:pPr>
              <w:snapToGrid w:val="0"/>
              <w:jc w:val="center"/>
              <w:rPr>
                <w:rFonts w:cs="宋体"/>
                <w:kern w:val="0"/>
                <w:sz w:val="24"/>
              </w:rPr>
            </w:pPr>
            <w:r>
              <w:rPr>
                <w:rFonts w:hAnsiTheme="minorEastAsia" w:cs="宋体" w:hint="eastAsia"/>
                <w:kern w:val="0"/>
                <w:sz w:val="24"/>
              </w:rPr>
              <w:t>条款</w:t>
            </w:r>
          </w:p>
          <w:p w:rsidR="005A5087" w:rsidRDefault="009319B9">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5A5087" w:rsidRDefault="009319B9">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A5087" w:rsidRDefault="009319B9">
            <w:pPr>
              <w:widowControl/>
              <w:snapToGrid w:val="0"/>
              <w:jc w:val="center"/>
              <w:rPr>
                <w:kern w:val="0"/>
                <w:sz w:val="24"/>
                <w:szCs w:val="21"/>
              </w:rPr>
            </w:pPr>
            <w:r>
              <w:rPr>
                <w:rFonts w:hAnsiTheme="minorEastAsia"/>
                <w:kern w:val="0"/>
                <w:sz w:val="24"/>
                <w:szCs w:val="21"/>
              </w:rPr>
              <w:t>偏离</w:t>
            </w:r>
          </w:p>
          <w:p w:rsidR="005A5087" w:rsidRDefault="009319B9">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5A5087" w:rsidRDefault="009319B9">
            <w:pPr>
              <w:widowControl/>
              <w:snapToGrid w:val="0"/>
              <w:jc w:val="center"/>
              <w:rPr>
                <w:kern w:val="0"/>
                <w:sz w:val="24"/>
                <w:szCs w:val="21"/>
              </w:rPr>
            </w:pPr>
            <w:r>
              <w:rPr>
                <w:rFonts w:hAnsiTheme="minorEastAsia" w:hint="eastAsia"/>
                <w:kern w:val="0"/>
                <w:sz w:val="24"/>
                <w:szCs w:val="21"/>
              </w:rPr>
              <w:t>技术支撑材料所在页码</w:t>
            </w:r>
          </w:p>
        </w:tc>
      </w:tr>
      <w:tr w:rsidR="005A5087">
        <w:trPr>
          <w:jc w:val="center"/>
        </w:trPr>
        <w:tc>
          <w:tcPr>
            <w:tcW w:w="843" w:type="dxa"/>
            <w:shd w:val="clear" w:color="auto" w:fill="auto"/>
            <w:vAlign w:val="center"/>
          </w:tcPr>
          <w:p w:rsidR="005A5087" w:rsidRDefault="005A5087">
            <w:pPr>
              <w:widowControl/>
              <w:snapToGrid w:val="0"/>
              <w:jc w:val="center"/>
              <w:rPr>
                <w:kern w:val="0"/>
                <w:sz w:val="24"/>
                <w:szCs w:val="21"/>
              </w:rPr>
            </w:pPr>
          </w:p>
        </w:tc>
        <w:tc>
          <w:tcPr>
            <w:tcW w:w="1039" w:type="dxa"/>
            <w:shd w:val="clear" w:color="auto" w:fill="auto"/>
            <w:vAlign w:val="center"/>
          </w:tcPr>
          <w:p w:rsidR="005A5087" w:rsidRDefault="005A5087">
            <w:pPr>
              <w:widowControl/>
              <w:snapToGrid w:val="0"/>
              <w:jc w:val="center"/>
              <w:rPr>
                <w:kern w:val="0"/>
                <w:sz w:val="24"/>
                <w:szCs w:val="21"/>
              </w:rPr>
            </w:pPr>
          </w:p>
        </w:tc>
        <w:tc>
          <w:tcPr>
            <w:tcW w:w="851" w:type="dxa"/>
            <w:shd w:val="clear" w:color="auto" w:fill="auto"/>
            <w:vAlign w:val="center"/>
          </w:tcPr>
          <w:p w:rsidR="005A5087" w:rsidRDefault="005A5087">
            <w:pPr>
              <w:widowControl/>
              <w:snapToGrid w:val="0"/>
              <w:jc w:val="center"/>
              <w:rPr>
                <w:kern w:val="0"/>
                <w:sz w:val="24"/>
                <w:szCs w:val="21"/>
              </w:rPr>
            </w:pPr>
          </w:p>
        </w:tc>
        <w:tc>
          <w:tcPr>
            <w:tcW w:w="1790" w:type="dxa"/>
            <w:shd w:val="clear" w:color="auto" w:fill="auto"/>
            <w:vAlign w:val="center"/>
          </w:tcPr>
          <w:p w:rsidR="005A5087" w:rsidRDefault="005A5087">
            <w:pPr>
              <w:widowControl/>
              <w:snapToGrid w:val="0"/>
              <w:jc w:val="center"/>
              <w:rPr>
                <w:kern w:val="0"/>
                <w:sz w:val="24"/>
                <w:szCs w:val="21"/>
              </w:rPr>
            </w:pPr>
          </w:p>
        </w:tc>
        <w:tc>
          <w:tcPr>
            <w:tcW w:w="2680" w:type="dxa"/>
            <w:shd w:val="clear" w:color="auto" w:fill="auto"/>
            <w:vAlign w:val="center"/>
          </w:tcPr>
          <w:p w:rsidR="005A5087" w:rsidRDefault="005A5087">
            <w:pPr>
              <w:widowControl/>
              <w:snapToGrid w:val="0"/>
              <w:jc w:val="center"/>
              <w:rPr>
                <w:kern w:val="0"/>
                <w:sz w:val="24"/>
                <w:szCs w:val="21"/>
              </w:rPr>
            </w:pPr>
          </w:p>
        </w:tc>
        <w:tc>
          <w:tcPr>
            <w:tcW w:w="1289" w:type="dxa"/>
            <w:shd w:val="clear" w:color="auto" w:fill="auto"/>
            <w:vAlign w:val="center"/>
          </w:tcPr>
          <w:p w:rsidR="005A5087" w:rsidRDefault="005A5087">
            <w:pPr>
              <w:widowControl/>
              <w:snapToGrid w:val="0"/>
              <w:jc w:val="center"/>
              <w:rPr>
                <w:kern w:val="0"/>
                <w:sz w:val="24"/>
                <w:szCs w:val="21"/>
              </w:rPr>
            </w:pPr>
          </w:p>
        </w:tc>
        <w:tc>
          <w:tcPr>
            <w:tcW w:w="1315" w:type="dxa"/>
            <w:shd w:val="clear" w:color="auto" w:fill="auto"/>
            <w:vAlign w:val="center"/>
          </w:tcPr>
          <w:p w:rsidR="005A5087" w:rsidRDefault="005A5087">
            <w:pPr>
              <w:widowControl/>
              <w:snapToGrid w:val="0"/>
              <w:jc w:val="center"/>
              <w:rPr>
                <w:kern w:val="0"/>
                <w:sz w:val="24"/>
                <w:szCs w:val="21"/>
              </w:rPr>
            </w:pPr>
          </w:p>
        </w:tc>
      </w:tr>
      <w:tr w:rsidR="005A5087">
        <w:trPr>
          <w:jc w:val="center"/>
        </w:trPr>
        <w:tc>
          <w:tcPr>
            <w:tcW w:w="843" w:type="dxa"/>
            <w:shd w:val="clear" w:color="auto" w:fill="auto"/>
            <w:vAlign w:val="center"/>
          </w:tcPr>
          <w:p w:rsidR="005A5087" w:rsidRDefault="005A5087">
            <w:pPr>
              <w:widowControl/>
              <w:snapToGrid w:val="0"/>
              <w:jc w:val="center"/>
              <w:rPr>
                <w:kern w:val="0"/>
                <w:sz w:val="24"/>
                <w:szCs w:val="21"/>
              </w:rPr>
            </w:pPr>
          </w:p>
        </w:tc>
        <w:tc>
          <w:tcPr>
            <w:tcW w:w="1039" w:type="dxa"/>
            <w:shd w:val="clear" w:color="auto" w:fill="auto"/>
            <w:vAlign w:val="center"/>
          </w:tcPr>
          <w:p w:rsidR="005A5087" w:rsidRDefault="005A5087">
            <w:pPr>
              <w:widowControl/>
              <w:snapToGrid w:val="0"/>
              <w:jc w:val="center"/>
              <w:rPr>
                <w:kern w:val="0"/>
                <w:sz w:val="24"/>
                <w:szCs w:val="21"/>
              </w:rPr>
            </w:pPr>
          </w:p>
        </w:tc>
        <w:tc>
          <w:tcPr>
            <w:tcW w:w="851" w:type="dxa"/>
            <w:shd w:val="clear" w:color="auto" w:fill="auto"/>
            <w:vAlign w:val="center"/>
          </w:tcPr>
          <w:p w:rsidR="005A5087" w:rsidRDefault="005A5087">
            <w:pPr>
              <w:widowControl/>
              <w:snapToGrid w:val="0"/>
              <w:jc w:val="center"/>
              <w:rPr>
                <w:kern w:val="0"/>
                <w:sz w:val="24"/>
                <w:szCs w:val="21"/>
              </w:rPr>
            </w:pPr>
          </w:p>
        </w:tc>
        <w:tc>
          <w:tcPr>
            <w:tcW w:w="1790" w:type="dxa"/>
            <w:shd w:val="clear" w:color="auto" w:fill="auto"/>
            <w:vAlign w:val="center"/>
          </w:tcPr>
          <w:p w:rsidR="005A5087" w:rsidRDefault="005A5087">
            <w:pPr>
              <w:widowControl/>
              <w:snapToGrid w:val="0"/>
              <w:jc w:val="center"/>
              <w:rPr>
                <w:kern w:val="0"/>
                <w:sz w:val="24"/>
                <w:szCs w:val="21"/>
              </w:rPr>
            </w:pPr>
          </w:p>
        </w:tc>
        <w:tc>
          <w:tcPr>
            <w:tcW w:w="2680" w:type="dxa"/>
            <w:shd w:val="clear" w:color="auto" w:fill="auto"/>
            <w:vAlign w:val="center"/>
          </w:tcPr>
          <w:p w:rsidR="005A5087" w:rsidRDefault="005A5087">
            <w:pPr>
              <w:widowControl/>
              <w:snapToGrid w:val="0"/>
              <w:jc w:val="center"/>
              <w:rPr>
                <w:kern w:val="0"/>
                <w:sz w:val="24"/>
                <w:szCs w:val="21"/>
              </w:rPr>
            </w:pPr>
          </w:p>
        </w:tc>
        <w:tc>
          <w:tcPr>
            <w:tcW w:w="1289" w:type="dxa"/>
            <w:shd w:val="clear" w:color="auto" w:fill="auto"/>
            <w:vAlign w:val="center"/>
          </w:tcPr>
          <w:p w:rsidR="005A5087" w:rsidRDefault="005A5087">
            <w:pPr>
              <w:widowControl/>
              <w:snapToGrid w:val="0"/>
              <w:jc w:val="center"/>
              <w:rPr>
                <w:kern w:val="0"/>
                <w:sz w:val="24"/>
                <w:szCs w:val="21"/>
              </w:rPr>
            </w:pPr>
          </w:p>
        </w:tc>
        <w:tc>
          <w:tcPr>
            <w:tcW w:w="1315" w:type="dxa"/>
            <w:shd w:val="clear" w:color="auto" w:fill="auto"/>
            <w:vAlign w:val="center"/>
          </w:tcPr>
          <w:p w:rsidR="005A5087" w:rsidRDefault="005A5087">
            <w:pPr>
              <w:widowControl/>
              <w:snapToGrid w:val="0"/>
              <w:jc w:val="center"/>
              <w:rPr>
                <w:kern w:val="0"/>
                <w:sz w:val="24"/>
                <w:szCs w:val="21"/>
              </w:rPr>
            </w:pPr>
          </w:p>
        </w:tc>
      </w:tr>
    </w:tbl>
    <w:p w:rsidR="005A5087" w:rsidRDefault="009319B9">
      <w:pPr>
        <w:snapToGrid w:val="0"/>
        <w:spacing w:line="480" w:lineRule="exact"/>
        <w:rPr>
          <w:sz w:val="24"/>
        </w:rPr>
      </w:pPr>
      <w:r>
        <w:rPr>
          <w:rFonts w:hAnsiTheme="minorEastAsia"/>
          <w:sz w:val="24"/>
        </w:rPr>
        <w:t>注：</w:t>
      </w:r>
    </w:p>
    <w:p w:rsidR="005A5087" w:rsidRDefault="009319B9">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5A5087" w:rsidRDefault="009319B9">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5A5087" w:rsidRDefault="009319B9">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5A5087" w:rsidRDefault="009319B9">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5A5087" w:rsidRDefault="005A5087" w:rsidP="00224563">
      <w:pPr>
        <w:spacing w:line="360" w:lineRule="auto"/>
        <w:ind w:firstLineChars="1700" w:firstLine="3794"/>
        <w:rPr>
          <w:sz w:val="24"/>
        </w:rPr>
      </w:pPr>
    </w:p>
    <w:p w:rsidR="005A5087" w:rsidRDefault="009319B9" w:rsidP="00224563">
      <w:pPr>
        <w:spacing w:line="360" w:lineRule="auto"/>
        <w:ind w:firstLineChars="1700" w:firstLine="3794"/>
        <w:rPr>
          <w:sz w:val="24"/>
        </w:rPr>
      </w:pPr>
      <w:r>
        <w:rPr>
          <w:sz w:val="24"/>
        </w:rPr>
        <w:t>投标人名称：</w:t>
      </w:r>
    </w:p>
    <w:p w:rsidR="005A5087" w:rsidRDefault="009319B9" w:rsidP="00224563">
      <w:pPr>
        <w:spacing w:line="360" w:lineRule="auto"/>
        <w:ind w:firstLineChars="1700" w:firstLine="3794"/>
        <w:rPr>
          <w:sz w:val="24"/>
        </w:rPr>
      </w:pPr>
      <w:r>
        <w:rPr>
          <w:sz w:val="24"/>
        </w:rPr>
        <w:t>日期：年月日</w:t>
      </w:r>
    </w:p>
    <w:p w:rsidR="005A5087" w:rsidRDefault="009319B9" w:rsidP="00224563">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5A5087" w:rsidRDefault="009319B9">
      <w:pPr>
        <w:autoSpaceDN w:val="0"/>
        <w:spacing w:line="360" w:lineRule="auto"/>
        <w:jc w:val="center"/>
        <w:rPr>
          <w:b/>
          <w:bCs/>
          <w:sz w:val="24"/>
        </w:rPr>
      </w:pPr>
      <w:r>
        <w:rPr>
          <w:rFonts w:hAnsiTheme="minorEastAsia" w:hint="eastAsia"/>
          <w:b/>
          <w:bCs/>
          <w:sz w:val="24"/>
        </w:rPr>
        <w:t>业绩</w:t>
      </w:r>
    </w:p>
    <w:p w:rsidR="005A5087" w:rsidRDefault="005A5087">
      <w:pPr>
        <w:spacing w:line="460" w:lineRule="exact"/>
        <w:ind w:left="192"/>
        <w:rPr>
          <w:sz w:val="24"/>
        </w:rPr>
      </w:pPr>
    </w:p>
    <w:p w:rsidR="005A5087" w:rsidRDefault="009319B9">
      <w:pPr>
        <w:spacing w:line="460" w:lineRule="exact"/>
        <w:rPr>
          <w:sz w:val="24"/>
        </w:rPr>
      </w:pPr>
      <w:r>
        <w:rPr>
          <w:rFonts w:hAnsiTheme="minorEastAsia"/>
          <w:sz w:val="24"/>
        </w:rPr>
        <w:t>项目名称：</w:t>
      </w:r>
    </w:p>
    <w:p w:rsidR="005A5087" w:rsidRDefault="009319B9">
      <w:pPr>
        <w:spacing w:line="460" w:lineRule="exact"/>
        <w:rPr>
          <w:sz w:val="24"/>
        </w:rPr>
      </w:pPr>
      <w:r>
        <w:rPr>
          <w:rFonts w:hAnsiTheme="minorEastAsia"/>
          <w:sz w:val="24"/>
        </w:rPr>
        <w:t>项目编号：</w:t>
      </w:r>
    </w:p>
    <w:p w:rsidR="005A5087" w:rsidRDefault="009319B9">
      <w:pPr>
        <w:spacing w:line="460" w:lineRule="exact"/>
        <w:rPr>
          <w:sz w:val="24"/>
          <w:u w:val="single"/>
        </w:rPr>
      </w:pPr>
      <w:r>
        <w:rPr>
          <w:rFonts w:hAnsiTheme="minorEastAsia"/>
          <w:sz w:val="24"/>
        </w:rPr>
        <w:t>包号：</w:t>
      </w:r>
    </w:p>
    <w:p w:rsidR="005A5087" w:rsidRDefault="005A508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5A50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5087" w:rsidRDefault="009319B9">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5A5087" w:rsidRDefault="009319B9">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5A5087" w:rsidRDefault="009319B9">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5A5087" w:rsidRDefault="009319B9">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5A5087" w:rsidRDefault="009319B9">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5A5087" w:rsidRDefault="009319B9">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5A5087" w:rsidRDefault="009319B9">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5A5087" w:rsidRDefault="009319B9">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5A50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r>
      <w:tr w:rsidR="005A50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r>
      <w:tr w:rsidR="005A50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r>
      <w:tr w:rsidR="005A50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r>
      <w:tr w:rsidR="005A50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r>
      <w:tr w:rsidR="005A50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r>
      <w:tr w:rsidR="005A50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r>
      <w:tr w:rsidR="005A50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r>
      <w:tr w:rsidR="005A50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r>
      <w:tr w:rsidR="005A50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r>
      <w:tr w:rsidR="005A50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5087" w:rsidRDefault="005A5087">
            <w:pPr>
              <w:snapToGrid w:val="0"/>
              <w:jc w:val="center"/>
              <w:rPr>
                <w:sz w:val="24"/>
              </w:rPr>
            </w:pPr>
          </w:p>
        </w:tc>
      </w:tr>
    </w:tbl>
    <w:p w:rsidR="005A5087" w:rsidRDefault="005A5087">
      <w:pPr>
        <w:spacing w:line="560" w:lineRule="exact"/>
        <w:jc w:val="center"/>
        <w:rPr>
          <w:sz w:val="24"/>
        </w:rPr>
      </w:pPr>
    </w:p>
    <w:p w:rsidR="005A5087" w:rsidRDefault="009319B9">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5A5087" w:rsidRDefault="005A5087">
      <w:pPr>
        <w:spacing w:line="560" w:lineRule="exact"/>
        <w:rPr>
          <w:sz w:val="24"/>
        </w:rPr>
      </w:pPr>
    </w:p>
    <w:p w:rsidR="005A5087" w:rsidRDefault="009319B9" w:rsidP="00224563">
      <w:pPr>
        <w:spacing w:line="360" w:lineRule="auto"/>
        <w:ind w:firstLineChars="1700" w:firstLine="3794"/>
        <w:rPr>
          <w:sz w:val="24"/>
        </w:rPr>
      </w:pPr>
      <w:r>
        <w:rPr>
          <w:rFonts w:hAnsiTheme="minorEastAsia"/>
          <w:sz w:val="24"/>
        </w:rPr>
        <w:t>投标人名称：</w:t>
      </w:r>
    </w:p>
    <w:p w:rsidR="005A5087" w:rsidRDefault="009319B9" w:rsidP="00224563">
      <w:pPr>
        <w:spacing w:line="360" w:lineRule="auto"/>
        <w:ind w:firstLineChars="1700" w:firstLine="3794"/>
        <w:rPr>
          <w:sz w:val="24"/>
        </w:rPr>
      </w:pPr>
      <w:r>
        <w:rPr>
          <w:rFonts w:hAnsiTheme="minorEastAsia"/>
          <w:sz w:val="24"/>
        </w:rPr>
        <w:t>日期：年月日</w:t>
      </w:r>
    </w:p>
    <w:p w:rsidR="005A5087" w:rsidRDefault="005A5087">
      <w:pPr>
        <w:spacing w:line="460" w:lineRule="exact"/>
        <w:rPr>
          <w:sz w:val="24"/>
        </w:rPr>
      </w:pPr>
    </w:p>
    <w:p w:rsidR="005A5087" w:rsidRDefault="009319B9">
      <w:pPr>
        <w:widowControl/>
        <w:jc w:val="left"/>
        <w:rPr>
          <w:sz w:val="24"/>
        </w:rPr>
      </w:pPr>
      <w:r>
        <w:rPr>
          <w:sz w:val="24"/>
        </w:rPr>
        <w:br w:type="page"/>
      </w:r>
    </w:p>
    <w:p w:rsidR="005A5087" w:rsidRDefault="009319B9" w:rsidP="00224563">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5A5087" w:rsidRDefault="009319B9">
      <w:pPr>
        <w:autoSpaceDN w:val="0"/>
        <w:spacing w:line="360" w:lineRule="auto"/>
        <w:jc w:val="center"/>
        <w:rPr>
          <w:b/>
          <w:bCs/>
          <w:sz w:val="24"/>
        </w:rPr>
      </w:pPr>
      <w:r>
        <w:rPr>
          <w:rFonts w:hAnsiTheme="minorEastAsia" w:hint="eastAsia"/>
          <w:b/>
          <w:bCs/>
          <w:sz w:val="24"/>
        </w:rPr>
        <w:t>制造商售后服务承诺</w:t>
      </w:r>
    </w:p>
    <w:p w:rsidR="005A5087" w:rsidRDefault="005A5087" w:rsidP="0022456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A508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sz w:val="24"/>
              </w:rPr>
            </w:pPr>
            <w:r>
              <w:rPr>
                <w:rFonts w:hAnsiTheme="minorEastAsia" w:cs="Arial" w:hint="eastAsia"/>
                <w:sz w:val="24"/>
              </w:rPr>
              <w:t>承诺内容</w:t>
            </w:r>
          </w:p>
        </w:tc>
      </w:tr>
      <w:tr w:rsidR="005A508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A5087" w:rsidRDefault="005A5087">
            <w:pPr>
              <w:pStyle w:val="11"/>
              <w:spacing w:line="360" w:lineRule="auto"/>
              <w:rPr>
                <w:rFonts w:cs="Arial"/>
                <w:bCs/>
                <w:sz w:val="24"/>
              </w:rPr>
            </w:pPr>
          </w:p>
        </w:tc>
      </w:tr>
      <w:tr w:rsidR="005A5087">
        <w:trPr>
          <w:cantSplit/>
          <w:trHeight w:val="2818"/>
          <w:jc w:val="center"/>
        </w:trPr>
        <w:tc>
          <w:tcPr>
            <w:tcW w:w="470" w:type="pct"/>
            <w:tcBorders>
              <w:top w:val="single" w:sz="4" w:space="0" w:color="auto"/>
              <w:left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A5087" w:rsidRDefault="005A5087">
            <w:pPr>
              <w:pStyle w:val="11"/>
              <w:spacing w:line="360" w:lineRule="auto"/>
              <w:rPr>
                <w:rFonts w:cs="Arial"/>
                <w:bCs/>
                <w:sz w:val="24"/>
              </w:rPr>
            </w:pPr>
          </w:p>
        </w:tc>
      </w:tr>
      <w:tr w:rsidR="005A508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A5087" w:rsidRDefault="005A5087">
            <w:pPr>
              <w:pStyle w:val="11"/>
              <w:spacing w:line="360" w:lineRule="auto"/>
              <w:rPr>
                <w:rFonts w:cs="Arial"/>
                <w:bCs/>
                <w:sz w:val="24"/>
              </w:rPr>
            </w:pPr>
          </w:p>
          <w:p w:rsidR="005A5087" w:rsidRDefault="005A5087">
            <w:pPr>
              <w:pStyle w:val="11"/>
              <w:spacing w:line="360" w:lineRule="auto"/>
              <w:rPr>
                <w:rFonts w:cs="Arial"/>
                <w:bCs/>
                <w:sz w:val="24"/>
              </w:rPr>
            </w:pPr>
          </w:p>
        </w:tc>
      </w:tr>
      <w:tr w:rsidR="005A508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A5087" w:rsidRDefault="005A5087">
            <w:pPr>
              <w:pStyle w:val="11"/>
              <w:spacing w:line="360" w:lineRule="auto"/>
              <w:rPr>
                <w:rFonts w:cs="Arial"/>
                <w:bCs/>
                <w:sz w:val="24"/>
              </w:rPr>
            </w:pPr>
          </w:p>
          <w:p w:rsidR="005A5087" w:rsidRDefault="005A5087">
            <w:pPr>
              <w:pStyle w:val="11"/>
              <w:spacing w:line="360" w:lineRule="auto"/>
              <w:rPr>
                <w:rFonts w:cs="Arial"/>
                <w:bCs/>
                <w:sz w:val="24"/>
              </w:rPr>
            </w:pPr>
          </w:p>
        </w:tc>
      </w:tr>
    </w:tbl>
    <w:p w:rsidR="005A5087" w:rsidRDefault="005A5087">
      <w:pPr>
        <w:spacing w:line="620" w:lineRule="exact"/>
        <w:rPr>
          <w:sz w:val="24"/>
        </w:rPr>
      </w:pPr>
    </w:p>
    <w:p w:rsidR="005A5087" w:rsidRDefault="009319B9" w:rsidP="00224563">
      <w:pPr>
        <w:spacing w:line="360" w:lineRule="auto"/>
        <w:ind w:firstLineChars="1700" w:firstLine="3794"/>
        <w:rPr>
          <w:sz w:val="24"/>
        </w:rPr>
      </w:pPr>
      <w:r>
        <w:rPr>
          <w:rFonts w:hAnsiTheme="minorEastAsia" w:hint="eastAsia"/>
          <w:sz w:val="24"/>
        </w:rPr>
        <w:t>制造商（加盖制造商公章）：</w:t>
      </w:r>
    </w:p>
    <w:p w:rsidR="005A5087" w:rsidRDefault="009319B9" w:rsidP="00224563">
      <w:pPr>
        <w:spacing w:line="360" w:lineRule="auto"/>
        <w:ind w:firstLineChars="1700" w:firstLine="3794"/>
        <w:rPr>
          <w:sz w:val="24"/>
        </w:rPr>
      </w:pPr>
      <w:r>
        <w:rPr>
          <w:rFonts w:hAnsiTheme="minorEastAsia"/>
          <w:sz w:val="24"/>
        </w:rPr>
        <w:t>日期：年月日</w:t>
      </w:r>
    </w:p>
    <w:p w:rsidR="005A5087" w:rsidRDefault="005A5087">
      <w:pPr>
        <w:snapToGrid w:val="0"/>
        <w:spacing w:line="360" w:lineRule="auto"/>
        <w:rPr>
          <w:color w:val="FF0000"/>
          <w:sz w:val="24"/>
          <w:szCs w:val="21"/>
        </w:rPr>
      </w:pPr>
    </w:p>
    <w:p w:rsidR="005A5087" w:rsidRDefault="009319B9">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5A5087" w:rsidRDefault="005A5087"/>
    <w:p w:rsidR="005A5087" w:rsidRDefault="009319B9">
      <w:pPr>
        <w:widowControl/>
        <w:jc w:val="left"/>
        <w:rPr>
          <w:b/>
          <w:bCs/>
          <w:sz w:val="24"/>
        </w:rPr>
      </w:pPr>
      <w:r>
        <w:rPr>
          <w:b/>
          <w:bCs/>
          <w:sz w:val="24"/>
        </w:rPr>
        <w:br w:type="page"/>
      </w:r>
    </w:p>
    <w:p w:rsidR="005A5087" w:rsidRDefault="009319B9">
      <w:pPr>
        <w:tabs>
          <w:tab w:val="left" w:pos="360"/>
        </w:tabs>
        <w:spacing w:line="360" w:lineRule="auto"/>
        <w:rPr>
          <w:b/>
          <w:bCs/>
          <w:sz w:val="24"/>
        </w:rPr>
      </w:pPr>
      <w:r>
        <w:rPr>
          <w:rFonts w:hint="eastAsia"/>
          <w:b/>
          <w:sz w:val="24"/>
        </w:rPr>
        <w:lastRenderedPageBreak/>
        <w:t>附件</w:t>
      </w:r>
      <w:r>
        <w:rPr>
          <w:rFonts w:hint="eastAsia"/>
          <w:b/>
          <w:sz w:val="24"/>
        </w:rPr>
        <w:t>9</w:t>
      </w:r>
    </w:p>
    <w:p w:rsidR="005A5087" w:rsidRDefault="009319B9">
      <w:pPr>
        <w:autoSpaceDN w:val="0"/>
        <w:spacing w:line="360" w:lineRule="auto"/>
        <w:jc w:val="center"/>
        <w:rPr>
          <w:b/>
          <w:bCs/>
          <w:sz w:val="24"/>
        </w:rPr>
      </w:pPr>
      <w:r>
        <w:rPr>
          <w:rFonts w:hAnsiTheme="minorEastAsia" w:hint="eastAsia"/>
          <w:b/>
          <w:bCs/>
          <w:sz w:val="24"/>
        </w:rPr>
        <w:t>投标人售后服务承诺</w:t>
      </w:r>
    </w:p>
    <w:p w:rsidR="005A5087" w:rsidRDefault="005A5087" w:rsidP="0022456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A508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sz w:val="24"/>
              </w:rPr>
            </w:pPr>
            <w:r>
              <w:rPr>
                <w:rFonts w:hAnsiTheme="minorEastAsia" w:cs="Arial" w:hint="eastAsia"/>
                <w:sz w:val="24"/>
              </w:rPr>
              <w:t>承诺内容</w:t>
            </w:r>
          </w:p>
        </w:tc>
      </w:tr>
      <w:tr w:rsidR="005A508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A5087" w:rsidRDefault="005A5087">
            <w:pPr>
              <w:pStyle w:val="11"/>
              <w:spacing w:line="360" w:lineRule="auto"/>
              <w:rPr>
                <w:rFonts w:cs="Arial"/>
                <w:bCs/>
                <w:sz w:val="24"/>
              </w:rPr>
            </w:pPr>
          </w:p>
        </w:tc>
      </w:tr>
      <w:tr w:rsidR="005A5087">
        <w:trPr>
          <w:cantSplit/>
          <w:trHeight w:val="2818"/>
          <w:jc w:val="center"/>
        </w:trPr>
        <w:tc>
          <w:tcPr>
            <w:tcW w:w="470" w:type="pct"/>
            <w:tcBorders>
              <w:top w:val="single" w:sz="4" w:space="0" w:color="auto"/>
              <w:left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A5087" w:rsidRDefault="005A5087">
            <w:pPr>
              <w:pStyle w:val="11"/>
              <w:spacing w:line="360" w:lineRule="auto"/>
              <w:rPr>
                <w:rFonts w:cs="Arial"/>
                <w:bCs/>
                <w:sz w:val="24"/>
              </w:rPr>
            </w:pPr>
          </w:p>
        </w:tc>
      </w:tr>
      <w:tr w:rsidR="005A508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A5087" w:rsidRDefault="005A5087">
            <w:pPr>
              <w:pStyle w:val="11"/>
              <w:spacing w:line="360" w:lineRule="auto"/>
              <w:rPr>
                <w:rFonts w:cs="Arial"/>
                <w:bCs/>
                <w:sz w:val="24"/>
              </w:rPr>
            </w:pPr>
          </w:p>
          <w:p w:rsidR="005A5087" w:rsidRDefault="005A5087">
            <w:pPr>
              <w:pStyle w:val="11"/>
              <w:spacing w:line="360" w:lineRule="auto"/>
              <w:rPr>
                <w:rFonts w:cs="Arial"/>
                <w:bCs/>
                <w:sz w:val="24"/>
              </w:rPr>
            </w:pPr>
          </w:p>
        </w:tc>
      </w:tr>
      <w:tr w:rsidR="005A508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A5087" w:rsidRDefault="009319B9">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A5087" w:rsidRDefault="005A5087">
            <w:pPr>
              <w:pStyle w:val="11"/>
              <w:spacing w:line="360" w:lineRule="auto"/>
              <w:rPr>
                <w:rFonts w:cs="Arial"/>
                <w:bCs/>
                <w:sz w:val="24"/>
              </w:rPr>
            </w:pPr>
          </w:p>
          <w:p w:rsidR="005A5087" w:rsidRDefault="005A5087">
            <w:pPr>
              <w:pStyle w:val="11"/>
              <w:spacing w:line="360" w:lineRule="auto"/>
              <w:rPr>
                <w:rFonts w:cs="Arial"/>
                <w:bCs/>
                <w:sz w:val="24"/>
              </w:rPr>
            </w:pPr>
          </w:p>
        </w:tc>
      </w:tr>
    </w:tbl>
    <w:p w:rsidR="005A5087" w:rsidRDefault="005A5087">
      <w:pPr>
        <w:spacing w:line="620" w:lineRule="exact"/>
        <w:rPr>
          <w:sz w:val="24"/>
        </w:rPr>
      </w:pPr>
    </w:p>
    <w:p w:rsidR="005A5087" w:rsidRDefault="009319B9" w:rsidP="00224563">
      <w:pPr>
        <w:spacing w:line="360" w:lineRule="auto"/>
        <w:ind w:firstLineChars="1700" w:firstLine="3794"/>
        <w:rPr>
          <w:sz w:val="24"/>
        </w:rPr>
      </w:pPr>
      <w:r>
        <w:rPr>
          <w:rFonts w:hAnsiTheme="minorEastAsia"/>
          <w:sz w:val="24"/>
        </w:rPr>
        <w:t>投标人名称：</w:t>
      </w:r>
    </w:p>
    <w:p w:rsidR="005A5087" w:rsidRDefault="009319B9" w:rsidP="00224563">
      <w:pPr>
        <w:spacing w:line="360" w:lineRule="auto"/>
        <w:ind w:firstLineChars="1700" w:firstLine="3794"/>
        <w:rPr>
          <w:sz w:val="24"/>
        </w:rPr>
      </w:pPr>
      <w:r>
        <w:rPr>
          <w:rFonts w:hAnsiTheme="minorEastAsia"/>
          <w:sz w:val="24"/>
        </w:rPr>
        <w:t>日期：年月日</w:t>
      </w:r>
    </w:p>
    <w:p w:rsidR="005A5087" w:rsidRDefault="005A5087">
      <w:pPr>
        <w:spacing w:line="620" w:lineRule="exact"/>
        <w:rPr>
          <w:sz w:val="24"/>
        </w:rPr>
      </w:pPr>
    </w:p>
    <w:p w:rsidR="005A5087" w:rsidRDefault="009319B9">
      <w:pPr>
        <w:widowControl/>
        <w:jc w:val="left"/>
        <w:rPr>
          <w:sz w:val="24"/>
        </w:rPr>
      </w:pPr>
      <w:r>
        <w:rPr>
          <w:sz w:val="24"/>
        </w:rPr>
        <w:br w:type="page"/>
      </w:r>
    </w:p>
    <w:p w:rsidR="005A5087" w:rsidRDefault="009319B9">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5A5087" w:rsidRDefault="009319B9">
      <w:pPr>
        <w:autoSpaceDN w:val="0"/>
        <w:spacing w:line="360" w:lineRule="auto"/>
        <w:jc w:val="center"/>
        <w:rPr>
          <w:b/>
          <w:bCs/>
          <w:sz w:val="24"/>
        </w:rPr>
      </w:pPr>
      <w:r>
        <w:rPr>
          <w:rFonts w:hint="eastAsia"/>
          <w:b/>
          <w:bCs/>
          <w:sz w:val="24"/>
        </w:rPr>
        <w:t>政府采购政策情况表</w:t>
      </w:r>
    </w:p>
    <w:p w:rsidR="005A5087" w:rsidRDefault="005A5087">
      <w:pPr>
        <w:spacing w:line="460" w:lineRule="exact"/>
        <w:jc w:val="center"/>
        <w:rPr>
          <w:sz w:val="24"/>
        </w:rPr>
      </w:pPr>
    </w:p>
    <w:p w:rsidR="005A5087" w:rsidRDefault="009319B9">
      <w:pPr>
        <w:spacing w:line="460" w:lineRule="exact"/>
        <w:rPr>
          <w:sz w:val="24"/>
        </w:rPr>
      </w:pPr>
      <w:r>
        <w:rPr>
          <w:sz w:val="24"/>
        </w:rPr>
        <w:t>项目名称：</w:t>
      </w:r>
    </w:p>
    <w:p w:rsidR="005A5087" w:rsidRDefault="009319B9">
      <w:pPr>
        <w:spacing w:line="460" w:lineRule="exact"/>
        <w:rPr>
          <w:sz w:val="24"/>
        </w:rPr>
      </w:pPr>
      <w:r>
        <w:rPr>
          <w:sz w:val="24"/>
        </w:rPr>
        <w:t>项目编号：</w:t>
      </w:r>
    </w:p>
    <w:p w:rsidR="005A5087" w:rsidRDefault="009319B9">
      <w:pPr>
        <w:spacing w:line="460" w:lineRule="exact"/>
        <w:rPr>
          <w:sz w:val="24"/>
          <w:u w:val="single"/>
        </w:rPr>
      </w:pPr>
      <w:r>
        <w:rPr>
          <w:sz w:val="24"/>
        </w:rPr>
        <w:t>包号：</w:t>
      </w:r>
    </w:p>
    <w:p w:rsidR="005A5087" w:rsidRDefault="009319B9">
      <w:pPr>
        <w:spacing w:line="460" w:lineRule="exact"/>
        <w:rPr>
          <w:sz w:val="24"/>
          <w:szCs w:val="24"/>
        </w:rPr>
      </w:pPr>
      <w:r>
        <w:rPr>
          <w:sz w:val="24"/>
          <w:szCs w:val="24"/>
        </w:rPr>
        <w:t>填报要求：</w:t>
      </w:r>
    </w:p>
    <w:p w:rsidR="005A5087" w:rsidRDefault="009319B9">
      <w:pPr>
        <w:spacing w:line="460" w:lineRule="exact"/>
        <w:rPr>
          <w:sz w:val="24"/>
          <w:szCs w:val="24"/>
        </w:rPr>
      </w:pPr>
      <w:r>
        <w:rPr>
          <w:sz w:val="24"/>
          <w:szCs w:val="24"/>
        </w:rPr>
        <w:t>1.</w:t>
      </w:r>
      <w:r>
        <w:rPr>
          <w:sz w:val="24"/>
          <w:szCs w:val="24"/>
        </w:rPr>
        <w:t>本表的产品名称、品牌型号、金额应与《开标分项一览表》一致。</w:t>
      </w:r>
    </w:p>
    <w:p w:rsidR="005A5087" w:rsidRDefault="009319B9">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5A5087" w:rsidRDefault="009319B9">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5A5087" w:rsidRDefault="009319B9">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5A5087" w:rsidRDefault="009319B9" w:rsidP="0022456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5A5087">
        <w:trPr>
          <w:trHeight w:val="490"/>
          <w:jc w:val="center"/>
        </w:trPr>
        <w:tc>
          <w:tcPr>
            <w:tcW w:w="556" w:type="pct"/>
            <w:vMerge w:val="restar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金额</w:t>
            </w:r>
          </w:p>
        </w:tc>
      </w:tr>
      <w:tr w:rsidR="005A5087">
        <w:trPr>
          <w:trHeight w:val="567"/>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86"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29"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0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6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63" w:type="pct"/>
            <w:shd w:val="clear" w:color="auto" w:fill="auto"/>
            <w:vAlign w:val="center"/>
          </w:tcPr>
          <w:p w:rsidR="005A5087" w:rsidRDefault="005A5087">
            <w:pPr>
              <w:pStyle w:val="13"/>
              <w:tabs>
                <w:tab w:val="left" w:pos="1260"/>
              </w:tabs>
              <w:adjustRightInd w:val="0"/>
              <w:snapToGrid w:val="0"/>
              <w:jc w:val="center"/>
              <w:rPr>
                <w:szCs w:val="21"/>
                <w:lang w:val="en-GB"/>
              </w:rPr>
            </w:pPr>
          </w:p>
        </w:tc>
      </w:tr>
      <w:tr w:rsidR="005A5087">
        <w:trPr>
          <w:trHeight w:val="567"/>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86"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29"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0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6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63" w:type="pct"/>
            <w:shd w:val="clear" w:color="auto" w:fill="auto"/>
            <w:vAlign w:val="center"/>
          </w:tcPr>
          <w:p w:rsidR="005A5087" w:rsidRDefault="005A5087">
            <w:pPr>
              <w:pStyle w:val="13"/>
              <w:tabs>
                <w:tab w:val="left" w:pos="1260"/>
              </w:tabs>
              <w:adjustRightInd w:val="0"/>
              <w:snapToGrid w:val="0"/>
              <w:jc w:val="center"/>
              <w:rPr>
                <w:szCs w:val="21"/>
                <w:lang w:val="en-GB"/>
              </w:rPr>
            </w:pPr>
          </w:p>
        </w:tc>
      </w:tr>
      <w:tr w:rsidR="005A5087">
        <w:trPr>
          <w:trHeight w:val="567"/>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5A5087" w:rsidRDefault="009319B9">
            <w:pPr>
              <w:pStyle w:val="13"/>
              <w:tabs>
                <w:tab w:val="left" w:pos="1260"/>
              </w:tabs>
              <w:adjustRightInd w:val="0"/>
              <w:snapToGrid w:val="0"/>
              <w:jc w:val="center"/>
              <w:rPr>
                <w:b/>
                <w:szCs w:val="21"/>
                <w:lang w:val="en-GB"/>
              </w:rPr>
            </w:pPr>
            <w:r>
              <w:rPr>
                <w:b/>
                <w:szCs w:val="21"/>
                <w:lang w:val="en-GB"/>
              </w:rPr>
              <w:t>元</w:t>
            </w:r>
          </w:p>
        </w:tc>
      </w:tr>
      <w:tr w:rsidR="005A5087">
        <w:trPr>
          <w:trHeight w:val="567"/>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5A5087" w:rsidRDefault="009319B9">
            <w:pPr>
              <w:pStyle w:val="13"/>
              <w:tabs>
                <w:tab w:val="left" w:pos="1260"/>
              </w:tabs>
              <w:adjustRightInd w:val="0"/>
              <w:snapToGrid w:val="0"/>
              <w:jc w:val="center"/>
              <w:rPr>
                <w:b/>
                <w:szCs w:val="21"/>
                <w:lang w:val="en-GB"/>
              </w:rPr>
            </w:pPr>
            <w:r>
              <w:rPr>
                <w:b/>
                <w:szCs w:val="21"/>
                <w:lang w:val="en-GB"/>
              </w:rPr>
              <w:t>%</w:t>
            </w:r>
          </w:p>
        </w:tc>
      </w:tr>
      <w:tr w:rsidR="005A5087">
        <w:trPr>
          <w:trHeight w:val="567"/>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5A5087" w:rsidRDefault="009319B9">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5A5087">
        <w:trPr>
          <w:trHeight w:val="729"/>
          <w:jc w:val="center"/>
        </w:trPr>
        <w:tc>
          <w:tcPr>
            <w:tcW w:w="556" w:type="pct"/>
            <w:vMerge w:val="restar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金额</w:t>
            </w:r>
          </w:p>
        </w:tc>
      </w:tr>
      <w:tr w:rsidR="005A5087">
        <w:trPr>
          <w:trHeight w:val="186"/>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86"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29"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0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6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63" w:type="pct"/>
            <w:shd w:val="clear" w:color="auto" w:fill="auto"/>
            <w:vAlign w:val="center"/>
          </w:tcPr>
          <w:p w:rsidR="005A5087" w:rsidRDefault="005A5087">
            <w:pPr>
              <w:pStyle w:val="13"/>
              <w:tabs>
                <w:tab w:val="left" w:pos="1260"/>
              </w:tabs>
              <w:adjustRightInd w:val="0"/>
              <w:snapToGrid w:val="0"/>
              <w:jc w:val="center"/>
              <w:rPr>
                <w:szCs w:val="21"/>
                <w:lang w:val="en-GB"/>
              </w:rPr>
            </w:pPr>
          </w:p>
        </w:tc>
      </w:tr>
      <w:tr w:rsidR="005A5087">
        <w:trPr>
          <w:trHeight w:val="224"/>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86"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29"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0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6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63" w:type="pct"/>
            <w:shd w:val="clear" w:color="auto" w:fill="auto"/>
            <w:vAlign w:val="center"/>
          </w:tcPr>
          <w:p w:rsidR="005A5087" w:rsidRDefault="005A5087">
            <w:pPr>
              <w:pStyle w:val="13"/>
              <w:tabs>
                <w:tab w:val="left" w:pos="1260"/>
              </w:tabs>
              <w:adjustRightInd w:val="0"/>
              <w:snapToGrid w:val="0"/>
              <w:jc w:val="center"/>
              <w:rPr>
                <w:szCs w:val="21"/>
                <w:lang w:val="en-GB"/>
              </w:rPr>
            </w:pPr>
          </w:p>
        </w:tc>
      </w:tr>
      <w:tr w:rsidR="005A5087">
        <w:trPr>
          <w:trHeight w:val="298"/>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5A5087" w:rsidRDefault="009319B9">
            <w:pPr>
              <w:pStyle w:val="13"/>
              <w:tabs>
                <w:tab w:val="left" w:pos="1260"/>
              </w:tabs>
              <w:adjustRightInd w:val="0"/>
              <w:snapToGrid w:val="0"/>
              <w:jc w:val="center"/>
              <w:rPr>
                <w:b/>
                <w:szCs w:val="21"/>
                <w:lang w:val="en-GB"/>
              </w:rPr>
            </w:pPr>
            <w:r>
              <w:rPr>
                <w:b/>
                <w:szCs w:val="21"/>
                <w:lang w:val="en-GB"/>
              </w:rPr>
              <w:t>元</w:t>
            </w:r>
          </w:p>
        </w:tc>
      </w:tr>
      <w:tr w:rsidR="005A5087">
        <w:trPr>
          <w:trHeight w:val="240"/>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5A5087" w:rsidRDefault="009319B9">
            <w:pPr>
              <w:pStyle w:val="13"/>
              <w:tabs>
                <w:tab w:val="left" w:pos="1260"/>
              </w:tabs>
              <w:adjustRightInd w:val="0"/>
              <w:snapToGrid w:val="0"/>
              <w:jc w:val="center"/>
              <w:rPr>
                <w:b/>
                <w:szCs w:val="21"/>
                <w:lang w:val="en-GB"/>
              </w:rPr>
            </w:pPr>
            <w:r>
              <w:rPr>
                <w:b/>
                <w:szCs w:val="21"/>
                <w:lang w:val="en-GB"/>
              </w:rPr>
              <w:t>%</w:t>
            </w:r>
          </w:p>
        </w:tc>
      </w:tr>
      <w:tr w:rsidR="005A5087">
        <w:trPr>
          <w:trHeight w:val="311"/>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5A5087" w:rsidRDefault="009319B9">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5A5087">
        <w:trPr>
          <w:trHeight w:val="729"/>
          <w:jc w:val="center"/>
        </w:trPr>
        <w:tc>
          <w:tcPr>
            <w:tcW w:w="556" w:type="pct"/>
            <w:vMerge w:val="restar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5A5087" w:rsidRDefault="009319B9">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5A5087">
        <w:trPr>
          <w:trHeight w:val="729"/>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86"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制造商</w:t>
            </w:r>
          </w:p>
          <w:p w:rsidR="005A5087" w:rsidRDefault="009319B9">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金额</w:t>
            </w:r>
          </w:p>
        </w:tc>
      </w:tr>
      <w:tr w:rsidR="005A5087">
        <w:trPr>
          <w:trHeight w:val="729"/>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86"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29"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0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63" w:type="pct"/>
            <w:shd w:val="clear" w:color="auto" w:fill="auto"/>
          </w:tcPr>
          <w:p w:rsidR="005A5087" w:rsidRDefault="009319B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A5087" w:rsidRDefault="005A5087">
            <w:pPr>
              <w:pStyle w:val="13"/>
              <w:tabs>
                <w:tab w:val="left" w:pos="1260"/>
              </w:tabs>
              <w:adjustRightInd w:val="0"/>
              <w:snapToGrid w:val="0"/>
              <w:jc w:val="center"/>
              <w:rPr>
                <w:szCs w:val="21"/>
                <w:lang w:val="en-GB"/>
              </w:rPr>
            </w:pPr>
          </w:p>
        </w:tc>
      </w:tr>
      <w:tr w:rsidR="005A5087">
        <w:trPr>
          <w:trHeight w:val="729"/>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86"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29"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0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63" w:type="pct"/>
            <w:shd w:val="clear" w:color="auto" w:fill="auto"/>
          </w:tcPr>
          <w:p w:rsidR="005A5087" w:rsidRDefault="009319B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A5087" w:rsidRDefault="005A5087">
            <w:pPr>
              <w:pStyle w:val="13"/>
              <w:tabs>
                <w:tab w:val="left" w:pos="1260"/>
              </w:tabs>
              <w:adjustRightInd w:val="0"/>
              <w:snapToGrid w:val="0"/>
              <w:jc w:val="center"/>
              <w:rPr>
                <w:szCs w:val="21"/>
                <w:lang w:val="en-GB"/>
              </w:rPr>
            </w:pPr>
          </w:p>
        </w:tc>
      </w:tr>
      <w:tr w:rsidR="005A5087">
        <w:trPr>
          <w:trHeight w:val="729"/>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86"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29"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0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63" w:type="pct"/>
            <w:shd w:val="clear" w:color="auto" w:fill="auto"/>
          </w:tcPr>
          <w:p w:rsidR="005A5087" w:rsidRDefault="009319B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A5087" w:rsidRDefault="005A5087">
            <w:pPr>
              <w:pStyle w:val="13"/>
              <w:tabs>
                <w:tab w:val="left" w:pos="1260"/>
              </w:tabs>
              <w:adjustRightInd w:val="0"/>
              <w:snapToGrid w:val="0"/>
              <w:jc w:val="center"/>
              <w:rPr>
                <w:szCs w:val="21"/>
                <w:lang w:val="en-GB"/>
              </w:rPr>
            </w:pPr>
          </w:p>
        </w:tc>
      </w:tr>
      <w:tr w:rsidR="005A5087">
        <w:trPr>
          <w:trHeight w:val="729"/>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86"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29"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0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63" w:type="pct"/>
            <w:shd w:val="clear" w:color="auto" w:fill="auto"/>
          </w:tcPr>
          <w:p w:rsidR="005A5087" w:rsidRDefault="009319B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A5087" w:rsidRDefault="005A5087">
            <w:pPr>
              <w:pStyle w:val="13"/>
              <w:tabs>
                <w:tab w:val="left" w:pos="1260"/>
              </w:tabs>
              <w:adjustRightInd w:val="0"/>
              <w:snapToGrid w:val="0"/>
              <w:jc w:val="center"/>
              <w:rPr>
                <w:szCs w:val="21"/>
                <w:lang w:val="en-GB"/>
              </w:rPr>
            </w:pPr>
          </w:p>
        </w:tc>
      </w:tr>
      <w:tr w:rsidR="005A5087">
        <w:trPr>
          <w:trHeight w:val="729"/>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86"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29"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0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6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63" w:type="pct"/>
            <w:shd w:val="clear" w:color="auto" w:fill="auto"/>
            <w:vAlign w:val="center"/>
          </w:tcPr>
          <w:p w:rsidR="005A5087" w:rsidRDefault="005A5087">
            <w:pPr>
              <w:pStyle w:val="13"/>
              <w:tabs>
                <w:tab w:val="left" w:pos="1260"/>
              </w:tabs>
              <w:adjustRightInd w:val="0"/>
              <w:snapToGrid w:val="0"/>
              <w:jc w:val="center"/>
              <w:rPr>
                <w:szCs w:val="21"/>
                <w:lang w:val="en-GB"/>
              </w:rPr>
            </w:pPr>
          </w:p>
        </w:tc>
      </w:tr>
      <w:tr w:rsidR="005A5087">
        <w:trPr>
          <w:trHeight w:val="729"/>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86"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29"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0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963" w:type="pct"/>
            <w:shd w:val="clear" w:color="auto" w:fill="auto"/>
            <w:vAlign w:val="center"/>
          </w:tcPr>
          <w:p w:rsidR="005A5087" w:rsidRDefault="005A5087">
            <w:pPr>
              <w:pStyle w:val="13"/>
              <w:tabs>
                <w:tab w:val="left" w:pos="1260"/>
              </w:tabs>
              <w:adjustRightInd w:val="0"/>
              <w:snapToGrid w:val="0"/>
              <w:jc w:val="center"/>
              <w:rPr>
                <w:szCs w:val="21"/>
                <w:lang w:val="en-GB"/>
              </w:rPr>
            </w:pPr>
          </w:p>
        </w:tc>
        <w:tc>
          <w:tcPr>
            <w:tcW w:w="863" w:type="pct"/>
            <w:shd w:val="clear" w:color="auto" w:fill="auto"/>
            <w:vAlign w:val="center"/>
          </w:tcPr>
          <w:p w:rsidR="005A5087" w:rsidRDefault="005A5087">
            <w:pPr>
              <w:pStyle w:val="13"/>
              <w:tabs>
                <w:tab w:val="left" w:pos="1260"/>
              </w:tabs>
              <w:adjustRightInd w:val="0"/>
              <w:snapToGrid w:val="0"/>
              <w:jc w:val="center"/>
              <w:rPr>
                <w:szCs w:val="21"/>
                <w:lang w:val="en-GB"/>
              </w:rPr>
            </w:pPr>
          </w:p>
        </w:tc>
      </w:tr>
      <w:tr w:rsidR="005A5087">
        <w:trPr>
          <w:trHeight w:val="729"/>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A5087" w:rsidRDefault="009319B9">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5A5087" w:rsidRDefault="009319B9">
            <w:pPr>
              <w:pStyle w:val="13"/>
              <w:tabs>
                <w:tab w:val="left" w:pos="1260"/>
              </w:tabs>
              <w:adjustRightInd w:val="0"/>
              <w:snapToGrid w:val="0"/>
              <w:jc w:val="center"/>
              <w:rPr>
                <w:b/>
                <w:szCs w:val="21"/>
                <w:lang w:val="en-GB"/>
              </w:rPr>
            </w:pPr>
            <w:r>
              <w:rPr>
                <w:b/>
                <w:szCs w:val="21"/>
                <w:lang w:val="en-GB"/>
              </w:rPr>
              <w:t>元</w:t>
            </w:r>
          </w:p>
        </w:tc>
      </w:tr>
      <w:tr w:rsidR="005A5087">
        <w:trPr>
          <w:trHeight w:val="671"/>
          <w:jc w:val="center"/>
        </w:trPr>
        <w:tc>
          <w:tcPr>
            <w:tcW w:w="556" w:type="pct"/>
            <w:vMerge/>
            <w:shd w:val="clear" w:color="auto" w:fill="auto"/>
            <w:vAlign w:val="center"/>
          </w:tcPr>
          <w:p w:rsidR="005A5087" w:rsidRDefault="005A508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5A5087" w:rsidRDefault="009319B9">
            <w:pPr>
              <w:pStyle w:val="13"/>
              <w:tabs>
                <w:tab w:val="left" w:pos="1260"/>
              </w:tabs>
              <w:adjustRightInd w:val="0"/>
              <w:snapToGrid w:val="0"/>
              <w:jc w:val="center"/>
              <w:rPr>
                <w:b/>
                <w:szCs w:val="21"/>
                <w:lang w:val="en-GB"/>
              </w:rPr>
            </w:pPr>
            <w:r>
              <w:rPr>
                <w:b/>
                <w:szCs w:val="21"/>
                <w:lang w:val="en-GB"/>
              </w:rPr>
              <w:t>%</w:t>
            </w:r>
          </w:p>
        </w:tc>
      </w:tr>
      <w:tr w:rsidR="005A5087">
        <w:trPr>
          <w:trHeight w:val="729"/>
          <w:jc w:val="center"/>
        </w:trPr>
        <w:tc>
          <w:tcPr>
            <w:tcW w:w="556"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5A5087" w:rsidRDefault="009319B9">
            <w:pPr>
              <w:pStyle w:val="13"/>
              <w:tabs>
                <w:tab w:val="left" w:pos="1260"/>
              </w:tabs>
              <w:adjustRightInd w:val="0"/>
              <w:snapToGrid w:val="0"/>
              <w:rPr>
                <w:szCs w:val="21"/>
              </w:rPr>
            </w:pPr>
            <w:r>
              <w:rPr>
                <w:szCs w:val="21"/>
              </w:rPr>
              <w:t>如属于中小企业，须提供《中小企业声明函》。</w:t>
            </w:r>
          </w:p>
          <w:p w:rsidR="005A5087" w:rsidRDefault="009319B9">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5A5087">
        <w:trPr>
          <w:trHeight w:val="729"/>
          <w:jc w:val="center"/>
        </w:trPr>
        <w:tc>
          <w:tcPr>
            <w:tcW w:w="556"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5A5087" w:rsidRDefault="009319B9">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5A5087" w:rsidRDefault="009319B9">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5A5087">
        <w:trPr>
          <w:trHeight w:val="729"/>
          <w:jc w:val="center"/>
        </w:trPr>
        <w:tc>
          <w:tcPr>
            <w:tcW w:w="556" w:type="pct"/>
            <w:shd w:val="clear" w:color="auto" w:fill="auto"/>
            <w:vAlign w:val="center"/>
          </w:tcPr>
          <w:p w:rsidR="005A5087" w:rsidRDefault="009319B9">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5A5087" w:rsidRDefault="009319B9">
            <w:pPr>
              <w:pStyle w:val="13"/>
              <w:tabs>
                <w:tab w:val="left" w:pos="1260"/>
              </w:tabs>
              <w:adjustRightInd w:val="0"/>
              <w:snapToGrid w:val="0"/>
              <w:rPr>
                <w:szCs w:val="21"/>
              </w:rPr>
            </w:pPr>
            <w:r>
              <w:rPr>
                <w:szCs w:val="21"/>
              </w:rPr>
              <w:t>如属于残疾人福利性单位，须提供《残疾人福利性单位声明函》。</w:t>
            </w:r>
          </w:p>
          <w:p w:rsidR="005A5087" w:rsidRDefault="009319B9">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5A5087" w:rsidRDefault="005A5087" w:rsidP="00224563">
      <w:pPr>
        <w:spacing w:line="360" w:lineRule="auto"/>
        <w:ind w:firstLineChars="200" w:firstLine="446"/>
        <w:outlineLvl w:val="0"/>
        <w:rPr>
          <w:sz w:val="24"/>
          <w:szCs w:val="24"/>
        </w:rPr>
      </w:pPr>
    </w:p>
    <w:p w:rsidR="005A5087" w:rsidRDefault="009319B9" w:rsidP="00224563">
      <w:pPr>
        <w:spacing w:line="360" w:lineRule="auto"/>
        <w:ind w:firstLineChars="1700" w:firstLine="3794"/>
        <w:rPr>
          <w:sz w:val="24"/>
        </w:rPr>
      </w:pPr>
      <w:r>
        <w:rPr>
          <w:sz w:val="24"/>
        </w:rPr>
        <w:t>投标人名称：</w:t>
      </w:r>
    </w:p>
    <w:p w:rsidR="005A5087" w:rsidRDefault="005A5087" w:rsidP="00224563">
      <w:pPr>
        <w:spacing w:line="360" w:lineRule="auto"/>
        <w:ind w:firstLineChars="1700" w:firstLine="3794"/>
        <w:rPr>
          <w:sz w:val="24"/>
        </w:rPr>
      </w:pPr>
    </w:p>
    <w:p w:rsidR="005A5087" w:rsidRDefault="009319B9" w:rsidP="00224563">
      <w:pPr>
        <w:spacing w:line="360" w:lineRule="auto"/>
        <w:ind w:firstLineChars="1700" w:firstLine="3794"/>
        <w:rPr>
          <w:sz w:val="24"/>
        </w:rPr>
      </w:pPr>
      <w:r>
        <w:rPr>
          <w:sz w:val="24"/>
        </w:rPr>
        <w:t>日期：年月日</w:t>
      </w:r>
    </w:p>
    <w:p w:rsidR="005A5087" w:rsidRDefault="005A5087" w:rsidP="00224563">
      <w:pPr>
        <w:spacing w:line="360" w:lineRule="auto"/>
        <w:ind w:firstLineChars="200" w:firstLine="446"/>
        <w:outlineLvl w:val="0"/>
        <w:rPr>
          <w:sz w:val="24"/>
        </w:rPr>
      </w:pPr>
    </w:p>
    <w:p w:rsidR="005A5087" w:rsidRDefault="005A5087">
      <w:pPr>
        <w:spacing w:line="560" w:lineRule="exact"/>
        <w:jc w:val="center"/>
        <w:rPr>
          <w:sz w:val="24"/>
        </w:rPr>
      </w:pPr>
    </w:p>
    <w:p w:rsidR="005A5087" w:rsidRDefault="005A5087">
      <w:pPr>
        <w:spacing w:line="560" w:lineRule="exact"/>
        <w:jc w:val="center"/>
        <w:rPr>
          <w:sz w:val="24"/>
        </w:rPr>
      </w:pPr>
    </w:p>
    <w:p w:rsidR="005A5087" w:rsidRDefault="009319B9">
      <w:pPr>
        <w:spacing w:line="560" w:lineRule="exact"/>
        <w:jc w:val="center"/>
        <w:rPr>
          <w:sz w:val="24"/>
        </w:rPr>
      </w:pPr>
      <w:r>
        <w:rPr>
          <w:sz w:val="24"/>
        </w:rPr>
        <w:br w:type="page"/>
      </w:r>
    </w:p>
    <w:p w:rsidR="005A5087" w:rsidRDefault="009319B9" w:rsidP="00224563">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5A5087" w:rsidRDefault="009319B9">
      <w:pPr>
        <w:autoSpaceDN w:val="0"/>
        <w:spacing w:line="360" w:lineRule="auto"/>
        <w:jc w:val="center"/>
        <w:rPr>
          <w:b/>
          <w:bCs/>
          <w:sz w:val="24"/>
        </w:rPr>
      </w:pPr>
      <w:r>
        <w:rPr>
          <w:rFonts w:hAnsiTheme="minorEastAsia"/>
          <w:b/>
          <w:bCs/>
          <w:sz w:val="24"/>
        </w:rPr>
        <w:t>投标产品配置清单</w:t>
      </w:r>
    </w:p>
    <w:p w:rsidR="005A5087" w:rsidRDefault="005A5087">
      <w:pPr>
        <w:spacing w:line="460" w:lineRule="exact"/>
        <w:rPr>
          <w:sz w:val="24"/>
        </w:rPr>
      </w:pPr>
    </w:p>
    <w:p w:rsidR="005A5087" w:rsidRDefault="009319B9">
      <w:pPr>
        <w:spacing w:line="460" w:lineRule="exact"/>
        <w:rPr>
          <w:sz w:val="24"/>
        </w:rPr>
      </w:pPr>
      <w:r>
        <w:rPr>
          <w:rFonts w:hAnsiTheme="minorEastAsia"/>
          <w:sz w:val="24"/>
        </w:rPr>
        <w:t>项目名称：</w:t>
      </w:r>
    </w:p>
    <w:p w:rsidR="005A5087" w:rsidRDefault="009319B9">
      <w:pPr>
        <w:spacing w:line="460" w:lineRule="exact"/>
        <w:rPr>
          <w:sz w:val="24"/>
        </w:rPr>
      </w:pPr>
      <w:r>
        <w:rPr>
          <w:rFonts w:hAnsiTheme="minorEastAsia"/>
          <w:sz w:val="24"/>
        </w:rPr>
        <w:t>项目编号：</w:t>
      </w:r>
    </w:p>
    <w:p w:rsidR="005A5087" w:rsidRDefault="009319B9">
      <w:pPr>
        <w:spacing w:line="460" w:lineRule="exact"/>
        <w:rPr>
          <w:sz w:val="24"/>
          <w:u w:val="single"/>
        </w:rPr>
      </w:pPr>
      <w:r>
        <w:rPr>
          <w:rFonts w:hAnsiTheme="minorEastAsia"/>
          <w:sz w:val="24"/>
        </w:rPr>
        <w:t>包号：</w:t>
      </w:r>
    </w:p>
    <w:p w:rsidR="005A5087" w:rsidRDefault="005A508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A5087">
        <w:tc>
          <w:tcPr>
            <w:tcW w:w="564" w:type="pct"/>
            <w:shd w:val="clear" w:color="auto" w:fill="auto"/>
            <w:vAlign w:val="center"/>
          </w:tcPr>
          <w:p w:rsidR="005A5087" w:rsidRDefault="009319B9">
            <w:pPr>
              <w:spacing w:line="560" w:lineRule="exact"/>
              <w:jc w:val="center"/>
              <w:rPr>
                <w:sz w:val="24"/>
              </w:rPr>
            </w:pPr>
            <w:r>
              <w:rPr>
                <w:rFonts w:hAnsiTheme="minorEastAsia"/>
                <w:sz w:val="24"/>
              </w:rPr>
              <w:t>序号</w:t>
            </w:r>
          </w:p>
        </w:tc>
        <w:tc>
          <w:tcPr>
            <w:tcW w:w="996" w:type="pct"/>
            <w:shd w:val="clear" w:color="auto" w:fill="auto"/>
            <w:vAlign w:val="center"/>
          </w:tcPr>
          <w:p w:rsidR="005A5087" w:rsidRDefault="009319B9">
            <w:pPr>
              <w:spacing w:line="560" w:lineRule="exact"/>
              <w:jc w:val="center"/>
              <w:rPr>
                <w:sz w:val="24"/>
              </w:rPr>
            </w:pPr>
            <w:r>
              <w:rPr>
                <w:rFonts w:hAnsiTheme="minorEastAsia"/>
                <w:sz w:val="24"/>
              </w:rPr>
              <w:t>设备名称</w:t>
            </w:r>
          </w:p>
        </w:tc>
        <w:tc>
          <w:tcPr>
            <w:tcW w:w="915" w:type="pct"/>
            <w:shd w:val="clear" w:color="auto" w:fill="auto"/>
            <w:vAlign w:val="center"/>
          </w:tcPr>
          <w:p w:rsidR="005A5087" w:rsidRDefault="009319B9">
            <w:pPr>
              <w:spacing w:line="560" w:lineRule="exact"/>
              <w:jc w:val="center"/>
              <w:rPr>
                <w:sz w:val="24"/>
              </w:rPr>
            </w:pPr>
            <w:r>
              <w:rPr>
                <w:rFonts w:hAnsiTheme="minorEastAsia"/>
                <w:sz w:val="24"/>
              </w:rPr>
              <w:t>规格型号</w:t>
            </w:r>
          </w:p>
        </w:tc>
        <w:tc>
          <w:tcPr>
            <w:tcW w:w="2525" w:type="pct"/>
            <w:shd w:val="clear" w:color="auto" w:fill="auto"/>
            <w:vAlign w:val="center"/>
          </w:tcPr>
          <w:p w:rsidR="005A5087" w:rsidRDefault="009319B9">
            <w:pPr>
              <w:spacing w:line="560" w:lineRule="exact"/>
              <w:jc w:val="center"/>
              <w:rPr>
                <w:sz w:val="24"/>
              </w:rPr>
            </w:pPr>
            <w:r>
              <w:rPr>
                <w:rFonts w:hAnsiTheme="minorEastAsia"/>
                <w:sz w:val="24"/>
              </w:rPr>
              <w:t>详细配置及技术标准</w:t>
            </w:r>
          </w:p>
        </w:tc>
      </w:tr>
      <w:tr w:rsidR="005A5087">
        <w:tc>
          <w:tcPr>
            <w:tcW w:w="564" w:type="pct"/>
            <w:shd w:val="clear" w:color="auto" w:fill="auto"/>
            <w:vAlign w:val="center"/>
          </w:tcPr>
          <w:p w:rsidR="005A5087" w:rsidRDefault="009319B9">
            <w:pPr>
              <w:spacing w:line="560" w:lineRule="exact"/>
              <w:jc w:val="center"/>
              <w:rPr>
                <w:sz w:val="24"/>
              </w:rPr>
            </w:pPr>
            <w:r>
              <w:rPr>
                <w:sz w:val="24"/>
              </w:rPr>
              <w:t>1</w:t>
            </w:r>
          </w:p>
        </w:tc>
        <w:tc>
          <w:tcPr>
            <w:tcW w:w="996" w:type="pct"/>
            <w:shd w:val="clear" w:color="auto" w:fill="auto"/>
            <w:vAlign w:val="center"/>
          </w:tcPr>
          <w:p w:rsidR="005A5087" w:rsidRDefault="005A5087">
            <w:pPr>
              <w:spacing w:line="560" w:lineRule="exact"/>
              <w:jc w:val="center"/>
              <w:rPr>
                <w:sz w:val="24"/>
              </w:rPr>
            </w:pPr>
          </w:p>
        </w:tc>
        <w:tc>
          <w:tcPr>
            <w:tcW w:w="915" w:type="pct"/>
            <w:shd w:val="clear" w:color="auto" w:fill="auto"/>
            <w:vAlign w:val="center"/>
          </w:tcPr>
          <w:p w:rsidR="005A5087" w:rsidRDefault="005A5087">
            <w:pPr>
              <w:spacing w:line="560" w:lineRule="exact"/>
              <w:jc w:val="center"/>
              <w:rPr>
                <w:sz w:val="24"/>
              </w:rPr>
            </w:pPr>
          </w:p>
        </w:tc>
        <w:tc>
          <w:tcPr>
            <w:tcW w:w="2525" w:type="pct"/>
            <w:shd w:val="clear" w:color="auto" w:fill="auto"/>
            <w:vAlign w:val="center"/>
          </w:tcPr>
          <w:p w:rsidR="005A5087" w:rsidRDefault="005A5087">
            <w:pPr>
              <w:spacing w:line="560" w:lineRule="exact"/>
              <w:jc w:val="center"/>
              <w:rPr>
                <w:sz w:val="24"/>
              </w:rPr>
            </w:pPr>
          </w:p>
        </w:tc>
      </w:tr>
      <w:tr w:rsidR="005A5087">
        <w:tc>
          <w:tcPr>
            <w:tcW w:w="564" w:type="pct"/>
            <w:shd w:val="clear" w:color="auto" w:fill="auto"/>
            <w:vAlign w:val="center"/>
          </w:tcPr>
          <w:p w:rsidR="005A5087" w:rsidRDefault="009319B9">
            <w:pPr>
              <w:spacing w:line="560" w:lineRule="exact"/>
              <w:jc w:val="center"/>
              <w:rPr>
                <w:sz w:val="24"/>
              </w:rPr>
            </w:pPr>
            <w:r>
              <w:rPr>
                <w:sz w:val="24"/>
              </w:rPr>
              <w:t>2</w:t>
            </w:r>
          </w:p>
        </w:tc>
        <w:tc>
          <w:tcPr>
            <w:tcW w:w="996" w:type="pct"/>
            <w:shd w:val="clear" w:color="auto" w:fill="auto"/>
            <w:vAlign w:val="center"/>
          </w:tcPr>
          <w:p w:rsidR="005A5087" w:rsidRDefault="005A5087">
            <w:pPr>
              <w:spacing w:line="560" w:lineRule="exact"/>
              <w:jc w:val="center"/>
              <w:rPr>
                <w:sz w:val="24"/>
              </w:rPr>
            </w:pPr>
          </w:p>
        </w:tc>
        <w:tc>
          <w:tcPr>
            <w:tcW w:w="915" w:type="pct"/>
            <w:shd w:val="clear" w:color="auto" w:fill="auto"/>
            <w:vAlign w:val="center"/>
          </w:tcPr>
          <w:p w:rsidR="005A5087" w:rsidRDefault="005A5087">
            <w:pPr>
              <w:spacing w:line="560" w:lineRule="exact"/>
              <w:jc w:val="center"/>
              <w:rPr>
                <w:sz w:val="24"/>
              </w:rPr>
            </w:pPr>
          </w:p>
        </w:tc>
        <w:tc>
          <w:tcPr>
            <w:tcW w:w="2525" w:type="pct"/>
            <w:shd w:val="clear" w:color="auto" w:fill="auto"/>
            <w:vAlign w:val="center"/>
          </w:tcPr>
          <w:p w:rsidR="005A5087" w:rsidRDefault="005A5087">
            <w:pPr>
              <w:spacing w:line="560" w:lineRule="exact"/>
              <w:jc w:val="center"/>
              <w:rPr>
                <w:sz w:val="24"/>
              </w:rPr>
            </w:pPr>
          </w:p>
        </w:tc>
      </w:tr>
      <w:tr w:rsidR="005A5087">
        <w:tc>
          <w:tcPr>
            <w:tcW w:w="564" w:type="pct"/>
            <w:shd w:val="clear" w:color="auto" w:fill="auto"/>
            <w:vAlign w:val="center"/>
          </w:tcPr>
          <w:p w:rsidR="005A5087" w:rsidRDefault="009319B9">
            <w:pPr>
              <w:spacing w:line="560" w:lineRule="exact"/>
              <w:jc w:val="center"/>
              <w:rPr>
                <w:sz w:val="24"/>
              </w:rPr>
            </w:pPr>
            <w:r>
              <w:rPr>
                <w:sz w:val="24"/>
              </w:rPr>
              <w:t>3</w:t>
            </w:r>
          </w:p>
        </w:tc>
        <w:tc>
          <w:tcPr>
            <w:tcW w:w="996" w:type="pct"/>
            <w:shd w:val="clear" w:color="auto" w:fill="auto"/>
            <w:vAlign w:val="center"/>
          </w:tcPr>
          <w:p w:rsidR="005A5087" w:rsidRDefault="005A5087">
            <w:pPr>
              <w:spacing w:line="560" w:lineRule="exact"/>
              <w:jc w:val="center"/>
              <w:rPr>
                <w:sz w:val="24"/>
              </w:rPr>
            </w:pPr>
          </w:p>
        </w:tc>
        <w:tc>
          <w:tcPr>
            <w:tcW w:w="915" w:type="pct"/>
            <w:shd w:val="clear" w:color="auto" w:fill="auto"/>
            <w:vAlign w:val="center"/>
          </w:tcPr>
          <w:p w:rsidR="005A5087" w:rsidRDefault="005A5087">
            <w:pPr>
              <w:spacing w:line="560" w:lineRule="exact"/>
              <w:jc w:val="center"/>
              <w:rPr>
                <w:sz w:val="24"/>
              </w:rPr>
            </w:pPr>
          </w:p>
        </w:tc>
        <w:tc>
          <w:tcPr>
            <w:tcW w:w="2525" w:type="pct"/>
            <w:shd w:val="clear" w:color="auto" w:fill="auto"/>
            <w:vAlign w:val="center"/>
          </w:tcPr>
          <w:p w:rsidR="005A5087" w:rsidRDefault="005A5087">
            <w:pPr>
              <w:spacing w:line="560" w:lineRule="exact"/>
              <w:jc w:val="center"/>
              <w:rPr>
                <w:sz w:val="24"/>
              </w:rPr>
            </w:pPr>
          </w:p>
        </w:tc>
      </w:tr>
      <w:tr w:rsidR="005A5087">
        <w:tc>
          <w:tcPr>
            <w:tcW w:w="564" w:type="pct"/>
            <w:shd w:val="clear" w:color="auto" w:fill="auto"/>
            <w:vAlign w:val="center"/>
          </w:tcPr>
          <w:p w:rsidR="005A5087" w:rsidRDefault="009319B9">
            <w:pPr>
              <w:spacing w:line="560" w:lineRule="exact"/>
              <w:jc w:val="center"/>
              <w:rPr>
                <w:sz w:val="24"/>
              </w:rPr>
            </w:pPr>
            <w:r>
              <w:rPr>
                <w:sz w:val="24"/>
              </w:rPr>
              <w:t>…</w:t>
            </w:r>
          </w:p>
        </w:tc>
        <w:tc>
          <w:tcPr>
            <w:tcW w:w="996" w:type="pct"/>
            <w:shd w:val="clear" w:color="auto" w:fill="auto"/>
            <w:vAlign w:val="center"/>
          </w:tcPr>
          <w:p w:rsidR="005A5087" w:rsidRDefault="005A5087">
            <w:pPr>
              <w:spacing w:line="560" w:lineRule="exact"/>
              <w:jc w:val="center"/>
              <w:rPr>
                <w:sz w:val="24"/>
              </w:rPr>
            </w:pPr>
          </w:p>
        </w:tc>
        <w:tc>
          <w:tcPr>
            <w:tcW w:w="915" w:type="pct"/>
            <w:shd w:val="clear" w:color="auto" w:fill="auto"/>
            <w:vAlign w:val="center"/>
          </w:tcPr>
          <w:p w:rsidR="005A5087" w:rsidRDefault="005A5087">
            <w:pPr>
              <w:spacing w:line="560" w:lineRule="exact"/>
              <w:jc w:val="center"/>
              <w:rPr>
                <w:sz w:val="24"/>
              </w:rPr>
            </w:pPr>
          </w:p>
        </w:tc>
        <w:tc>
          <w:tcPr>
            <w:tcW w:w="2525" w:type="pct"/>
            <w:shd w:val="clear" w:color="auto" w:fill="auto"/>
            <w:vAlign w:val="center"/>
          </w:tcPr>
          <w:p w:rsidR="005A5087" w:rsidRDefault="005A5087">
            <w:pPr>
              <w:spacing w:line="560" w:lineRule="exact"/>
              <w:jc w:val="center"/>
              <w:rPr>
                <w:sz w:val="24"/>
              </w:rPr>
            </w:pPr>
          </w:p>
        </w:tc>
      </w:tr>
    </w:tbl>
    <w:p w:rsidR="005A5087" w:rsidRDefault="005A5087">
      <w:pPr>
        <w:spacing w:line="560" w:lineRule="exact"/>
        <w:jc w:val="left"/>
        <w:rPr>
          <w:sz w:val="24"/>
        </w:rPr>
      </w:pPr>
    </w:p>
    <w:p w:rsidR="005A5087" w:rsidRDefault="005A5087">
      <w:pPr>
        <w:spacing w:line="560" w:lineRule="exact"/>
        <w:jc w:val="left"/>
        <w:rPr>
          <w:sz w:val="24"/>
        </w:rPr>
      </w:pPr>
    </w:p>
    <w:p w:rsidR="005A5087" w:rsidRDefault="005A5087">
      <w:pPr>
        <w:spacing w:line="560" w:lineRule="exact"/>
        <w:jc w:val="left"/>
        <w:rPr>
          <w:sz w:val="24"/>
        </w:rPr>
      </w:pPr>
    </w:p>
    <w:p w:rsidR="005A5087" w:rsidRDefault="005A5087">
      <w:pPr>
        <w:spacing w:line="560" w:lineRule="exact"/>
        <w:jc w:val="left"/>
        <w:rPr>
          <w:sz w:val="24"/>
        </w:rPr>
      </w:pPr>
    </w:p>
    <w:p w:rsidR="005A5087" w:rsidRDefault="005A5087">
      <w:pPr>
        <w:spacing w:line="560" w:lineRule="exact"/>
        <w:jc w:val="left"/>
        <w:rPr>
          <w:sz w:val="24"/>
        </w:rPr>
      </w:pPr>
    </w:p>
    <w:p w:rsidR="005A5087" w:rsidRDefault="009319B9" w:rsidP="00224563">
      <w:pPr>
        <w:spacing w:line="360" w:lineRule="auto"/>
        <w:ind w:firstLineChars="1700" w:firstLine="3794"/>
        <w:rPr>
          <w:sz w:val="24"/>
        </w:rPr>
      </w:pPr>
      <w:r>
        <w:rPr>
          <w:rFonts w:hAnsiTheme="minorEastAsia"/>
          <w:sz w:val="24"/>
        </w:rPr>
        <w:t>投标人名称：</w:t>
      </w:r>
    </w:p>
    <w:p w:rsidR="005A5087" w:rsidRDefault="009319B9" w:rsidP="00224563">
      <w:pPr>
        <w:spacing w:line="360" w:lineRule="auto"/>
        <w:ind w:firstLineChars="1700" w:firstLine="3794"/>
        <w:rPr>
          <w:sz w:val="24"/>
        </w:rPr>
      </w:pPr>
      <w:r>
        <w:rPr>
          <w:rFonts w:hAnsiTheme="minorEastAsia"/>
          <w:sz w:val="24"/>
        </w:rPr>
        <w:t>日期：年月日</w:t>
      </w:r>
    </w:p>
    <w:p w:rsidR="005A5087" w:rsidRDefault="009319B9" w:rsidP="0022456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5A5087" w:rsidRDefault="009319B9" w:rsidP="0022456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5A5087" w:rsidRDefault="009319B9">
      <w:pPr>
        <w:autoSpaceDE w:val="0"/>
        <w:autoSpaceDN w:val="0"/>
        <w:spacing w:line="480" w:lineRule="auto"/>
        <w:jc w:val="center"/>
        <w:rPr>
          <w:b/>
          <w:sz w:val="24"/>
          <w:szCs w:val="24"/>
        </w:rPr>
      </w:pPr>
      <w:r>
        <w:rPr>
          <w:rFonts w:hAnsiTheme="minorEastAsia" w:hint="eastAsia"/>
          <w:b/>
          <w:sz w:val="24"/>
          <w:szCs w:val="24"/>
        </w:rPr>
        <w:t>中小企业声明函（货物）</w:t>
      </w:r>
    </w:p>
    <w:p w:rsidR="005A5087" w:rsidRDefault="009319B9" w:rsidP="00224563">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5A5087" w:rsidRDefault="009319B9" w:rsidP="00224563">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5A5087" w:rsidRDefault="009319B9" w:rsidP="00224563">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A5087" w:rsidRDefault="009319B9" w:rsidP="00224563">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A5087" w:rsidRDefault="009319B9">
      <w:pPr>
        <w:autoSpaceDE w:val="0"/>
        <w:autoSpaceDN w:val="0"/>
        <w:spacing w:line="500" w:lineRule="exact"/>
        <w:ind w:left="641"/>
        <w:jc w:val="left"/>
        <w:rPr>
          <w:sz w:val="24"/>
          <w:szCs w:val="24"/>
        </w:rPr>
      </w:pPr>
      <w:r>
        <w:rPr>
          <w:sz w:val="24"/>
          <w:szCs w:val="24"/>
        </w:rPr>
        <w:t>……</w:t>
      </w:r>
    </w:p>
    <w:p w:rsidR="005A5087" w:rsidRDefault="009319B9" w:rsidP="00224563">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A5087" w:rsidRDefault="009319B9" w:rsidP="00224563">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A5087" w:rsidRDefault="009319B9">
      <w:pPr>
        <w:autoSpaceDE w:val="0"/>
        <w:autoSpaceDN w:val="0"/>
        <w:spacing w:line="500" w:lineRule="exact"/>
        <w:ind w:left="3840"/>
        <w:jc w:val="left"/>
        <w:rPr>
          <w:sz w:val="24"/>
          <w:szCs w:val="24"/>
        </w:rPr>
      </w:pPr>
      <w:r>
        <w:rPr>
          <w:rFonts w:hAnsiTheme="minorEastAsia" w:hint="eastAsia"/>
          <w:sz w:val="24"/>
          <w:szCs w:val="24"/>
        </w:rPr>
        <w:t>投标人名称：</w:t>
      </w:r>
    </w:p>
    <w:p w:rsidR="005A5087" w:rsidRDefault="009319B9">
      <w:pPr>
        <w:autoSpaceDE w:val="0"/>
        <w:autoSpaceDN w:val="0"/>
        <w:spacing w:line="500" w:lineRule="exact"/>
        <w:ind w:left="3840"/>
        <w:jc w:val="left"/>
        <w:rPr>
          <w:b/>
          <w:sz w:val="24"/>
          <w:szCs w:val="24"/>
        </w:rPr>
      </w:pPr>
      <w:r>
        <w:rPr>
          <w:rFonts w:hAnsiTheme="minorEastAsia" w:hint="eastAsia"/>
          <w:sz w:val="24"/>
          <w:szCs w:val="24"/>
        </w:rPr>
        <w:t>日期：</w:t>
      </w:r>
    </w:p>
    <w:p w:rsidR="005A5087" w:rsidRDefault="009319B9">
      <w:pPr>
        <w:spacing w:line="360" w:lineRule="auto"/>
        <w:ind w:right="84" w:firstLineChars="100" w:firstLine="224"/>
        <w:rPr>
          <w:b/>
          <w:sz w:val="24"/>
          <w:szCs w:val="24"/>
        </w:rPr>
      </w:pPr>
      <w:r>
        <w:rPr>
          <w:rFonts w:hAnsiTheme="minorEastAsia" w:hint="eastAsia"/>
          <w:b/>
          <w:sz w:val="24"/>
          <w:szCs w:val="24"/>
        </w:rPr>
        <w:t>注：</w:t>
      </w:r>
    </w:p>
    <w:p w:rsidR="005A5087" w:rsidRDefault="009319B9">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5A5087" w:rsidRDefault="009319B9">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A5087" w:rsidRDefault="009319B9">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5A5087" w:rsidRDefault="005A5087">
      <w:pPr>
        <w:snapToGrid w:val="0"/>
        <w:spacing w:line="360" w:lineRule="auto"/>
        <w:rPr>
          <w:sz w:val="24"/>
          <w:szCs w:val="21"/>
        </w:rPr>
      </w:pPr>
    </w:p>
    <w:p w:rsidR="005A5087" w:rsidRDefault="009319B9">
      <w:pPr>
        <w:widowControl/>
        <w:jc w:val="left"/>
        <w:rPr>
          <w:color w:val="FF0000"/>
          <w:sz w:val="24"/>
          <w:szCs w:val="21"/>
        </w:rPr>
      </w:pPr>
      <w:r>
        <w:rPr>
          <w:color w:val="FF0000"/>
          <w:sz w:val="24"/>
          <w:szCs w:val="21"/>
        </w:rPr>
        <w:br w:type="page"/>
      </w:r>
    </w:p>
    <w:p w:rsidR="005A5087" w:rsidRDefault="009319B9">
      <w:pPr>
        <w:autoSpaceDN w:val="0"/>
        <w:spacing w:line="360" w:lineRule="auto"/>
        <w:rPr>
          <w:b/>
          <w:bCs/>
          <w:sz w:val="24"/>
        </w:rPr>
      </w:pPr>
      <w:bookmarkStart w:id="8" w:name="OLE_LINK13"/>
      <w:bookmarkStart w:id="9" w:name="OLE_LINK14"/>
      <w:r>
        <w:rPr>
          <w:rFonts w:hAnsiTheme="minorEastAsia" w:hint="eastAsia"/>
          <w:b/>
          <w:kern w:val="0"/>
          <w:sz w:val="24"/>
          <w:szCs w:val="21"/>
        </w:rPr>
        <w:lastRenderedPageBreak/>
        <w:t>若投标人不是残疾人福利性单位，投标文件中可不提供此声明函</w:t>
      </w:r>
    </w:p>
    <w:p w:rsidR="005A5087" w:rsidRDefault="005A5087">
      <w:pPr>
        <w:autoSpaceDN w:val="0"/>
        <w:spacing w:line="360" w:lineRule="auto"/>
        <w:jc w:val="center"/>
        <w:rPr>
          <w:b/>
          <w:bCs/>
          <w:sz w:val="24"/>
        </w:rPr>
      </w:pPr>
    </w:p>
    <w:p w:rsidR="005A5087" w:rsidRDefault="009319B9">
      <w:pPr>
        <w:autoSpaceDN w:val="0"/>
        <w:spacing w:line="360" w:lineRule="auto"/>
        <w:jc w:val="center"/>
        <w:rPr>
          <w:b/>
          <w:bCs/>
          <w:sz w:val="24"/>
        </w:rPr>
      </w:pPr>
      <w:r>
        <w:rPr>
          <w:rFonts w:hAnsiTheme="minorEastAsia" w:hint="eastAsia"/>
          <w:b/>
          <w:bCs/>
          <w:sz w:val="24"/>
        </w:rPr>
        <w:t>残疾人福利性单位声明函</w:t>
      </w:r>
    </w:p>
    <w:bookmarkEnd w:id="8"/>
    <w:bookmarkEnd w:id="9"/>
    <w:p w:rsidR="005A5087" w:rsidRDefault="005A5087">
      <w:pPr>
        <w:spacing w:line="588" w:lineRule="exact"/>
        <w:rPr>
          <w:b/>
          <w:spacing w:val="6"/>
          <w:sz w:val="30"/>
          <w:szCs w:val="30"/>
        </w:rPr>
      </w:pPr>
    </w:p>
    <w:p w:rsidR="005A5087" w:rsidRDefault="009319B9" w:rsidP="00224563">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A5087" w:rsidRDefault="009319B9" w:rsidP="00224563">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A5087" w:rsidRDefault="009319B9" w:rsidP="00224563">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5A5087" w:rsidRDefault="005A5087" w:rsidP="00224563">
      <w:pPr>
        <w:snapToGrid w:val="0"/>
        <w:spacing w:line="360" w:lineRule="auto"/>
        <w:ind w:firstLineChars="200" w:firstLine="446"/>
        <w:rPr>
          <w:sz w:val="24"/>
          <w:szCs w:val="21"/>
        </w:rPr>
      </w:pPr>
    </w:p>
    <w:p w:rsidR="005A5087" w:rsidRDefault="005A5087" w:rsidP="00224563">
      <w:pPr>
        <w:snapToGrid w:val="0"/>
        <w:spacing w:line="360" w:lineRule="auto"/>
        <w:ind w:firstLineChars="200" w:firstLine="446"/>
        <w:rPr>
          <w:sz w:val="24"/>
          <w:szCs w:val="21"/>
        </w:rPr>
      </w:pPr>
    </w:p>
    <w:p w:rsidR="005A5087" w:rsidRDefault="005A5087" w:rsidP="00224563">
      <w:pPr>
        <w:snapToGrid w:val="0"/>
        <w:spacing w:line="360" w:lineRule="auto"/>
        <w:ind w:firstLineChars="200" w:firstLine="446"/>
        <w:rPr>
          <w:sz w:val="24"/>
          <w:szCs w:val="21"/>
        </w:rPr>
      </w:pPr>
    </w:p>
    <w:p w:rsidR="005A5087" w:rsidRDefault="009319B9" w:rsidP="00224563">
      <w:pPr>
        <w:snapToGrid w:val="0"/>
        <w:spacing w:line="360" w:lineRule="auto"/>
        <w:ind w:firstLineChars="2100" w:firstLine="4686"/>
        <w:rPr>
          <w:sz w:val="24"/>
          <w:szCs w:val="21"/>
        </w:rPr>
      </w:pPr>
      <w:r>
        <w:rPr>
          <w:rFonts w:hAnsiTheme="minorEastAsia" w:hint="eastAsia"/>
          <w:sz w:val="24"/>
          <w:szCs w:val="21"/>
        </w:rPr>
        <w:t>投标人名称：</w:t>
      </w:r>
    </w:p>
    <w:p w:rsidR="005A5087" w:rsidRDefault="005A5087" w:rsidP="00224563">
      <w:pPr>
        <w:snapToGrid w:val="0"/>
        <w:spacing w:line="360" w:lineRule="auto"/>
        <w:ind w:firstLineChars="2100" w:firstLine="4686"/>
        <w:rPr>
          <w:sz w:val="24"/>
          <w:szCs w:val="21"/>
        </w:rPr>
      </w:pPr>
    </w:p>
    <w:p w:rsidR="005A5087" w:rsidRDefault="009319B9" w:rsidP="00224563">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5A5087" w:rsidRDefault="009319B9" w:rsidP="00224563">
      <w:pPr>
        <w:snapToGrid w:val="0"/>
        <w:spacing w:line="360" w:lineRule="auto"/>
        <w:ind w:firstLineChars="200" w:firstLine="446"/>
        <w:rPr>
          <w:sz w:val="24"/>
          <w:szCs w:val="21"/>
        </w:rPr>
      </w:pPr>
      <w:r>
        <w:rPr>
          <w:rFonts w:hAnsiTheme="minorEastAsia" w:hint="eastAsia"/>
          <w:sz w:val="24"/>
          <w:szCs w:val="21"/>
        </w:rPr>
        <w:t>注：</w:t>
      </w:r>
    </w:p>
    <w:p w:rsidR="005A5087" w:rsidRDefault="009319B9">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A5087" w:rsidRDefault="009319B9">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A5087" w:rsidRDefault="005A5087">
      <w:pPr>
        <w:autoSpaceDN w:val="0"/>
        <w:spacing w:line="360" w:lineRule="auto"/>
        <w:jc w:val="center"/>
        <w:rPr>
          <w:b/>
          <w:bCs/>
          <w:sz w:val="24"/>
        </w:rPr>
      </w:pPr>
    </w:p>
    <w:p w:rsidR="005A5087" w:rsidRDefault="005A5087" w:rsidP="00224563">
      <w:pPr>
        <w:snapToGrid w:val="0"/>
        <w:spacing w:line="360" w:lineRule="auto"/>
        <w:ind w:firstLineChars="200" w:firstLine="446"/>
        <w:rPr>
          <w:color w:val="FF0000"/>
          <w:sz w:val="24"/>
          <w:szCs w:val="21"/>
        </w:rPr>
      </w:pPr>
    </w:p>
    <w:p w:rsidR="005A5087" w:rsidRDefault="009319B9">
      <w:pPr>
        <w:widowControl/>
        <w:jc w:val="left"/>
        <w:rPr>
          <w:color w:val="FF0000"/>
          <w:sz w:val="24"/>
          <w:szCs w:val="21"/>
        </w:rPr>
      </w:pPr>
      <w:r>
        <w:rPr>
          <w:color w:val="FF0000"/>
          <w:sz w:val="24"/>
          <w:szCs w:val="21"/>
        </w:rPr>
        <w:br w:type="page"/>
      </w:r>
    </w:p>
    <w:p w:rsidR="005A5087" w:rsidRDefault="009319B9">
      <w:pPr>
        <w:tabs>
          <w:tab w:val="left" w:pos="360"/>
        </w:tabs>
        <w:spacing w:line="360" w:lineRule="auto"/>
        <w:rPr>
          <w:b/>
          <w:sz w:val="24"/>
        </w:rPr>
      </w:pPr>
      <w:r>
        <w:rPr>
          <w:b/>
          <w:sz w:val="24"/>
        </w:rPr>
        <w:lastRenderedPageBreak/>
        <w:t>附件</w:t>
      </w:r>
      <w:r>
        <w:rPr>
          <w:b/>
          <w:sz w:val="24"/>
        </w:rPr>
        <w:t>1</w:t>
      </w:r>
      <w:r>
        <w:rPr>
          <w:rFonts w:hint="eastAsia"/>
          <w:b/>
          <w:sz w:val="24"/>
        </w:rPr>
        <w:t>3</w:t>
      </w:r>
    </w:p>
    <w:p w:rsidR="005A5087" w:rsidRDefault="009319B9">
      <w:pPr>
        <w:tabs>
          <w:tab w:val="left" w:pos="360"/>
        </w:tabs>
        <w:spacing w:line="360" w:lineRule="auto"/>
        <w:jc w:val="center"/>
        <w:rPr>
          <w:b/>
          <w:bCs/>
          <w:sz w:val="24"/>
        </w:rPr>
      </w:pPr>
      <w:r>
        <w:rPr>
          <w:rFonts w:hint="eastAsia"/>
          <w:b/>
          <w:bCs/>
          <w:sz w:val="24"/>
        </w:rPr>
        <w:t>书面</w:t>
      </w:r>
      <w:r>
        <w:rPr>
          <w:b/>
          <w:bCs/>
          <w:sz w:val="24"/>
        </w:rPr>
        <w:t>声明</w:t>
      </w:r>
    </w:p>
    <w:p w:rsidR="005A5087" w:rsidRDefault="005A5087">
      <w:pPr>
        <w:pStyle w:val="af"/>
        <w:tabs>
          <w:tab w:val="left" w:pos="360"/>
        </w:tabs>
        <w:spacing w:line="360" w:lineRule="auto"/>
        <w:ind w:firstLine="446"/>
        <w:rPr>
          <w:sz w:val="24"/>
        </w:rPr>
      </w:pPr>
    </w:p>
    <w:p w:rsidR="005A5087" w:rsidRDefault="009319B9">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A5087" w:rsidRDefault="009319B9">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A5087" w:rsidRDefault="005A5087">
      <w:pPr>
        <w:pStyle w:val="af"/>
        <w:tabs>
          <w:tab w:val="left" w:pos="360"/>
        </w:tabs>
        <w:spacing w:line="360" w:lineRule="auto"/>
        <w:ind w:firstLine="446"/>
        <w:rPr>
          <w:sz w:val="24"/>
        </w:rPr>
      </w:pPr>
    </w:p>
    <w:p w:rsidR="005A5087" w:rsidRDefault="005A5087">
      <w:pPr>
        <w:pStyle w:val="af"/>
        <w:tabs>
          <w:tab w:val="left" w:pos="360"/>
        </w:tabs>
        <w:spacing w:line="360" w:lineRule="auto"/>
        <w:ind w:firstLine="446"/>
        <w:rPr>
          <w:sz w:val="24"/>
        </w:rPr>
      </w:pPr>
    </w:p>
    <w:p w:rsidR="005A5087" w:rsidRDefault="009319B9">
      <w:pPr>
        <w:autoSpaceDE w:val="0"/>
        <w:autoSpaceDN w:val="0"/>
        <w:spacing w:line="500" w:lineRule="exact"/>
        <w:ind w:left="3840"/>
        <w:jc w:val="left"/>
        <w:rPr>
          <w:sz w:val="24"/>
          <w:szCs w:val="24"/>
        </w:rPr>
      </w:pPr>
      <w:r>
        <w:rPr>
          <w:sz w:val="24"/>
          <w:szCs w:val="24"/>
        </w:rPr>
        <w:t>投标人名称：</w:t>
      </w:r>
    </w:p>
    <w:p w:rsidR="005A5087" w:rsidRDefault="005A5087">
      <w:pPr>
        <w:autoSpaceDE w:val="0"/>
        <w:autoSpaceDN w:val="0"/>
        <w:spacing w:line="500" w:lineRule="exact"/>
        <w:ind w:left="3840"/>
        <w:jc w:val="left"/>
        <w:rPr>
          <w:sz w:val="24"/>
          <w:szCs w:val="24"/>
        </w:rPr>
      </w:pPr>
    </w:p>
    <w:p w:rsidR="005A5087" w:rsidRDefault="009319B9">
      <w:pPr>
        <w:autoSpaceDE w:val="0"/>
        <w:autoSpaceDN w:val="0"/>
        <w:spacing w:line="500" w:lineRule="exact"/>
        <w:ind w:left="3840"/>
        <w:jc w:val="left"/>
        <w:rPr>
          <w:sz w:val="24"/>
          <w:szCs w:val="24"/>
        </w:rPr>
      </w:pPr>
      <w:r>
        <w:rPr>
          <w:sz w:val="24"/>
          <w:szCs w:val="24"/>
        </w:rPr>
        <w:t>日期：</w:t>
      </w:r>
    </w:p>
    <w:p w:rsidR="005A5087" w:rsidRDefault="005A5087">
      <w:pPr>
        <w:autoSpaceDE w:val="0"/>
        <w:autoSpaceDN w:val="0"/>
        <w:spacing w:line="500" w:lineRule="exact"/>
        <w:ind w:left="3840"/>
        <w:jc w:val="left"/>
        <w:rPr>
          <w:sz w:val="24"/>
          <w:szCs w:val="24"/>
        </w:rPr>
      </w:pPr>
    </w:p>
    <w:p w:rsidR="005A5087" w:rsidRDefault="005A5087">
      <w:pPr>
        <w:pStyle w:val="af"/>
        <w:tabs>
          <w:tab w:val="left" w:pos="360"/>
        </w:tabs>
        <w:spacing w:line="360" w:lineRule="auto"/>
        <w:ind w:firstLineChars="0" w:firstLine="0"/>
        <w:rPr>
          <w:sz w:val="24"/>
          <w:u w:val="single"/>
        </w:rPr>
      </w:pPr>
    </w:p>
    <w:p w:rsidR="005A5087" w:rsidRDefault="005A5087">
      <w:pPr>
        <w:pStyle w:val="af"/>
        <w:tabs>
          <w:tab w:val="left" w:pos="360"/>
        </w:tabs>
        <w:spacing w:line="360" w:lineRule="auto"/>
        <w:ind w:firstLine="446"/>
        <w:rPr>
          <w:sz w:val="24"/>
        </w:rPr>
      </w:pPr>
    </w:p>
    <w:p w:rsidR="005A5087" w:rsidRDefault="005A5087">
      <w:pPr>
        <w:pStyle w:val="af"/>
        <w:spacing w:line="360" w:lineRule="auto"/>
        <w:ind w:firstLineChars="0" w:firstLine="0"/>
        <w:jc w:val="center"/>
        <w:rPr>
          <w:b/>
          <w:sz w:val="24"/>
        </w:rPr>
      </w:pPr>
    </w:p>
    <w:p w:rsidR="005A5087" w:rsidRDefault="005A5087">
      <w:pPr>
        <w:pStyle w:val="af"/>
        <w:spacing w:line="360" w:lineRule="auto"/>
        <w:ind w:firstLineChars="0" w:firstLine="0"/>
        <w:jc w:val="center"/>
        <w:rPr>
          <w:b/>
          <w:sz w:val="24"/>
        </w:rPr>
      </w:pPr>
    </w:p>
    <w:p w:rsidR="005A5087" w:rsidRDefault="009319B9">
      <w:pPr>
        <w:pStyle w:val="af"/>
        <w:spacing w:line="360" w:lineRule="auto"/>
        <w:ind w:firstLineChars="0" w:firstLine="0"/>
        <w:jc w:val="center"/>
        <w:rPr>
          <w:b/>
          <w:sz w:val="24"/>
        </w:rPr>
      </w:pPr>
      <w:r>
        <w:rPr>
          <w:rFonts w:hint="eastAsia"/>
          <w:b/>
          <w:sz w:val="24"/>
        </w:rPr>
        <w:t>证明材料</w:t>
      </w:r>
    </w:p>
    <w:p w:rsidR="005A5087" w:rsidRDefault="005A5087">
      <w:pPr>
        <w:pStyle w:val="af"/>
        <w:tabs>
          <w:tab w:val="left" w:pos="360"/>
        </w:tabs>
        <w:spacing w:line="360" w:lineRule="auto"/>
        <w:ind w:firstLine="446"/>
        <w:rPr>
          <w:sz w:val="24"/>
        </w:rPr>
      </w:pPr>
    </w:p>
    <w:p w:rsidR="005A5087" w:rsidRDefault="009319B9">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A5087" w:rsidRDefault="005A5087">
      <w:pPr>
        <w:pStyle w:val="af"/>
        <w:tabs>
          <w:tab w:val="left" w:pos="360"/>
        </w:tabs>
        <w:spacing w:line="360" w:lineRule="auto"/>
        <w:ind w:firstLine="446"/>
        <w:rPr>
          <w:sz w:val="24"/>
        </w:rPr>
      </w:pPr>
    </w:p>
    <w:p w:rsidR="005A5087" w:rsidRDefault="005A5087">
      <w:pPr>
        <w:pStyle w:val="af"/>
        <w:tabs>
          <w:tab w:val="left" w:pos="360"/>
        </w:tabs>
        <w:spacing w:line="360" w:lineRule="auto"/>
        <w:ind w:firstLine="446"/>
        <w:rPr>
          <w:sz w:val="24"/>
        </w:rPr>
      </w:pPr>
    </w:p>
    <w:p w:rsidR="005A5087" w:rsidRDefault="005A5087">
      <w:pPr>
        <w:autoSpaceDE w:val="0"/>
        <w:autoSpaceDN w:val="0"/>
        <w:spacing w:line="500" w:lineRule="exact"/>
        <w:ind w:left="3840"/>
        <w:jc w:val="left"/>
        <w:rPr>
          <w:sz w:val="24"/>
          <w:szCs w:val="24"/>
        </w:rPr>
      </w:pPr>
    </w:p>
    <w:p w:rsidR="005A5087" w:rsidRDefault="005A5087">
      <w:pPr>
        <w:autoSpaceDE w:val="0"/>
        <w:autoSpaceDN w:val="0"/>
        <w:spacing w:line="500" w:lineRule="exact"/>
        <w:ind w:left="3840"/>
        <w:jc w:val="left"/>
        <w:rPr>
          <w:sz w:val="24"/>
          <w:szCs w:val="24"/>
        </w:rPr>
      </w:pPr>
    </w:p>
    <w:p w:rsidR="005A5087" w:rsidRDefault="009319B9">
      <w:pPr>
        <w:autoSpaceDE w:val="0"/>
        <w:autoSpaceDN w:val="0"/>
        <w:spacing w:line="500" w:lineRule="exact"/>
        <w:ind w:left="3840"/>
        <w:jc w:val="left"/>
        <w:rPr>
          <w:sz w:val="24"/>
          <w:szCs w:val="24"/>
        </w:rPr>
      </w:pPr>
      <w:r>
        <w:rPr>
          <w:sz w:val="24"/>
          <w:szCs w:val="24"/>
        </w:rPr>
        <w:t>投标人名称：</w:t>
      </w:r>
    </w:p>
    <w:p w:rsidR="005A5087" w:rsidRDefault="005A5087">
      <w:pPr>
        <w:autoSpaceDE w:val="0"/>
        <w:autoSpaceDN w:val="0"/>
        <w:spacing w:line="500" w:lineRule="exact"/>
        <w:ind w:left="3840"/>
        <w:jc w:val="left"/>
        <w:rPr>
          <w:sz w:val="24"/>
          <w:szCs w:val="24"/>
        </w:rPr>
      </w:pPr>
    </w:p>
    <w:p w:rsidR="005A5087" w:rsidRDefault="009319B9">
      <w:pPr>
        <w:autoSpaceDE w:val="0"/>
        <w:autoSpaceDN w:val="0"/>
        <w:spacing w:line="500" w:lineRule="exact"/>
        <w:ind w:left="3840"/>
        <w:jc w:val="left"/>
        <w:rPr>
          <w:b/>
          <w:sz w:val="24"/>
        </w:rPr>
      </w:pPr>
      <w:r>
        <w:rPr>
          <w:sz w:val="24"/>
          <w:szCs w:val="24"/>
        </w:rPr>
        <w:t>日期：</w:t>
      </w:r>
    </w:p>
    <w:p w:rsidR="005A5087" w:rsidRDefault="005A5087">
      <w:pPr>
        <w:widowControl/>
        <w:jc w:val="left"/>
        <w:rPr>
          <w:b/>
          <w:bCs/>
          <w:sz w:val="24"/>
        </w:rPr>
      </w:pPr>
    </w:p>
    <w:p w:rsidR="005A5087" w:rsidRDefault="009319B9">
      <w:pPr>
        <w:widowControl/>
        <w:jc w:val="left"/>
        <w:rPr>
          <w:b/>
          <w:bCs/>
          <w:sz w:val="24"/>
        </w:rPr>
      </w:pPr>
      <w:r>
        <w:rPr>
          <w:b/>
          <w:bCs/>
          <w:sz w:val="24"/>
        </w:rPr>
        <w:br w:type="page"/>
      </w:r>
    </w:p>
    <w:p w:rsidR="005A5087" w:rsidRDefault="009319B9">
      <w:pPr>
        <w:autoSpaceDN w:val="0"/>
        <w:spacing w:line="360" w:lineRule="auto"/>
        <w:rPr>
          <w:b/>
          <w:bCs/>
          <w:sz w:val="24"/>
        </w:rPr>
      </w:pPr>
      <w:r>
        <w:rPr>
          <w:rFonts w:hint="eastAsia"/>
          <w:b/>
          <w:bCs/>
          <w:sz w:val="24"/>
        </w:rPr>
        <w:lastRenderedPageBreak/>
        <w:t>附件</w:t>
      </w:r>
      <w:r>
        <w:rPr>
          <w:rFonts w:hint="eastAsia"/>
          <w:b/>
          <w:bCs/>
          <w:sz w:val="24"/>
        </w:rPr>
        <w:t>14</w:t>
      </w:r>
    </w:p>
    <w:p w:rsidR="005A5087" w:rsidRDefault="009319B9">
      <w:pPr>
        <w:autoSpaceDN w:val="0"/>
        <w:spacing w:line="360" w:lineRule="auto"/>
        <w:jc w:val="center"/>
        <w:rPr>
          <w:b/>
          <w:bCs/>
          <w:sz w:val="24"/>
        </w:rPr>
      </w:pPr>
      <w:r>
        <w:rPr>
          <w:b/>
          <w:bCs/>
          <w:sz w:val="24"/>
        </w:rPr>
        <w:t>投标人认为需要提供的其他资料</w:t>
      </w:r>
    </w:p>
    <w:p w:rsidR="005A5087" w:rsidRDefault="005A5087">
      <w:pPr>
        <w:tabs>
          <w:tab w:val="left" w:pos="360"/>
        </w:tabs>
        <w:spacing w:line="360" w:lineRule="auto"/>
        <w:ind w:firstLineChars="200" w:firstLine="448"/>
        <w:rPr>
          <w:b/>
          <w:bCs/>
          <w:sz w:val="24"/>
        </w:rPr>
      </w:pPr>
    </w:p>
    <w:sectPr w:rsidR="005A508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31DD" w:rsidRDefault="00E331DD">
      <w:r>
        <w:separator/>
      </w:r>
    </w:p>
  </w:endnote>
  <w:endnote w:type="continuationSeparator" w:id="0">
    <w:p w:rsidR="00E331DD" w:rsidRDefault="00E331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55B" w:rsidRDefault="0041155B">
    <w:pPr>
      <w:pStyle w:val="a9"/>
      <w:jc w:val="center"/>
    </w:pPr>
    <w:r>
      <w:rPr>
        <w:b/>
      </w:rPr>
      <w:fldChar w:fldCharType="begin"/>
    </w:r>
    <w:r>
      <w:rPr>
        <w:b/>
      </w:rPr>
      <w:instrText>PAGE  \* Arabic  \* MERGEFORMAT</w:instrText>
    </w:r>
    <w:r>
      <w:rPr>
        <w:b/>
      </w:rPr>
      <w:fldChar w:fldCharType="separate"/>
    </w:r>
    <w:r w:rsidR="00A52B52" w:rsidRPr="00A52B52">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31DD" w:rsidRDefault="00E331DD">
      <w:r>
        <w:separator/>
      </w:r>
    </w:p>
  </w:footnote>
  <w:footnote w:type="continuationSeparator" w:id="0">
    <w:p w:rsidR="00E331DD" w:rsidRDefault="00E331D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CDE"/>
    <w:rsid w:val="00121CE6"/>
    <w:rsid w:val="001256ED"/>
    <w:rsid w:val="00134C0A"/>
    <w:rsid w:val="001351F5"/>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4563"/>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171C"/>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0404"/>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155B"/>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12C5"/>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087"/>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07C66"/>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50C62"/>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1550"/>
    <w:rsid w:val="007B1B3A"/>
    <w:rsid w:val="007B2FEC"/>
    <w:rsid w:val="007B4071"/>
    <w:rsid w:val="007B4E82"/>
    <w:rsid w:val="007B7C1E"/>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6A85"/>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139"/>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19B9"/>
    <w:rsid w:val="009345DB"/>
    <w:rsid w:val="0093630E"/>
    <w:rsid w:val="00936E99"/>
    <w:rsid w:val="00941302"/>
    <w:rsid w:val="009424DA"/>
    <w:rsid w:val="00947EC9"/>
    <w:rsid w:val="00951A8D"/>
    <w:rsid w:val="009533CE"/>
    <w:rsid w:val="00954AD1"/>
    <w:rsid w:val="00955B43"/>
    <w:rsid w:val="0095612C"/>
    <w:rsid w:val="00957265"/>
    <w:rsid w:val="00962A82"/>
    <w:rsid w:val="00964D41"/>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2B52"/>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472B"/>
    <w:rsid w:val="00AB62AC"/>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1DD"/>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E772E"/>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010B22B0"/>
    <w:rsid w:val="0161317F"/>
    <w:rsid w:val="03CF5817"/>
    <w:rsid w:val="0B161F7E"/>
    <w:rsid w:val="0B3F1555"/>
    <w:rsid w:val="0E2C047D"/>
    <w:rsid w:val="105570A4"/>
    <w:rsid w:val="108E5D13"/>
    <w:rsid w:val="13914897"/>
    <w:rsid w:val="14537D9F"/>
    <w:rsid w:val="17D11706"/>
    <w:rsid w:val="23B34AFB"/>
    <w:rsid w:val="2A9E191C"/>
    <w:rsid w:val="2DE20F81"/>
    <w:rsid w:val="2E3F51C4"/>
    <w:rsid w:val="30505D08"/>
    <w:rsid w:val="305F38FB"/>
    <w:rsid w:val="30E262DA"/>
    <w:rsid w:val="34164C19"/>
    <w:rsid w:val="36154A5C"/>
    <w:rsid w:val="3938118D"/>
    <w:rsid w:val="398919E9"/>
    <w:rsid w:val="3EF45B57"/>
    <w:rsid w:val="43C401ED"/>
    <w:rsid w:val="44896D41"/>
    <w:rsid w:val="44FF5CDB"/>
    <w:rsid w:val="4A75577B"/>
    <w:rsid w:val="4D566A9C"/>
    <w:rsid w:val="4EC70B92"/>
    <w:rsid w:val="4FF359B6"/>
    <w:rsid w:val="51B54ED5"/>
    <w:rsid w:val="54524DEB"/>
    <w:rsid w:val="567A4051"/>
    <w:rsid w:val="5A5A6D5E"/>
    <w:rsid w:val="623460E6"/>
    <w:rsid w:val="62AE1FBF"/>
    <w:rsid w:val="634B7B8C"/>
    <w:rsid w:val="676E05AF"/>
    <w:rsid w:val="69D7434E"/>
    <w:rsid w:val="6A7A2B04"/>
    <w:rsid w:val="6B9A6751"/>
    <w:rsid w:val="6D9263B7"/>
    <w:rsid w:val="718A7AD1"/>
    <w:rsid w:val="72987FCC"/>
    <w:rsid w:val="73726A6F"/>
    <w:rsid w:val="76875EB9"/>
    <w:rsid w:val="76EE28B0"/>
    <w:rsid w:val="7A0F57DB"/>
    <w:rsid w:val="7AFB3928"/>
    <w:rsid w:val="7DE84C6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next w:val="a0"/>
    <w:link w:val="Char"/>
    <w:uiPriority w:val="99"/>
    <w:unhideWhenUsed/>
    <w:qFormat/>
    <w:pPr>
      <w:spacing w:after="120"/>
    </w:pPr>
    <w:rPr>
      <w:szCs w:val="24"/>
    </w:r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qFormat/>
    <w:pPr>
      <w:tabs>
        <w:tab w:val="center" w:pos="4153"/>
        <w:tab w:val="right" w:pos="8306"/>
      </w:tabs>
      <w:snapToGrid w:val="0"/>
      <w:jc w:val="left"/>
    </w:pPr>
    <w:rPr>
      <w:sz w:val="18"/>
      <w:szCs w:val="18"/>
    </w:rPr>
  </w:style>
  <w:style w:type="paragraph" w:styleId="aa">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3"/>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2"/>
    <w:uiPriority w:val="99"/>
    <w:semiHidden/>
    <w:unhideWhenUsed/>
    <w:qFormat/>
    <w:rPr>
      <w:color w:val="800080" w:themeColor="followedHyperlink"/>
      <w:u w:val="single"/>
    </w:rPr>
  </w:style>
  <w:style w:type="character" w:styleId="ae">
    <w:name w:val="Hyperlink"/>
    <w:basedOn w:val="a2"/>
    <w:uiPriority w:val="99"/>
    <w:unhideWhenUsed/>
    <w:qFormat/>
    <w:rPr>
      <w:color w:val="0000FF" w:themeColor="hyperlink"/>
      <w:u w:val="single"/>
    </w:rPr>
  </w:style>
  <w:style w:type="character" w:customStyle="1" w:styleId="Char0">
    <w:name w:val="正文文本缩进 Char"/>
    <w:basedOn w:val="a2"/>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b"/>
    <w:qFormat/>
    <w:rPr>
      <w:rFonts w:ascii="Cambria" w:eastAsia="宋体" w:hAnsi="Cambria" w:cs="Times New Roman"/>
      <w:b/>
      <w:bCs/>
      <w:kern w:val="28"/>
      <w:sz w:val="32"/>
      <w:szCs w:val="32"/>
    </w:rPr>
  </w:style>
  <w:style w:type="character" w:customStyle="1" w:styleId="Char5">
    <w:name w:val="页眉 Char"/>
    <w:basedOn w:val="a2"/>
    <w:link w:val="aa"/>
    <w:uiPriority w:val="99"/>
    <w:qFormat/>
    <w:rPr>
      <w:rFonts w:ascii="Times New Roman" w:eastAsia="宋体" w:hAnsi="Times New Roman" w:cs="Times New Roman"/>
      <w:sz w:val="18"/>
      <w:szCs w:val="18"/>
    </w:rPr>
  </w:style>
  <w:style w:type="character" w:customStyle="1" w:styleId="Char4">
    <w:name w:val="页脚 Char"/>
    <w:basedOn w:val="a2"/>
    <w:link w:val="a9"/>
    <w:uiPriority w:val="99"/>
    <w:qFormat/>
    <w:rPr>
      <w:rFonts w:ascii="Times New Roman" w:eastAsia="宋体" w:hAnsi="Times New Roman" w:cs="Times New Roman"/>
      <w:sz w:val="18"/>
      <w:szCs w:val="18"/>
    </w:rPr>
  </w:style>
  <w:style w:type="character" w:customStyle="1" w:styleId="Char2">
    <w:name w:val="日期 Char"/>
    <w:basedOn w:val="a2"/>
    <w:link w:val="a7"/>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2"/>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2"/>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
    <w:name w:val="正文文本 Char"/>
    <w:basedOn w:val="a2"/>
    <w:link w:val="a1"/>
    <w:uiPriority w:val="99"/>
    <w:qFormat/>
    <w:rPr>
      <w:rFonts w:ascii="Times New Roman" w:eastAsia="宋体" w:hAnsi="Times New Roman" w:cs="Times New Roman"/>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Pages>
  <Words>6211</Words>
  <Characters>35407</Characters>
  <Application>Microsoft Office Word</Application>
  <DocSecurity>0</DocSecurity>
  <Lines>295</Lines>
  <Paragraphs>83</Paragraphs>
  <ScaleCrop>false</ScaleCrop>
  <Company>MS</Company>
  <LinksUpToDate>false</LinksUpToDate>
  <CharactersWithSpaces>41535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187</cp:revision>
  <cp:lastPrinted>2017-09-13T07:55:00Z</cp:lastPrinted>
  <dcterms:created xsi:type="dcterms:W3CDTF">2017-09-13T09:35:00Z</dcterms:created>
  <dcterms:modified xsi:type="dcterms:W3CDTF">2025-04-17T07:22:00Z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AD66A8C68BC04A1E835076942F7237AA_12</vt:lpwstr>
  </property>
  <property fmtid="{D5CDD505-2E9C-101B-9397-08002B2CF9AE}" pid="4" name="KSOTemplateDocerSaveRecord">
    <vt:lpwstr>eyJoZGlkIjoiOTRlMTU0NTQxYTllYWM4NDhiNWI4MzI2NTNmYWRmMGYifQ==</vt:lpwstr>
  </property>
</Properties>
</file>